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FF" w:rsidRDefault="000905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345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0905FF">
        <w:trPr>
          <w:trHeight w:val="14023"/>
        </w:trPr>
        <w:tc>
          <w:tcPr>
            <w:tcW w:w="9345" w:type="dxa"/>
          </w:tcPr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4653" w:rsidRDefault="00F1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9"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УТВЕРЖДЕН</w:t>
            </w:r>
            <w:r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решением совместного</w:t>
            </w:r>
          </w:p>
          <w:p w:rsidR="00B14653" w:rsidRDefault="00F1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9"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заседания</w:t>
            </w:r>
            <w:r w:rsid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Антитеррористической комиссии</w:t>
            </w:r>
          </w:p>
          <w:p w:rsidR="00B14653" w:rsidRDefault="00B14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9"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F14A08"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города </w:t>
            </w:r>
            <w:r w:rsidR="007A253F"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Нижневартовска</w:t>
            </w:r>
          </w:p>
          <w:p w:rsidR="000905FF" w:rsidRPr="00B14653" w:rsidRDefault="007A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9"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 о</w:t>
            </w:r>
            <w:r w:rsidR="00F14A08"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перативной </w:t>
            </w:r>
            <w:r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</w:t>
            </w:r>
            <w:r w:rsidR="00F14A08"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город</w:t>
            </w:r>
            <w:r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="00F14A08"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F14A08"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 xml:space="preserve">(протокол от </w:t>
            </w:r>
            <w:r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  <w:r w:rsidR="00F14A08"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.08.2020 №</w:t>
            </w:r>
            <w:r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64/53/2020</w:t>
            </w:r>
            <w:r w:rsidR="00F14A08" w:rsidRPr="00B146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14653" w:rsidRDefault="00B14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14653" w:rsidRDefault="00B14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14653" w:rsidRDefault="00B14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14653" w:rsidRDefault="00B14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45E1E" w:rsidRPr="00345E1E" w:rsidRDefault="00F14A08" w:rsidP="00345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РЕГЛАМЕНТ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организации и осуществления контроля исполнения поручений, содержащихся в протоколах </w:t>
            </w:r>
            <w:r w:rsidR="00345E1E" w:rsidRPr="00345E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Антитеррористической комиссии </w:t>
            </w:r>
          </w:p>
          <w:p w:rsidR="00345E1E" w:rsidRPr="00345E1E" w:rsidRDefault="00345E1E" w:rsidP="00345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45E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Ханты-Мансийского автономного округа – Югры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</w:p>
          <w:p w:rsidR="000905FF" w:rsidRDefault="00F1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Антитеррористической комиссии города </w:t>
            </w:r>
            <w:r w:rsidR="007A25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Нижневартовска, в том числе совместных с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перативной группой </w:t>
            </w:r>
            <w:r w:rsidR="007A25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города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905FF" w:rsidRDefault="00F1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28B6" w:rsidRDefault="0098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28B6" w:rsidRDefault="0098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28B6" w:rsidRDefault="0098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28B6" w:rsidRDefault="0098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Default="0009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05FF" w:rsidRPr="009828B6" w:rsidRDefault="00F1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7A253F" w:rsidRPr="00982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Нижневартовск</w:t>
            </w:r>
          </w:p>
          <w:p w:rsidR="000905FF" w:rsidRPr="009828B6" w:rsidRDefault="00F1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  <w:p w:rsidR="000905FF" w:rsidRDefault="000905FF">
            <w:pPr>
              <w:jc w:val="right"/>
              <w:rPr>
                <w:color w:val="000000"/>
              </w:rPr>
            </w:pPr>
          </w:p>
        </w:tc>
      </w:tr>
    </w:tbl>
    <w:p w:rsidR="000905FF" w:rsidRDefault="000905FF">
      <w:pPr>
        <w:rPr>
          <w:color w:val="000000"/>
        </w:rPr>
      </w:pPr>
    </w:p>
    <w:p w:rsidR="000905FF" w:rsidRP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</w:t>
      </w:r>
      <w:r w:rsidR="00B4380C">
        <w:rPr>
          <w:rFonts w:ascii="Times New Roman" w:eastAsia="Times New Roman" w:hAnsi="Times New Roman" w:cs="Times New Roman"/>
          <w:color w:val="000000"/>
          <w:sz w:val="28"/>
          <w:szCs w:val="28"/>
        </w:rPr>
        <w:t>06.03.2006 №35-ФЗ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противодействии терроризму» установлена обязательность исполнения решений антитеррористических комиссий в субъектах Российской Федерации государственными органами, органами местного самоуправления, организациями, должностными лицами и гражданами.</w:t>
      </w:r>
    </w:p>
    <w:p w:rsidR="000905FF" w:rsidRP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организации и осуществления</w:t>
      </w:r>
      <w:r w:rsidR="00A72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исполнения поручений 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ппаратом Антитеррористической комиссии города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разработан настоящий Регламент организации и осуществления контроля исполнения поручений, содержащихся в протоколах Антитеррористической комиссии Ханты-Мансийского автономного округа – Югры и Антитеррористической комиссии города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Нижневартовска (в том числе совместных с о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перативной группой город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(далее – </w:t>
      </w:r>
      <w:r w:rsidR="002B3177"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который позволит обеспечить на практике реализацию обязательности исполнения принятых решений субъектами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05FF" w:rsidRPr="00F14A08" w:rsidRDefault="002B3177" w:rsidP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14A08" w:rsidRPr="00F14A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Общие положения</w:t>
      </w:r>
    </w:p>
    <w:p w:rsidR="000905FF" w:rsidRP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2B317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Настоящий Регламент разработан в соответствии с требованиями нормативных правовых актов Российской Федерации в области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4380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Положением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Регламент</w:t>
      </w:r>
      <w:r w:rsidR="00B4380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1C6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АТК муниципальных образований ХМАО-Югры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утвержденным</w:t>
      </w:r>
      <w:r w:rsidR="001C63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Председателем </w:t>
      </w:r>
      <w:r w:rsidR="001C6378">
        <w:rPr>
          <w:rFonts w:ascii="Times New Roman" w:eastAsia="Times New Roman" w:hAnsi="Times New Roman" w:cs="Times New Roman"/>
          <w:color w:val="000000"/>
          <w:sz w:val="28"/>
          <w:szCs w:val="28"/>
        </w:rPr>
        <w:t>АТК ХМАО-Югры</w:t>
      </w:r>
      <w:r w:rsidR="00B438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03.04.2019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Регламент определяет организацию и осуществление контроля исполнения поручений, содержащихся в протоколах Антитеррористической комиссии Ханты-Мансийского автономного округа – Югры,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субъектами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3. Целью контроля является получение объективной информации о</w:t>
      </w:r>
      <w:r w:rsidR="009828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полноте и своевременности выполнения поручений.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4. Контроль проводится для обеспечения исполнения принятых поручений, оценки состояния работы по их реализации, своевременного выявления факторов, препятствующих их реализации.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5. Результаты контроля служат основой для выработки мер по</w:t>
      </w:r>
      <w:r w:rsidR="009828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корректировке и совершенствованию деятельности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АТК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города, принятия управленческих решений по устранению выявленных нарушений.</w:t>
      </w:r>
    </w:p>
    <w:p w:rsid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05FF" w:rsidRPr="00F14A08" w:rsidRDefault="002B3177" w:rsidP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14A08" w:rsidRPr="00F14A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Организация контроля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осуществляется аппаратом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АТК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Контролю подлежит исполнение поручений, содержащих конкретные предписания, в которых указаны исполнители из числа субъектов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сроки исполнения (далее – поручения).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Основными формами контроля являются: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письменной информации о ходе и результатах исполнения поручений;</w:t>
      </w:r>
    </w:p>
    <w:p w:rsidR="000905FF" w:rsidRP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 и обобщение информации об исполнении поручений;</w:t>
      </w:r>
    </w:p>
    <w:p w:rsidR="000905FF" w:rsidRP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заслушивание на заседаниях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 лиц субъектов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905FF" w:rsidRP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рассмотрение на заседаниях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вопроса </w:t>
      </w:r>
      <w:r w:rsidR="002B31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</w:t>
      </w:r>
      <w:r w:rsidR="002B31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данных поручений.</w:t>
      </w:r>
    </w:p>
    <w:p w:rsidR="000905FF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Процедура контроля за исполнением поручений включает в себя: постановку поручений на контроль; проверку своевременного доведения поручений до исполнителя; получение, оценку информации о ходе (и результатах исполнения поручений;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ср</w:t>
      </w:r>
      <w:r w:rsidR="001C63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ков исполнения поручений;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своевременный доклад председателю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АТК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 о возможной задержке исполнения поручений в установленные сроки; регулирование сроков исполнения поручений, в том числе их продление в установленном порядке;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снятие поручений </w:t>
      </w:r>
      <w:r w:rsidR="00F93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АТК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контроля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5D13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="00B9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Персональную ответственность за своевременность, полноту и качество исполнения поручений несут руководители субъектов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="00B95D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F75" w:rsidRPr="00F14A08" w:rsidRDefault="00565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При подготовке информации об исполнении поручений субъектам профилактики необходимо</w:t>
      </w:r>
      <w:r w:rsidRPr="00565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учитывать, что содержательная часть письма должна отражать конкретные меры, принятые для исполнения поручения и конкретную характеристику результатов исполнения (качественные показатели, сравнительное сопоставление результатов работы, оценку достижения или не достижения целей, установленный в поручении, описание обстоятельств, препятствующих его исполнению, предложения правового или организационного характера, реализация которых будет способствовать полному и эффективному исполнению поручения, иную информацию , характеризующую ход исполнения поручения)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05FF" w:rsidRPr="00F14A08" w:rsidRDefault="002B3177" w:rsidP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14A08" w:rsidRPr="00F14A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исполнения поручений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поручениях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устанавливаются сроки (календарная дата) исполнения поручений.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Информация об исполнении поручений Антитеррористической комиссии Ханты-Мансийского автономного округа – Югры, поручений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направляется исполнителями в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ппарат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АТК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 не позднее срока (даты), установленного протоколом.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если срок исполнения поручения выпадает на выходной</w:t>
      </w:r>
      <w:r w:rsidR="00052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информация должна быть предоставлена в ближайший </w:t>
      </w:r>
      <w:bookmarkStart w:id="0" w:name="_GoBack"/>
      <w:bookmarkEnd w:id="0"/>
      <w:r w:rsidR="0095619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за ним рабочий день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наличии объективных обстоятельств, препятствующих исполнению поручений в установленный срок, исполнитель не позднее чем за 5 дней до истечения срока исполнения поручений вносит председателю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обоснованные предложения о продлении сроков их исполнения. Решение о продлении срока исполнения поручений доводится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ппаратом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исполнителя в течение 3 дней со дня принятия этого решения.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если поручения не выполнены в установленные сроки, исполнитель в течение 3 дней после истечения установленных сроков представляет в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 АТК города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служебную записку о состоянии исполнения поручений, причинах их неисполнения, принятых мерах в отношении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должностных лиц, виновных в неисполнении п</w:t>
      </w:r>
      <w:r w:rsidR="009828B6">
        <w:rPr>
          <w:rFonts w:ascii="Times New Roman" w:eastAsia="Times New Roman" w:hAnsi="Times New Roman" w:cs="Times New Roman"/>
          <w:color w:val="000000"/>
          <w:sz w:val="28"/>
          <w:szCs w:val="28"/>
        </w:rPr>
        <w:t>оручений, а также предложения о 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дополнительных мерах по их реализации.</w:t>
      </w:r>
    </w:p>
    <w:p w:rsidR="009828B6" w:rsidRDefault="009828B6" w:rsidP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828B6" w:rsidRDefault="009828B6" w:rsidP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05FF" w:rsidRPr="00F14A08" w:rsidRDefault="002B3177" w:rsidP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F14A08" w:rsidRPr="00F14A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организации и осуществления контроля</w:t>
      </w:r>
    </w:p>
    <w:p w:rsidR="000905FF" w:rsidRPr="00F14A08" w:rsidRDefault="002B3177" w:rsidP="00B95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Проверка хода исполнения поручений осуществляется </w:t>
      </w:r>
      <w:r w:rsidR="007A253F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аппаратом АТК города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путем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своевременного </w:t>
      </w:r>
      <w:r w:rsidR="00B95D1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 письменной информации об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95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исполнении поручения от субъектов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ассмотрение вопросов о ходе исполнения поручений на заседаниях АТК города осуществляются в плановом порядке (не реже 1 раза в квартал).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Руководители субъектов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организуют исполнение поручений, контроль за их исполнением и подготовк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отчетной информации о результатах исполнения поручений.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Процедура контроля завершается снятием поручений</w:t>
      </w:r>
      <w:r w:rsidR="00345E1E">
        <w:rPr>
          <w:rFonts w:ascii="Times New Roman" w:eastAsia="Times New Roman" w:hAnsi="Times New Roman" w:cs="Times New Roman"/>
          <w:color w:val="000000"/>
          <w:sz w:val="28"/>
          <w:szCs w:val="28"/>
        </w:rPr>
        <w:t>, отраженных в протоколах АТК города,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контроля. Поручения считаются исполненными, если о выполнении предусмотренных в</w:t>
      </w:r>
      <w:r w:rsidR="009828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 мероприятий доложено председателю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АТК города</w:t>
      </w:r>
      <w:r w:rsidR="00F93B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3B0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D0EAD" w:rsidRP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снованием снятия поручения с контроля является решение председателя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05FF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содержащиеся в протоколах </w:t>
      </w:r>
      <w:r w:rsidR="002B3177">
        <w:rPr>
          <w:rFonts w:ascii="Times New Roman" w:eastAsia="Times New Roman" w:hAnsi="Times New Roman" w:cs="Times New Roman"/>
          <w:color w:val="000000"/>
          <w:sz w:val="28"/>
          <w:szCs w:val="28"/>
        </w:rPr>
        <w:t>АТК города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поручения не выполнены в установленные сроки, они признаются неисполненными и остаются на контроле. Обязанность по их исполнению сохраняется за исполнителем поручений.</w:t>
      </w:r>
    </w:p>
    <w:p w:rsidR="00FD0EAD" w:rsidRDefault="00FD0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 О случаях неисполнения поручений аппарат АТК города докладывает председателю АТК города для принятия решения о мерах воздействия в</w:t>
      </w:r>
      <w:r w:rsidR="00951861">
        <w:rPr>
          <w:rFonts w:ascii="Times New Roman" w:eastAsia="Times New Roman" w:hAnsi="Times New Roman" w:cs="Times New Roman"/>
          <w:color w:val="000000"/>
          <w:sz w:val="28"/>
          <w:szCs w:val="28"/>
        </w:rPr>
        <w:t> отношении субъектов профилактики терроризма, не исполнивших поручения.</w:t>
      </w:r>
    </w:p>
    <w:p w:rsidR="00345E1E" w:rsidRDefault="00345E1E" w:rsidP="00345E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Порядок снятия поручения, отраженных в протоколах </w:t>
      </w:r>
      <w:r w:rsidRPr="00345E1E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Антитеррористической комиссии Ханты-Мансийского автономного округа – Югры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регулируется Регламентом </w:t>
      </w:r>
      <w:r w:rsidRPr="00345E1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и осуществления контроля исполнения и реализации в Ханты-Мансийском автономном округе – Югре решений Национального антитеррористического комитета и Антитеррористической комиссии Ханты-Мансийского автономного округа – Югры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05FF" w:rsidRPr="00F14A08" w:rsidRDefault="002B3177" w:rsidP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F14A08" w:rsidRPr="00F14A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Организация и проведение заслушиваний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Заслушивания должностных лиц субъектов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на заседаниях АТК города.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заслушивании должностных лиц субъектов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оцениваются фактическое состояние деятельности по</w:t>
      </w:r>
      <w:r w:rsidR="009828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противодействию терроризму в целом или на ее отдельных направлениях, действенность принимаемых мер по выполнению законодательства Российской Федерации, поручений Антитеррористической комиссии Ханты-Мансийского автономного округа – Югры, АТК города.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процессе заслушивания осуществляется доклад должностного лица субъекта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организации и результатах исполнения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поручений, обсуждение рассматр</w:t>
      </w:r>
      <w:r w:rsidR="009828B6">
        <w:rPr>
          <w:rFonts w:ascii="Times New Roman" w:eastAsia="Times New Roman" w:hAnsi="Times New Roman" w:cs="Times New Roman"/>
          <w:color w:val="000000"/>
          <w:sz w:val="28"/>
          <w:szCs w:val="28"/>
        </w:rPr>
        <w:t>иваемого вопроса участвующими в 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заслушивании членами АТК города.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заседаниях АТК города ежеквартально рассматриваются вопросы об исполнении ранее выработанных поручений и о снятии их с контроля. 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ходе подготовки к рассмотрению на заседании АТК города вопроса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ходе исполнения поручений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изучаются представленные исполнителями отчеты об исполнении поручений;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запрашивается информация о реализованных исполнителями мерах для исполнения поручений, их результативности и влиянии на оперативную обстановку, предложениях о дополнительных мерах;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материалы обобщаются.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результатам рассмотрения вопроса о ходе реализации исполнения поручений</w:t>
      </w:r>
      <w:r w:rsidR="00345E1E">
        <w:rPr>
          <w:rFonts w:ascii="Times New Roman" w:eastAsia="Times New Roman" w:hAnsi="Times New Roman" w:cs="Times New Roman"/>
          <w:color w:val="000000"/>
          <w:sz w:val="28"/>
          <w:szCs w:val="28"/>
        </w:rPr>
        <w:t>, отраженных в протоколах АТК города,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1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АТК города </w:t>
      </w:r>
      <w:r w:rsidR="00951861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принимается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снятии поручений с контроля или продлении срока их исполнения, при необходимости определяется комплекс дополнительных мер, направленных на повышение эфф</w:t>
      </w:r>
      <w:r w:rsidR="00951861"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ективности выполнения поручений. Снятие поручений с контроля оформляется решением председателя АТК города.</w:t>
      </w:r>
    </w:p>
    <w:p w:rsid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828B6" w:rsidRDefault="002B3177" w:rsidP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F14A08" w:rsidRPr="00F14A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Полномочия аппарата</w:t>
      </w:r>
    </w:p>
    <w:p w:rsidR="000905FF" w:rsidRPr="00F14A08" w:rsidRDefault="00F14A08" w:rsidP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АТК города в организации и осуществлении контроля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 В рамках осуществления контроля АТК города: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учет находящихся на контроле поручений;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доводит до исполнителей поручения Антитеррористической комиссии Ханты-Мансийского автономного округа – Югры (в части касающейся), поручения АТК города;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сбор, анализ, обобщение и оценку информации о ходе исполнения поручений, докладывает результаты анализа председателю АТК города;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докладывает председателю АТК города о возможной задержке исполнения поручений в установленный срок, устанавливает причины возможного неисполнения поручений в срок и вносит соответствующие предложения для принятия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 председателем АТК города.</w:t>
      </w:r>
    </w:p>
    <w:p w:rsidR="000905FF" w:rsidRPr="00F14A08" w:rsidRDefault="002B3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реализации функций контроля аппарат АТК города в</w:t>
      </w:r>
      <w:r w:rsidR="009828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14A08"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порядке:</w:t>
      </w:r>
    </w:p>
    <w:p w:rsidR="000905FF" w:rsidRP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запрашивает у субъектов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 о</w:t>
      </w:r>
      <w:r w:rsidR="009828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ходе и результатах исполнения поручений;</w:t>
      </w:r>
    </w:p>
    <w:p w:rsidR="000905FF" w:rsidRP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рассматривает планы, отчеты и иные документы субъектов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отражающие их деятельность в сфере </w:t>
      </w:r>
      <w:r w:rsidR="00FD0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терроризма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905FF" w:rsidRPr="00F14A08" w:rsidRDefault="00F1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- вносит АТК города предложения о совершенствовании деятельности по</w:t>
      </w:r>
      <w:r w:rsidR="009828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4A0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исполнения поручений, устранения выявленных недостатков и нарушений.</w:t>
      </w:r>
    </w:p>
    <w:p w:rsidR="000905FF" w:rsidRPr="00F14A08" w:rsidRDefault="00090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905FF" w:rsidRPr="00F14A08" w:rsidSect="009828B6">
      <w:pgSz w:w="11906" w:h="16838"/>
      <w:pgMar w:top="1134" w:right="567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FF"/>
    <w:rsid w:val="00052FE4"/>
    <w:rsid w:val="000905FF"/>
    <w:rsid w:val="001560DB"/>
    <w:rsid w:val="001C6378"/>
    <w:rsid w:val="002B3177"/>
    <w:rsid w:val="00345E1E"/>
    <w:rsid w:val="00565F75"/>
    <w:rsid w:val="006B03D1"/>
    <w:rsid w:val="00741594"/>
    <w:rsid w:val="007A253F"/>
    <w:rsid w:val="00951861"/>
    <w:rsid w:val="00956191"/>
    <w:rsid w:val="009828B6"/>
    <w:rsid w:val="00A727E9"/>
    <w:rsid w:val="00B14653"/>
    <w:rsid w:val="00B4380C"/>
    <w:rsid w:val="00B95D13"/>
    <w:rsid w:val="00C55F32"/>
    <w:rsid w:val="00F14A08"/>
    <w:rsid w:val="00F93B0A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FA99"/>
  <w15:docId w15:val="{17D793AA-0AEA-4A78-BED8-8F3CAA24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2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Беседа Алена Владимировна</dc:creator>
  <cp:lastModifiedBy>Беседа Алена Владимировна</cp:lastModifiedBy>
  <cp:revision>15</cp:revision>
  <cp:lastPrinted>2020-08-04T09:41:00Z</cp:lastPrinted>
  <dcterms:created xsi:type="dcterms:W3CDTF">2020-08-04T05:28:00Z</dcterms:created>
  <dcterms:modified xsi:type="dcterms:W3CDTF">2020-08-10T13:09:00Z</dcterms:modified>
</cp:coreProperties>
</file>