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DD" w:rsidRPr="00EB7CDD" w:rsidRDefault="00EB7CDD" w:rsidP="00EB7CD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 ф</w:t>
      </w:r>
      <w:r w:rsidRPr="00EB7CDD">
        <w:rPr>
          <w:b/>
          <w:sz w:val="28"/>
          <w:szCs w:val="28"/>
        </w:rPr>
        <w:t>орум – Образование Обществу</w:t>
      </w:r>
    </w:p>
    <w:p w:rsidR="00EB7CDD" w:rsidRDefault="00EB7CDD" w:rsidP="00CD5554">
      <w:pPr>
        <w:pStyle w:val="a3"/>
        <w:ind w:firstLine="567"/>
        <w:jc w:val="both"/>
      </w:pPr>
      <w:r>
        <w:t xml:space="preserve">Во Дворце искусств </w:t>
      </w:r>
      <w:r>
        <w:rPr>
          <w:rStyle w:val="a4"/>
        </w:rPr>
        <w:t>26 марта 2015 года</w:t>
      </w:r>
      <w:r>
        <w:t xml:space="preserve"> состоялось пленарное заседание ежегодного городского форума «Образование – обществу» на тему «Независимая оценка качества образования. Общественное наблюдение за деятельностью образовательных организаций». Организаторы форума – департамент образования администрации города Нижневартовска, МАУ г. Нижневартовска «Центр развития образования».</w:t>
      </w:r>
    </w:p>
    <w:p w:rsidR="00EB7CDD" w:rsidRDefault="00EB7CDD" w:rsidP="00CD5554">
      <w:pPr>
        <w:pStyle w:val="a3"/>
        <w:ind w:firstLine="567"/>
        <w:jc w:val="both"/>
      </w:pPr>
      <w:r>
        <w:t>В ходе пленарного заседания</w:t>
      </w:r>
      <w:r w:rsidR="00CD5554">
        <w:t xml:space="preserve"> </w:t>
      </w:r>
      <w:r>
        <w:t>представлены результаты и перспективы общественного наблюдения за деятельностью образовательных организаций, рассмотрены вопросы, касающиеся роли государственно-общественного управления в реализации программы развития образовательной организации, взаимодействия образования и общества в деле развития, обучения и воспитания детей.</w:t>
      </w:r>
    </w:p>
    <w:p w:rsidR="00EB7CDD" w:rsidRDefault="00EB7CDD" w:rsidP="00CD5554">
      <w:pPr>
        <w:pStyle w:val="a3"/>
        <w:ind w:firstLine="567"/>
        <w:jc w:val="both"/>
      </w:pPr>
      <w:r>
        <w:t>На пленарном заседании форума состоялась церемония награждения руководителей образовательных организаций за вклад в социальное развитие города, обеспечение сотрудничества родителей, учащихся и педагогов в деле обучения и воспитания подрастающего поколения, развитие государственно-общественного управления образовательным учреждением.</w:t>
      </w:r>
    </w:p>
    <w:p w:rsidR="00EB7CDD" w:rsidRDefault="00EB7CDD" w:rsidP="00CD5554">
      <w:pPr>
        <w:pStyle w:val="a3"/>
        <w:ind w:firstLine="567"/>
        <w:jc w:val="both"/>
      </w:pPr>
      <w:proofErr w:type="gramStart"/>
      <w:r>
        <w:t>Благодарственным письмом администрации города «За личный вклад в развитие государственно-общественного управления образованием в городе Нижневартовске», Почетной грамотой администрации города «За личный вклад в социально-экономическое развитие города, вклад в развитие государственно-общественного управления образованием», Почетным дипломом «За активную благотворительную и спонсорскую деятельность, личный вклад в развитие государственно-общественного управления образованием» были награждены члены управляющих, наблюдательных и попечительских советов образовательных организаций.</w:t>
      </w:r>
      <w:proofErr w:type="gramEnd"/>
    </w:p>
    <w:p w:rsidR="00EB7CDD" w:rsidRDefault="00EB7CDD" w:rsidP="00CD5554">
      <w:pPr>
        <w:pStyle w:val="a3"/>
        <w:ind w:firstLine="567"/>
        <w:jc w:val="both"/>
      </w:pPr>
      <w:r>
        <w:t xml:space="preserve">За большой личный вклад в поддержку и развитие муниципальной системы образования знак «Человек года» был вручен Ю.А. </w:t>
      </w:r>
      <w:proofErr w:type="spellStart"/>
      <w:r>
        <w:t>Елину</w:t>
      </w:r>
      <w:proofErr w:type="spellEnd"/>
      <w:r>
        <w:t xml:space="preserve">, генеральному директору публичного акционерного общества «Городские электрические сети», депутату Тюменской областной Думы 5 созыва по </w:t>
      </w:r>
      <w:proofErr w:type="spellStart"/>
      <w:r>
        <w:t>Нижневартовскому</w:t>
      </w:r>
      <w:proofErr w:type="spellEnd"/>
      <w:r>
        <w:t xml:space="preserve"> избирательному округу № 14, президенту местной общественной организации «Федерация волейбола города Нижневартовска».</w:t>
      </w:r>
    </w:p>
    <w:p w:rsidR="00EB7CDD" w:rsidRDefault="00EB7CDD" w:rsidP="00CD5554">
      <w:pPr>
        <w:pStyle w:val="a3"/>
        <w:ind w:firstLine="567"/>
        <w:jc w:val="both"/>
      </w:pPr>
      <w:r>
        <w:t>В работе форума участвовало более 500 человек, в том числе глава города, глава администрации города, депутаты городской Думы, руководители и педагоги образовательных организаций, подведомственных департаменту образования администрации города, члены муниципального совета по развитию образования, представители органов государственно-общественного управления образованием образовательных организаций, родительская общественность, представители средств массовой информации.</w:t>
      </w:r>
    </w:p>
    <w:p w:rsidR="00EB7CDD" w:rsidRDefault="00EB7CDD" w:rsidP="00CD5554">
      <w:pPr>
        <w:pStyle w:val="a3"/>
        <w:ind w:firstLine="567"/>
        <w:jc w:val="both"/>
      </w:pPr>
      <w:r>
        <w:t>Напомним, кроме пленарного заседания форум включает в себя видеоконференцию, в ходе которой проходит презентация и обсуждение публичного доклада о состоянии и результатах деятельности системы образования города Нижневартовска. Видеоконференция состо</w:t>
      </w:r>
      <w:r w:rsidR="00C31D77">
        <w:t xml:space="preserve">ялась </w:t>
      </w:r>
      <w:r w:rsidR="00A63544">
        <w:t xml:space="preserve"> в</w:t>
      </w:r>
      <w:bookmarkStart w:id="0" w:name="_GoBack"/>
      <w:bookmarkEnd w:id="0"/>
      <w:r w:rsidR="00A63544">
        <w:t xml:space="preserve"> апреля 2015 года</w:t>
      </w:r>
    </w:p>
    <w:p w:rsidR="00525A81" w:rsidRDefault="00525A81" w:rsidP="00CD5554">
      <w:pPr>
        <w:ind w:firstLine="567"/>
      </w:pPr>
    </w:p>
    <w:sectPr w:rsidR="00525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332"/>
    <w:rsid w:val="00525A81"/>
    <w:rsid w:val="00706B69"/>
    <w:rsid w:val="008D2332"/>
    <w:rsid w:val="00A63544"/>
    <w:rsid w:val="00C31D77"/>
    <w:rsid w:val="00CD5554"/>
    <w:rsid w:val="00EB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8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30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0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7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591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406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06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296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309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О.М.</dc:creator>
  <cp:keywords/>
  <dc:description/>
  <cp:lastModifiedBy>Жерновникова О.М.</cp:lastModifiedBy>
  <cp:revision>6</cp:revision>
  <dcterms:created xsi:type="dcterms:W3CDTF">2015-10-30T07:49:00Z</dcterms:created>
  <dcterms:modified xsi:type="dcterms:W3CDTF">2015-10-30T07:50:00Z</dcterms:modified>
</cp:coreProperties>
</file>