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3CA" w:rsidRDefault="00B503CA" w:rsidP="008B24B3">
      <w:pPr>
        <w:jc w:val="center"/>
        <w:rPr>
          <w:b/>
          <w:sz w:val="26"/>
          <w:szCs w:val="26"/>
        </w:rPr>
      </w:pPr>
    </w:p>
    <w:p w:rsidR="008B24B3" w:rsidRPr="00E13BE5" w:rsidRDefault="003E6472" w:rsidP="008B24B3">
      <w:pPr>
        <w:jc w:val="center"/>
        <w:rPr>
          <w:b/>
          <w:sz w:val="26"/>
          <w:szCs w:val="26"/>
        </w:rPr>
      </w:pPr>
      <w:bookmarkStart w:id="0" w:name="_GoBack"/>
      <w:bookmarkEnd w:id="0"/>
      <w:r w:rsidRPr="00E13BE5">
        <w:rPr>
          <w:b/>
          <w:sz w:val="26"/>
          <w:szCs w:val="26"/>
        </w:rPr>
        <w:t>ДОГОВОР № _______П-201</w:t>
      </w:r>
      <w:r w:rsidR="00B50F56" w:rsidRPr="00E13BE5">
        <w:rPr>
          <w:b/>
          <w:sz w:val="26"/>
          <w:szCs w:val="26"/>
        </w:rPr>
        <w:t>5</w:t>
      </w:r>
    </w:p>
    <w:p w:rsidR="008B24B3" w:rsidRPr="00E13BE5" w:rsidRDefault="008B24B3" w:rsidP="00A07E31">
      <w:pPr>
        <w:jc w:val="center"/>
        <w:rPr>
          <w:b/>
          <w:sz w:val="26"/>
          <w:szCs w:val="26"/>
        </w:rPr>
      </w:pPr>
      <w:r w:rsidRPr="00E13BE5">
        <w:rPr>
          <w:b/>
          <w:sz w:val="26"/>
          <w:szCs w:val="26"/>
        </w:rPr>
        <w:t xml:space="preserve">аренды нежилого </w:t>
      </w:r>
      <w:r w:rsidR="00B54A8C">
        <w:rPr>
          <w:b/>
          <w:sz w:val="26"/>
          <w:szCs w:val="26"/>
        </w:rPr>
        <w:t>здания</w:t>
      </w:r>
    </w:p>
    <w:p w:rsidR="008B24B3" w:rsidRPr="00E13BE5" w:rsidRDefault="008B24B3" w:rsidP="008B24B3">
      <w:pPr>
        <w:jc w:val="both"/>
        <w:rPr>
          <w:b/>
          <w:sz w:val="26"/>
          <w:szCs w:val="26"/>
        </w:rPr>
      </w:pPr>
      <w:r w:rsidRPr="00E13BE5">
        <w:rPr>
          <w:b/>
          <w:sz w:val="26"/>
          <w:szCs w:val="26"/>
        </w:rPr>
        <w:t>г</w:t>
      </w:r>
      <w:proofErr w:type="gramStart"/>
      <w:r w:rsidRPr="00E13BE5">
        <w:rPr>
          <w:b/>
          <w:sz w:val="26"/>
          <w:szCs w:val="26"/>
        </w:rPr>
        <w:t>.Н</w:t>
      </w:r>
      <w:proofErr w:type="gramEnd"/>
      <w:r w:rsidRPr="00E13BE5">
        <w:rPr>
          <w:b/>
          <w:sz w:val="26"/>
          <w:szCs w:val="26"/>
        </w:rPr>
        <w:t>ижневартов</w:t>
      </w:r>
      <w:r w:rsidR="00AB37AA" w:rsidRPr="00E13BE5">
        <w:rPr>
          <w:b/>
          <w:sz w:val="26"/>
          <w:szCs w:val="26"/>
        </w:rPr>
        <w:t xml:space="preserve">ск                             </w:t>
      </w:r>
      <w:r w:rsidRPr="00E13BE5">
        <w:rPr>
          <w:b/>
          <w:sz w:val="26"/>
          <w:szCs w:val="26"/>
        </w:rPr>
        <w:t xml:space="preserve">                                                </w:t>
      </w:r>
      <w:r w:rsidR="00075D68" w:rsidRPr="00E13BE5">
        <w:rPr>
          <w:b/>
          <w:sz w:val="26"/>
          <w:szCs w:val="26"/>
        </w:rPr>
        <w:t xml:space="preserve">     _____</w:t>
      </w:r>
      <w:r w:rsidR="003E6472" w:rsidRPr="00E13BE5">
        <w:rPr>
          <w:b/>
          <w:sz w:val="26"/>
          <w:szCs w:val="26"/>
        </w:rPr>
        <w:t>_____ 201</w:t>
      </w:r>
      <w:r w:rsidR="00B50F56" w:rsidRPr="00E13BE5">
        <w:rPr>
          <w:b/>
          <w:sz w:val="26"/>
          <w:szCs w:val="26"/>
        </w:rPr>
        <w:t>5</w:t>
      </w:r>
      <w:r w:rsidRPr="00E13BE5">
        <w:rPr>
          <w:b/>
          <w:sz w:val="26"/>
          <w:szCs w:val="26"/>
        </w:rPr>
        <w:t xml:space="preserve"> года</w:t>
      </w:r>
    </w:p>
    <w:p w:rsidR="008B24B3" w:rsidRPr="00E13BE5" w:rsidRDefault="008B24B3" w:rsidP="008B24B3">
      <w:pPr>
        <w:jc w:val="both"/>
        <w:rPr>
          <w:sz w:val="26"/>
          <w:szCs w:val="26"/>
          <w:u w:val="single"/>
        </w:rPr>
      </w:pPr>
    </w:p>
    <w:p w:rsidR="008B24B3" w:rsidRPr="00F145CA" w:rsidRDefault="008B24B3" w:rsidP="00F4301E">
      <w:pPr>
        <w:ind w:firstLine="709"/>
        <w:jc w:val="both"/>
        <w:rPr>
          <w:sz w:val="26"/>
          <w:szCs w:val="26"/>
        </w:rPr>
      </w:pPr>
      <w:proofErr w:type="gramStart"/>
      <w:r w:rsidRPr="00F145CA">
        <w:rPr>
          <w:sz w:val="26"/>
          <w:szCs w:val="26"/>
        </w:rPr>
        <w:t xml:space="preserve">Администрация города Нижневартовска, представляемая департаментом муниципальной собственности и земельных ресурсов, в лице директора департамента Тихонова Василия Владимировича, действующего на основании Положения о Департаменте, утвержденного распоряжением Главы </w:t>
      </w:r>
      <w:r w:rsidRPr="00F145CA">
        <w:rPr>
          <w:bCs/>
          <w:sz w:val="26"/>
          <w:szCs w:val="26"/>
        </w:rPr>
        <w:t>города от 18</w:t>
      </w:r>
      <w:r w:rsidRPr="00F145CA">
        <w:rPr>
          <w:sz w:val="26"/>
          <w:szCs w:val="26"/>
        </w:rPr>
        <w:t xml:space="preserve">.04.2006 №438-р  (с изменениями), именуемая в дальнейшем «Арендодатель», с одной стороны, и ________________, в лице _________________, действующего на основании _____________, именуемое в дальнейшем </w:t>
      </w:r>
      <w:r w:rsidRPr="00F145CA">
        <w:rPr>
          <w:bCs/>
          <w:sz w:val="26"/>
          <w:szCs w:val="26"/>
        </w:rPr>
        <w:t>«Арендатор»,</w:t>
      </w:r>
      <w:r w:rsidRPr="00F145CA">
        <w:rPr>
          <w:sz w:val="26"/>
          <w:szCs w:val="26"/>
        </w:rPr>
        <w:t xml:space="preserve"> с другой стороны, заключили настоящий договор о нижеследующем:</w:t>
      </w:r>
      <w:proofErr w:type="gramEnd"/>
    </w:p>
    <w:p w:rsidR="00AA15AA" w:rsidRPr="00F145CA" w:rsidRDefault="00AA15AA" w:rsidP="00F4301E">
      <w:pPr>
        <w:ind w:firstLine="709"/>
        <w:jc w:val="both"/>
        <w:rPr>
          <w:sz w:val="26"/>
          <w:szCs w:val="26"/>
        </w:rPr>
      </w:pPr>
    </w:p>
    <w:p w:rsidR="008B24B3" w:rsidRPr="00F145CA" w:rsidRDefault="008B24B3" w:rsidP="00F7009C">
      <w:pPr>
        <w:widowControl w:val="0"/>
        <w:numPr>
          <w:ilvl w:val="0"/>
          <w:numId w:val="14"/>
        </w:numPr>
        <w:autoSpaceDE w:val="0"/>
        <w:autoSpaceDN w:val="0"/>
        <w:adjustRightInd w:val="0"/>
        <w:jc w:val="center"/>
        <w:rPr>
          <w:b/>
          <w:sz w:val="26"/>
          <w:szCs w:val="26"/>
        </w:rPr>
      </w:pPr>
      <w:r w:rsidRPr="00F145CA">
        <w:rPr>
          <w:b/>
          <w:sz w:val="26"/>
          <w:szCs w:val="26"/>
        </w:rPr>
        <w:t>Предмет договора</w:t>
      </w:r>
    </w:p>
    <w:p w:rsidR="00084E5F" w:rsidRPr="00F145CA" w:rsidRDefault="008B24B3" w:rsidP="00084E5F">
      <w:pPr>
        <w:pStyle w:val="a4"/>
        <w:tabs>
          <w:tab w:val="left" w:pos="9921"/>
        </w:tabs>
        <w:ind w:right="-19" w:firstLine="709"/>
        <w:rPr>
          <w:sz w:val="26"/>
          <w:szCs w:val="26"/>
        </w:rPr>
      </w:pPr>
      <w:r w:rsidRPr="00F145CA">
        <w:rPr>
          <w:sz w:val="26"/>
          <w:szCs w:val="26"/>
        </w:rPr>
        <w:t>1.1. Арендодатель передает, а Арендатор принимает</w:t>
      </w:r>
      <w:r w:rsidR="00F11486" w:rsidRPr="00F145CA">
        <w:rPr>
          <w:sz w:val="26"/>
          <w:szCs w:val="26"/>
        </w:rPr>
        <w:t xml:space="preserve"> в пользование на праве аренды</w:t>
      </w:r>
      <w:r w:rsidR="00A26DE4" w:rsidRPr="00F145CA">
        <w:rPr>
          <w:sz w:val="26"/>
          <w:szCs w:val="26"/>
        </w:rPr>
        <w:t xml:space="preserve"> </w:t>
      </w:r>
      <w:r w:rsidR="005D30C0" w:rsidRPr="00F145CA">
        <w:rPr>
          <w:sz w:val="26"/>
          <w:szCs w:val="26"/>
        </w:rPr>
        <w:t>нежило</w:t>
      </w:r>
      <w:r w:rsidR="00351A13">
        <w:rPr>
          <w:sz w:val="26"/>
          <w:szCs w:val="26"/>
        </w:rPr>
        <w:t>е</w:t>
      </w:r>
      <w:r w:rsidR="005D30C0" w:rsidRPr="00F145CA">
        <w:rPr>
          <w:sz w:val="26"/>
          <w:szCs w:val="26"/>
        </w:rPr>
        <w:t xml:space="preserve"> здани</w:t>
      </w:r>
      <w:r w:rsidR="00351A13">
        <w:rPr>
          <w:sz w:val="26"/>
          <w:szCs w:val="26"/>
        </w:rPr>
        <w:t>е</w:t>
      </w:r>
      <w:r w:rsidR="005D30C0" w:rsidRPr="00F145CA">
        <w:rPr>
          <w:sz w:val="26"/>
          <w:szCs w:val="26"/>
        </w:rPr>
        <w:t xml:space="preserve"> «Стационарный пост ГАИ №3» инв. №71:135:000:000037910, лит. А, А1, расположенно</w:t>
      </w:r>
      <w:r w:rsidR="00351A13">
        <w:rPr>
          <w:sz w:val="26"/>
          <w:szCs w:val="26"/>
        </w:rPr>
        <w:t>е</w:t>
      </w:r>
      <w:r w:rsidR="005D30C0" w:rsidRPr="00F145CA">
        <w:rPr>
          <w:sz w:val="26"/>
          <w:szCs w:val="26"/>
        </w:rPr>
        <w:t xml:space="preserve"> по адресу: </w:t>
      </w:r>
      <w:proofErr w:type="spellStart"/>
      <w:r w:rsidR="005D30C0" w:rsidRPr="00F145CA">
        <w:rPr>
          <w:sz w:val="26"/>
          <w:szCs w:val="26"/>
        </w:rPr>
        <w:t>г</w:t>
      </w:r>
      <w:proofErr w:type="gramStart"/>
      <w:r w:rsidR="005D30C0" w:rsidRPr="00F145CA">
        <w:rPr>
          <w:sz w:val="26"/>
          <w:szCs w:val="26"/>
        </w:rPr>
        <w:t>.Н</w:t>
      </w:r>
      <w:proofErr w:type="gramEnd"/>
      <w:r w:rsidR="005D30C0" w:rsidRPr="00F145CA">
        <w:rPr>
          <w:sz w:val="26"/>
          <w:szCs w:val="26"/>
        </w:rPr>
        <w:t>ижневартовск</w:t>
      </w:r>
      <w:proofErr w:type="spellEnd"/>
      <w:r w:rsidR="005D30C0" w:rsidRPr="00F145CA">
        <w:rPr>
          <w:sz w:val="26"/>
          <w:szCs w:val="26"/>
        </w:rPr>
        <w:t>, Восточный объезд, д.1</w:t>
      </w:r>
      <w:r w:rsidR="00FC0244" w:rsidRPr="00F145CA">
        <w:rPr>
          <w:sz w:val="26"/>
          <w:szCs w:val="26"/>
        </w:rPr>
        <w:t>,</w:t>
      </w:r>
      <w:r w:rsidR="00D16F11" w:rsidRPr="00F145CA">
        <w:rPr>
          <w:sz w:val="26"/>
          <w:szCs w:val="26"/>
        </w:rPr>
        <w:t xml:space="preserve"> </w:t>
      </w:r>
      <w:r w:rsidR="00FC0244" w:rsidRPr="00F145CA">
        <w:rPr>
          <w:bCs/>
          <w:sz w:val="26"/>
          <w:szCs w:val="26"/>
        </w:rPr>
        <w:t xml:space="preserve">для </w:t>
      </w:r>
      <w:r w:rsidR="005C6BFD" w:rsidRPr="00F145CA">
        <w:rPr>
          <w:bCs/>
          <w:sz w:val="26"/>
          <w:szCs w:val="26"/>
        </w:rPr>
        <w:t xml:space="preserve">размещения </w:t>
      </w:r>
      <w:r w:rsidR="00234DA7" w:rsidRPr="00F145CA">
        <w:rPr>
          <w:bCs/>
          <w:sz w:val="26"/>
          <w:szCs w:val="26"/>
        </w:rPr>
        <w:t>объекта общественного назначения</w:t>
      </w:r>
      <w:r w:rsidR="00CA3F79">
        <w:rPr>
          <w:bCs/>
          <w:sz w:val="26"/>
          <w:szCs w:val="26"/>
        </w:rPr>
        <w:t>, а именно _________________________.</w:t>
      </w:r>
    </w:p>
    <w:p w:rsidR="00AB0321" w:rsidRPr="00F145CA" w:rsidRDefault="00AB0321" w:rsidP="00AB0321">
      <w:pPr>
        <w:ind w:firstLine="709"/>
        <w:jc w:val="both"/>
        <w:rPr>
          <w:sz w:val="26"/>
          <w:szCs w:val="26"/>
        </w:rPr>
      </w:pPr>
      <w:r w:rsidRPr="00F145CA">
        <w:rPr>
          <w:bCs/>
          <w:sz w:val="26"/>
          <w:szCs w:val="26"/>
        </w:rPr>
        <w:t xml:space="preserve">Общая площадь передаваемого в аренду </w:t>
      </w:r>
      <w:r w:rsidR="00B90339" w:rsidRPr="00F145CA">
        <w:rPr>
          <w:bCs/>
          <w:sz w:val="26"/>
          <w:szCs w:val="26"/>
        </w:rPr>
        <w:t>здания</w:t>
      </w:r>
      <w:r w:rsidR="00621E09" w:rsidRPr="00F145CA">
        <w:rPr>
          <w:bCs/>
          <w:sz w:val="26"/>
          <w:szCs w:val="26"/>
        </w:rPr>
        <w:t xml:space="preserve"> </w:t>
      </w:r>
      <w:r w:rsidR="00234DA7" w:rsidRPr="00F145CA">
        <w:rPr>
          <w:bCs/>
          <w:sz w:val="26"/>
          <w:szCs w:val="26"/>
        </w:rPr>
        <w:t>–</w:t>
      </w:r>
      <w:r w:rsidR="00621E09" w:rsidRPr="00F145CA">
        <w:rPr>
          <w:bCs/>
          <w:sz w:val="26"/>
          <w:szCs w:val="26"/>
        </w:rPr>
        <w:t xml:space="preserve"> </w:t>
      </w:r>
      <w:r w:rsidR="00234DA7" w:rsidRPr="00F145CA">
        <w:rPr>
          <w:bCs/>
          <w:sz w:val="26"/>
          <w:szCs w:val="26"/>
        </w:rPr>
        <w:t>203,9</w:t>
      </w:r>
      <w:r w:rsidRPr="00F145CA">
        <w:rPr>
          <w:bCs/>
          <w:sz w:val="26"/>
          <w:szCs w:val="26"/>
        </w:rPr>
        <w:t xml:space="preserve"> кв. м.</w:t>
      </w:r>
    </w:p>
    <w:p w:rsidR="008B24B3" w:rsidRPr="00F145CA" w:rsidRDefault="008B24B3" w:rsidP="008B24B3">
      <w:pPr>
        <w:pStyle w:val="a4"/>
        <w:ind w:right="-19" w:firstLine="709"/>
        <w:rPr>
          <w:color w:val="FF0000"/>
          <w:sz w:val="26"/>
          <w:szCs w:val="26"/>
        </w:rPr>
      </w:pPr>
      <w:r w:rsidRPr="00F145CA">
        <w:rPr>
          <w:sz w:val="26"/>
          <w:szCs w:val="26"/>
        </w:rPr>
        <w:t>1.2. Срок а</w:t>
      </w:r>
      <w:r w:rsidR="006D3530" w:rsidRPr="00F145CA">
        <w:rPr>
          <w:sz w:val="26"/>
          <w:szCs w:val="26"/>
        </w:rPr>
        <w:t>ренд</w:t>
      </w:r>
      <w:r w:rsidR="00187FB7" w:rsidRPr="00F145CA">
        <w:rPr>
          <w:sz w:val="26"/>
          <w:szCs w:val="26"/>
        </w:rPr>
        <w:t xml:space="preserve">ы определяется </w:t>
      </w:r>
      <w:r w:rsidR="00DA19F9" w:rsidRPr="00F145CA">
        <w:rPr>
          <w:sz w:val="26"/>
          <w:szCs w:val="26"/>
        </w:rPr>
        <w:t xml:space="preserve">с </w:t>
      </w:r>
      <w:r w:rsidR="00351A13">
        <w:rPr>
          <w:sz w:val="26"/>
          <w:szCs w:val="26"/>
        </w:rPr>
        <w:t>14.12</w:t>
      </w:r>
      <w:r w:rsidR="00DA19F9" w:rsidRPr="00F145CA">
        <w:rPr>
          <w:sz w:val="26"/>
          <w:szCs w:val="26"/>
        </w:rPr>
        <w:t>.201</w:t>
      </w:r>
      <w:r w:rsidR="00E02C5B" w:rsidRPr="00F145CA">
        <w:rPr>
          <w:sz w:val="26"/>
          <w:szCs w:val="26"/>
        </w:rPr>
        <w:t>5</w:t>
      </w:r>
      <w:r w:rsidR="00DA19F9" w:rsidRPr="00F145CA">
        <w:rPr>
          <w:sz w:val="26"/>
          <w:szCs w:val="26"/>
        </w:rPr>
        <w:t xml:space="preserve"> по </w:t>
      </w:r>
      <w:r w:rsidR="00351A13">
        <w:rPr>
          <w:sz w:val="26"/>
          <w:szCs w:val="26"/>
        </w:rPr>
        <w:t>12.12</w:t>
      </w:r>
      <w:r w:rsidR="00621E09" w:rsidRPr="00F145CA">
        <w:rPr>
          <w:sz w:val="26"/>
          <w:szCs w:val="26"/>
        </w:rPr>
        <w:t>.20</w:t>
      </w:r>
      <w:r w:rsidR="005C6BFD" w:rsidRPr="00F145CA">
        <w:rPr>
          <w:sz w:val="26"/>
          <w:szCs w:val="26"/>
        </w:rPr>
        <w:t>16</w:t>
      </w:r>
      <w:r w:rsidR="009A34DE" w:rsidRPr="00F145CA">
        <w:rPr>
          <w:sz w:val="26"/>
          <w:szCs w:val="26"/>
        </w:rPr>
        <w:t>.</w:t>
      </w:r>
    </w:p>
    <w:p w:rsidR="008B24B3" w:rsidRPr="00F145CA" w:rsidRDefault="008B24B3" w:rsidP="008B24B3">
      <w:pPr>
        <w:pStyle w:val="a4"/>
        <w:ind w:right="-19" w:firstLine="709"/>
        <w:rPr>
          <w:sz w:val="26"/>
          <w:szCs w:val="26"/>
        </w:rPr>
      </w:pPr>
      <w:r w:rsidRPr="00F145CA">
        <w:rPr>
          <w:sz w:val="26"/>
          <w:szCs w:val="26"/>
        </w:rPr>
        <w:t>1.3. Сдача в аре</w:t>
      </w:r>
      <w:r w:rsidR="00303C2F" w:rsidRPr="00F145CA">
        <w:rPr>
          <w:sz w:val="26"/>
          <w:szCs w:val="26"/>
        </w:rPr>
        <w:t xml:space="preserve">нду </w:t>
      </w:r>
      <w:r w:rsidR="00B90339" w:rsidRPr="00F145CA">
        <w:rPr>
          <w:sz w:val="26"/>
          <w:szCs w:val="26"/>
        </w:rPr>
        <w:t>здания</w:t>
      </w:r>
      <w:r w:rsidR="00303C2F" w:rsidRPr="00F145CA">
        <w:rPr>
          <w:sz w:val="26"/>
          <w:szCs w:val="26"/>
        </w:rPr>
        <w:t xml:space="preserve"> не влечет передачу</w:t>
      </w:r>
      <w:r w:rsidRPr="00F145CA">
        <w:rPr>
          <w:sz w:val="26"/>
          <w:szCs w:val="26"/>
        </w:rPr>
        <w:t xml:space="preserve"> права собственности на него.</w:t>
      </w:r>
    </w:p>
    <w:p w:rsidR="008B24B3" w:rsidRPr="00F145CA" w:rsidRDefault="008B24B3" w:rsidP="008B24B3">
      <w:pPr>
        <w:pStyle w:val="a4"/>
        <w:ind w:right="-19" w:firstLine="709"/>
        <w:rPr>
          <w:sz w:val="26"/>
          <w:szCs w:val="26"/>
        </w:rPr>
      </w:pPr>
      <w:r w:rsidRPr="00F145CA">
        <w:rPr>
          <w:sz w:val="26"/>
          <w:szCs w:val="26"/>
        </w:rPr>
        <w:t>1.4. Настоящий договор заключён по результатам проведения открытого аукциона на право заключения договора аренды, состоявшегося _________</w:t>
      </w:r>
      <w:r w:rsidR="00E02C5B" w:rsidRPr="00F145CA">
        <w:rPr>
          <w:sz w:val="26"/>
          <w:szCs w:val="26"/>
        </w:rPr>
        <w:t>___________</w:t>
      </w:r>
      <w:r w:rsidRPr="00F145CA">
        <w:rPr>
          <w:sz w:val="26"/>
          <w:szCs w:val="26"/>
        </w:rPr>
        <w:t xml:space="preserve">(протокол </w:t>
      </w:r>
      <w:proofErr w:type="gramStart"/>
      <w:r w:rsidRPr="00F145CA">
        <w:rPr>
          <w:sz w:val="26"/>
          <w:szCs w:val="26"/>
        </w:rPr>
        <w:t>от</w:t>
      </w:r>
      <w:proofErr w:type="gramEnd"/>
      <w:r w:rsidRPr="00F145CA">
        <w:rPr>
          <w:sz w:val="26"/>
          <w:szCs w:val="26"/>
        </w:rPr>
        <w:t>_______</w:t>
      </w:r>
      <w:r w:rsidR="00E02C5B" w:rsidRPr="00F145CA">
        <w:rPr>
          <w:sz w:val="26"/>
          <w:szCs w:val="26"/>
        </w:rPr>
        <w:t>____</w:t>
      </w:r>
      <w:r w:rsidRPr="00F145CA">
        <w:rPr>
          <w:sz w:val="26"/>
          <w:szCs w:val="26"/>
        </w:rPr>
        <w:t xml:space="preserve">№________). </w:t>
      </w:r>
    </w:p>
    <w:p w:rsidR="000B323C" w:rsidRPr="00F145CA" w:rsidRDefault="000B323C" w:rsidP="000B323C">
      <w:pPr>
        <w:pStyle w:val="a4"/>
        <w:tabs>
          <w:tab w:val="left" w:pos="9800"/>
        </w:tabs>
        <w:ind w:right="-19" w:firstLine="709"/>
        <w:rPr>
          <w:sz w:val="26"/>
          <w:szCs w:val="26"/>
        </w:rPr>
      </w:pPr>
      <w:r w:rsidRPr="00F145CA">
        <w:rPr>
          <w:sz w:val="26"/>
          <w:szCs w:val="26"/>
        </w:rPr>
        <w:t xml:space="preserve">1.5. </w:t>
      </w:r>
      <w:proofErr w:type="gramStart"/>
      <w:r w:rsidRPr="00F145CA">
        <w:rPr>
          <w:sz w:val="26"/>
          <w:szCs w:val="26"/>
        </w:rPr>
        <w:t xml:space="preserve">Право собственности Арендодателя на передаваемое в аренду </w:t>
      </w:r>
      <w:r w:rsidR="00B90339" w:rsidRPr="00F145CA">
        <w:rPr>
          <w:sz w:val="26"/>
          <w:szCs w:val="26"/>
        </w:rPr>
        <w:t>здание</w:t>
      </w:r>
      <w:r w:rsidRPr="00F145CA">
        <w:rPr>
          <w:sz w:val="26"/>
          <w:szCs w:val="26"/>
        </w:rPr>
        <w:t xml:space="preserve"> зарегистрировано </w:t>
      </w:r>
      <w:r w:rsidR="00D21B8B">
        <w:rPr>
          <w:sz w:val="26"/>
          <w:szCs w:val="26"/>
        </w:rPr>
        <w:t>У</w:t>
      </w:r>
      <w:r w:rsidR="00E02C5B" w:rsidRPr="00F145CA">
        <w:rPr>
          <w:sz w:val="26"/>
          <w:szCs w:val="26"/>
        </w:rPr>
        <w:t>правлением Федеральной службы</w:t>
      </w:r>
      <w:r w:rsidR="00D21B8B">
        <w:rPr>
          <w:sz w:val="26"/>
          <w:szCs w:val="26"/>
        </w:rPr>
        <w:t xml:space="preserve"> государственной регистрации, кадастра и картографии по Ханты-Мансийскому автономному округу-Югре</w:t>
      </w:r>
      <w:r w:rsidRPr="00F145CA">
        <w:rPr>
          <w:sz w:val="26"/>
          <w:szCs w:val="26"/>
        </w:rPr>
        <w:t xml:space="preserve">, о чем в Едином государственном реестре прав на недвижимое имущество и сделок с ним </w:t>
      </w:r>
      <w:r w:rsidR="00B90339" w:rsidRPr="00F145CA">
        <w:rPr>
          <w:sz w:val="26"/>
          <w:szCs w:val="26"/>
        </w:rPr>
        <w:t>28 февраля 2011</w:t>
      </w:r>
      <w:r w:rsidRPr="00F145CA">
        <w:rPr>
          <w:sz w:val="26"/>
          <w:szCs w:val="26"/>
        </w:rPr>
        <w:t xml:space="preserve"> года сделана запись регистрации №</w:t>
      </w:r>
      <w:r w:rsidR="00B90339" w:rsidRPr="00F145CA">
        <w:rPr>
          <w:sz w:val="26"/>
          <w:szCs w:val="26"/>
        </w:rPr>
        <w:t>86-86-02/035/2010-823</w:t>
      </w:r>
      <w:r w:rsidRPr="00F145CA">
        <w:rPr>
          <w:sz w:val="26"/>
          <w:szCs w:val="26"/>
        </w:rPr>
        <w:t xml:space="preserve"> (свидетельство о государственной регистрации права от </w:t>
      </w:r>
      <w:r w:rsidR="00B90339" w:rsidRPr="00F145CA">
        <w:rPr>
          <w:sz w:val="26"/>
          <w:szCs w:val="26"/>
        </w:rPr>
        <w:t>28.02.2011</w:t>
      </w:r>
      <w:r w:rsidRPr="00F145CA">
        <w:rPr>
          <w:sz w:val="26"/>
          <w:szCs w:val="26"/>
        </w:rPr>
        <w:t xml:space="preserve"> 86</w:t>
      </w:r>
      <w:r w:rsidR="00B90339" w:rsidRPr="00F145CA">
        <w:rPr>
          <w:sz w:val="26"/>
          <w:szCs w:val="26"/>
        </w:rPr>
        <w:t>-АБ 197051</w:t>
      </w:r>
      <w:r w:rsidRPr="00F145CA">
        <w:rPr>
          <w:sz w:val="26"/>
          <w:szCs w:val="26"/>
        </w:rPr>
        <w:t xml:space="preserve">).  </w:t>
      </w:r>
      <w:proofErr w:type="gramEnd"/>
    </w:p>
    <w:p w:rsidR="000B323C" w:rsidRPr="00F145CA" w:rsidRDefault="000B323C" w:rsidP="000B323C">
      <w:pPr>
        <w:pStyle w:val="a4"/>
        <w:tabs>
          <w:tab w:val="left" w:pos="9800"/>
        </w:tabs>
        <w:ind w:right="-19" w:firstLine="709"/>
        <w:rPr>
          <w:sz w:val="26"/>
          <w:szCs w:val="26"/>
        </w:rPr>
      </w:pPr>
    </w:p>
    <w:p w:rsidR="000B323C" w:rsidRPr="00F145CA" w:rsidRDefault="000B323C" w:rsidP="000B323C">
      <w:pPr>
        <w:pStyle w:val="1"/>
        <w:rPr>
          <w:sz w:val="26"/>
          <w:szCs w:val="26"/>
        </w:rPr>
      </w:pPr>
      <w:r w:rsidRPr="00F145CA">
        <w:rPr>
          <w:sz w:val="26"/>
          <w:szCs w:val="26"/>
        </w:rPr>
        <w:t>2. Права и обязанности сторон</w:t>
      </w:r>
    </w:p>
    <w:p w:rsidR="000B323C" w:rsidRPr="00F145CA" w:rsidRDefault="000B323C" w:rsidP="000B323C">
      <w:pPr>
        <w:jc w:val="center"/>
        <w:rPr>
          <w:b/>
          <w:sz w:val="26"/>
          <w:szCs w:val="26"/>
        </w:rPr>
      </w:pPr>
      <w:r w:rsidRPr="00F145CA">
        <w:rPr>
          <w:b/>
          <w:sz w:val="26"/>
          <w:szCs w:val="26"/>
        </w:rPr>
        <w:t>2.1. Права и обязанности Арендодателя</w:t>
      </w:r>
    </w:p>
    <w:p w:rsidR="000B323C" w:rsidRPr="00F145CA" w:rsidRDefault="000B323C" w:rsidP="000B323C">
      <w:pPr>
        <w:pStyle w:val="a7"/>
        <w:spacing w:after="0"/>
        <w:ind w:left="0" w:firstLine="709"/>
        <w:jc w:val="both"/>
        <w:rPr>
          <w:rFonts w:ascii="Times New Roman" w:hAnsi="Times New Roman"/>
          <w:sz w:val="26"/>
          <w:szCs w:val="26"/>
        </w:rPr>
      </w:pPr>
      <w:r w:rsidRPr="00F145CA">
        <w:rPr>
          <w:rFonts w:ascii="Times New Roman" w:hAnsi="Times New Roman"/>
          <w:sz w:val="26"/>
          <w:szCs w:val="26"/>
        </w:rPr>
        <w:t xml:space="preserve">2.1.1. Арендодатель передает Арендатору </w:t>
      </w:r>
      <w:r w:rsidR="00B90339" w:rsidRPr="00F145CA">
        <w:rPr>
          <w:rFonts w:ascii="Times New Roman" w:hAnsi="Times New Roman"/>
          <w:sz w:val="26"/>
          <w:szCs w:val="26"/>
        </w:rPr>
        <w:t>здание</w:t>
      </w:r>
      <w:r w:rsidRPr="00F145CA">
        <w:rPr>
          <w:rFonts w:ascii="Times New Roman" w:hAnsi="Times New Roman"/>
          <w:sz w:val="26"/>
          <w:szCs w:val="26"/>
        </w:rPr>
        <w:t xml:space="preserve"> по акту приема-передачи не позднее дня начала срока аренды, указанного в пункте 1.2 настоящего договора.</w:t>
      </w:r>
    </w:p>
    <w:p w:rsidR="000B323C" w:rsidRPr="00F145CA" w:rsidRDefault="000B323C" w:rsidP="000B323C">
      <w:pPr>
        <w:pStyle w:val="a7"/>
        <w:spacing w:after="0"/>
        <w:ind w:left="0" w:firstLine="709"/>
        <w:jc w:val="both"/>
        <w:rPr>
          <w:rFonts w:ascii="Times New Roman" w:hAnsi="Times New Roman"/>
          <w:sz w:val="26"/>
          <w:szCs w:val="26"/>
        </w:rPr>
      </w:pPr>
      <w:r w:rsidRPr="00F145CA">
        <w:rPr>
          <w:rFonts w:ascii="Times New Roman" w:hAnsi="Times New Roman"/>
          <w:sz w:val="26"/>
          <w:szCs w:val="26"/>
        </w:rPr>
        <w:t xml:space="preserve">2.1.2. Арендодатель имеет право контролировать сохранность и целевое использование переданного в аренду </w:t>
      </w:r>
      <w:r w:rsidR="00B90339" w:rsidRPr="00F145CA">
        <w:rPr>
          <w:rFonts w:ascii="Times New Roman" w:hAnsi="Times New Roman"/>
          <w:sz w:val="26"/>
          <w:szCs w:val="26"/>
        </w:rPr>
        <w:t>здания</w:t>
      </w:r>
      <w:r w:rsidRPr="00F145CA">
        <w:rPr>
          <w:rFonts w:ascii="Times New Roman" w:hAnsi="Times New Roman"/>
          <w:sz w:val="26"/>
          <w:szCs w:val="26"/>
        </w:rPr>
        <w:t>.</w:t>
      </w:r>
    </w:p>
    <w:p w:rsidR="000B323C" w:rsidRPr="00F145CA" w:rsidRDefault="000B323C" w:rsidP="000B323C">
      <w:pPr>
        <w:pStyle w:val="a7"/>
        <w:spacing w:after="0"/>
        <w:ind w:left="0" w:firstLine="709"/>
        <w:jc w:val="both"/>
        <w:rPr>
          <w:rFonts w:ascii="Times New Roman" w:hAnsi="Times New Roman"/>
          <w:sz w:val="26"/>
          <w:szCs w:val="26"/>
        </w:rPr>
      </w:pPr>
    </w:p>
    <w:p w:rsidR="000B323C" w:rsidRPr="00F145CA" w:rsidRDefault="000B323C" w:rsidP="000B323C">
      <w:pPr>
        <w:jc w:val="center"/>
        <w:rPr>
          <w:b/>
          <w:sz w:val="26"/>
          <w:szCs w:val="26"/>
        </w:rPr>
      </w:pPr>
      <w:r w:rsidRPr="00F145CA">
        <w:rPr>
          <w:b/>
          <w:sz w:val="26"/>
          <w:szCs w:val="26"/>
        </w:rPr>
        <w:t>2.2. Права и обязанности Арендатора</w:t>
      </w:r>
    </w:p>
    <w:p w:rsidR="000B323C" w:rsidRPr="00F145CA" w:rsidRDefault="000B323C" w:rsidP="000B323C">
      <w:pPr>
        <w:pStyle w:val="a7"/>
        <w:spacing w:after="0"/>
        <w:ind w:left="0" w:firstLine="709"/>
        <w:jc w:val="both"/>
        <w:rPr>
          <w:rFonts w:ascii="Times New Roman" w:hAnsi="Times New Roman"/>
          <w:sz w:val="26"/>
          <w:szCs w:val="26"/>
        </w:rPr>
      </w:pPr>
      <w:r w:rsidRPr="00F145CA">
        <w:rPr>
          <w:rFonts w:ascii="Times New Roman" w:hAnsi="Times New Roman"/>
          <w:sz w:val="26"/>
          <w:szCs w:val="26"/>
        </w:rPr>
        <w:t xml:space="preserve">2.2.1. Арендатор временно пользуется арендованным </w:t>
      </w:r>
      <w:r w:rsidR="00B90339" w:rsidRPr="00F145CA">
        <w:rPr>
          <w:rFonts w:ascii="Times New Roman" w:hAnsi="Times New Roman"/>
          <w:sz w:val="26"/>
          <w:szCs w:val="26"/>
        </w:rPr>
        <w:t>зданием</w:t>
      </w:r>
      <w:r w:rsidRPr="00F145CA">
        <w:rPr>
          <w:rFonts w:ascii="Times New Roman" w:hAnsi="Times New Roman"/>
          <w:sz w:val="26"/>
          <w:szCs w:val="26"/>
        </w:rPr>
        <w:t xml:space="preserve"> на условиях, предусмотренных договором. Плоды, продукция и доходы, полученные Арендатором в результате использования арендованного </w:t>
      </w:r>
      <w:r w:rsidR="00B90339" w:rsidRPr="00F145CA">
        <w:rPr>
          <w:rFonts w:ascii="Times New Roman" w:hAnsi="Times New Roman"/>
          <w:sz w:val="26"/>
          <w:szCs w:val="26"/>
        </w:rPr>
        <w:t>здания</w:t>
      </w:r>
      <w:r w:rsidRPr="00F145CA">
        <w:rPr>
          <w:rFonts w:ascii="Times New Roman" w:hAnsi="Times New Roman"/>
          <w:sz w:val="26"/>
          <w:szCs w:val="26"/>
        </w:rPr>
        <w:t xml:space="preserve"> в соответствии с договором, являются его собственностью.</w:t>
      </w:r>
    </w:p>
    <w:p w:rsidR="000B323C" w:rsidRPr="00F145CA" w:rsidRDefault="000B323C" w:rsidP="000B323C">
      <w:pPr>
        <w:pStyle w:val="a7"/>
        <w:spacing w:after="0"/>
        <w:ind w:left="0" w:firstLine="709"/>
        <w:jc w:val="both"/>
        <w:rPr>
          <w:rFonts w:ascii="Times New Roman" w:hAnsi="Times New Roman"/>
          <w:sz w:val="26"/>
          <w:szCs w:val="26"/>
        </w:rPr>
      </w:pPr>
      <w:r w:rsidRPr="00F145CA">
        <w:rPr>
          <w:rFonts w:ascii="Times New Roman" w:hAnsi="Times New Roman"/>
          <w:sz w:val="26"/>
          <w:szCs w:val="26"/>
        </w:rPr>
        <w:t>2.2.2. Арендатор обязан использовать арендуемое имущество исключительно в целях, предусмотренных п. 1.1. договора.</w:t>
      </w:r>
    </w:p>
    <w:p w:rsidR="000B323C" w:rsidRPr="00F145CA" w:rsidRDefault="000B323C" w:rsidP="000B323C">
      <w:pPr>
        <w:pStyle w:val="a7"/>
        <w:spacing w:after="0"/>
        <w:ind w:left="0" w:firstLine="709"/>
        <w:jc w:val="both"/>
        <w:rPr>
          <w:rFonts w:ascii="Times New Roman" w:hAnsi="Times New Roman"/>
          <w:sz w:val="26"/>
          <w:szCs w:val="26"/>
        </w:rPr>
      </w:pPr>
      <w:r w:rsidRPr="00F145CA">
        <w:rPr>
          <w:rFonts w:ascii="Times New Roman" w:hAnsi="Times New Roman"/>
          <w:sz w:val="26"/>
          <w:szCs w:val="26"/>
        </w:rPr>
        <w:t xml:space="preserve">2.2.3. Арендатор обязан содержать арендуемое </w:t>
      </w:r>
      <w:r w:rsidR="00B90339" w:rsidRPr="00F145CA">
        <w:rPr>
          <w:rFonts w:ascii="Times New Roman" w:hAnsi="Times New Roman"/>
          <w:sz w:val="26"/>
          <w:szCs w:val="26"/>
        </w:rPr>
        <w:t>здание</w:t>
      </w:r>
      <w:r w:rsidRPr="00F145CA">
        <w:rPr>
          <w:rFonts w:ascii="Times New Roman" w:hAnsi="Times New Roman"/>
          <w:sz w:val="26"/>
          <w:szCs w:val="26"/>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0B323C" w:rsidRPr="00F145CA" w:rsidRDefault="000B323C" w:rsidP="000B323C">
      <w:pPr>
        <w:pStyle w:val="a7"/>
        <w:spacing w:after="0"/>
        <w:ind w:left="0" w:firstLine="709"/>
        <w:jc w:val="both"/>
        <w:rPr>
          <w:rFonts w:ascii="Times New Roman" w:hAnsi="Times New Roman"/>
          <w:sz w:val="26"/>
          <w:szCs w:val="26"/>
        </w:rPr>
      </w:pPr>
      <w:r w:rsidRPr="00F145CA">
        <w:rPr>
          <w:rFonts w:ascii="Times New Roman" w:hAnsi="Times New Roman"/>
          <w:sz w:val="26"/>
          <w:szCs w:val="26"/>
        </w:rPr>
        <w:t xml:space="preserve">2.2.4. Арендатор обязан за свой счет по мере необходимости производить текущий и капитальный ремонт арендуемого </w:t>
      </w:r>
      <w:r w:rsidR="00B90339" w:rsidRPr="00F145CA">
        <w:rPr>
          <w:rFonts w:ascii="Times New Roman" w:hAnsi="Times New Roman"/>
          <w:sz w:val="26"/>
          <w:szCs w:val="26"/>
        </w:rPr>
        <w:t>здания</w:t>
      </w:r>
      <w:r w:rsidRPr="00F145CA">
        <w:rPr>
          <w:rFonts w:ascii="Times New Roman" w:hAnsi="Times New Roman"/>
          <w:sz w:val="26"/>
          <w:szCs w:val="26"/>
        </w:rPr>
        <w:t xml:space="preserve">. Работы по капитальному ремонту </w:t>
      </w:r>
      <w:r w:rsidR="00B90339" w:rsidRPr="00F145CA">
        <w:rPr>
          <w:rFonts w:ascii="Times New Roman" w:hAnsi="Times New Roman"/>
          <w:sz w:val="26"/>
          <w:szCs w:val="26"/>
        </w:rPr>
        <w:t>здания</w:t>
      </w:r>
      <w:r w:rsidRPr="00F145CA">
        <w:rPr>
          <w:rFonts w:ascii="Times New Roman" w:hAnsi="Times New Roman"/>
          <w:sz w:val="26"/>
          <w:szCs w:val="26"/>
        </w:rPr>
        <w:t xml:space="preserve"> осуществляются Арендатором по согласованию с Арендодателем.</w:t>
      </w:r>
    </w:p>
    <w:p w:rsidR="000B323C" w:rsidRPr="00F145CA" w:rsidRDefault="000B323C" w:rsidP="000B323C">
      <w:pPr>
        <w:pStyle w:val="a7"/>
        <w:spacing w:after="0"/>
        <w:ind w:left="0" w:firstLine="709"/>
        <w:jc w:val="both"/>
        <w:rPr>
          <w:rFonts w:ascii="Times New Roman" w:hAnsi="Times New Roman"/>
          <w:sz w:val="26"/>
          <w:szCs w:val="26"/>
        </w:rPr>
      </w:pPr>
      <w:r w:rsidRPr="00F145CA">
        <w:rPr>
          <w:rFonts w:ascii="Times New Roman" w:hAnsi="Times New Roman"/>
          <w:sz w:val="26"/>
          <w:szCs w:val="26"/>
        </w:rPr>
        <w:lastRenderedPageBreak/>
        <w:t xml:space="preserve">2.2.5. Арендатор не вправе производить реконструкции и перепланировки арендуемого </w:t>
      </w:r>
      <w:r w:rsidR="00B90339" w:rsidRPr="00F145CA">
        <w:rPr>
          <w:rFonts w:ascii="Times New Roman" w:hAnsi="Times New Roman"/>
          <w:sz w:val="26"/>
          <w:szCs w:val="26"/>
        </w:rPr>
        <w:t>здания</w:t>
      </w:r>
      <w:r w:rsidRPr="00F145CA">
        <w:rPr>
          <w:rFonts w:ascii="Times New Roman" w:hAnsi="Times New Roman"/>
          <w:sz w:val="26"/>
          <w:szCs w:val="26"/>
        </w:rPr>
        <w:t xml:space="preserve"> без согласия Арендодателя. </w:t>
      </w:r>
    </w:p>
    <w:p w:rsidR="000B323C" w:rsidRPr="00F145CA" w:rsidRDefault="000B323C" w:rsidP="000B323C">
      <w:pPr>
        <w:pStyle w:val="a7"/>
        <w:spacing w:after="0"/>
        <w:ind w:left="0" w:firstLine="709"/>
        <w:jc w:val="both"/>
        <w:rPr>
          <w:rFonts w:ascii="Times New Roman" w:hAnsi="Times New Roman"/>
          <w:sz w:val="26"/>
          <w:szCs w:val="26"/>
        </w:rPr>
      </w:pPr>
      <w:r w:rsidRPr="00F145CA">
        <w:rPr>
          <w:rFonts w:ascii="Times New Roman" w:hAnsi="Times New Roman"/>
          <w:sz w:val="26"/>
          <w:szCs w:val="26"/>
        </w:rPr>
        <w:t>2.2.6. Арендатор обязан в соответствии с п. 3.1. настоящего договора перечислять на счет Арендодателя арендную плату.</w:t>
      </w:r>
    </w:p>
    <w:p w:rsidR="000B323C" w:rsidRPr="00F145CA" w:rsidRDefault="000B323C" w:rsidP="000B323C">
      <w:pPr>
        <w:pStyle w:val="a7"/>
        <w:spacing w:after="0"/>
        <w:ind w:left="0" w:firstLine="709"/>
        <w:jc w:val="both"/>
        <w:rPr>
          <w:rFonts w:ascii="Times New Roman" w:hAnsi="Times New Roman"/>
          <w:sz w:val="26"/>
          <w:szCs w:val="26"/>
        </w:rPr>
      </w:pPr>
      <w:r w:rsidRPr="00F145CA">
        <w:rPr>
          <w:rFonts w:ascii="Times New Roman" w:hAnsi="Times New Roman"/>
          <w:sz w:val="26"/>
          <w:szCs w:val="26"/>
        </w:rPr>
        <w:t xml:space="preserve">2.2.7. Без согласия Арендодателя Арендатор не имеет права: сдавать арендуемое </w:t>
      </w:r>
      <w:r w:rsidR="00B90339" w:rsidRPr="00F145CA">
        <w:rPr>
          <w:rFonts w:ascii="Times New Roman" w:hAnsi="Times New Roman"/>
          <w:sz w:val="26"/>
          <w:szCs w:val="26"/>
        </w:rPr>
        <w:t>здание</w:t>
      </w:r>
      <w:r w:rsidRPr="00F145CA">
        <w:rPr>
          <w:rFonts w:ascii="Times New Roman" w:hAnsi="Times New Roman"/>
          <w:sz w:val="26"/>
          <w:szCs w:val="26"/>
        </w:rPr>
        <w:t xml:space="preserve"> в субаренду, передавать свои права и обязанности по договору другому лицу (перенаем), предоставлять арендуемое </w:t>
      </w:r>
      <w:r w:rsidR="00B54A8C">
        <w:rPr>
          <w:rFonts w:ascii="Times New Roman" w:hAnsi="Times New Roman"/>
          <w:sz w:val="26"/>
          <w:szCs w:val="26"/>
        </w:rPr>
        <w:t>здание</w:t>
      </w:r>
      <w:r w:rsidRPr="00F145CA">
        <w:rPr>
          <w:rFonts w:ascii="Times New Roman" w:hAnsi="Times New Roman"/>
          <w:sz w:val="26"/>
          <w:szCs w:val="26"/>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0B323C" w:rsidRPr="00F145CA" w:rsidRDefault="000B323C" w:rsidP="000B323C">
      <w:pPr>
        <w:pStyle w:val="a7"/>
        <w:spacing w:after="0"/>
        <w:ind w:left="0" w:firstLine="709"/>
        <w:jc w:val="both"/>
        <w:rPr>
          <w:rFonts w:ascii="Times New Roman" w:hAnsi="Times New Roman"/>
          <w:sz w:val="26"/>
          <w:szCs w:val="26"/>
        </w:rPr>
      </w:pPr>
      <w:r w:rsidRPr="00F145CA">
        <w:rPr>
          <w:rFonts w:ascii="Times New Roman" w:hAnsi="Times New Roman"/>
          <w:sz w:val="26"/>
          <w:szCs w:val="26"/>
        </w:rPr>
        <w:t xml:space="preserve">2.2.8. При освобождении </w:t>
      </w:r>
      <w:r w:rsidR="00B90339" w:rsidRPr="00F145CA">
        <w:rPr>
          <w:rFonts w:ascii="Times New Roman" w:hAnsi="Times New Roman"/>
          <w:sz w:val="26"/>
          <w:szCs w:val="26"/>
        </w:rPr>
        <w:t>здания</w:t>
      </w:r>
      <w:r w:rsidRPr="00F145CA">
        <w:rPr>
          <w:rFonts w:ascii="Times New Roman" w:hAnsi="Times New Roman"/>
          <w:sz w:val="26"/>
          <w:szCs w:val="26"/>
        </w:rPr>
        <w:t xml:space="preserve"> в связи с окончанием срока действия договора и при досрочном расторжении договора, Арендатор обязан передать </w:t>
      </w:r>
      <w:r w:rsidR="00B54A8C">
        <w:rPr>
          <w:rFonts w:ascii="Times New Roman" w:hAnsi="Times New Roman"/>
          <w:sz w:val="26"/>
          <w:szCs w:val="26"/>
        </w:rPr>
        <w:t>здание</w:t>
      </w:r>
      <w:r w:rsidRPr="00F145CA">
        <w:rPr>
          <w:rFonts w:ascii="Times New Roman" w:hAnsi="Times New Roman"/>
          <w:sz w:val="26"/>
          <w:szCs w:val="26"/>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00B90339" w:rsidRPr="00F145CA">
        <w:rPr>
          <w:rFonts w:ascii="Times New Roman" w:hAnsi="Times New Roman"/>
          <w:sz w:val="26"/>
          <w:szCs w:val="26"/>
        </w:rPr>
        <w:t>здание</w:t>
      </w:r>
      <w:r w:rsidRPr="00F145CA">
        <w:rPr>
          <w:rFonts w:ascii="Times New Roman" w:hAnsi="Times New Roman"/>
          <w:sz w:val="26"/>
          <w:szCs w:val="26"/>
        </w:rPr>
        <w:t xml:space="preserve"> не позднее двух недель со дня окончания срока действия договора.</w:t>
      </w:r>
    </w:p>
    <w:p w:rsidR="000B323C" w:rsidRPr="00F145CA" w:rsidRDefault="000B323C" w:rsidP="000B323C">
      <w:pPr>
        <w:ind w:firstLine="709"/>
        <w:jc w:val="both"/>
        <w:rPr>
          <w:sz w:val="26"/>
          <w:szCs w:val="26"/>
        </w:rPr>
      </w:pPr>
      <w:r w:rsidRPr="00F145CA">
        <w:rPr>
          <w:sz w:val="26"/>
          <w:szCs w:val="26"/>
        </w:rPr>
        <w:t xml:space="preserve">Передача </w:t>
      </w:r>
      <w:r w:rsidR="00B90339" w:rsidRPr="00F145CA">
        <w:rPr>
          <w:sz w:val="26"/>
          <w:szCs w:val="26"/>
        </w:rPr>
        <w:t>здания</w:t>
      </w:r>
      <w:r w:rsidRPr="00F145CA">
        <w:rPr>
          <w:sz w:val="26"/>
          <w:szCs w:val="26"/>
        </w:rPr>
        <w:t xml:space="preserve"> производится при участии представителей Арендодателя и Арендатора по акту приема-передачи.</w:t>
      </w:r>
    </w:p>
    <w:p w:rsidR="000B323C" w:rsidRPr="00F145CA" w:rsidRDefault="000B323C" w:rsidP="000B323C">
      <w:pPr>
        <w:pStyle w:val="a7"/>
        <w:spacing w:after="0"/>
        <w:ind w:left="0" w:firstLine="709"/>
        <w:jc w:val="both"/>
        <w:rPr>
          <w:rFonts w:ascii="Times New Roman" w:hAnsi="Times New Roman"/>
          <w:sz w:val="26"/>
          <w:szCs w:val="26"/>
        </w:rPr>
      </w:pPr>
      <w:r w:rsidRPr="00F145CA">
        <w:rPr>
          <w:rFonts w:ascii="Times New Roman" w:hAnsi="Times New Roman"/>
          <w:sz w:val="26"/>
          <w:szCs w:val="26"/>
        </w:rPr>
        <w:t xml:space="preserve">2.2.9. Обеспечить соответствующим контролирующим службам беспрепятственный доступ в арендуемое </w:t>
      </w:r>
      <w:r w:rsidR="00B90339" w:rsidRPr="00F145CA">
        <w:rPr>
          <w:rFonts w:ascii="Times New Roman" w:hAnsi="Times New Roman"/>
          <w:sz w:val="26"/>
          <w:szCs w:val="26"/>
        </w:rPr>
        <w:t>здание</w:t>
      </w:r>
      <w:r w:rsidRPr="00F145CA">
        <w:rPr>
          <w:rFonts w:ascii="Times New Roman" w:hAnsi="Times New Roman"/>
          <w:sz w:val="26"/>
          <w:szCs w:val="26"/>
        </w:rPr>
        <w:t xml:space="preserve"> для осмотра и проверки технического, санитарного, противопожарного состояния </w:t>
      </w:r>
      <w:r w:rsidR="00B90339" w:rsidRPr="00F145CA">
        <w:rPr>
          <w:rFonts w:ascii="Times New Roman" w:hAnsi="Times New Roman"/>
          <w:sz w:val="26"/>
          <w:szCs w:val="26"/>
        </w:rPr>
        <w:t>здания</w:t>
      </w:r>
      <w:r w:rsidRPr="00F145CA">
        <w:rPr>
          <w:rFonts w:ascii="Times New Roman" w:hAnsi="Times New Roman"/>
          <w:sz w:val="26"/>
          <w:szCs w:val="26"/>
        </w:rPr>
        <w:t>, ликвидации аварийных ситуаций.</w:t>
      </w:r>
    </w:p>
    <w:p w:rsidR="00B90339" w:rsidRPr="00F145CA" w:rsidRDefault="000B323C" w:rsidP="00B90339">
      <w:pPr>
        <w:pStyle w:val="a4"/>
        <w:ind w:right="121" w:firstLine="709"/>
        <w:rPr>
          <w:sz w:val="26"/>
          <w:szCs w:val="26"/>
        </w:rPr>
      </w:pPr>
      <w:r w:rsidRPr="00F145CA">
        <w:rPr>
          <w:sz w:val="26"/>
          <w:szCs w:val="26"/>
        </w:rPr>
        <w:t xml:space="preserve">2.2.10. </w:t>
      </w:r>
      <w:proofErr w:type="gramStart"/>
      <w:r w:rsidR="00B90339" w:rsidRPr="00F145CA">
        <w:rPr>
          <w:sz w:val="26"/>
          <w:szCs w:val="26"/>
        </w:rPr>
        <w:t xml:space="preserve">Арендатор обязан в течение 10 дней со дня заключения настоящего договора заключить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w:t>
      </w:r>
      <w:r w:rsidR="00F145CA" w:rsidRPr="00F145CA">
        <w:rPr>
          <w:sz w:val="26"/>
          <w:szCs w:val="26"/>
        </w:rPr>
        <w:t>на аренду земельного участка</w:t>
      </w:r>
      <w:r w:rsidR="00CA3F79">
        <w:rPr>
          <w:sz w:val="26"/>
          <w:szCs w:val="26"/>
        </w:rPr>
        <w:t>, расположенного</w:t>
      </w:r>
      <w:r w:rsidR="00F145CA" w:rsidRPr="00F145CA">
        <w:rPr>
          <w:sz w:val="26"/>
          <w:szCs w:val="26"/>
        </w:rPr>
        <w:t xml:space="preserve"> под зданием и </w:t>
      </w:r>
      <w:r w:rsidR="00CA3F79">
        <w:rPr>
          <w:sz w:val="26"/>
          <w:szCs w:val="26"/>
        </w:rPr>
        <w:t>необходимого для его использования</w:t>
      </w:r>
      <w:r w:rsidR="00F145CA" w:rsidRPr="00F145CA">
        <w:rPr>
          <w:sz w:val="26"/>
          <w:szCs w:val="26"/>
        </w:rPr>
        <w:t>,</w:t>
      </w:r>
      <w:r w:rsidR="00B90339" w:rsidRPr="00F145CA">
        <w:rPr>
          <w:sz w:val="26"/>
          <w:szCs w:val="26"/>
        </w:rPr>
        <w:t xml:space="preserve"> и предоставить копии договоров Арендодателю.</w:t>
      </w:r>
      <w:proofErr w:type="gramEnd"/>
    </w:p>
    <w:p w:rsidR="00B90339" w:rsidRPr="00F145CA" w:rsidRDefault="00B90339" w:rsidP="00B90339">
      <w:pPr>
        <w:pStyle w:val="a4"/>
        <w:ind w:right="121" w:firstLine="709"/>
        <w:rPr>
          <w:sz w:val="26"/>
          <w:szCs w:val="26"/>
        </w:rPr>
      </w:pPr>
      <w:r w:rsidRPr="00F145CA">
        <w:rPr>
          <w:sz w:val="26"/>
          <w:szCs w:val="26"/>
        </w:rPr>
        <w:t xml:space="preserve">Обязанность по оплате за пользование электроэнергией, тепловой энергией, за водоснабжение, техническое, эксплуатационное, санитарное обслуживание, сбор и вывоз мусора, утилизацию твердых бытовых отходов, а также </w:t>
      </w:r>
      <w:r w:rsidR="00F145CA" w:rsidRPr="00F145CA">
        <w:rPr>
          <w:sz w:val="26"/>
          <w:szCs w:val="26"/>
        </w:rPr>
        <w:t>за аренду земельного участка</w:t>
      </w:r>
      <w:r w:rsidRPr="00F145CA">
        <w:rPr>
          <w:sz w:val="26"/>
          <w:szCs w:val="26"/>
        </w:rPr>
        <w:t xml:space="preserve"> возлагается на Арендатора.</w:t>
      </w:r>
    </w:p>
    <w:p w:rsidR="0052033E" w:rsidRPr="00F145CA" w:rsidRDefault="000B323C" w:rsidP="00B90339">
      <w:pPr>
        <w:pStyle w:val="a4"/>
        <w:ind w:right="121" w:firstLine="709"/>
        <w:rPr>
          <w:sz w:val="26"/>
          <w:szCs w:val="26"/>
        </w:rPr>
      </w:pPr>
      <w:r w:rsidRPr="00F145CA">
        <w:rPr>
          <w:sz w:val="26"/>
          <w:szCs w:val="26"/>
        </w:rPr>
        <w:t>2.2.11.</w:t>
      </w:r>
      <w:r w:rsidR="0052033E" w:rsidRPr="00F145CA">
        <w:rPr>
          <w:sz w:val="26"/>
          <w:szCs w:val="26"/>
        </w:rPr>
        <w:t xml:space="preserve"> Арендатор за счет собственных сре</w:t>
      </w:r>
      <w:proofErr w:type="gramStart"/>
      <w:r w:rsidR="0052033E" w:rsidRPr="00F145CA">
        <w:rPr>
          <w:sz w:val="26"/>
          <w:szCs w:val="26"/>
        </w:rPr>
        <w:t>дств в т</w:t>
      </w:r>
      <w:proofErr w:type="gramEnd"/>
      <w:r w:rsidR="0052033E" w:rsidRPr="00F145CA">
        <w:rPr>
          <w:sz w:val="26"/>
          <w:szCs w:val="26"/>
        </w:rPr>
        <w:t>ечение месяца со дня заключения настоящего договора обязан застраховать арендуемое Имущество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Имущества для получения страховых выплат по договорам страхования Имущества является Арендатор.</w:t>
      </w:r>
    </w:p>
    <w:p w:rsidR="0052033E" w:rsidRPr="00F145CA" w:rsidRDefault="0052033E" w:rsidP="0052033E">
      <w:pPr>
        <w:ind w:firstLine="709"/>
        <w:jc w:val="both"/>
        <w:rPr>
          <w:sz w:val="26"/>
          <w:szCs w:val="26"/>
        </w:rPr>
      </w:pPr>
      <w:r w:rsidRPr="00F145CA">
        <w:rPr>
          <w:sz w:val="26"/>
          <w:szCs w:val="26"/>
        </w:rPr>
        <w:t>При наступлении страхового случая, предусмотренного договором страхования, Арендатор обязан обеспечить возмещение ущерба, причиненного арендуемому Имуществу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Имущества.</w:t>
      </w:r>
    </w:p>
    <w:p w:rsidR="0052033E" w:rsidRPr="00F145CA" w:rsidRDefault="0052033E" w:rsidP="0052033E">
      <w:pPr>
        <w:ind w:firstLine="709"/>
        <w:jc w:val="both"/>
        <w:rPr>
          <w:sz w:val="26"/>
          <w:szCs w:val="26"/>
        </w:rPr>
      </w:pPr>
      <w:r w:rsidRPr="00F145CA">
        <w:rPr>
          <w:sz w:val="26"/>
          <w:szCs w:val="26"/>
        </w:rPr>
        <w:t xml:space="preserve"> 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Имущества, денежные средства, не использованные арендатором на ремонт, восстановление пострадавшего Имущества, подлежат перечислению Арендатором в бюджет города.</w:t>
      </w:r>
    </w:p>
    <w:p w:rsidR="0052033E" w:rsidRPr="00F145CA" w:rsidRDefault="0052033E" w:rsidP="0052033E">
      <w:pPr>
        <w:pStyle w:val="a7"/>
        <w:spacing w:after="0"/>
        <w:ind w:left="0" w:firstLine="709"/>
        <w:jc w:val="both"/>
        <w:rPr>
          <w:rFonts w:ascii="Times New Roman" w:hAnsi="Times New Roman"/>
          <w:sz w:val="26"/>
          <w:szCs w:val="26"/>
        </w:rPr>
      </w:pPr>
      <w:r w:rsidRPr="00F145CA">
        <w:rPr>
          <w:rFonts w:ascii="Times New Roman" w:hAnsi="Times New Roman"/>
          <w:sz w:val="26"/>
          <w:szCs w:val="26"/>
        </w:rPr>
        <w:t>После завершения работ по восстановлению пострадавшего Имущества Арендатор обязан предоставить Арендодателю документы, подтверждающие - размер выплаченного страховой организацией (компанией) страхового возмещения, размер затрат, понесенных Арендатором на восстановление пострадавшего Имущества.</w:t>
      </w:r>
    </w:p>
    <w:p w:rsidR="000B323C" w:rsidRPr="00F145CA" w:rsidRDefault="000B323C" w:rsidP="000B323C">
      <w:pPr>
        <w:pStyle w:val="a7"/>
        <w:spacing w:after="0"/>
        <w:ind w:left="0" w:firstLine="709"/>
        <w:jc w:val="both"/>
        <w:rPr>
          <w:rFonts w:ascii="Times New Roman" w:hAnsi="Times New Roman"/>
          <w:sz w:val="26"/>
          <w:szCs w:val="26"/>
        </w:rPr>
      </w:pPr>
      <w:r w:rsidRPr="00F145CA">
        <w:rPr>
          <w:rFonts w:ascii="Times New Roman" w:hAnsi="Times New Roman"/>
          <w:sz w:val="26"/>
          <w:szCs w:val="26"/>
        </w:rPr>
        <w:lastRenderedPageBreak/>
        <w:t xml:space="preserve"> 2.2.12. Арендатор обязуется нести полную ответственность за противопожарное состояние арендуемого </w:t>
      </w:r>
      <w:r w:rsidR="00F145CA" w:rsidRPr="00F145CA">
        <w:rPr>
          <w:rFonts w:ascii="Times New Roman" w:hAnsi="Times New Roman"/>
          <w:sz w:val="26"/>
          <w:szCs w:val="26"/>
        </w:rPr>
        <w:t>здания</w:t>
      </w:r>
      <w:r w:rsidRPr="00F145CA">
        <w:rPr>
          <w:rFonts w:ascii="Times New Roman" w:hAnsi="Times New Roman"/>
          <w:sz w:val="26"/>
          <w:szCs w:val="26"/>
        </w:rPr>
        <w:t>:</w:t>
      </w:r>
    </w:p>
    <w:p w:rsidR="000B323C" w:rsidRPr="00F145CA" w:rsidRDefault="000B323C" w:rsidP="000B323C">
      <w:pPr>
        <w:pStyle w:val="a7"/>
        <w:spacing w:after="0"/>
        <w:ind w:left="0" w:firstLine="709"/>
        <w:jc w:val="both"/>
        <w:rPr>
          <w:rFonts w:ascii="Times New Roman" w:hAnsi="Times New Roman"/>
          <w:sz w:val="26"/>
          <w:szCs w:val="26"/>
        </w:rPr>
      </w:pPr>
      <w:r w:rsidRPr="00F145CA">
        <w:rPr>
          <w:rFonts w:ascii="Times New Roman" w:hAnsi="Times New Roman"/>
          <w:sz w:val="26"/>
          <w:szCs w:val="26"/>
        </w:rPr>
        <w:t>2.2.12.1. Арендатор обязуется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0B323C" w:rsidRPr="00F145CA" w:rsidRDefault="000B323C" w:rsidP="000B323C">
      <w:pPr>
        <w:pStyle w:val="a7"/>
        <w:spacing w:after="0"/>
        <w:ind w:left="0" w:firstLine="709"/>
        <w:jc w:val="both"/>
        <w:rPr>
          <w:rFonts w:ascii="Times New Roman" w:hAnsi="Times New Roman"/>
          <w:sz w:val="26"/>
          <w:szCs w:val="26"/>
        </w:rPr>
      </w:pPr>
      <w:r w:rsidRPr="00F145CA">
        <w:rPr>
          <w:rFonts w:ascii="Times New Roman" w:hAnsi="Times New Roman"/>
          <w:sz w:val="26"/>
          <w:szCs w:val="26"/>
        </w:rPr>
        <w:t>2.2.12.2.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0B323C" w:rsidRPr="00F145CA" w:rsidRDefault="000B323C" w:rsidP="000B323C">
      <w:pPr>
        <w:pStyle w:val="a7"/>
        <w:spacing w:after="0"/>
        <w:ind w:left="0" w:firstLine="709"/>
        <w:jc w:val="both"/>
        <w:rPr>
          <w:rFonts w:ascii="Times New Roman" w:hAnsi="Times New Roman"/>
          <w:sz w:val="26"/>
          <w:szCs w:val="26"/>
        </w:rPr>
      </w:pPr>
      <w:r w:rsidRPr="00F145CA">
        <w:rPr>
          <w:rFonts w:ascii="Times New Roman" w:hAnsi="Times New Roman"/>
          <w:sz w:val="26"/>
          <w:szCs w:val="26"/>
        </w:rPr>
        <w:t>2.2.12.3. Арендатор в полном объеме возмещает ущерб от пожара здания, возникшего в результате нарушения им пожарной безопасности.</w:t>
      </w:r>
    </w:p>
    <w:p w:rsidR="00470C55" w:rsidRPr="00F145CA" w:rsidRDefault="00470C55" w:rsidP="000B323C">
      <w:pPr>
        <w:pStyle w:val="a7"/>
        <w:spacing w:after="0"/>
        <w:ind w:left="0" w:firstLine="709"/>
        <w:jc w:val="both"/>
        <w:rPr>
          <w:rFonts w:ascii="Times New Roman" w:hAnsi="Times New Roman"/>
          <w:color w:val="000000" w:themeColor="text1"/>
          <w:sz w:val="26"/>
          <w:szCs w:val="26"/>
        </w:rPr>
      </w:pPr>
      <w:r w:rsidRPr="00F145CA">
        <w:rPr>
          <w:rFonts w:ascii="Times New Roman" w:hAnsi="Times New Roman"/>
          <w:color w:val="000000" w:themeColor="text1"/>
          <w:sz w:val="26"/>
          <w:szCs w:val="26"/>
        </w:rPr>
        <w:t xml:space="preserve">2.2.13.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F145CA">
        <w:rPr>
          <w:rFonts w:ascii="Times New Roman" w:hAnsi="Times New Roman"/>
          <w:color w:val="000000" w:themeColor="text1"/>
          <w:sz w:val="26"/>
          <w:szCs w:val="26"/>
        </w:rPr>
        <w:t>безакцептном</w:t>
      </w:r>
      <w:proofErr w:type="spellEnd"/>
      <w:r w:rsidRPr="00F145CA">
        <w:rPr>
          <w:rFonts w:ascii="Times New Roman" w:hAnsi="Times New Roman"/>
          <w:color w:val="000000" w:themeColor="text1"/>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номер банковского счета Арендатора и реквизиты договора банковского счета.</w:t>
      </w:r>
    </w:p>
    <w:p w:rsidR="00470C55" w:rsidRPr="00F145CA" w:rsidRDefault="00470C55" w:rsidP="00470C55">
      <w:pPr>
        <w:ind w:firstLine="720"/>
        <w:jc w:val="both"/>
        <w:rPr>
          <w:color w:val="000000" w:themeColor="text1"/>
          <w:sz w:val="26"/>
          <w:szCs w:val="26"/>
        </w:rPr>
      </w:pPr>
      <w:proofErr w:type="gramStart"/>
      <w:r w:rsidRPr="00F145CA">
        <w:rPr>
          <w:color w:val="000000" w:themeColor="text1"/>
          <w:sz w:val="26"/>
          <w:szCs w:val="26"/>
        </w:rPr>
        <w:t xml:space="preserve">В случае изменения условий в соглашении по </w:t>
      </w:r>
      <w:proofErr w:type="spellStart"/>
      <w:r w:rsidRPr="00F145CA">
        <w:rPr>
          <w:color w:val="000000" w:themeColor="text1"/>
          <w:sz w:val="26"/>
          <w:szCs w:val="26"/>
        </w:rPr>
        <w:t>безакцептному</w:t>
      </w:r>
      <w:proofErr w:type="spellEnd"/>
      <w:r w:rsidRPr="00F145CA">
        <w:rPr>
          <w:color w:val="000000" w:themeColor="text1"/>
          <w:sz w:val="26"/>
          <w:szCs w:val="26"/>
        </w:rPr>
        <w:t xml:space="preserve"> списанию денежных средств в обслуживающем банке, закрытия одного счета и открытии нового счета или смене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roofErr w:type="gramEnd"/>
    </w:p>
    <w:p w:rsidR="000B323C" w:rsidRPr="00F145CA" w:rsidRDefault="000B323C" w:rsidP="000B323C">
      <w:pPr>
        <w:jc w:val="center"/>
        <w:rPr>
          <w:b/>
          <w:sz w:val="26"/>
          <w:szCs w:val="26"/>
        </w:rPr>
      </w:pPr>
    </w:p>
    <w:p w:rsidR="000B323C" w:rsidRPr="00F145CA" w:rsidRDefault="000B323C" w:rsidP="000B323C">
      <w:pPr>
        <w:jc w:val="center"/>
        <w:rPr>
          <w:b/>
          <w:sz w:val="26"/>
          <w:szCs w:val="26"/>
        </w:rPr>
      </w:pPr>
      <w:r w:rsidRPr="00F145CA">
        <w:rPr>
          <w:b/>
          <w:sz w:val="26"/>
          <w:szCs w:val="26"/>
        </w:rPr>
        <w:t>3. Платежи и расчеты по договору</w:t>
      </w:r>
    </w:p>
    <w:p w:rsidR="000B323C" w:rsidRPr="00F145CA" w:rsidRDefault="000B323C" w:rsidP="000B323C">
      <w:pPr>
        <w:pStyle w:val="a4"/>
        <w:ind w:right="-19" w:firstLine="709"/>
        <w:rPr>
          <w:sz w:val="26"/>
          <w:szCs w:val="26"/>
        </w:rPr>
      </w:pPr>
      <w:r w:rsidRPr="00F145CA">
        <w:rPr>
          <w:sz w:val="26"/>
          <w:szCs w:val="26"/>
        </w:rPr>
        <w:t xml:space="preserve">3.1. Сумма арендной платы по настоящему договору </w:t>
      </w:r>
      <w:proofErr w:type="gramStart"/>
      <w:r w:rsidRPr="00F145CA">
        <w:rPr>
          <w:sz w:val="26"/>
          <w:szCs w:val="26"/>
        </w:rPr>
        <w:t>определяется по результатам аукциона и составляет</w:t>
      </w:r>
      <w:proofErr w:type="gramEnd"/>
      <w:r w:rsidRPr="00F145CA">
        <w:rPr>
          <w:sz w:val="26"/>
          <w:szCs w:val="26"/>
        </w:rPr>
        <w:t xml:space="preserve"> в год  ___________, в месяц  _________ (без учета НДС). Ежемесячный платеж перечисляется Арендатором на счет Арендодателя в срок до 5 числа текущего месяца, начиная с </w:t>
      </w:r>
      <w:r w:rsidR="009A092E" w:rsidRPr="00F145CA">
        <w:rPr>
          <w:sz w:val="26"/>
          <w:szCs w:val="26"/>
        </w:rPr>
        <w:t>01.</w:t>
      </w:r>
      <w:r w:rsidR="00D90BC1" w:rsidRPr="00F145CA">
        <w:rPr>
          <w:sz w:val="26"/>
          <w:szCs w:val="26"/>
        </w:rPr>
        <w:t>0</w:t>
      </w:r>
      <w:r w:rsidR="00234DA7" w:rsidRPr="00F145CA">
        <w:rPr>
          <w:sz w:val="26"/>
          <w:szCs w:val="26"/>
        </w:rPr>
        <w:t>1</w:t>
      </w:r>
      <w:r w:rsidRPr="00F145CA">
        <w:rPr>
          <w:sz w:val="26"/>
          <w:szCs w:val="26"/>
        </w:rPr>
        <w:t>.201</w:t>
      </w:r>
      <w:r w:rsidR="00527BD8" w:rsidRPr="00F145CA">
        <w:rPr>
          <w:sz w:val="26"/>
          <w:szCs w:val="26"/>
        </w:rPr>
        <w:t>5</w:t>
      </w:r>
      <w:r w:rsidRPr="00F145CA">
        <w:rPr>
          <w:sz w:val="26"/>
          <w:szCs w:val="26"/>
        </w:rPr>
        <w:t xml:space="preserve">. Датой оплаты считается день фактического поступления арендного платежа на счет Арендодателя. </w:t>
      </w:r>
    </w:p>
    <w:p w:rsidR="000B323C" w:rsidRPr="00F145CA" w:rsidRDefault="000B323C" w:rsidP="000B323C">
      <w:pPr>
        <w:pStyle w:val="a4"/>
        <w:ind w:right="-19" w:firstLine="709"/>
        <w:rPr>
          <w:sz w:val="26"/>
          <w:szCs w:val="26"/>
        </w:rPr>
      </w:pPr>
      <w:r w:rsidRPr="00F145CA">
        <w:rPr>
          <w:sz w:val="26"/>
          <w:szCs w:val="26"/>
        </w:rPr>
        <w:t xml:space="preserve">Арендная плата за использование Арендатором арендованного </w:t>
      </w:r>
      <w:r w:rsidR="00F145CA" w:rsidRPr="00F145CA">
        <w:rPr>
          <w:sz w:val="26"/>
          <w:szCs w:val="26"/>
        </w:rPr>
        <w:t>здания</w:t>
      </w:r>
      <w:r w:rsidRPr="00F145CA">
        <w:rPr>
          <w:sz w:val="26"/>
          <w:szCs w:val="26"/>
        </w:rPr>
        <w:t xml:space="preserve"> в </w:t>
      </w:r>
      <w:r w:rsidR="00234DA7" w:rsidRPr="00F145CA">
        <w:rPr>
          <w:sz w:val="26"/>
          <w:szCs w:val="26"/>
        </w:rPr>
        <w:t>декабре</w:t>
      </w:r>
      <w:r w:rsidRPr="00F145CA">
        <w:rPr>
          <w:sz w:val="26"/>
          <w:szCs w:val="26"/>
        </w:rPr>
        <w:t xml:space="preserve"> 201</w:t>
      </w:r>
      <w:r w:rsidR="00527BD8" w:rsidRPr="00F145CA">
        <w:rPr>
          <w:sz w:val="26"/>
          <w:szCs w:val="26"/>
        </w:rPr>
        <w:t>5</w:t>
      </w:r>
      <w:r w:rsidRPr="00F145CA">
        <w:rPr>
          <w:sz w:val="26"/>
          <w:szCs w:val="26"/>
        </w:rPr>
        <w:t xml:space="preserve"> года подлежит перечислению Арендатором Арендодателю в </w:t>
      </w:r>
      <w:r w:rsidR="00234DA7" w:rsidRPr="00F145CA">
        <w:rPr>
          <w:sz w:val="26"/>
          <w:szCs w:val="26"/>
        </w:rPr>
        <w:t>январе</w:t>
      </w:r>
      <w:r w:rsidRPr="00F145CA">
        <w:rPr>
          <w:sz w:val="26"/>
          <w:szCs w:val="26"/>
        </w:rPr>
        <w:t xml:space="preserve"> 201</w:t>
      </w:r>
      <w:r w:rsidR="00234DA7" w:rsidRPr="00F145CA">
        <w:rPr>
          <w:sz w:val="26"/>
          <w:szCs w:val="26"/>
        </w:rPr>
        <w:t>6</w:t>
      </w:r>
      <w:r w:rsidRPr="00F145CA">
        <w:rPr>
          <w:sz w:val="26"/>
          <w:szCs w:val="26"/>
        </w:rPr>
        <w:t xml:space="preserve"> года в порядке, предусмотренном первым абзацем настоящего пункта договора.</w:t>
      </w:r>
    </w:p>
    <w:p w:rsidR="000B323C" w:rsidRPr="00F145CA" w:rsidRDefault="000B323C" w:rsidP="000B323C">
      <w:pPr>
        <w:pStyle w:val="a4"/>
        <w:ind w:right="-19" w:firstLine="709"/>
        <w:rPr>
          <w:sz w:val="26"/>
          <w:szCs w:val="26"/>
        </w:rPr>
      </w:pPr>
      <w:r w:rsidRPr="00F145CA">
        <w:rPr>
          <w:sz w:val="26"/>
          <w:szCs w:val="26"/>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F145CA">
        <w:rPr>
          <w:sz w:val="26"/>
          <w:szCs w:val="26"/>
          <w:lang w:val="en-US"/>
        </w:rPr>
        <w:t>II</w:t>
      </w:r>
      <w:r w:rsidRPr="00F145CA">
        <w:rPr>
          <w:sz w:val="26"/>
          <w:szCs w:val="26"/>
        </w:rPr>
        <w:t xml:space="preserve">). </w:t>
      </w:r>
    </w:p>
    <w:p w:rsidR="000B323C" w:rsidRPr="00F145CA" w:rsidRDefault="000B323C" w:rsidP="000B323C">
      <w:pPr>
        <w:pStyle w:val="a4"/>
        <w:ind w:right="-19" w:firstLine="709"/>
        <w:rPr>
          <w:sz w:val="26"/>
          <w:szCs w:val="26"/>
        </w:rPr>
      </w:pPr>
      <w:r w:rsidRPr="00F145CA">
        <w:rPr>
          <w:sz w:val="26"/>
          <w:szCs w:val="26"/>
        </w:rPr>
        <w:t>3.2.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0B323C" w:rsidRPr="00F145CA" w:rsidRDefault="000B323C" w:rsidP="000B323C">
      <w:pPr>
        <w:pStyle w:val="a7"/>
        <w:spacing w:after="0"/>
        <w:ind w:left="0" w:firstLine="709"/>
        <w:jc w:val="both"/>
        <w:rPr>
          <w:rFonts w:ascii="Times New Roman" w:hAnsi="Times New Roman"/>
          <w:bCs/>
          <w:color w:val="000000" w:themeColor="text1"/>
          <w:sz w:val="26"/>
          <w:szCs w:val="26"/>
        </w:rPr>
      </w:pPr>
      <w:proofErr w:type="gramStart"/>
      <w:r w:rsidRPr="00F145CA">
        <w:rPr>
          <w:rFonts w:ascii="Times New Roman" w:hAnsi="Times New Roman"/>
          <w:bCs/>
          <w:sz w:val="26"/>
          <w:szCs w:val="26"/>
        </w:rPr>
        <w:t xml:space="preserve">Сумма арендной платы, установленная по результатам аукциона, может быть </w:t>
      </w:r>
      <w:r w:rsidR="005C6BFD" w:rsidRPr="00F145CA">
        <w:rPr>
          <w:rFonts w:ascii="Times New Roman" w:hAnsi="Times New Roman"/>
          <w:bCs/>
          <w:sz w:val="26"/>
          <w:szCs w:val="26"/>
        </w:rPr>
        <w:t>увеличена</w:t>
      </w:r>
      <w:r w:rsidRPr="00F145CA">
        <w:rPr>
          <w:rFonts w:ascii="Times New Roman" w:hAnsi="Times New Roman"/>
          <w:bCs/>
          <w:sz w:val="26"/>
          <w:szCs w:val="26"/>
        </w:rPr>
        <w:t xml:space="preserve"> по соглашению сторон, но не чаще одного раза в год путем применения индекса потребительских цен, определенного Госкомстатом России в соответствии с утвержденными Постановлением Госкомстата РФ от 25.03.2002 №23 Основными </w:t>
      </w:r>
      <w:r w:rsidRPr="00F145CA">
        <w:rPr>
          <w:rFonts w:ascii="Times New Roman" w:hAnsi="Times New Roman"/>
          <w:bCs/>
          <w:color w:val="000000" w:themeColor="text1"/>
          <w:sz w:val="26"/>
          <w:szCs w:val="26"/>
        </w:rPr>
        <w:t>положениями о порядке наблюдения за потребительскими ценами и тарифами  на товары и платные услуги, оказанные населению, и определения индекса потребительских цен.</w:t>
      </w:r>
      <w:proofErr w:type="gramEnd"/>
    </w:p>
    <w:p w:rsidR="00470C55" w:rsidRPr="00F145CA" w:rsidRDefault="00470C55" w:rsidP="000B323C">
      <w:pPr>
        <w:pStyle w:val="a7"/>
        <w:spacing w:after="0"/>
        <w:ind w:left="0" w:firstLine="709"/>
        <w:jc w:val="both"/>
        <w:rPr>
          <w:rFonts w:ascii="Times New Roman" w:hAnsi="Times New Roman"/>
          <w:bCs/>
          <w:color w:val="000000" w:themeColor="text1"/>
          <w:sz w:val="26"/>
          <w:szCs w:val="26"/>
        </w:rPr>
      </w:pPr>
      <w:r w:rsidRPr="00F145CA">
        <w:rPr>
          <w:rFonts w:ascii="Times New Roman" w:hAnsi="Times New Roman"/>
          <w:color w:val="000000" w:themeColor="text1"/>
          <w:sz w:val="26"/>
          <w:szCs w:val="26"/>
        </w:rPr>
        <w:lastRenderedPageBreak/>
        <w:t>3.3.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0B323C" w:rsidRPr="00F145CA" w:rsidRDefault="000B323C" w:rsidP="000B323C">
      <w:pPr>
        <w:jc w:val="center"/>
        <w:rPr>
          <w:b/>
          <w:sz w:val="26"/>
          <w:szCs w:val="26"/>
        </w:rPr>
      </w:pPr>
    </w:p>
    <w:p w:rsidR="000B323C" w:rsidRPr="00F145CA" w:rsidRDefault="000B323C" w:rsidP="000B323C">
      <w:pPr>
        <w:jc w:val="center"/>
        <w:rPr>
          <w:b/>
          <w:sz w:val="26"/>
          <w:szCs w:val="26"/>
        </w:rPr>
      </w:pPr>
      <w:r w:rsidRPr="00F145CA">
        <w:rPr>
          <w:b/>
          <w:sz w:val="26"/>
          <w:szCs w:val="26"/>
        </w:rPr>
        <w:t>4. Ответственность сторон</w:t>
      </w:r>
    </w:p>
    <w:p w:rsidR="000B323C" w:rsidRPr="00F145CA" w:rsidRDefault="000B323C" w:rsidP="000B323C">
      <w:pPr>
        <w:pStyle w:val="a7"/>
        <w:spacing w:after="0"/>
        <w:ind w:left="0" w:firstLine="709"/>
        <w:jc w:val="both"/>
        <w:rPr>
          <w:rFonts w:ascii="Times New Roman" w:hAnsi="Times New Roman"/>
          <w:sz w:val="26"/>
          <w:szCs w:val="26"/>
        </w:rPr>
      </w:pPr>
      <w:r w:rsidRPr="00F145CA">
        <w:rPr>
          <w:rFonts w:ascii="Times New Roman" w:hAnsi="Times New Roman"/>
          <w:sz w:val="26"/>
          <w:szCs w:val="26"/>
        </w:rPr>
        <w:t xml:space="preserve">4.1. За просрочку перечисления арендной платы Арендатор уплачивает пеню в размере одной трехсотой ставки рефинансирования от </w:t>
      </w:r>
      <w:proofErr w:type="spellStart"/>
      <w:r w:rsidRPr="00F145CA">
        <w:rPr>
          <w:rFonts w:ascii="Times New Roman" w:hAnsi="Times New Roman"/>
          <w:sz w:val="26"/>
          <w:szCs w:val="26"/>
        </w:rPr>
        <w:t>неперечисленной</w:t>
      </w:r>
      <w:proofErr w:type="spellEnd"/>
      <w:r w:rsidRPr="00F145CA">
        <w:rPr>
          <w:rFonts w:ascii="Times New Roman" w:hAnsi="Times New Roman"/>
          <w:sz w:val="26"/>
          <w:szCs w:val="26"/>
        </w:rPr>
        <w:t xml:space="preserve"> в срок суммы платежа за каждый день просрочки.</w:t>
      </w:r>
    </w:p>
    <w:p w:rsidR="000B323C" w:rsidRPr="00F145CA" w:rsidRDefault="000B323C" w:rsidP="000B323C">
      <w:pPr>
        <w:pStyle w:val="a7"/>
        <w:spacing w:after="0"/>
        <w:ind w:left="0" w:firstLine="709"/>
        <w:jc w:val="both"/>
        <w:rPr>
          <w:rFonts w:ascii="Times New Roman" w:hAnsi="Times New Roman"/>
          <w:sz w:val="26"/>
          <w:szCs w:val="26"/>
        </w:rPr>
      </w:pPr>
      <w:r w:rsidRPr="00F145CA">
        <w:rPr>
          <w:rFonts w:ascii="Times New Roman" w:hAnsi="Times New Roman"/>
          <w:sz w:val="26"/>
          <w:szCs w:val="26"/>
        </w:rPr>
        <w:t xml:space="preserve">4.2. В случае </w:t>
      </w:r>
      <w:proofErr w:type="spellStart"/>
      <w:r w:rsidRPr="00F145CA">
        <w:rPr>
          <w:rFonts w:ascii="Times New Roman" w:hAnsi="Times New Roman"/>
          <w:sz w:val="26"/>
          <w:szCs w:val="26"/>
        </w:rPr>
        <w:t>неосвобождения</w:t>
      </w:r>
      <w:proofErr w:type="spellEnd"/>
      <w:r w:rsidRPr="00F145CA">
        <w:rPr>
          <w:rFonts w:ascii="Times New Roman" w:hAnsi="Times New Roman"/>
          <w:sz w:val="26"/>
          <w:szCs w:val="26"/>
        </w:rPr>
        <w:t xml:space="preserve"> </w:t>
      </w:r>
      <w:r w:rsidR="00F145CA" w:rsidRPr="00F145CA">
        <w:rPr>
          <w:rFonts w:ascii="Times New Roman" w:hAnsi="Times New Roman"/>
          <w:sz w:val="26"/>
          <w:szCs w:val="26"/>
        </w:rPr>
        <w:t>здания</w:t>
      </w:r>
      <w:r w:rsidRPr="00F145CA">
        <w:rPr>
          <w:rFonts w:ascii="Times New Roman" w:hAnsi="Times New Roman"/>
          <w:sz w:val="26"/>
          <w:szCs w:val="26"/>
        </w:rPr>
        <w:t xml:space="preserve"> в течение двух недель согласно п. 2.2.8. договора, а также в случае передачи Арендатором </w:t>
      </w:r>
      <w:r w:rsidR="00F145CA" w:rsidRPr="00F145CA">
        <w:rPr>
          <w:rFonts w:ascii="Times New Roman" w:hAnsi="Times New Roman"/>
          <w:sz w:val="26"/>
          <w:szCs w:val="26"/>
        </w:rPr>
        <w:t>здания</w:t>
      </w:r>
      <w:r w:rsidRPr="00F145CA">
        <w:rPr>
          <w:rFonts w:ascii="Times New Roman" w:hAnsi="Times New Roman"/>
          <w:sz w:val="26"/>
          <w:szCs w:val="26"/>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0B323C" w:rsidRPr="00F145CA" w:rsidRDefault="000B323C" w:rsidP="000B323C">
      <w:pPr>
        <w:pStyle w:val="a7"/>
        <w:spacing w:after="0"/>
        <w:ind w:left="0" w:firstLine="709"/>
        <w:jc w:val="both"/>
        <w:rPr>
          <w:rFonts w:ascii="Times New Roman" w:hAnsi="Times New Roman"/>
          <w:sz w:val="26"/>
          <w:szCs w:val="26"/>
        </w:rPr>
      </w:pPr>
      <w:r w:rsidRPr="00F145CA">
        <w:rPr>
          <w:rFonts w:ascii="Times New Roman" w:hAnsi="Times New Roman"/>
          <w:sz w:val="26"/>
          <w:szCs w:val="26"/>
        </w:rPr>
        <w:t>4.3. В случае</w:t>
      </w:r>
      <w:proofErr w:type="gramStart"/>
      <w:r w:rsidRPr="00F145CA">
        <w:rPr>
          <w:rFonts w:ascii="Times New Roman" w:hAnsi="Times New Roman"/>
          <w:sz w:val="26"/>
          <w:szCs w:val="26"/>
        </w:rPr>
        <w:t>,</w:t>
      </w:r>
      <w:proofErr w:type="gramEnd"/>
      <w:r w:rsidRPr="00F145CA">
        <w:rPr>
          <w:rFonts w:ascii="Times New Roman" w:hAnsi="Times New Roman"/>
          <w:sz w:val="26"/>
          <w:szCs w:val="26"/>
        </w:rPr>
        <w:t xml:space="preserve"> если по окончанию срока действия договора аренды Арендатор продолжает пользоваться </w:t>
      </w:r>
      <w:r w:rsidR="00F145CA" w:rsidRPr="00F145CA">
        <w:rPr>
          <w:rFonts w:ascii="Times New Roman" w:hAnsi="Times New Roman"/>
          <w:sz w:val="26"/>
          <w:szCs w:val="26"/>
        </w:rPr>
        <w:t>зданием</w:t>
      </w:r>
      <w:r w:rsidRPr="00F145CA">
        <w:rPr>
          <w:rFonts w:ascii="Times New Roman" w:hAnsi="Times New Roman"/>
          <w:sz w:val="26"/>
          <w:szCs w:val="26"/>
        </w:rPr>
        <w:t xml:space="preserve"> при отсутствии возражений со стороны Арендодателя, договор считается заключенным на тех же условиях на неопределенный срок. При этом каждая из сторон вправе отказаться от договора, предупредив другую сторону за 3 недели.</w:t>
      </w:r>
    </w:p>
    <w:p w:rsidR="000B323C" w:rsidRPr="00F145CA" w:rsidRDefault="000B323C" w:rsidP="000B323C">
      <w:pPr>
        <w:pStyle w:val="a7"/>
        <w:spacing w:after="0"/>
        <w:ind w:left="0" w:firstLine="709"/>
        <w:jc w:val="both"/>
        <w:rPr>
          <w:rFonts w:ascii="Times New Roman" w:hAnsi="Times New Roman"/>
          <w:sz w:val="26"/>
          <w:szCs w:val="26"/>
        </w:rPr>
      </w:pPr>
      <w:r w:rsidRPr="00F145CA">
        <w:rPr>
          <w:rFonts w:ascii="Times New Roman" w:hAnsi="Times New Roman"/>
          <w:sz w:val="26"/>
          <w:szCs w:val="26"/>
        </w:rPr>
        <w:t xml:space="preserve">4.4. Если состояние возвращаемого </w:t>
      </w:r>
      <w:r w:rsidR="00B54A8C">
        <w:rPr>
          <w:rFonts w:ascii="Times New Roman" w:hAnsi="Times New Roman"/>
          <w:sz w:val="26"/>
          <w:szCs w:val="26"/>
        </w:rPr>
        <w:t>здания</w:t>
      </w:r>
      <w:r w:rsidRPr="00F145CA">
        <w:rPr>
          <w:rFonts w:ascii="Times New Roman" w:hAnsi="Times New Roman"/>
          <w:sz w:val="26"/>
          <w:szCs w:val="26"/>
        </w:rPr>
        <w:t xml:space="preserve"> по </w:t>
      </w:r>
      <w:proofErr w:type="gramStart"/>
      <w:r w:rsidRPr="00F145CA">
        <w:rPr>
          <w:rFonts w:ascii="Times New Roman" w:hAnsi="Times New Roman"/>
          <w:sz w:val="26"/>
          <w:szCs w:val="26"/>
        </w:rPr>
        <w:t>окончании</w:t>
      </w:r>
      <w:proofErr w:type="gramEnd"/>
      <w:r w:rsidRPr="00F145CA">
        <w:rPr>
          <w:rFonts w:ascii="Times New Roman" w:hAnsi="Times New Roman"/>
          <w:sz w:val="26"/>
          <w:szCs w:val="26"/>
        </w:rPr>
        <w:t xml:space="preserve">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527BD8" w:rsidRPr="00F145CA" w:rsidRDefault="00527BD8" w:rsidP="000B323C">
      <w:pPr>
        <w:pStyle w:val="a7"/>
        <w:spacing w:after="0"/>
        <w:ind w:left="0" w:firstLine="709"/>
        <w:jc w:val="both"/>
        <w:rPr>
          <w:rFonts w:ascii="Times New Roman" w:hAnsi="Times New Roman"/>
          <w:sz w:val="26"/>
          <w:szCs w:val="26"/>
        </w:rPr>
      </w:pPr>
    </w:p>
    <w:p w:rsidR="000B323C" w:rsidRPr="00F145CA" w:rsidRDefault="000B323C" w:rsidP="000B323C">
      <w:pPr>
        <w:jc w:val="center"/>
        <w:rPr>
          <w:b/>
          <w:sz w:val="26"/>
          <w:szCs w:val="26"/>
        </w:rPr>
      </w:pPr>
      <w:r w:rsidRPr="00F145CA">
        <w:rPr>
          <w:b/>
          <w:sz w:val="26"/>
          <w:szCs w:val="26"/>
        </w:rPr>
        <w:t>5. Изменение, прекращение действия договора</w:t>
      </w:r>
    </w:p>
    <w:p w:rsidR="000B323C" w:rsidRPr="00F145CA" w:rsidRDefault="000B323C" w:rsidP="000B323C">
      <w:pPr>
        <w:pStyle w:val="a7"/>
        <w:spacing w:after="0"/>
        <w:ind w:left="0" w:firstLine="709"/>
        <w:jc w:val="both"/>
        <w:rPr>
          <w:rFonts w:ascii="Times New Roman" w:hAnsi="Times New Roman"/>
          <w:sz w:val="26"/>
          <w:szCs w:val="26"/>
        </w:rPr>
      </w:pPr>
      <w:r w:rsidRPr="00F145CA">
        <w:rPr>
          <w:rFonts w:ascii="Times New Roman" w:hAnsi="Times New Roman"/>
          <w:sz w:val="26"/>
          <w:szCs w:val="26"/>
        </w:rPr>
        <w:t xml:space="preserve">5.1. Настоящий </w:t>
      </w:r>
      <w:proofErr w:type="gramStart"/>
      <w:r w:rsidRPr="00F145CA">
        <w:rPr>
          <w:rFonts w:ascii="Times New Roman" w:hAnsi="Times New Roman"/>
          <w:sz w:val="26"/>
          <w:szCs w:val="26"/>
        </w:rPr>
        <w:t>договор</w:t>
      </w:r>
      <w:proofErr w:type="gramEnd"/>
      <w:r w:rsidRPr="00F145CA">
        <w:rPr>
          <w:rFonts w:ascii="Times New Roman" w:hAnsi="Times New Roman"/>
          <w:sz w:val="26"/>
          <w:szCs w:val="26"/>
        </w:rPr>
        <w:t xml:space="preserve"> может быть расторгнут Арендодателем в одностороннем порядке в случаях, предусмотренных настоящим договором или по решению арбитражного суда по требованию одной из сторон в случаях, предусмотренных законодательством РФ.</w:t>
      </w:r>
    </w:p>
    <w:p w:rsidR="000B323C" w:rsidRPr="00F145CA" w:rsidRDefault="000B323C" w:rsidP="000B323C">
      <w:pPr>
        <w:pStyle w:val="a7"/>
        <w:spacing w:after="0"/>
        <w:ind w:left="0" w:firstLine="709"/>
        <w:jc w:val="both"/>
        <w:rPr>
          <w:rFonts w:ascii="Times New Roman" w:hAnsi="Times New Roman"/>
          <w:sz w:val="26"/>
          <w:szCs w:val="26"/>
        </w:rPr>
      </w:pPr>
      <w:r w:rsidRPr="00F145CA">
        <w:rPr>
          <w:rFonts w:ascii="Times New Roman" w:hAnsi="Times New Roman"/>
          <w:sz w:val="26"/>
          <w:szCs w:val="26"/>
        </w:rPr>
        <w:t>5.2. В случае нарушения Арендатором подпунктов 2.2.2, 2.2.3, 2.2.5, 2.2.7, 2.2.10, 2.2.12</w:t>
      </w:r>
      <w:r w:rsidR="00470C55" w:rsidRPr="00F145CA">
        <w:rPr>
          <w:rFonts w:ascii="Times New Roman" w:hAnsi="Times New Roman"/>
          <w:sz w:val="26"/>
          <w:szCs w:val="26"/>
        </w:rPr>
        <w:t>, 2.2.13</w:t>
      </w:r>
      <w:r w:rsidRPr="00F145CA">
        <w:rPr>
          <w:rFonts w:ascii="Times New Roman" w:hAnsi="Times New Roman"/>
          <w:sz w:val="26"/>
          <w:szCs w:val="26"/>
        </w:rPr>
        <w:t xml:space="preserve"> пункта 2.2 договора, а также в случае невнесения Арендатором более двух арендных платежей в сроки, установленные п. 3.1. договора, Арендодатель имеет право одностороннего отказа от исполнения договора в соответствии с ст.450</w:t>
      </w:r>
      <w:r w:rsidR="00234DA7" w:rsidRPr="00F145CA">
        <w:rPr>
          <w:rFonts w:ascii="Times New Roman" w:hAnsi="Times New Roman"/>
          <w:sz w:val="26"/>
          <w:szCs w:val="26"/>
        </w:rPr>
        <w:t>.1</w:t>
      </w:r>
      <w:r w:rsidRPr="00F145CA">
        <w:rPr>
          <w:rFonts w:ascii="Times New Roman" w:hAnsi="Times New Roman"/>
          <w:sz w:val="26"/>
          <w:szCs w:val="26"/>
        </w:rPr>
        <w:t xml:space="preserve"> Гражданского кодекса РФ.</w:t>
      </w:r>
    </w:p>
    <w:p w:rsidR="000B323C" w:rsidRPr="00F145CA" w:rsidRDefault="000B323C" w:rsidP="000B323C">
      <w:pPr>
        <w:pStyle w:val="a7"/>
        <w:spacing w:after="0"/>
        <w:ind w:left="0" w:firstLine="709"/>
        <w:jc w:val="both"/>
        <w:rPr>
          <w:rFonts w:ascii="Times New Roman" w:hAnsi="Times New Roman"/>
          <w:sz w:val="26"/>
          <w:szCs w:val="26"/>
        </w:rPr>
      </w:pPr>
      <w:r w:rsidRPr="00F145CA">
        <w:rPr>
          <w:rFonts w:ascii="Times New Roman" w:hAnsi="Times New Roman"/>
          <w:sz w:val="26"/>
          <w:szCs w:val="26"/>
        </w:rPr>
        <w:t xml:space="preserve">5.3. Вносимые дополнения или изменения к договору </w:t>
      </w:r>
      <w:proofErr w:type="gramStart"/>
      <w:r w:rsidRPr="00F145CA">
        <w:rPr>
          <w:rFonts w:ascii="Times New Roman" w:hAnsi="Times New Roman"/>
          <w:sz w:val="26"/>
          <w:szCs w:val="26"/>
        </w:rPr>
        <w:t>рассматриваются сторонами в 10-дневный срок со дня получения предложений и оформляются</w:t>
      </w:r>
      <w:proofErr w:type="gramEnd"/>
      <w:r w:rsidRPr="00F145CA">
        <w:rPr>
          <w:rFonts w:ascii="Times New Roman" w:hAnsi="Times New Roman"/>
          <w:sz w:val="26"/>
          <w:szCs w:val="26"/>
        </w:rPr>
        <w:t xml:space="preserve"> дополнительным соглашением к договору.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0B323C" w:rsidRPr="00F145CA" w:rsidRDefault="000B323C" w:rsidP="000B323C">
      <w:pPr>
        <w:pStyle w:val="a7"/>
        <w:spacing w:after="0"/>
        <w:ind w:left="0" w:firstLine="709"/>
        <w:jc w:val="both"/>
        <w:rPr>
          <w:rFonts w:ascii="Times New Roman" w:hAnsi="Times New Roman"/>
          <w:sz w:val="26"/>
          <w:szCs w:val="26"/>
        </w:rPr>
      </w:pPr>
      <w:r w:rsidRPr="00F145CA">
        <w:rPr>
          <w:rFonts w:ascii="Times New Roman" w:hAnsi="Times New Roman"/>
          <w:sz w:val="26"/>
          <w:szCs w:val="26"/>
        </w:rPr>
        <w:t>5.4. Все приложения к договору являются неотъемлемыми его частями.</w:t>
      </w:r>
    </w:p>
    <w:p w:rsidR="008F53CF" w:rsidRPr="00F145CA" w:rsidRDefault="008F53CF" w:rsidP="000B323C">
      <w:pPr>
        <w:jc w:val="center"/>
        <w:rPr>
          <w:b/>
          <w:sz w:val="26"/>
          <w:szCs w:val="26"/>
        </w:rPr>
      </w:pPr>
    </w:p>
    <w:p w:rsidR="000B323C" w:rsidRPr="00F145CA" w:rsidRDefault="000B323C" w:rsidP="000B323C">
      <w:pPr>
        <w:jc w:val="center"/>
        <w:rPr>
          <w:b/>
          <w:sz w:val="26"/>
          <w:szCs w:val="26"/>
        </w:rPr>
      </w:pPr>
      <w:r w:rsidRPr="00F145CA">
        <w:rPr>
          <w:b/>
          <w:sz w:val="26"/>
          <w:szCs w:val="26"/>
        </w:rPr>
        <w:t>6. Особые условия</w:t>
      </w:r>
    </w:p>
    <w:p w:rsidR="000B323C" w:rsidRPr="00F145CA" w:rsidRDefault="000B323C" w:rsidP="000B323C">
      <w:pPr>
        <w:pStyle w:val="a7"/>
        <w:spacing w:after="0"/>
        <w:ind w:left="0" w:firstLine="709"/>
        <w:jc w:val="both"/>
        <w:rPr>
          <w:rFonts w:ascii="Times New Roman" w:hAnsi="Times New Roman"/>
          <w:sz w:val="26"/>
          <w:szCs w:val="26"/>
        </w:rPr>
      </w:pPr>
      <w:r w:rsidRPr="00F145CA">
        <w:rPr>
          <w:rFonts w:ascii="Times New Roman" w:hAnsi="Times New Roman"/>
          <w:sz w:val="26"/>
          <w:szCs w:val="26"/>
        </w:rPr>
        <w:t xml:space="preserve">6.1. Смена собственника передаваемого в аренду </w:t>
      </w:r>
      <w:r w:rsidR="00F145CA" w:rsidRPr="00F145CA">
        <w:rPr>
          <w:rFonts w:ascii="Times New Roman" w:hAnsi="Times New Roman"/>
          <w:sz w:val="26"/>
          <w:szCs w:val="26"/>
        </w:rPr>
        <w:t>здания</w:t>
      </w:r>
      <w:r w:rsidRPr="00F145CA">
        <w:rPr>
          <w:rFonts w:ascii="Times New Roman" w:hAnsi="Times New Roman"/>
          <w:sz w:val="26"/>
          <w:szCs w:val="26"/>
        </w:rPr>
        <w:t xml:space="preserve"> не является основанием для изменения условий или расторжения настоящего договора.</w:t>
      </w:r>
    </w:p>
    <w:p w:rsidR="000B323C" w:rsidRPr="00F145CA" w:rsidRDefault="000B323C" w:rsidP="000B323C">
      <w:pPr>
        <w:pStyle w:val="a7"/>
        <w:spacing w:after="0"/>
        <w:ind w:left="0" w:firstLine="709"/>
        <w:jc w:val="both"/>
        <w:rPr>
          <w:rFonts w:ascii="Times New Roman" w:hAnsi="Times New Roman"/>
          <w:sz w:val="26"/>
          <w:szCs w:val="26"/>
        </w:rPr>
      </w:pPr>
      <w:r w:rsidRPr="00F145CA">
        <w:rPr>
          <w:rFonts w:ascii="Times New Roman" w:hAnsi="Times New Roman"/>
          <w:sz w:val="26"/>
          <w:szCs w:val="26"/>
        </w:rPr>
        <w:t xml:space="preserve">6.2. При затоплении </w:t>
      </w:r>
      <w:r w:rsidR="00F145CA" w:rsidRPr="00F145CA">
        <w:rPr>
          <w:rFonts w:ascii="Times New Roman" w:hAnsi="Times New Roman"/>
          <w:sz w:val="26"/>
          <w:szCs w:val="26"/>
        </w:rPr>
        <w:t>здания</w:t>
      </w:r>
      <w:r w:rsidRPr="00F145CA">
        <w:rPr>
          <w:rFonts w:ascii="Times New Roman" w:hAnsi="Times New Roman"/>
          <w:sz w:val="26"/>
          <w:szCs w:val="26"/>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арендованном </w:t>
      </w:r>
      <w:r w:rsidR="00F145CA" w:rsidRPr="00F145CA">
        <w:rPr>
          <w:rFonts w:ascii="Times New Roman" w:hAnsi="Times New Roman"/>
          <w:sz w:val="26"/>
          <w:szCs w:val="26"/>
        </w:rPr>
        <w:t>здании</w:t>
      </w:r>
      <w:r w:rsidRPr="00F145CA">
        <w:rPr>
          <w:rFonts w:ascii="Times New Roman" w:hAnsi="Times New Roman"/>
          <w:sz w:val="26"/>
          <w:szCs w:val="26"/>
        </w:rPr>
        <w:t>.</w:t>
      </w:r>
    </w:p>
    <w:p w:rsidR="000B323C" w:rsidRPr="00F145CA" w:rsidRDefault="000B323C" w:rsidP="000B323C">
      <w:pPr>
        <w:pStyle w:val="a7"/>
        <w:spacing w:after="0"/>
        <w:ind w:left="0" w:firstLine="709"/>
        <w:jc w:val="both"/>
        <w:rPr>
          <w:rFonts w:ascii="Times New Roman" w:hAnsi="Times New Roman"/>
          <w:sz w:val="26"/>
          <w:szCs w:val="26"/>
        </w:rPr>
      </w:pPr>
      <w:bookmarkStart w:id="1" w:name="OLE_LINK5"/>
      <w:r w:rsidRPr="00F145CA">
        <w:rPr>
          <w:rFonts w:ascii="Times New Roman" w:hAnsi="Times New Roman"/>
          <w:sz w:val="26"/>
          <w:szCs w:val="26"/>
        </w:rPr>
        <w:t xml:space="preserve">6.3. Возмещение расходов Арендатора на капитальный ремонт, реконструкцию арендуемого </w:t>
      </w:r>
      <w:r w:rsidR="00F145CA" w:rsidRPr="00F145CA">
        <w:rPr>
          <w:rFonts w:ascii="Times New Roman" w:hAnsi="Times New Roman"/>
          <w:sz w:val="26"/>
          <w:szCs w:val="26"/>
        </w:rPr>
        <w:t>здания</w:t>
      </w:r>
      <w:r w:rsidRPr="00F145CA">
        <w:rPr>
          <w:rFonts w:ascii="Times New Roman" w:hAnsi="Times New Roman"/>
          <w:sz w:val="26"/>
          <w:szCs w:val="26"/>
        </w:rPr>
        <w:t xml:space="preserve"> осуществляется в порядке, установленном Думой города.</w:t>
      </w:r>
    </w:p>
    <w:p w:rsidR="00234DA7" w:rsidRPr="00F145CA" w:rsidRDefault="00234DA7" w:rsidP="000B323C">
      <w:pPr>
        <w:pStyle w:val="a7"/>
        <w:spacing w:after="0"/>
        <w:ind w:left="0" w:firstLine="709"/>
        <w:jc w:val="both"/>
        <w:rPr>
          <w:rFonts w:ascii="Times New Roman" w:hAnsi="Times New Roman"/>
          <w:sz w:val="26"/>
          <w:szCs w:val="26"/>
        </w:rPr>
      </w:pPr>
      <w:r w:rsidRPr="00F145CA">
        <w:rPr>
          <w:rFonts w:ascii="Times New Roman" w:hAnsi="Times New Roman"/>
          <w:sz w:val="26"/>
          <w:szCs w:val="26"/>
        </w:rPr>
        <w:t xml:space="preserve">6.4. </w:t>
      </w:r>
      <w:proofErr w:type="gramStart"/>
      <w:r w:rsidRPr="00F145CA">
        <w:rPr>
          <w:rFonts w:ascii="Times New Roman" w:hAnsi="Times New Roman"/>
          <w:sz w:val="26"/>
          <w:szCs w:val="26"/>
        </w:rPr>
        <w:t xml:space="preserve">В случае </w:t>
      </w:r>
      <w:r w:rsidR="00CA3F79">
        <w:rPr>
          <w:rFonts w:ascii="Times New Roman" w:hAnsi="Times New Roman"/>
          <w:sz w:val="26"/>
          <w:szCs w:val="26"/>
        </w:rPr>
        <w:t>эксплуатации Арендатором арендованного объекта в качестве</w:t>
      </w:r>
      <w:r w:rsidRPr="00F145CA">
        <w:rPr>
          <w:rFonts w:ascii="Times New Roman" w:hAnsi="Times New Roman"/>
          <w:sz w:val="26"/>
          <w:szCs w:val="26"/>
        </w:rPr>
        <w:t xml:space="preserve"> объект</w:t>
      </w:r>
      <w:r w:rsidR="00CA3F79">
        <w:rPr>
          <w:rFonts w:ascii="Times New Roman" w:hAnsi="Times New Roman"/>
          <w:sz w:val="26"/>
          <w:szCs w:val="26"/>
        </w:rPr>
        <w:t>а придорожного сервиса,</w:t>
      </w:r>
      <w:r w:rsidRPr="00F145CA">
        <w:rPr>
          <w:rFonts w:ascii="Times New Roman" w:hAnsi="Times New Roman"/>
          <w:sz w:val="26"/>
          <w:szCs w:val="26"/>
        </w:rPr>
        <w:t xml:space="preserve"> все мероприятия по </w:t>
      </w:r>
      <w:r w:rsidR="00F145CA" w:rsidRPr="00F145CA">
        <w:rPr>
          <w:rFonts w:ascii="Times New Roman" w:hAnsi="Times New Roman"/>
          <w:sz w:val="26"/>
          <w:szCs w:val="26"/>
        </w:rPr>
        <w:t>согласованию</w:t>
      </w:r>
      <w:r w:rsidRPr="00F145CA">
        <w:rPr>
          <w:rFonts w:ascii="Times New Roman" w:hAnsi="Times New Roman"/>
          <w:sz w:val="26"/>
          <w:szCs w:val="26"/>
        </w:rPr>
        <w:t xml:space="preserve"> размещения объекта </w:t>
      </w:r>
      <w:r w:rsidRPr="00F145CA">
        <w:rPr>
          <w:rFonts w:ascii="Times New Roman" w:hAnsi="Times New Roman"/>
          <w:sz w:val="26"/>
          <w:szCs w:val="26"/>
        </w:rPr>
        <w:lastRenderedPageBreak/>
        <w:t xml:space="preserve">придорожного сервиса, а так же связанные с обеспечением возможности </w:t>
      </w:r>
      <w:r w:rsidR="00F145CA" w:rsidRPr="00F145CA">
        <w:rPr>
          <w:rFonts w:ascii="Times New Roman" w:hAnsi="Times New Roman"/>
          <w:sz w:val="26"/>
          <w:szCs w:val="26"/>
        </w:rPr>
        <w:t>эксплуатации</w:t>
      </w:r>
      <w:r w:rsidRPr="00F145CA">
        <w:rPr>
          <w:rFonts w:ascii="Times New Roman" w:hAnsi="Times New Roman"/>
          <w:sz w:val="26"/>
          <w:szCs w:val="26"/>
        </w:rPr>
        <w:t xml:space="preserve"> арендуемого объекта в качестве объекта придорожного сервиса, осуществляются Арендатором самостоятельно</w:t>
      </w:r>
      <w:r w:rsidR="00CA3F79">
        <w:rPr>
          <w:rFonts w:ascii="Times New Roman" w:hAnsi="Times New Roman"/>
          <w:sz w:val="26"/>
          <w:szCs w:val="26"/>
        </w:rPr>
        <w:t>,</w:t>
      </w:r>
      <w:r w:rsidRPr="00F145CA">
        <w:rPr>
          <w:rFonts w:ascii="Times New Roman" w:hAnsi="Times New Roman"/>
          <w:sz w:val="26"/>
          <w:szCs w:val="26"/>
        </w:rPr>
        <w:t xml:space="preserve"> за счет собственных средств и без возмещения Арендодателем понесенных Арендатором расходов</w:t>
      </w:r>
      <w:r w:rsidR="00CA3F79">
        <w:rPr>
          <w:rFonts w:ascii="Times New Roman" w:hAnsi="Times New Roman"/>
          <w:sz w:val="26"/>
          <w:szCs w:val="26"/>
        </w:rPr>
        <w:t xml:space="preserve"> на выполнение данных мероприятий.</w:t>
      </w:r>
      <w:proofErr w:type="gramEnd"/>
    </w:p>
    <w:p w:rsidR="000B323C" w:rsidRPr="00F145CA" w:rsidRDefault="000B323C" w:rsidP="000B323C">
      <w:pPr>
        <w:pStyle w:val="a7"/>
        <w:spacing w:after="0"/>
        <w:ind w:left="0" w:firstLine="709"/>
        <w:jc w:val="both"/>
        <w:rPr>
          <w:rFonts w:ascii="Times New Roman" w:hAnsi="Times New Roman"/>
          <w:sz w:val="26"/>
          <w:szCs w:val="26"/>
        </w:rPr>
      </w:pPr>
    </w:p>
    <w:bookmarkEnd w:id="1"/>
    <w:p w:rsidR="000B323C" w:rsidRPr="00F145CA" w:rsidRDefault="000B323C" w:rsidP="000B323C">
      <w:pPr>
        <w:pStyle w:val="a7"/>
        <w:spacing w:after="0"/>
        <w:ind w:left="0" w:firstLine="0"/>
        <w:jc w:val="center"/>
        <w:rPr>
          <w:rFonts w:ascii="Times New Roman" w:hAnsi="Times New Roman"/>
          <w:b/>
          <w:sz w:val="26"/>
          <w:szCs w:val="26"/>
        </w:rPr>
      </w:pPr>
      <w:r w:rsidRPr="00F145CA">
        <w:rPr>
          <w:rFonts w:ascii="Times New Roman" w:hAnsi="Times New Roman"/>
          <w:b/>
          <w:sz w:val="26"/>
          <w:szCs w:val="26"/>
        </w:rPr>
        <w:t>7. Прочие положения</w:t>
      </w:r>
    </w:p>
    <w:p w:rsidR="000B323C" w:rsidRPr="00F145CA" w:rsidRDefault="000B323C" w:rsidP="000B323C">
      <w:pPr>
        <w:pStyle w:val="a7"/>
        <w:spacing w:after="0"/>
        <w:ind w:left="0" w:firstLine="709"/>
        <w:jc w:val="both"/>
        <w:rPr>
          <w:rFonts w:ascii="Times New Roman" w:hAnsi="Times New Roman"/>
          <w:sz w:val="26"/>
          <w:szCs w:val="26"/>
        </w:rPr>
      </w:pPr>
      <w:r w:rsidRPr="00F145CA">
        <w:rPr>
          <w:rFonts w:ascii="Times New Roman" w:hAnsi="Times New Roman"/>
          <w:sz w:val="26"/>
          <w:szCs w:val="26"/>
        </w:rPr>
        <w:t>7.1. Взаимоотношения сторон, неурегулированные настоящим договором, регламентируются действующим законодательством Российской Федерации.</w:t>
      </w:r>
    </w:p>
    <w:p w:rsidR="000B323C" w:rsidRPr="00F145CA" w:rsidRDefault="000B323C" w:rsidP="000B323C">
      <w:pPr>
        <w:pStyle w:val="a7"/>
        <w:spacing w:after="0"/>
        <w:ind w:left="0" w:firstLine="709"/>
        <w:jc w:val="both"/>
        <w:rPr>
          <w:rFonts w:ascii="Times New Roman" w:hAnsi="Times New Roman"/>
          <w:sz w:val="26"/>
          <w:szCs w:val="26"/>
        </w:rPr>
      </w:pPr>
      <w:r w:rsidRPr="00F145CA">
        <w:rPr>
          <w:rFonts w:ascii="Times New Roman" w:hAnsi="Times New Roman"/>
          <w:sz w:val="26"/>
          <w:szCs w:val="26"/>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 суде.</w:t>
      </w:r>
    </w:p>
    <w:p w:rsidR="000B323C" w:rsidRPr="00F145CA" w:rsidRDefault="000B323C" w:rsidP="000B323C">
      <w:pPr>
        <w:pStyle w:val="20"/>
        <w:spacing w:after="0" w:line="240" w:lineRule="auto"/>
        <w:ind w:left="0" w:right="-84" w:firstLine="709"/>
        <w:jc w:val="both"/>
        <w:rPr>
          <w:sz w:val="26"/>
          <w:szCs w:val="26"/>
        </w:rPr>
      </w:pPr>
      <w:r w:rsidRPr="00F145CA">
        <w:rPr>
          <w:sz w:val="26"/>
          <w:szCs w:val="26"/>
        </w:rPr>
        <w:t>7.</w:t>
      </w:r>
      <w:r w:rsidR="005C6BFD" w:rsidRPr="00F145CA">
        <w:rPr>
          <w:sz w:val="26"/>
          <w:szCs w:val="26"/>
        </w:rPr>
        <w:t>3</w:t>
      </w:r>
      <w:r w:rsidRPr="00F145CA">
        <w:rPr>
          <w:sz w:val="26"/>
          <w:szCs w:val="26"/>
        </w:rPr>
        <w:t xml:space="preserve">. </w:t>
      </w:r>
      <w:r w:rsidR="000C2B45" w:rsidRPr="00F145CA">
        <w:rPr>
          <w:sz w:val="26"/>
          <w:szCs w:val="26"/>
        </w:rPr>
        <w:t>Настоящий договор составлен на 5</w:t>
      </w:r>
      <w:r w:rsidRPr="00F145CA">
        <w:rPr>
          <w:sz w:val="26"/>
          <w:szCs w:val="26"/>
        </w:rPr>
        <w:t xml:space="preserve"> страницах в </w:t>
      </w:r>
      <w:r w:rsidR="005C6BFD" w:rsidRPr="00F145CA">
        <w:rPr>
          <w:sz w:val="26"/>
          <w:szCs w:val="26"/>
        </w:rPr>
        <w:t>2</w:t>
      </w:r>
      <w:r w:rsidRPr="00F145CA">
        <w:rPr>
          <w:sz w:val="26"/>
          <w:szCs w:val="26"/>
        </w:rPr>
        <w:t>-х экземплярах (по одному для каждой стороны).</w:t>
      </w:r>
    </w:p>
    <w:p w:rsidR="000B323C" w:rsidRPr="00F145CA" w:rsidRDefault="000B323C" w:rsidP="000B323C">
      <w:pPr>
        <w:jc w:val="center"/>
        <w:rPr>
          <w:b/>
          <w:sz w:val="26"/>
          <w:szCs w:val="26"/>
        </w:rPr>
      </w:pPr>
      <w:r w:rsidRPr="00F145CA">
        <w:rPr>
          <w:b/>
          <w:sz w:val="26"/>
          <w:szCs w:val="26"/>
        </w:rPr>
        <w:t xml:space="preserve">        </w:t>
      </w:r>
    </w:p>
    <w:p w:rsidR="000B323C" w:rsidRPr="00F145CA" w:rsidRDefault="000B323C" w:rsidP="000B323C">
      <w:pPr>
        <w:jc w:val="center"/>
        <w:rPr>
          <w:b/>
          <w:sz w:val="26"/>
          <w:szCs w:val="26"/>
        </w:rPr>
      </w:pPr>
      <w:r w:rsidRPr="00F145CA">
        <w:rPr>
          <w:b/>
          <w:sz w:val="26"/>
          <w:szCs w:val="26"/>
        </w:rPr>
        <w:t>Юридические адреса сторон:</w:t>
      </w:r>
    </w:p>
    <w:p w:rsidR="00E13BE5" w:rsidRPr="00E13BE5" w:rsidRDefault="00E13BE5" w:rsidP="000B323C">
      <w:pPr>
        <w:jc w:val="center"/>
        <w:rPr>
          <w:b/>
          <w:sz w:val="26"/>
          <w:szCs w:val="26"/>
        </w:rPr>
      </w:pPr>
    </w:p>
    <w:tbl>
      <w:tblPr>
        <w:tblW w:w="9861" w:type="dxa"/>
        <w:tblLayout w:type="fixed"/>
        <w:tblCellMar>
          <w:left w:w="80" w:type="dxa"/>
          <w:right w:w="80" w:type="dxa"/>
        </w:tblCellMar>
        <w:tblLook w:val="0000" w:firstRow="0" w:lastRow="0" w:firstColumn="0" w:lastColumn="0" w:noHBand="0" w:noVBand="0"/>
      </w:tblPr>
      <w:tblGrid>
        <w:gridCol w:w="5750"/>
        <w:gridCol w:w="4111"/>
      </w:tblGrid>
      <w:tr w:rsidR="000B323C" w:rsidRPr="00E13BE5" w:rsidTr="00CF00BD">
        <w:tc>
          <w:tcPr>
            <w:tcW w:w="5750" w:type="dxa"/>
          </w:tcPr>
          <w:p w:rsidR="000B323C" w:rsidRDefault="000B323C" w:rsidP="00CF00BD">
            <w:pPr>
              <w:pStyle w:val="1"/>
              <w:ind w:left="280" w:right="424"/>
              <w:jc w:val="left"/>
              <w:rPr>
                <w:sz w:val="24"/>
                <w:szCs w:val="24"/>
                <w:u w:val="single"/>
              </w:rPr>
            </w:pPr>
            <w:r w:rsidRPr="00E13BE5">
              <w:rPr>
                <w:sz w:val="24"/>
                <w:szCs w:val="24"/>
                <w:u w:val="single"/>
              </w:rPr>
              <w:t>“АРЕНДОДАТЕЛЬ”</w:t>
            </w:r>
          </w:p>
          <w:p w:rsidR="00E13BE5" w:rsidRPr="00E13BE5" w:rsidRDefault="00E13BE5" w:rsidP="00E13BE5"/>
        </w:tc>
        <w:tc>
          <w:tcPr>
            <w:tcW w:w="4111" w:type="dxa"/>
          </w:tcPr>
          <w:p w:rsidR="000B323C" w:rsidRPr="00E13BE5" w:rsidRDefault="000B323C" w:rsidP="00CF00BD">
            <w:pPr>
              <w:ind w:right="424" w:firstLine="212"/>
              <w:rPr>
                <w:b/>
                <w:sz w:val="24"/>
                <w:szCs w:val="24"/>
              </w:rPr>
            </w:pPr>
            <w:r w:rsidRPr="00E13BE5">
              <w:rPr>
                <w:b/>
                <w:sz w:val="24"/>
                <w:szCs w:val="24"/>
                <w:u w:val="single"/>
              </w:rPr>
              <w:t>“АРЕНДАТОР”</w:t>
            </w:r>
          </w:p>
        </w:tc>
      </w:tr>
      <w:tr w:rsidR="000B323C" w:rsidRPr="00E13BE5" w:rsidTr="00CF00BD">
        <w:tc>
          <w:tcPr>
            <w:tcW w:w="5750" w:type="dxa"/>
          </w:tcPr>
          <w:p w:rsidR="000B323C" w:rsidRPr="00E13BE5" w:rsidRDefault="000B323C" w:rsidP="00CF00BD">
            <w:pPr>
              <w:ind w:left="280" w:right="424"/>
              <w:rPr>
                <w:b/>
                <w:bCs/>
                <w:sz w:val="24"/>
                <w:szCs w:val="24"/>
              </w:rPr>
            </w:pPr>
            <w:r w:rsidRPr="00E13BE5">
              <w:rPr>
                <w:b/>
                <w:bCs/>
                <w:sz w:val="24"/>
                <w:szCs w:val="24"/>
              </w:rPr>
              <w:t>Администрация города Нижневартовска</w:t>
            </w:r>
          </w:p>
        </w:tc>
        <w:tc>
          <w:tcPr>
            <w:tcW w:w="4111" w:type="dxa"/>
          </w:tcPr>
          <w:p w:rsidR="000B323C" w:rsidRPr="00E13BE5" w:rsidRDefault="000B323C" w:rsidP="00CF00BD">
            <w:pPr>
              <w:ind w:right="424" w:firstLine="212"/>
              <w:rPr>
                <w:b/>
                <w:sz w:val="24"/>
                <w:szCs w:val="24"/>
              </w:rPr>
            </w:pPr>
          </w:p>
        </w:tc>
      </w:tr>
      <w:tr w:rsidR="000B323C" w:rsidRPr="00E13BE5" w:rsidTr="00CF00BD">
        <w:tc>
          <w:tcPr>
            <w:tcW w:w="5750" w:type="dxa"/>
          </w:tcPr>
          <w:p w:rsidR="000B323C" w:rsidRPr="00E13BE5" w:rsidRDefault="000B323C" w:rsidP="00CF00BD">
            <w:pPr>
              <w:ind w:left="280" w:right="424"/>
              <w:rPr>
                <w:b/>
                <w:bCs/>
                <w:sz w:val="24"/>
                <w:szCs w:val="24"/>
              </w:rPr>
            </w:pPr>
            <w:smartTag w:uri="urn:schemas-microsoft-com:office:smarttags" w:element="metricconverter">
              <w:smartTagPr>
                <w:attr w:name="ProductID" w:val="628600 г"/>
              </w:smartTagPr>
              <w:r w:rsidRPr="00E13BE5">
                <w:rPr>
                  <w:b/>
                  <w:bCs/>
                  <w:sz w:val="24"/>
                  <w:szCs w:val="24"/>
                </w:rPr>
                <w:t>628600 г</w:t>
              </w:r>
            </w:smartTag>
            <w:proofErr w:type="gramStart"/>
            <w:r w:rsidRPr="00E13BE5">
              <w:rPr>
                <w:b/>
                <w:bCs/>
                <w:sz w:val="24"/>
                <w:szCs w:val="24"/>
              </w:rPr>
              <w:t>.Н</w:t>
            </w:r>
            <w:proofErr w:type="gramEnd"/>
            <w:r w:rsidRPr="00E13BE5">
              <w:rPr>
                <w:b/>
                <w:bCs/>
                <w:sz w:val="24"/>
                <w:szCs w:val="24"/>
              </w:rPr>
              <w:t>ижневартовск, ул.Таежная, 24</w:t>
            </w:r>
          </w:p>
        </w:tc>
        <w:tc>
          <w:tcPr>
            <w:tcW w:w="4111" w:type="dxa"/>
          </w:tcPr>
          <w:p w:rsidR="000B323C" w:rsidRPr="00E13BE5" w:rsidRDefault="000B323C" w:rsidP="00CF00BD">
            <w:pPr>
              <w:ind w:right="424" w:firstLine="212"/>
              <w:rPr>
                <w:b/>
                <w:sz w:val="24"/>
                <w:szCs w:val="24"/>
              </w:rPr>
            </w:pPr>
          </w:p>
        </w:tc>
      </w:tr>
      <w:tr w:rsidR="000B323C" w:rsidRPr="00E13BE5" w:rsidTr="00CF00BD">
        <w:tc>
          <w:tcPr>
            <w:tcW w:w="5750" w:type="dxa"/>
          </w:tcPr>
          <w:p w:rsidR="000B323C" w:rsidRPr="00E13BE5" w:rsidRDefault="000B323C" w:rsidP="00CF00BD">
            <w:pPr>
              <w:ind w:left="280" w:right="424"/>
              <w:rPr>
                <w:b/>
                <w:bCs/>
                <w:sz w:val="24"/>
                <w:szCs w:val="24"/>
              </w:rPr>
            </w:pPr>
            <w:r w:rsidRPr="00E13BE5">
              <w:rPr>
                <w:b/>
                <w:bCs/>
                <w:sz w:val="24"/>
                <w:szCs w:val="24"/>
              </w:rPr>
              <w:t>тел. 24-16-00; 24-21-90; 24-21-45</w:t>
            </w:r>
          </w:p>
        </w:tc>
        <w:tc>
          <w:tcPr>
            <w:tcW w:w="4111" w:type="dxa"/>
          </w:tcPr>
          <w:p w:rsidR="000B323C" w:rsidRPr="00E13BE5" w:rsidRDefault="000B323C" w:rsidP="00CF00BD">
            <w:pPr>
              <w:ind w:right="424" w:firstLine="212"/>
              <w:rPr>
                <w:b/>
                <w:sz w:val="24"/>
                <w:szCs w:val="24"/>
              </w:rPr>
            </w:pPr>
          </w:p>
        </w:tc>
      </w:tr>
      <w:tr w:rsidR="000B323C" w:rsidRPr="00E13BE5" w:rsidTr="00CF00BD">
        <w:tc>
          <w:tcPr>
            <w:tcW w:w="5750" w:type="dxa"/>
          </w:tcPr>
          <w:p w:rsidR="000B323C" w:rsidRPr="00E13BE5" w:rsidRDefault="00E13BE5" w:rsidP="00CF00BD">
            <w:pPr>
              <w:ind w:left="280" w:right="424"/>
              <w:rPr>
                <w:b/>
                <w:bCs/>
                <w:sz w:val="24"/>
                <w:szCs w:val="24"/>
              </w:rPr>
            </w:pPr>
            <w:r>
              <w:rPr>
                <w:b/>
                <w:bCs/>
                <w:sz w:val="24"/>
                <w:szCs w:val="24"/>
              </w:rPr>
              <w:t xml:space="preserve">ИНН 8603032896  </w:t>
            </w:r>
            <w:r w:rsidR="000B323C" w:rsidRPr="00E13BE5">
              <w:rPr>
                <w:b/>
                <w:bCs/>
                <w:sz w:val="24"/>
                <w:szCs w:val="24"/>
              </w:rPr>
              <w:t>КПП 860301001</w:t>
            </w:r>
          </w:p>
        </w:tc>
        <w:tc>
          <w:tcPr>
            <w:tcW w:w="4111" w:type="dxa"/>
          </w:tcPr>
          <w:p w:rsidR="000B323C" w:rsidRPr="00E13BE5" w:rsidRDefault="000B323C" w:rsidP="00CF00BD">
            <w:pPr>
              <w:ind w:right="424" w:firstLine="212"/>
              <w:rPr>
                <w:b/>
                <w:sz w:val="24"/>
                <w:szCs w:val="24"/>
              </w:rPr>
            </w:pPr>
          </w:p>
        </w:tc>
      </w:tr>
      <w:tr w:rsidR="000B323C" w:rsidRPr="00E13BE5" w:rsidTr="00CF00BD">
        <w:tc>
          <w:tcPr>
            <w:tcW w:w="5750" w:type="dxa"/>
          </w:tcPr>
          <w:p w:rsidR="000B323C" w:rsidRPr="00E13BE5" w:rsidRDefault="000B323C" w:rsidP="00CF00BD">
            <w:pPr>
              <w:ind w:left="280" w:right="424"/>
              <w:rPr>
                <w:b/>
                <w:bCs/>
                <w:sz w:val="24"/>
                <w:szCs w:val="24"/>
              </w:rPr>
            </w:pPr>
            <w:r w:rsidRPr="00E13BE5">
              <w:rPr>
                <w:b/>
                <w:bCs/>
                <w:sz w:val="24"/>
                <w:szCs w:val="24"/>
              </w:rPr>
              <w:t>УФК по Ханты-Мансийскому автономному округу – Югре</w:t>
            </w:r>
            <w:r w:rsidR="00E13BE5">
              <w:rPr>
                <w:b/>
                <w:bCs/>
                <w:sz w:val="24"/>
                <w:szCs w:val="24"/>
              </w:rPr>
              <w:t xml:space="preserve"> </w:t>
            </w:r>
            <w:r w:rsidRPr="00E13BE5">
              <w:rPr>
                <w:b/>
                <w:bCs/>
                <w:sz w:val="24"/>
                <w:szCs w:val="24"/>
              </w:rPr>
              <w:t>(администрация города Нижневартовска,</w:t>
            </w:r>
            <w:r w:rsidR="00E13BE5">
              <w:rPr>
                <w:b/>
                <w:bCs/>
                <w:sz w:val="24"/>
                <w:szCs w:val="24"/>
              </w:rPr>
              <w:t xml:space="preserve"> </w:t>
            </w:r>
            <w:r w:rsidR="00E13BE5" w:rsidRPr="00E13BE5">
              <w:rPr>
                <w:b/>
                <w:bCs/>
                <w:sz w:val="24"/>
                <w:szCs w:val="24"/>
              </w:rPr>
              <w:t xml:space="preserve"> </w:t>
            </w:r>
            <w:proofErr w:type="gramStart"/>
            <w:r w:rsidR="00E13BE5" w:rsidRPr="00E13BE5">
              <w:rPr>
                <w:b/>
                <w:bCs/>
                <w:sz w:val="24"/>
                <w:szCs w:val="24"/>
              </w:rPr>
              <w:t>л</w:t>
            </w:r>
            <w:proofErr w:type="gramEnd"/>
            <w:r w:rsidR="00E13BE5" w:rsidRPr="00E13BE5">
              <w:rPr>
                <w:b/>
                <w:bCs/>
                <w:sz w:val="24"/>
                <w:szCs w:val="24"/>
              </w:rPr>
              <w:t>/с 04873030470)</w:t>
            </w:r>
          </w:p>
        </w:tc>
        <w:tc>
          <w:tcPr>
            <w:tcW w:w="4111" w:type="dxa"/>
          </w:tcPr>
          <w:p w:rsidR="000B323C" w:rsidRPr="00E13BE5" w:rsidRDefault="000B323C" w:rsidP="00CF00BD">
            <w:pPr>
              <w:ind w:right="424" w:firstLine="212"/>
              <w:rPr>
                <w:b/>
                <w:sz w:val="24"/>
                <w:szCs w:val="24"/>
              </w:rPr>
            </w:pPr>
          </w:p>
        </w:tc>
      </w:tr>
      <w:tr w:rsidR="000B323C" w:rsidRPr="00E13BE5" w:rsidTr="00CF00BD">
        <w:tc>
          <w:tcPr>
            <w:tcW w:w="5750" w:type="dxa"/>
          </w:tcPr>
          <w:p w:rsidR="000B323C" w:rsidRPr="00E13BE5" w:rsidRDefault="000B323C" w:rsidP="00E13BE5">
            <w:pPr>
              <w:ind w:right="424"/>
              <w:rPr>
                <w:b/>
                <w:bCs/>
                <w:sz w:val="24"/>
                <w:szCs w:val="24"/>
              </w:rPr>
            </w:pPr>
            <w:r w:rsidRPr="00E13BE5">
              <w:rPr>
                <w:b/>
                <w:bCs/>
                <w:sz w:val="24"/>
                <w:szCs w:val="24"/>
              </w:rPr>
              <w:t xml:space="preserve"> </w:t>
            </w:r>
            <w:r w:rsidR="00E13BE5">
              <w:rPr>
                <w:b/>
                <w:bCs/>
                <w:sz w:val="24"/>
                <w:szCs w:val="24"/>
              </w:rPr>
              <w:t xml:space="preserve">    </w:t>
            </w:r>
            <w:r w:rsidR="00E13BE5" w:rsidRPr="00E13BE5">
              <w:rPr>
                <w:b/>
                <w:bCs/>
                <w:sz w:val="24"/>
                <w:szCs w:val="24"/>
              </w:rPr>
              <w:t>Счет № 40101810900000010001</w:t>
            </w:r>
          </w:p>
        </w:tc>
        <w:tc>
          <w:tcPr>
            <w:tcW w:w="4111" w:type="dxa"/>
          </w:tcPr>
          <w:p w:rsidR="000B323C" w:rsidRPr="00E13BE5" w:rsidRDefault="000B323C" w:rsidP="00CF00BD">
            <w:pPr>
              <w:ind w:right="424" w:firstLine="212"/>
              <w:rPr>
                <w:b/>
                <w:sz w:val="24"/>
                <w:szCs w:val="24"/>
              </w:rPr>
            </w:pPr>
          </w:p>
        </w:tc>
      </w:tr>
      <w:tr w:rsidR="000B323C" w:rsidRPr="00E13BE5" w:rsidTr="00CF00BD">
        <w:tc>
          <w:tcPr>
            <w:tcW w:w="5750" w:type="dxa"/>
          </w:tcPr>
          <w:p w:rsidR="00E13BE5" w:rsidRDefault="000B323C" w:rsidP="00CF00BD">
            <w:pPr>
              <w:ind w:left="280" w:right="424"/>
              <w:rPr>
                <w:b/>
                <w:bCs/>
                <w:sz w:val="24"/>
                <w:szCs w:val="24"/>
              </w:rPr>
            </w:pPr>
            <w:r w:rsidRPr="00E13BE5">
              <w:rPr>
                <w:b/>
                <w:bCs/>
                <w:sz w:val="24"/>
                <w:szCs w:val="24"/>
              </w:rPr>
              <w:t>Банк: РКЦ г. Ханты-Мансийск,</w:t>
            </w:r>
          </w:p>
          <w:p w:rsidR="000B323C" w:rsidRPr="00E13BE5" w:rsidRDefault="000B323C" w:rsidP="00CF00BD">
            <w:pPr>
              <w:ind w:left="280" w:right="424"/>
              <w:rPr>
                <w:b/>
                <w:bCs/>
                <w:sz w:val="24"/>
                <w:szCs w:val="24"/>
              </w:rPr>
            </w:pPr>
            <w:r w:rsidRPr="00E13BE5">
              <w:rPr>
                <w:b/>
                <w:bCs/>
                <w:sz w:val="24"/>
                <w:szCs w:val="24"/>
              </w:rPr>
              <w:t>г</w:t>
            </w:r>
            <w:proofErr w:type="gramStart"/>
            <w:r w:rsidRPr="00E13BE5">
              <w:rPr>
                <w:b/>
                <w:bCs/>
                <w:sz w:val="24"/>
                <w:szCs w:val="24"/>
              </w:rPr>
              <w:t>.Х</w:t>
            </w:r>
            <w:proofErr w:type="gramEnd"/>
            <w:r w:rsidRPr="00E13BE5">
              <w:rPr>
                <w:b/>
                <w:bCs/>
                <w:sz w:val="24"/>
                <w:szCs w:val="24"/>
              </w:rPr>
              <w:t>анты-Мансийск</w:t>
            </w:r>
          </w:p>
          <w:p w:rsidR="000B323C" w:rsidRPr="00E13BE5" w:rsidRDefault="000B323C" w:rsidP="00CF00BD">
            <w:pPr>
              <w:pStyle w:val="4"/>
              <w:spacing w:before="0" w:after="0"/>
              <w:ind w:left="280" w:right="424" w:firstLine="0"/>
              <w:rPr>
                <w:sz w:val="24"/>
                <w:szCs w:val="24"/>
              </w:rPr>
            </w:pPr>
            <w:r w:rsidRPr="00E13BE5">
              <w:rPr>
                <w:sz w:val="24"/>
                <w:szCs w:val="24"/>
              </w:rPr>
              <w:t>КБК: 040 1 11 050</w:t>
            </w:r>
            <w:r w:rsidR="00234DA7">
              <w:rPr>
                <w:sz w:val="24"/>
                <w:szCs w:val="24"/>
              </w:rPr>
              <w:t>7</w:t>
            </w:r>
            <w:r w:rsidRPr="00E13BE5">
              <w:rPr>
                <w:sz w:val="24"/>
                <w:szCs w:val="24"/>
              </w:rPr>
              <w:t>4 04 0</w:t>
            </w:r>
            <w:r w:rsidR="00D42FE8" w:rsidRPr="00E13BE5">
              <w:rPr>
                <w:sz w:val="24"/>
                <w:szCs w:val="24"/>
              </w:rPr>
              <w:t>401</w:t>
            </w:r>
            <w:r w:rsidRPr="00E13BE5">
              <w:rPr>
                <w:sz w:val="24"/>
                <w:szCs w:val="24"/>
              </w:rPr>
              <w:t xml:space="preserve"> 120</w:t>
            </w:r>
          </w:p>
          <w:p w:rsidR="000B323C" w:rsidRPr="00E13BE5" w:rsidRDefault="000B323C" w:rsidP="00CF00BD">
            <w:pPr>
              <w:ind w:left="280" w:right="424"/>
              <w:rPr>
                <w:b/>
                <w:bCs/>
                <w:sz w:val="24"/>
                <w:szCs w:val="24"/>
              </w:rPr>
            </w:pPr>
            <w:r w:rsidRPr="00E13BE5">
              <w:rPr>
                <w:b/>
                <w:bCs/>
                <w:sz w:val="24"/>
                <w:szCs w:val="24"/>
              </w:rPr>
              <w:t xml:space="preserve">БИК: 047162000 </w:t>
            </w:r>
          </w:p>
          <w:p w:rsidR="000B323C" w:rsidRPr="00E13BE5" w:rsidRDefault="000B323C" w:rsidP="00E13BE5">
            <w:pPr>
              <w:ind w:left="280" w:right="424"/>
              <w:rPr>
                <w:b/>
                <w:bCs/>
                <w:sz w:val="24"/>
                <w:szCs w:val="24"/>
              </w:rPr>
            </w:pPr>
            <w:r w:rsidRPr="00E13BE5">
              <w:rPr>
                <w:b/>
                <w:bCs/>
                <w:sz w:val="24"/>
                <w:szCs w:val="24"/>
              </w:rPr>
              <w:t>ОКТ</w:t>
            </w:r>
            <w:r w:rsidR="00E13BE5">
              <w:rPr>
                <w:b/>
                <w:bCs/>
                <w:sz w:val="24"/>
                <w:szCs w:val="24"/>
              </w:rPr>
              <w:t>М</w:t>
            </w:r>
            <w:r w:rsidRPr="00E13BE5">
              <w:rPr>
                <w:b/>
                <w:bCs/>
                <w:sz w:val="24"/>
                <w:szCs w:val="24"/>
              </w:rPr>
              <w:t>О: 71</w:t>
            </w:r>
            <w:r w:rsidR="00E13BE5">
              <w:rPr>
                <w:b/>
                <w:bCs/>
                <w:sz w:val="24"/>
                <w:szCs w:val="24"/>
              </w:rPr>
              <w:t>875000</w:t>
            </w:r>
          </w:p>
        </w:tc>
        <w:tc>
          <w:tcPr>
            <w:tcW w:w="4111" w:type="dxa"/>
          </w:tcPr>
          <w:p w:rsidR="000B323C" w:rsidRPr="00E13BE5" w:rsidRDefault="000B323C" w:rsidP="00CF00BD">
            <w:pPr>
              <w:ind w:right="424" w:firstLine="212"/>
              <w:rPr>
                <w:b/>
                <w:sz w:val="24"/>
                <w:szCs w:val="24"/>
              </w:rPr>
            </w:pPr>
          </w:p>
        </w:tc>
      </w:tr>
      <w:tr w:rsidR="000B323C" w:rsidRPr="00E13BE5" w:rsidTr="00CF00BD">
        <w:tc>
          <w:tcPr>
            <w:tcW w:w="5750" w:type="dxa"/>
          </w:tcPr>
          <w:p w:rsidR="000B323C" w:rsidRPr="00E13BE5" w:rsidRDefault="000B323C" w:rsidP="00CF00BD">
            <w:pPr>
              <w:pStyle w:val="4"/>
              <w:spacing w:before="0" w:after="0"/>
              <w:ind w:left="280" w:right="424" w:firstLine="0"/>
              <w:rPr>
                <w:sz w:val="24"/>
                <w:szCs w:val="24"/>
              </w:rPr>
            </w:pPr>
          </w:p>
        </w:tc>
        <w:tc>
          <w:tcPr>
            <w:tcW w:w="4111" w:type="dxa"/>
          </w:tcPr>
          <w:p w:rsidR="000B323C" w:rsidRPr="00E13BE5" w:rsidRDefault="000B323C" w:rsidP="00CF00BD">
            <w:pPr>
              <w:ind w:right="424" w:firstLine="212"/>
              <w:rPr>
                <w:b/>
                <w:sz w:val="24"/>
                <w:szCs w:val="24"/>
              </w:rPr>
            </w:pPr>
          </w:p>
        </w:tc>
      </w:tr>
      <w:tr w:rsidR="000B323C" w:rsidRPr="00E13BE5" w:rsidTr="00CF00BD">
        <w:tc>
          <w:tcPr>
            <w:tcW w:w="5750" w:type="dxa"/>
          </w:tcPr>
          <w:p w:rsidR="009A092E" w:rsidRPr="00E13BE5" w:rsidRDefault="009A092E" w:rsidP="00CF00BD">
            <w:pPr>
              <w:ind w:left="280"/>
              <w:rPr>
                <w:b/>
                <w:bCs/>
                <w:sz w:val="24"/>
                <w:szCs w:val="24"/>
              </w:rPr>
            </w:pPr>
            <w:r w:rsidRPr="00E13BE5">
              <w:rPr>
                <w:b/>
                <w:bCs/>
                <w:sz w:val="24"/>
                <w:szCs w:val="24"/>
              </w:rPr>
              <w:t>Директор департамента</w:t>
            </w:r>
          </w:p>
          <w:p w:rsidR="000B323C" w:rsidRPr="00E13BE5" w:rsidRDefault="000B323C" w:rsidP="00CF00BD">
            <w:pPr>
              <w:ind w:left="280"/>
              <w:rPr>
                <w:b/>
                <w:bCs/>
                <w:sz w:val="24"/>
                <w:szCs w:val="24"/>
              </w:rPr>
            </w:pPr>
            <w:r w:rsidRPr="00E13BE5">
              <w:rPr>
                <w:b/>
                <w:bCs/>
                <w:sz w:val="24"/>
                <w:szCs w:val="24"/>
              </w:rPr>
              <w:t>муниципальной собственности</w:t>
            </w:r>
          </w:p>
        </w:tc>
        <w:tc>
          <w:tcPr>
            <w:tcW w:w="4111" w:type="dxa"/>
          </w:tcPr>
          <w:p w:rsidR="000B323C" w:rsidRPr="00E13BE5" w:rsidRDefault="000B323C" w:rsidP="00CF00BD">
            <w:pPr>
              <w:ind w:right="424" w:firstLine="212"/>
              <w:rPr>
                <w:b/>
                <w:sz w:val="24"/>
                <w:szCs w:val="24"/>
              </w:rPr>
            </w:pPr>
          </w:p>
        </w:tc>
      </w:tr>
      <w:tr w:rsidR="000B323C" w:rsidRPr="00E13BE5" w:rsidTr="00CF00BD">
        <w:tc>
          <w:tcPr>
            <w:tcW w:w="5750" w:type="dxa"/>
          </w:tcPr>
          <w:p w:rsidR="009A092E" w:rsidRPr="00E13BE5" w:rsidRDefault="009A092E" w:rsidP="00CF00BD">
            <w:pPr>
              <w:ind w:left="280" w:right="424"/>
              <w:rPr>
                <w:b/>
                <w:bCs/>
                <w:sz w:val="24"/>
                <w:szCs w:val="24"/>
              </w:rPr>
            </w:pPr>
            <w:r w:rsidRPr="00E13BE5">
              <w:rPr>
                <w:b/>
                <w:bCs/>
                <w:sz w:val="24"/>
                <w:szCs w:val="24"/>
              </w:rPr>
              <w:t>и земельных ресурсов</w:t>
            </w:r>
          </w:p>
          <w:p w:rsidR="000B323C" w:rsidRPr="00E13BE5" w:rsidRDefault="000B323C" w:rsidP="00CF00BD">
            <w:pPr>
              <w:ind w:left="280" w:right="424"/>
              <w:rPr>
                <w:b/>
                <w:bCs/>
                <w:sz w:val="24"/>
                <w:szCs w:val="24"/>
              </w:rPr>
            </w:pPr>
            <w:r w:rsidRPr="00E13BE5">
              <w:rPr>
                <w:b/>
                <w:bCs/>
                <w:sz w:val="24"/>
                <w:szCs w:val="24"/>
              </w:rPr>
              <w:t>администрации города</w:t>
            </w:r>
          </w:p>
          <w:p w:rsidR="000B323C" w:rsidRPr="00E13BE5" w:rsidRDefault="000B323C" w:rsidP="00CF00BD">
            <w:pPr>
              <w:ind w:left="280" w:right="424"/>
              <w:rPr>
                <w:b/>
                <w:bCs/>
                <w:sz w:val="24"/>
                <w:szCs w:val="24"/>
              </w:rPr>
            </w:pPr>
          </w:p>
          <w:p w:rsidR="009A092E" w:rsidRPr="00E13BE5" w:rsidRDefault="009A092E" w:rsidP="00CF00BD">
            <w:pPr>
              <w:ind w:left="280" w:right="424"/>
              <w:rPr>
                <w:b/>
                <w:bCs/>
                <w:sz w:val="24"/>
                <w:szCs w:val="24"/>
              </w:rPr>
            </w:pPr>
          </w:p>
        </w:tc>
        <w:tc>
          <w:tcPr>
            <w:tcW w:w="4111" w:type="dxa"/>
          </w:tcPr>
          <w:p w:rsidR="000B323C" w:rsidRPr="00E13BE5" w:rsidRDefault="000B323C" w:rsidP="00CF00BD">
            <w:pPr>
              <w:ind w:right="424" w:firstLine="212"/>
              <w:rPr>
                <w:b/>
                <w:sz w:val="24"/>
                <w:szCs w:val="24"/>
              </w:rPr>
            </w:pPr>
          </w:p>
        </w:tc>
      </w:tr>
      <w:tr w:rsidR="000B323C" w:rsidRPr="00E13BE5" w:rsidTr="00CF00BD">
        <w:tc>
          <w:tcPr>
            <w:tcW w:w="5750" w:type="dxa"/>
          </w:tcPr>
          <w:p w:rsidR="000B323C" w:rsidRPr="00E13BE5" w:rsidRDefault="000B323C" w:rsidP="00CF00BD">
            <w:pPr>
              <w:ind w:left="280" w:right="424"/>
              <w:rPr>
                <w:b/>
                <w:bCs/>
                <w:sz w:val="24"/>
                <w:szCs w:val="24"/>
              </w:rPr>
            </w:pPr>
            <w:r w:rsidRPr="00E13BE5">
              <w:rPr>
                <w:b/>
                <w:bCs/>
                <w:sz w:val="24"/>
                <w:szCs w:val="24"/>
              </w:rPr>
              <w:t>_______________________В.В. Тихонов</w:t>
            </w:r>
          </w:p>
        </w:tc>
        <w:tc>
          <w:tcPr>
            <w:tcW w:w="4111" w:type="dxa"/>
          </w:tcPr>
          <w:p w:rsidR="000B323C" w:rsidRPr="00E13BE5" w:rsidRDefault="000B323C" w:rsidP="00CF00BD">
            <w:pPr>
              <w:ind w:right="424" w:firstLine="212"/>
              <w:rPr>
                <w:b/>
                <w:sz w:val="24"/>
                <w:szCs w:val="24"/>
              </w:rPr>
            </w:pPr>
          </w:p>
        </w:tc>
      </w:tr>
    </w:tbl>
    <w:p w:rsidR="000B323C" w:rsidRPr="00E13BE5" w:rsidRDefault="000B323C" w:rsidP="000B323C">
      <w:pPr>
        <w:tabs>
          <w:tab w:val="left" w:pos="6237"/>
        </w:tabs>
        <w:jc w:val="both"/>
        <w:rPr>
          <w:sz w:val="24"/>
          <w:szCs w:val="24"/>
        </w:rPr>
      </w:pPr>
    </w:p>
    <w:p w:rsidR="008B24B3" w:rsidRPr="00E13BE5" w:rsidRDefault="008B24B3" w:rsidP="000B323C">
      <w:pPr>
        <w:pStyle w:val="a4"/>
        <w:ind w:right="-19" w:firstLine="709"/>
        <w:rPr>
          <w:sz w:val="24"/>
          <w:szCs w:val="24"/>
        </w:rPr>
      </w:pPr>
    </w:p>
    <w:p w:rsidR="00E13BE5" w:rsidRPr="00E13BE5" w:rsidRDefault="00E13BE5">
      <w:pPr>
        <w:pStyle w:val="a4"/>
        <w:ind w:right="-19" w:firstLine="709"/>
        <w:rPr>
          <w:sz w:val="24"/>
          <w:szCs w:val="24"/>
        </w:rPr>
      </w:pPr>
    </w:p>
    <w:sectPr w:rsidR="00E13BE5" w:rsidRPr="00E13BE5" w:rsidSect="00304865">
      <w:headerReference w:type="default" r:id="rId9"/>
      <w:pgSz w:w="11906" w:h="16838" w:code="9"/>
      <w:pgMar w:top="381" w:right="567" w:bottom="381" w:left="1418" w:header="423"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635" w:rsidRDefault="003F2635" w:rsidP="00304865">
      <w:r>
        <w:separator/>
      </w:r>
    </w:p>
  </w:endnote>
  <w:endnote w:type="continuationSeparator" w:id="0">
    <w:p w:rsidR="003F2635" w:rsidRDefault="003F2635" w:rsidP="00304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635" w:rsidRDefault="003F2635" w:rsidP="00304865">
      <w:r>
        <w:separator/>
      </w:r>
    </w:p>
  </w:footnote>
  <w:footnote w:type="continuationSeparator" w:id="0">
    <w:p w:rsidR="003F2635" w:rsidRDefault="003F2635" w:rsidP="003048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815212"/>
      <w:docPartObj>
        <w:docPartGallery w:val="Page Numbers (Top of Page)"/>
        <w:docPartUnique/>
      </w:docPartObj>
    </w:sdtPr>
    <w:sdtEndPr/>
    <w:sdtContent>
      <w:p w:rsidR="005D30C0" w:rsidRDefault="005D30C0">
        <w:pPr>
          <w:pStyle w:val="ac"/>
          <w:jc w:val="center"/>
        </w:pPr>
        <w:r>
          <w:fldChar w:fldCharType="begin"/>
        </w:r>
        <w:r>
          <w:instrText>PAGE   \* MERGEFORMAT</w:instrText>
        </w:r>
        <w:r>
          <w:fldChar w:fldCharType="separate"/>
        </w:r>
        <w:r w:rsidR="00B503CA">
          <w:rPr>
            <w:noProof/>
          </w:rPr>
          <w:t>5</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81989"/>
    <w:multiLevelType w:val="hybridMultilevel"/>
    <w:tmpl w:val="85AE0266"/>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1CDC58D9"/>
    <w:multiLevelType w:val="hybridMultilevel"/>
    <w:tmpl w:val="8946A7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48660E7"/>
    <w:multiLevelType w:val="hybridMultilevel"/>
    <w:tmpl w:val="70F4A3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B2D17E0"/>
    <w:multiLevelType w:val="hybridMultilevel"/>
    <w:tmpl w:val="B608E3E6"/>
    <w:lvl w:ilvl="0" w:tplc="0419000F">
      <w:start w:val="1"/>
      <w:numFmt w:val="decimal"/>
      <w:lvlText w:val="%1."/>
      <w:lvlJc w:val="left"/>
      <w:pPr>
        <w:tabs>
          <w:tab w:val="num" w:pos="1200"/>
        </w:tabs>
        <w:ind w:left="1200" w:hanging="360"/>
      </w:pPr>
    </w:lvl>
    <w:lvl w:ilvl="1" w:tplc="B91857FC">
      <w:start w:val="1"/>
      <w:numFmt w:val="bullet"/>
      <w:lvlText w:val=""/>
      <w:lvlJc w:val="left"/>
      <w:pPr>
        <w:tabs>
          <w:tab w:val="num" w:pos="1800"/>
        </w:tabs>
        <w:ind w:left="1800" w:hanging="360"/>
      </w:pPr>
      <w:rPr>
        <w:rFonts w:ascii="Symbol" w:hAnsi="Symbol" w:hint="default"/>
      </w:rPr>
    </w:lvl>
    <w:lvl w:ilvl="2" w:tplc="881AC042">
      <w:start w:val="4"/>
      <w:numFmt w:val="bullet"/>
      <w:lvlText w:val="-"/>
      <w:lvlJc w:val="left"/>
      <w:pPr>
        <w:tabs>
          <w:tab w:val="num" w:pos="2700"/>
        </w:tabs>
        <w:ind w:left="2700" w:hanging="360"/>
      </w:pPr>
      <w:rPr>
        <w:rFonts w:ascii="Times New Roman" w:eastAsia="Times New Roman" w:hAnsi="Times New Roman" w:cs="Times New Roman" w:hint="default"/>
      </w:rPr>
    </w:lvl>
    <w:lvl w:ilvl="3" w:tplc="0419000F">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32176CAE"/>
    <w:multiLevelType w:val="hybridMultilevel"/>
    <w:tmpl w:val="B282957E"/>
    <w:lvl w:ilvl="0" w:tplc="A6D6EC02">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5">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6">
    <w:nsid w:val="3FFA1E3E"/>
    <w:multiLevelType w:val="hybridMultilevel"/>
    <w:tmpl w:val="CF3E2D2E"/>
    <w:lvl w:ilvl="0" w:tplc="C5AE4A3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42643AEB"/>
    <w:multiLevelType w:val="hybridMultilevel"/>
    <w:tmpl w:val="FEFEDB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8D854A0"/>
    <w:multiLevelType w:val="hybridMultilevel"/>
    <w:tmpl w:val="6EBEC64E"/>
    <w:lvl w:ilvl="0" w:tplc="B91857FC">
      <w:start w:val="1"/>
      <w:numFmt w:val="bullet"/>
      <w:lvlText w:val=""/>
      <w:lvlJc w:val="left"/>
      <w:pPr>
        <w:tabs>
          <w:tab w:val="num" w:pos="2149"/>
        </w:tabs>
        <w:ind w:left="2149" w:hanging="360"/>
      </w:pPr>
      <w:rPr>
        <w:rFonts w:ascii="Symbol" w:hAnsi="Symbol" w:hint="default"/>
      </w:rPr>
    </w:lvl>
    <w:lvl w:ilvl="1" w:tplc="0419000F">
      <w:start w:val="1"/>
      <w:numFmt w:val="decimal"/>
      <w:lvlText w:val="%2."/>
      <w:lvlJc w:val="left"/>
      <w:pPr>
        <w:tabs>
          <w:tab w:val="num" w:pos="2149"/>
        </w:tabs>
        <w:ind w:left="2149" w:hanging="360"/>
      </w:p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60880EAE"/>
    <w:multiLevelType w:val="hybridMultilevel"/>
    <w:tmpl w:val="86363708"/>
    <w:lvl w:ilvl="0" w:tplc="57CA679E">
      <w:start w:val="7"/>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0">
    <w:nsid w:val="6464098C"/>
    <w:multiLevelType w:val="hybridMultilevel"/>
    <w:tmpl w:val="57A0FE36"/>
    <w:lvl w:ilvl="0" w:tplc="96DAA2DC">
      <w:start w:val="3"/>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1">
    <w:nsid w:val="67A90CA6"/>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98B2B27"/>
    <w:multiLevelType w:val="hybridMultilevel"/>
    <w:tmpl w:val="D0E0B7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AD218C2"/>
    <w:multiLevelType w:val="hybridMultilevel"/>
    <w:tmpl w:val="DC02C1BA"/>
    <w:lvl w:ilvl="0" w:tplc="0419000F">
      <w:start w:val="1"/>
      <w:numFmt w:val="decimal"/>
      <w:lvlText w:val="%1."/>
      <w:lvlJc w:val="left"/>
      <w:pPr>
        <w:tabs>
          <w:tab w:val="num" w:pos="1571"/>
        </w:tabs>
        <w:ind w:left="1571" w:hanging="360"/>
      </w:pPr>
    </w:lvl>
    <w:lvl w:ilvl="1" w:tplc="B91857FC">
      <w:start w:val="1"/>
      <w:numFmt w:val="bullet"/>
      <w:lvlText w:val=""/>
      <w:lvlJc w:val="left"/>
      <w:pPr>
        <w:tabs>
          <w:tab w:val="num" w:pos="2291"/>
        </w:tabs>
        <w:ind w:left="2291" w:hanging="360"/>
      </w:pPr>
      <w:rPr>
        <w:rFonts w:ascii="Symbol" w:hAnsi="Symbol" w:hint="default"/>
      </w:r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14">
    <w:nsid w:val="7E7E04E9"/>
    <w:multiLevelType w:val="hybridMultilevel"/>
    <w:tmpl w:val="1D7219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3"/>
  </w:num>
  <w:num w:numId="3">
    <w:abstractNumId w:val="8"/>
  </w:num>
  <w:num w:numId="4">
    <w:abstractNumId w:val="3"/>
  </w:num>
  <w:num w:numId="5">
    <w:abstractNumId w:val="2"/>
  </w:num>
  <w:num w:numId="6">
    <w:abstractNumId w:val="14"/>
  </w:num>
  <w:num w:numId="7">
    <w:abstractNumId w:val="7"/>
  </w:num>
  <w:num w:numId="8">
    <w:abstractNumId w:val="1"/>
  </w:num>
  <w:num w:numId="9">
    <w:abstractNumId w:val="6"/>
  </w:num>
  <w:num w:numId="10">
    <w:abstractNumId w:val="4"/>
  </w:num>
  <w:num w:numId="11">
    <w:abstractNumId w:val="10"/>
  </w:num>
  <w:num w:numId="12">
    <w:abstractNumId w:val="9"/>
  </w:num>
  <w:num w:numId="13">
    <w:abstractNumId w:val="12"/>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D6267"/>
    <w:rsid w:val="000016BC"/>
    <w:rsid w:val="0001422D"/>
    <w:rsid w:val="00014F5B"/>
    <w:rsid w:val="0003073F"/>
    <w:rsid w:val="00031426"/>
    <w:rsid w:val="000368CF"/>
    <w:rsid w:val="00041D0A"/>
    <w:rsid w:val="00045A4A"/>
    <w:rsid w:val="0004606E"/>
    <w:rsid w:val="00046CF8"/>
    <w:rsid w:val="000565C3"/>
    <w:rsid w:val="00057687"/>
    <w:rsid w:val="000579E1"/>
    <w:rsid w:val="00057ED3"/>
    <w:rsid w:val="00060DB8"/>
    <w:rsid w:val="0006176B"/>
    <w:rsid w:val="000638F0"/>
    <w:rsid w:val="00067275"/>
    <w:rsid w:val="00071A42"/>
    <w:rsid w:val="00072BB2"/>
    <w:rsid w:val="00074503"/>
    <w:rsid w:val="00075D68"/>
    <w:rsid w:val="00084E5F"/>
    <w:rsid w:val="00085F84"/>
    <w:rsid w:val="00090A3B"/>
    <w:rsid w:val="000A49E0"/>
    <w:rsid w:val="000A55D9"/>
    <w:rsid w:val="000A5FC8"/>
    <w:rsid w:val="000A75DB"/>
    <w:rsid w:val="000B1919"/>
    <w:rsid w:val="000B2CAC"/>
    <w:rsid w:val="000B323C"/>
    <w:rsid w:val="000B638C"/>
    <w:rsid w:val="000C2B45"/>
    <w:rsid w:val="000C2F46"/>
    <w:rsid w:val="000C53BE"/>
    <w:rsid w:val="000D1AA0"/>
    <w:rsid w:val="000E1DAA"/>
    <w:rsid w:val="000E7077"/>
    <w:rsid w:val="000F14D4"/>
    <w:rsid w:val="000F18FA"/>
    <w:rsid w:val="000F3F5F"/>
    <w:rsid w:val="000F4B00"/>
    <w:rsid w:val="00103021"/>
    <w:rsid w:val="00103276"/>
    <w:rsid w:val="001126A1"/>
    <w:rsid w:val="001159A3"/>
    <w:rsid w:val="00122FCF"/>
    <w:rsid w:val="001243DE"/>
    <w:rsid w:val="00136FE6"/>
    <w:rsid w:val="00137489"/>
    <w:rsid w:val="0013798B"/>
    <w:rsid w:val="0015556D"/>
    <w:rsid w:val="00167A84"/>
    <w:rsid w:val="001730B5"/>
    <w:rsid w:val="00173BB2"/>
    <w:rsid w:val="0017758F"/>
    <w:rsid w:val="00181B5C"/>
    <w:rsid w:val="001826DE"/>
    <w:rsid w:val="00187AE3"/>
    <w:rsid w:val="00187FB7"/>
    <w:rsid w:val="001911AA"/>
    <w:rsid w:val="001A57EF"/>
    <w:rsid w:val="001A7D42"/>
    <w:rsid w:val="001B4EB9"/>
    <w:rsid w:val="001B5963"/>
    <w:rsid w:val="001B5B2E"/>
    <w:rsid w:val="001B7D70"/>
    <w:rsid w:val="001D021A"/>
    <w:rsid w:val="001D2D51"/>
    <w:rsid w:val="001D3077"/>
    <w:rsid w:val="001D6267"/>
    <w:rsid w:val="001D7672"/>
    <w:rsid w:val="001E1C23"/>
    <w:rsid w:val="001E21E1"/>
    <w:rsid w:val="001E4E3A"/>
    <w:rsid w:val="001E67CE"/>
    <w:rsid w:val="001F08E9"/>
    <w:rsid w:val="002043C4"/>
    <w:rsid w:val="00206364"/>
    <w:rsid w:val="00214AA6"/>
    <w:rsid w:val="00215096"/>
    <w:rsid w:val="00217C07"/>
    <w:rsid w:val="00221C0B"/>
    <w:rsid w:val="00222DD2"/>
    <w:rsid w:val="00223EE0"/>
    <w:rsid w:val="002251AF"/>
    <w:rsid w:val="00225949"/>
    <w:rsid w:val="00234DA7"/>
    <w:rsid w:val="00242B9E"/>
    <w:rsid w:val="0025073F"/>
    <w:rsid w:val="002678F5"/>
    <w:rsid w:val="00270EF8"/>
    <w:rsid w:val="00272A9B"/>
    <w:rsid w:val="00284A15"/>
    <w:rsid w:val="002874A3"/>
    <w:rsid w:val="002901A1"/>
    <w:rsid w:val="002944BF"/>
    <w:rsid w:val="0029771A"/>
    <w:rsid w:val="002A25E5"/>
    <w:rsid w:val="002A3CB1"/>
    <w:rsid w:val="002A65C6"/>
    <w:rsid w:val="002A7126"/>
    <w:rsid w:val="002A7F81"/>
    <w:rsid w:val="002B16D8"/>
    <w:rsid w:val="002B32AE"/>
    <w:rsid w:val="002C4445"/>
    <w:rsid w:val="002D1523"/>
    <w:rsid w:val="002D4360"/>
    <w:rsid w:val="002D71FC"/>
    <w:rsid w:val="002D73A2"/>
    <w:rsid w:val="002D7510"/>
    <w:rsid w:val="002E0612"/>
    <w:rsid w:val="002E37AF"/>
    <w:rsid w:val="002E6B14"/>
    <w:rsid w:val="002F35F3"/>
    <w:rsid w:val="002F4633"/>
    <w:rsid w:val="00303C2F"/>
    <w:rsid w:val="00304865"/>
    <w:rsid w:val="00305B4C"/>
    <w:rsid w:val="003229C8"/>
    <w:rsid w:val="0032723A"/>
    <w:rsid w:val="00331FF2"/>
    <w:rsid w:val="0033788E"/>
    <w:rsid w:val="00344F23"/>
    <w:rsid w:val="003475C7"/>
    <w:rsid w:val="00351A13"/>
    <w:rsid w:val="00355E58"/>
    <w:rsid w:val="00362C9F"/>
    <w:rsid w:val="003676E8"/>
    <w:rsid w:val="00367F0B"/>
    <w:rsid w:val="00371125"/>
    <w:rsid w:val="00371662"/>
    <w:rsid w:val="00371898"/>
    <w:rsid w:val="00373106"/>
    <w:rsid w:val="003734F4"/>
    <w:rsid w:val="0037626C"/>
    <w:rsid w:val="00382CDF"/>
    <w:rsid w:val="0038371E"/>
    <w:rsid w:val="0038792C"/>
    <w:rsid w:val="003956F1"/>
    <w:rsid w:val="003A6363"/>
    <w:rsid w:val="003D0DA4"/>
    <w:rsid w:val="003E3108"/>
    <w:rsid w:val="003E6472"/>
    <w:rsid w:val="003F0128"/>
    <w:rsid w:val="003F2635"/>
    <w:rsid w:val="003F3125"/>
    <w:rsid w:val="003F3B39"/>
    <w:rsid w:val="003F4E9E"/>
    <w:rsid w:val="003F6C57"/>
    <w:rsid w:val="003F7A3E"/>
    <w:rsid w:val="004014A6"/>
    <w:rsid w:val="00404189"/>
    <w:rsid w:val="004103CB"/>
    <w:rsid w:val="00412ED1"/>
    <w:rsid w:val="004169DA"/>
    <w:rsid w:val="00422EFC"/>
    <w:rsid w:val="004236F9"/>
    <w:rsid w:val="00425A22"/>
    <w:rsid w:val="004264BF"/>
    <w:rsid w:val="0043151F"/>
    <w:rsid w:val="00436432"/>
    <w:rsid w:val="00436AC6"/>
    <w:rsid w:val="00445A1D"/>
    <w:rsid w:val="00450627"/>
    <w:rsid w:val="00450B06"/>
    <w:rsid w:val="00457A0E"/>
    <w:rsid w:val="004624DF"/>
    <w:rsid w:val="00462E40"/>
    <w:rsid w:val="004656C1"/>
    <w:rsid w:val="00466E8D"/>
    <w:rsid w:val="00470783"/>
    <w:rsid w:val="00470C55"/>
    <w:rsid w:val="00472E60"/>
    <w:rsid w:val="00474C99"/>
    <w:rsid w:val="00485720"/>
    <w:rsid w:val="004859AD"/>
    <w:rsid w:val="00493F7B"/>
    <w:rsid w:val="00494D7A"/>
    <w:rsid w:val="004A32EE"/>
    <w:rsid w:val="004B4339"/>
    <w:rsid w:val="004B4EA1"/>
    <w:rsid w:val="004C142E"/>
    <w:rsid w:val="004D2A83"/>
    <w:rsid w:val="004D439B"/>
    <w:rsid w:val="004E7CC5"/>
    <w:rsid w:val="004F29A7"/>
    <w:rsid w:val="004F51E1"/>
    <w:rsid w:val="004F7E4C"/>
    <w:rsid w:val="004F7EE6"/>
    <w:rsid w:val="00504282"/>
    <w:rsid w:val="00504B37"/>
    <w:rsid w:val="00504B99"/>
    <w:rsid w:val="005140AF"/>
    <w:rsid w:val="0052033E"/>
    <w:rsid w:val="005229B3"/>
    <w:rsid w:val="00524797"/>
    <w:rsid w:val="005256F5"/>
    <w:rsid w:val="00527BD8"/>
    <w:rsid w:val="005360F5"/>
    <w:rsid w:val="00537726"/>
    <w:rsid w:val="00540078"/>
    <w:rsid w:val="00541416"/>
    <w:rsid w:val="00550608"/>
    <w:rsid w:val="005620CC"/>
    <w:rsid w:val="00566AE0"/>
    <w:rsid w:val="005708DE"/>
    <w:rsid w:val="00575347"/>
    <w:rsid w:val="00576746"/>
    <w:rsid w:val="00577DA8"/>
    <w:rsid w:val="0059355C"/>
    <w:rsid w:val="005A150D"/>
    <w:rsid w:val="005A1BC5"/>
    <w:rsid w:val="005A275C"/>
    <w:rsid w:val="005A3C6D"/>
    <w:rsid w:val="005A53D2"/>
    <w:rsid w:val="005A7290"/>
    <w:rsid w:val="005B0DAE"/>
    <w:rsid w:val="005B0F91"/>
    <w:rsid w:val="005C6BFD"/>
    <w:rsid w:val="005D1810"/>
    <w:rsid w:val="005D2EF5"/>
    <w:rsid w:val="005D30C0"/>
    <w:rsid w:val="005E0D08"/>
    <w:rsid w:val="005E668D"/>
    <w:rsid w:val="005E7B98"/>
    <w:rsid w:val="005F426A"/>
    <w:rsid w:val="005F5482"/>
    <w:rsid w:val="005F6B48"/>
    <w:rsid w:val="005F6DDA"/>
    <w:rsid w:val="00600BF5"/>
    <w:rsid w:val="00604D36"/>
    <w:rsid w:val="006179C8"/>
    <w:rsid w:val="00621E09"/>
    <w:rsid w:val="00625D6B"/>
    <w:rsid w:val="006321FE"/>
    <w:rsid w:val="00637B52"/>
    <w:rsid w:val="0064350E"/>
    <w:rsid w:val="00657B40"/>
    <w:rsid w:val="00661819"/>
    <w:rsid w:val="00665C2D"/>
    <w:rsid w:val="0066762E"/>
    <w:rsid w:val="00670B99"/>
    <w:rsid w:val="00677D8E"/>
    <w:rsid w:val="00680306"/>
    <w:rsid w:val="00684955"/>
    <w:rsid w:val="00684EDF"/>
    <w:rsid w:val="00691D54"/>
    <w:rsid w:val="00692BC3"/>
    <w:rsid w:val="006A1317"/>
    <w:rsid w:val="006A5663"/>
    <w:rsid w:val="006A6729"/>
    <w:rsid w:val="006B12E6"/>
    <w:rsid w:val="006B259D"/>
    <w:rsid w:val="006C0F93"/>
    <w:rsid w:val="006C147B"/>
    <w:rsid w:val="006C5070"/>
    <w:rsid w:val="006C7D9B"/>
    <w:rsid w:val="006D3530"/>
    <w:rsid w:val="006D4BFE"/>
    <w:rsid w:val="006D75FE"/>
    <w:rsid w:val="006D76E6"/>
    <w:rsid w:val="006E2B7E"/>
    <w:rsid w:val="006E4AFA"/>
    <w:rsid w:val="006F0C8D"/>
    <w:rsid w:val="006F1DFE"/>
    <w:rsid w:val="006F2281"/>
    <w:rsid w:val="0070316D"/>
    <w:rsid w:val="007146F7"/>
    <w:rsid w:val="00714E66"/>
    <w:rsid w:val="00714FC6"/>
    <w:rsid w:val="007222C7"/>
    <w:rsid w:val="00722D49"/>
    <w:rsid w:val="0073379E"/>
    <w:rsid w:val="00744005"/>
    <w:rsid w:val="00747886"/>
    <w:rsid w:val="00750627"/>
    <w:rsid w:val="007507F4"/>
    <w:rsid w:val="007528FE"/>
    <w:rsid w:val="007531EE"/>
    <w:rsid w:val="007559D6"/>
    <w:rsid w:val="0075652A"/>
    <w:rsid w:val="00760CAA"/>
    <w:rsid w:val="007638B6"/>
    <w:rsid w:val="007713F6"/>
    <w:rsid w:val="00775365"/>
    <w:rsid w:val="00783071"/>
    <w:rsid w:val="007847A1"/>
    <w:rsid w:val="00784DC5"/>
    <w:rsid w:val="00785C32"/>
    <w:rsid w:val="00786272"/>
    <w:rsid w:val="0078686E"/>
    <w:rsid w:val="00791B00"/>
    <w:rsid w:val="00791E74"/>
    <w:rsid w:val="007934CD"/>
    <w:rsid w:val="007A041E"/>
    <w:rsid w:val="007A064D"/>
    <w:rsid w:val="007A0F38"/>
    <w:rsid w:val="007A1EE1"/>
    <w:rsid w:val="007A3456"/>
    <w:rsid w:val="007A723C"/>
    <w:rsid w:val="007B1183"/>
    <w:rsid w:val="007B1CA8"/>
    <w:rsid w:val="007B273A"/>
    <w:rsid w:val="007B2DDF"/>
    <w:rsid w:val="007B446F"/>
    <w:rsid w:val="007B47E5"/>
    <w:rsid w:val="007B51EE"/>
    <w:rsid w:val="007B6489"/>
    <w:rsid w:val="007B6C4C"/>
    <w:rsid w:val="007C1DD6"/>
    <w:rsid w:val="007C25DA"/>
    <w:rsid w:val="007C54E8"/>
    <w:rsid w:val="007C667B"/>
    <w:rsid w:val="007D4EE0"/>
    <w:rsid w:val="007D4F74"/>
    <w:rsid w:val="007E6E63"/>
    <w:rsid w:val="008030AF"/>
    <w:rsid w:val="0080325F"/>
    <w:rsid w:val="008048CE"/>
    <w:rsid w:val="00805637"/>
    <w:rsid w:val="00806319"/>
    <w:rsid w:val="0080719B"/>
    <w:rsid w:val="008158DE"/>
    <w:rsid w:val="00822AA1"/>
    <w:rsid w:val="0082502F"/>
    <w:rsid w:val="00837B42"/>
    <w:rsid w:val="008434D5"/>
    <w:rsid w:val="00847A9F"/>
    <w:rsid w:val="008513BD"/>
    <w:rsid w:val="008606A6"/>
    <w:rsid w:val="00860E9F"/>
    <w:rsid w:val="008637B5"/>
    <w:rsid w:val="00873320"/>
    <w:rsid w:val="00874A41"/>
    <w:rsid w:val="00880DDD"/>
    <w:rsid w:val="008810B8"/>
    <w:rsid w:val="008855A3"/>
    <w:rsid w:val="008907D5"/>
    <w:rsid w:val="00891B21"/>
    <w:rsid w:val="008A246E"/>
    <w:rsid w:val="008B11D8"/>
    <w:rsid w:val="008B24B3"/>
    <w:rsid w:val="008E28E8"/>
    <w:rsid w:val="008E4A91"/>
    <w:rsid w:val="008F2454"/>
    <w:rsid w:val="008F53CF"/>
    <w:rsid w:val="00904EB8"/>
    <w:rsid w:val="00907CB7"/>
    <w:rsid w:val="00910486"/>
    <w:rsid w:val="00911045"/>
    <w:rsid w:val="00916D3F"/>
    <w:rsid w:val="00924260"/>
    <w:rsid w:val="00931C30"/>
    <w:rsid w:val="0094446A"/>
    <w:rsid w:val="00944960"/>
    <w:rsid w:val="009559A5"/>
    <w:rsid w:val="00956E9F"/>
    <w:rsid w:val="009578FF"/>
    <w:rsid w:val="0096074C"/>
    <w:rsid w:val="0096111B"/>
    <w:rsid w:val="0096134C"/>
    <w:rsid w:val="0096163F"/>
    <w:rsid w:val="0096306F"/>
    <w:rsid w:val="009728A6"/>
    <w:rsid w:val="00980707"/>
    <w:rsid w:val="00980F63"/>
    <w:rsid w:val="009828D8"/>
    <w:rsid w:val="009859BD"/>
    <w:rsid w:val="009900F8"/>
    <w:rsid w:val="00990264"/>
    <w:rsid w:val="009921C2"/>
    <w:rsid w:val="00997993"/>
    <w:rsid w:val="009A092E"/>
    <w:rsid w:val="009A34DE"/>
    <w:rsid w:val="009B44A5"/>
    <w:rsid w:val="009B7A10"/>
    <w:rsid w:val="009C3A63"/>
    <w:rsid w:val="009D26B9"/>
    <w:rsid w:val="009D6200"/>
    <w:rsid w:val="009F0EE8"/>
    <w:rsid w:val="009F395A"/>
    <w:rsid w:val="009F6575"/>
    <w:rsid w:val="009F7DC1"/>
    <w:rsid w:val="00A00CCF"/>
    <w:rsid w:val="00A04048"/>
    <w:rsid w:val="00A07E31"/>
    <w:rsid w:val="00A10D56"/>
    <w:rsid w:val="00A10ED9"/>
    <w:rsid w:val="00A1262A"/>
    <w:rsid w:val="00A16FDF"/>
    <w:rsid w:val="00A2177D"/>
    <w:rsid w:val="00A26DE4"/>
    <w:rsid w:val="00A31D8B"/>
    <w:rsid w:val="00A34C83"/>
    <w:rsid w:val="00A5777A"/>
    <w:rsid w:val="00A64386"/>
    <w:rsid w:val="00A646B9"/>
    <w:rsid w:val="00A67C86"/>
    <w:rsid w:val="00A70808"/>
    <w:rsid w:val="00A747C6"/>
    <w:rsid w:val="00A82096"/>
    <w:rsid w:val="00A85D03"/>
    <w:rsid w:val="00A86385"/>
    <w:rsid w:val="00A937AE"/>
    <w:rsid w:val="00A95CD5"/>
    <w:rsid w:val="00A969EC"/>
    <w:rsid w:val="00AA15AA"/>
    <w:rsid w:val="00AA18C2"/>
    <w:rsid w:val="00AA7040"/>
    <w:rsid w:val="00AA7628"/>
    <w:rsid w:val="00AB0321"/>
    <w:rsid w:val="00AB368E"/>
    <w:rsid w:val="00AB37AA"/>
    <w:rsid w:val="00AC1B9C"/>
    <w:rsid w:val="00AC4D68"/>
    <w:rsid w:val="00AD18C7"/>
    <w:rsid w:val="00AD67F6"/>
    <w:rsid w:val="00AD780C"/>
    <w:rsid w:val="00AE0296"/>
    <w:rsid w:val="00AE0928"/>
    <w:rsid w:val="00AE1F2A"/>
    <w:rsid w:val="00AE1F49"/>
    <w:rsid w:val="00AE3433"/>
    <w:rsid w:val="00AF13F2"/>
    <w:rsid w:val="00AF3C54"/>
    <w:rsid w:val="00B00BA8"/>
    <w:rsid w:val="00B04C60"/>
    <w:rsid w:val="00B11F2E"/>
    <w:rsid w:val="00B1208A"/>
    <w:rsid w:val="00B239C8"/>
    <w:rsid w:val="00B2693E"/>
    <w:rsid w:val="00B32EC0"/>
    <w:rsid w:val="00B37794"/>
    <w:rsid w:val="00B475AE"/>
    <w:rsid w:val="00B503CA"/>
    <w:rsid w:val="00B50F56"/>
    <w:rsid w:val="00B54A8C"/>
    <w:rsid w:val="00B606CB"/>
    <w:rsid w:val="00B61BA8"/>
    <w:rsid w:val="00B63039"/>
    <w:rsid w:val="00B63906"/>
    <w:rsid w:val="00B645C9"/>
    <w:rsid w:val="00B729D0"/>
    <w:rsid w:val="00B77BBA"/>
    <w:rsid w:val="00B81947"/>
    <w:rsid w:val="00B82210"/>
    <w:rsid w:val="00B85401"/>
    <w:rsid w:val="00B87B4B"/>
    <w:rsid w:val="00B90339"/>
    <w:rsid w:val="00B9189E"/>
    <w:rsid w:val="00B93CAB"/>
    <w:rsid w:val="00B96D26"/>
    <w:rsid w:val="00BA0588"/>
    <w:rsid w:val="00BA0A2B"/>
    <w:rsid w:val="00BA0B95"/>
    <w:rsid w:val="00BA0D44"/>
    <w:rsid w:val="00BA3433"/>
    <w:rsid w:val="00BA6FEE"/>
    <w:rsid w:val="00BA7987"/>
    <w:rsid w:val="00BA7A86"/>
    <w:rsid w:val="00BA7C7F"/>
    <w:rsid w:val="00BB5152"/>
    <w:rsid w:val="00BB6EDE"/>
    <w:rsid w:val="00BC0FAC"/>
    <w:rsid w:val="00BC2CB4"/>
    <w:rsid w:val="00BC7BF0"/>
    <w:rsid w:val="00BD37AC"/>
    <w:rsid w:val="00BD4B09"/>
    <w:rsid w:val="00BE1AF4"/>
    <w:rsid w:val="00BE6119"/>
    <w:rsid w:val="00BF3202"/>
    <w:rsid w:val="00C11518"/>
    <w:rsid w:val="00C11F34"/>
    <w:rsid w:val="00C2671E"/>
    <w:rsid w:val="00C31553"/>
    <w:rsid w:val="00C373B4"/>
    <w:rsid w:val="00C47860"/>
    <w:rsid w:val="00C50182"/>
    <w:rsid w:val="00C52167"/>
    <w:rsid w:val="00C521BC"/>
    <w:rsid w:val="00C54236"/>
    <w:rsid w:val="00C6155F"/>
    <w:rsid w:val="00C627F3"/>
    <w:rsid w:val="00C639D6"/>
    <w:rsid w:val="00C64E2D"/>
    <w:rsid w:val="00C65523"/>
    <w:rsid w:val="00C65E0D"/>
    <w:rsid w:val="00C76210"/>
    <w:rsid w:val="00C76629"/>
    <w:rsid w:val="00C77887"/>
    <w:rsid w:val="00C968C0"/>
    <w:rsid w:val="00C970BF"/>
    <w:rsid w:val="00CA25DD"/>
    <w:rsid w:val="00CA3F79"/>
    <w:rsid w:val="00CA6D74"/>
    <w:rsid w:val="00CA7ADC"/>
    <w:rsid w:val="00CB1469"/>
    <w:rsid w:val="00CB1C30"/>
    <w:rsid w:val="00CC4924"/>
    <w:rsid w:val="00CC7104"/>
    <w:rsid w:val="00CD1F5E"/>
    <w:rsid w:val="00CD36C0"/>
    <w:rsid w:val="00CD4DE7"/>
    <w:rsid w:val="00CE1CC5"/>
    <w:rsid w:val="00CE79F3"/>
    <w:rsid w:val="00CF00BD"/>
    <w:rsid w:val="00D01FDA"/>
    <w:rsid w:val="00D039F1"/>
    <w:rsid w:val="00D06741"/>
    <w:rsid w:val="00D1283F"/>
    <w:rsid w:val="00D12A4A"/>
    <w:rsid w:val="00D1308B"/>
    <w:rsid w:val="00D14F21"/>
    <w:rsid w:val="00D16F11"/>
    <w:rsid w:val="00D21B8B"/>
    <w:rsid w:val="00D24092"/>
    <w:rsid w:val="00D272D7"/>
    <w:rsid w:val="00D275B7"/>
    <w:rsid w:val="00D337A5"/>
    <w:rsid w:val="00D343BB"/>
    <w:rsid w:val="00D42FE8"/>
    <w:rsid w:val="00D4589D"/>
    <w:rsid w:val="00D466F6"/>
    <w:rsid w:val="00D51F56"/>
    <w:rsid w:val="00D556CA"/>
    <w:rsid w:val="00D66C7A"/>
    <w:rsid w:val="00D749B5"/>
    <w:rsid w:val="00D81003"/>
    <w:rsid w:val="00D811FC"/>
    <w:rsid w:val="00D81CA0"/>
    <w:rsid w:val="00D832EB"/>
    <w:rsid w:val="00D85E21"/>
    <w:rsid w:val="00D90BC1"/>
    <w:rsid w:val="00D921D5"/>
    <w:rsid w:val="00D931EF"/>
    <w:rsid w:val="00D93B00"/>
    <w:rsid w:val="00DA10C1"/>
    <w:rsid w:val="00DA1929"/>
    <w:rsid w:val="00DA19F9"/>
    <w:rsid w:val="00DA5A1A"/>
    <w:rsid w:val="00DA67F7"/>
    <w:rsid w:val="00DA7101"/>
    <w:rsid w:val="00DA7996"/>
    <w:rsid w:val="00DB1117"/>
    <w:rsid w:val="00DB11A1"/>
    <w:rsid w:val="00DB24F2"/>
    <w:rsid w:val="00DB3BD2"/>
    <w:rsid w:val="00DB3DAC"/>
    <w:rsid w:val="00DB536F"/>
    <w:rsid w:val="00DB6883"/>
    <w:rsid w:val="00DC0D43"/>
    <w:rsid w:val="00DC6167"/>
    <w:rsid w:val="00DE3464"/>
    <w:rsid w:val="00DE386A"/>
    <w:rsid w:val="00DF28B0"/>
    <w:rsid w:val="00E00579"/>
    <w:rsid w:val="00E01D4A"/>
    <w:rsid w:val="00E0249F"/>
    <w:rsid w:val="00E02C5B"/>
    <w:rsid w:val="00E044E1"/>
    <w:rsid w:val="00E0479D"/>
    <w:rsid w:val="00E135A1"/>
    <w:rsid w:val="00E13BE5"/>
    <w:rsid w:val="00E21D1C"/>
    <w:rsid w:val="00E2713B"/>
    <w:rsid w:val="00E31AC9"/>
    <w:rsid w:val="00E3236B"/>
    <w:rsid w:val="00E34E05"/>
    <w:rsid w:val="00E36554"/>
    <w:rsid w:val="00E41562"/>
    <w:rsid w:val="00E422BD"/>
    <w:rsid w:val="00E43A4E"/>
    <w:rsid w:val="00E52180"/>
    <w:rsid w:val="00E61D38"/>
    <w:rsid w:val="00E62BA8"/>
    <w:rsid w:val="00E6307E"/>
    <w:rsid w:val="00E7138D"/>
    <w:rsid w:val="00E75F18"/>
    <w:rsid w:val="00E763D8"/>
    <w:rsid w:val="00E76AB3"/>
    <w:rsid w:val="00E821C8"/>
    <w:rsid w:val="00E852C4"/>
    <w:rsid w:val="00E86C8E"/>
    <w:rsid w:val="00E86CE4"/>
    <w:rsid w:val="00E90B66"/>
    <w:rsid w:val="00E92675"/>
    <w:rsid w:val="00EA06E6"/>
    <w:rsid w:val="00EB0C07"/>
    <w:rsid w:val="00EB0D05"/>
    <w:rsid w:val="00EC7551"/>
    <w:rsid w:val="00EC7D46"/>
    <w:rsid w:val="00ED755A"/>
    <w:rsid w:val="00EE46AD"/>
    <w:rsid w:val="00EE66E6"/>
    <w:rsid w:val="00EE7B8D"/>
    <w:rsid w:val="00EF513D"/>
    <w:rsid w:val="00EF7432"/>
    <w:rsid w:val="00F025D6"/>
    <w:rsid w:val="00F02E95"/>
    <w:rsid w:val="00F04BE9"/>
    <w:rsid w:val="00F11486"/>
    <w:rsid w:val="00F120CC"/>
    <w:rsid w:val="00F122E6"/>
    <w:rsid w:val="00F12AA0"/>
    <w:rsid w:val="00F145CA"/>
    <w:rsid w:val="00F1462E"/>
    <w:rsid w:val="00F14860"/>
    <w:rsid w:val="00F32317"/>
    <w:rsid w:val="00F4301E"/>
    <w:rsid w:val="00F50014"/>
    <w:rsid w:val="00F55625"/>
    <w:rsid w:val="00F626F0"/>
    <w:rsid w:val="00F6487B"/>
    <w:rsid w:val="00F65764"/>
    <w:rsid w:val="00F7009C"/>
    <w:rsid w:val="00F73C1A"/>
    <w:rsid w:val="00F74DCA"/>
    <w:rsid w:val="00F800B8"/>
    <w:rsid w:val="00F82787"/>
    <w:rsid w:val="00FA7D81"/>
    <w:rsid w:val="00FB087C"/>
    <w:rsid w:val="00FB375B"/>
    <w:rsid w:val="00FC0244"/>
    <w:rsid w:val="00FC2042"/>
    <w:rsid w:val="00FC7D83"/>
    <w:rsid w:val="00FD1654"/>
    <w:rsid w:val="00FD5C82"/>
    <w:rsid w:val="00FE5316"/>
    <w:rsid w:val="00FE5D97"/>
    <w:rsid w:val="00FE6B45"/>
    <w:rsid w:val="00FF2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75C7"/>
    <w:rPr>
      <w:color w:val="000000"/>
      <w:sz w:val="28"/>
      <w:szCs w:val="28"/>
    </w:rPr>
  </w:style>
  <w:style w:type="paragraph" w:styleId="1">
    <w:name w:val="heading 1"/>
    <w:basedOn w:val="a"/>
    <w:next w:val="a"/>
    <w:qFormat/>
    <w:rsid w:val="003475C7"/>
    <w:pPr>
      <w:keepNext/>
      <w:jc w:val="center"/>
      <w:outlineLvl w:val="0"/>
    </w:pPr>
    <w:rPr>
      <w:b/>
      <w:color w:val="auto"/>
      <w:sz w:val="32"/>
      <w:szCs w:val="20"/>
    </w:rPr>
  </w:style>
  <w:style w:type="paragraph" w:styleId="3">
    <w:name w:val="heading 3"/>
    <w:basedOn w:val="a"/>
    <w:next w:val="a"/>
    <w:qFormat/>
    <w:rsid w:val="003475C7"/>
    <w:pPr>
      <w:keepNext/>
      <w:jc w:val="center"/>
      <w:outlineLvl w:val="2"/>
    </w:pPr>
    <w:rPr>
      <w:b/>
      <w:color w:val="auto"/>
      <w:szCs w:val="20"/>
    </w:rPr>
  </w:style>
  <w:style w:type="paragraph" w:styleId="4">
    <w:name w:val="heading 4"/>
    <w:basedOn w:val="a"/>
    <w:next w:val="a"/>
    <w:qFormat/>
    <w:rsid w:val="008B24B3"/>
    <w:pPr>
      <w:keepNext/>
      <w:spacing w:before="240" w:after="60"/>
      <w:ind w:firstLine="340"/>
      <w:outlineLvl w:val="3"/>
    </w:pPr>
    <w:rPr>
      <w:b/>
      <w:bCs/>
      <w:color w:val="auto"/>
    </w:rPr>
  </w:style>
  <w:style w:type="paragraph" w:styleId="5">
    <w:name w:val="heading 5"/>
    <w:basedOn w:val="a"/>
    <w:next w:val="a"/>
    <w:qFormat/>
    <w:rsid w:val="003475C7"/>
    <w:pPr>
      <w:keepNext/>
      <w:jc w:val="center"/>
      <w:outlineLvl w:val="4"/>
    </w:pPr>
    <w:rPr>
      <w:color w:val="auto"/>
      <w:szCs w:val="24"/>
    </w:rPr>
  </w:style>
  <w:style w:type="paragraph" w:styleId="8">
    <w:name w:val="heading 8"/>
    <w:basedOn w:val="a"/>
    <w:next w:val="a"/>
    <w:qFormat/>
    <w:rsid w:val="003475C7"/>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3475C7"/>
    <w:pPr>
      <w:jc w:val="center"/>
    </w:pPr>
    <w:rPr>
      <w:b/>
      <w:bCs/>
      <w:color w:val="auto"/>
      <w:sz w:val="36"/>
      <w:szCs w:val="24"/>
    </w:rPr>
  </w:style>
  <w:style w:type="paragraph" w:styleId="a4">
    <w:name w:val="Body Text"/>
    <w:basedOn w:val="a"/>
    <w:link w:val="a5"/>
    <w:rsid w:val="003475C7"/>
    <w:pPr>
      <w:ind w:right="5301"/>
      <w:jc w:val="both"/>
    </w:pPr>
  </w:style>
  <w:style w:type="paragraph" w:styleId="30">
    <w:name w:val="Body Text Indent 3"/>
    <w:basedOn w:val="a"/>
    <w:rsid w:val="003475C7"/>
    <w:pPr>
      <w:spacing w:line="360" w:lineRule="auto"/>
      <w:ind w:firstLine="340"/>
      <w:jc w:val="both"/>
    </w:pPr>
    <w:rPr>
      <w:rFonts w:ascii="Courier New" w:hAnsi="Courier New"/>
      <w:color w:val="auto"/>
      <w:sz w:val="24"/>
      <w:szCs w:val="20"/>
    </w:rPr>
  </w:style>
  <w:style w:type="paragraph" w:styleId="2">
    <w:name w:val="Body Text 2"/>
    <w:basedOn w:val="a"/>
    <w:rsid w:val="003475C7"/>
    <w:pPr>
      <w:ind w:right="5668"/>
      <w:jc w:val="both"/>
    </w:pPr>
    <w:rPr>
      <w:color w:val="auto"/>
      <w:szCs w:val="20"/>
    </w:rPr>
  </w:style>
  <w:style w:type="paragraph" w:styleId="a6">
    <w:name w:val="Balloon Text"/>
    <w:basedOn w:val="a"/>
    <w:semiHidden/>
    <w:rsid w:val="00D039F1"/>
    <w:rPr>
      <w:rFonts w:ascii="Tahoma" w:hAnsi="Tahoma" w:cs="Tahoma"/>
      <w:sz w:val="16"/>
      <w:szCs w:val="16"/>
    </w:rPr>
  </w:style>
  <w:style w:type="paragraph" w:styleId="a7">
    <w:name w:val="Body Text Indent"/>
    <w:basedOn w:val="a"/>
    <w:link w:val="a8"/>
    <w:rsid w:val="00750627"/>
    <w:pPr>
      <w:spacing w:after="120"/>
      <w:ind w:left="283" w:firstLine="340"/>
    </w:pPr>
    <w:rPr>
      <w:rFonts w:ascii="Minion Cyrillic" w:hAnsi="Minion Cyrillic"/>
      <w:color w:val="auto"/>
      <w:szCs w:val="20"/>
    </w:rPr>
  </w:style>
  <w:style w:type="table" w:styleId="a9">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rsid w:val="002D4360"/>
    <w:rPr>
      <w:color w:val="0000FF"/>
      <w:u w:val="single"/>
    </w:rPr>
  </w:style>
  <w:style w:type="paragraph" w:styleId="20">
    <w:name w:val="Body Text Indent 2"/>
    <w:basedOn w:val="a"/>
    <w:rsid w:val="008B24B3"/>
    <w:pPr>
      <w:spacing w:after="120" w:line="480" w:lineRule="auto"/>
      <w:ind w:left="283"/>
    </w:p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CharCharCharChar">
    <w:name w:val="Знак Знак Char Char Знак Знак Char Char Знак"/>
    <w:basedOn w:val="a"/>
    <w:rsid w:val="0094446A"/>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character" w:styleId="ab">
    <w:name w:val="FollowedHyperlink"/>
    <w:basedOn w:val="a0"/>
    <w:rsid w:val="00805637"/>
    <w:rPr>
      <w:color w:val="800080"/>
      <w:u w:val="single"/>
    </w:rPr>
  </w:style>
  <w:style w:type="character" w:customStyle="1" w:styleId="a8">
    <w:name w:val="Основной текст с отступом Знак"/>
    <w:basedOn w:val="a0"/>
    <w:link w:val="a7"/>
    <w:rsid w:val="000B323C"/>
    <w:rPr>
      <w:rFonts w:ascii="Minion Cyrillic" w:hAnsi="Minion Cyrillic"/>
      <w:sz w:val="28"/>
    </w:rPr>
  </w:style>
  <w:style w:type="character" w:customStyle="1" w:styleId="a5">
    <w:name w:val="Основной текст Знак"/>
    <w:basedOn w:val="a0"/>
    <w:link w:val="a4"/>
    <w:rsid w:val="000B323C"/>
    <w:rPr>
      <w:color w:val="000000"/>
      <w:sz w:val="28"/>
      <w:szCs w:val="28"/>
    </w:rPr>
  </w:style>
  <w:style w:type="paragraph" w:styleId="ac">
    <w:name w:val="header"/>
    <w:basedOn w:val="a"/>
    <w:link w:val="ad"/>
    <w:uiPriority w:val="99"/>
    <w:rsid w:val="00304865"/>
    <w:pPr>
      <w:tabs>
        <w:tab w:val="center" w:pos="4677"/>
        <w:tab w:val="right" w:pos="9355"/>
      </w:tabs>
    </w:pPr>
  </w:style>
  <w:style w:type="character" w:customStyle="1" w:styleId="ad">
    <w:name w:val="Верхний колонтитул Знак"/>
    <w:basedOn w:val="a0"/>
    <w:link w:val="ac"/>
    <w:uiPriority w:val="99"/>
    <w:rsid w:val="00304865"/>
    <w:rPr>
      <w:color w:val="000000"/>
      <w:sz w:val="28"/>
      <w:szCs w:val="28"/>
    </w:rPr>
  </w:style>
  <w:style w:type="paragraph" w:styleId="ae">
    <w:name w:val="footer"/>
    <w:basedOn w:val="a"/>
    <w:link w:val="af"/>
    <w:rsid w:val="00304865"/>
    <w:pPr>
      <w:tabs>
        <w:tab w:val="center" w:pos="4677"/>
        <w:tab w:val="right" w:pos="9355"/>
      </w:tabs>
    </w:pPr>
  </w:style>
  <w:style w:type="character" w:customStyle="1" w:styleId="af">
    <w:name w:val="Нижний колонтитул Знак"/>
    <w:basedOn w:val="a0"/>
    <w:link w:val="ae"/>
    <w:rsid w:val="00304865"/>
    <w:rPr>
      <w:color w:val="000000"/>
      <w:sz w:val="28"/>
      <w:szCs w:val="28"/>
    </w:rPr>
  </w:style>
  <w:style w:type="paragraph" w:customStyle="1" w:styleId="af0">
    <w:name w:val="Знак"/>
    <w:basedOn w:val="a"/>
    <w:rsid w:val="006A1317"/>
    <w:pPr>
      <w:spacing w:after="160" w:line="240" w:lineRule="exact"/>
    </w:pPr>
    <w:rPr>
      <w:rFonts w:ascii="Verdana" w:hAnsi="Verdana"/>
      <w:color w:val="auto"/>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6B6A37-5565-429C-9F1C-817B7EDCB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2162</Words>
  <Characters>12329</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14463</CharactersWithSpaces>
  <SharedDoc>false</SharedDoc>
  <HLinks>
    <vt:vector size="60" baseType="variant">
      <vt:variant>
        <vt:i4>524354</vt:i4>
      </vt:variant>
      <vt:variant>
        <vt:i4>30</vt:i4>
      </vt:variant>
      <vt:variant>
        <vt:i4>0</vt:i4>
      </vt:variant>
      <vt:variant>
        <vt:i4>5</vt:i4>
      </vt:variant>
      <vt:variant>
        <vt:lpwstr>http://www.torgi.gov.ru/</vt:lpwstr>
      </vt:variant>
      <vt:variant>
        <vt:lpwstr/>
      </vt:variant>
      <vt:variant>
        <vt:i4>524354</vt:i4>
      </vt:variant>
      <vt:variant>
        <vt:i4>27</vt:i4>
      </vt:variant>
      <vt:variant>
        <vt:i4>0</vt:i4>
      </vt:variant>
      <vt:variant>
        <vt:i4>5</vt:i4>
      </vt:variant>
      <vt:variant>
        <vt:lpwstr>http://www.torgi.gov.ru/</vt:lpwstr>
      </vt:variant>
      <vt:variant>
        <vt:lpwstr/>
      </vt:variant>
      <vt:variant>
        <vt:i4>8257549</vt:i4>
      </vt:variant>
      <vt:variant>
        <vt:i4>24</vt:i4>
      </vt:variant>
      <vt:variant>
        <vt:i4>0</vt:i4>
      </vt:variant>
      <vt:variant>
        <vt:i4>5</vt:i4>
      </vt:variant>
      <vt:variant>
        <vt:lpwstr>mailto:opdo@n-vartovsk.ru</vt:lpwstr>
      </vt:variant>
      <vt:variant>
        <vt:lpwstr/>
      </vt:variant>
      <vt:variant>
        <vt:i4>5767216</vt:i4>
      </vt:variant>
      <vt:variant>
        <vt:i4>21</vt:i4>
      </vt:variant>
      <vt:variant>
        <vt:i4>0</vt:i4>
      </vt:variant>
      <vt:variant>
        <vt:i4>5</vt:i4>
      </vt:variant>
      <vt:variant>
        <vt:lpwstr>mailto:dms@n-vartovsk.ru</vt:lpwstr>
      </vt:variant>
      <vt:variant>
        <vt:lpwstr/>
      </vt:variant>
      <vt:variant>
        <vt:i4>524354</vt:i4>
      </vt:variant>
      <vt:variant>
        <vt:i4>18</vt:i4>
      </vt:variant>
      <vt:variant>
        <vt:i4>0</vt:i4>
      </vt:variant>
      <vt:variant>
        <vt:i4>5</vt:i4>
      </vt:variant>
      <vt:variant>
        <vt:lpwstr>http://www.torgi.gov.ru/</vt:lpwstr>
      </vt:variant>
      <vt:variant>
        <vt:lpwstr/>
      </vt:variant>
      <vt:variant>
        <vt:i4>524354</vt:i4>
      </vt:variant>
      <vt:variant>
        <vt:i4>15</vt:i4>
      </vt:variant>
      <vt:variant>
        <vt:i4>0</vt:i4>
      </vt:variant>
      <vt:variant>
        <vt:i4>5</vt:i4>
      </vt:variant>
      <vt:variant>
        <vt:lpwstr>http://www.torgi.gov.ru/</vt:lpwstr>
      </vt:variant>
      <vt:variant>
        <vt:lpwstr/>
      </vt:variant>
      <vt:variant>
        <vt:i4>8257549</vt:i4>
      </vt:variant>
      <vt:variant>
        <vt:i4>12</vt:i4>
      </vt:variant>
      <vt:variant>
        <vt:i4>0</vt:i4>
      </vt:variant>
      <vt:variant>
        <vt:i4>5</vt:i4>
      </vt:variant>
      <vt:variant>
        <vt:lpwstr>mailto:opdo@n-vartovsk.ru</vt:lpwstr>
      </vt:variant>
      <vt:variant>
        <vt:lpwstr/>
      </vt:variant>
      <vt:variant>
        <vt:i4>5767216</vt:i4>
      </vt:variant>
      <vt:variant>
        <vt:i4>9</vt:i4>
      </vt:variant>
      <vt:variant>
        <vt:i4>0</vt:i4>
      </vt:variant>
      <vt:variant>
        <vt:i4>5</vt:i4>
      </vt:variant>
      <vt:variant>
        <vt:lpwstr>mailto:dms@n-vartovsk.ru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Клемец Ирина Николаевна</cp:lastModifiedBy>
  <cp:revision>3</cp:revision>
  <cp:lastPrinted>2015-10-29T11:44:00Z</cp:lastPrinted>
  <dcterms:created xsi:type="dcterms:W3CDTF">2015-10-29T12:27:00Z</dcterms:created>
  <dcterms:modified xsi:type="dcterms:W3CDTF">2015-10-29T12:28:00Z</dcterms:modified>
</cp:coreProperties>
</file>