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D2F" w:rsidRPr="00C05D2F" w:rsidRDefault="00C05D2F" w:rsidP="00C05D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C05D2F" w:rsidRDefault="00C05D2F" w:rsidP="00251463">
      <w:pPr>
        <w:jc w:val="both"/>
        <w:rPr>
          <w:sz w:val="28"/>
          <w:szCs w:val="28"/>
        </w:rPr>
      </w:pPr>
    </w:p>
    <w:p w:rsidR="002F332C" w:rsidRDefault="002F332C" w:rsidP="00251463">
      <w:pPr>
        <w:jc w:val="both"/>
        <w:rPr>
          <w:sz w:val="28"/>
          <w:szCs w:val="28"/>
        </w:rPr>
      </w:pPr>
    </w:p>
    <w:p w:rsidR="002F332C" w:rsidRDefault="002F332C" w:rsidP="00251463">
      <w:pPr>
        <w:jc w:val="both"/>
        <w:rPr>
          <w:sz w:val="28"/>
          <w:szCs w:val="28"/>
        </w:rPr>
      </w:pPr>
    </w:p>
    <w:p w:rsidR="00251463" w:rsidRDefault="00AF1383" w:rsidP="002514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05D2F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№</w:t>
      </w:r>
      <w:r w:rsidR="00C05D2F">
        <w:rPr>
          <w:sz w:val="28"/>
          <w:szCs w:val="28"/>
        </w:rPr>
        <w:t>________</w:t>
      </w:r>
    </w:p>
    <w:p w:rsidR="00251463" w:rsidRPr="00251463" w:rsidRDefault="00251463" w:rsidP="00251463">
      <w:pPr>
        <w:jc w:val="both"/>
        <w:rPr>
          <w:sz w:val="28"/>
          <w:szCs w:val="28"/>
        </w:rPr>
      </w:pPr>
    </w:p>
    <w:p w:rsidR="002F332C" w:rsidRDefault="002F332C" w:rsidP="006B025C">
      <w:pPr>
        <w:ind w:right="4536"/>
        <w:jc w:val="both"/>
        <w:rPr>
          <w:szCs w:val="28"/>
        </w:rPr>
      </w:pPr>
    </w:p>
    <w:p w:rsidR="00AB0D05" w:rsidRPr="00251463" w:rsidRDefault="00BC7F30" w:rsidP="006B025C">
      <w:pPr>
        <w:ind w:right="4536"/>
        <w:jc w:val="both"/>
        <w:rPr>
          <w:szCs w:val="28"/>
        </w:rPr>
      </w:pPr>
      <w:r w:rsidRPr="00251463">
        <w:rPr>
          <w:szCs w:val="28"/>
        </w:rPr>
        <w:t>О внесении изменени</w:t>
      </w:r>
      <w:r w:rsidR="00502724" w:rsidRPr="00251463">
        <w:rPr>
          <w:szCs w:val="28"/>
        </w:rPr>
        <w:t>й</w:t>
      </w:r>
      <w:r w:rsidRPr="00251463">
        <w:rPr>
          <w:szCs w:val="28"/>
        </w:rPr>
        <w:t xml:space="preserve"> в постановлени</w:t>
      </w:r>
      <w:r w:rsidR="00C05D2F">
        <w:rPr>
          <w:szCs w:val="28"/>
        </w:rPr>
        <w:t>е</w:t>
      </w:r>
      <w:r w:rsidRPr="00251463">
        <w:rPr>
          <w:szCs w:val="28"/>
        </w:rPr>
        <w:t xml:space="preserve"> администра</w:t>
      </w:r>
      <w:r w:rsidR="00F56D25" w:rsidRPr="00251463">
        <w:rPr>
          <w:szCs w:val="28"/>
        </w:rPr>
        <w:t>ции города от 20</w:t>
      </w:r>
      <w:r w:rsidRPr="00251463">
        <w:rPr>
          <w:szCs w:val="28"/>
        </w:rPr>
        <w:t>.0</w:t>
      </w:r>
      <w:r w:rsidR="00F56D25" w:rsidRPr="00251463">
        <w:rPr>
          <w:szCs w:val="28"/>
        </w:rPr>
        <w:t>5</w:t>
      </w:r>
      <w:r w:rsidRPr="00251463">
        <w:rPr>
          <w:szCs w:val="28"/>
        </w:rPr>
        <w:t>.201</w:t>
      </w:r>
      <w:r w:rsidR="0087040E" w:rsidRPr="00251463">
        <w:rPr>
          <w:szCs w:val="28"/>
        </w:rPr>
        <w:t>6 №</w:t>
      </w:r>
      <w:r w:rsidR="00F56D25" w:rsidRPr="00251463">
        <w:rPr>
          <w:szCs w:val="28"/>
        </w:rPr>
        <w:t>693</w:t>
      </w:r>
      <w:r w:rsidRPr="00251463">
        <w:rPr>
          <w:szCs w:val="28"/>
        </w:rPr>
        <w:t xml:space="preserve"> </w:t>
      </w:r>
      <w:r w:rsidR="00251463" w:rsidRPr="00251463">
        <w:rPr>
          <w:szCs w:val="28"/>
        </w:rPr>
        <w:t>"</w:t>
      </w:r>
      <w:r w:rsidR="00AB0D05" w:rsidRPr="00251463">
        <w:rPr>
          <w:szCs w:val="28"/>
        </w:rPr>
        <w:t xml:space="preserve">Об утверждении </w:t>
      </w:r>
      <w:r w:rsidR="006B025C">
        <w:rPr>
          <w:szCs w:val="28"/>
        </w:rPr>
        <w:t>П</w:t>
      </w:r>
      <w:r w:rsidR="00F56D25" w:rsidRPr="00251463">
        <w:rPr>
          <w:szCs w:val="28"/>
        </w:rPr>
        <w:t>оложения о</w:t>
      </w:r>
      <w:r w:rsidR="00AB0D05" w:rsidRPr="00251463">
        <w:rPr>
          <w:szCs w:val="28"/>
        </w:rPr>
        <w:t xml:space="preserve"> размещени</w:t>
      </w:r>
      <w:r w:rsidR="00F56D25" w:rsidRPr="00251463">
        <w:rPr>
          <w:szCs w:val="28"/>
        </w:rPr>
        <w:t>и</w:t>
      </w:r>
      <w:r w:rsidR="00AB0D05" w:rsidRPr="00251463">
        <w:rPr>
          <w:szCs w:val="28"/>
        </w:rPr>
        <w:t xml:space="preserve"> нестационарных торговых объектов на территории города Нижневартовска</w:t>
      </w:r>
      <w:r w:rsidR="00251463" w:rsidRPr="00251463">
        <w:rPr>
          <w:szCs w:val="28"/>
        </w:rPr>
        <w:t xml:space="preserve">" </w:t>
      </w:r>
      <w:r w:rsidR="00A41640" w:rsidRPr="00251463">
        <w:rPr>
          <w:szCs w:val="28"/>
        </w:rPr>
        <w:t>(</w:t>
      </w:r>
      <w:r w:rsidR="00F56D25" w:rsidRPr="00251463">
        <w:rPr>
          <w:szCs w:val="28"/>
        </w:rPr>
        <w:t>с изменениями от 12.01.2017</w:t>
      </w:r>
      <w:r w:rsidR="00A41640" w:rsidRPr="00251463">
        <w:rPr>
          <w:szCs w:val="28"/>
        </w:rPr>
        <w:t xml:space="preserve"> </w:t>
      </w:r>
      <w:r w:rsidR="00F56D25" w:rsidRPr="00251463">
        <w:rPr>
          <w:szCs w:val="28"/>
        </w:rPr>
        <w:t>№18</w:t>
      </w:r>
      <w:r w:rsidR="00A41640" w:rsidRPr="00251463">
        <w:rPr>
          <w:szCs w:val="28"/>
        </w:rPr>
        <w:t>, 13.07.2018 №1009</w:t>
      </w:r>
      <w:r w:rsidR="00C05D2F">
        <w:rPr>
          <w:szCs w:val="28"/>
        </w:rPr>
        <w:t>, от 04.12.2018 №1410, от 16.12.2019 №999, от 20.02.2021 №139</w:t>
      </w:r>
      <w:r w:rsidR="00F56D25" w:rsidRPr="00251463">
        <w:rPr>
          <w:szCs w:val="28"/>
        </w:rPr>
        <w:t>)</w:t>
      </w:r>
    </w:p>
    <w:p w:rsidR="00EA5EC3" w:rsidRPr="00251463" w:rsidRDefault="00EA5EC3" w:rsidP="00251463">
      <w:pPr>
        <w:jc w:val="both"/>
        <w:rPr>
          <w:sz w:val="28"/>
          <w:szCs w:val="28"/>
        </w:rPr>
      </w:pPr>
    </w:p>
    <w:p w:rsidR="00251463" w:rsidRPr="00251463" w:rsidRDefault="00251463" w:rsidP="00251463">
      <w:pPr>
        <w:jc w:val="both"/>
        <w:rPr>
          <w:sz w:val="28"/>
          <w:szCs w:val="28"/>
        </w:rPr>
      </w:pPr>
    </w:p>
    <w:p w:rsidR="00F60A04" w:rsidRPr="00251463" w:rsidRDefault="00F60A04" w:rsidP="00251463">
      <w:pPr>
        <w:ind w:firstLine="709"/>
        <w:jc w:val="both"/>
        <w:rPr>
          <w:sz w:val="28"/>
          <w:szCs w:val="28"/>
        </w:rPr>
      </w:pPr>
      <w:r w:rsidRPr="00251463">
        <w:rPr>
          <w:sz w:val="28"/>
          <w:szCs w:val="28"/>
        </w:rPr>
        <w:t xml:space="preserve">В целях </w:t>
      </w:r>
      <w:r w:rsidR="00575B7B" w:rsidRPr="00251463">
        <w:rPr>
          <w:sz w:val="28"/>
          <w:szCs w:val="28"/>
        </w:rPr>
        <w:t>у</w:t>
      </w:r>
      <w:r w:rsidR="00C05D2F">
        <w:rPr>
          <w:sz w:val="28"/>
          <w:szCs w:val="28"/>
        </w:rPr>
        <w:t>точнения и дополнения требований к</w:t>
      </w:r>
      <w:r w:rsidR="00575B7B" w:rsidRPr="00251463">
        <w:rPr>
          <w:sz w:val="28"/>
          <w:szCs w:val="28"/>
        </w:rPr>
        <w:t xml:space="preserve"> размещени</w:t>
      </w:r>
      <w:r w:rsidR="00C05D2F">
        <w:rPr>
          <w:sz w:val="28"/>
          <w:szCs w:val="28"/>
        </w:rPr>
        <w:t xml:space="preserve">ю </w:t>
      </w:r>
      <w:r w:rsidR="006B025C">
        <w:rPr>
          <w:sz w:val="28"/>
          <w:szCs w:val="28"/>
        </w:rPr>
        <w:t>нестационарных торговых объектов</w:t>
      </w:r>
      <w:r w:rsidR="00575B7B" w:rsidRPr="00251463">
        <w:rPr>
          <w:sz w:val="28"/>
          <w:szCs w:val="28"/>
        </w:rPr>
        <w:t xml:space="preserve"> на территории города Нижневартовска</w:t>
      </w:r>
      <w:r w:rsidRPr="00251463">
        <w:rPr>
          <w:sz w:val="28"/>
          <w:szCs w:val="28"/>
        </w:rPr>
        <w:t>:</w:t>
      </w:r>
    </w:p>
    <w:p w:rsidR="00F60A04" w:rsidRPr="00251463" w:rsidRDefault="00F60A04" w:rsidP="00251463">
      <w:pPr>
        <w:ind w:firstLine="709"/>
        <w:jc w:val="both"/>
        <w:rPr>
          <w:sz w:val="28"/>
          <w:szCs w:val="28"/>
        </w:rPr>
      </w:pPr>
    </w:p>
    <w:p w:rsidR="00A41640" w:rsidRPr="00A42161" w:rsidRDefault="00251463" w:rsidP="00251463">
      <w:pPr>
        <w:ind w:firstLine="709"/>
        <w:jc w:val="both"/>
        <w:rPr>
          <w:sz w:val="28"/>
          <w:szCs w:val="28"/>
        </w:rPr>
      </w:pPr>
      <w:r w:rsidRPr="00A42161">
        <w:rPr>
          <w:sz w:val="28"/>
          <w:szCs w:val="28"/>
        </w:rPr>
        <w:t xml:space="preserve">1. </w:t>
      </w:r>
      <w:r w:rsidR="00502724" w:rsidRPr="00A42161">
        <w:rPr>
          <w:sz w:val="28"/>
          <w:szCs w:val="28"/>
        </w:rPr>
        <w:t xml:space="preserve">Внести изменения </w:t>
      </w:r>
      <w:r w:rsidR="0012212A">
        <w:rPr>
          <w:sz w:val="28"/>
          <w:szCs w:val="28"/>
        </w:rPr>
        <w:t xml:space="preserve">в </w:t>
      </w:r>
      <w:r w:rsidR="00A41640" w:rsidRPr="00A42161">
        <w:rPr>
          <w:sz w:val="28"/>
          <w:szCs w:val="28"/>
        </w:rPr>
        <w:t>постановлени</w:t>
      </w:r>
      <w:r w:rsidR="002F332C" w:rsidRPr="00A42161">
        <w:rPr>
          <w:sz w:val="28"/>
          <w:szCs w:val="28"/>
        </w:rPr>
        <w:t>е</w:t>
      </w:r>
      <w:r w:rsidR="00A41640" w:rsidRPr="00A42161">
        <w:rPr>
          <w:sz w:val="28"/>
          <w:szCs w:val="28"/>
        </w:rPr>
        <w:t xml:space="preserve"> администрации города от 20.05.2016 №693 </w:t>
      </w:r>
      <w:r w:rsidRPr="00A42161">
        <w:rPr>
          <w:sz w:val="28"/>
          <w:szCs w:val="28"/>
        </w:rPr>
        <w:t>"</w:t>
      </w:r>
      <w:r w:rsidR="00A41640" w:rsidRPr="00A42161">
        <w:rPr>
          <w:sz w:val="28"/>
          <w:szCs w:val="28"/>
        </w:rPr>
        <w:t>Об утвер</w:t>
      </w:r>
      <w:r w:rsidR="006B025C" w:rsidRPr="00A42161">
        <w:rPr>
          <w:sz w:val="28"/>
          <w:szCs w:val="28"/>
        </w:rPr>
        <w:t>ждении П</w:t>
      </w:r>
      <w:r w:rsidR="00A41640" w:rsidRPr="00A42161">
        <w:rPr>
          <w:sz w:val="28"/>
          <w:szCs w:val="28"/>
        </w:rPr>
        <w:t>оложения о размещении нестационарных торговых объектов на территории города Нижневартовска</w:t>
      </w:r>
      <w:r w:rsidRPr="00A42161">
        <w:rPr>
          <w:sz w:val="28"/>
          <w:szCs w:val="28"/>
        </w:rPr>
        <w:t>"</w:t>
      </w:r>
      <w:r w:rsidR="00A41640" w:rsidRPr="00A42161">
        <w:rPr>
          <w:sz w:val="28"/>
          <w:szCs w:val="28"/>
        </w:rPr>
        <w:t xml:space="preserve"> (</w:t>
      </w:r>
      <w:r w:rsidR="002F332C" w:rsidRPr="00A42161">
        <w:rPr>
          <w:sz w:val="28"/>
          <w:szCs w:val="28"/>
        </w:rPr>
        <w:t>с изменениями от 12.01.2017 №18, 13.07.2018 №1009, от 04.12.2018 №1410, от 16.12.2019 №999, от 20.02.2021 №139</w:t>
      </w:r>
      <w:r w:rsidR="00A41640" w:rsidRPr="00A42161">
        <w:rPr>
          <w:sz w:val="28"/>
          <w:szCs w:val="28"/>
        </w:rPr>
        <w:t>)</w:t>
      </w:r>
      <w:r w:rsidR="002F332C" w:rsidRPr="00A42161">
        <w:rPr>
          <w:sz w:val="28"/>
          <w:szCs w:val="28"/>
        </w:rPr>
        <w:t xml:space="preserve"> согласно приложению.</w:t>
      </w:r>
    </w:p>
    <w:p w:rsidR="002F332C" w:rsidRDefault="002F332C" w:rsidP="00251463">
      <w:pPr>
        <w:ind w:firstLine="709"/>
        <w:jc w:val="both"/>
        <w:rPr>
          <w:sz w:val="28"/>
          <w:szCs w:val="28"/>
        </w:rPr>
      </w:pPr>
    </w:p>
    <w:p w:rsidR="00F60A04" w:rsidRPr="00251463" w:rsidRDefault="00F60A04" w:rsidP="00251463">
      <w:pPr>
        <w:ind w:firstLine="709"/>
        <w:jc w:val="both"/>
        <w:rPr>
          <w:sz w:val="28"/>
          <w:szCs w:val="28"/>
        </w:rPr>
      </w:pPr>
      <w:r w:rsidRPr="00251463">
        <w:rPr>
          <w:sz w:val="28"/>
          <w:szCs w:val="28"/>
        </w:rPr>
        <w:t xml:space="preserve">2. </w:t>
      </w:r>
      <w:r w:rsidR="002F332C">
        <w:rPr>
          <w:sz w:val="28"/>
          <w:szCs w:val="28"/>
        </w:rPr>
        <w:t>Департаменту общественных коммуникаций</w:t>
      </w:r>
      <w:r w:rsidR="00F467DE" w:rsidRPr="00251463">
        <w:rPr>
          <w:sz w:val="28"/>
          <w:szCs w:val="28"/>
        </w:rPr>
        <w:t xml:space="preserve"> </w:t>
      </w:r>
      <w:r w:rsidR="00064821">
        <w:rPr>
          <w:sz w:val="28"/>
          <w:szCs w:val="28"/>
        </w:rPr>
        <w:t xml:space="preserve">и молодежной политики </w:t>
      </w:r>
      <w:r w:rsidR="00F467DE" w:rsidRPr="00251463">
        <w:rPr>
          <w:sz w:val="28"/>
          <w:szCs w:val="28"/>
        </w:rPr>
        <w:t>администрации города</w:t>
      </w:r>
      <w:r w:rsidRPr="00251463">
        <w:rPr>
          <w:sz w:val="28"/>
          <w:szCs w:val="28"/>
        </w:rPr>
        <w:t xml:space="preserve"> (</w:t>
      </w:r>
      <w:r w:rsidR="00B61321" w:rsidRPr="00251463">
        <w:rPr>
          <w:sz w:val="28"/>
          <w:szCs w:val="28"/>
        </w:rPr>
        <w:t>С</w:t>
      </w:r>
      <w:r w:rsidR="00A41640" w:rsidRPr="00251463">
        <w:rPr>
          <w:sz w:val="28"/>
          <w:szCs w:val="28"/>
        </w:rPr>
        <w:t xml:space="preserve">.В. </w:t>
      </w:r>
      <w:r w:rsidR="00B61321" w:rsidRPr="00251463">
        <w:rPr>
          <w:sz w:val="28"/>
          <w:szCs w:val="28"/>
        </w:rPr>
        <w:t>Селивано</w:t>
      </w:r>
      <w:r w:rsidR="00A41640" w:rsidRPr="00251463">
        <w:rPr>
          <w:sz w:val="28"/>
          <w:szCs w:val="28"/>
        </w:rPr>
        <w:t>ва</w:t>
      </w:r>
      <w:r w:rsidRPr="00251463">
        <w:rPr>
          <w:sz w:val="28"/>
          <w:szCs w:val="28"/>
        </w:rPr>
        <w:t>) обеспечить официальное опубликование постановления.</w:t>
      </w:r>
    </w:p>
    <w:p w:rsidR="00F60A04" w:rsidRPr="00251463" w:rsidRDefault="00F60A04" w:rsidP="00251463">
      <w:pPr>
        <w:ind w:firstLine="709"/>
        <w:jc w:val="both"/>
        <w:rPr>
          <w:sz w:val="28"/>
          <w:szCs w:val="28"/>
        </w:rPr>
      </w:pPr>
    </w:p>
    <w:p w:rsidR="00F60A04" w:rsidRPr="00251463" w:rsidRDefault="00F60A04" w:rsidP="00251463">
      <w:pPr>
        <w:ind w:firstLine="709"/>
        <w:jc w:val="both"/>
        <w:rPr>
          <w:sz w:val="28"/>
          <w:szCs w:val="28"/>
        </w:rPr>
      </w:pPr>
      <w:r w:rsidRPr="00251463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F60A04" w:rsidRPr="00251463" w:rsidRDefault="00F60A04" w:rsidP="00251463">
      <w:pPr>
        <w:jc w:val="both"/>
        <w:rPr>
          <w:sz w:val="28"/>
          <w:szCs w:val="28"/>
        </w:rPr>
      </w:pPr>
    </w:p>
    <w:p w:rsidR="00B87089" w:rsidRPr="00251463" w:rsidRDefault="00B87089" w:rsidP="00251463">
      <w:pPr>
        <w:jc w:val="both"/>
        <w:rPr>
          <w:sz w:val="28"/>
          <w:szCs w:val="28"/>
        </w:rPr>
      </w:pPr>
    </w:p>
    <w:p w:rsidR="00B87089" w:rsidRPr="00251463" w:rsidRDefault="00B87089" w:rsidP="00251463">
      <w:pPr>
        <w:jc w:val="both"/>
        <w:rPr>
          <w:sz w:val="28"/>
          <w:szCs w:val="28"/>
        </w:rPr>
      </w:pPr>
    </w:p>
    <w:p w:rsidR="00F60A04" w:rsidRPr="00251463" w:rsidRDefault="00F60A04" w:rsidP="00251463">
      <w:pPr>
        <w:jc w:val="both"/>
        <w:rPr>
          <w:sz w:val="28"/>
          <w:szCs w:val="28"/>
        </w:rPr>
      </w:pPr>
      <w:r w:rsidRPr="00251463">
        <w:rPr>
          <w:sz w:val="28"/>
          <w:szCs w:val="28"/>
        </w:rPr>
        <w:t xml:space="preserve">Глава города </w:t>
      </w:r>
      <w:r w:rsidR="00251463">
        <w:rPr>
          <w:sz w:val="28"/>
          <w:szCs w:val="28"/>
        </w:rPr>
        <w:t xml:space="preserve">                                                                                          </w:t>
      </w:r>
      <w:r w:rsidR="002F332C">
        <w:rPr>
          <w:sz w:val="28"/>
          <w:szCs w:val="28"/>
        </w:rPr>
        <w:t>Д.А. Кощенко</w:t>
      </w:r>
    </w:p>
    <w:p w:rsidR="00F60A04" w:rsidRPr="00251463" w:rsidRDefault="00251463" w:rsidP="00251463">
      <w:pPr>
        <w:ind w:firstLine="5954"/>
        <w:jc w:val="both"/>
        <w:rPr>
          <w:sz w:val="28"/>
          <w:szCs w:val="28"/>
        </w:rPr>
      </w:pPr>
      <w:r w:rsidRPr="00251463">
        <w:rPr>
          <w:sz w:val="28"/>
          <w:szCs w:val="28"/>
        </w:rPr>
        <w:br w:type="page"/>
      </w:r>
      <w:r w:rsidR="00F60A04" w:rsidRPr="00251463">
        <w:rPr>
          <w:sz w:val="28"/>
          <w:szCs w:val="28"/>
        </w:rPr>
        <w:lastRenderedPageBreak/>
        <w:t>Приложение к постановлению</w:t>
      </w:r>
    </w:p>
    <w:p w:rsidR="00F60A04" w:rsidRPr="00251463" w:rsidRDefault="00F60A04" w:rsidP="00251463">
      <w:pPr>
        <w:ind w:firstLine="5954"/>
        <w:jc w:val="both"/>
        <w:rPr>
          <w:sz w:val="28"/>
          <w:szCs w:val="28"/>
        </w:rPr>
      </w:pPr>
      <w:r w:rsidRPr="00251463">
        <w:rPr>
          <w:sz w:val="28"/>
          <w:szCs w:val="28"/>
        </w:rPr>
        <w:t>администрации города</w:t>
      </w:r>
    </w:p>
    <w:p w:rsidR="00F60A04" w:rsidRPr="00251463" w:rsidRDefault="00AF1383" w:rsidP="00251463"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F332C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№</w:t>
      </w:r>
      <w:r w:rsidR="002F332C">
        <w:rPr>
          <w:sz w:val="28"/>
          <w:szCs w:val="28"/>
        </w:rPr>
        <w:t>_________</w:t>
      </w:r>
    </w:p>
    <w:p w:rsidR="00F60A04" w:rsidRDefault="00F60A04" w:rsidP="006A1BE3">
      <w:pPr>
        <w:jc w:val="right"/>
        <w:rPr>
          <w:sz w:val="28"/>
          <w:szCs w:val="28"/>
        </w:rPr>
      </w:pPr>
    </w:p>
    <w:p w:rsidR="005351A6" w:rsidRDefault="005351A6" w:rsidP="00B13175">
      <w:pPr>
        <w:jc w:val="center"/>
        <w:rPr>
          <w:sz w:val="28"/>
          <w:szCs w:val="28"/>
        </w:rPr>
      </w:pPr>
    </w:p>
    <w:p w:rsidR="00A42161" w:rsidRDefault="00A42161" w:rsidP="00B131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Изменения, </w:t>
      </w:r>
    </w:p>
    <w:p w:rsidR="00A42161" w:rsidRDefault="00A42161" w:rsidP="00B131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которые вносятся в постановление </w:t>
      </w:r>
    </w:p>
    <w:p w:rsidR="00A42161" w:rsidRDefault="00A42161" w:rsidP="00B131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от 20.05.2016 №693 </w:t>
      </w:r>
    </w:p>
    <w:p w:rsidR="00A42161" w:rsidRDefault="00A42161" w:rsidP="00B131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Положения </w:t>
      </w:r>
    </w:p>
    <w:p w:rsidR="00A42161" w:rsidRDefault="00A42161" w:rsidP="00B131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размещении нестационарных торговых объектов</w:t>
      </w:r>
    </w:p>
    <w:p w:rsidR="00A42161" w:rsidRDefault="00A42161" w:rsidP="00B131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города Нижневартовска»</w:t>
      </w:r>
    </w:p>
    <w:p w:rsidR="00A42161" w:rsidRDefault="00A42161" w:rsidP="00B13175">
      <w:pPr>
        <w:jc w:val="center"/>
        <w:rPr>
          <w:sz w:val="28"/>
          <w:szCs w:val="28"/>
        </w:rPr>
      </w:pPr>
      <w:r w:rsidRPr="00A42161">
        <w:rPr>
          <w:sz w:val="28"/>
          <w:szCs w:val="28"/>
        </w:rPr>
        <w:t xml:space="preserve">(с изменениями от 12.01.2017 №18, 13.07.2018 №1009, от 04.12.2018 №1410, </w:t>
      </w:r>
    </w:p>
    <w:p w:rsidR="00A42161" w:rsidRPr="00A42161" w:rsidRDefault="00A42161" w:rsidP="00B13175">
      <w:pPr>
        <w:jc w:val="center"/>
        <w:rPr>
          <w:b/>
          <w:sz w:val="28"/>
          <w:szCs w:val="28"/>
        </w:rPr>
      </w:pPr>
      <w:r w:rsidRPr="00A42161">
        <w:rPr>
          <w:sz w:val="28"/>
          <w:szCs w:val="28"/>
        </w:rPr>
        <w:t>от 16.12.2019 №999, от 20.02.2021 №139)</w:t>
      </w:r>
    </w:p>
    <w:p w:rsidR="00A42161" w:rsidRDefault="00A42161" w:rsidP="00B13175">
      <w:pPr>
        <w:jc w:val="center"/>
        <w:rPr>
          <w:b/>
          <w:sz w:val="28"/>
          <w:szCs w:val="28"/>
        </w:rPr>
      </w:pPr>
    </w:p>
    <w:p w:rsidR="00A42161" w:rsidRDefault="00A42161" w:rsidP="007E7A7C">
      <w:pPr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1:</w:t>
      </w:r>
    </w:p>
    <w:p w:rsidR="00231619" w:rsidRDefault="00231619" w:rsidP="007E7A7C">
      <w:pPr>
        <w:ind w:firstLine="709"/>
        <w:jc w:val="both"/>
        <w:rPr>
          <w:sz w:val="28"/>
          <w:szCs w:val="28"/>
        </w:rPr>
      </w:pPr>
    </w:p>
    <w:p w:rsidR="007E7A7C" w:rsidRDefault="007E7A7C" w:rsidP="007E7A7C">
      <w:pPr>
        <w:ind w:firstLine="709"/>
        <w:jc w:val="both"/>
        <w:rPr>
          <w:sz w:val="28"/>
          <w:szCs w:val="28"/>
        </w:rPr>
      </w:pPr>
      <w:r w:rsidRPr="00DC7C9A">
        <w:rPr>
          <w:sz w:val="28"/>
          <w:szCs w:val="28"/>
        </w:rPr>
        <w:t xml:space="preserve">1.1. </w:t>
      </w:r>
      <w:r w:rsidR="007F30D0" w:rsidRPr="00DC7C9A">
        <w:rPr>
          <w:sz w:val="28"/>
          <w:szCs w:val="28"/>
        </w:rPr>
        <w:t>Р</w:t>
      </w:r>
      <w:r w:rsidRPr="00DC7C9A">
        <w:rPr>
          <w:sz w:val="28"/>
          <w:szCs w:val="28"/>
        </w:rPr>
        <w:t xml:space="preserve">аздел </w:t>
      </w:r>
      <w:r w:rsidR="007F30D0" w:rsidRPr="00DC7C9A">
        <w:rPr>
          <w:sz w:val="28"/>
          <w:szCs w:val="28"/>
          <w:lang w:val="en-US"/>
        </w:rPr>
        <w:t>I</w:t>
      </w:r>
      <w:r w:rsidRPr="00DC7C9A">
        <w:rPr>
          <w:sz w:val="28"/>
          <w:szCs w:val="28"/>
          <w:lang w:val="en-US"/>
        </w:rPr>
        <w:t>I</w:t>
      </w:r>
      <w:r w:rsidR="007F30D0" w:rsidRPr="00DC7C9A">
        <w:rPr>
          <w:sz w:val="28"/>
          <w:szCs w:val="28"/>
        </w:rPr>
        <w:t xml:space="preserve"> изложить в следующей редакции</w:t>
      </w:r>
      <w:r w:rsidRPr="00DC7C9A">
        <w:rPr>
          <w:sz w:val="28"/>
          <w:szCs w:val="28"/>
        </w:rPr>
        <w:t>:</w:t>
      </w:r>
    </w:p>
    <w:p w:rsidR="007F30D0" w:rsidRDefault="007F30D0" w:rsidP="007F30D0">
      <w:pPr>
        <w:jc w:val="center"/>
        <w:rPr>
          <w:sz w:val="28"/>
          <w:szCs w:val="28"/>
        </w:rPr>
      </w:pPr>
    </w:p>
    <w:p w:rsidR="007F30D0" w:rsidRDefault="007F30D0" w:rsidP="007F30D0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7F30D0">
        <w:rPr>
          <w:b/>
          <w:sz w:val="28"/>
          <w:szCs w:val="28"/>
          <w:lang w:val="en-US"/>
        </w:rPr>
        <w:t>II</w:t>
      </w:r>
      <w:r w:rsidRPr="007F30D0">
        <w:rPr>
          <w:b/>
          <w:sz w:val="28"/>
          <w:szCs w:val="28"/>
        </w:rPr>
        <w:t>. Основные понятия</w:t>
      </w:r>
    </w:p>
    <w:p w:rsidR="007F30D0" w:rsidRDefault="007F30D0" w:rsidP="007F30D0">
      <w:pPr>
        <w:jc w:val="center"/>
        <w:rPr>
          <w:sz w:val="28"/>
          <w:szCs w:val="28"/>
        </w:rPr>
      </w:pPr>
    </w:p>
    <w:p w:rsidR="007F30D0" w:rsidRPr="007F30D0" w:rsidRDefault="007F30D0" w:rsidP="007F30D0">
      <w:pPr>
        <w:pStyle w:val="ConsPlusNormal"/>
        <w:ind w:firstLine="709"/>
        <w:jc w:val="both"/>
        <w:rPr>
          <w:sz w:val="28"/>
          <w:szCs w:val="28"/>
        </w:rPr>
      </w:pPr>
      <w:r w:rsidRPr="007F30D0">
        <w:rPr>
          <w:sz w:val="28"/>
          <w:szCs w:val="28"/>
        </w:rPr>
        <w:t xml:space="preserve">Основные понятия, используемые в Положении, применяются в том же значении, что и в Федеральном </w:t>
      </w:r>
      <w:hyperlink r:id="rId8" w:history="1">
        <w:r w:rsidRPr="007F30D0">
          <w:rPr>
            <w:sz w:val="28"/>
            <w:szCs w:val="28"/>
          </w:rPr>
          <w:t>законе</w:t>
        </w:r>
      </w:hyperlink>
      <w:r w:rsidRPr="007F30D0">
        <w:rPr>
          <w:sz w:val="28"/>
          <w:szCs w:val="28"/>
        </w:rPr>
        <w:t xml:space="preserve"> от 28.12.2009 </w:t>
      </w:r>
      <w:r>
        <w:rPr>
          <w:sz w:val="28"/>
          <w:szCs w:val="28"/>
        </w:rPr>
        <w:t>№</w:t>
      </w:r>
      <w:r w:rsidRPr="007F30D0">
        <w:rPr>
          <w:sz w:val="28"/>
          <w:szCs w:val="28"/>
        </w:rPr>
        <w:t xml:space="preserve">381-ФЗ </w:t>
      </w:r>
      <w:r>
        <w:rPr>
          <w:sz w:val="28"/>
          <w:szCs w:val="28"/>
        </w:rPr>
        <w:t>«</w:t>
      </w:r>
      <w:r w:rsidRPr="007F30D0">
        <w:rPr>
          <w:sz w:val="28"/>
          <w:szCs w:val="28"/>
        </w:rPr>
        <w:t>Об основах государственного регулирования торговой деятельности в Российской Федерации</w:t>
      </w:r>
      <w:r>
        <w:rPr>
          <w:sz w:val="28"/>
          <w:szCs w:val="28"/>
        </w:rPr>
        <w:t>»</w:t>
      </w:r>
      <w:r w:rsidRPr="007F30D0">
        <w:rPr>
          <w:sz w:val="28"/>
          <w:szCs w:val="28"/>
        </w:rPr>
        <w:t xml:space="preserve">, национальном </w:t>
      </w:r>
      <w:hyperlink r:id="rId9" w:history="1">
        <w:r w:rsidRPr="007F30D0">
          <w:rPr>
            <w:sz w:val="28"/>
            <w:szCs w:val="28"/>
          </w:rPr>
          <w:t>стандарте</w:t>
        </w:r>
      </w:hyperlink>
      <w:r w:rsidRPr="007F30D0">
        <w:rPr>
          <w:sz w:val="28"/>
          <w:szCs w:val="28"/>
        </w:rPr>
        <w:t xml:space="preserve"> Российской Федерации ГОСТ Р 51303-2013 </w:t>
      </w:r>
      <w:r>
        <w:rPr>
          <w:sz w:val="28"/>
          <w:szCs w:val="28"/>
        </w:rPr>
        <w:t>«</w:t>
      </w:r>
      <w:r w:rsidRPr="007F30D0">
        <w:rPr>
          <w:sz w:val="28"/>
          <w:szCs w:val="28"/>
        </w:rPr>
        <w:t>Торговля. Термины и определения</w:t>
      </w:r>
      <w:r>
        <w:rPr>
          <w:sz w:val="28"/>
          <w:szCs w:val="28"/>
        </w:rPr>
        <w:t>»</w:t>
      </w:r>
      <w:r w:rsidRPr="007F30D0">
        <w:rPr>
          <w:sz w:val="28"/>
          <w:szCs w:val="28"/>
        </w:rPr>
        <w:t xml:space="preserve">, утвержденном приказом Росстандарта от 28.08.2013 </w:t>
      </w:r>
      <w:r>
        <w:rPr>
          <w:sz w:val="28"/>
          <w:szCs w:val="28"/>
        </w:rPr>
        <w:t>№</w:t>
      </w:r>
      <w:r w:rsidRPr="007F30D0">
        <w:rPr>
          <w:sz w:val="28"/>
          <w:szCs w:val="28"/>
        </w:rPr>
        <w:t xml:space="preserve">582-ст, межгосударственном </w:t>
      </w:r>
      <w:hyperlink r:id="rId10" w:history="1">
        <w:r w:rsidRPr="007F30D0">
          <w:rPr>
            <w:sz w:val="28"/>
            <w:szCs w:val="28"/>
          </w:rPr>
          <w:t>стандарте</w:t>
        </w:r>
      </w:hyperlink>
      <w:r w:rsidRPr="007F30D0">
        <w:rPr>
          <w:sz w:val="28"/>
          <w:szCs w:val="28"/>
        </w:rPr>
        <w:t xml:space="preserve"> ГОСТ 30389-2013 </w:t>
      </w:r>
      <w:r>
        <w:rPr>
          <w:sz w:val="28"/>
          <w:szCs w:val="28"/>
        </w:rPr>
        <w:t>«</w:t>
      </w:r>
      <w:r w:rsidRPr="007F30D0">
        <w:rPr>
          <w:sz w:val="28"/>
          <w:szCs w:val="28"/>
        </w:rPr>
        <w:t>Услуги общественного питания. Предприятия общественного питания. Классификация и общие требования</w:t>
      </w:r>
      <w:r>
        <w:rPr>
          <w:sz w:val="28"/>
          <w:szCs w:val="28"/>
        </w:rPr>
        <w:t>»</w:t>
      </w:r>
      <w:r w:rsidRPr="007F30D0">
        <w:rPr>
          <w:sz w:val="28"/>
          <w:szCs w:val="28"/>
        </w:rPr>
        <w:t>, утвержденном приказом Росст</w:t>
      </w:r>
      <w:r>
        <w:rPr>
          <w:sz w:val="28"/>
          <w:szCs w:val="28"/>
        </w:rPr>
        <w:t>андарта от 22.11.2013 №1676-ст</w:t>
      </w:r>
      <w:r w:rsidRPr="007F30D0">
        <w:rPr>
          <w:sz w:val="28"/>
          <w:szCs w:val="28"/>
        </w:rPr>
        <w:t>.</w:t>
      </w:r>
    </w:p>
    <w:p w:rsidR="007F30D0" w:rsidRPr="007F30D0" w:rsidRDefault="007F30D0" w:rsidP="007F30D0">
      <w:pPr>
        <w:pStyle w:val="ConsPlusNormal"/>
        <w:ind w:firstLine="709"/>
        <w:jc w:val="both"/>
        <w:rPr>
          <w:sz w:val="28"/>
          <w:szCs w:val="28"/>
        </w:rPr>
      </w:pPr>
      <w:r w:rsidRPr="007F30D0">
        <w:rPr>
          <w:sz w:val="28"/>
          <w:szCs w:val="28"/>
        </w:rPr>
        <w:t>Торговый объект - здание или часть здания, строение или часть строения, сооружение или часть сооружения, специально оснащенные оборудованием, предназначенным и используемым для выкладки, демонстрации товаров, обслуживания покупателей и проведения денежных расчетов с покупателями при продаже товаров.</w:t>
      </w:r>
    </w:p>
    <w:p w:rsidR="007F30D0" w:rsidRPr="007F30D0" w:rsidRDefault="007F30D0" w:rsidP="007F30D0">
      <w:pPr>
        <w:pStyle w:val="ConsPlusNormal"/>
        <w:ind w:firstLine="709"/>
        <w:jc w:val="both"/>
        <w:rPr>
          <w:sz w:val="28"/>
          <w:szCs w:val="28"/>
        </w:rPr>
      </w:pPr>
      <w:r w:rsidRPr="007F30D0">
        <w:rPr>
          <w:sz w:val="28"/>
          <w:szCs w:val="28"/>
        </w:rPr>
        <w:t>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сооружение.</w:t>
      </w:r>
    </w:p>
    <w:p w:rsidR="007F30D0" w:rsidRPr="007F30D0" w:rsidRDefault="007F30D0" w:rsidP="007F30D0">
      <w:pPr>
        <w:pStyle w:val="ConsPlusNormal"/>
        <w:ind w:firstLine="709"/>
        <w:jc w:val="both"/>
        <w:rPr>
          <w:sz w:val="28"/>
          <w:szCs w:val="28"/>
        </w:rPr>
      </w:pPr>
      <w:r w:rsidRPr="007F30D0">
        <w:rPr>
          <w:sz w:val="28"/>
          <w:szCs w:val="28"/>
        </w:rPr>
        <w:t>Торговое предприятие (предприятие торговли) - имущественный комплекс, расположенный в торговом объекте и вне торгового объекта, используемый торговыми организациями или индивидуальными предпринимателями для осуществления продажи товаров и (или) оказания услуг торговли. К торговым предприятиям относятся предприятия розничной торговли, оптовой торговли и оптово-розничной торговли.</w:t>
      </w:r>
    </w:p>
    <w:p w:rsidR="007F30D0" w:rsidRPr="007F30D0" w:rsidRDefault="007F30D0" w:rsidP="007F30D0">
      <w:pPr>
        <w:pStyle w:val="ConsPlusNormal"/>
        <w:ind w:firstLine="709"/>
        <w:jc w:val="both"/>
        <w:rPr>
          <w:sz w:val="28"/>
          <w:szCs w:val="28"/>
        </w:rPr>
      </w:pPr>
      <w:r w:rsidRPr="007F30D0">
        <w:rPr>
          <w:sz w:val="28"/>
          <w:szCs w:val="28"/>
        </w:rPr>
        <w:lastRenderedPageBreak/>
        <w:t>Предприятие розничной торговли - торговое предприятие, используемое для осуществления розничной торговли.</w:t>
      </w:r>
    </w:p>
    <w:p w:rsidR="007F30D0" w:rsidRPr="007F30D0" w:rsidRDefault="007F30D0" w:rsidP="007F30D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F30D0">
        <w:rPr>
          <w:sz w:val="28"/>
          <w:szCs w:val="28"/>
        </w:rPr>
        <w:t>иды нестационарных торговых объектов:</w:t>
      </w:r>
    </w:p>
    <w:p w:rsidR="007F30D0" w:rsidRPr="007F30D0" w:rsidRDefault="007F30D0" w:rsidP="007F30D0">
      <w:pPr>
        <w:pStyle w:val="ConsPlusNormal"/>
        <w:ind w:firstLine="709"/>
        <w:jc w:val="both"/>
        <w:rPr>
          <w:sz w:val="28"/>
          <w:szCs w:val="28"/>
        </w:rPr>
      </w:pPr>
      <w:r w:rsidRPr="007F30D0">
        <w:rPr>
          <w:sz w:val="28"/>
          <w:szCs w:val="28"/>
        </w:rPr>
        <w:t>- автомагазин (торговый автофургон, автолавка</w:t>
      </w:r>
      <w:r w:rsidR="00B203BE">
        <w:rPr>
          <w:sz w:val="28"/>
          <w:szCs w:val="28"/>
        </w:rPr>
        <w:t>, фудтрак</w:t>
      </w:r>
      <w:r w:rsidRPr="007F30D0">
        <w:rPr>
          <w:sz w:val="28"/>
          <w:szCs w:val="28"/>
        </w:rPr>
        <w:t>) - нестационарный торговый объект, представляющий собой автотранспортное или транспортное средство (прицеп, полуприцеп) с размещенным в кузове торговым оборудованием, при условии образования в результате его остановки (или установки) одного или нескольких рабочих мест продавцов, на которых осуществляют предложение товаров, их отпуск и расчет с покупателями;</w:t>
      </w:r>
    </w:p>
    <w:p w:rsidR="007F30D0" w:rsidRPr="007F30D0" w:rsidRDefault="007F30D0" w:rsidP="007F30D0">
      <w:pPr>
        <w:pStyle w:val="ConsPlusNormal"/>
        <w:ind w:firstLine="709"/>
        <w:jc w:val="both"/>
        <w:rPr>
          <w:sz w:val="28"/>
          <w:szCs w:val="28"/>
        </w:rPr>
      </w:pPr>
      <w:r w:rsidRPr="007F30D0">
        <w:rPr>
          <w:sz w:val="28"/>
          <w:szCs w:val="28"/>
        </w:rPr>
        <w:t>- автоцистерна - нестационарный передвижной торговый объект, представляющий собой изотермическую емкость, установленную на базе автотранспортного средства или прицепа (полуприцепа), предназначенную для осуществления развозной торговли жидкими товарами в розлив (молоком, квасом и др.), живой рыбой и пр.;</w:t>
      </w:r>
    </w:p>
    <w:p w:rsidR="007F30D0" w:rsidRPr="007F30D0" w:rsidRDefault="007F30D0" w:rsidP="007F30D0">
      <w:pPr>
        <w:pStyle w:val="ConsPlusNormal"/>
        <w:ind w:firstLine="709"/>
        <w:jc w:val="both"/>
        <w:rPr>
          <w:sz w:val="28"/>
          <w:szCs w:val="28"/>
        </w:rPr>
      </w:pPr>
      <w:r w:rsidRPr="007F30D0">
        <w:rPr>
          <w:sz w:val="28"/>
          <w:szCs w:val="28"/>
        </w:rPr>
        <w:t>- торговый павильон - нестационарный торговый объект, представляющий собой отдельно стоящее строение (часть строения) или сооружение (часть сооружения) с замкнутым пространством, имеющее торговый зал и рассчитанное на одно или несколько рабочих мест продавцов. Торговый павильон может иметь помещения для хранения товарного запаса;</w:t>
      </w:r>
    </w:p>
    <w:p w:rsidR="007F30D0" w:rsidRPr="007F30D0" w:rsidRDefault="007F30D0" w:rsidP="007F30D0">
      <w:pPr>
        <w:pStyle w:val="ConsPlusNormal"/>
        <w:ind w:firstLine="709"/>
        <w:jc w:val="both"/>
        <w:rPr>
          <w:sz w:val="28"/>
          <w:szCs w:val="28"/>
        </w:rPr>
      </w:pPr>
      <w:r w:rsidRPr="007F30D0">
        <w:rPr>
          <w:sz w:val="28"/>
          <w:szCs w:val="28"/>
        </w:rPr>
        <w:t>- киоск - нестационарный торговый объект, представляющий собой сооружение без торгового зала с замкнутым пространством, внутри которого оборудовано одно рабочее место продавца и осуществляется хранение товарного запаса;</w:t>
      </w:r>
    </w:p>
    <w:p w:rsidR="007F30D0" w:rsidRPr="007F30D0" w:rsidRDefault="007F30D0" w:rsidP="007F30D0">
      <w:pPr>
        <w:pStyle w:val="ConsPlusNormal"/>
        <w:ind w:firstLine="709"/>
        <w:jc w:val="both"/>
        <w:rPr>
          <w:sz w:val="28"/>
          <w:szCs w:val="28"/>
        </w:rPr>
      </w:pPr>
      <w:r w:rsidRPr="007F30D0">
        <w:rPr>
          <w:sz w:val="28"/>
          <w:szCs w:val="28"/>
        </w:rPr>
        <w:t>- торговая палатка - нестационарный торговый объект, представляющий собой оснащенную прилавком легковозводимую сборно-разборную конструкцию, образующую внутреннее пространство, не замкнутое со стороны прилавка, предназначенный для размещения одного или нескольких рабочих мест продавцов и товарного запаса на один день торговли;</w:t>
      </w:r>
    </w:p>
    <w:p w:rsidR="007F30D0" w:rsidRPr="007F30D0" w:rsidRDefault="007F30D0" w:rsidP="007F30D0">
      <w:pPr>
        <w:pStyle w:val="ConsPlusNormal"/>
        <w:ind w:firstLine="709"/>
        <w:jc w:val="both"/>
        <w:rPr>
          <w:sz w:val="28"/>
          <w:szCs w:val="28"/>
        </w:rPr>
      </w:pPr>
      <w:r w:rsidRPr="007F30D0">
        <w:rPr>
          <w:sz w:val="28"/>
          <w:szCs w:val="28"/>
        </w:rPr>
        <w:t>- кафе летнее - нестационарный торговый объект общественного питания, предоставляющий потребителю услуги по организации питания и досуга или без досуга, с предоставлением ограниченного, по сравнению с рестораном, ассортимента продукции и услуг, реализующий фирменные блюда, кондитерские и хлебобулочные изделия, алкогольные и безалкогольные напитки, покупные товары, функционирующий сезонно (летний период).</w:t>
      </w:r>
    </w:p>
    <w:p w:rsidR="007F30D0" w:rsidRPr="007F30D0" w:rsidRDefault="007F30D0" w:rsidP="007F30D0">
      <w:pPr>
        <w:pStyle w:val="ConsPlusNormal"/>
        <w:ind w:firstLine="709"/>
        <w:jc w:val="both"/>
        <w:rPr>
          <w:sz w:val="28"/>
          <w:szCs w:val="28"/>
        </w:rPr>
      </w:pPr>
      <w:r w:rsidRPr="007F30D0">
        <w:rPr>
          <w:sz w:val="28"/>
          <w:szCs w:val="28"/>
        </w:rPr>
        <w:t>Специализация - ассортимент реализуемой продукции (продово</w:t>
      </w:r>
      <w:r w:rsidR="00B203BE">
        <w:rPr>
          <w:sz w:val="28"/>
          <w:szCs w:val="28"/>
        </w:rPr>
        <w:t>льственной, непродовольственной</w:t>
      </w:r>
      <w:r w:rsidRPr="007F30D0">
        <w:rPr>
          <w:sz w:val="28"/>
          <w:szCs w:val="28"/>
        </w:rPr>
        <w:t>).</w:t>
      </w:r>
    </w:p>
    <w:p w:rsidR="007F30D0" w:rsidRPr="007F30D0" w:rsidRDefault="007F30D0" w:rsidP="007F30D0">
      <w:pPr>
        <w:pStyle w:val="ConsPlusNormal"/>
        <w:ind w:firstLine="709"/>
        <w:jc w:val="both"/>
        <w:rPr>
          <w:sz w:val="28"/>
          <w:szCs w:val="28"/>
        </w:rPr>
      </w:pPr>
      <w:r w:rsidRPr="007F30D0">
        <w:rPr>
          <w:sz w:val="28"/>
          <w:szCs w:val="28"/>
        </w:rPr>
        <w:t>Начальная (минимальная) цена договора (цена лота) (начальная цена аукциона) - начальная (минимальная) цена за размещение одного квадратного метра нестационарного торгового объекта в год.</w:t>
      </w:r>
    </w:p>
    <w:p w:rsidR="003B2FA2" w:rsidRDefault="003B2FA2" w:rsidP="007E7A7C">
      <w:pPr>
        <w:ind w:firstLine="709"/>
        <w:jc w:val="both"/>
        <w:rPr>
          <w:sz w:val="28"/>
          <w:szCs w:val="28"/>
        </w:rPr>
      </w:pPr>
      <w:r w:rsidRPr="003B2FA2">
        <w:rPr>
          <w:sz w:val="28"/>
          <w:szCs w:val="28"/>
        </w:rPr>
        <w:t xml:space="preserve">Хозяйствующий субъект – </w:t>
      </w:r>
      <w:r w:rsidR="007940D2">
        <w:rPr>
          <w:sz w:val="28"/>
          <w:szCs w:val="28"/>
        </w:rPr>
        <w:t xml:space="preserve">осуществляющее торговую деятельность </w:t>
      </w:r>
      <w:r w:rsidRPr="003B2FA2">
        <w:rPr>
          <w:sz w:val="28"/>
          <w:szCs w:val="28"/>
        </w:rPr>
        <w:t>юридическое лицо либо</w:t>
      </w:r>
      <w:r w:rsidR="00AF2A90">
        <w:rPr>
          <w:sz w:val="28"/>
          <w:szCs w:val="28"/>
        </w:rPr>
        <w:t xml:space="preserve"> индивидуальный предприниматель.</w:t>
      </w:r>
      <w:r w:rsidR="009D0966">
        <w:rPr>
          <w:sz w:val="28"/>
          <w:szCs w:val="28"/>
        </w:rPr>
        <w:t>».</w:t>
      </w:r>
    </w:p>
    <w:p w:rsidR="00AE232A" w:rsidRPr="003B2FA2" w:rsidRDefault="00AE232A" w:rsidP="007E7A7C">
      <w:pPr>
        <w:ind w:firstLine="709"/>
        <w:jc w:val="both"/>
        <w:rPr>
          <w:sz w:val="28"/>
          <w:szCs w:val="28"/>
        </w:rPr>
      </w:pPr>
    </w:p>
    <w:p w:rsidR="00A42161" w:rsidRDefault="003B2FA2" w:rsidP="00387A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3552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A42161">
        <w:rPr>
          <w:sz w:val="28"/>
          <w:szCs w:val="28"/>
        </w:rPr>
        <w:t xml:space="preserve">В разделе </w:t>
      </w:r>
      <w:r w:rsidR="00A42161">
        <w:rPr>
          <w:sz w:val="28"/>
          <w:szCs w:val="28"/>
          <w:lang w:val="en-US"/>
        </w:rPr>
        <w:t>III</w:t>
      </w:r>
      <w:r w:rsidR="00A42161">
        <w:rPr>
          <w:sz w:val="28"/>
          <w:szCs w:val="28"/>
        </w:rPr>
        <w:t>:</w:t>
      </w:r>
    </w:p>
    <w:p w:rsidR="00A42161" w:rsidRDefault="003B2FA2" w:rsidP="00387A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35522">
        <w:rPr>
          <w:sz w:val="28"/>
          <w:szCs w:val="28"/>
        </w:rPr>
        <w:t>2</w:t>
      </w:r>
      <w:r>
        <w:rPr>
          <w:sz w:val="28"/>
          <w:szCs w:val="28"/>
        </w:rPr>
        <w:t xml:space="preserve">.1. </w:t>
      </w:r>
      <w:r w:rsidR="00A42161">
        <w:rPr>
          <w:sz w:val="28"/>
          <w:szCs w:val="28"/>
        </w:rPr>
        <w:t xml:space="preserve">Подпункт 3.1.3 пункта 3.1 </w:t>
      </w:r>
      <w:r w:rsidR="002465C5">
        <w:rPr>
          <w:sz w:val="28"/>
          <w:szCs w:val="28"/>
        </w:rPr>
        <w:t>признать утратившим силу</w:t>
      </w:r>
      <w:r w:rsidR="00A42161">
        <w:rPr>
          <w:sz w:val="28"/>
          <w:szCs w:val="28"/>
        </w:rPr>
        <w:t>.</w:t>
      </w:r>
    </w:p>
    <w:p w:rsidR="00387A81" w:rsidRPr="00DC7C9A" w:rsidRDefault="00387A81" w:rsidP="00387A81">
      <w:pPr>
        <w:ind w:firstLine="709"/>
        <w:jc w:val="both"/>
        <w:rPr>
          <w:sz w:val="28"/>
          <w:szCs w:val="28"/>
        </w:rPr>
      </w:pPr>
      <w:r w:rsidRPr="00DC7C9A">
        <w:rPr>
          <w:sz w:val="28"/>
          <w:szCs w:val="28"/>
        </w:rPr>
        <w:lastRenderedPageBreak/>
        <w:t>1.2.2. В пункте 3.4 слова «состоит из текстовой и табличной частей» заменить словами «утверждается постановлением администрации города».</w:t>
      </w:r>
    </w:p>
    <w:p w:rsidR="008E4342" w:rsidRPr="00DC7C9A" w:rsidRDefault="00935522" w:rsidP="00387A81">
      <w:pPr>
        <w:ind w:firstLine="709"/>
        <w:jc w:val="both"/>
        <w:rPr>
          <w:sz w:val="28"/>
          <w:szCs w:val="28"/>
        </w:rPr>
      </w:pPr>
      <w:r w:rsidRPr="00DC7C9A">
        <w:rPr>
          <w:sz w:val="28"/>
          <w:szCs w:val="28"/>
        </w:rPr>
        <w:t>1.2</w:t>
      </w:r>
      <w:r w:rsidR="003B2FA2" w:rsidRPr="00DC7C9A">
        <w:rPr>
          <w:sz w:val="28"/>
          <w:szCs w:val="28"/>
        </w:rPr>
        <w:t>.</w:t>
      </w:r>
      <w:r w:rsidR="00387A81" w:rsidRPr="00DC7C9A">
        <w:rPr>
          <w:sz w:val="28"/>
          <w:szCs w:val="28"/>
        </w:rPr>
        <w:t>3</w:t>
      </w:r>
      <w:r w:rsidR="003B2FA2" w:rsidRPr="00DC7C9A">
        <w:rPr>
          <w:sz w:val="28"/>
          <w:szCs w:val="28"/>
        </w:rPr>
        <w:t xml:space="preserve">. </w:t>
      </w:r>
      <w:r w:rsidR="00A107AE" w:rsidRPr="00DC7C9A">
        <w:rPr>
          <w:sz w:val="28"/>
          <w:szCs w:val="28"/>
        </w:rPr>
        <w:t>Пункт</w:t>
      </w:r>
      <w:r w:rsidR="008E4342" w:rsidRPr="00DC7C9A">
        <w:rPr>
          <w:sz w:val="28"/>
          <w:szCs w:val="28"/>
        </w:rPr>
        <w:t xml:space="preserve"> 3.8 изложить в следующей редакции:</w:t>
      </w:r>
    </w:p>
    <w:p w:rsidR="00A107AE" w:rsidRDefault="008E4342" w:rsidP="00387A81">
      <w:pPr>
        <w:ind w:firstLine="709"/>
        <w:jc w:val="both"/>
        <w:rPr>
          <w:sz w:val="28"/>
          <w:szCs w:val="28"/>
        </w:rPr>
      </w:pPr>
      <w:r w:rsidRPr="00DC7C9A">
        <w:rPr>
          <w:sz w:val="28"/>
          <w:szCs w:val="28"/>
        </w:rPr>
        <w:t>«</w:t>
      </w:r>
      <w:r w:rsidR="00A107AE" w:rsidRPr="00DC7C9A">
        <w:rPr>
          <w:sz w:val="28"/>
          <w:szCs w:val="28"/>
        </w:rPr>
        <w:t>3.8. Внесение изменений в схему размещения осуществляется</w:t>
      </w:r>
      <w:r w:rsidR="00A107AE">
        <w:rPr>
          <w:sz w:val="28"/>
          <w:szCs w:val="28"/>
        </w:rPr>
        <w:t xml:space="preserve"> по следующим основаниям:</w:t>
      </w:r>
    </w:p>
    <w:p w:rsidR="008E4342" w:rsidRDefault="008E4342" w:rsidP="00387A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3.8.1. В случае включения нового места размещения нестационарного торгового объекта в схему размещения - по результатам рассмотрения заявления о включении места размещения нестационарного торгового объекта в схему размещения (далее – заявление):</w:t>
      </w:r>
    </w:p>
    <w:p w:rsidR="008E4342" w:rsidRPr="00DE2CE8" w:rsidRDefault="008E4342" w:rsidP="003101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хозяйствующего субъекта, осуществляющего или намеревающегося </w:t>
      </w:r>
      <w:r w:rsidRPr="00DE2CE8">
        <w:rPr>
          <w:sz w:val="28"/>
          <w:szCs w:val="28"/>
        </w:rPr>
        <w:t>осуществлять розничную торговлю на территории города Нижневартовска;</w:t>
      </w:r>
    </w:p>
    <w:p w:rsidR="00A42161" w:rsidRPr="00DE2CE8" w:rsidRDefault="008E4342" w:rsidP="0031011B">
      <w:pPr>
        <w:ind w:firstLine="709"/>
        <w:jc w:val="both"/>
        <w:rPr>
          <w:sz w:val="28"/>
          <w:szCs w:val="28"/>
        </w:rPr>
      </w:pPr>
      <w:r w:rsidRPr="00DE2CE8">
        <w:rPr>
          <w:sz w:val="28"/>
          <w:szCs w:val="28"/>
        </w:rPr>
        <w:t xml:space="preserve">-  </w:t>
      </w:r>
      <w:r w:rsidR="0062521B" w:rsidRPr="00DE2CE8">
        <w:rPr>
          <w:sz w:val="28"/>
          <w:szCs w:val="28"/>
        </w:rPr>
        <w:t>лица, не являющегося хозяйствующим субъектом.</w:t>
      </w:r>
    </w:p>
    <w:p w:rsidR="00A521D2" w:rsidRDefault="00A521D2" w:rsidP="000F0186">
      <w:pPr>
        <w:ind w:firstLine="709"/>
        <w:jc w:val="both"/>
        <w:rPr>
          <w:sz w:val="28"/>
          <w:szCs w:val="28"/>
        </w:rPr>
      </w:pPr>
      <w:r w:rsidRPr="005F646B">
        <w:rPr>
          <w:sz w:val="28"/>
          <w:szCs w:val="28"/>
        </w:rPr>
        <w:t>Заявление направляется в адрес Уполномоченного органа по форме согласно приложению к Положению.</w:t>
      </w:r>
    </w:p>
    <w:p w:rsidR="005861B6" w:rsidRPr="00137CDA" w:rsidRDefault="00EE5E0D" w:rsidP="000F0186">
      <w:pPr>
        <w:ind w:firstLine="709"/>
        <w:jc w:val="both"/>
        <w:rPr>
          <w:i/>
          <w:sz w:val="28"/>
          <w:szCs w:val="28"/>
        </w:rPr>
      </w:pPr>
      <w:r w:rsidRPr="00137CDA">
        <w:rPr>
          <w:sz w:val="28"/>
          <w:szCs w:val="28"/>
        </w:rPr>
        <w:t>К заявлению прилагается согласие на обработку персональных данных</w:t>
      </w:r>
      <w:r w:rsidR="005861B6" w:rsidRPr="00137CDA">
        <w:rPr>
          <w:sz w:val="28"/>
          <w:szCs w:val="28"/>
        </w:rPr>
        <w:t xml:space="preserve"> (для индивидуального предпринимателя/лица, не являющегося хозяйствующим субъектом)</w:t>
      </w:r>
      <w:r w:rsidRPr="00137CDA">
        <w:rPr>
          <w:sz w:val="28"/>
          <w:szCs w:val="28"/>
        </w:rPr>
        <w:t xml:space="preserve"> по форме согласно приложению 7 к настоящему постановлению.</w:t>
      </w:r>
      <w:r w:rsidR="00DC7C9A" w:rsidRPr="00137CDA">
        <w:rPr>
          <w:sz w:val="28"/>
          <w:szCs w:val="28"/>
        </w:rPr>
        <w:t xml:space="preserve"> </w:t>
      </w:r>
    </w:p>
    <w:p w:rsidR="005861B6" w:rsidRPr="00137CDA" w:rsidRDefault="007368EF" w:rsidP="000F0186">
      <w:pPr>
        <w:ind w:firstLine="709"/>
        <w:jc w:val="both"/>
        <w:rPr>
          <w:i/>
          <w:sz w:val="28"/>
          <w:szCs w:val="28"/>
        </w:rPr>
      </w:pPr>
      <w:r w:rsidRPr="00137CDA">
        <w:rPr>
          <w:sz w:val="28"/>
          <w:szCs w:val="28"/>
        </w:rPr>
        <w:t>Способы подачи заявления:</w:t>
      </w:r>
      <w:r w:rsidR="00DC7C9A" w:rsidRPr="00137CDA">
        <w:rPr>
          <w:sz w:val="28"/>
          <w:szCs w:val="28"/>
        </w:rPr>
        <w:t xml:space="preserve"> </w:t>
      </w:r>
    </w:p>
    <w:p w:rsidR="007368EF" w:rsidRPr="00137CDA" w:rsidRDefault="007368EF" w:rsidP="000F0186">
      <w:pPr>
        <w:ind w:firstLine="709"/>
        <w:jc w:val="both"/>
        <w:rPr>
          <w:sz w:val="28"/>
          <w:szCs w:val="28"/>
        </w:rPr>
      </w:pPr>
      <w:r w:rsidRPr="00137CDA">
        <w:rPr>
          <w:sz w:val="28"/>
          <w:szCs w:val="28"/>
        </w:rPr>
        <w:t>- лично в Уполномоченный орган</w:t>
      </w:r>
      <w:r w:rsidR="005861B6" w:rsidRPr="00137CDA">
        <w:rPr>
          <w:sz w:val="28"/>
          <w:szCs w:val="28"/>
        </w:rPr>
        <w:t xml:space="preserve"> (город Нижневартовск, улица Маршала Жукова, дом 38А</w:t>
      </w:r>
      <w:r w:rsidR="007D4E10" w:rsidRPr="00137CDA">
        <w:rPr>
          <w:sz w:val="28"/>
          <w:szCs w:val="28"/>
        </w:rPr>
        <w:t>, кабинет 31</w:t>
      </w:r>
      <w:r w:rsidR="005861B6" w:rsidRPr="00137CDA">
        <w:rPr>
          <w:sz w:val="28"/>
          <w:szCs w:val="28"/>
        </w:rPr>
        <w:t>)</w:t>
      </w:r>
      <w:r w:rsidRPr="00137CDA">
        <w:rPr>
          <w:sz w:val="28"/>
          <w:szCs w:val="28"/>
        </w:rPr>
        <w:t>;</w:t>
      </w:r>
    </w:p>
    <w:p w:rsidR="007368EF" w:rsidRPr="00137CDA" w:rsidRDefault="007368EF" w:rsidP="000F0186">
      <w:pPr>
        <w:ind w:firstLine="709"/>
        <w:jc w:val="both"/>
        <w:rPr>
          <w:sz w:val="28"/>
          <w:szCs w:val="28"/>
        </w:rPr>
      </w:pPr>
      <w:r w:rsidRPr="00137CDA">
        <w:rPr>
          <w:sz w:val="28"/>
          <w:szCs w:val="28"/>
        </w:rPr>
        <w:t xml:space="preserve">- </w:t>
      </w:r>
      <w:r w:rsidR="00DE2CE8" w:rsidRPr="00137CDA">
        <w:rPr>
          <w:sz w:val="28"/>
          <w:szCs w:val="28"/>
        </w:rPr>
        <w:t>посредством почтовой связи</w:t>
      </w:r>
      <w:r w:rsidR="005861B6" w:rsidRPr="00137CDA">
        <w:rPr>
          <w:sz w:val="28"/>
          <w:szCs w:val="28"/>
        </w:rPr>
        <w:t xml:space="preserve"> </w:t>
      </w:r>
      <w:r w:rsidR="007D4E10" w:rsidRPr="00137CDA">
        <w:rPr>
          <w:sz w:val="28"/>
          <w:szCs w:val="28"/>
        </w:rPr>
        <w:t>(628609, город Нижневартовск, улица Маршала Жукова, дом 38А)</w:t>
      </w:r>
      <w:r w:rsidR="00DE2CE8" w:rsidRPr="00137CDA">
        <w:rPr>
          <w:sz w:val="28"/>
          <w:szCs w:val="28"/>
        </w:rPr>
        <w:t>;</w:t>
      </w:r>
    </w:p>
    <w:p w:rsidR="00DE2CE8" w:rsidRPr="00137CDA" w:rsidRDefault="00DE2CE8" w:rsidP="000F0186">
      <w:pPr>
        <w:ind w:firstLine="709"/>
        <w:jc w:val="both"/>
        <w:rPr>
          <w:sz w:val="28"/>
          <w:szCs w:val="28"/>
        </w:rPr>
      </w:pPr>
      <w:r w:rsidRPr="00137CDA">
        <w:rPr>
          <w:sz w:val="28"/>
          <w:szCs w:val="28"/>
        </w:rPr>
        <w:t>- электронной почтой на электронный адрес Уполномоченного органа</w:t>
      </w:r>
      <w:r w:rsidR="007D4E10" w:rsidRPr="00137CDA">
        <w:rPr>
          <w:sz w:val="28"/>
          <w:szCs w:val="28"/>
        </w:rPr>
        <w:t xml:space="preserve"> (</w:t>
      </w:r>
      <w:r w:rsidR="007D4E10" w:rsidRPr="00137CDA">
        <w:rPr>
          <w:sz w:val="28"/>
          <w:szCs w:val="28"/>
          <w:lang w:val="en-US"/>
        </w:rPr>
        <w:t>ot</w:t>
      </w:r>
      <w:r w:rsidR="007D4E10" w:rsidRPr="00137CDA">
        <w:rPr>
          <w:sz w:val="28"/>
          <w:szCs w:val="28"/>
        </w:rPr>
        <w:t>@</w:t>
      </w:r>
      <w:r w:rsidR="007D4E10" w:rsidRPr="00137CDA">
        <w:rPr>
          <w:sz w:val="28"/>
          <w:szCs w:val="28"/>
          <w:lang w:val="en-US"/>
        </w:rPr>
        <w:t>n</w:t>
      </w:r>
      <w:r w:rsidR="007D4E10" w:rsidRPr="00137CDA">
        <w:rPr>
          <w:sz w:val="28"/>
          <w:szCs w:val="28"/>
        </w:rPr>
        <w:t>-</w:t>
      </w:r>
      <w:r w:rsidR="007D4E10" w:rsidRPr="00137CDA">
        <w:rPr>
          <w:sz w:val="28"/>
          <w:szCs w:val="28"/>
          <w:lang w:val="en-US"/>
        </w:rPr>
        <w:t>vartovsk</w:t>
      </w:r>
      <w:r w:rsidR="007D4E10" w:rsidRPr="00137CDA">
        <w:rPr>
          <w:sz w:val="28"/>
          <w:szCs w:val="28"/>
        </w:rPr>
        <w:t>.</w:t>
      </w:r>
      <w:r w:rsidR="007D4E10" w:rsidRPr="00137CDA">
        <w:rPr>
          <w:sz w:val="28"/>
          <w:szCs w:val="28"/>
          <w:lang w:val="en-US"/>
        </w:rPr>
        <w:t>ru</w:t>
      </w:r>
      <w:r w:rsidR="007D4E10" w:rsidRPr="00137CDA">
        <w:rPr>
          <w:sz w:val="28"/>
          <w:szCs w:val="28"/>
        </w:rPr>
        <w:t>)</w:t>
      </w:r>
      <w:r w:rsidRPr="00137CDA">
        <w:rPr>
          <w:sz w:val="28"/>
          <w:szCs w:val="28"/>
        </w:rPr>
        <w:t>.</w:t>
      </w:r>
    </w:p>
    <w:p w:rsidR="00DE2CE8" w:rsidRPr="00137CDA" w:rsidRDefault="00DE2CE8" w:rsidP="00BA2143">
      <w:pPr>
        <w:ind w:firstLine="709"/>
        <w:jc w:val="both"/>
        <w:rPr>
          <w:sz w:val="28"/>
          <w:szCs w:val="28"/>
        </w:rPr>
      </w:pPr>
      <w:r w:rsidRPr="00137CDA">
        <w:rPr>
          <w:color w:val="000000"/>
          <w:sz w:val="28"/>
          <w:szCs w:val="28"/>
          <w:shd w:val="clear" w:color="auto" w:fill="FFFFFF"/>
        </w:rPr>
        <w:t xml:space="preserve">Заявление регистрируется Уполномоченным органом </w:t>
      </w:r>
      <w:r w:rsidR="002E28E5" w:rsidRPr="00137CDA">
        <w:rPr>
          <w:color w:val="000000"/>
          <w:sz w:val="28"/>
          <w:szCs w:val="28"/>
          <w:shd w:val="clear" w:color="auto" w:fill="FFFFFF"/>
        </w:rPr>
        <w:t>не позднее</w:t>
      </w:r>
      <w:r w:rsidR="00DC7C9A" w:rsidRPr="00137CDA">
        <w:rPr>
          <w:color w:val="000000"/>
          <w:sz w:val="28"/>
          <w:szCs w:val="28"/>
          <w:shd w:val="clear" w:color="auto" w:fill="FFFFFF"/>
        </w:rPr>
        <w:t xml:space="preserve"> первого рабочего дня, следующего за датой</w:t>
      </w:r>
      <w:r w:rsidR="00865307" w:rsidRPr="00137CDA">
        <w:rPr>
          <w:color w:val="000000"/>
          <w:sz w:val="28"/>
          <w:szCs w:val="28"/>
          <w:shd w:val="clear" w:color="auto" w:fill="FFFFFF"/>
        </w:rPr>
        <w:t xml:space="preserve"> поступления.</w:t>
      </w:r>
    </w:p>
    <w:p w:rsidR="00865307" w:rsidRDefault="00FA01EF" w:rsidP="00BA2143">
      <w:pPr>
        <w:ind w:firstLine="709"/>
        <w:jc w:val="both"/>
        <w:rPr>
          <w:sz w:val="28"/>
          <w:szCs w:val="28"/>
        </w:rPr>
      </w:pPr>
      <w:r w:rsidRPr="00137CDA">
        <w:rPr>
          <w:sz w:val="28"/>
          <w:szCs w:val="28"/>
        </w:rPr>
        <w:t>Срок рассмотрения заявления</w:t>
      </w:r>
      <w:r w:rsidRPr="00DE2CE8">
        <w:rPr>
          <w:sz w:val="28"/>
          <w:szCs w:val="28"/>
        </w:rPr>
        <w:t xml:space="preserve"> – 30 дней с даты регистрации.</w:t>
      </w:r>
    </w:p>
    <w:p w:rsidR="00865307" w:rsidRPr="00865307" w:rsidRDefault="00865307" w:rsidP="002E28E5">
      <w:pPr>
        <w:pStyle w:val="ConsPlusNormal"/>
        <w:ind w:firstLine="709"/>
        <w:jc w:val="both"/>
        <w:rPr>
          <w:sz w:val="28"/>
          <w:szCs w:val="28"/>
        </w:rPr>
      </w:pPr>
      <w:r w:rsidRPr="00865307">
        <w:rPr>
          <w:sz w:val="28"/>
          <w:szCs w:val="28"/>
        </w:rPr>
        <w:t xml:space="preserve">3.8.2. По инициативе Уполномоченного органа с учетом предложений МБУ </w:t>
      </w:r>
      <w:r w:rsidR="002E28E5">
        <w:rPr>
          <w:sz w:val="28"/>
          <w:szCs w:val="28"/>
        </w:rPr>
        <w:t>«</w:t>
      </w:r>
      <w:r w:rsidRPr="00865307">
        <w:rPr>
          <w:sz w:val="28"/>
          <w:szCs w:val="28"/>
        </w:rPr>
        <w:t>УпоДХБ г. Нижневартовска</w:t>
      </w:r>
      <w:r w:rsidR="002E28E5">
        <w:rPr>
          <w:sz w:val="28"/>
          <w:szCs w:val="28"/>
        </w:rPr>
        <w:t>»</w:t>
      </w:r>
      <w:r w:rsidRPr="00865307">
        <w:rPr>
          <w:sz w:val="28"/>
          <w:szCs w:val="28"/>
        </w:rPr>
        <w:t>, департамента строительства администрации города, департамента жилищно-коммунального хозяйства администрации города, департамента муниципальной собственности и земельных ресурсов администрации города в случаях:</w:t>
      </w:r>
    </w:p>
    <w:p w:rsidR="00865307" w:rsidRPr="00865307" w:rsidRDefault="00865307" w:rsidP="002E28E5">
      <w:pPr>
        <w:pStyle w:val="ConsPlusNormal"/>
        <w:ind w:firstLine="709"/>
        <w:jc w:val="both"/>
        <w:rPr>
          <w:sz w:val="28"/>
          <w:szCs w:val="28"/>
        </w:rPr>
      </w:pPr>
      <w:r w:rsidRPr="00865307">
        <w:rPr>
          <w:sz w:val="28"/>
          <w:szCs w:val="28"/>
        </w:rPr>
        <w:t>- новой застройки территорий муниципального образования город Нижневартовск, повлекшей изменение нормативов минимальной обеспеченности населения площадью торговых объектов;</w:t>
      </w:r>
    </w:p>
    <w:p w:rsidR="00865307" w:rsidRPr="00865307" w:rsidRDefault="00865307" w:rsidP="002E28E5">
      <w:pPr>
        <w:pStyle w:val="ConsPlusNormal"/>
        <w:ind w:firstLine="709"/>
        <w:jc w:val="both"/>
        <w:rPr>
          <w:sz w:val="28"/>
          <w:szCs w:val="28"/>
        </w:rPr>
      </w:pPr>
      <w:r w:rsidRPr="00865307">
        <w:rPr>
          <w:sz w:val="28"/>
          <w:szCs w:val="28"/>
        </w:rPr>
        <w:t>- прекращения, перепрофилирования деятельности стационарных торговых объектов, повлекших снижение обеспеченности населения площадью торговых объектов до уровня ниже установленных нормативов минимальной обеспеченности населения площадью торговых объектов;</w:t>
      </w:r>
    </w:p>
    <w:p w:rsidR="00865307" w:rsidRPr="00865307" w:rsidRDefault="00865307" w:rsidP="002E28E5">
      <w:pPr>
        <w:pStyle w:val="ConsPlusNormal"/>
        <w:ind w:firstLine="709"/>
        <w:jc w:val="both"/>
        <w:rPr>
          <w:sz w:val="28"/>
          <w:szCs w:val="28"/>
        </w:rPr>
      </w:pPr>
      <w:r w:rsidRPr="00865307">
        <w:rPr>
          <w:sz w:val="28"/>
          <w:szCs w:val="28"/>
        </w:rPr>
        <w:t>- ремонта, реконструкции, строительства автомобильных дорог, линейных объектов, строительства капитальных объектов, повлекших необходимость переноса объекта;</w:t>
      </w:r>
    </w:p>
    <w:p w:rsidR="00865307" w:rsidRPr="00865307" w:rsidRDefault="00865307" w:rsidP="002E28E5">
      <w:pPr>
        <w:pStyle w:val="ConsPlusNormal"/>
        <w:ind w:firstLine="709"/>
        <w:jc w:val="both"/>
        <w:rPr>
          <w:sz w:val="28"/>
          <w:szCs w:val="28"/>
        </w:rPr>
      </w:pPr>
      <w:r w:rsidRPr="00865307">
        <w:rPr>
          <w:sz w:val="28"/>
          <w:szCs w:val="28"/>
        </w:rPr>
        <w:t>- изъятия земельных участков для муниципальных нужд;</w:t>
      </w:r>
    </w:p>
    <w:p w:rsidR="00865307" w:rsidRPr="00865307" w:rsidRDefault="00865307" w:rsidP="002E28E5">
      <w:pPr>
        <w:pStyle w:val="ConsPlusNormal"/>
        <w:ind w:firstLine="709"/>
        <w:jc w:val="both"/>
        <w:rPr>
          <w:sz w:val="28"/>
          <w:szCs w:val="28"/>
        </w:rPr>
      </w:pPr>
      <w:r w:rsidRPr="00865307">
        <w:rPr>
          <w:sz w:val="28"/>
          <w:szCs w:val="28"/>
        </w:rPr>
        <w:t>- принятия решения о развитии застроенных территорий;</w:t>
      </w:r>
    </w:p>
    <w:p w:rsidR="00865307" w:rsidRPr="00865307" w:rsidRDefault="00865307" w:rsidP="002E28E5">
      <w:pPr>
        <w:pStyle w:val="ConsPlusNormal"/>
        <w:ind w:firstLine="709"/>
        <w:jc w:val="both"/>
        <w:rPr>
          <w:sz w:val="28"/>
          <w:szCs w:val="28"/>
        </w:rPr>
      </w:pPr>
      <w:r w:rsidRPr="00865307">
        <w:rPr>
          <w:sz w:val="28"/>
          <w:szCs w:val="28"/>
        </w:rPr>
        <w:t xml:space="preserve">- изменения градостроительных регламентов (в случае невозможности </w:t>
      </w:r>
      <w:r w:rsidRPr="00865307">
        <w:rPr>
          <w:sz w:val="28"/>
          <w:szCs w:val="28"/>
        </w:rPr>
        <w:lastRenderedPageBreak/>
        <w:t>дальнейшего размещения нестационарного торгового объекта).</w:t>
      </w:r>
    </w:p>
    <w:p w:rsidR="00FA01EF" w:rsidRPr="00DE2CE8" w:rsidRDefault="002E28E5" w:rsidP="00BA21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3.8.3. </w:t>
      </w:r>
      <w:r w:rsidR="00865307">
        <w:rPr>
          <w:sz w:val="28"/>
          <w:szCs w:val="28"/>
        </w:rPr>
        <w:t>И</w:t>
      </w:r>
      <w:r w:rsidR="00865307" w:rsidRPr="00DE2CE8">
        <w:rPr>
          <w:sz w:val="28"/>
          <w:szCs w:val="28"/>
        </w:rPr>
        <w:t xml:space="preserve">сключение мест из схемы размещения осуществляется при условии расторжения договора на размещение </w:t>
      </w:r>
      <w:r w:rsidR="00865307">
        <w:rPr>
          <w:sz w:val="28"/>
          <w:szCs w:val="28"/>
        </w:rPr>
        <w:t>(договора аренды земельного участка) и освобождения хозяйствующим субъектом места размещения от нестационарного торгового объекта по акту приема-передачи места размещения нестационарного торгового объекта (земельного участка).</w:t>
      </w:r>
      <w:r w:rsidR="00FA01EF" w:rsidRPr="00DE2CE8">
        <w:rPr>
          <w:sz w:val="28"/>
          <w:szCs w:val="28"/>
        </w:rPr>
        <w:t>».</w:t>
      </w:r>
    </w:p>
    <w:p w:rsidR="00810066" w:rsidRDefault="002E28E5" w:rsidP="00BA21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C7C9A">
        <w:rPr>
          <w:sz w:val="28"/>
          <w:szCs w:val="28"/>
        </w:rPr>
        <w:t>.2.</w:t>
      </w:r>
      <w:r w:rsidR="00387A81" w:rsidRPr="00DC7C9A">
        <w:rPr>
          <w:sz w:val="28"/>
          <w:szCs w:val="28"/>
        </w:rPr>
        <w:t>4</w:t>
      </w:r>
      <w:r w:rsidRPr="00DC7C9A">
        <w:rPr>
          <w:sz w:val="28"/>
          <w:szCs w:val="28"/>
        </w:rPr>
        <w:t>. В пункте 3.13 слова «в течение 5 дней» заменить словами «</w:t>
      </w:r>
      <w:r w:rsidR="00272234">
        <w:rPr>
          <w:sz w:val="28"/>
          <w:szCs w:val="28"/>
        </w:rPr>
        <w:t xml:space="preserve">в течение </w:t>
      </w:r>
      <w:r w:rsidRPr="00DC7C9A">
        <w:rPr>
          <w:sz w:val="28"/>
          <w:szCs w:val="28"/>
        </w:rPr>
        <w:t>5 рабочих дней».</w:t>
      </w:r>
    </w:p>
    <w:p w:rsidR="00231619" w:rsidRDefault="00231619" w:rsidP="00BA2143">
      <w:pPr>
        <w:ind w:firstLine="709"/>
        <w:jc w:val="both"/>
        <w:rPr>
          <w:sz w:val="28"/>
          <w:szCs w:val="28"/>
        </w:rPr>
      </w:pPr>
    </w:p>
    <w:p w:rsidR="00231619" w:rsidRPr="00DC7C9A" w:rsidRDefault="00231619" w:rsidP="00231619">
      <w:pPr>
        <w:ind w:firstLine="709"/>
        <w:jc w:val="both"/>
        <w:rPr>
          <w:sz w:val="28"/>
          <w:szCs w:val="28"/>
        </w:rPr>
      </w:pPr>
      <w:r w:rsidRPr="00DC7C9A">
        <w:rPr>
          <w:sz w:val="28"/>
          <w:szCs w:val="28"/>
        </w:rPr>
        <w:t xml:space="preserve">1.3. Пункт 4.3 раздела </w:t>
      </w:r>
      <w:r w:rsidRPr="00DC7C9A">
        <w:rPr>
          <w:sz w:val="28"/>
          <w:szCs w:val="28"/>
          <w:lang w:val="en-US"/>
        </w:rPr>
        <w:t>IV</w:t>
      </w:r>
      <w:r w:rsidRPr="00DC7C9A">
        <w:rPr>
          <w:sz w:val="28"/>
          <w:szCs w:val="28"/>
        </w:rPr>
        <w:t xml:space="preserve"> изложить в следующей редакции:</w:t>
      </w:r>
    </w:p>
    <w:p w:rsidR="00231619" w:rsidRPr="00137CDA" w:rsidRDefault="00231619" w:rsidP="00BA2143">
      <w:pPr>
        <w:ind w:firstLine="709"/>
        <w:jc w:val="both"/>
        <w:rPr>
          <w:sz w:val="28"/>
          <w:szCs w:val="28"/>
        </w:rPr>
      </w:pPr>
      <w:r w:rsidRPr="00DC7C9A">
        <w:rPr>
          <w:sz w:val="28"/>
          <w:szCs w:val="28"/>
        </w:rPr>
        <w:t xml:space="preserve">«4.3. Хозяйствующий субъект обязан осуществлять в нестационарном торговом объекте деятельность в соответствии со специализацией, указанной в договоре на </w:t>
      </w:r>
      <w:r w:rsidRPr="00137CDA">
        <w:rPr>
          <w:sz w:val="28"/>
          <w:szCs w:val="28"/>
        </w:rPr>
        <w:t>размещение либо в дополнительном соглашении к договору на размещение.».</w:t>
      </w:r>
    </w:p>
    <w:p w:rsidR="00231619" w:rsidRPr="00137CDA" w:rsidRDefault="00231619" w:rsidP="00BA2143">
      <w:pPr>
        <w:ind w:firstLine="709"/>
        <w:jc w:val="both"/>
        <w:rPr>
          <w:sz w:val="28"/>
          <w:szCs w:val="28"/>
        </w:rPr>
      </w:pPr>
    </w:p>
    <w:p w:rsidR="00064821" w:rsidRPr="00137CDA" w:rsidRDefault="00935522" w:rsidP="00651266">
      <w:pPr>
        <w:ind w:firstLine="709"/>
        <w:jc w:val="both"/>
        <w:rPr>
          <w:sz w:val="28"/>
          <w:szCs w:val="28"/>
        </w:rPr>
      </w:pPr>
      <w:r w:rsidRPr="00137CDA">
        <w:rPr>
          <w:sz w:val="28"/>
          <w:szCs w:val="28"/>
        </w:rPr>
        <w:t>1.</w:t>
      </w:r>
      <w:r w:rsidR="00231619" w:rsidRPr="00137CDA">
        <w:rPr>
          <w:sz w:val="28"/>
          <w:szCs w:val="28"/>
        </w:rPr>
        <w:t>4</w:t>
      </w:r>
      <w:r w:rsidRPr="00137CDA">
        <w:rPr>
          <w:sz w:val="28"/>
          <w:szCs w:val="28"/>
        </w:rPr>
        <w:t xml:space="preserve">. </w:t>
      </w:r>
      <w:r w:rsidR="00572A98" w:rsidRPr="00137CDA">
        <w:rPr>
          <w:sz w:val="28"/>
          <w:szCs w:val="28"/>
        </w:rPr>
        <w:t>Р</w:t>
      </w:r>
      <w:r w:rsidRPr="00137CDA">
        <w:rPr>
          <w:sz w:val="28"/>
          <w:szCs w:val="28"/>
        </w:rPr>
        <w:t xml:space="preserve">аздел </w:t>
      </w:r>
      <w:r w:rsidRPr="00137CDA">
        <w:rPr>
          <w:sz w:val="28"/>
          <w:szCs w:val="28"/>
          <w:lang w:val="en-US"/>
        </w:rPr>
        <w:t>V</w:t>
      </w:r>
      <w:r w:rsidR="00064821" w:rsidRPr="00137CDA">
        <w:rPr>
          <w:sz w:val="28"/>
          <w:szCs w:val="28"/>
        </w:rPr>
        <w:t xml:space="preserve"> изложить в следующей редакции:</w:t>
      </w:r>
    </w:p>
    <w:p w:rsidR="00651266" w:rsidRPr="00137CDA" w:rsidRDefault="00651266" w:rsidP="00651266">
      <w:pPr>
        <w:pStyle w:val="3"/>
        <w:spacing w:before="0"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651266" w:rsidRPr="00137CDA" w:rsidRDefault="00064821" w:rsidP="00651266">
      <w:pPr>
        <w:pStyle w:val="3"/>
        <w:spacing w:before="0" w:after="0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137CDA">
        <w:rPr>
          <w:rFonts w:ascii="Times New Roman" w:hAnsi="Times New Roman"/>
          <w:sz w:val="28"/>
          <w:szCs w:val="28"/>
        </w:rPr>
        <w:t>«</w:t>
      </w:r>
      <w:r w:rsidR="00651266" w:rsidRPr="00137CDA">
        <w:rPr>
          <w:rFonts w:ascii="Times New Roman" w:hAnsi="Times New Roman"/>
          <w:sz w:val="28"/>
          <w:szCs w:val="28"/>
        </w:rPr>
        <w:t>V. Контроль за соблюдением требований к размещению нестационарных торговых объектов и к нестационарным торговым объектам</w:t>
      </w:r>
    </w:p>
    <w:p w:rsidR="00DC7C9A" w:rsidRPr="00137CDA" w:rsidRDefault="00DC7C9A" w:rsidP="00651266">
      <w:pPr>
        <w:ind w:firstLine="709"/>
        <w:jc w:val="both"/>
        <w:rPr>
          <w:sz w:val="28"/>
          <w:szCs w:val="28"/>
        </w:rPr>
      </w:pPr>
    </w:p>
    <w:p w:rsidR="00A33295" w:rsidRPr="00A33295" w:rsidRDefault="00064821" w:rsidP="00651266">
      <w:pPr>
        <w:ind w:firstLine="709"/>
        <w:jc w:val="both"/>
        <w:rPr>
          <w:sz w:val="28"/>
          <w:szCs w:val="28"/>
        </w:rPr>
      </w:pPr>
      <w:r w:rsidRPr="00137CDA">
        <w:rPr>
          <w:sz w:val="28"/>
          <w:szCs w:val="28"/>
        </w:rPr>
        <w:t xml:space="preserve">5.1. Торговля с нарушением утвержденной </w:t>
      </w:r>
      <w:r w:rsidR="007545C4" w:rsidRPr="00137CDA">
        <w:rPr>
          <w:sz w:val="28"/>
          <w:szCs w:val="28"/>
        </w:rPr>
        <w:t>постановлением</w:t>
      </w:r>
      <w:r w:rsidR="007545C4" w:rsidRPr="00651266">
        <w:rPr>
          <w:sz w:val="28"/>
          <w:szCs w:val="28"/>
        </w:rPr>
        <w:t xml:space="preserve"> администрации города</w:t>
      </w:r>
      <w:r w:rsidRPr="00651266">
        <w:rPr>
          <w:sz w:val="28"/>
          <w:szCs w:val="28"/>
        </w:rPr>
        <w:t xml:space="preserve"> схемы размещения нестационарных торговых объектов на земельных участках, находящихся в</w:t>
      </w:r>
      <w:r w:rsidRPr="00572A98">
        <w:rPr>
          <w:sz w:val="28"/>
          <w:szCs w:val="28"/>
        </w:rPr>
        <w:t xml:space="preserve"> государственной собственности или муниципальной собственности</w:t>
      </w:r>
      <w:r w:rsidR="00A33295" w:rsidRPr="00572A98">
        <w:rPr>
          <w:sz w:val="28"/>
          <w:szCs w:val="28"/>
        </w:rPr>
        <w:t>,</w:t>
      </w:r>
      <w:r w:rsidRPr="00572A98">
        <w:rPr>
          <w:sz w:val="28"/>
          <w:szCs w:val="28"/>
        </w:rPr>
        <w:t xml:space="preserve"> влечет административную ответственность, установленную Законом Ханты-Мансийского автономного округа-Югры от 11.06.2010 №102-оз «Об административных</w:t>
      </w:r>
      <w:r w:rsidRPr="00A33295">
        <w:rPr>
          <w:sz w:val="28"/>
          <w:szCs w:val="28"/>
        </w:rPr>
        <w:t xml:space="preserve"> правонарушениях». </w:t>
      </w:r>
    </w:p>
    <w:p w:rsidR="00064821" w:rsidRPr="00A33295" w:rsidRDefault="00064821" w:rsidP="00BA2143">
      <w:pPr>
        <w:ind w:firstLine="709"/>
        <w:jc w:val="both"/>
        <w:rPr>
          <w:sz w:val="28"/>
          <w:szCs w:val="28"/>
        </w:rPr>
      </w:pPr>
      <w:r w:rsidRPr="00A33295">
        <w:rPr>
          <w:sz w:val="28"/>
          <w:szCs w:val="28"/>
        </w:rPr>
        <w:t>В случае выявления факта размещения нестационарного торгового объекта вне схемы размещения и (или) в нарушение требований пункта 3.7 Положения меры, направленные на сохранность и использование по назначению таких земельных участков, в том числе по освобождению земельных участков, осуществляются правообладателями данных участков на основании информации о выявленном нарушении.</w:t>
      </w:r>
    </w:p>
    <w:p w:rsidR="00AC5492" w:rsidRDefault="00AC5492" w:rsidP="00BA21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Контроль за соблюдением условий договоров на размещение осуществляет Уполномоченный орган.</w:t>
      </w:r>
    </w:p>
    <w:p w:rsidR="00AC5492" w:rsidRDefault="00AC5492" w:rsidP="00BA21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не реже одного раза в год осуществляет плановый осмотр нестационарных торговых объектов на предмет соблюдения условий договоров на размещение на основании приказа департамента экономического развития администрации города</w:t>
      </w:r>
      <w:r w:rsidR="003A0482">
        <w:rPr>
          <w:sz w:val="28"/>
          <w:szCs w:val="28"/>
        </w:rPr>
        <w:t xml:space="preserve"> с составлением акта осмотра нестационарного торгового объекта</w:t>
      </w:r>
      <w:r w:rsidR="00BA2143">
        <w:rPr>
          <w:sz w:val="28"/>
          <w:szCs w:val="28"/>
        </w:rPr>
        <w:t>.</w:t>
      </w:r>
    </w:p>
    <w:p w:rsidR="00F850F6" w:rsidRPr="00F850F6" w:rsidRDefault="00146F50" w:rsidP="00BA21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AC5492">
        <w:rPr>
          <w:sz w:val="28"/>
          <w:szCs w:val="28"/>
        </w:rPr>
        <w:t xml:space="preserve">Контроль за соблюдением условий договоров аренды </w:t>
      </w:r>
      <w:r w:rsidR="00AC5492" w:rsidRPr="00F850F6">
        <w:rPr>
          <w:sz w:val="28"/>
          <w:szCs w:val="28"/>
        </w:rPr>
        <w:t>муниципального имущества осуществляет МБУ «УпоДХБ г. Нижневартовска</w:t>
      </w:r>
      <w:r w:rsidR="000D5AA5">
        <w:rPr>
          <w:sz w:val="28"/>
          <w:szCs w:val="28"/>
        </w:rPr>
        <w:t>»</w:t>
      </w:r>
      <w:r w:rsidR="00F850F6" w:rsidRPr="00F850F6">
        <w:rPr>
          <w:sz w:val="28"/>
          <w:szCs w:val="28"/>
        </w:rPr>
        <w:t>.</w:t>
      </w:r>
    </w:p>
    <w:p w:rsidR="00AC5492" w:rsidRPr="00F850F6" w:rsidRDefault="00F850F6" w:rsidP="00BA2143">
      <w:pPr>
        <w:ind w:firstLine="709"/>
        <w:jc w:val="both"/>
        <w:rPr>
          <w:sz w:val="28"/>
          <w:szCs w:val="28"/>
        </w:rPr>
      </w:pPr>
      <w:r w:rsidRPr="00F850F6">
        <w:rPr>
          <w:sz w:val="28"/>
          <w:szCs w:val="28"/>
        </w:rPr>
        <w:t>МБУ «УпоДХБ г. Нижневартовска</w:t>
      </w:r>
      <w:r w:rsidR="000D5AA5">
        <w:rPr>
          <w:sz w:val="28"/>
          <w:szCs w:val="28"/>
        </w:rPr>
        <w:t>»</w:t>
      </w:r>
      <w:r w:rsidRPr="00F850F6">
        <w:rPr>
          <w:sz w:val="28"/>
          <w:szCs w:val="28"/>
        </w:rPr>
        <w:t xml:space="preserve"> не реже одного раза в полугодие осуществляет плановый осмотр нестационарных торговых объектов на предмет соблюдения условий договоров аренды муниципального имущества на основа</w:t>
      </w:r>
      <w:r w:rsidRPr="00F850F6">
        <w:rPr>
          <w:sz w:val="28"/>
          <w:szCs w:val="28"/>
        </w:rPr>
        <w:lastRenderedPageBreak/>
        <w:t>нии приказа МБУ «УпоДХБ г. Нижневартовска</w:t>
      </w:r>
      <w:r w:rsidR="000D5AA5">
        <w:rPr>
          <w:sz w:val="28"/>
          <w:szCs w:val="28"/>
        </w:rPr>
        <w:t>»</w:t>
      </w:r>
      <w:r w:rsidR="003A0482">
        <w:rPr>
          <w:sz w:val="28"/>
          <w:szCs w:val="28"/>
        </w:rPr>
        <w:t xml:space="preserve"> с составлением акта осмотра нестационарного торгового объекта.</w:t>
      </w:r>
      <w:r w:rsidR="00AC5492" w:rsidRPr="00F850F6">
        <w:rPr>
          <w:sz w:val="28"/>
          <w:szCs w:val="28"/>
        </w:rPr>
        <w:t>».</w:t>
      </w:r>
    </w:p>
    <w:p w:rsidR="00572A98" w:rsidRDefault="00572A98" w:rsidP="00546052">
      <w:pPr>
        <w:ind w:firstLine="709"/>
        <w:jc w:val="both"/>
        <w:rPr>
          <w:sz w:val="28"/>
          <w:szCs w:val="28"/>
        </w:rPr>
      </w:pPr>
    </w:p>
    <w:p w:rsidR="00D83B44" w:rsidRDefault="00546052" w:rsidP="005460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22B10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7A50CD" w:rsidRPr="00251463">
        <w:rPr>
          <w:sz w:val="28"/>
          <w:szCs w:val="28"/>
        </w:rPr>
        <w:t>Приложение к По</w:t>
      </w:r>
      <w:r w:rsidR="007A50CD">
        <w:rPr>
          <w:sz w:val="28"/>
          <w:szCs w:val="28"/>
        </w:rPr>
        <w:t>ложению о</w:t>
      </w:r>
      <w:r w:rsidR="007A50CD" w:rsidRPr="00251463">
        <w:rPr>
          <w:sz w:val="28"/>
          <w:szCs w:val="28"/>
        </w:rPr>
        <w:t xml:space="preserve"> размещени</w:t>
      </w:r>
      <w:r w:rsidR="007A50CD">
        <w:rPr>
          <w:sz w:val="28"/>
          <w:szCs w:val="28"/>
        </w:rPr>
        <w:t>и</w:t>
      </w:r>
      <w:r w:rsidR="007A50CD" w:rsidRPr="00251463">
        <w:rPr>
          <w:sz w:val="28"/>
          <w:szCs w:val="28"/>
        </w:rPr>
        <w:t xml:space="preserve"> нестационарных торговых</w:t>
      </w:r>
      <w:r w:rsidR="007A50CD">
        <w:rPr>
          <w:sz w:val="28"/>
          <w:szCs w:val="28"/>
        </w:rPr>
        <w:t xml:space="preserve">         </w:t>
      </w:r>
      <w:r w:rsidR="007A50CD" w:rsidRPr="00251463">
        <w:rPr>
          <w:sz w:val="28"/>
          <w:szCs w:val="28"/>
        </w:rPr>
        <w:t xml:space="preserve"> объектов на территории города Нижневартовска изложить в </w:t>
      </w:r>
      <w:r w:rsidR="007A50CD">
        <w:rPr>
          <w:sz w:val="28"/>
          <w:szCs w:val="28"/>
        </w:rPr>
        <w:t>следующей</w:t>
      </w:r>
      <w:r w:rsidR="007A50CD" w:rsidRPr="00251463">
        <w:rPr>
          <w:sz w:val="28"/>
          <w:szCs w:val="28"/>
        </w:rPr>
        <w:t xml:space="preserve"> редакции</w:t>
      </w:r>
      <w:r w:rsidR="007A50CD">
        <w:rPr>
          <w:sz w:val="28"/>
          <w:szCs w:val="28"/>
        </w:rPr>
        <w:t>:</w:t>
      </w:r>
    </w:p>
    <w:p w:rsidR="007A50CD" w:rsidRDefault="007A50CD" w:rsidP="007A50CD">
      <w:pPr>
        <w:ind w:left="720"/>
        <w:jc w:val="both"/>
        <w:rPr>
          <w:sz w:val="28"/>
          <w:szCs w:val="28"/>
        </w:rPr>
      </w:pPr>
    </w:p>
    <w:p w:rsidR="00435F0A" w:rsidRDefault="00435F0A" w:rsidP="002863A0">
      <w:pPr>
        <w:ind w:left="5273"/>
        <w:jc w:val="right"/>
        <w:rPr>
          <w:sz w:val="28"/>
          <w:szCs w:val="28"/>
        </w:rPr>
      </w:pPr>
    </w:p>
    <w:p w:rsidR="002863A0" w:rsidRDefault="007A50CD" w:rsidP="002863A0">
      <w:pPr>
        <w:ind w:left="527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«Приложение к Положению </w:t>
      </w:r>
    </w:p>
    <w:p w:rsidR="002863A0" w:rsidRDefault="007A50CD" w:rsidP="002863A0">
      <w:pPr>
        <w:ind w:left="5273"/>
        <w:jc w:val="right"/>
        <w:rPr>
          <w:sz w:val="28"/>
          <w:szCs w:val="28"/>
        </w:rPr>
      </w:pPr>
      <w:r>
        <w:rPr>
          <w:sz w:val="28"/>
          <w:szCs w:val="28"/>
        </w:rPr>
        <w:t>о размещении</w:t>
      </w:r>
      <w:r w:rsidRPr="00251463">
        <w:rPr>
          <w:sz w:val="28"/>
          <w:szCs w:val="28"/>
        </w:rPr>
        <w:t xml:space="preserve"> нестационарных</w:t>
      </w:r>
      <w:r>
        <w:rPr>
          <w:sz w:val="28"/>
          <w:szCs w:val="28"/>
        </w:rPr>
        <w:t xml:space="preserve"> </w:t>
      </w:r>
    </w:p>
    <w:p w:rsidR="007A50CD" w:rsidRPr="00251463" w:rsidRDefault="007A50CD" w:rsidP="002863A0">
      <w:pPr>
        <w:ind w:left="5273"/>
        <w:jc w:val="right"/>
        <w:rPr>
          <w:sz w:val="28"/>
          <w:szCs w:val="28"/>
        </w:rPr>
      </w:pPr>
      <w:r w:rsidRPr="00251463">
        <w:rPr>
          <w:sz w:val="28"/>
          <w:szCs w:val="28"/>
        </w:rPr>
        <w:t xml:space="preserve">торговых объектов на территории города </w:t>
      </w:r>
      <w:r>
        <w:rPr>
          <w:sz w:val="28"/>
          <w:szCs w:val="28"/>
        </w:rPr>
        <w:t>Н</w:t>
      </w:r>
      <w:r w:rsidRPr="00251463">
        <w:rPr>
          <w:sz w:val="28"/>
          <w:szCs w:val="28"/>
        </w:rPr>
        <w:t>ижневартовска</w:t>
      </w:r>
      <w:r>
        <w:rPr>
          <w:sz w:val="28"/>
          <w:szCs w:val="28"/>
        </w:rPr>
        <w:t xml:space="preserve"> </w:t>
      </w:r>
    </w:p>
    <w:p w:rsidR="007A50CD" w:rsidRDefault="007A50CD" w:rsidP="007A50CD">
      <w:pPr>
        <w:jc w:val="center"/>
        <w:rPr>
          <w:sz w:val="28"/>
          <w:szCs w:val="28"/>
        </w:rPr>
      </w:pPr>
    </w:p>
    <w:p w:rsidR="007A50CD" w:rsidRPr="00DC7C9A" w:rsidRDefault="00950812" w:rsidP="007A50CD">
      <w:pPr>
        <w:jc w:val="center"/>
        <w:rPr>
          <w:b/>
          <w:bCs/>
          <w:sz w:val="28"/>
          <w:szCs w:val="28"/>
        </w:rPr>
      </w:pPr>
      <w:r w:rsidRPr="00DC7C9A">
        <w:rPr>
          <w:b/>
          <w:bCs/>
          <w:sz w:val="28"/>
          <w:szCs w:val="28"/>
        </w:rPr>
        <w:t>Ф</w:t>
      </w:r>
      <w:r w:rsidR="007A50CD" w:rsidRPr="00DC7C9A">
        <w:rPr>
          <w:b/>
          <w:bCs/>
          <w:sz w:val="28"/>
          <w:szCs w:val="28"/>
        </w:rPr>
        <w:t xml:space="preserve">орма </w:t>
      </w:r>
    </w:p>
    <w:p w:rsidR="007A50CD" w:rsidRPr="00DC7C9A" w:rsidRDefault="007A50CD" w:rsidP="007A50CD">
      <w:pPr>
        <w:jc w:val="center"/>
        <w:rPr>
          <w:b/>
          <w:bCs/>
          <w:sz w:val="28"/>
          <w:szCs w:val="28"/>
        </w:rPr>
      </w:pPr>
      <w:r w:rsidRPr="00DC7C9A">
        <w:rPr>
          <w:b/>
          <w:bCs/>
          <w:sz w:val="28"/>
          <w:szCs w:val="28"/>
        </w:rPr>
        <w:t xml:space="preserve">заявления о включении места размещения нестационарного </w:t>
      </w:r>
    </w:p>
    <w:p w:rsidR="007A50CD" w:rsidRDefault="007A50CD" w:rsidP="007A50CD">
      <w:pPr>
        <w:jc w:val="center"/>
        <w:rPr>
          <w:b/>
          <w:bCs/>
          <w:sz w:val="28"/>
          <w:szCs w:val="28"/>
        </w:rPr>
      </w:pPr>
      <w:r w:rsidRPr="00DC7C9A">
        <w:rPr>
          <w:b/>
          <w:bCs/>
          <w:sz w:val="28"/>
          <w:szCs w:val="28"/>
        </w:rPr>
        <w:t>торгового объекта в схему размещения нестационарных</w:t>
      </w:r>
      <w:r>
        <w:rPr>
          <w:b/>
          <w:bCs/>
          <w:sz w:val="28"/>
          <w:szCs w:val="28"/>
        </w:rPr>
        <w:t xml:space="preserve"> торговых</w:t>
      </w:r>
    </w:p>
    <w:p w:rsidR="007A50CD" w:rsidRPr="006A1BE3" w:rsidRDefault="007A50CD" w:rsidP="007A50C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объектов </w:t>
      </w:r>
      <w:r w:rsidRPr="00D873B4">
        <w:rPr>
          <w:b/>
          <w:bCs/>
          <w:sz w:val="28"/>
          <w:szCs w:val="28"/>
        </w:rPr>
        <w:t>на территории</w:t>
      </w:r>
      <w:r>
        <w:rPr>
          <w:b/>
          <w:bCs/>
          <w:sz w:val="28"/>
          <w:szCs w:val="28"/>
        </w:rPr>
        <w:t xml:space="preserve"> </w:t>
      </w:r>
      <w:r w:rsidRPr="00D873B4">
        <w:rPr>
          <w:b/>
          <w:bCs/>
          <w:sz w:val="28"/>
          <w:szCs w:val="28"/>
        </w:rPr>
        <w:t xml:space="preserve">города Нижневартовска </w:t>
      </w:r>
    </w:p>
    <w:p w:rsidR="007A50CD" w:rsidRPr="006A1BE3" w:rsidRDefault="007A50CD" w:rsidP="007A50CD">
      <w:pPr>
        <w:jc w:val="center"/>
        <w:rPr>
          <w:b/>
          <w:sz w:val="28"/>
          <w:szCs w:val="28"/>
        </w:rPr>
      </w:pP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351"/>
      </w:tblGrid>
      <w:tr w:rsidR="007A50CD" w:rsidRPr="00047D26" w:rsidTr="009C1DF9">
        <w:trPr>
          <w:trHeight w:val="3166"/>
        </w:trPr>
        <w:tc>
          <w:tcPr>
            <w:tcW w:w="5351" w:type="dxa"/>
            <w:shd w:val="clear" w:color="auto" w:fill="auto"/>
          </w:tcPr>
          <w:p w:rsidR="007A50CD" w:rsidRPr="00137CDA" w:rsidRDefault="007A50CD" w:rsidP="00F8560D">
            <w:pPr>
              <w:jc w:val="center"/>
              <w:rPr>
                <w:sz w:val="28"/>
                <w:szCs w:val="28"/>
              </w:rPr>
            </w:pPr>
            <w:r w:rsidRPr="00137CDA">
              <w:rPr>
                <w:sz w:val="28"/>
                <w:szCs w:val="28"/>
              </w:rPr>
              <w:t xml:space="preserve">Директору </w:t>
            </w:r>
          </w:p>
          <w:p w:rsidR="007A50CD" w:rsidRPr="00137CDA" w:rsidRDefault="007A50CD" w:rsidP="00F8560D">
            <w:pPr>
              <w:jc w:val="center"/>
              <w:rPr>
                <w:sz w:val="28"/>
                <w:szCs w:val="28"/>
              </w:rPr>
            </w:pPr>
            <w:r w:rsidRPr="00137CDA">
              <w:rPr>
                <w:sz w:val="28"/>
                <w:szCs w:val="28"/>
              </w:rPr>
              <w:t xml:space="preserve">департамента экономического развития </w:t>
            </w:r>
          </w:p>
          <w:p w:rsidR="007A50CD" w:rsidRPr="00137CDA" w:rsidRDefault="007A50CD" w:rsidP="00F8560D">
            <w:pPr>
              <w:jc w:val="center"/>
              <w:rPr>
                <w:sz w:val="28"/>
                <w:szCs w:val="28"/>
              </w:rPr>
            </w:pPr>
            <w:r w:rsidRPr="00137CDA">
              <w:rPr>
                <w:sz w:val="28"/>
                <w:szCs w:val="28"/>
              </w:rPr>
              <w:t>администрации города</w:t>
            </w:r>
          </w:p>
          <w:p w:rsidR="007A50CD" w:rsidRPr="00137CDA" w:rsidRDefault="007A50CD" w:rsidP="00F8560D">
            <w:pPr>
              <w:jc w:val="both"/>
              <w:rPr>
                <w:sz w:val="28"/>
                <w:szCs w:val="28"/>
              </w:rPr>
            </w:pPr>
            <w:r w:rsidRPr="00137CDA">
              <w:rPr>
                <w:sz w:val="28"/>
                <w:szCs w:val="28"/>
              </w:rPr>
              <w:t>____________________________________</w:t>
            </w:r>
          </w:p>
          <w:p w:rsidR="007A50CD" w:rsidRPr="00137CDA" w:rsidRDefault="007A50CD" w:rsidP="00F8560D">
            <w:pPr>
              <w:jc w:val="center"/>
              <w:rPr>
                <w:sz w:val="20"/>
                <w:szCs w:val="20"/>
              </w:rPr>
            </w:pPr>
            <w:r w:rsidRPr="00137CDA">
              <w:rPr>
                <w:sz w:val="20"/>
                <w:szCs w:val="20"/>
              </w:rPr>
              <w:t>(фамилия, имя, отчество директора департамента)</w:t>
            </w:r>
          </w:p>
          <w:p w:rsidR="007A50CD" w:rsidRPr="00137CDA" w:rsidRDefault="007A50CD" w:rsidP="00F8560D">
            <w:pPr>
              <w:jc w:val="both"/>
              <w:rPr>
                <w:sz w:val="28"/>
                <w:szCs w:val="28"/>
              </w:rPr>
            </w:pPr>
            <w:r w:rsidRPr="00137CDA">
              <w:rPr>
                <w:sz w:val="28"/>
                <w:szCs w:val="28"/>
              </w:rPr>
              <w:t>____________________________________</w:t>
            </w:r>
          </w:p>
          <w:p w:rsidR="007A50CD" w:rsidRPr="00137CDA" w:rsidRDefault="007A50CD" w:rsidP="00F8560D">
            <w:pPr>
              <w:jc w:val="center"/>
              <w:rPr>
                <w:sz w:val="20"/>
                <w:szCs w:val="20"/>
              </w:rPr>
            </w:pPr>
            <w:r w:rsidRPr="00137CDA">
              <w:rPr>
                <w:sz w:val="20"/>
                <w:szCs w:val="20"/>
              </w:rPr>
              <w:t>(фамилия, имя, отчество руководителя</w:t>
            </w:r>
          </w:p>
          <w:p w:rsidR="00C434C5" w:rsidRPr="00137CDA" w:rsidRDefault="00DC7C9A" w:rsidP="00F8560D">
            <w:pPr>
              <w:jc w:val="center"/>
              <w:rPr>
                <w:sz w:val="20"/>
                <w:szCs w:val="20"/>
              </w:rPr>
            </w:pPr>
            <w:r w:rsidRPr="00137CDA">
              <w:rPr>
                <w:sz w:val="20"/>
                <w:szCs w:val="20"/>
              </w:rPr>
              <w:t>юридического лица</w:t>
            </w:r>
            <w:r w:rsidR="00222B10" w:rsidRPr="00137CDA">
              <w:rPr>
                <w:sz w:val="20"/>
                <w:szCs w:val="20"/>
              </w:rPr>
              <w:t>/индивидуального предпринимателя/</w:t>
            </w:r>
          </w:p>
          <w:p w:rsidR="007A50CD" w:rsidRPr="00137CDA" w:rsidRDefault="007A50CD" w:rsidP="00F8560D">
            <w:pPr>
              <w:jc w:val="center"/>
              <w:rPr>
                <w:sz w:val="20"/>
                <w:szCs w:val="20"/>
              </w:rPr>
            </w:pPr>
            <w:r w:rsidRPr="00137CDA">
              <w:rPr>
                <w:sz w:val="20"/>
                <w:szCs w:val="20"/>
              </w:rPr>
              <w:t>лица, не являюще</w:t>
            </w:r>
            <w:r w:rsidR="00C434C5" w:rsidRPr="00137CDA">
              <w:rPr>
                <w:sz w:val="20"/>
                <w:szCs w:val="20"/>
              </w:rPr>
              <w:t>гося хозяйствующим субъектом</w:t>
            </w:r>
            <w:r w:rsidRPr="00137CDA">
              <w:rPr>
                <w:sz w:val="20"/>
                <w:szCs w:val="20"/>
              </w:rPr>
              <w:t>)</w:t>
            </w:r>
          </w:p>
          <w:p w:rsidR="00C434C5" w:rsidRPr="00137CDA" w:rsidRDefault="00C434C5" w:rsidP="00F8560D">
            <w:pPr>
              <w:jc w:val="center"/>
              <w:rPr>
                <w:sz w:val="28"/>
                <w:szCs w:val="28"/>
              </w:rPr>
            </w:pPr>
            <w:r w:rsidRPr="00137CDA">
              <w:rPr>
                <w:sz w:val="28"/>
                <w:szCs w:val="28"/>
              </w:rPr>
              <w:t>____________________________________</w:t>
            </w:r>
          </w:p>
          <w:p w:rsidR="00C434C5" w:rsidRPr="00137CDA" w:rsidRDefault="00C434C5" w:rsidP="00F8560D">
            <w:pPr>
              <w:jc w:val="center"/>
              <w:rPr>
                <w:sz w:val="20"/>
                <w:szCs w:val="20"/>
              </w:rPr>
            </w:pPr>
            <w:r w:rsidRPr="00137CDA">
              <w:rPr>
                <w:sz w:val="20"/>
                <w:szCs w:val="20"/>
              </w:rPr>
              <w:t>(контактный телефон)</w:t>
            </w:r>
          </w:p>
          <w:p w:rsidR="00B07623" w:rsidRPr="00137CDA" w:rsidRDefault="00B07623" w:rsidP="00B07623">
            <w:pPr>
              <w:jc w:val="center"/>
              <w:rPr>
                <w:sz w:val="28"/>
                <w:szCs w:val="28"/>
              </w:rPr>
            </w:pPr>
            <w:r w:rsidRPr="00137CDA">
              <w:rPr>
                <w:sz w:val="28"/>
                <w:szCs w:val="28"/>
              </w:rPr>
              <w:t>____________________________________</w:t>
            </w:r>
          </w:p>
          <w:p w:rsidR="00B07623" w:rsidRPr="00137CDA" w:rsidRDefault="00B07623" w:rsidP="00B07623">
            <w:pPr>
              <w:jc w:val="center"/>
              <w:rPr>
                <w:sz w:val="20"/>
                <w:szCs w:val="20"/>
              </w:rPr>
            </w:pPr>
            <w:r w:rsidRPr="00137CDA">
              <w:rPr>
                <w:sz w:val="20"/>
                <w:szCs w:val="20"/>
              </w:rPr>
              <w:t>(почтовый адрес)</w:t>
            </w:r>
          </w:p>
          <w:p w:rsidR="00C434C5" w:rsidRPr="00137CDA" w:rsidRDefault="00C434C5" w:rsidP="00C434C5">
            <w:pPr>
              <w:jc w:val="center"/>
              <w:rPr>
                <w:sz w:val="28"/>
                <w:szCs w:val="28"/>
              </w:rPr>
            </w:pPr>
            <w:r w:rsidRPr="00137CDA">
              <w:rPr>
                <w:sz w:val="28"/>
                <w:szCs w:val="28"/>
              </w:rPr>
              <w:t>____________________________________</w:t>
            </w:r>
          </w:p>
          <w:p w:rsidR="00C434C5" w:rsidRDefault="00C434C5" w:rsidP="00C434C5">
            <w:pPr>
              <w:jc w:val="center"/>
              <w:rPr>
                <w:sz w:val="20"/>
                <w:szCs w:val="20"/>
              </w:rPr>
            </w:pPr>
            <w:r w:rsidRPr="00137CDA">
              <w:rPr>
                <w:sz w:val="20"/>
                <w:szCs w:val="20"/>
              </w:rPr>
              <w:t>(адрес электронной почты)</w:t>
            </w:r>
          </w:p>
          <w:p w:rsidR="00C434C5" w:rsidRPr="00C434C5" w:rsidRDefault="00C434C5" w:rsidP="00F8560D">
            <w:pPr>
              <w:jc w:val="center"/>
              <w:rPr>
                <w:sz w:val="20"/>
                <w:szCs w:val="20"/>
              </w:rPr>
            </w:pPr>
          </w:p>
        </w:tc>
      </w:tr>
    </w:tbl>
    <w:p w:rsidR="007A50CD" w:rsidRPr="00251463" w:rsidRDefault="007A50CD" w:rsidP="007A50CD">
      <w:pPr>
        <w:jc w:val="center"/>
        <w:rPr>
          <w:sz w:val="28"/>
          <w:szCs w:val="28"/>
        </w:rPr>
      </w:pPr>
    </w:p>
    <w:p w:rsidR="007A50CD" w:rsidRPr="00251463" w:rsidRDefault="007A50CD" w:rsidP="007A50CD">
      <w:pPr>
        <w:jc w:val="center"/>
        <w:rPr>
          <w:sz w:val="28"/>
          <w:szCs w:val="28"/>
        </w:rPr>
      </w:pPr>
      <w:r w:rsidRPr="00251463">
        <w:rPr>
          <w:sz w:val="28"/>
          <w:szCs w:val="28"/>
        </w:rPr>
        <w:t>заявление.</w:t>
      </w:r>
    </w:p>
    <w:p w:rsidR="007A50CD" w:rsidRPr="00251463" w:rsidRDefault="007A50CD" w:rsidP="007A50CD">
      <w:pPr>
        <w:jc w:val="center"/>
        <w:rPr>
          <w:sz w:val="28"/>
          <w:szCs w:val="28"/>
        </w:rPr>
      </w:pPr>
    </w:p>
    <w:p w:rsidR="00FB1EBA" w:rsidRPr="00DC7C9A" w:rsidRDefault="007A50CD" w:rsidP="007A50CD">
      <w:pPr>
        <w:ind w:firstLine="709"/>
        <w:jc w:val="both"/>
        <w:rPr>
          <w:sz w:val="28"/>
          <w:szCs w:val="28"/>
        </w:rPr>
      </w:pPr>
      <w:r w:rsidRPr="00251463">
        <w:rPr>
          <w:sz w:val="28"/>
          <w:szCs w:val="28"/>
        </w:rPr>
        <w:t xml:space="preserve">Прошу Вас рассмотреть возможность </w:t>
      </w:r>
      <w:r w:rsidR="00C434C5" w:rsidRPr="00DC7C9A">
        <w:rPr>
          <w:sz w:val="28"/>
          <w:szCs w:val="28"/>
        </w:rPr>
        <w:t>включения места размещения нестационарного торгового объекта</w:t>
      </w:r>
      <w:r w:rsidR="00FB1EBA" w:rsidRPr="00DC7C9A">
        <w:rPr>
          <w:sz w:val="28"/>
          <w:szCs w:val="28"/>
        </w:rPr>
        <w:t>, расположенного по адрес</w:t>
      </w:r>
      <w:r w:rsidR="000D73F9" w:rsidRPr="00DC7C9A">
        <w:rPr>
          <w:sz w:val="28"/>
          <w:szCs w:val="28"/>
        </w:rPr>
        <w:t>ным ориентирам</w:t>
      </w:r>
      <w:r w:rsidR="00FB1EBA" w:rsidRPr="00DC7C9A">
        <w:rPr>
          <w:sz w:val="28"/>
          <w:szCs w:val="28"/>
        </w:rPr>
        <w:t>:</w:t>
      </w:r>
      <w:r w:rsidR="000D73F9" w:rsidRPr="00DC7C9A">
        <w:rPr>
          <w:sz w:val="28"/>
          <w:szCs w:val="28"/>
        </w:rPr>
        <w:t xml:space="preserve"> </w:t>
      </w:r>
    </w:p>
    <w:p w:rsidR="00FB1EBA" w:rsidRPr="00DC7C9A" w:rsidRDefault="00FB1EBA" w:rsidP="00FB1EBA">
      <w:pPr>
        <w:jc w:val="both"/>
        <w:rPr>
          <w:sz w:val="28"/>
          <w:szCs w:val="28"/>
        </w:rPr>
      </w:pPr>
      <w:r w:rsidRPr="00DC7C9A">
        <w:rPr>
          <w:sz w:val="28"/>
          <w:szCs w:val="28"/>
        </w:rPr>
        <w:t>____________________________________________________________________,</w:t>
      </w:r>
    </w:p>
    <w:p w:rsidR="00FB1EBA" w:rsidRPr="00DC7C9A" w:rsidRDefault="00FB1EBA" w:rsidP="00FB1EBA">
      <w:pPr>
        <w:jc w:val="center"/>
        <w:rPr>
          <w:sz w:val="20"/>
          <w:szCs w:val="20"/>
        </w:rPr>
      </w:pPr>
      <w:r w:rsidRPr="00DC7C9A">
        <w:rPr>
          <w:sz w:val="20"/>
          <w:szCs w:val="20"/>
        </w:rPr>
        <w:t>(адрес</w:t>
      </w:r>
      <w:r w:rsidR="000D73F9" w:rsidRPr="00DC7C9A">
        <w:rPr>
          <w:sz w:val="20"/>
          <w:szCs w:val="20"/>
        </w:rPr>
        <w:t>ные ориентиры</w:t>
      </w:r>
      <w:r w:rsidRPr="00DC7C9A">
        <w:rPr>
          <w:sz w:val="20"/>
          <w:szCs w:val="20"/>
        </w:rPr>
        <w:t xml:space="preserve"> предполагаемого места расположения нестационарного торгового объекта)</w:t>
      </w:r>
    </w:p>
    <w:p w:rsidR="00C434C5" w:rsidRPr="00DC7C9A" w:rsidRDefault="00C434C5" w:rsidP="00FB1EBA">
      <w:pPr>
        <w:jc w:val="both"/>
        <w:rPr>
          <w:sz w:val="28"/>
          <w:szCs w:val="28"/>
        </w:rPr>
      </w:pPr>
      <w:r w:rsidRPr="00DC7C9A">
        <w:rPr>
          <w:sz w:val="28"/>
          <w:szCs w:val="28"/>
        </w:rPr>
        <w:t xml:space="preserve">в схему размещения нестационарных </w:t>
      </w:r>
      <w:r w:rsidR="00FB1EBA" w:rsidRPr="00DC7C9A">
        <w:rPr>
          <w:sz w:val="28"/>
          <w:szCs w:val="28"/>
        </w:rPr>
        <w:t>торговых объектов на территории города Нижневартовска.</w:t>
      </w:r>
    </w:p>
    <w:p w:rsidR="00FB1EBA" w:rsidRPr="00DC7C9A" w:rsidRDefault="00FB1EBA" w:rsidP="00FB1EBA">
      <w:pPr>
        <w:ind w:firstLine="709"/>
        <w:jc w:val="both"/>
        <w:rPr>
          <w:sz w:val="28"/>
          <w:szCs w:val="28"/>
        </w:rPr>
      </w:pPr>
      <w:r w:rsidRPr="00DC7C9A">
        <w:rPr>
          <w:sz w:val="28"/>
          <w:szCs w:val="28"/>
        </w:rPr>
        <w:t>Информация о предполагаемом к размещению нестационарном торговом объекте:</w:t>
      </w:r>
    </w:p>
    <w:p w:rsidR="00C434C5" w:rsidRDefault="007E0322" w:rsidP="007A50CD">
      <w:pPr>
        <w:ind w:firstLine="709"/>
        <w:jc w:val="both"/>
        <w:rPr>
          <w:sz w:val="28"/>
          <w:szCs w:val="28"/>
        </w:rPr>
      </w:pPr>
      <w:r w:rsidRPr="00DC7C9A">
        <w:rPr>
          <w:sz w:val="28"/>
          <w:szCs w:val="28"/>
        </w:rPr>
        <w:t xml:space="preserve">вид </w:t>
      </w:r>
      <w:r w:rsidR="00FB1EBA" w:rsidRPr="00DC7C9A">
        <w:rPr>
          <w:sz w:val="28"/>
          <w:szCs w:val="28"/>
        </w:rPr>
        <w:t>______________________________________________</w:t>
      </w:r>
      <w:r w:rsidR="00147248" w:rsidRPr="00DC7C9A">
        <w:rPr>
          <w:sz w:val="28"/>
          <w:szCs w:val="28"/>
        </w:rPr>
        <w:t>____</w:t>
      </w:r>
      <w:r w:rsidR="00FB1EBA" w:rsidRPr="00DC7C9A">
        <w:rPr>
          <w:sz w:val="28"/>
          <w:szCs w:val="28"/>
        </w:rPr>
        <w:t>________,</w:t>
      </w:r>
    </w:p>
    <w:p w:rsidR="00FB1EBA" w:rsidRDefault="00FB1EBA" w:rsidP="007A50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площадь __________________________________________________ кв. м,</w:t>
      </w:r>
    </w:p>
    <w:p w:rsidR="00FB1EBA" w:rsidRDefault="00FB1EBA" w:rsidP="007A50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высота _______________________________________________________ м,</w:t>
      </w:r>
    </w:p>
    <w:p w:rsidR="00A40A16" w:rsidRDefault="00A40A16" w:rsidP="00A40A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период размещения объекта ______________________________________.</w:t>
      </w:r>
    </w:p>
    <w:p w:rsidR="00C434C5" w:rsidRPr="00A40A16" w:rsidRDefault="00A40A16" w:rsidP="00A40A1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(круглогодично, сезонно)</w:t>
      </w:r>
    </w:p>
    <w:p w:rsidR="007A50CD" w:rsidRDefault="00A40A16" w:rsidP="00A40A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Дополнительная информация о земельном участке, нестационарном торговом </w:t>
      </w:r>
      <w:r w:rsidRPr="00DC7C9A">
        <w:rPr>
          <w:sz w:val="28"/>
          <w:szCs w:val="28"/>
        </w:rPr>
        <w:t>объекте</w:t>
      </w:r>
      <w:r w:rsidR="00C07D49" w:rsidRPr="00DC7C9A">
        <w:rPr>
          <w:sz w:val="28"/>
          <w:szCs w:val="28"/>
        </w:rPr>
        <w:t>, предполагаемом месте размещения</w:t>
      </w:r>
      <w:r>
        <w:rPr>
          <w:sz w:val="28"/>
          <w:szCs w:val="28"/>
        </w:rPr>
        <w:t>:</w:t>
      </w:r>
    </w:p>
    <w:p w:rsidR="00A40A16" w:rsidRDefault="00A40A16" w:rsidP="00A40A1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A40A16" w:rsidRDefault="00A40A16" w:rsidP="00A40A1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A40A16" w:rsidRDefault="00A40A16" w:rsidP="00A40A1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A40A16" w:rsidRDefault="00A40A16" w:rsidP="00A40A1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A40A16" w:rsidRDefault="00A40A16" w:rsidP="00A40A1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A40A16" w:rsidRDefault="00A40A16" w:rsidP="00A40A1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A40A16" w:rsidRDefault="00A40A16" w:rsidP="00A40A1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A40A16" w:rsidRDefault="00A40A16" w:rsidP="00A40A1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(площадь земельного участка, кадастровый номер земельного участка, собственник, </w:t>
      </w:r>
    </w:p>
    <w:p w:rsidR="00A40A16" w:rsidRPr="00A40A16" w:rsidRDefault="00A40A16" w:rsidP="00A40A16">
      <w:pPr>
        <w:jc w:val="center"/>
        <w:rPr>
          <w:sz w:val="20"/>
          <w:szCs w:val="20"/>
        </w:rPr>
      </w:pPr>
      <w:r>
        <w:rPr>
          <w:sz w:val="20"/>
          <w:szCs w:val="20"/>
        </w:rPr>
        <w:t>иная информация о предполагаемом к размещению объекте</w:t>
      </w:r>
      <w:r w:rsidR="00C07D49">
        <w:rPr>
          <w:sz w:val="20"/>
          <w:szCs w:val="20"/>
        </w:rPr>
        <w:t xml:space="preserve"> или месте размещения</w:t>
      </w:r>
      <w:r>
        <w:rPr>
          <w:sz w:val="20"/>
          <w:szCs w:val="20"/>
        </w:rPr>
        <w:t xml:space="preserve"> (при наличии информации)</w:t>
      </w:r>
    </w:p>
    <w:p w:rsidR="00A40A16" w:rsidRDefault="00A40A16" w:rsidP="007A50CD">
      <w:pPr>
        <w:jc w:val="both"/>
        <w:rPr>
          <w:sz w:val="28"/>
          <w:szCs w:val="28"/>
        </w:rPr>
      </w:pPr>
    </w:p>
    <w:p w:rsidR="00A40A16" w:rsidRDefault="00A40A16" w:rsidP="007A50CD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284"/>
        <w:gridCol w:w="3110"/>
        <w:gridCol w:w="236"/>
        <w:gridCol w:w="3706"/>
      </w:tblGrid>
      <w:tr w:rsidR="007A50CD" w:rsidRPr="00047D26" w:rsidTr="00F8560D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7A50CD" w:rsidRPr="00047D26" w:rsidRDefault="007A50CD" w:rsidP="00F8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A50CD" w:rsidRPr="00047D26" w:rsidRDefault="007A50CD" w:rsidP="00F8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0" w:type="dxa"/>
            <w:tcBorders>
              <w:bottom w:val="single" w:sz="4" w:space="0" w:color="auto"/>
            </w:tcBorders>
            <w:shd w:val="clear" w:color="auto" w:fill="auto"/>
          </w:tcPr>
          <w:p w:rsidR="007A50CD" w:rsidRPr="00047D26" w:rsidRDefault="007A50CD" w:rsidP="00F8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7A50CD" w:rsidRPr="00047D26" w:rsidRDefault="007A50CD" w:rsidP="00F856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6" w:type="dxa"/>
            <w:tcBorders>
              <w:bottom w:val="single" w:sz="4" w:space="0" w:color="auto"/>
            </w:tcBorders>
            <w:shd w:val="clear" w:color="auto" w:fill="auto"/>
          </w:tcPr>
          <w:p w:rsidR="007A50CD" w:rsidRPr="00047D26" w:rsidRDefault="007A50CD" w:rsidP="00F8560D">
            <w:pPr>
              <w:jc w:val="both"/>
              <w:rPr>
                <w:sz w:val="28"/>
                <w:szCs w:val="28"/>
              </w:rPr>
            </w:pPr>
          </w:p>
        </w:tc>
      </w:tr>
      <w:tr w:rsidR="007A50CD" w:rsidRPr="00047D26" w:rsidTr="00F8560D"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</w:tcPr>
          <w:p w:rsidR="007A50CD" w:rsidRPr="00047D26" w:rsidRDefault="007A50CD" w:rsidP="00F8560D">
            <w:pPr>
              <w:jc w:val="center"/>
              <w:rPr>
                <w:sz w:val="28"/>
                <w:szCs w:val="28"/>
              </w:rPr>
            </w:pPr>
            <w:r w:rsidRPr="00047D26">
              <w:rPr>
                <w:sz w:val="20"/>
                <w:szCs w:val="20"/>
              </w:rPr>
              <w:t xml:space="preserve">(дата)             </w:t>
            </w:r>
          </w:p>
        </w:tc>
        <w:tc>
          <w:tcPr>
            <w:tcW w:w="284" w:type="dxa"/>
            <w:shd w:val="clear" w:color="auto" w:fill="auto"/>
          </w:tcPr>
          <w:p w:rsidR="007A50CD" w:rsidRPr="00047D26" w:rsidRDefault="007A50CD" w:rsidP="00F85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</w:tcPr>
          <w:p w:rsidR="007A50CD" w:rsidRPr="00047D26" w:rsidRDefault="007A50CD" w:rsidP="00F8560D">
            <w:pPr>
              <w:jc w:val="center"/>
              <w:rPr>
                <w:sz w:val="28"/>
                <w:szCs w:val="28"/>
              </w:rPr>
            </w:pPr>
            <w:r w:rsidRPr="00047D26">
              <w:rPr>
                <w:sz w:val="20"/>
                <w:szCs w:val="20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:rsidR="007A50CD" w:rsidRPr="00047D26" w:rsidRDefault="007A50CD" w:rsidP="00F85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6" w:type="dxa"/>
            <w:tcBorders>
              <w:top w:val="single" w:sz="4" w:space="0" w:color="auto"/>
            </w:tcBorders>
            <w:shd w:val="clear" w:color="auto" w:fill="auto"/>
          </w:tcPr>
          <w:p w:rsidR="007A50CD" w:rsidRPr="00047D26" w:rsidRDefault="007A50CD" w:rsidP="00F8560D">
            <w:pPr>
              <w:jc w:val="center"/>
              <w:rPr>
                <w:sz w:val="28"/>
                <w:szCs w:val="28"/>
              </w:rPr>
            </w:pPr>
            <w:r w:rsidRPr="00047D26">
              <w:rPr>
                <w:sz w:val="20"/>
                <w:szCs w:val="20"/>
              </w:rPr>
              <w:t>(инициалы, фамилия)</w:t>
            </w:r>
          </w:p>
        </w:tc>
      </w:tr>
    </w:tbl>
    <w:p w:rsidR="007A50CD" w:rsidRDefault="007A50CD" w:rsidP="007A50CD">
      <w:pPr>
        <w:jc w:val="both"/>
        <w:rPr>
          <w:sz w:val="28"/>
          <w:szCs w:val="28"/>
        </w:rPr>
      </w:pPr>
    </w:p>
    <w:p w:rsidR="007A50CD" w:rsidRPr="00EE5E0D" w:rsidRDefault="007A50CD" w:rsidP="007A50CD">
      <w:pPr>
        <w:ind w:firstLine="709"/>
        <w:jc w:val="both"/>
        <w:rPr>
          <w:sz w:val="28"/>
          <w:szCs w:val="28"/>
        </w:rPr>
      </w:pPr>
      <w:r w:rsidRPr="00EE5E0D">
        <w:rPr>
          <w:sz w:val="28"/>
          <w:szCs w:val="28"/>
        </w:rPr>
        <w:t>Приложение: согласие на обработку персональных данных</w:t>
      </w:r>
      <w:r w:rsidR="00EE5E0D" w:rsidRPr="00EE5E0D">
        <w:rPr>
          <w:sz w:val="28"/>
          <w:szCs w:val="28"/>
        </w:rPr>
        <w:t>.</w:t>
      </w:r>
      <w:r w:rsidR="006C16DB" w:rsidRPr="00EE5E0D">
        <w:rPr>
          <w:sz w:val="28"/>
          <w:szCs w:val="28"/>
        </w:rPr>
        <w:t>».</w:t>
      </w:r>
    </w:p>
    <w:p w:rsidR="006C16DB" w:rsidRDefault="006C16DB" w:rsidP="007A50CD">
      <w:pPr>
        <w:ind w:firstLine="709"/>
        <w:jc w:val="both"/>
        <w:rPr>
          <w:sz w:val="28"/>
          <w:szCs w:val="28"/>
        </w:rPr>
      </w:pPr>
    </w:p>
    <w:p w:rsidR="002565B1" w:rsidRDefault="002565B1" w:rsidP="00EE4951">
      <w:pPr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2:</w:t>
      </w:r>
    </w:p>
    <w:p w:rsidR="003B1F3A" w:rsidRDefault="003B1F3A" w:rsidP="00EE4951">
      <w:pPr>
        <w:ind w:firstLine="709"/>
        <w:jc w:val="both"/>
        <w:rPr>
          <w:sz w:val="28"/>
          <w:szCs w:val="28"/>
        </w:rPr>
      </w:pPr>
    </w:p>
    <w:p w:rsidR="00CF712F" w:rsidRPr="00137CDA" w:rsidRDefault="007770EA" w:rsidP="00EE4951">
      <w:pPr>
        <w:ind w:firstLine="709"/>
        <w:jc w:val="both"/>
        <w:rPr>
          <w:sz w:val="28"/>
          <w:szCs w:val="28"/>
        </w:rPr>
      </w:pPr>
      <w:r w:rsidRPr="00137CDA">
        <w:rPr>
          <w:sz w:val="28"/>
          <w:szCs w:val="28"/>
        </w:rPr>
        <w:t xml:space="preserve">2.1. </w:t>
      </w:r>
      <w:r w:rsidR="00CF712F" w:rsidRPr="00137CDA">
        <w:rPr>
          <w:sz w:val="28"/>
          <w:szCs w:val="28"/>
        </w:rPr>
        <w:t xml:space="preserve">В разделе </w:t>
      </w:r>
      <w:r w:rsidR="00CF712F" w:rsidRPr="00137CDA">
        <w:rPr>
          <w:sz w:val="28"/>
          <w:szCs w:val="28"/>
          <w:lang w:val="en-US"/>
        </w:rPr>
        <w:t>III</w:t>
      </w:r>
      <w:r w:rsidR="0088777C" w:rsidRPr="00137CDA">
        <w:rPr>
          <w:sz w:val="28"/>
          <w:szCs w:val="28"/>
        </w:rPr>
        <w:t>:</w:t>
      </w:r>
    </w:p>
    <w:p w:rsidR="007770EA" w:rsidRPr="00137CDA" w:rsidRDefault="0088777C" w:rsidP="00EE4951">
      <w:pPr>
        <w:ind w:firstLine="709"/>
        <w:jc w:val="both"/>
        <w:rPr>
          <w:sz w:val="28"/>
          <w:szCs w:val="28"/>
        </w:rPr>
      </w:pPr>
      <w:r w:rsidRPr="00137CDA">
        <w:rPr>
          <w:sz w:val="28"/>
          <w:szCs w:val="28"/>
        </w:rPr>
        <w:t xml:space="preserve">2.1.1. </w:t>
      </w:r>
      <w:r w:rsidR="007770EA" w:rsidRPr="00137CDA">
        <w:rPr>
          <w:sz w:val="28"/>
          <w:szCs w:val="28"/>
        </w:rPr>
        <w:t>Пункт 3.2 изложить в следующей редакции:</w:t>
      </w:r>
    </w:p>
    <w:p w:rsidR="007770EA" w:rsidRPr="00137CDA" w:rsidRDefault="007770EA" w:rsidP="00EE4951">
      <w:pPr>
        <w:ind w:firstLine="709"/>
        <w:jc w:val="both"/>
        <w:rPr>
          <w:sz w:val="28"/>
          <w:szCs w:val="28"/>
        </w:rPr>
      </w:pPr>
      <w:r w:rsidRPr="00137CDA">
        <w:rPr>
          <w:sz w:val="28"/>
          <w:szCs w:val="28"/>
        </w:rPr>
        <w:t>«3.2. Участники аукционов на дату подачи заявки на участие в аукционе должны соответствовать следующим требованиям:</w:t>
      </w:r>
    </w:p>
    <w:p w:rsidR="007770EA" w:rsidRPr="00137CDA" w:rsidRDefault="007770EA" w:rsidP="00EE4951">
      <w:pPr>
        <w:pStyle w:val="ConsPlusNormal"/>
        <w:ind w:firstLine="709"/>
        <w:jc w:val="both"/>
        <w:rPr>
          <w:sz w:val="28"/>
          <w:szCs w:val="28"/>
        </w:rPr>
      </w:pPr>
      <w:r w:rsidRPr="00137CDA">
        <w:rPr>
          <w:sz w:val="28"/>
          <w:szCs w:val="28"/>
        </w:rPr>
        <w:t xml:space="preserve">- </w:t>
      </w:r>
      <w:r w:rsidR="00161DF1" w:rsidRPr="00137CDA">
        <w:rPr>
          <w:sz w:val="28"/>
          <w:szCs w:val="28"/>
        </w:rPr>
        <w:t>участники аукциона</w:t>
      </w:r>
      <w:r w:rsidR="00161DF1" w:rsidRPr="00137CDA">
        <w:rPr>
          <w:i/>
          <w:sz w:val="28"/>
          <w:szCs w:val="28"/>
        </w:rPr>
        <w:t xml:space="preserve"> </w:t>
      </w:r>
      <w:r w:rsidR="00161DF1" w:rsidRPr="00137CDA">
        <w:rPr>
          <w:sz w:val="28"/>
          <w:szCs w:val="28"/>
        </w:rPr>
        <w:t>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аукциона, другого юридического лица), ликвидации, в отношении индивидуального предпринимателя (организации) не введена процедура банкротства, деятельность участника аукциона не приостановлена в порядке, предусмотренном законодательством Российской Федерации, а участники аукциона - индивидуальные предприниматели не должны прекратить деятельность в качестве индивидуального предпринимателя;</w:t>
      </w:r>
    </w:p>
    <w:p w:rsidR="007770EA" w:rsidRPr="00137CDA" w:rsidRDefault="007770EA" w:rsidP="00EE4951">
      <w:pPr>
        <w:pStyle w:val="ConsPlusNormal"/>
        <w:ind w:firstLine="709"/>
        <w:jc w:val="both"/>
        <w:rPr>
          <w:sz w:val="28"/>
          <w:szCs w:val="28"/>
        </w:rPr>
      </w:pPr>
      <w:r w:rsidRPr="00137CDA">
        <w:rPr>
          <w:sz w:val="28"/>
          <w:szCs w:val="28"/>
        </w:rPr>
        <w:t xml:space="preserve">- отсутствие </w:t>
      </w:r>
      <w:r w:rsidR="00AD78FD" w:rsidRPr="00137CDA">
        <w:rPr>
          <w:sz w:val="28"/>
          <w:szCs w:val="28"/>
        </w:rPr>
        <w:t>примененного</w:t>
      </w:r>
      <w:r w:rsidRPr="00137CDA">
        <w:rPr>
          <w:sz w:val="28"/>
          <w:szCs w:val="28"/>
        </w:rPr>
        <w:t xml:space="preserve"> в отношении участника аукциона административного наказания в виде приостановления деятельности в порядке, предусмотренном </w:t>
      </w:r>
      <w:hyperlink r:id="rId11" w:history="1">
        <w:r w:rsidRPr="00137CDA">
          <w:rPr>
            <w:sz w:val="28"/>
            <w:szCs w:val="28"/>
          </w:rPr>
          <w:t>Кодексом</w:t>
        </w:r>
      </w:hyperlink>
      <w:r w:rsidRPr="00137CDA">
        <w:rPr>
          <w:sz w:val="28"/>
          <w:szCs w:val="28"/>
        </w:rPr>
        <w:t xml:space="preserve"> Российской Федерации об административных правонарушениях</w:t>
      </w:r>
      <w:r w:rsidR="00947664" w:rsidRPr="00137CDA">
        <w:rPr>
          <w:sz w:val="28"/>
          <w:szCs w:val="28"/>
        </w:rPr>
        <w:t>;</w:t>
      </w:r>
    </w:p>
    <w:p w:rsidR="007770EA" w:rsidRPr="00137CDA" w:rsidRDefault="007770EA" w:rsidP="00EE4951">
      <w:pPr>
        <w:pStyle w:val="ConsPlusNormal"/>
        <w:ind w:firstLine="709"/>
        <w:jc w:val="both"/>
        <w:rPr>
          <w:sz w:val="28"/>
          <w:szCs w:val="28"/>
        </w:rPr>
      </w:pPr>
      <w:r w:rsidRPr="00137CDA">
        <w:rPr>
          <w:sz w:val="28"/>
          <w:szCs w:val="28"/>
        </w:rPr>
        <w:t xml:space="preserve">- у участника </w:t>
      </w:r>
      <w:r w:rsidR="00AF4201" w:rsidRPr="00137CDA">
        <w:rPr>
          <w:sz w:val="28"/>
          <w:szCs w:val="28"/>
        </w:rPr>
        <w:t>аукциона</w:t>
      </w:r>
      <w:r w:rsidRPr="00137CDA">
        <w:rPr>
          <w:sz w:val="28"/>
          <w:szCs w:val="28"/>
        </w:rPr>
        <w:t xml:space="preserve">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F4201" w:rsidRPr="00137CDA" w:rsidRDefault="00AF4201" w:rsidP="00EE4951">
      <w:pPr>
        <w:pStyle w:val="ConsPlusNormal"/>
        <w:ind w:firstLine="709"/>
        <w:jc w:val="both"/>
        <w:rPr>
          <w:sz w:val="28"/>
          <w:szCs w:val="28"/>
        </w:rPr>
      </w:pPr>
      <w:r w:rsidRPr="00137CDA">
        <w:rPr>
          <w:sz w:val="28"/>
          <w:szCs w:val="28"/>
        </w:rPr>
        <w:t>- у участника аукциона должна отсутствовать задолженность за использование муниципального имущества и городских земель.</w:t>
      </w:r>
      <w:r w:rsidR="00E47186" w:rsidRPr="00137CDA">
        <w:rPr>
          <w:sz w:val="28"/>
          <w:szCs w:val="28"/>
        </w:rPr>
        <w:t>».</w:t>
      </w:r>
    </w:p>
    <w:p w:rsidR="003B1F3A" w:rsidRPr="00A42222" w:rsidRDefault="003B1F3A" w:rsidP="00EE4951">
      <w:pPr>
        <w:pStyle w:val="ConsPlusNormal"/>
        <w:ind w:firstLine="709"/>
        <w:jc w:val="both"/>
        <w:rPr>
          <w:color w:val="943634"/>
          <w:sz w:val="20"/>
        </w:rPr>
      </w:pPr>
      <w:r w:rsidRPr="00137CDA">
        <w:rPr>
          <w:sz w:val="28"/>
          <w:szCs w:val="28"/>
        </w:rPr>
        <w:lastRenderedPageBreak/>
        <w:t>2.</w:t>
      </w:r>
      <w:r w:rsidR="0088777C" w:rsidRPr="00137CDA">
        <w:rPr>
          <w:sz w:val="28"/>
          <w:szCs w:val="28"/>
        </w:rPr>
        <w:t>1.</w:t>
      </w:r>
      <w:r w:rsidRPr="00137CDA">
        <w:rPr>
          <w:sz w:val="28"/>
          <w:szCs w:val="28"/>
        </w:rPr>
        <w:t>2. Пункт 3.3 признать утратившим силу.</w:t>
      </w:r>
      <w:r>
        <w:rPr>
          <w:sz w:val="28"/>
          <w:szCs w:val="28"/>
        </w:rPr>
        <w:t xml:space="preserve"> </w:t>
      </w:r>
    </w:p>
    <w:p w:rsidR="0088777C" w:rsidRPr="00137CDA" w:rsidRDefault="0088777C" w:rsidP="00EE4951">
      <w:pPr>
        <w:ind w:firstLine="709"/>
        <w:jc w:val="both"/>
        <w:rPr>
          <w:sz w:val="28"/>
          <w:szCs w:val="28"/>
        </w:rPr>
      </w:pPr>
      <w:r w:rsidRPr="00137CDA">
        <w:rPr>
          <w:sz w:val="28"/>
          <w:szCs w:val="28"/>
        </w:rPr>
        <w:t>2.1.3. Пункт 3.5 изложить в следующей редакции:</w:t>
      </w:r>
    </w:p>
    <w:p w:rsidR="0088777C" w:rsidRPr="0088777C" w:rsidRDefault="0088777C" w:rsidP="00EE4951">
      <w:pPr>
        <w:ind w:firstLine="709"/>
        <w:jc w:val="both"/>
        <w:rPr>
          <w:sz w:val="28"/>
          <w:szCs w:val="28"/>
        </w:rPr>
      </w:pPr>
      <w:r w:rsidRPr="00137CDA">
        <w:rPr>
          <w:sz w:val="28"/>
          <w:szCs w:val="28"/>
          <w:shd w:val="clear" w:color="auto" w:fill="FFFFFF"/>
        </w:rPr>
        <w:t>«3.5. Участники аукциона вносят задаток в размере 50% от начальной (минимальной) цены размещения 1 квадратного метра нестационарного торгового объекта в год (далее - начальная (минимальная) цена лота.».</w:t>
      </w:r>
    </w:p>
    <w:p w:rsidR="00126F9F" w:rsidRPr="00137CDA" w:rsidRDefault="007770EA" w:rsidP="00C045A0">
      <w:pPr>
        <w:ind w:firstLine="709"/>
        <w:jc w:val="both"/>
        <w:rPr>
          <w:sz w:val="28"/>
          <w:szCs w:val="28"/>
        </w:rPr>
      </w:pPr>
      <w:r w:rsidRPr="00137CDA">
        <w:rPr>
          <w:sz w:val="28"/>
          <w:szCs w:val="28"/>
        </w:rPr>
        <w:t>2.</w:t>
      </w:r>
      <w:r w:rsidR="00C045A0" w:rsidRPr="00137CDA">
        <w:rPr>
          <w:sz w:val="28"/>
          <w:szCs w:val="28"/>
        </w:rPr>
        <w:t>2</w:t>
      </w:r>
      <w:r w:rsidRPr="00137CDA">
        <w:rPr>
          <w:sz w:val="28"/>
          <w:szCs w:val="28"/>
        </w:rPr>
        <w:t xml:space="preserve">. </w:t>
      </w:r>
      <w:r w:rsidR="00C045A0" w:rsidRPr="00137CDA">
        <w:rPr>
          <w:sz w:val="28"/>
          <w:szCs w:val="28"/>
        </w:rPr>
        <w:t xml:space="preserve">Пункт 6.2 </w:t>
      </w:r>
      <w:r w:rsidR="00126F9F" w:rsidRPr="00137CDA">
        <w:rPr>
          <w:sz w:val="28"/>
          <w:szCs w:val="28"/>
        </w:rPr>
        <w:t>раздел</w:t>
      </w:r>
      <w:r w:rsidR="00C045A0" w:rsidRPr="00137CDA">
        <w:rPr>
          <w:sz w:val="28"/>
          <w:szCs w:val="28"/>
        </w:rPr>
        <w:t>а</w:t>
      </w:r>
      <w:r w:rsidR="00126F9F" w:rsidRPr="00137CDA">
        <w:rPr>
          <w:sz w:val="28"/>
          <w:szCs w:val="28"/>
        </w:rPr>
        <w:t xml:space="preserve"> </w:t>
      </w:r>
      <w:r w:rsidR="00126F9F" w:rsidRPr="00137CDA">
        <w:rPr>
          <w:sz w:val="28"/>
          <w:szCs w:val="28"/>
          <w:lang w:val="en-US"/>
        </w:rPr>
        <w:t>VI</w:t>
      </w:r>
      <w:r w:rsidR="00C045A0" w:rsidRPr="00137CDA">
        <w:rPr>
          <w:sz w:val="28"/>
          <w:szCs w:val="28"/>
        </w:rPr>
        <w:t xml:space="preserve"> изложить в новой редакции</w:t>
      </w:r>
      <w:r w:rsidR="00126F9F" w:rsidRPr="00137CDA">
        <w:rPr>
          <w:sz w:val="28"/>
          <w:szCs w:val="28"/>
        </w:rPr>
        <w:t>:</w:t>
      </w:r>
    </w:p>
    <w:p w:rsidR="00C045A0" w:rsidRPr="00137CDA" w:rsidRDefault="00C045A0" w:rsidP="00C045A0">
      <w:pPr>
        <w:ind w:firstLine="709"/>
        <w:jc w:val="both"/>
        <w:rPr>
          <w:sz w:val="28"/>
          <w:szCs w:val="28"/>
        </w:rPr>
      </w:pPr>
      <w:r w:rsidRPr="00137CDA">
        <w:rPr>
          <w:sz w:val="28"/>
          <w:szCs w:val="28"/>
        </w:rPr>
        <w:t>«6.2. Извещение должно содержать:</w:t>
      </w:r>
    </w:p>
    <w:p w:rsidR="00C045A0" w:rsidRPr="00137CDA" w:rsidRDefault="00C045A0" w:rsidP="00C045A0">
      <w:pPr>
        <w:ind w:firstLine="709"/>
        <w:jc w:val="both"/>
        <w:rPr>
          <w:sz w:val="28"/>
          <w:szCs w:val="28"/>
        </w:rPr>
      </w:pPr>
      <w:r w:rsidRPr="00137CDA">
        <w:rPr>
          <w:sz w:val="28"/>
          <w:szCs w:val="28"/>
        </w:rPr>
        <w:t>-</w:t>
      </w:r>
      <w:r w:rsidRPr="00137CDA">
        <w:rPr>
          <w:sz w:val="28"/>
          <w:szCs w:val="28"/>
          <w:shd w:val="clear" w:color="auto" w:fill="FFFFFF"/>
        </w:rPr>
        <w:t xml:space="preserve"> предмет аукциона - право на заключение договора на размещение нестационарного торгового объекта (с указанием месторасположения, вида, специализации нестационарного торгового объекта, площади земельного участка, предназначенного для его размещения);</w:t>
      </w:r>
      <w:r w:rsidRPr="00137CDA">
        <w:rPr>
          <w:sz w:val="28"/>
          <w:szCs w:val="28"/>
        </w:rPr>
        <w:t xml:space="preserve"> </w:t>
      </w:r>
    </w:p>
    <w:p w:rsidR="00C045A0" w:rsidRPr="00137CDA" w:rsidRDefault="00C045A0" w:rsidP="00C045A0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37CDA">
        <w:rPr>
          <w:sz w:val="28"/>
          <w:szCs w:val="28"/>
        </w:rPr>
        <w:t>- дату и время проведения аукциона;</w:t>
      </w:r>
    </w:p>
    <w:p w:rsidR="00C045A0" w:rsidRPr="00137CDA" w:rsidRDefault="00C045A0" w:rsidP="00C045A0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37CDA">
        <w:rPr>
          <w:sz w:val="28"/>
          <w:szCs w:val="28"/>
        </w:rPr>
        <w:t xml:space="preserve">- место проведения </w:t>
      </w:r>
      <w:r w:rsidR="001A2B8A" w:rsidRPr="00137CDA">
        <w:rPr>
          <w:sz w:val="28"/>
          <w:szCs w:val="28"/>
        </w:rPr>
        <w:t>аукциона</w:t>
      </w:r>
      <w:r w:rsidRPr="00137CDA">
        <w:rPr>
          <w:sz w:val="28"/>
          <w:szCs w:val="28"/>
        </w:rPr>
        <w:t>;</w:t>
      </w:r>
    </w:p>
    <w:p w:rsidR="007F486A" w:rsidRPr="007F486A" w:rsidRDefault="00C045A0" w:rsidP="00C045A0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F486A">
        <w:rPr>
          <w:sz w:val="28"/>
          <w:szCs w:val="28"/>
        </w:rPr>
        <w:t xml:space="preserve">- форму </w:t>
      </w:r>
      <w:r w:rsidR="002C14FC" w:rsidRPr="007F486A">
        <w:rPr>
          <w:sz w:val="28"/>
          <w:szCs w:val="28"/>
        </w:rPr>
        <w:t xml:space="preserve">проведения </w:t>
      </w:r>
      <w:r w:rsidR="001A2B8A" w:rsidRPr="007F486A">
        <w:rPr>
          <w:sz w:val="28"/>
          <w:szCs w:val="28"/>
        </w:rPr>
        <w:t>аукциона</w:t>
      </w:r>
      <w:r w:rsidRPr="007F486A">
        <w:rPr>
          <w:sz w:val="28"/>
          <w:szCs w:val="28"/>
        </w:rPr>
        <w:t>;</w:t>
      </w:r>
      <w:r w:rsidR="00137CDA" w:rsidRPr="007F486A">
        <w:rPr>
          <w:sz w:val="28"/>
          <w:szCs w:val="28"/>
        </w:rPr>
        <w:t xml:space="preserve"> </w:t>
      </w:r>
    </w:p>
    <w:p w:rsidR="00C045A0" w:rsidRPr="00137CDA" w:rsidRDefault="00C045A0" w:rsidP="00C045A0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F486A">
        <w:rPr>
          <w:sz w:val="28"/>
          <w:szCs w:val="28"/>
        </w:rPr>
        <w:t xml:space="preserve">- порядок проведения </w:t>
      </w:r>
      <w:r w:rsidR="001A2B8A" w:rsidRPr="007F486A">
        <w:rPr>
          <w:sz w:val="28"/>
          <w:szCs w:val="28"/>
        </w:rPr>
        <w:t>аукциона</w:t>
      </w:r>
      <w:r w:rsidRPr="00137CDA">
        <w:rPr>
          <w:sz w:val="28"/>
          <w:szCs w:val="28"/>
        </w:rPr>
        <w:t xml:space="preserve">, в том числе информацию об оформлении участия в </w:t>
      </w:r>
      <w:r w:rsidR="001A2B8A" w:rsidRPr="00137CDA">
        <w:rPr>
          <w:sz w:val="28"/>
          <w:szCs w:val="28"/>
        </w:rPr>
        <w:t>аукционе</w:t>
      </w:r>
      <w:r w:rsidRPr="00137CDA">
        <w:rPr>
          <w:sz w:val="28"/>
          <w:szCs w:val="28"/>
        </w:rPr>
        <w:t>;</w:t>
      </w:r>
    </w:p>
    <w:p w:rsidR="00C045A0" w:rsidRPr="00137CDA" w:rsidRDefault="00C045A0" w:rsidP="00C045A0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37CDA">
        <w:rPr>
          <w:sz w:val="28"/>
          <w:szCs w:val="28"/>
        </w:rPr>
        <w:t xml:space="preserve">- условия договора, заключаемого по результатам </w:t>
      </w:r>
      <w:r w:rsidR="001A2B8A" w:rsidRPr="00137CDA">
        <w:rPr>
          <w:sz w:val="28"/>
          <w:szCs w:val="28"/>
        </w:rPr>
        <w:t>аукциона</w:t>
      </w:r>
      <w:r w:rsidRPr="00137CDA">
        <w:rPr>
          <w:sz w:val="28"/>
          <w:szCs w:val="28"/>
        </w:rPr>
        <w:t>;</w:t>
      </w:r>
    </w:p>
    <w:p w:rsidR="00C045A0" w:rsidRPr="00137CDA" w:rsidRDefault="00C045A0" w:rsidP="00C045A0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37CDA">
        <w:rPr>
          <w:sz w:val="28"/>
          <w:szCs w:val="28"/>
        </w:rPr>
        <w:t xml:space="preserve">- порядок определения лица, выигравшего </w:t>
      </w:r>
      <w:r w:rsidR="001A2B8A" w:rsidRPr="00137CDA">
        <w:rPr>
          <w:sz w:val="28"/>
          <w:szCs w:val="28"/>
        </w:rPr>
        <w:t>аукцион</w:t>
      </w:r>
      <w:r w:rsidRPr="00137CDA">
        <w:rPr>
          <w:sz w:val="28"/>
          <w:szCs w:val="28"/>
        </w:rPr>
        <w:t>;</w:t>
      </w:r>
    </w:p>
    <w:p w:rsidR="00C045A0" w:rsidRPr="00137CDA" w:rsidRDefault="00C045A0" w:rsidP="00C045A0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37CDA">
        <w:rPr>
          <w:sz w:val="28"/>
          <w:szCs w:val="28"/>
        </w:rPr>
        <w:t xml:space="preserve">- сведения о начальной (минимальной) цене </w:t>
      </w:r>
      <w:r w:rsidR="00FA6041" w:rsidRPr="00137CDA">
        <w:rPr>
          <w:sz w:val="28"/>
          <w:szCs w:val="28"/>
        </w:rPr>
        <w:t>лота</w:t>
      </w:r>
      <w:r w:rsidRPr="00137CDA">
        <w:rPr>
          <w:sz w:val="28"/>
          <w:szCs w:val="28"/>
        </w:rPr>
        <w:t>;</w:t>
      </w:r>
    </w:p>
    <w:p w:rsidR="003B1F3A" w:rsidRDefault="00C045A0" w:rsidP="001B73E0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37CDA">
        <w:rPr>
          <w:sz w:val="28"/>
          <w:szCs w:val="28"/>
        </w:rPr>
        <w:t>- требование о внесении задатка, размер задатка, срок и порядок его внесения.</w:t>
      </w:r>
      <w:r w:rsidR="00FA6041" w:rsidRPr="00137CDA">
        <w:rPr>
          <w:sz w:val="28"/>
          <w:szCs w:val="28"/>
        </w:rPr>
        <w:t>».</w:t>
      </w:r>
    </w:p>
    <w:p w:rsidR="001B73E0" w:rsidRPr="00C045A0" w:rsidRDefault="001B73E0" w:rsidP="001B73E0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303330" w:rsidRPr="00137CDA" w:rsidRDefault="007770EA" w:rsidP="007770EA">
      <w:pPr>
        <w:ind w:left="709"/>
        <w:jc w:val="both"/>
        <w:rPr>
          <w:sz w:val="28"/>
          <w:szCs w:val="28"/>
        </w:rPr>
      </w:pPr>
      <w:r w:rsidRPr="00137CDA">
        <w:rPr>
          <w:sz w:val="28"/>
          <w:szCs w:val="28"/>
        </w:rPr>
        <w:t>2.</w:t>
      </w:r>
      <w:r w:rsidR="00C045A0" w:rsidRPr="00137CDA">
        <w:rPr>
          <w:sz w:val="28"/>
          <w:szCs w:val="28"/>
        </w:rPr>
        <w:t>3</w:t>
      </w:r>
      <w:r w:rsidRPr="00137CDA">
        <w:rPr>
          <w:sz w:val="28"/>
          <w:szCs w:val="28"/>
        </w:rPr>
        <w:t xml:space="preserve">. </w:t>
      </w:r>
      <w:r w:rsidR="00303330" w:rsidRPr="00137CDA">
        <w:rPr>
          <w:sz w:val="28"/>
          <w:szCs w:val="28"/>
        </w:rPr>
        <w:t xml:space="preserve">В пункте 7.2 раздела </w:t>
      </w:r>
      <w:r w:rsidR="00303330" w:rsidRPr="00137CDA">
        <w:rPr>
          <w:sz w:val="28"/>
          <w:szCs w:val="28"/>
          <w:lang w:val="en-US"/>
        </w:rPr>
        <w:t>VII</w:t>
      </w:r>
      <w:r w:rsidR="00303330" w:rsidRPr="00137CDA">
        <w:rPr>
          <w:sz w:val="28"/>
          <w:szCs w:val="28"/>
        </w:rPr>
        <w:t>:</w:t>
      </w:r>
    </w:p>
    <w:p w:rsidR="00726000" w:rsidRPr="00137CDA" w:rsidRDefault="00303330" w:rsidP="00303330">
      <w:pPr>
        <w:ind w:left="709"/>
        <w:jc w:val="both"/>
        <w:rPr>
          <w:sz w:val="28"/>
          <w:szCs w:val="28"/>
        </w:rPr>
      </w:pPr>
      <w:r w:rsidRPr="00137CDA">
        <w:rPr>
          <w:sz w:val="28"/>
          <w:szCs w:val="28"/>
        </w:rPr>
        <w:t xml:space="preserve">2.3.1. Подпункт </w:t>
      </w:r>
      <w:r w:rsidR="00726000" w:rsidRPr="00137CDA">
        <w:rPr>
          <w:sz w:val="28"/>
          <w:szCs w:val="28"/>
        </w:rPr>
        <w:t>12 изложить в следующей редакции:</w:t>
      </w:r>
    </w:p>
    <w:p w:rsidR="00F93723" w:rsidRPr="00137CDA" w:rsidRDefault="00726000" w:rsidP="00726000">
      <w:pPr>
        <w:ind w:firstLine="709"/>
        <w:jc w:val="both"/>
        <w:rPr>
          <w:sz w:val="28"/>
          <w:szCs w:val="28"/>
        </w:rPr>
      </w:pPr>
      <w:r w:rsidRPr="00137CDA">
        <w:rPr>
          <w:sz w:val="28"/>
          <w:szCs w:val="28"/>
        </w:rPr>
        <w:t>«12) указание на то, что пересмотр цены договора, заключенного по результатам аукциона, не производится;»</w:t>
      </w:r>
      <w:r w:rsidR="00F93723" w:rsidRPr="00137CDA">
        <w:rPr>
          <w:sz w:val="28"/>
          <w:szCs w:val="28"/>
        </w:rPr>
        <w:t>.</w:t>
      </w:r>
    </w:p>
    <w:p w:rsidR="00303330" w:rsidRPr="00137CDA" w:rsidRDefault="00303330" w:rsidP="00726000">
      <w:pPr>
        <w:ind w:firstLine="709"/>
        <w:jc w:val="both"/>
        <w:rPr>
          <w:sz w:val="28"/>
          <w:szCs w:val="28"/>
        </w:rPr>
      </w:pPr>
      <w:r w:rsidRPr="00137CDA">
        <w:rPr>
          <w:sz w:val="28"/>
          <w:szCs w:val="28"/>
        </w:rPr>
        <w:t>2.3.2. Подпункт 16 изложить в следующей редакции:</w:t>
      </w:r>
    </w:p>
    <w:p w:rsidR="00303330" w:rsidRPr="00303330" w:rsidRDefault="00303330" w:rsidP="00726000">
      <w:pPr>
        <w:ind w:firstLine="709"/>
        <w:jc w:val="both"/>
        <w:rPr>
          <w:sz w:val="28"/>
          <w:szCs w:val="28"/>
        </w:rPr>
      </w:pPr>
      <w:r w:rsidRPr="00137CDA">
        <w:rPr>
          <w:sz w:val="28"/>
          <w:szCs w:val="28"/>
        </w:rPr>
        <w:t xml:space="preserve">«16) </w:t>
      </w:r>
      <w:r w:rsidRPr="00137CDA">
        <w:rPr>
          <w:sz w:val="28"/>
          <w:szCs w:val="28"/>
          <w:shd w:val="clear" w:color="auto" w:fill="FFFFFF"/>
        </w:rPr>
        <w:t>величину повышения начальной (минимальной) цены лота (</w:t>
      </w:r>
      <w:r w:rsidR="007F486A">
        <w:rPr>
          <w:sz w:val="28"/>
          <w:szCs w:val="28"/>
          <w:shd w:val="clear" w:color="auto" w:fill="FFFFFF"/>
        </w:rPr>
        <w:t>«</w:t>
      </w:r>
      <w:r w:rsidRPr="00137CDA">
        <w:rPr>
          <w:sz w:val="28"/>
          <w:szCs w:val="28"/>
          <w:shd w:val="clear" w:color="auto" w:fill="FFFFFF"/>
        </w:rPr>
        <w:t>шаг аукциона</w:t>
      </w:r>
      <w:r w:rsidR="007F486A">
        <w:rPr>
          <w:sz w:val="28"/>
          <w:szCs w:val="28"/>
          <w:shd w:val="clear" w:color="auto" w:fill="FFFFFF"/>
        </w:rPr>
        <w:t>»</w:t>
      </w:r>
      <w:r w:rsidRPr="00137CDA">
        <w:rPr>
          <w:sz w:val="28"/>
          <w:szCs w:val="28"/>
          <w:shd w:val="clear" w:color="auto" w:fill="FFFFFF"/>
        </w:rPr>
        <w:t>);».</w:t>
      </w:r>
    </w:p>
    <w:p w:rsidR="003B1F3A" w:rsidRDefault="003B1F3A" w:rsidP="00B65A51">
      <w:pPr>
        <w:ind w:firstLine="709"/>
        <w:jc w:val="both"/>
        <w:rPr>
          <w:sz w:val="28"/>
          <w:szCs w:val="28"/>
        </w:rPr>
      </w:pPr>
    </w:p>
    <w:p w:rsidR="00032EC9" w:rsidRPr="00137CDA" w:rsidRDefault="00E24D4C" w:rsidP="00B65A51">
      <w:pPr>
        <w:ind w:firstLine="709"/>
        <w:jc w:val="both"/>
        <w:rPr>
          <w:sz w:val="28"/>
          <w:szCs w:val="28"/>
        </w:rPr>
      </w:pPr>
      <w:r w:rsidRPr="00137CDA">
        <w:rPr>
          <w:sz w:val="28"/>
          <w:szCs w:val="28"/>
        </w:rPr>
        <w:t>2.</w:t>
      </w:r>
      <w:r w:rsidR="00303330" w:rsidRPr="00137CDA">
        <w:rPr>
          <w:sz w:val="28"/>
          <w:szCs w:val="28"/>
        </w:rPr>
        <w:t>4</w:t>
      </w:r>
      <w:r w:rsidRPr="00137CDA">
        <w:rPr>
          <w:sz w:val="28"/>
          <w:szCs w:val="28"/>
        </w:rPr>
        <w:t>.</w:t>
      </w:r>
      <w:r w:rsidR="00032EC9" w:rsidRPr="00137CDA">
        <w:rPr>
          <w:sz w:val="28"/>
          <w:szCs w:val="28"/>
        </w:rPr>
        <w:t xml:space="preserve"> В</w:t>
      </w:r>
      <w:r w:rsidRPr="00137CDA">
        <w:rPr>
          <w:sz w:val="28"/>
          <w:szCs w:val="28"/>
        </w:rPr>
        <w:t xml:space="preserve"> </w:t>
      </w:r>
      <w:r w:rsidR="00032EC9" w:rsidRPr="00137CDA">
        <w:rPr>
          <w:sz w:val="28"/>
          <w:szCs w:val="28"/>
        </w:rPr>
        <w:t>разделе Х:</w:t>
      </w:r>
    </w:p>
    <w:p w:rsidR="00E24D4C" w:rsidRPr="00B65A51" w:rsidRDefault="00032EC9" w:rsidP="00B65A51">
      <w:pPr>
        <w:ind w:firstLine="709"/>
        <w:jc w:val="both"/>
        <w:rPr>
          <w:sz w:val="28"/>
          <w:szCs w:val="28"/>
        </w:rPr>
      </w:pPr>
      <w:r w:rsidRPr="00137CDA">
        <w:rPr>
          <w:sz w:val="28"/>
          <w:szCs w:val="28"/>
        </w:rPr>
        <w:t xml:space="preserve">2.4.1. </w:t>
      </w:r>
      <w:r w:rsidR="00E8354F" w:rsidRPr="00137CDA">
        <w:rPr>
          <w:sz w:val="28"/>
          <w:szCs w:val="28"/>
        </w:rPr>
        <w:t>Пункт</w:t>
      </w:r>
      <w:r w:rsidR="00B65A51" w:rsidRPr="00137CDA">
        <w:rPr>
          <w:sz w:val="28"/>
          <w:szCs w:val="28"/>
        </w:rPr>
        <w:t>ы</w:t>
      </w:r>
      <w:r w:rsidR="00E8354F" w:rsidRPr="003B1F3A">
        <w:rPr>
          <w:sz w:val="28"/>
          <w:szCs w:val="28"/>
        </w:rPr>
        <w:t xml:space="preserve"> 10.</w:t>
      </w:r>
      <w:r w:rsidR="00B65A51" w:rsidRPr="003B1F3A">
        <w:rPr>
          <w:sz w:val="28"/>
          <w:szCs w:val="28"/>
        </w:rPr>
        <w:t>2-10.3</w:t>
      </w:r>
      <w:r w:rsidR="00E8354F" w:rsidRPr="003B1F3A">
        <w:rPr>
          <w:sz w:val="28"/>
          <w:szCs w:val="28"/>
        </w:rPr>
        <w:t xml:space="preserve"> </w:t>
      </w:r>
      <w:r w:rsidR="00E24D4C" w:rsidRPr="003B1F3A">
        <w:rPr>
          <w:sz w:val="28"/>
          <w:szCs w:val="28"/>
        </w:rPr>
        <w:t>изложить в следующей редакции:</w:t>
      </w:r>
    </w:p>
    <w:p w:rsidR="00B65A51" w:rsidRPr="00B65A51" w:rsidRDefault="00E8354F" w:rsidP="00B65A51">
      <w:pPr>
        <w:pStyle w:val="ConsPlusNormal"/>
        <w:ind w:firstLine="709"/>
        <w:jc w:val="both"/>
        <w:rPr>
          <w:sz w:val="28"/>
          <w:szCs w:val="28"/>
        </w:rPr>
      </w:pPr>
      <w:r w:rsidRPr="00B65A51">
        <w:rPr>
          <w:sz w:val="28"/>
          <w:szCs w:val="28"/>
        </w:rPr>
        <w:t>«</w:t>
      </w:r>
      <w:r w:rsidR="00E24D4C" w:rsidRPr="00B65A51">
        <w:rPr>
          <w:sz w:val="28"/>
          <w:szCs w:val="28"/>
        </w:rPr>
        <w:t>10.</w:t>
      </w:r>
      <w:r w:rsidR="00B65A51" w:rsidRPr="00B65A51">
        <w:rPr>
          <w:sz w:val="28"/>
          <w:szCs w:val="28"/>
        </w:rPr>
        <w:t>2</w:t>
      </w:r>
      <w:r w:rsidR="00E24D4C" w:rsidRPr="00B65A51">
        <w:rPr>
          <w:sz w:val="28"/>
          <w:szCs w:val="28"/>
        </w:rPr>
        <w:t xml:space="preserve">. </w:t>
      </w:r>
      <w:r w:rsidR="00B65A51" w:rsidRPr="00B65A51">
        <w:rPr>
          <w:sz w:val="28"/>
          <w:szCs w:val="28"/>
        </w:rPr>
        <w:t>Заявка на участие в аукционе должна содержать:</w:t>
      </w:r>
    </w:p>
    <w:p w:rsidR="00B65A51" w:rsidRPr="00B65A51" w:rsidRDefault="00B65A51" w:rsidP="00B65A51">
      <w:pPr>
        <w:pStyle w:val="ConsPlusNormal"/>
        <w:ind w:firstLine="709"/>
        <w:jc w:val="both"/>
        <w:rPr>
          <w:sz w:val="28"/>
          <w:szCs w:val="28"/>
        </w:rPr>
      </w:pPr>
      <w:r w:rsidRPr="00B65A51">
        <w:rPr>
          <w:sz w:val="28"/>
          <w:szCs w:val="28"/>
        </w:rPr>
        <w:t>1) сведения о заявителе, подавшем такую заявку (фирменное наименование (название), сведения об организационно-правовой форме, место нахождения, почтовый адрес (для юридического лица), фамилия, имя, отчество (при наличии), паспортные данные, сведения о месте жительства (для индивидуального предпринимателя), номер контактного телефона);</w:t>
      </w:r>
    </w:p>
    <w:p w:rsidR="00B65A51" w:rsidRPr="002A25DE" w:rsidRDefault="00B65A51" w:rsidP="00B65A51">
      <w:pPr>
        <w:pStyle w:val="ConsPlusNormal"/>
        <w:ind w:firstLine="709"/>
        <w:jc w:val="both"/>
        <w:rPr>
          <w:sz w:val="28"/>
          <w:szCs w:val="28"/>
        </w:rPr>
      </w:pPr>
      <w:r w:rsidRPr="00B65A51">
        <w:rPr>
          <w:sz w:val="28"/>
          <w:szCs w:val="28"/>
        </w:rPr>
        <w:t>2) документ, подтверждающий полномочия лица на осуществление действий от имени заявителя, 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(для юридического лица); документ, удостоверяющий личность (для индивидуального предпринимателя). В случае если от имени заявителя действует иное лицо, заявка на участие в аукционе должна содержать так</w:t>
      </w:r>
      <w:r w:rsidRPr="00B65A51">
        <w:rPr>
          <w:sz w:val="28"/>
          <w:szCs w:val="28"/>
        </w:rPr>
        <w:lastRenderedPageBreak/>
        <w:t xml:space="preserve">же доверенность на осуществление действий от имени заявителя, заверенную печатью (при наличии) заявителя и подписанную руководителем юридического лица, индивидуальным предпринимателем, либо нотариально заверенную </w:t>
      </w:r>
      <w:r w:rsidRPr="002A25DE">
        <w:rPr>
          <w:sz w:val="28"/>
          <w:szCs w:val="28"/>
        </w:rPr>
        <w:t>копию такой доверенности;</w:t>
      </w:r>
    </w:p>
    <w:p w:rsidR="00B65A51" w:rsidRPr="00FD4667" w:rsidRDefault="0036629F" w:rsidP="00B65A51">
      <w:pPr>
        <w:pStyle w:val="ConsPlusNormal"/>
        <w:ind w:firstLine="709"/>
        <w:jc w:val="both"/>
        <w:rPr>
          <w:sz w:val="28"/>
          <w:szCs w:val="28"/>
        </w:rPr>
      </w:pPr>
      <w:r w:rsidRPr="00FD4667">
        <w:rPr>
          <w:sz w:val="28"/>
          <w:szCs w:val="28"/>
        </w:rPr>
        <w:t>3</w:t>
      </w:r>
      <w:r w:rsidR="00B65A51" w:rsidRPr="00FD4667">
        <w:rPr>
          <w:sz w:val="28"/>
          <w:szCs w:val="28"/>
        </w:rPr>
        <w:t xml:space="preserve">) </w:t>
      </w:r>
      <w:r w:rsidR="00F00BC7" w:rsidRPr="00FD4667">
        <w:rPr>
          <w:sz w:val="28"/>
          <w:szCs w:val="28"/>
        </w:rPr>
        <w:t xml:space="preserve">информацию </w:t>
      </w:r>
      <w:r w:rsidRPr="00FD4667">
        <w:rPr>
          <w:sz w:val="28"/>
          <w:szCs w:val="28"/>
        </w:rPr>
        <w:t>об отсутствии на дату подачи заявки</w:t>
      </w:r>
      <w:r w:rsidR="00F00BC7" w:rsidRPr="00FD4667">
        <w:rPr>
          <w:sz w:val="28"/>
          <w:szCs w:val="28"/>
        </w:rPr>
        <w:t xml:space="preserve"> на участие в аукционе</w:t>
      </w:r>
      <w:r w:rsidR="002A25DE" w:rsidRPr="00FD4667">
        <w:rPr>
          <w:sz w:val="28"/>
          <w:szCs w:val="28"/>
        </w:rPr>
        <w:t xml:space="preserve"> </w:t>
      </w:r>
      <w:r w:rsidR="003C509C" w:rsidRPr="00FD4667">
        <w:rPr>
          <w:sz w:val="28"/>
          <w:szCs w:val="28"/>
        </w:rPr>
        <w:t xml:space="preserve">примененного в отношении заявителя административного наказания в виде приостановления деятельности в порядке, предусмотренном </w:t>
      </w:r>
      <w:hyperlink r:id="rId12" w:history="1">
        <w:r w:rsidR="003C509C" w:rsidRPr="00FD4667">
          <w:rPr>
            <w:sz w:val="28"/>
            <w:szCs w:val="28"/>
          </w:rPr>
          <w:t>Кодексом</w:t>
        </w:r>
      </w:hyperlink>
      <w:r w:rsidR="003C509C" w:rsidRPr="00FD4667">
        <w:rPr>
          <w:sz w:val="28"/>
          <w:szCs w:val="28"/>
        </w:rPr>
        <w:t xml:space="preserve"> Российской Федерации об административных правонарушениях;</w:t>
      </w:r>
    </w:p>
    <w:p w:rsidR="00E228C5" w:rsidRPr="00FD4667" w:rsidRDefault="002A25DE" w:rsidP="00E228C5">
      <w:pPr>
        <w:pStyle w:val="ConsPlusNormal"/>
        <w:ind w:firstLine="709"/>
        <w:jc w:val="both"/>
        <w:rPr>
          <w:sz w:val="28"/>
          <w:szCs w:val="28"/>
        </w:rPr>
      </w:pPr>
      <w:r w:rsidRPr="00FD4667">
        <w:rPr>
          <w:sz w:val="28"/>
          <w:szCs w:val="28"/>
        </w:rPr>
        <w:t xml:space="preserve">4) </w:t>
      </w:r>
      <w:r w:rsidR="00E228C5" w:rsidRPr="00FD4667">
        <w:rPr>
          <w:sz w:val="28"/>
          <w:szCs w:val="28"/>
        </w:rPr>
        <w:t xml:space="preserve">информацию о том, что на дату подачи заявки юридическое лицо не находится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индивидуального предпринимателя (организации) не введена процедура банкротства, деятельность заявителя не приостановлена в порядке, предусмотренном законодательством Российской Федерации, деятельность в качестве индивидуального предпринимателя не прекращена. </w:t>
      </w:r>
    </w:p>
    <w:p w:rsidR="00161DF1" w:rsidRPr="00FD4667" w:rsidRDefault="000C293C" w:rsidP="00B65A51">
      <w:pPr>
        <w:pStyle w:val="ConsPlusNormal"/>
        <w:ind w:firstLine="709"/>
        <w:jc w:val="both"/>
        <w:rPr>
          <w:sz w:val="28"/>
          <w:szCs w:val="28"/>
        </w:rPr>
      </w:pPr>
      <w:r w:rsidRPr="00FD4667">
        <w:rPr>
          <w:sz w:val="28"/>
          <w:szCs w:val="28"/>
        </w:rPr>
        <w:t>К заявке прилага</w:t>
      </w:r>
      <w:r w:rsidR="00161DF1" w:rsidRPr="00FD4667">
        <w:rPr>
          <w:sz w:val="28"/>
          <w:szCs w:val="28"/>
        </w:rPr>
        <w:t>ю</w:t>
      </w:r>
      <w:r w:rsidRPr="00FD4667">
        <w:rPr>
          <w:sz w:val="28"/>
          <w:szCs w:val="28"/>
        </w:rPr>
        <w:t>тся</w:t>
      </w:r>
      <w:r w:rsidR="00161DF1" w:rsidRPr="00FD4667">
        <w:rPr>
          <w:sz w:val="28"/>
          <w:szCs w:val="28"/>
        </w:rPr>
        <w:t>:</w:t>
      </w:r>
      <w:r w:rsidR="0036629F" w:rsidRPr="00FD4667">
        <w:rPr>
          <w:sz w:val="28"/>
          <w:szCs w:val="28"/>
        </w:rPr>
        <w:t xml:space="preserve"> </w:t>
      </w:r>
    </w:p>
    <w:p w:rsidR="00B65A51" w:rsidRPr="00FD4667" w:rsidRDefault="00161DF1" w:rsidP="00B65A51">
      <w:pPr>
        <w:pStyle w:val="ConsPlusNormal"/>
        <w:ind w:firstLine="709"/>
        <w:jc w:val="both"/>
        <w:rPr>
          <w:sz w:val="28"/>
          <w:szCs w:val="28"/>
        </w:rPr>
      </w:pPr>
      <w:r w:rsidRPr="00FD4667">
        <w:rPr>
          <w:sz w:val="28"/>
          <w:szCs w:val="28"/>
        </w:rPr>
        <w:t xml:space="preserve">1) </w:t>
      </w:r>
      <w:r w:rsidR="0036629F" w:rsidRPr="00FD4667">
        <w:rPr>
          <w:sz w:val="28"/>
          <w:szCs w:val="28"/>
        </w:rPr>
        <w:t>изображение внешнего вида нестационарного торгового объекта с привязкой к предполагаемому месту размещения в соответствии со схемой размещения, разработанное в цветном исполнении, в масштабе 1:50 и в соответствии с требованиями аукционной документации с указанием типа, площади предназначенного для размещения нестационарного торгового о</w:t>
      </w:r>
      <w:r w:rsidR="000C293C" w:rsidRPr="00FD4667">
        <w:rPr>
          <w:sz w:val="28"/>
          <w:szCs w:val="28"/>
        </w:rPr>
        <w:t>бъекта и пери</w:t>
      </w:r>
      <w:r w:rsidRPr="00FD4667">
        <w:rPr>
          <w:sz w:val="28"/>
          <w:szCs w:val="28"/>
        </w:rPr>
        <w:t>ода его размещения;</w:t>
      </w:r>
    </w:p>
    <w:p w:rsidR="00161DF1" w:rsidRDefault="00161DF1" w:rsidP="00B65A51">
      <w:pPr>
        <w:pStyle w:val="ConsPlusNormal"/>
        <w:ind w:firstLine="709"/>
        <w:jc w:val="both"/>
        <w:rPr>
          <w:sz w:val="28"/>
          <w:szCs w:val="28"/>
        </w:rPr>
      </w:pPr>
      <w:r w:rsidRPr="00FD4667">
        <w:rPr>
          <w:sz w:val="28"/>
          <w:szCs w:val="28"/>
        </w:rPr>
        <w:t>2) согласие на обработку персональных данных (для индивидуального предпринимателя) по форме согласно приложению 7 к настоящему постановлению.</w:t>
      </w:r>
    </w:p>
    <w:p w:rsidR="00E8354F" w:rsidRPr="00E8354F" w:rsidRDefault="00E8354F" w:rsidP="00B65A51">
      <w:pPr>
        <w:pStyle w:val="ConsPlusNormal"/>
        <w:ind w:firstLine="709"/>
        <w:jc w:val="both"/>
        <w:rPr>
          <w:sz w:val="28"/>
          <w:szCs w:val="28"/>
        </w:rPr>
      </w:pPr>
      <w:r w:rsidRPr="00E8354F">
        <w:rPr>
          <w:sz w:val="28"/>
          <w:szCs w:val="28"/>
        </w:rPr>
        <w:t>10.3. Организатор аукциона в рамках межведомственного информационного взаимодействия запрашивает следующую информацию (по состоянию на дату подачи заявки на участие в аукционе):</w:t>
      </w:r>
    </w:p>
    <w:p w:rsidR="00E8354F" w:rsidRPr="00E8354F" w:rsidRDefault="00E8354F" w:rsidP="00E8354F">
      <w:pPr>
        <w:pStyle w:val="ConsPlusNormal"/>
        <w:ind w:firstLine="709"/>
        <w:jc w:val="both"/>
        <w:rPr>
          <w:sz w:val="28"/>
          <w:szCs w:val="28"/>
        </w:rPr>
      </w:pPr>
      <w:r w:rsidRPr="00E8354F">
        <w:rPr>
          <w:sz w:val="28"/>
          <w:szCs w:val="28"/>
        </w:rPr>
        <w:t>- сведения об отсутств</w:t>
      </w:r>
      <w:r w:rsidRPr="00D75258">
        <w:rPr>
          <w:sz w:val="28"/>
          <w:szCs w:val="28"/>
        </w:rPr>
        <w:t>ии</w:t>
      </w:r>
      <w:r w:rsidR="00C7027D" w:rsidRPr="00D75258">
        <w:rPr>
          <w:sz w:val="28"/>
          <w:szCs w:val="28"/>
        </w:rPr>
        <w:t xml:space="preserve"> у заявителя</w:t>
      </w:r>
      <w:r w:rsidRPr="00E8354F">
        <w:rPr>
          <w:sz w:val="28"/>
          <w:szCs w:val="28"/>
        </w:rPr>
        <w:t xml:space="preserve">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8354F" w:rsidRDefault="00E8354F" w:rsidP="00E8354F">
      <w:pPr>
        <w:pStyle w:val="ConsPlusNormal"/>
        <w:ind w:firstLine="709"/>
        <w:jc w:val="both"/>
        <w:rPr>
          <w:sz w:val="28"/>
          <w:szCs w:val="28"/>
        </w:rPr>
      </w:pPr>
      <w:r w:rsidRPr="00E8354F">
        <w:rPr>
          <w:sz w:val="28"/>
          <w:szCs w:val="28"/>
        </w:rPr>
        <w:t xml:space="preserve">- выписку из Единого государственного реестра юридических лиц, Единого государственного реестра </w:t>
      </w:r>
      <w:r w:rsidR="00C7027D">
        <w:rPr>
          <w:sz w:val="28"/>
          <w:szCs w:val="28"/>
        </w:rPr>
        <w:t>индивидуальных предпринимателей.</w:t>
      </w:r>
    </w:p>
    <w:p w:rsidR="00C7027D" w:rsidRDefault="00C7027D" w:rsidP="00E8354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запрашивает в департаменте муниципальной собственности и земельных ресурсов администрации города информацию о</w:t>
      </w:r>
      <w:r w:rsidRPr="00942AB5">
        <w:rPr>
          <w:sz w:val="28"/>
          <w:szCs w:val="28"/>
        </w:rPr>
        <w:t xml:space="preserve"> наличии (отсутствии)</w:t>
      </w:r>
      <w:r>
        <w:rPr>
          <w:sz w:val="28"/>
          <w:szCs w:val="28"/>
        </w:rPr>
        <w:t xml:space="preserve"> у заявителя на день подачи заявки</w:t>
      </w:r>
      <w:r w:rsidRPr="00D76D9B">
        <w:rPr>
          <w:sz w:val="28"/>
          <w:szCs w:val="28"/>
        </w:rPr>
        <w:t xml:space="preserve"> задолженности</w:t>
      </w:r>
      <w:r>
        <w:rPr>
          <w:sz w:val="28"/>
          <w:szCs w:val="28"/>
        </w:rPr>
        <w:t xml:space="preserve"> </w:t>
      </w:r>
      <w:r w:rsidRPr="00D76D9B">
        <w:rPr>
          <w:sz w:val="28"/>
          <w:szCs w:val="28"/>
        </w:rPr>
        <w:t xml:space="preserve">за использование </w:t>
      </w:r>
      <w:r w:rsidRPr="002017DC">
        <w:rPr>
          <w:sz w:val="28"/>
          <w:szCs w:val="28"/>
        </w:rPr>
        <w:t>муниципального имущества и городских земель</w:t>
      </w:r>
      <w:r>
        <w:rPr>
          <w:sz w:val="28"/>
          <w:szCs w:val="28"/>
        </w:rPr>
        <w:t>.</w:t>
      </w:r>
      <w:r w:rsidRPr="00E8354F">
        <w:rPr>
          <w:sz w:val="28"/>
          <w:szCs w:val="28"/>
        </w:rPr>
        <w:t xml:space="preserve"> </w:t>
      </w:r>
    </w:p>
    <w:p w:rsidR="00E8354F" w:rsidRPr="00FD4667" w:rsidRDefault="00E8354F" w:rsidP="00E8354F">
      <w:pPr>
        <w:pStyle w:val="ConsPlusNormal"/>
        <w:ind w:firstLine="709"/>
        <w:jc w:val="both"/>
        <w:rPr>
          <w:sz w:val="28"/>
          <w:szCs w:val="28"/>
        </w:rPr>
      </w:pPr>
      <w:r w:rsidRPr="00E8354F">
        <w:rPr>
          <w:sz w:val="28"/>
          <w:szCs w:val="28"/>
        </w:rPr>
        <w:t xml:space="preserve">Указанные документы могут быть представлены заявителем </w:t>
      </w:r>
      <w:r w:rsidRPr="00FD4667">
        <w:rPr>
          <w:sz w:val="28"/>
          <w:szCs w:val="28"/>
        </w:rPr>
        <w:t>самостоятельно.</w:t>
      </w:r>
      <w:r w:rsidR="005C132A" w:rsidRPr="00FD4667">
        <w:rPr>
          <w:sz w:val="28"/>
          <w:szCs w:val="28"/>
        </w:rPr>
        <w:t>».</w:t>
      </w:r>
    </w:p>
    <w:p w:rsidR="00032EC9" w:rsidRPr="00FD4667" w:rsidRDefault="00032EC9" w:rsidP="00032EC9">
      <w:pPr>
        <w:ind w:firstLine="709"/>
        <w:jc w:val="both"/>
        <w:rPr>
          <w:sz w:val="28"/>
          <w:szCs w:val="28"/>
        </w:rPr>
      </w:pPr>
      <w:r w:rsidRPr="00FD4667">
        <w:rPr>
          <w:sz w:val="28"/>
          <w:szCs w:val="28"/>
        </w:rPr>
        <w:t xml:space="preserve">2.4.2. Пункт </w:t>
      </w:r>
      <w:r w:rsidRPr="00B77B42">
        <w:rPr>
          <w:sz w:val="28"/>
          <w:szCs w:val="28"/>
        </w:rPr>
        <w:t>10.6</w:t>
      </w:r>
      <w:r w:rsidRPr="00FD4667">
        <w:rPr>
          <w:sz w:val="28"/>
          <w:szCs w:val="28"/>
        </w:rPr>
        <w:t xml:space="preserve"> изложить в следующей редакции:</w:t>
      </w:r>
    </w:p>
    <w:p w:rsidR="00032EC9" w:rsidRPr="00D24A2E" w:rsidRDefault="00032EC9" w:rsidP="005C132A">
      <w:pPr>
        <w:pStyle w:val="ConsPlusNormal"/>
        <w:ind w:firstLine="709"/>
        <w:jc w:val="both"/>
        <w:rPr>
          <w:sz w:val="28"/>
          <w:szCs w:val="28"/>
        </w:rPr>
      </w:pPr>
      <w:r w:rsidRPr="00FD4667">
        <w:rPr>
          <w:sz w:val="28"/>
          <w:szCs w:val="28"/>
        </w:rPr>
        <w:t xml:space="preserve">«10.16. </w:t>
      </w:r>
      <w:r w:rsidRPr="00FD4667">
        <w:rPr>
          <w:sz w:val="28"/>
          <w:szCs w:val="28"/>
          <w:shd w:val="clear" w:color="auto" w:fill="FFFFFF"/>
        </w:rPr>
        <w:t>Каждая заявка на участие в аукционе, поступившая в срок, указанный в извещении о проведении аукциона, регистрируется организатором аукциона в день ее поступления.</w:t>
      </w:r>
      <w:r w:rsidR="00D24A2E" w:rsidRPr="00FD4667">
        <w:rPr>
          <w:sz w:val="28"/>
          <w:szCs w:val="28"/>
          <w:shd w:val="clear" w:color="auto" w:fill="FFFFFF"/>
        </w:rPr>
        <w:t>».</w:t>
      </w:r>
    </w:p>
    <w:p w:rsidR="00032EC9" w:rsidRPr="00D24A2E" w:rsidRDefault="00032EC9" w:rsidP="005C132A">
      <w:pPr>
        <w:pStyle w:val="ConsPlusNormal"/>
        <w:ind w:firstLine="709"/>
        <w:jc w:val="both"/>
        <w:rPr>
          <w:sz w:val="28"/>
          <w:szCs w:val="28"/>
        </w:rPr>
      </w:pPr>
    </w:p>
    <w:p w:rsidR="005C132A" w:rsidRPr="005C132A" w:rsidRDefault="005C132A" w:rsidP="005C132A">
      <w:pPr>
        <w:pStyle w:val="ConsPlusNormal"/>
        <w:ind w:firstLine="709"/>
        <w:jc w:val="both"/>
        <w:rPr>
          <w:sz w:val="28"/>
          <w:szCs w:val="28"/>
        </w:rPr>
      </w:pPr>
      <w:r w:rsidRPr="005C132A">
        <w:rPr>
          <w:sz w:val="28"/>
          <w:szCs w:val="28"/>
        </w:rPr>
        <w:t>2.</w:t>
      </w:r>
      <w:r w:rsidR="00D24A2E">
        <w:rPr>
          <w:sz w:val="28"/>
          <w:szCs w:val="28"/>
        </w:rPr>
        <w:t>5</w:t>
      </w:r>
      <w:r w:rsidRPr="005C132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разделе </w:t>
      </w:r>
      <w:r>
        <w:rPr>
          <w:sz w:val="28"/>
          <w:szCs w:val="28"/>
          <w:lang w:val="en-US"/>
        </w:rPr>
        <w:t>XII</w:t>
      </w:r>
      <w:r>
        <w:rPr>
          <w:sz w:val="28"/>
          <w:szCs w:val="28"/>
        </w:rPr>
        <w:t>:</w:t>
      </w:r>
    </w:p>
    <w:p w:rsidR="005C132A" w:rsidRPr="00D75258" w:rsidRDefault="005C132A" w:rsidP="005C132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24A2E">
        <w:rPr>
          <w:sz w:val="28"/>
          <w:szCs w:val="28"/>
        </w:rPr>
        <w:t>5</w:t>
      </w:r>
      <w:r w:rsidRPr="00D75258">
        <w:rPr>
          <w:sz w:val="28"/>
          <w:szCs w:val="28"/>
        </w:rPr>
        <w:t>.1. Пункт</w:t>
      </w:r>
      <w:r w:rsidR="00D24A2E">
        <w:rPr>
          <w:sz w:val="28"/>
          <w:szCs w:val="28"/>
        </w:rPr>
        <w:t>ы 12.3-</w:t>
      </w:r>
      <w:r w:rsidRPr="00D75258">
        <w:rPr>
          <w:sz w:val="28"/>
          <w:szCs w:val="28"/>
        </w:rPr>
        <w:t>12.4 изложить в следующей редакции:</w:t>
      </w:r>
    </w:p>
    <w:p w:rsidR="00D24A2E" w:rsidRPr="00FD4667" w:rsidRDefault="005C132A" w:rsidP="00D82CE3">
      <w:pPr>
        <w:pStyle w:val="ConsPlusNormal"/>
        <w:ind w:firstLine="709"/>
        <w:jc w:val="both"/>
        <w:rPr>
          <w:sz w:val="28"/>
          <w:szCs w:val="28"/>
        </w:rPr>
      </w:pPr>
      <w:r w:rsidRPr="00FD4667">
        <w:rPr>
          <w:sz w:val="28"/>
          <w:szCs w:val="28"/>
        </w:rPr>
        <w:t>«</w:t>
      </w:r>
      <w:r w:rsidR="00D24A2E" w:rsidRPr="00FD4667">
        <w:rPr>
          <w:sz w:val="28"/>
          <w:szCs w:val="28"/>
        </w:rPr>
        <w:t xml:space="preserve">12.3. </w:t>
      </w:r>
      <w:r w:rsidR="00D24A2E" w:rsidRPr="00FD4667">
        <w:rPr>
          <w:sz w:val="28"/>
          <w:szCs w:val="28"/>
          <w:shd w:val="clear" w:color="auto" w:fill="FFFFFF"/>
        </w:rPr>
        <w:t>Аукцион проводится путем повышения начальной (минимальной) цены лота, указанной в извещении о проведении аукциона, на "шаг аукциона".</w:t>
      </w:r>
    </w:p>
    <w:p w:rsidR="005C132A" w:rsidRPr="00FD4667" w:rsidRDefault="005C132A" w:rsidP="00D82CE3">
      <w:pPr>
        <w:pStyle w:val="ConsPlusNormal"/>
        <w:ind w:firstLine="709"/>
        <w:jc w:val="both"/>
        <w:rPr>
          <w:sz w:val="28"/>
          <w:szCs w:val="28"/>
        </w:rPr>
      </w:pPr>
      <w:r w:rsidRPr="00FD4667">
        <w:rPr>
          <w:sz w:val="28"/>
          <w:szCs w:val="28"/>
        </w:rPr>
        <w:t xml:space="preserve">12.4. «Шаг аукциона» устанавливается в размере 5% начальной (минимальной) цены лота, указанной в извещении о проведении аукциона. В случае если после троекратного объявления последнего предложения о начальной (минимальной) цене лота ни один из участников аукциона не заявил о своем намерении предложить более высокую цену </w:t>
      </w:r>
      <w:r w:rsidR="00D24A2E" w:rsidRPr="00FD4667">
        <w:rPr>
          <w:sz w:val="28"/>
          <w:szCs w:val="28"/>
        </w:rPr>
        <w:t>лота</w:t>
      </w:r>
      <w:r w:rsidRPr="00FD4667">
        <w:rPr>
          <w:i/>
          <w:sz w:val="28"/>
          <w:szCs w:val="28"/>
        </w:rPr>
        <w:t>,</w:t>
      </w:r>
      <w:r w:rsidRPr="00FD4667">
        <w:rPr>
          <w:sz w:val="28"/>
          <w:szCs w:val="28"/>
        </w:rPr>
        <w:t xml:space="preserve"> аукционист обязан снизить "шаг аукциона" на 0,5% начальной (минимальной) цены лота.».</w:t>
      </w:r>
    </w:p>
    <w:p w:rsidR="007830B1" w:rsidRPr="00FD4667" w:rsidRDefault="005C132A" w:rsidP="007830B1">
      <w:pPr>
        <w:pStyle w:val="ConsPlusNormal"/>
        <w:ind w:firstLine="709"/>
        <w:jc w:val="both"/>
        <w:rPr>
          <w:sz w:val="28"/>
          <w:szCs w:val="28"/>
        </w:rPr>
      </w:pPr>
      <w:r w:rsidRPr="00FD4667">
        <w:rPr>
          <w:sz w:val="28"/>
          <w:szCs w:val="28"/>
        </w:rPr>
        <w:t>2.</w:t>
      </w:r>
      <w:r w:rsidR="00D24A2E" w:rsidRPr="00FD4667">
        <w:rPr>
          <w:sz w:val="28"/>
          <w:szCs w:val="28"/>
        </w:rPr>
        <w:t>5</w:t>
      </w:r>
      <w:r w:rsidRPr="00FD4667">
        <w:rPr>
          <w:sz w:val="28"/>
          <w:szCs w:val="28"/>
        </w:rPr>
        <w:t xml:space="preserve">.2. </w:t>
      </w:r>
      <w:r w:rsidR="00FD4667" w:rsidRPr="00FD4667">
        <w:rPr>
          <w:sz w:val="28"/>
          <w:szCs w:val="28"/>
        </w:rPr>
        <w:t xml:space="preserve">Подпункты 2-5 пункта 12.6 </w:t>
      </w:r>
      <w:r w:rsidR="007830B1" w:rsidRPr="00FD4667">
        <w:rPr>
          <w:sz w:val="28"/>
          <w:szCs w:val="28"/>
        </w:rPr>
        <w:t>изложить в следующей редакции:</w:t>
      </w:r>
    </w:p>
    <w:p w:rsidR="007830B1" w:rsidRPr="007830B1" w:rsidRDefault="007830B1" w:rsidP="007830B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D4667">
        <w:rPr>
          <w:sz w:val="28"/>
          <w:szCs w:val="28"/>
        </w:rPr>
        <w:t>«2) аукцион начинается с объявления аукционистом начала проведения</w:t>
      </w:r>
      <w:r w:rsidRPr="007830B1">
        <w:rPr>
          <w:sz w:val="28"/>
          <w:szCs w:val="28"/>
        </w:rPr>
        <w:t xml:space="preserve"> аукциона, номера лота (в случае проведения аукциона по нескольким лотам), предмета договора, начальной (минимальной) цены лота, "шага аукциона", после чего аукционист предлагает участникам аукциона заявлять свои предложения о цене </w:t>
      </w:r>
      <w:r>
        <w:rPr>
          <w:sz w:val="28"/>
          <w:szCs w:val="28"/>
        </w:rPr>
        <w:t>лота</w:t>
      </w:r>
      <w:r w:rsidRPr="007830B1">
        <w:rPr>
          <w:sz w:val="28"/>
          <w:szCs w:val="28"/>
        </w:rPr>
        <w:t>;</w:t>
      </w:r>
    </w:p>
    <w:p w:rsidR="007830B1" w:rsidRPr="007830B1" w:rsidRDefault="007830B1" w:rsidP="007830B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830B1">
        <w:rPr>
          <w:sz w:val="28"/>
          <w:szCs w:val="28"/>
        </w:rPr>
        <w:t xml:space="preserve">3) участник аукциона после объявления аукционистом начальной (минимальной) цены лота и цены </w:t>
      </w:r>
      <w:r>
        <w:rPr>
          <w:sz w:val="28"/>
          <w:szCs w:val="28"/>
        </w:rPr>
        <w:t>лота</w:t>
      </w:r>
      <w:r w:rsidRPr="007830B1">
        <w:rPr>
          <w:sz w:val="28"/>
          <w:szCs w:val="28"/>
        </w:rPr>
        <w:t>, увеличенной в соответствии с "шагом аукциона" в порядке, установленном пунктом 12.4 настоящего Порядка, поднимает карточку в случае, если он согласен заключить договор по объявленной цене за размещение 1 квадратного метра нестационарного торгового объекта в год;</w:t>
      </w:r>
    </w:p>
    <w:p w:rsidR="007830B1" w:rsidRPr="007830B1" w:rsidRDefault="007830B1" w:rsidP="007830B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830B1">
        <w:rPr>
          <w:sz w:val="28"/>
          <w:szCs w:val="28"/>
        </w:rPr>
        <w:t xml:space="preserve">4) аукционист объявляет номер карточки участника аукциона, который первым поднял карточку после объявления аукционистом начальной (минимальной) цены лота и цены </w:t>
      </w:r>
      <w:r>
        <w:rPr>
          <w:sz w:val="28"/>
          <w:szCs w:val="28"/>
        </w:rPr>
        <w:t>лота</w:t>
      </w:r>
      <w:r w:rsidRPr="007830B1">
        <w:rPr>
          <w:sz w:val="28"/>
          <w:szCs w:val="28"/>
        </w:rPr>
        <w:t xml:space="preserve">, увеличенной в соответствии с "шагом аукциона", а также новой цены </w:t>
      </w:r>
      <w:r>
        <w:rPr>
          <w:sz w:val="28"/>
          <w:szCs w:val="28"/>
        </w:rPr>
        <w:t>лота</w:t>
      </w:r>
      <w:r w:rsidRPr="007830B1">
        <w:rPr>
          <w:sz w:val="28"/>
          <w:szCs w:val="28"/>
        </w:rPr>
        <w:t>, увеличенной в соответствии с "шагом аукциона" в порядке, установленном пунктом 12.4 настоящего Порядка, и "шага аукциона", в соответствии с которым повышается цена;</w:t>
      </w:r>
    </w:p>
    <w:p w:rsidR="007830B1" w:rsidRPr="00FD4667" w:rsidRDefault="007830B1" w:rsidP="007830B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830B1">
        <w:rPr>
          <w:sz w:val="28"/>
          <w:szCs w:val="28"/>
        </w:rPr>
        <w:t xml:space="preserve">5) аукцион считается оконченным, если после троекратного объявления аукционистом последнего предложения о цене </w:t>
      </w:r>
      <w:r>
        <w:rPr>
          <w:sz w:val="28"/>
          <w:szCs w:val="28"/>
        </w:rPr>
        <w:t>лота</w:t>
      </w:r>
      <w:r w:rsidRPr="007830B1">
        <w:rPr>
          <w:sz w:val="28"/>
          <w:szCs w:val="28"/>
        </w:rPr>
        <w:t xml:space="preserve"> ни один участник аукциона не поднял карточку. В этом случае аукционист объявляет об окончании проведения аукци</w:t>
      </w:r>
      <w:r>
        <w:rPr>
          <w:sz w:val="28"/>
          <w:szCs w:val="28"/>
        </w:rPr>
        <w:t>она</w:t>
      </w:r>
      <w:r w:rsidRPr="007830B1">
        <w:rPr>
          <w:sz w:val="28"/>
          <w:szCs w:val="28"/>
        </w:rPr>
        <w:t xml:space="preserve">, последнее предложение о цене </w:t>
      </w:r>
      <w:r>
        <w:rPr>
          <w:sz w:val="28"/>
          <w:szCs w:val="28"/>
        </w:rPr>
        <w:t>лота</w:t>
      </w:r>
      <w:r w:rsidRPr="007830B1">
        <w:rPr>
          <w:sz w:val="28"/>
          <w:szCs w:val="28"/>
        </w:rPr>
        <w:t xml:space="preserve">, номер карточки и </w:t>
      </w:r>
      <w:r w:rsidRPr="00FD4667">
        <w:rPr>
          <w:sz w:val="28"/>
          <w:szCs w:val="28"/>
        </w:rPr>
        <w:t>наименование победителя аукциона и участника аукциона, сделавшего предпоследнее предложение о цене лота.</w:t>
      </w:r>
    </w:p>
    <w:p w:rsidR="00E8354F" w:rsidRPr="00FD4667" w:rsidRDefault="00AD2B4F" w:rsidP="00D82CE3">
      <w:pPr>
        <w:pStyle w:val="ConsPlusNormal"/>
        <w:ind w:firstLine="709"/>
        <w:jc w:val="both"/>
        <w:rPr>
          <w:sz w:val="28"/>
          <w:szCs w:val="28"/>
        </w:rPr>
      </w:pPr>
      <w:r w:rsidRPr="00FD4667">
        <w:rPr>
          <w:sz w:val="28"/>
          <w:szCs w:val="28"/>
        </w:rPr>
        <w:t xml:space="preserve">2.5.3. Пункты 12.7-12.8 </w:t>
      </w:r>
      <w:r w:rsidR="005C132A" w:rsidRPr="00FD4667">
        <w:rPr>
          <w:sz w:val="28"/>
          <w:szCs w:val="28"/>
        </w:rPr>
        <w:t>изложить в следующей редакции:</w:t>
      </w:r>
    </w:p>
    <w:p w:rsidR="005C132A" w:rsidRPr="00FD4667" w:rsidRDefault="005C132A" w:rsidP="00D82CE3">
      <w:pPr>
        <w:pStyle w:val="ConsPlusNormal"/>
        <w:ind w:firstLine="709"/>
        <w:jc w:val="both"/>
        <w:rPr>
          <w:sz w:val="28"/>
          <w:szCs w:val="28"/>
        </w:rPr>
      </w:pPr>
      <w:r w:rsidRPr="00FD4667">
        <w:rPr>
          <w:sz w:val="28"/>
          <w:szCs w:val="28"/>
        </w:rPr>
        <w:t xml:space="preserve">«12.7. Победителем аукциона признается лицо, предложившее наиболее высокую цену </w:t>
      </w:r>
      <w:r w:rsidR="00AD2B4F" w:rsidRPr="00FD4667">
        <w:rPr>
          <w:sz w:val="28"/>
          <w:szCs w:val="28"/>
        </w:rPr>
        <w:t>лота</w:t>
      </w:r>
      <w:r w:rsidRPr="00FD4667">
        <w:rPr>
          <w:sz w:val="28"/>
          <w:szCs w:val="28"/>
        </w:rPr>
        <w:t>.</w:t>
      </w:r>
    </w:p>
    <w:p w:rsidR="00AD2B4F" w:rsidRPr="00AD2B4F" w:rsidRDefault="00AD2B4F" w:rsidP="00D82CE3">
      <w:pPr>
        <w:pStyle w:val="ConsPlusNormal"/>
        <w:ind w:firstLine="709"/>
        <w:jc w:val="both"/>
        <w:rPr>
          <w:sz w:val="28"/>
          <w:szCs w:val="28"/>
        </w:rPr>
      </w:pPr>
      <w:r w:rsidRPr="00FD4667">
        <w:rPr>
          <w:sz w:val="28"/>
          <w:szCs w:val="28"/>
        </w:rPr>
        <w:t xml:space="preserve">12.8. </w:t>
      </w:r>
      <w:r w:rsidRPr="00FD4667">
        <w:rPr>
          <w:sz w:val="28"/>
          <w:szCs w:val="28"/>
          <w:shd w:val="clear" w:color="auto" w:fill="FFFFFF"/>
        </w:rPr>
        <w:t>При проведении аукциона организатор аукциона ведет протокол аукциона, в котором должны содержаться сведения о месте, дате и времени проведения аукциона, об участниках аукциона, начальной (минимальной) цене лота, последнем и предпоследнем предложениях о цене лота, наименовании и месте нахождения (для юридического лица), фамилии, имени, отчестве, месте жительства (для индивидуального предпринимателя) победителя аукциона и участника аукциона, который сделал предпоследнее предложение о цене лота. Протокол подписывается организатором аукциона и лицом, выигравшим аук</w:t>
      </w:r>
      <w:r w:rsidRPr="00FD4667">
        <w:rPr>
          <w:sz w:val="28"/>
          <w:szCs w:val="28"/>
          <w:shd w:val="clear" w:color="auto" w:fill="FFFFFF"/>
        </w:rPr>
        <w:lastRenderedPageBreak/>
        <w:t>цион, в день проведения аукциона. Протокол составляется в двух экземплярах, один из которых остается у организатора аукциона.».</w:t>
      </w:r>
    </w:p>
    <w:p w:rsidR="003B1F3A" w:rsidRPr="006F2951" w:rsidRDefault="008D04C4" w:rsidP="00D82CE3">
      <w:pPr>
        <w:ind w:firstLine="709"/>
        <w:jc w:val="both"/>
        <w:rPr>
          <w:sz w:val="28"/>
          <w:szCs w:val="28"/>
        </w:rPr>
      </w:pPr>
      <w:r w:rsidRPr="00FD4667">
        <w:rPr>
          <w:sz w:val="28"/>
          <w:szCs w:val="28"/>
        </w:rPr>
        <w:t xml:space="preserve">2.5.4. В пункте 12.11 слова «предложение о цене договора» заменить </w:t>
      </w:r>
      <w:r w:rsidRPr="006F2951">
        <w:rPr>
          <w:sz w:val="28"/>
          <w:szCs w:val="28"/>
        </w:rPr>
        <w:t>словами «предложение о цене лота».</w:t>
      </w:r>
    </w:p>
    <w:p w:rsidR="00EB3EAE" w:rsidRPr="006F2951" w:rsidRDefault="00EB3EAE" w:rsidP="00D82CE3">
      <w:pPr>
        <w:ind w:firstLine="709"/>
        <w:jc w:val="both"/>
        <w:rPr>
          <w:sz w:val="28"/>
          <w:szCs w:val="28"/>
        </w:rPr>
      </w:pPr>
      <w:r w:rsidRPr="006F2951">
        <w:rPr>
          <w:sz w:val="28"/>
          <w:szCs w:val="28"/>
        </w:rPr>
        <w:t>2.5.5. Пункт 12.12 изложить в следующей редакции:</w:t>
      </w:r>
    </w:p>
    <w:p w:rsidR="00EB3EAE" w:rsidRPr="006F2951" w:rsidRDefault="00EB3EAE" w:rsidP="00D82CE3">
      <w:pPr>
        <w:ind w:firstLine="709"/>
        <w:jc w:val="both"/>
        <w:rPr>
          <w:sz w:val="28"/>
          <w:szCs w:val="28"/>
        </w:rPr>
      </w:pPr>
      <w:r w:rsidRPr="006F2951">
        <w:rPr>
          <w:sz w:val="28"/>
          <w:szCs w:val="28"/>
        </w:rPr>
        <w:t xml:space="preserve">«12.12. </w:t>
      </w:r>
      <w:r w:rsidRPr="006F2951">
        <w:rPr>
          <w:sz w:val="28"/>
          <w:szCs w:val="28"/>
          <w:shd w:val="clear" w:color="auto" w:fill="FFFFFF"/>
        </w:rPr>
        <w:t>В случае если в аукционе участвовал один участник или в случае если в связи с отсутствием предложений о цене лота, предусматривающих более высокую цену, чем начальная (минимальная) цена лота, "шаг аукциона" снижен в соответствии с пунктом 12.4 настоящего Порядка до минимального размера и после троекратного объявления предложения о начальной (минимальной) цене лота не поступило ни одного предложения о цене лота, которое предусматривало бы более высокую цену лота, аукцион признается несостоявшимся. В случае если аукционной документацией предусмотрено два и более лота, решение о признании аукциона несостоявшимся принимается в отношении каждого лота отдельно.».</w:t>
      </w:r>
    </w:p>
    <w:p w:rsidR="008D04C4" w:rsidRPr="00AD2B4F" w:rsidRDefault="008D04C4" w:rsidP="00D82CE3">
      <w:pPr>
        <w:ind w:firstLine="709"/>
        <w:jc w:val="both"/>
        <w:rPr>
          <w:sz w:val="28"/>
          <w:szCs w:val="28"/>
          <w:highlight w:val="green"/>
        </w:rPr>
      </w:pPr>
    </w:p>
    <w:p w:rsidR="0002370E" w:rsidRDefault="007770EA" w:rsidP="00D82CE3">
      <w:pPr>
        <w:ind w:firstLine="709"/>
        <w:jc w:val="both"/>
        <w:rPr>
          <w:sz w:val="28"/>
          <w:szCs w:val="28"/>
        </w:rPr>
      </w:pPr>
      <w:r w:rsidRPr="00386488">
        <w:rPr>
          <w:sz w:val="28"/>
          <w:szCs w:val="28"/>
        </w:rPr>
        <w:t>2.</w:t>
      </w:r>
      <w:r w:rsidR="00AD2B4F">
        <w:rPr>
          <w:sz w:val="28"/>
          <w:szCs w:val="28"/>
        </w:rPr>
        <w:t>6</w:t>
      </w:r>
      <w:r w:rsidRPr="00386488">
        <w:rPr>
          <w:sz w:val="28"/>
          <w:szCs w:val="28"/>
        </w:rPr>
        <w:t xml:space="preserve">. </w:t>
      </w:r>
      <w:r w:rsidR="0002370E" w:rsidRPr="00386488">
        <w:rPr>
          <w:sz w:val="28"/>
          <w:szCs w:val="28"/>
        </w:rPr>
        <w:t xml:space="preserve">В пункте 13.6 раздела </w:t>
      </w:r>
      <w:r w:rsidR="0002370E" w:rsidRPr="00386488">
        <w:rPr>
          <w:sz w:val="28"/>
          <w:szCs w:val="28"/>
          <w:lang w:val="en-US"/>
        </w:rPr>
        <w:t>XIII</w:t>
      </w:r>
      <w:r w:rsidR="0002370E" w:rsidRPr="00386488">
        <w:rPr>
          <w:sz w:val="28"/>
          <w:szCs w:val="28"/>
        </w:rPr>
        <w:t>:</w:t>
      </w:r>
    </w:p>
    <w:p w:rsidR="0002370E" w:rsidRDefault="0002370E" w:rsidP="00D82C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D2B4F">
        <w:rPr>
          <w:sz w:val="28"/>
          <w:szCs w:val="28"/>
        </w:rPr>
        <w:t>6</w:t>
      </w:r>
      <w:r>
        <w:rPr>
          <w:sz w:val="28"/>
          <w:szCs w:val="28"/>
        </w:rPr>
        <w:t>.1. В подпункте 13.6.1 слово «типа» заменить словом «вида».</w:t>
      </w:r>
    </w:p>
    <w:p w:rsidR="00D82CE3" w:rsidRDefault="0002370E" w:rsidP="00D82C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D2B4F">
        <w:rPr>
          <w:sz w:val="28"/>
          <w:szCs w:val="28"/>
        </w:rPr>
        <w:t>6</w:t>
      </w:r>
      <w:r>
        <w:rPr>
          <w:sz w:val="28"/>
          <w:szCs w:val="28"/>
        </w:rPr>
        <w:t xml:space="preserve">.2. </w:t>
      </w:r>
      <w:r w:rsidR="00D82CE3">
        <w:rPr>
          <w:sz w:val="28"/>
          <w:szCs w:val="28"/>
        </w:rPr>
        <w:t>Подпункт 13.6.2 изложить в следующей редакции:</w:t>
      </w:r>
    </w:p>
    <w:p w:rsidR="00D82CE3" w:rsidRPr="006F2951" w:rsidRDefault="00D82CE3" w:rsidP="00D82C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«13.6.2</w:t>
      </w:r>
      <w:r w:rsidRPr="006F2951">
        <w:rPr>
          <w:sz w:val="28"/>
          <w:szCs w:val="28"/>
        </w:rPr>
        <w:t>. Требования к внешнему виду нестационарного торгового объекта.».</w:t>
      </w:r>
    </w:p>
    <w:p w:rsidR="001476DD" w:rsidRPr="006F2951" w:rsidRDefault="00D82CE3" w:rsidP="00D82CE3">
      <w:pPr>
        <w:ind w:firstLine="709"/>
        <w:jc w:val="both"/>
        <w:rPr>
          <w:sz w:val="28"/>
          <w:szCs w:val="28"/>
        </w:rPr>
      </w:pPr>
      <w:r w:rsidRPr="005F646B">
        <w:rPr>
          <w:sz w:val="28"/>
          <w:szCs w:val="28"/>
        </w:rPr>
        <w:t>2.</w:t>
      </w:r>
      <w:r w:rsidR="00AD2B4F" w:rsidRPr="005F646B">
        <w:rPr>
          <w:sz w:val="28"/>
          <w:szCs w:val="28"/>
        </w:rPr>
        <w:t>6</w:t>
      </w:r>
      <w:r w:rsidRPr="005F646B">
        <w:rPr>
          <w:sz w:val="28"/>
          <w:szCs w:val="28"/>
        </w:rPr>
        <w:t xml:space="preserve">.3. </w:t>
      </w:r>
      <w:r w:rsidR="001476DD" w:rsidRPr="005F646B">
        <w:rPr>
          <w:sz w:val="28"/>
          <w:szCs w:val="28"/>
        </w:rPr>
        <w:t>Абзац</w:t>
      </w:r>
      <w:r w:rsidR="00045691" w:rsidRPr="005F646B">
        <w:rPr>
          <w:sz w:val="28"/>
          <w:szCs w:val="28"/>
        </w:rPr>
        <w:t>ы</w:t>
      </w:r>
      <w:r w:rsidR="001476DD" w:rsidRPr="005F646B">
        <w:rPr>
          <w:sz w:val="28"/>
          <w:szCs w:val="28"/>
        </w:rPr>
        <w:t xml:space="preserve"> седьмой</w:t>
      </w:r>
      <w:r w:rsidR="00045691" w:rsidRPr="005F646B">
        <w:rPr>
          <w:sz w:val="28"/>
          <w:szCs w:val="28"/>
        </w:rPr>
        <w:t>-девятый</w:t>
      </w:r>
      <w:r w:rsidR="001476DD" w:rsidRPr="005F646B">
        <w:rPr>
          <w:sz w:val="28"/>
          <w:szCs w:val="28"/>
        </w:rPr>
        <w:t xml:space="preserve"> подпункта 13.6.9 изложить в следующей редакции:</w:t>
      </w:r>
    </w:p>
    <w:p w:rsidR="00C20908" w:rsidRPr="006F2951" w:rsidRDefault="001476DD" w:rsidP="00D82CE3">
      <w:pPr>
        <w:ind w:firstLine="709"/>
        <w:jc w:val="both"/>
        <w:rPr>
          <w:i/>
          <w:sz w:val="28"/>
          <w:szCs w:val="28"/>
        </w:rPr>
      </w:pPr>
      <w:r w:rsidRPr="006F2951">
        <w:rPr>
          <w:sz w:val="28"/>
          <w:szCs w:val="28"/>
        </w:rPr>
        <w:t>«</w:t>
      </w:r>
      <w:r w:rsidR="00C20908" w:rsidRPr="006F2951">
        <w:rPr>
          <w:sz w:val="28"/>
          <w:szCs w:val="28"/>
        </w:rPr>
        <w:t>-</w:t>
      </w:r>
      <w:r w:rsidR="00045691">
        <w:rPr>
          <w:sz w:val="28"/>
          <w:szCs w:val="28"/>
        </w:rPr>
        <w:t xml:space="preserve"> </w:t>
      </w:r>
      <w:r w:rsidR="00C20908" w:rsidRPr="006F2951">
        <w:rPr>
          <w:sz w:val="28"/>
          <w:szCs w:val="28"/>
        </w:rPr>
        <w:t>поступлени</w:t>
      </w:r>
      <w:r w:rsidR="006F2951" w:rsidRPr="006F2951">
        <w:rPr>
          <w:sz w:val="28"/>
          <w:szCs w:val="28"/>
        </w:rPr>
        <w:t>я</w:t>
      </w:r>
      <w:r w:rsidR="00C20908" w:rsidRPr="006F2951">
        <w:rPr>
          <w:sz w:val="28"/>
          <w:szCs w:val="28"/>
        </w:rPr>
        <w:t xml:space="preserve"> в уполномоченный орган информации о</w:t>
      </w:r>
      <w:r w:rsidRPr="006F2951">
        <w:rPr>
          <w:sz w:val="28"/>
          <w:szCs w:val="28"/>
        </w:rPr>
        <w:t xml:space="preserve"> нарушени</w:t>
      </w:r>
      <w:r w:rsidR="00C20908" w:rsidRPr="006F2951">
        <w:rPr>
          <w:sz w:val="28"/>
          <w:szCs w:val="28"/>
        </w:rPr>
        <w:t>ях</w:t>
      </w:r>
      <w:r w:rsidRPr="006F2951">
        <w:rPr>
          <w:sz w:val="28"/>
          <w:szCs w:val="28"/>
        </w:rPr>
        <w:t xml:space="preserve"> хозяйствующ</w:t>
      </w:r>
      <w:r w:rsidR="00C20908" w:rsidRPr="006F2951">
        <w:rPr>
          <w:sz w:val="28"/>
          <w:szCs w:val="28"/>
        </w:rPr>
        <w:t>им</w:t>
      </w:r>
      <w:r w:rsidRPr="006F2951">
        <w:rPr>
          <w:sz w:val="28"/>
          <w:szCs w:val="28"/>
        </w:rPr>
        <w:t xml:space="preserve"> субъектом (два раза и более) требований, запретов, ограничений, установленных законодательством Российской Федерации, Ханты-Мансийского автономного округа – Югры, в том числе в сфере розничной продажи алкогольной продукции, подтвержденных вступившими в законную силу постановлени</w:t>
      </w:r>
      <w:r w:rsidR="008E1073" w:rsidRPr="006F2951">
        <w:rPr>
          <w:sz w:val="28"/>
          <w:szCs w:val="28"/>
        </w:rPr>
        <w:t>ями</w:t>
      </w:r>
      <w:r w:rsidRPr="006F2951">
        <w:rPr>
          <w:sz w:val="28"/>
          <w:szCs w:val="28"/>
        </w:rPr>
        <w:t xml:space="preserve"> о привлечении к административной ответственности;</w:t>
      </w:r>
      <w:r w:rsidR="005A54BB" w:rsidRPr="006F2951">
        <w:rPr>
          <w:sz w:val="28"/>
          <w:szCs w:val="28"/>
        </w:rPr>
        <w:t xml:space="preserve"> </w:t>
      </w:r>
    </w:p>
    <w:p w:rsidR="001476DD" w:rsidRDefault="001476DD" w:rsidP="00D82CE3">
      <w:pPr>
        <w:ind w:firstLine="709"/>
        <w:jc w:val="both"/>
        <w:rPr>
          <w:sz w:val="28"/>
          <w:szCs w:val="28"/>
        </w:rPr>
      </w:pPr>
      <w:r w:rsidRPr="006F2951">
        <w:rPr>
          <w:sz w:val="28"/>
          <w:szCs w:val="28"/>
        </w:rPr>
        <w:t>-</w:t>
      </w:r>
      <w:r w:rsidR="00045691">
        <w:rPr>
          <w:sz w:val="28"/>
          <w:szCs w:val="28"/>
        </w:rPr>
        <w:t xml:space="preserve"> </w:t>
      </w:r>
      <w:r w:rsidR="00F959A7" w:rsidRPr="006F2951">
        <w:rPr>
          <w:sz w:val="28"/>
          <w:szCs w:val="28"/>
        </w:rPr>
        <w:t>поступлени</w:t>
      </w:r>
      <w:r w:rsidR="006F2951" w:rsidRPr="006F2951">
        <w:rPr>
          <w:sz w:val="28"/>
          <w:szCs w:val="28"/>
        </w:rPr>
        <w:t>я</w:t>
      </w:r>
      <w:r w:rsidR="00F959A7" w:rsidRPr="006F2951">
        <w:rPr>
          <w:sz w:val="28"/>
          <w:szCs w:val="28"/>
        </w:rPr>
        <w:t xml:space="preserve"> в уполномоченный орган информации о </w:t>
      </w:r>
      <w:r w:rsidRPr="006F2951">
        <w:rPr>
          <w:sz w:val="28"/>
          <w:szCs w:val="28"/>
        </w:rPr>
        <w:t>нарушени</w:t>
      </w:r>
      <w:r w:rsidR="00F959A7" w:rsidRPr="006F2951">
        <w:rPr>
          <w:sz w:val="28"/>
          <w:szCs w:val="28"/>
        </w:rPr>
        <w:t>ях</w:t>
      </w:r>
      <w:r w:rsidRPr="006F2951">
        <w:rPr>
          <w:sz w:val="28"/>
          <w:szCs w:val="28"/>
        </w:rPr>
        <w:t xml:space="preserve"> хозяйствующим субъектом (два раза и более) обязательных требований, установленных муниципальными правовыми актами (в том числе Правил благоустройства</w:t>
      </w:r>
      <w:r w:rsidRPr="004841D8">
        <w:rPr>
          <w:sz w:val="28"/>
          <w:szCs w:val="28"/>
        </w:rPr>
        <w:t xml:space="preserve"> территории города Нижневартовска, утвержденных решением Думы города) и подтвержденных вступившим</w:t>
      </w:r>
      <w:r w:rsidR="0042091F">
        <w:rPr>
          <w:sz w:val="28"/>
          <w:szCs w:val="28"/>
        </w:rPr>
        <w:t>и</w:t>
      </w:r>
      <w:r w:rsidRPr="004841D8">
        <w:rPr>
          <w:sz w:val="28"/>
          <w:szCs w:val="28"/>
        </w:rPr>
        <w:t xml:space="preserve"> в законную силу постановлени</w:t>
      </w:r>
      <w:r w:rsidR="0042091F">
        <w:rPr>
          <w:sz w:val="28"/>
          <w:szCs w:val="28"/>
        </w:rPr>
        <w:t>ями</w:t>
      </w:r>
      <w:r w:rsidRPr="004841D8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; </w:t>
      </w:r>
    </w:p>
    <w:p w:rsidR="00000200" w:rsidRDefault="00000200" w:rsidP="00D82C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выявления факта передачи (уступки) прав и обязанностей по договору третьим лицам без уведомления уполномоченного органа</w:t>
      </w:r>
      <w:r w:rsidR="008954A5">
        <w:rPr>
          <w:sz w:val="28"/>
          <w:szCs w:val="28"/>
        </w:rPr>
        <w:t xml:space="preserve"> и подписания дополнительного соглашения к договору</w:t>
      </w:r>
      <w:r w:rsidR="00045691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3B1F3A" w:rsidRDefault="003B1F3A" w:rsidP="00D82CE3">
      <w:pPr>
        <w:ind w:firstLine="709"/>
        <w:jc w:val="both"/>
        <w:rPr>
          <w:sz w:val="28"/>
          <w:szCs w:val="28"/>
        </w:rPr>
      </w:pPr>
    </w:p>
    <w:p w:rsidR="00BB1B2C" w:rsidRPr="006F2951" w:rsidRDefault="007770EA" w:rsidP="00D82CE3">
      <w:pPr>
        <w:ind w:firstLine="709"/>
        <w:jc w:val="both"/>
        <w:rPr>
          <w:sz w:val="28"/>
          <w:szCs w:val="28"/>
        </w:rPr>
      </w:pPr>
      <w:r w:rsidRPr="006F2951">
        <w:rPr>
          <w:sz w:val="28"/>
          <w:szCs w:val="28"/>
        </w:rPr>
        <w:t>2.</w:t>
      </w:r>
      <w:r w:rsidR="00AD2B4F" w:rsidRPr="006F2951">
        <w:rPr>
          <w:sz w:val="28"/>
          <w:szCs w:val="28"/>
        </w:rPr>
        <w:t>7</w:t>
      </w:r>
      <w:r w:rsidRPr="006F2951">
        <w:rPr>
          <w:sz w:val="28"/>
          <w:szCs w:val="28"/>
        </w:rPr>
        <w:t xml:space="preserve">. </w:t>
      </w:r>
      <w:r w:rsidR="00000200" w:rsidRPr="006F2951">
        <w:rPr>
          <w:sz w:val="28"/>
          <w:szCs w:val="28"/>
        </w:rPr>
        <w:t>В</w:t>
      </w:r>
      <w:r w:rsidR="00567E8B" w:rsidRPr="006F2951">
        <w:rPr>
          <w:sz w:val="28"/>
          <w:szCs w:val="28"/>
        </w:rPr>
        <w:t xml:space="preserve"> разделе </w:t>
      </w:r>
      <w:r w:rsidR="00567E8B" w:rsidRPr="006F2951">
        <w:rPr>
          <w:sz w:val="28"/>
          <w:szCs w:val="28"/>
          <w:lang w:val="en-US"/>
        </w:rPr>
        <w:t>XV</w:t>
      </w:r>
      <w:r w:rsidR="00BB1B2C" w:rsidRPr="006F2951">
        <w:rPr>
          <w:sz w:val="28"/>
          <w:szCs w:val="28"/>
        </w:rPr>
        <w:t>:</w:t>
      </w:r>
    </w:p>
    <w:p w:rsidR="00BB1B2C" w:rsidRPr="006F2951" w:rsidRDefault="00BB1B2C" w:rsidP="00D82CE3">
      <w:pPr>
        <w:ind w:firstLine="709"/>
        <w:jc w:val="both"/>
        <w:rPr>
          <w:sz w:val="28"/>
          <w:szCs w:val="28"/>
        </w:rPr>
      </w:pPr>
      <w:r w:rsidRPr="006F2951">
        <w:rPr>
          <w:sz w:val="28"/>
          <w:szCs w:val="28"/>
        </w:rPr>
        <w:t>2.</w:t>
      </w:r>
      <w:r w:rsidR="00AD2B4F" w:rsidRPr="006F2951">
        <w:rPr>
          <w:sz w:val="28"/>
          <w:szCs w:val="28"/>
        </w:rPr>
        <w:t>7</w:t>
      </w:r>
      <w:r w:rsidRPr="006F2951">
        <w:rPr>
          <w:sz w:val="28"/>
          <w:szCs w:val="28"/>
        </w:rPr>
        <w:t xml:space="preserve">.1. Абзац </w:t>
      </w:r>
      <w:r w:rsidR="00AC1693" w:rsidRPr="006F2951">
        <w:rPr>
          <w:sz w:val="28"/>
          <w:szCs w:val="28"/>
        </w:rPr>
        <w:t xml:space="preserve">шестой </w:t>
      </w:r>
      <w:r w:rsidRPr="006F2951">
        <w:rPr>
          <w:sz w:val="28"/>
          <w:szCs w:val="28"/>
        </w:rPr>
        <w:t>изложить в следующей редакции:</w:t>
      </w:r>
    </w:p>
    <w:p w:rsidR="003841B7" w:rsidRPr="006F2951" w:rsidRDefault="00BB1B2C" w:rsidP="00392406">
      <w:pPr>
        <w:ind w:firstLine="709"/>
        <w:jc w:val="both"/>
        <w:rPr>
          <w:sz w:val="28"/>
          <w:szCs w:val="28"/>
        </w:rPr>
      </w:pPr>
      <w:r w:rsidRPr="006F2951">
        <w:rPr>
          <w:sz w:val="28"/>
          <w:szCs w:val="28"/>
        </w:rPr>
        <w:t>«К</w:t>
      </w:r>
      <w:r w:rsidRPr="006F2951">
        <w:rPr>
          <w:sz w:val="28"/>
          <w:szCs w:val="28"/>
          <w:vertAlign w:val="subscript"/>
        </w:rPr>
        <w:t>т</w:t>
      </w:r>
      <w:r w:rsidRPr="006F2951">
        <w:rPr>
          <w:sz w:val="28"/>
          <w:szCs w:val="28"/>
        </w:rPr>
        <w:t xml:space="preserve"> </w:t>
      </w:r>
      <w:r w:rsidR="003841B7" w:rsidRPr="006F2951">
        <w:rPr>
          <w:sz w:val="28"/>
          <w:szCs w:val="28"/>
        </w:rPr>
        <w:t>–</w:t>
      </w:r>
      <w:r w:rsidRPr="006F2951">
        <w:rPr>
          <w:sz w:val="28"/>
          <w:szCs w:val="28"/>
        </w:rPr>
        <w:t xml:space="preserve"> коэффициент</w:t>
      </w:r>
      <w:r w:rsidR="003841B7" w:rsidRPr="006F2951">
        <w:rPr>
          <w:sz w:val="28"/>
          <w:szCs w:val="28"/>
        </w:rPr>
        <w:t xml:space="preserve"> вида</w:t>
      </w:r>
      <w:r w:rsidRPr="006F2951">
        <w:rPr>
          <w:sz w:val="28"/>
          <w:szCs w:val="28"/>
        </w:rPr>
        <w:t xml:space="preserve"> нестационарного торгового объекта;».</w:t>
      </w:r>
      <w:r w:rsidR="00AC1693" w:rsidRPr="006F2951">
        <w:rPr>
          <w:sz w:val="28"/>
          <w:szCs w:val="28"/>
        </w:rPr>
        <w:t xml:space="preserve"> </w:t>
      </w:r>
    </w:p>
    <w:p w:rsidR="006C16DB" w:rsidRPr="00392406" w:rsidRDefault="00BB1B2C" w:rsidP="00392406">
      <w:pPr>
        <w:ind w:firstLine="709"/>
        <w:jc w:val="both"/>
        <w:rPr>
          <w:sz w:val="28"/>
          <w:szCs w:val="28"/>
        </w:rPr>
      </w:pPr>
      <w:r w:rsidRPr="006F2951">
        <w:rPr>
          <w:sz w:val="28"/>
          <w:szCs w:val="28"/>
        </w:rPr>
        <w:t>2.</w:t>
      </w:r>
      <w:r w:rsidR="00AD2B4F" w:rsidRPr="006F2951">
        <w:rPr>
          <w:sz w:val="28"/>
          <w:szCs w:val="28"/>
        </w:rPr>
        <w:t>7</w:t>
      </w:r>
      <w:r w:rsidRPr="006F2951">
        <w:rPr>
          <w:sz w:val="28"/>
          <w:szCs w:val="28"/>
        </w:rPr>
        <w:t>.2.</w:t>
      </w:r>
      <w:r w:rsidR="00567E8B" w:rsidRPr="006F2951">
        <w:rPr>
          <w:sz w:val="28"/>
          <w:szCs w:val="28"/>
        </w:rPr>
        <w:t xml:space="preserve"> </w:t>
      </w:r>
      <w:r w:rsidRPr="006F2951">
        <w:rPr>
          <w:sz w:val="28"/>
          <w:szCs w:val="28"/>
        </w:rPr>
        <w:t>П</w:t>
      </w:r>
      <w:r w:rsidR="00567E8B" w:rsidRPr="006F2951">
        <w:rPr>
          <w:sz w:val="28"/>
          <w:szCs w:val="28"/>
        </w:rPr>
        <w:t>одразделы «Коэффициенты типов (видов) и специализации нестационарных торговых объектов» и «Коэффициенты территориального месторас</w:t>
      </w:r>
      <w:r w:rsidR="00567E8B" w:rsidRPr="006F2951">
        <w:rPr>
          <w:sz w:val="28"/>
          <w:szCs w:val="28"/>
        </w:rPr>
        <w:lastRenderedPageBreak/>
        <w:t>положения нестационарных торговых</w:t>
      </w:r>
      <w:r w:rsidR="00567E8B" w:rsidRPr="00392406">
        <w:rPr>
          <w:sz w:val="28"/>
          <w:szCs w:val="28"/>
        </w:rPr>
        <w:t xml:space="preserve"> объектов» изложить в следующей редакции:</w:t>
      </w:r>
    </w:p>
    <w:p w:rsidR="00567E8B" w:rsidRPr="00392406" w:rsidRDefault="00567E8B" w:rsidP="00392406">
      <w:pPr>
        <w:ind w:firstLine="709"/>
        <w:jc w:val="both"/>
        <w:rPr>
          <w:sz w:val="28"/>
          <w:szCs w:val="28"/>
        </w:rPr>
      </w:pPr>
    </w:p>
    <w:p w:rsidR="00567E8B" w:rsidRDefault="00567E8B" w:rsidP="00567E8B">
      <w:pPr>
        <w:jc w:val="center"/>
        <w:rPr>
          <w:sz w:val="28"/>
          <w:szCs w:val="28"/>
        </w:rPr>
      </w:pPr>
      <w:r>
        <w:rPr>
          <w:sz w:val="28"/>
          <w:szCs w:val="28"/>
        </w:rPr>
        <w:t>«Коэффициенты видов нестационарных торговых объектов</w:t>
      </w:r>
    </w:p>
    <w:p w:rsidR="00567E8B" w:rsidRDefault="00567E8B" w:rsidP="00567E8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804"/>
        <w:gridCol w:w="1920"/>
      </w:tblGrid>
      <w:tr w:rsidR="00567E8B" w:rsidRPr="007F2D72" w:rsidTr="007F2D72">
        <w:trPr>
          <w:trHeight w:val="522"/>
        </w:trPr>
        <w:tc>
          <w:tcPr>
            <w:tcW w:w="675" w:type="dxa"/>
            <w:shd w:val="clear" w:color="auto" w:fill="auto"/>
          </w:tcPr>
          <w:p w:rsidR="00567E8B" w:rsidRPr="00567E8B" w:rsidRDefault="00567E8B" w:rsidP="007F2D72">
            <w:pPr>
              <w:jc w:val="center"/>
            </w:pPr>
            <w:r w:rsidRPr="00567E8B">
              <w:t>№ п/п</w:t>
            </w:r>
          </w:p>
        </w:tc>
        <w:tc>
          <w:tcPr>
            <w:tcW w:w="6804" w:type="dxa"/>
            <w:shd w:val="clear" w:color="auto" w:fill="auto"/>
          </w:tcPr>
          <w:p w:rsidR="00567E8B" w:rsidRPr="00567E8B" w:rsidRDefault="00EE5E0D" w:rsidP="00EE5E0D">
            <w:pPr>
              <w:jc w:val="center"/>
            </w:pPr>
            <w:r>
              <w:t>В</w:t>
            </w:r>
            <w:r w:rsidR="00567E8B" w:rsidRPr="00567E8B">
              <w:t>иды нестационарных торговых объектов</w:t>
            </w:r>
          </w:p>
        </w:tc>
        <w:tc>
          <w:tcPr>
            <w:tcW w:w="1920" w:type="dxa"/>
            <w:shd w:val="clear" w:color="auto" w:fill="auto"/>
          </w:tcPr>
          <w:p w:rsidR="00567E8B" w:rsidRPr="00567E8B" w:rsidRDefault="00567E8B" w:rsidP="007F2D72">
            <w:pPr>
              <w:jc w:val="center"/>
            </w:pPr>
            <w:r w:rsidRPr="00567E8B">
              <w:t>Коэффициент</w:t>
            </w:r>
          </w:p>
        </w:tc>
      </w:tr>
      <w:tr w:rsidR="00567E8B" w:rsidRPr="007F2D72" w:rsidTr="007F2D72">
        <w:tc>
          <w:tcPr>
            <w:tcW w:w="675" w:type="dxa"/>
            <w:shd w:val="clear" w:color="auto" w:fill="auto"/>
          </w:tcPr>
          <w:p w:rsidR="00567E8B" w:rsidRPr="00567E8B" w:rsidRDefault="00567E8B" w:rsidP="007F2D72">
            <w:pPr>
              <w:jc w:val="center"/>
            </w:pPr>
            <w:r>
              <w:t>1.</w:t>
            </w:r>
          </w:p>
        </w:tc>
        <w:tc>
          <w:tcPr>
            <w:tcW w:w="6804" w:type="dxa"/>
            <w:shd w:val="clear" w:color="auto" w:fill="auto"/>
          </w:tcPr>
          <w:p w:rsidR="00567E8B" w:rsidRPr="00567E8B" w:rsidRDefault="00567E8B" w:rsidP="007F2D72">
            <w:pPr>
              <w:jc w:val="both"/>
            </w:pPr>
            <w:r>
              <w:t>Торговый павильон</w:t>
            </w:r>
          </w:p>
        </w:tc>
        <w:tc>
          <w:tcPr>
            <w:tcW w:w="1920" w:type="dxa"/>
            <w:shd w:val="clear" w:color="auto" w:fill="auto"/>
          </w:tcPr>
          <w:p w:rsidR="00567E8B" w:rsidRPr="00567E8B" w:rsidRDefault="00763C9B" w:rsidP="007F2D72">
            <w:pPr>
              <w:jc w:val="center"/>
            </w:pPr>
            <w:r>
              <w:t>0,25</w:t>
            </w:r>
          </w:p>
        </w:tc>
      </w:tr>
      <w:tr w:rsidR="00567E8B" w:rsidRPr="007F2D72" w:rsidTr="007F2D72">
        <w:tc>
          <w:tcPr>
            <w:tcW w:w="675" w:type="dxa"/>
            <w:shd w:val="clear" w:color="auto" w:fill="auto"/>
          </w:tcPr>
          <w:p w:rsidR="00567E8B" w:rsidRPr="00567E8B" w:rsidRDefault="00567E8B" w:rsidP="007F2D72">
            <w:pPr>
              <w:jc w:val="center"/>
            </w:pPr>
            <w:r>
              <w:t>2.</w:t>
            </w:r>
          </w:p>
        </w:tc>
        <w:tc>
          <w:tcPr>
            <w:tcW w:w="6804" w:type="dxa"/>
            <w:shd w:val="clear" w:color="auto" w:fill="auto"/>
          </w:tcPr>
          <w:p w:rsidR="00567E8B" w:rsidRPr="00567E8B" w:rsidRDefault="00567E8B" w:rsidP="007F2D72">
            <w:pPr>
              <w:jc w:val="both"/>
            </w:pPr>
            <w:r>
              <w:t>Торговая палатка</w:t>
            </w:r>
          </w:p>
        </w:tc>
        <w:tc>
          <w:tcPr>
            <w:tcW w:w="1920" w:type="dxa"/>
            <w:shd w:val="clear" w:color="auto" w:fill="auto"/>
          </w:tcPr>
          <w:p w:rsidR="00567E8B" w:rsidRPr="00567E8B" w:rsidRDefault="00763C9B" w:rsidP="007F2D72">
            <w:pPr>
              <w:jc w:val="center"/>
            </w:pPr>
            <w:r>
              <w:t>1,00</w:t>
            </w:r>
          </w:p>
        </w:tc>
      </w:tr>
      <w:tr w:rsidR="00567E8B" w:rsidRPr="007F2D72" w:rsidTr="007F2D72">
        <w:tc>
          <w:tcPr>
            <w:tcW w:w="675" w:type="dxa"/>
            <w:shd w:val="clear" w:color="auto" w:fill="auto"/>
          </w:tcPr>
          <w:p w:rsidR="00567E8B" w:rsidRPr="00567E8B" w:rsidRDefault="00567E8B" w:rsidP="007F2D72">
            <w:pPr>
              <w:jc w:val="center"/>
            </w:pPr>
            <w:r>
              <w:t>3.</w:t>
            </w:r>
          </w:p>
        </w:tc>
        <w:tc>
          <w:tcPr>
            <w:tcW w:w="6804" w:type="dxa"/>
            <w:shd w:val="clear" w:color="auto" w:fill="auto"/>
          </w:tcPr>
          <w:p w:rsidR="00567E8B" w:rsidRPr="00567E8B" w:rsidRDefault="00136DD6" w:rsidP="007F2D72">
            <w:pPr>
              <w:jc w:val="both"/>
            </w:pPr>
            <w:r>
              <w:t>Киоск</w:t>
            </w:r>
          </w:p>
        </w:tc>
        <w:tc>
          <w:tcPr>
            <w:tcW w:w="1920" w:type="dxa"/>
            <w:shd w:val="clear" w:color="auto" w:fill="auto"/>
          </w:tcPr>
          <w:p w:rsidR="00567E8B" w:rsidRPr="00567E8B" w:rsidRDefault="00763C9B" w:rsidP="007F2D72">
            <w:pPr>
              <w:jc w:val="center"/>
            </w:pPr>
            <w:r>
              <w:t>0,80</w:t>
            </w:r>
          </w:p>
        </w:tc>
      </w:tr>
      <w:tr w:rsidR="00567E8B" w:rsidRPr="007F2D72" w:rsidTr="007F2D72">
        <w:tc>
          <w:tcPr>
            <w:tcW w:w="675" w:type="dxa"/>
            <w:shd w:val="clear" w:color="auto" w:fill="auto"/>
          </w:tcPr>
          <w:p w:rsidR="00567E8B" w:rsidRPr="00567E8B" w:rsidRDefault="00567E8B" w:rsidP="007F2D72">
            <w:pPr>
              <w:jc w:val="center"/>
            </w:pPr>
            <w:r>
              <w:t>4.</w:t>
            </w:r>
          </w:p>
        </w:tc>
        <w:tc>
          <w:tcPr>
            <w:tcW w:w="6804" w:type="dxa"/>
            <w:shd w:val="clear" w:color="auto" w:fill="auto"/>
          </w:tcPr>
          <w:p w:rsidR="00567E8B" w:rsidRPr="00567E8B" w:rsidRDefault="00136DD6" w:rsidP="007F2D72">
            <w:pPr>
              <w:jc w:val="both"/>
            </w:pPr>
            <w:r>
              <w:t>Летнее кафе</w:t>
            </w:r>
          </w:p>
        </w:tc>
        <w:tc>
          <w:tcPr>
            <w:tcW w:w="1920" w:type="dxa"/>
            <w:shd w:val="clear" w:color="auto" w:fill="auto"/>
          </w:tcPr>
          <w:p w:rsidR="00567E8B" w:rsidRPr="00567E8B" w:rsidRDefault="00763C9B" w:rsidP="007F2D72">
            <w:pPr>
              <w:jc w:val="center"/>
            </w:pPr>
            <w:r>
              <w:t>0,50</w:t>
            </w:r>
          </w:p>
        </w:tc>
      </w:tr>
      <w:tr w:rsidR="00567E8B" w:rsidRPr="007F2D72" w:rsidTr="007F2D72">
        <w:tc>
          <w:tcPr>
            <w:tcW w:w="675" w:type="dxa"/>
            <w:shd w:val="clear" w:color="auto" w:fill="auto"/>
          </w:tcPr>
          <w:p w:rsidR="00567E8B" w:rsidRPr="00567E8B" w:rsidRDefault="00B01EA8" w:rsidP="007F2D72">
            <w:pPr>
              <w:jc w:val="center"/>
            </w:pPr>
            <w:r>
              <w:t>5</w:t>
            </w:r>
            <w:r w:rsidR="00567E8B">
              <w:t>.</w:t>
            </w:r>
          </w:p>
        </w:tc>
        <w:tc>
          <w:tcPr>
            <w:tcW w:w="6804" w:type="dxa"/>
            <w:shd w:val="clear" w:color="auto" w:fill="auto"/>
          </w:tcPr>
          <w:p w:rsidR="00567E8B" w:rsidRPr="00AC1693" w:rsidRDefault="00D737F6" w:rsidP="007F2D72">
            <w:pPr>
              <w:jc w:val="both"/>
            </w:pPr>
            <w:r w:rsidRPr="00AC1693">
              <w:t>Автоцистерна</w:t>
            </w:r>
          </w:p>
        </w:tc>
        <w:tc>
          <w:tcPr>
            <w:tcW w:w="1920" w:type="dxa"/>
            <w:shd w:val="clear" w:color="auto" w:fill="auto"/>
          </w:tcPr>
          <w:p w:rsidR="00567E8B" w:rsidRPr="00567E8B" w:rsidRDefault="00763C9B" w:rsidP="007F2D72">
            <w:pPr>
              <w:jc w:val="center"/>
            </w:pPr>
            <w:r>
              <w:t>0,50</w:t>
            </w:r>
          </w:p>
        </w:tc>
      </w:tr>
      <w:tr w:rsidR="00567E8B" w:rsidRPr="007F2D72" w:rsidTr="007F2D72">
        <w:tc>
          <w:tcPr>
            <w:tcW w:w="675" w:type="dxa"/>
            <w:shd w:val="clear" w:color="auto" w:fill="auto"/>
          </w:tcPr>
          <w:p w:rsidR="00567E8B" w:rsidRPr="00567E8B" w:rsidRDefault="00B01EA8" w:rsidP="007F2D72">
            <w:pPr>
              <w:jc w:val="center"/>
            </w:pPr>
            <w:r>
              <w:t>6</w:t>
            </w:r>
            <w:r w:rsidR="00567E8B">
              <w:t>.</w:t>
            </w:r>
          </w:p>
        </w:tc>
        <w:tc>
          <w:tcPr>
            <w:tcW w:w="6804" w:type="dxa"/>
            <w:shd w:val="clear" w:color="auto" w:fill="auto"/>
          </w:tcPr>
          <w:p w:rsidR="00567E8B" w:rsidRPr="00AC1693" w:rsidRDefault="00D737F6" w:rsidP="007F2D72">
            <w:pPr>
              <w:jc w:val="both"/>
            </w:pPr>
            <w:r w:rsidRPr="00AC1693">
              <w:t>Автомагазин (торговый автофургон, автолавка</w:t>
            </w:r>
            <w:r w:rsidR="003D20F9" w:rsidRPr="00AC1693">
              <w:t>, фудтрак</w:t>
            </w:r>
            <w:r w:rsidRPr="00AC1693">
              <w:t>)</w:t>
            </w:r>
          </w:p>
        </w:tc>
        <w:tc>
          <w:tcPr>
            <w:tcW w:w="1920" w:type="dxa"/>
            <w:shd w:val="clear" w:color="auto" w:fill="auto"/>
          </w:tcPr>
          <w:p w:rsidR="00567E8B" w:rsidRPr="00567E8B" w:rsidRDefault="00763C9B" w:rsidP="007F2D72">
            <w:pPr>
              <w:jc w:val="center"/>
            </w:pPr>
            <w:r>
              <w:t>0,60</w:t>
            </w:r>
          </w:p>
        </w:tc>
      </w:tr>
    </w:tbl>
    <w:p w:rsidR="00567E8B" w:rsidRPr="00567E8B" w:rsidRDefault="00567E8B" w:rsidP="00567E8B">
      <w:pPr>
        <w:jc w:val="center"/>
        <w:rPr>
          <w:b/>
          <w:sz w:val="28"/>
          <w:szCs w:val="28"/>
        </w:rPr>
      </w:pPr>
    </w:p>
    <w:p w:rsidR="00C512A7" w:rsidRDefault="00C512A7" w:rsidP="00C512A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Коэффициенты территориального месторасположения </w:t>
      </w:r>
    </w:p>
    <w:p w:rsidR="007A50CD" w:rsidRDefault="00C512A7" w:rsidP="00C512A7">
      <w:pPr>
        <w:jc w:val="center"/>
        <w:rPr>
          <w:sz w:val="28"/>
          <w:szCs w:val="28"/>
        </w:rPr>
      </w:pPr>
      <w:r>
        <w:rPr>
          <w:sz w:val="28"/>
          <w:szCs w:val="28"/>
        </w:rPr>
        <w:t>нестационарных торговых объектов</w:t>
      </w:r>
    </w:p>
    <w:p w:rsidR="00C512A7" w:rsidRDefault="00C512A7" w:rsidP="00C512A7">
      <w:pPr>
        <w:jc w:val="center"/>
        <w:rPr>
          <w:sz w:val="28"/>
          <w:szCs w:val="28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2268"/>
        <w:gridCol w:w="1087"/>
      </w:tblGrid>
      <w:tr w:rsidR="003269A9" w:rsidRPr="007F2D72" w:rsidTr="00FF179E">
        <w:trPr>
          <w:trHeight w:val="522"/>
        </w:trPr>
        <w:tc>
          <w:tcPr>
            <w:tcW w:w="5386" w:type="dxa"/>
            <w:shd w:val="clear" w:color="auto" w:fill="auto"/>
          </w:tcPr>
          <w:p w:rsidR="003269A9" w:rsidRDefault="003269A9" w:rsidP="003269A9">
            <w:pPr>
              <w:jc w:val="center"/>
            </w:pPr>
            <w:r>
              <w:t>Номер</w:t>
            </w:r>
            <w:r w:rsidRPr="00567E8B">
              <w:t xml:space="preserve"> </w:t>
            </w:r>
          </w:p>
          <w:p w:rsidR="003269A9" w:rsidRPr="00567E8B" w:rsidRDefault="003269A9" w:rsidP="003269A9">
            <w:pPr>
              <w:jc w:val="center"/>
            </w:pPr>
            <w:r>
              <w:t>планировочного района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3269A9" w:rsidRPr="00567E8B" w:rsidRDefault="003269A9" w:rsidP="007F2D72">
            <w:pPr>
              <w:jc w:val="center"/>
            </w:pPr>
            <w:r w:rsidRPr="00567E8B">
              <w:t>Коэффициент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269A9" w:rsidRPr="00567E8B" w:rsidRDefault="003269A9" w:rsidP="007F2D72">
            <w:pPr>
              <w:jc w:val="center"/>
            </w:pPr>
          </w:p>
        </w:tc>
      </w:tr>
      <w:tr w:rsidR="003269A9" w:rsidRPr="007F2D72" w:rsidTr="00FF179E">
        <w:tc>
          <w:tcPr>
            <w:tcW w:w="5386" w:type="dxa"/>
            <w:shd w:val="clear" w:color="auto" w:fill="auto"/>
          </w:tcPr>
          <w:p w:rsidR="003269A9" w:rsidRPr="00567E8B" w:rsidRDefault="00FF179E" w:rsidP="003269A9">
            <w:pPr>
              <w:jc w:val="center"/>
            </w:pPr>
            <w:r>
              <w:t>1, 2, 4, 5, 14, 16, 18, 19, 20, 21, 22, 23, 24, 25, 26, 27, 28, 29, 30, 31, 32, 33, 34, 35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3269A9" w:rsidRPr="00567E8B" w:rsidRDefault="009517D7" w:rsidP="007F2D72">
            <w:pPr>
              <w:jc w:val="center"/>
            </w:pPr>
            <w:r>
              <w:t>0,2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269A9" w:rsidRPr="00567E8B" w:rsidRDefault="003269A9" w:rsidP="007F2D72">
            <w:pPr>
              <w:jc w:val="center"/>
            </w:pPr>
          </w:p>
        </w:tc>
      </w:tr>
      <w:tr w:rsidR="003269A9" w:rsidRPr="007F2D72" w:rsidTr="00FF179E">
        <w:tc>
          <w:tcPr>
            <w:tcW w:w="5386" w:type="dxa"/>
            <w:shd w:val="clear" w:color="auto" w:fill="auto"/>
          </w:tcPr>
          <w:p w:rsidR="003269A9" w:rsidRPr="00567E8B" w:rsidRDefault="00FF179E" w:rsidP="003269A9">
            <w:pPr>
              <w:jc w:val="center"/>
            </w:pPr>
            <w:r>
              <w:t>10, 12, 13, 15, 17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3269A9" w:rsidRPr="00567E8B" w:rsidRDefault="009517D7" w:rsidP="007F2D72">
            <w:pPr>
              <w:jc w:val="center"/>
            </w:pPr>
            <w:r>
              <w:t>0,4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269A9" w:rsidRPr="00567E8B" w:rsidRDefault="003269A9" w:rsidP="007F2D72">
            <w:pPr>
              <w:jc w:val="center"/>
            </w:pPr>
          </w:p>
        </w:tc>
      </w:tr>
      <w:tr w:rsidR="003269A9" w:rsidRPr="007F2D72" w:rsidTr="00FF179E">
        <w:tc>
          <w:tcPr>
            <w:tcW w:w="5386" w:type="dxa"/>
            <w:shd w:val="clear" w:color="auto" w:fill="auto"/>
          </w:tcPr>
          <w:p w:rsidR="003269A9" w:rsidRPr="00567E8B" w:rsidRDefault="00FF179E" w:rsidP="003269A9">
            <w:pPr>
              <w:jc w:val="center"/>
            </w:pPr>
            <w:r>
              <w:t>7, 9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3269A9" w:rsidRPr="00567E8B" w:rsidRDefault="009517D7" w:rsidP="007F2D72">
            <w:pPr>
              <w:jc w:val="center"/>
            </w:pPr>
            <w:r>
              <w:t>0,5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269A9" w:rsidRPr="00567E8B" w:rsidRDefault="003269A9" w:rsidP="007F2D72">
            <w:pPr>
              <w:jc w:val="center"/>
            </w:pPr>
          </w:p>
        </w:tc>
      </w:tr>
      <w:tr w:rsidR="009517D7" w:rsidRPr="007F2D72" w:rsidTr="00FF179E">
        <w:trPr>
          <w:trHeight w:val="256"/>
        </w:trPr>
        <w:tc>
          <w:tcPr>
            <w:tcW w:w="5386" w:type="dxa"/>
            <w:shd w:val="clear" w:color="auto" w:fill="auto"/>
          </w:tcPr>
          <w:p w:rsidR="009517D7" w:rsidRPr="00567E8B" w:rsidRDefault="00FF179E" w:rsidP="003269A9">
            <w:pPr>
              <w:jc w:val="center"/>
            </w:pPr>
            <w:r>
              <w:t>3, 6, 8, 11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9517D7" w:rsidRPr="00567E8B" w:rsidRDefault="009517D7" w:rsidP="007F2D72">
            <w:pPr>
              <w:jc w:val="center"/>
            </w:pPr>
            <w:r>
              <w:t>0,6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517D7" w:rsidRPr="00567E8B" w:rsidRDefault="009517D7" w:rsidP="00C512A7">
            <w:r w:rsidRPr="007F2D72">
              <w:rPr>
                <w:sz w:val="28"/>
                <w:szCs w:val="28"/>
              </w:rPr>
              <w:t>».</w:t>
            </w:r>
          </w:p>
        </w:tc>
      </w:tr>
    </w:tbl>
    <w:p w:rsidR="002565B1" w:rsidRDefault="002565B1" w:rsidP="00003E7B">
      <w:pPr>
        <w:jc w:val="both"/>
        <w:rPr>
          <w:sz w:val="28"/>
          <w:szCs w:val="28"/>
        </w:rPr>
      </w:pPr>
    </w:p>
    <w:p w:rsidR="002565B1" w:rsidRDefault="002565B1" w:rsidP="00C512A7">
      <w:pPr>
        <w:jc w:val="center"/>
        <w:rPr>
          <w:sz w:val="28"/>
          <w:szCs w:val="28"/>
        </w:rPr>
      </w:pPr>
    </w:p>
    <w:p w:rsidR="007E4AC7" w:rsidRDefault="006D51EC" w:rsidP="00726000">
      <w:pPr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36C14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="00136C14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изложить в следующей редакции</w:t>
      </w:r>
      <w:r w:rsidR="00136C14">
        <w:rPr>
          <w:sz w:val="28"/>
          <w:szCs w:val="28"/>
        </w:rPr>
        <w:t>:</w:t>
      </w:r>
    </w:p>
    <w:p w:rsidR="006D51EC" w:rsidRDefault="006D51EC" w:rsidP="006D51EC">
      <w:pPr>
        <w:jc w:val="both"/>
        <w:rPr>
          <w:sz w:val="28"/>
          <w:szCs w:val="28"/>
        </w:rPr>
      </w:pPr>
    </w:p>
    <w:p w:rsidR="006D51EC" w:rsidRDefault="006D51EC" w:rsidP="002863A0">
      <w:pPr>
        <w:ind w:left="527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«Приложение 3 </w:t>
      </w:r>
    </w:p>
    <w:p w:rsidR="006D51EC" w:rsidRPr="00251463" w:rsidRDefault="006D51EC" w:rsidP="002863A0">
      <w:pPr>
        <w:ind w:left="527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города от 20.05.2016 №693 </w:t>
      </w:r>
    </w:p>
    <w:p w:rsidR="006D51EC" w:rsidRDefault="006D51EC" w:rsidP="006D51EC">
      <w:pPr>
        <w:jc w:val="center"/>
        <w:rPr>
          <w:sz w:val="28"/>
          <w:szCs w:val="28"/>
        </w:rPr>
      </w:pPr>
    </w:p>
    <w:p w:rsidR="006D51EC" w:rsidRPr="006A1BE3" w:rsidRDefault="006D51EC" w:rsidP="006D51EC">
      <w:pPr>
        <w:jc w:val="center"/>
        <w:rPr>
          <w:sz w:val="28"/>
          <w:szCs w:val="28"/>
        </w:rPr>
      </w:pPr>
    </w:p>
    <w:p w:rsidR="006D51EC" w:rsidRDefault="002863A0" w:rsidP="006D51E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2863A0" w:rsidRDefault="002863A0" w:rsidP="006D51E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РАЗМЕЩЕНИЯ НЕСТАЦИОНАРНЫХ ТОРГОВЫХ ОБЪЕКТОВ</w:t>
      </w:r>
    </w:p>
    <w:p w:rsidR="002863A0" w:rsidRDefault="002863A0" w:rsidP="006D51E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ТЕРРИТОРИИ ГОРОДА НИЖНЕВАРТОВСКА </w:t>
      </w:r>
    </w:p>
    <w:p w:rsidR="002863A0" w:rsidRDefault="002863A0" w:rsidP="006D51EC">
      <w:pPr>
        <w:jc w:val="center"/>
        <w:rPr>
          <w:b/>
          <w:bCs/>
          <w:sz w:val="28"/>
          <w:szCs w:val="28"/>
        </w:rPr>
      </w:pPr>
      <w:r w:rsidRPr="00CE33D7">
        <w:rPr>
          <w:b/>
          <w:bCs/>
          <w:sz w:val="28"/>
          <w:szCs w:val="28"/>
        </w:rPr>
        <w:t>БЕЗ ПРОВЕДЕНИЯ АУКЦИОНОВ</w:t>
      </w:r>
    </w:p>
    <w:p w:rsidR="00B825EE" w:rsidRDefault="00B825EE" w:rsidP="00D76D9B">
      <w:pPr>
        <w:pStyle w:val="ConsPlusNormal"/>
        <w:ind w:firstLine="709"/>
        <w:jc w:val="both"/>
        <w:rPr>
          <w:sz w:val="28"/>
          <w:szCs w:val="28"/>
        </w:rPr>
      </w:pPr>
    </w:p>
    <w:p w:rsidR="00B825EE" w:rsidRPr="006F2951" w:rsidRDefault="00B825EE" w:rsidP="00B825EE">
      <w:pPr>
        <w:pStyle w:val="ConsPlusNormal"/>
        <w:jc w:val="center"/>
        <w:rPr>
          <w:b/>
          <w:sz w:val="28"/>
          <w:szCs w:val="28"/>
        </w:rPr>
      </w:pPr>
      <w:r w:rsidRPr="006F2951">
        <w:rPr>
          <w:b/>
          <w:sz w:val="28"/>
          <w:szCs w:val="28"/>
          <w:lang w:val="en-US"/>
        </w:rPr>
        <w:t>I</w:t>
      </w:r>
      <w:r w:rsidRPr="006F2951">
        <w:rPr>
          <w:b/>
          <w:sz w:val="28"/>
          <w:szCs w:val="28"/>
        </w:rPr>
        <w:t>. Общие положения</w:t>
      </w:r>
    </w:p>
    <w:p w:rsidR="00B825EE" w:rsidRPr="006F2951" w:rsidRDefault="00B825EE" w:rsidP="00D76D9B">
      <w:pPr>
        <w:pStyle w:val="ConsPlusNormal"/>
        <w:ind w:firstLine="709"/>
        <w:jc w:val="both"/>
        <w:rPr>
          <w:sz w:val="28"/>
          <w:szCs w:val="28"/>
        </w:rPr>
      </w:pPr>
    </w:p>
    <w:p w:rsidR="00D76D9B" w:rsidRPr="00AC1693" w:rsidRDefault="00D76D9B" w:rsidP="00D76D9B">
      <w:pPr>
        <w:pStyle w:val="ConsPlusNormal"/>
        <w:ind w:firstLine="709"/>
        <w:jc w:val="both"/>
        <w:rPr>
          <w:sz w:val="28"/>
          <w:szCs w:val="28"/>
        </w:rPr>
      </w:pPr>
      <w:r w:rsidRPr="006F2951">
        <w:rPr>
          <w:sz w:val="28"/>
          <w:szCs w:val="28"/>
        </w:rPr>
        <w:t>1.1. Настоящий Порядок определяет порядок размещени</w:t>
      </w:r>
      <w:r w:rsidR="002A3F49" w:rsidRPr="006F2951">
        <w:rPr>
          <w:sz w:val="28"/>
          <w:szCs w:val="28"/>
        </w:rPr>
        <w:t>я</w:t>
      </w:r>
      <w:r w:rsidRPr="006F2951">
        <w:rPr>
          <w:sz w:val="28"/>
          <w:szCs w:val="28"/>
        </w:rPr>
        <w:t xml:space="preserve"> нестационарных торговых объектов на территории города Нижневартовска</w:t>
      </w:r>
      <w:r w:rsidR="00AC1693" w:rsidRPr="006F2951">
        <w:rPr>
          <w:sz w:val="28"/>
          <w:szCs w:val="28"/>
        </w:rPr>
        <w:t xml:space="preserve"> и заключения договоров на их размещение</w:t>
      </w:r>
      <w:r w:rsidRPr="00AC1693">
        <w:rPr>
          <w:i/>
          <w:sz w:val="28"/>
          <w:szCs w:val="28"/>
        </w:rPr>
        <w:t xml:space="preserve"> </w:t>
      </w:r>
      <w:r w:rsidRPr="00AC1693">
        <w:rPr>
          <w:sz w:val="28"/>
          <w:szCs w:val="28"/>
        </w:rPr>
        <w:t>без проведения аукционов</w:t>
      </w:r>
      <w:r w:rsidR="0083665D" w:rsidRPr="00AC1693">
        <w:rPr>
          <w:sz w:val="28"/>
          <w:szCs w:val="28"/>
        </w:rPr>
        <w:t xml:space="preserve"> в соответствии со схемой размещения нестационарных торговых объектов, утвержденной постановлением администрации города</w:t>
      </w:r>
      <w:r w:rsidR="0083665D">
        <w:rPr>
          <w:sz w:val="28"/>
          <w:szCs w:val="28"/>
        </w:rPr>
        <w:t xml:space="preserve"> (далее – схема размещения </w:t>
      </w:r>
      <w:r w:rsidR="0083665D" w:rsidRPr="00AC1693">
        <w:rPr>
          <w:sz w:val="28"/>
          <w:szCs w:val="28"/>
        </w:rPr>
        <w:t>нестационарных торговых объектов).</w:t>
      </w:r>
    </w:p>
    <w:p w:rsidR="00D76D9B" w:rsidRPr="00C1658D" w:rsidRDefault="00D76D9B" w:rsidP="00D76D9B">
      <w:pPr>
        <w:pStyle w:val="ConsPlusNormal"/>
        <w:ind w:firstLine="709"/>
        <w:jc w:val="both"/>
        <w:rPr>
          <w:sz w:val="28"/>
          <w:szCs w:val="28"/>
        </w:rPr>
      </w:pPr>
      <w:r w:rsidRPr="00C1658D">
        <w:rPr>
          <w:sz w:val="28"/>
          <w:szCs w:val="28"/>
        </w:rPr>
        <w:lastRenderedPageBreak/>
        <w:t>1.2. Право на заключение договора</w:t>
      </w:r>
      <w:r w:rsidR="0083665D" w:rsidRPr="00C1658D">
        <w:rPr>
          <w:sz w:val="28"/>
          <w:szCs w:val="28"/>
        </w:rPr>
        <w:t xml:space="preserve"> на размещение нестационарного торгового объекта</w:t>
      </w:r>
      <w:r w:rsidRPr="00C1658D">
        <w:rPr>
          <w:sz w:val="28"/>
          <w:szCs w:val="28"/>
        </w:rPr>
        <w:t xml:space="preserve"> без проведения аукциона</w:t>
      </w:r>
      <w:r w:rsidR="0083665D" w:rsidRPr="00C1658D">
        <w:rPr>
          <w:sz w:val="28"/>
          <w:szCs w:val="28"/>
        </w:rPr>
        <w:t xml:space="preserve"> </w:t>
      </w:r>
      <w:r w:rsidR="00AC1693" w:rsidRPr="00C1658D">
        <w:rPr>
          <w:sz w:val="28"/>
          <w:szCs w:val="28"/>
        </w:rPr>
        <w:t xml:space="preserve">имеют </w:t>
      </w:r>
      <w:r w:rsidRPr="00C1658D">
        <w:rPr>
          <w:sz w:val="28"/>
          <w:szCs w:val="28"/>
        </w:rPr>
        <w:t>хозяйствующи</w:t>
      </w:r>
      <w:r w:rsidR="00CE33D7" w:rsidRPr="00C1658D">
        <w:rPr>
          <w:sz w:val="28"/>
          <w:szCs w:val="28"/>
        </w:rPr>
        <w:t>е</w:t>
      </w:r>
      <w:r w:rsidRPr="00C1658D">
        <w:rPr>
          <w:sz w:val="28"/>
          <w:szCs w:val="28"/>
        </w:rPr>
        <w:t xml:space="preserve"> субъект</w:t>
      </w:r>
      <w:r w:rsidR="00CE33D7" w:rsidRPr="00C1658D">
        <w:rPr>
          <w:sz w:val="28"/>
          <w:szCs w:val="28"/>
        </w:rPr>
        <w:t>ы</w:t>
      </w:r>
      <w:r w:rsidRPr="00C1658D">
        <w:rPr>
          <w:sz w:val="28"/>
          <w:szCs w:val="28"/>
        </w:rPr>
        <w:t xml:space="preserve"> в </w:t>
      </w:r>
      <w:r w:rsidR="006F2951" w:rsidRPr="00C1658D">
        <w:rPr>
          <w:sz w:val="28"/>
          <w:szCs w:val="28"/>
        </w:rPr>
        <w:t xml:space="preserve">следующих </w:t>
      </w:r>
      <w:r w:rsidRPr="00C1658D">
        <w:rPr>
          <w:sz w:val="28"/>
          <w:szCs w:val="28"/>
        </w:rPr>
        <w:t>случа</w:t>
      </w:r>
      <w:r w:rsidR="003D20F9" w:rsidRPr="00C1658D">
        <w:rPr>
          <w:sz w:val="28"/>
          <w:szCs w:val="28"/>
        </w:rPr>
        <w:t>ях</w:t>
      </w:r>
      <w:r w:rsidRPr="00C1658D">
        <w:rPr>
          <w:sz w:val="28"/>
          <w:szCs w:val="28"/>
        </w:rPr>
        <w:t>:</w:t>
      </w:r>
    </w:p>
    <w:p w:rsidR="00D76D9B" w:rsidRPr="00C1658D" w:rsidRDefault="00225D66" w:rsidP="00D76D9B">
      <w:pPr>
        <w:pStyle w:val="ConsPlusNormal"/>
        <w:ind w:firstLine="709"/>
        <w:jc w:val="both"/>
        <w:rPr>
          <w:sz w:val="28"/>
          <w:szCs w:val="28"/>
        </w:rPr>
      </w:pPr>
      <w:r w:rsidRPr="00C1658D">
        <w:rPr>
          <w:sz w:val="28"/>
          <w:szCs w:val="28"/>
        </w:rPr>
        <w:t>1.2.1.</w:t>
      </w:r>
      <w:r w:rsidR="00D76D9B" w:rsidRPr="00C1658D">
        <w:rPr>
          <w:sz w:val="28"/>
          <w:szCs w:val="28"/>
        </w:rPr>
        <w:t xml:space="preserve"> </w:t>
      </w:r>
      <w:r w:rsidRPr="00C1658D">
        <w:rPr>
          <w:sz w:val="28"/>
          <w:szCs w:val="28"/>
        </w:rPr>
        <w:t>П</w:t>
      </w:r>
      <w:r w:rsidR="00D76D9B" w:rsidRPr="00C1658D">
        <w:rPr>
          <w:sz w:val="28"/>
          <w:szCs w:val="28"/>
        </w:rPr>
        <w:t>ризнан</w:t>
      </w:r>
      <w:r w:rsidR="0083665D" w:rsidRPr="00C1658D">
        <w:rPr>
          <w:sz w:val="28"/>
          <w:szCs w:val="28"/>
        </w:rPr>
        <w:t>и</w:t>
      </w:r>
      <w:r w:rsidR="006F2951" w:rsidRPr="00C1658D">
        <w:rPr>
          <w:sz w:val="28"/>
          <w:szCs w:val="28"/>
        </w:rPr>
        <w:t>е</w:t>
      </w:r>
      <w:r w:rsidR="0083665D" w:rsidRPr="00C1658D">
        <w:rPr>
          <w:sz w:val="28"/>
          <w:szCs w:val="28"/>
        </w:rPr>
        <w:t xml:space="preserve"> аукциона</w:t>
      </w:r>
      <w:r w:rsidR="00D76D9B" w:rsidRPr="00C1658D">
        <w:rPr>
          <w:sz w:val="28"/>
          <w:szCs w:val="28"/>
        </w:rPr>
        <w:t xml:space="preserve"> несостоявшимся по причине подачи единственной заявки на участие в аукционе либо признания участником аукциона только од</w:t>
      </w:r>
      <w:r w:rsidRPr="00C1658D">
        <w:rPr>
          <w:sz w:val="28"/>
          <w:szCs w:val="28"/>
        </w:rPr>
        <w:t>ного заявителя.</w:t>
      </w:r>
    </w:p>
    <w:p w:rsidR="00D76D9B" w:rsidRDefault="00225D66" w:rsidP="00D76D9B">
      <w:pPr>
        <w:pStyle w:val="ConsPlusNormal"/>
        <w:ind w:firstLine="709"/>
        <w:jc w:val="both"/>
        <w:rPr>
          <w:sz w:val="28"/>
          <w:szCs w:val="28"/>
        </w:rPr>
      </w:pPr>
      <w:r w:rsidRPr="00C1658D">
        <w:rPr>
          <w:sz w:val="28"/>
          <w:szCs w:val="28"/>
        </w:rPr>
        <w:t>1.2.2.</w:t>
      </w:r>
      <w:r w:rsidR="00D76D9B" w:rsidRPr="00C1658D">
        <w:rPr>
          <w:sz w:val="28"/>
          <w:szCs w:val="28"/>
        </w:rPr>
        <w:t xml:space="preserve"> </w:t>
      </w:r>
      <w:r w:rsidRPr="00C1658D">
        <w:rPr>
          <w:sz w:val="28"/>
          <w:szCs w:val="28"/>
        </w:rPr>
        <w:t>И</w:t>
      </w:r>
      <w:r w:rsidR="00942AB5" w:rsidRPr="00C1658D">
        <w:rPr>
          <w:sz w:val="28"/>
          <w:szCs w:val="28"/>
        </w:rPr>
        <w:t>стечени</w:t>
      </w:r>
      <w:r w:rsidR="006F2951" w:rsidRPr="00C1658D">
        <w:rPr>
          <w:sz w:val="28"/>
          <w:szCs w:val="28"/>
        </w:rPr>
        <w:t>е</w:t>
      </w:r>
      <w:r w:rsidR="00942AB5" w:rsidRPr="00C1658D">
        <w:rPr>
          <w:sz w:val="28"/>
          <w:szCs w:val="28"/>
        </w:rPr>
        <w:t xml:space="preserve"> срока действия договора</w:t>
      </w:r>
      <w:r w:rsidR="0083665D" w:rsidRPr="00C1658D">
        <w:rPr>
          <w:sz w:val="28"/>
          <w:szCs w:val="28"/>
        </w:rPr>
        <w:t xml:space="preserve"> на размещение</w:t>
      </w:r>
      <w:r w:rsidR="002501F8" w:rsidRPr="00C1658D">
        <w:rPr>
          <w:sz w:val="28"/>
          <w:szCs w:val="28"/>
        </w:rPr>
        <w:t xml:space="preserve"> нестационарного торгового объекта, заключенного</w:t>
      </w:r>
      <w:r w:rsidR="002501F8" w:rsidRPr="006F2951">
        <w:rPr>
          <w:sz w:val="28"/>
          <w:szCs w:val="28"/>
        </w:rPr>
        <w:t xml:space="preserve"> по результатам аукциона, и договора на размещение нестационарного торгового объекта, заключенного без проведения аукциона (далее – договор на размещение),</w:t>
      </w:r>
      <w:r w:rsidR="00942AB5" w:rsidRPr="006F2951">
        <w:rPr>
          <w:sz w:val="28"/>
          <w:szCs w:val="28"/>
        </w:rPr>
        <w:t xml:space="preserve"> </w:t>
      </w:r>
      <w:r w:rsidR="00D76D9B" w:rsidRPr="006F2951">
        <w:rPr>
          <w:sz w:val="28"/>
          <w:szCs w:val="28"/>
        </w:rPr>
        <w:t xml:space="preserve">при </w:t>
      </w:r>
      <w:r w:rsidR="00942AB5" w:rsidRPr="006F2951">
        <w:rPr>
          <w:sz w:val="28"/>
          <w:szCs w:val="28"/>
        </w:rPr>
        <w:t>условии соответствия хозяйствующего субъекта, с которым был заключен договор</w:t>
      </w:r>
      <w:r w:rsidR="0083665D" w:rsidRPr="0083665D">
        <w:rPr>
          <w:sz w:val="28"/>
          <w:szCs w:val="28"/>
        </w:rPr>
        <w:t xml:space="preserve"> на размещение</w:t>
      </w:r>
      <w:r w:rsidR="00942AB5" w:rsidRPr="0083665D">
        <w:rPr>
          <w:sz w:val="28"/>
          <w:szCs w:val="28"/>
        </w:rPr>
        <w:t xml:space="preserve">, либо хозяйствующего субъекта, которому </w:t>
      </w:r>
      <w:r w:rsidR="00EB760D" w:rsidRPr="0083665D">
        <w:rPr>
          <w:sz w:val="28"/>
          <w:szCs w:val="28"/>
        </w:rPr>
        <w:t>в соответствии с пунктом 2.</w:t>
      </w:r>
      <w:r w:rsidR="00662FB3">
        <w:rPr>
          <w:sz w:val="28"/>
          <w:szCs w:val="28"/>
        </w:rPr>
        <w:t>5</w:t>
      </w:r>
      <w:r w:rsidR="00EB760D" w:rsidRPr="0083665D">
        <w:rPr>
          <w:sz w:val="28"/>
          <w:szCs w:val="28"/>
        </w:rPr>
        <w:t xml:space="preserve"> настоящего Порядка </w:t>
      </w:r>
      <w:r w:rsidR="00942AB5" w:rsidRPr="0083665D">
        <w:rPr>
          <w:sz w:val="28"/>
          <w:szCs w:val="28"/>
        </w:rPr>
        <w:t>были переданы права и обязанности по договору</w:t>
      </w:r>
      <w:r w:rsidR="0083665D" w:rsidRPr="0083665D">
        <w:rPr>
          <w:sz w:val="28"/>
          <w:szCs w:val="28"/>
        </w:rPr>
        <w:t xml:space="preserve"> на размещение</w:t>
      </w:r>
      <w:r w:rsidR="00942AB5" w:rsidRPr="0083665D">
        <w:rPr>
          <w:sz w:val="28"/>
          <w:szCs w:val="28"/>
        </w:rPr>
        <w:t>,</w:t>
      </w:r>
      <w:r w:rsidR="00D76D9B" w:rsidRPr="008366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нижеследующим </w:t>
      </w:r>
      <w:r w:rsidR="00D76D9B" w:rsidRPr="0083665D">
        <w:rPr>
          <w:sz w:val="28"/>
          <w:szCs w:val="28"/>
        </w:rPr>
        <w:t>требованиям</w:t>
      </w:r>
      <w:r>
        <w:rPr>
          <w:sz w:val="28"/>
          <w:szCs w:val="28"/>
        </w:rPr>
        <w:t>.</w:t>
      </w:r>
    </w:p>
    <w:p w:rsidR="00225D66" w:rsidRPr="00D76D9B" w:rsidRDefault="00225D66" w:rsidP="00225D66">
      <w:pPr>
        <w:pStyle w:val="ConsPlusNormal"/>
        <w:ind w:firstLine="709"/>
        <w:jc w:val="both"/>
        <w:rPr>
          <w:sz w:val="28"/>
          <w:szCs w:val="28"/>
        </w:rPr>
      </w:pPr>
      <w:r w:rsidRPr="00225D66">
        <w:rPr>
          <w:sz w:val="28"/>
          <w:szCs w:val="28"/>
        </w:rPr>
        <w:t>На дату подачи заявления о заключении договора на размещение</w:t>
      </w:r>
      <w:r>
        <w:rPr>
          <w:sz w:val="28"/>
          <w:szCs w:val="28"/>
        </w:rPr>
        <w:t xml:space="preserve"> на новый срок </w:t>
      </w:r>
      <w:r w:rsidRPr="00225D66">
        <w:rPr>
          <w:sz w:val="28"/>
          <w:szCs w:val="28"/>
        </w:rPr>
        <w:t>хозяйствующий субъект должен соответствовать следующим требованиям:</w:t>
      </w:r>
    </w:p>
    <w:p w:rsidR="00225D66" w:rsidRPr="00D76D9B" w:rsidRDefault="00225D66" w:rsidP="00225D66">
      <w:pPr>
        <w:pStyle w:val="ConsPlusNormal"/>
        <w:ind w:firstLine="709"/>
        <w:jc w:val="both"/>
        <w:rPr>
          <w:sz w:val="28"/>
          <w:szCs w:val="28"/>
        </w:rPr>
      </w:pPr>
      <w:r w:rsidRPr="00D76D9B">
        <w:rPr>
          <w:sz w:val="28"/>
          <w:szCs w:val="28"/>
        </w:rPr>
        <w:t xml:space="preserve">- соблюдение условий </w:t>
      </w:r>
      <w:r>
        <w:rPr>
          <w:sz w:val="28"/>
          <w:szCs w:val="28"/>
        </w:rPr>
        <w:t xml:space="preserve">действующего </w:t>
      </w:r>
      <w:r w:rsidRPr="00D76D9B">
        <w:rPr>
          <w:sz w:val="28"/>
          <w:szCs w:val="28"/>
        </w:rPr>
        <w:t>договора</w:t>
      </w:r>
      <w:r>
        <w:rPr>
          <w:sz w:val="28"/>
          <w:szCs w:val="28"/>
        </w:rPr>
        <w:t xml:space="preserve"> на размещение</w:t>
      </w:r>
      <w:r w:rsidRPr="00D76D9B">
        <w:rPr>
          <w:sz w:val="28"/>
          <w:szCs w:val="28"/>
        </w:rPr>
        <w:t>, в том числе отсутствие задолженности по оплат</w:t>
      </w:r>
      <w:r>
        <w:rPr>
          <w:sz w:val="28"/>
          <w:szCs w:val="28"/>
        </w:rPr>
        <w:t>е</w:t>
      </w:r>
      <w:r w:rsidRPr="00D76D9B">
        <w:rPr>
          <w:sz w:val="28"/>
          <w:szCs w:val="28"/>
        </w:rPr>
        <w:t xml:space="preserve"> за размещение нестационарного торгового объекта;</w:t>
      </w:r>
    </w:p>
    <w:p w:rsidR="00225D66" w:rsidRPr="00D76D9B" w:rsidRDefault="00225D66" w:rsidP="00225D66">
      <w:pPr>
        <w:pStyle w:val="ConsPlusNormal"/>
        <w:ind w:firstLine="709"/>
        <w:jc w:val="both"/>
        <w:rPr>
          <w:sz w:val="28"/>
          <w:szCs w:val="28"/>
        </w:rPr>
      </w:pPr>
      <w:bookmarkStart w:id="0" w:name="Par555"/>
      <w:bookmarkEnd w:id="0"/>
      <w:r w:rsidRPr="00D76D9B">
        <w:rPr>
          <w:sz w:val="28"/>
          <w:szCs w:val="28"/>
        </w:rPr>
        <w:t>- отсутствие задолженности за использование муниципального имущества и городских земель;</w:t>
      </w:r>
    </w:p>
    <w:p w:rsidR="00225D66" w:rsidRDefault="00225D66" w:rsidP="00225D66">
      <w:pPr>
        <w:pStyle w:val="ConsPlusNormal"/>
        <w:ind w:firstLine="709"/>
        <w:jc w:val="both"/>
        <w:rPr>
          <w:sz w:val="28"/>
          <w:szCs w:val="28"/>
        </w:rPr>
      </w:pPr>
      <w:bookmarkStart w:id="1" w:name="Par556"/>
      <w:bookmarkEnd w:id="1"/>
      <w:r w:rsidRPr="0095732C">
        <w:rPr>
          <w:sz w:val="28"/>
          <w:szCs w:val="28"/>
        </w:rPr>
        <w:t>- отсутствие неисполненной</w:t>
      </w:r>
      <w:r w:rsidRPr="00AF4201">
        <w:rPr>
          <w:sz w:val="28"/>
          <w:szCs w:val="28"/>
        </w:rPr>
        <w:t xml:space="preserve"> обязанност</w:t>
      </w:r>
      <w:r>
        <w:rPr>
          <w:sz w:val="28"/>
          <w:szCs w:val="28"/>
        </w:rPr>
        <w:t>и</w:t>
      </w:r>
      <w:r w:rsidRPr="00AF4201">
        <w:rPr>
          <w:sz w:val="28"/>
          <w:szCs w:val="28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sz w:val="28"/>
          <w:szCs w:val="28"/>
        </w:rPr>
        <w:t>;</w:t>
      </w:r>
    </w:p>
    <w:p w:rsidR="00225D66" w:rsidRPr="00B128AB" w:rsidRDefault="00225D66" w:rsidP="00225D66">
      <w:pPr>
        <w:pStyle w:val="ConsPlusNormal"/>
        <w:ind w:firstLine="709"/>
        <w:jc w:val="both"/>
        <w:rPr>
          <w:sz w:val="28"/>
          <w:szCs w:val="28"/>
        </w:rPr>
      </w:pPr>
      <w:r w:rsidRPr="00B128AB">
        <w:rPr>
          <w:sz w:val="28"/>
          <w:szCs w:val="28"/>
        </w:rPr>
        <w:t>- отсутствие неоднократных (два раза и более) нарушений требований, запретов, ограничений, установленных законодательством Российской Федерации, Ханты-Мансийского автономного округа – Югры, в том числе в сфере розничной продажи алкогольной продукции, за два года, предшествующих дате подачи хозяйствующим субъектом заявления о заключении договора без проведения аукциона;</w:t>
      </w:r>
    </w:p>
    <w:p w:rsidR="00225D66" w:rsidRDefault="00225D66" w:rsidP="00225D66">
      <w:pPr>
        <w:pStyle w:val="ConsPlusNormal"/>
        <w:ind w:firstLine="709"/>
        <w:jc w:val="both"/>
        <w:rPr>
          <w:sz w:val="28"/>
          <w:szCs w:val="28"/>
        </w:rPr>
      </w:pPr>
      <w:r w:rsidRPr="004841D8">
        <w:rPr>
          <w:sz w:val="28"/>
          <w:szCs w:val="28"/>
        </w:rPr>
        <w:t>- отсутствие неоднократных (два раза и более) нарушений хозяйствующим субъектом обязательных требований, установленных муниципальными правовыми актами (в том числе Правил благоустройства территории города Нижневартовска, утвержденных решением Думы города) и подтвержденных вступившим в законную силу постановлением о привлечении к административной ответственности, за два года, предшествующих дате подачи хо</w:t>
      </w:r>
      <w:r w:rsidR="00662FB3">
        <w:rPr>
          <w:sz w:val="28"/>
          <w:szCs w:val="28"/>
        </w:rPr>
        <w:t>зяйствующим субъектом заявления;</w:t>
      </w:r>
    </w:p>
    <w:p w:rsidR="00E87029" w:rsidRPr="00AF4201" w:rsidRDefault="00E87029" w:rsidP="00E87029">
      <w:pPr>
        <w:pStyle w:val="ConsPlusNormal"/>
        <w:ind w:firstLine="709"/>
        <w:jc w:val="both"/>
        <w:rPr>
          <w:sz w:val="28"/>
          <w:szCs w:val="28"/>
        </w:rPr>
      </w:pPr>
      <w:r w:rsidRPr="00AF4201">
        <w:rPr>
          <w:sz w:val="28"/>
          <w:szCs w:val="28"/>
        </w:rPr>
        <w:t xml:space="preserve">- </w:t>
      </w:r>
      <w:r>
        <w:rPr>
          <w:sz w:val="28"/>
          <w:szCs w:val="28"/>
        </w:rPr>
        <w:t>заявители</w:t>
      </w:r>
      <w:r w:rsidRPr="00AD78FD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AF4201">
        <w:rPr>
          <w:sz w:val="28"/>
          <w:szCs w:val="28"/>
        </w:rPr>
        <w:t xml:space="preserve"> юридические лица не должны находиться в процессе реорганизации (за исключением реорганизации в форме присоединения к юридическому лицу, являющемуся </w:t>
      </w:r>
      <w:r>
        <w:rPr>
          <w:sz w:val="28"/>
          <w:szCs w:val="28"/>
        </w:rPr>
        <w:t>заявителем</w:t>
      </w:r>
      <w:r w:rsidRPr="00AF4201">
        <w:rPr>
          <w:sz w:val="28"/>
          <w:szCs w:val="28"/>
        </w:rPr>
        <w:t xml:space="preserve">, другого юридического лица), ликвидации, в отношении </w:t>
      </w:r>
      <w:r w:rsidRPr="002A25DE">
        <w:rPr>
          <w:sz w:val="28"/>
          <w:szCs w:val="28"/>
        </w:rPr>
        <w:t>индивидуального предпринимателя (организации)</w:t>
      </w:r>
      <w:r w:rsidRPr="00AF4201">
        <w:rPr>
          <w:sz w:val="28"/>
          <w:szCs w:val="28"/>
        </w:rPr>
        <w:t xml:space="preserve"> не введена процедура банкротства, деятельность </w:t>
      </w:r>
      <w:r>
        <w:rPr>
          <w:sz w:val="28"/>
          <w:szCs w:val="28"/>
        </w:rPr>
        <w:t>заявителя</w:t>
      </w:r>
      <w:r w:rsidRPr="00AF4201">
        <w:rPr>
          <w:sz w:val="28"/>
          <w:szCs w:val="28"/>
        </w:rPr>
        <w:t xml:space="preserve"> не приостановлена в порядке, предусмотренном законодательством Российской Федерации, а </w:t>
      </w:r>
      <w:r>
        <w:rPr>
          <w:sz w:val="28"/>
          <w:szCs w:val="28"/>
        </w:rPr>
        <w:t>заявители</w:t>
      </w:r>
      <w:r w:rsidRPr="00AF4201">
        <w:rPr>
          <w:sz w:val="28"/>
          <w:szCs w:val="28"/>
        </w:rPr>
        <w:t xml:space="preserve"> - индивидуальные предприниматели не должны прекратить деятельность в качестве </w:t>
      </w:r>
      <w:r w:rsidRPr="00AF4201">
        <w:rPr>
          <w:sz w:val="28"/>
          <w:szCs w:val="28"/>
        </w:rPr>
        <w:lastRenderedPageBreak/>
        <w:t>индивидуального предпринимателя;</w:t>
      </w:r>
    </w:p>
    <w:p w:rsidR="00E87029" w:rsidRPr="00AF4201" w:rsidRDefault="00E87029" w:rsidP="00E87029">
      <w:pPr>
        <w:pStyle w:val="ConsPlusNormal"/>
        <w:ind w:firstLine="709"/>
        <w:jc w:val="both"/>
        <w:rPr>
          <w:sz w:val="28"/>
          <w:szCs w:val="28"/>
        </w:rPr>
      </w:pPr>
      <w:r w:rsidRPr="006F2951">
        <w:rPr>
          <w:sz w:val="28"/>
          <w:szCs w:val="28"/>
        </w:rPr>
        <w:t>- отсутствие примененного в отношении</w:t>
      </w:r>
      <w:r w:rsidRPr="00AF4201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заявителя</w:t>
      </w:r>
      <w:r w:rsidRPr="00AF4201">
        <w:rPr>
          <w:sz w:val="28"/>
          <w:szCs w:val="28"/>
        </w:rPr>
        <w:t xml:space="preserve"> административного наказания в виде приостановления деятельности в порядке, предусмотренном </w:t>
      </w:r>
      <w:hyperlink r:id="rId13" w:history="1">
        <w:r w:rsidRPr="00AF4201">
          <w:rPr>
            <w:sz w:val="28"/>
            <w:szCs w:val="28"/>
          </w:rPr>
          <w:t>Кодексом</w:t>
        </w:r>
      </w:hyperlink>
      <w:r w:rsidRPr="00AF4201">
        <w:rPr>
          <w:sz w:val="28"/>
          <w:szCs w:val="28"/>
        </w:rPr>
        <w:t xml:space="preserve"> Российской Федерации об административных правонарушениях</w:t>
      </w:r>
      <w:r>
        <w:rPr>
          <w:sz w:val="28"/>
          <w:szCs w:val="28"/>
        </w:rPr>
        <w:t>.</w:t>
      </w:r>
    </w:p>
    <w:p w:rsidR="00D76D9B" w:rsidRDefault="00225D66" w:rsidP="00D76D9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1.2.3.</w:t>
      </w:r>
      <w:r w:rsidR="00D76D9B" w:rsidRPr="0083665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76D9B" w:rsidRPr="0083665D">
        <w:rPr>
          <w:sz w:val="28"/>
          <w:szCs w:val="28"/>
        </w:rPr>
        <w:t>несени</w:t>
      </w:r>
      <w:r w:rsidR="00C1658D">
        <w:rPr>
          <w:sz w:val="28"/>
          <w:szCs w:val="28"/>
        </w:rPr>
        <w:t>е</w:t>
      </w:r>
      <w:r w:rsidR="00D76D9B" w:rsidRPr="0083665D">
        <w:rPr>
          <w:sz w:val="28"/>
          <w:szCs w:val="28"/>
        </w:rPr>
        <w:t xml:space="preserve"> изменений в схему размещения нестационарных торговых объектов по инициативе </w:t>
      </w:r>
      <w:r w:rsidR="0083665D" w:rsidRPr="0083665D">
        <w:rPr>
          <w:sz w:val="28"/>
          <w:szCs w:val="28"/>
        </w:rPr>
        <w:t>департамента экономического развития администрации города (</w:t>
      </w:r>
      <w:r w:rsidR="00ED60BA">
        <w:rPr>
          <w:sz w:val="28"/>
          <w:szCs w:val="28"/>
        </w:rPr>
        <w:t>с учетом предложений муниципального бюджетного учреждения «Управление по дорожному хозяйству города Нижневартовска, департамента строительства администрации города, департамента жилищно-коммунального хозяйства администрации города, департамента муниципальной собственности и земельных ресурсов администрации города</w:t>
      </w:r>
      <w:r w:rsidR="0083665D" w:rsidRPr="0083665D">
        <w:rPr>
          <w:sz w:val="28"/>
          <w:szCs w:val="28"/>
        </w:rPr>
        <w:t>)</w:t>
      </w:r>
      <w:r w:rsidR="00D76D9B" w:rsidRPr="0083665D">
        <w:rPr>
          <w:sz w:val="28"/>
          <w:szCs w:val="28"/>
        </w:rPr>
        <w:t>, повлекших невозможность д</w:t>
      </w:r>
      <w:r w:rsidR="00D76D9B" w:rsidRPr="00D76D9B">
        <w:rPr>
          <w:sz w:val="28"/>
          <w:szCs w:val="28"/>
        </w:rPr>
        <w:t>альнейшего размещения нестационарного торгового объекта в указанном месте.</w:t>
      </w:r>
    </w:p>
    <w:p w:rsidR="00B825EE" w:rsidRDefault="00B825EE" w:rsidP="00B825EE">
      <w:pPr>
        <w:pStyle w:val="ConsPlusNormal"/>
        <w:jc w:val="both"/>
        <w:rPr>
          <w:sz w:val="28"/>
          <w:szCs w:val="28"/>
        </w:rPr>
      </w:pPr>
      <w:bookmarkStart w:id="2" w:name="Par553"/>
      <w:bookmarkEnd w:id="2"/>
    </w:p>
    <w:p w:rsidR="00B825EE" w:rsidRDefault="00B825EE" w:rsidP="00B825EE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Порядок заключения договоров на размещение </w:t>
      </w:r>
    </w:p>
    <w:p w:rsidR="00B825EE" w:rsidRPr="00B825EE" w:rsidRDefault="00B825EE" w:rsidP="00B825EE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без проведения аукционов</w:t>
      </w:r>
    </w:p>
    <w:p w:rsidR="00B825EE" w:rsidRDefault="00B825EE" w:rsidP="00225D66">
      <w:pPr>
        <w:pStyle w:val="ConsPlusNormal"/>
        <w:ind w:firstLine="709"/>
        <w:jc w:val="both"/>
        <w:rPr>
          <w:sz w:val="28"/>
          <w:szCs w:val="28"/>
        </w:rPr>
      </w:pPr>
    </w:p>
    <w:p w:rsidR="00942AB5" w:rsidRDefault="00942AB5" w:rsidP="00225D66">
      <w:pPr>
        <w:pStyle w:val="ConsPlusNormal"/>
        <w:ind w:firstLine="709"/>
        <w:jc w:val="both"/>
        <w:rPr>
          <w:sz w:val="28"/>
          <w:szCs w:val="28"/>
        </w:rPr>
      </w:pPr>
      <w:r w:rsidRPr="00921A4E">
        <w:rPr>
          <w:sz w:val="28"/>
          <w:szCs w:val="28"/>
        </w:rPr>
        <w:t>2.1.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</w:t>
      </w:r>
      <w:r w:rsidR="00225D66">
        <w:rPr>
          <w:sz w:val="28"/>
          <w:szCs w:val="28"/>
        </w:rPr>
        <w:t xml:space="preserve"> </w:t>
      </w:r>
      <w:r w:rsidRPr="00921A4E">
        <w:rPr>
          <w:sz w:val="28"/>
          <w:szCs w:val="28"/>
        </w:rPr>
        <w:t>договор</w:t>
      </w:r>
      <w:r w:rsidR="00921A4E">
        <w:rPr>
          <w:sz w:val="28"/>
          <w:szCs w:val="28"/>
        </w:rPr>
        <w:t xml:space="preserve"> на размещение</w:t>
      </w:r>
      <w:r w:rsidRPr="00921A4E">
        <w:rPr>
          <w:sz w:val="28"/>
          <w:szCs w:val="28"/>
        </w:rPr>
        <w:t xml:space="preserve"> заключается в порядке, предусмотренном </w:t>
      </w:r>
      <w:hyperlink w:anchor="Par449" w:tooltip="XIV. Последствия признания аукциона несостоявшимся" w:history="1">
        <w:r w:rsidRPr="00921A4E">
          <w:rPr>
            <w:sz w:val="28"/>
            <w:szCs w:val="28"/>
          </w:rPr>
          <w:t>разделом XIV</w:t>
        </w:r>
      </w:hyperlink>
      <w:r w:rsidRPr="00921A4E">
        <w:rPr>
          <w:sz w:val="28"/>
          <w:szCs w:val="28"/>
        </w:rPr>
        <w:t xml:space="preserve"> приложения 2 к настоящему постановлению.</w:t>
      </w:r>
    </w:p>
    <w:p w:rsidR="00EB760D" w:rsidRDefault="00942AB5" w:rsidP="00942AB5">
      <w:pPr>
        <w:pStyle w:val="ConsPlusNormal"/>
        <w:ind w:firstLine="709"/>
        <w:jc w:val="both"/>
        <w:rPr>
          <w:sz w:val="28"/>
          <w:szCs w:val="28"/>
        </w:rPr>
      </w:pPr>
      <w:bookmarkStart w:id="3" w:name="Par564"/>
      <w:bookmarkEnd w:id="3"/>
      <w:r w:rsidRPr="00942AB5">
        <w:rPr>
          <w:sz w:val="28"/>
          <w:szCs w:val="28"/>
        </w:rPr>
        <w:t xml:space="preserve">2.2. Для заключения </w:t>
      </w:r>
      <w:r w:rsidR="00921A4E">
        <w:rPr>
          <w:sz w:val="28"/>
          <w:szCs w:val="28"/>
        </w:rPr>
        <w:t xml:space="preserve">с </w:t>
      </w:r>
      <w:r w:rsidR="00921A4E" w:rsidRPr="00942AB5">
        <w:rPr>
          <w:sz w:val="28"/>
          <w:szCs w:val="28"/>
        </w:rPr>
        <w:t xml:space="preserve">хозяйствующим субъектом </w:t>
      </w:r>
      <w:r w:rsidRPr="00942AB5">
        <w:rPr>
          <w:sz w:val="28"/>
          <w:szCs w:val="28"/>
        </w:rPr>
        <w:t xml:space="preserve">договора </w:t>
      </w:r>
      <w:r w:rsidR="00921A4E">
        <w:rPr>
          <w:sz w:val="28"/>
          <w:szCs w:val="28"/>
        </w:rPr>
        <w:t>на размещение на новый срок</w:t>
      </w:r>
      <w:r w:rsidRPr="00942AB5">
        <w:rPr>
          <w:sz w:val="28"/>
          <w:szCs w:val="28"/>
        </w:rPr>
        <w:t xml:space="preserve"> хозяйствующий субъект</w:t>
      </w:r>
      <w:r w:rsidR="00EB760D">
        <w:rPr>
          <w:sz w:val="28"/>
          <w:szCs w:val="28"/>
        </w:rPr>
        <w:t xml:space="preserve"> </w:t>
      </w:r>
      <w:r w:rsidR="00EB760D" w:rsidRPr="00942AB5">
        <w:rPr>
          <w:sz w:val="28"/>
          <w:szCs w:val="28"/>
        </w:rPr>
        <w:t>подает заявление</w:t>
      </w:r>
      <w:r w:rsidR="00EB760D">
        <w:rPr>
          <w:sz w:val="28"/>
          <w:szCs w:val="28"/>
        </w:rPr>
        <w:t xml:space="preserve"> </w:t>
      </w:r>
      <w:r w:rsidR="00EB760D" w:rsidRPr="00942AB5">
        <w:rPr>
          <w:sz w:val="28"/>
          <w:szCs w:val="28"/>
        </w:rPr>
        <w:t xml:space="preserve">в письменном виде на бумажном носителе в срок не </w:t>
      </w:r>
      <w:r w:rsidR="00EB760D" w:rsidRPr="00127AEF">
        <w:rPr>
          <w:sz w:val="28"/>
          <w:szCs w:val="28"/>
        </w:rPr>
        <w:t xml:space="preserve">позднее </w:t>
      </w:r>
      <w:r w:rsidR="006E56B2" w:rsidRPr="00127AEF">
        <w:rPr>
          <w:sz w:val="28"/>
          <w:szCs w:val="28"/>
        </w:rPr>
        <w:t>60</w:t>
      </w:r>
      <w:r w:rsidR="00EB760D" w:rsidRPr="00127AEF">
        <w:rPr>
          <w:sz w:val="28"/>
          <w:szCs w:val="28"/>
        </w:rPr>
        <w:t xml:space="preserve"> дней</w:t>
      </w:r>
      <w:r w:rsidR="00EB760D" w:rsidRPr="00942AB5">
        <w:rPr>
          <w:sz w:val="28"/>
          <w:szCs w:val="28"/>
        </w:rPr>
        <w:t xml:space="preserve"> до даты окончания срока действия договора</w:t>
      </w:r>
      <w:r w:rsidR="00921A4E">
        <w:rPr>
          <w:sz w:val="28"/>
          <w:szCs w:val="28"/>
        </w:rPr>
        <w:t xml:space="preserve"> на размещение</w:t>
      </w:r>
      <w:r w:rsidR="00EB760D" w:rsidRPr="00942AB5">
        <w:rPr>
          <w:sz w:val="28"/>
          <w:szCs w:val="28"/>
        </w:rPr>
        <w:t>.</w:t>
      </w:r>
    </w:p>
    <w:p w:rsidR="00942AB5" w:rsidRPr="00942AB5" w:rsidRDefault="00EB760D" w:rsidP="00EB760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права и обязанности по договору</w:t>
      </w:r>
      <w:r w:rsidR="00921A4E">
        <w:rPr>
          <w:sz w:val="28"/>
          <w:szCs w:val="28"/>
        </w:rPr>
        <w:t xml:space="preserve"> на размещение</w:t>
      </w:r>
      <w:r>
        <w:rPr>
          <w:sz w:val="28"/>
          <w:szCs w:val="28"/>
        </w:rPr>
        <w:t xml:space="preserve"> были переданы в соответствии с пунктом 2.</w:t>
      </w:r>
      <w:r w:rsidR="00662FB3">
        <w:rPr>
          <w:sz w:val="28"/>
          <w:szCs w:val="28"/>
        </w:rPr>
        <w:t>5</w:t>
      </w:r>
      <w:r>
        <w:rPr>
          <w:sz w:val="28"/>
          <w:szCs w:val="28"/>
        </w:rPr>
        <w:t xml:space="preserve"> настоящего Порядка иному хозяйствующему субъекту, заявление подается </w:t>
      </w:r>
      <w:r w:rsidR="009C63F9">
        <w:rPr>
          <w:sz w:val="28"/>
          <w:szCs w:val="28"/>
        </w:rPr>
        <w:t xml:space="preserve">тем </w:t>
      </w:r>
      <w:r>
        <w:rPr>
          <w:sz w:val="28"/>
          <w:szCs w:val="28"/>
        </w:rPr>
        <w:t xml:space="preserve">хозяйствующим субъектом, которому переданы права и обязанности по </w:t>
      </w:r>
      <w:r w:rsidR="00225D66">
        <w:rPr>
          <w:sz w:val="28"/>
          <w:szCs w:val="28"/>
        </w:rPr>
        <w:t xml:space="preserve">действующему </w:t>
      </w:r>
      <w:r>
        <w:rPr>
          <w:sz w:val="28"/>
          <w:szCs w:val="28"/>
        </w:rPr>
        <w:t>договору</w:t>
      </w:r>
      <w:r w:rsidR="00921A4E">
        <w:rPr>
          <w:sz w:val="28"/>
          <w:szCs w:val="28"/>
        </w:rPr>
        <w:t xml:space="preserve"> на размещение</w:t>
      </w:r>
      <w:r>
        <w:rPr>
          <w:sz w:val="28"/>
          <w:szCs w:val="28"/>
        </w:rPr>
        <w:t>.</w:t>
      </w:r>
    </w:p>
    <w:p w:rsidR="00921A4E" w:rsidRPr="006F2951" w:rsidRDefault="005F646B" w:rsidP="00942AB5">
      <w:pPr>
        <w:pStyle w:val="ConsPlusNormal"/>
        <w:ind w:firstLine="709"/>
        <w:jc w:val="both"/>
        <w:rPr>
          <w:sz w:val="28"/>
          <w:szCs w:val="28"/>
        </w:rPr>
      </w:pPr>
      <w:hyperlink w:anchor="Par649" w:tooltip="ТИПОВАЯ ФОРМА" w:history="1">
        <w:r w:rsidR="00942AB5" w:rsidRPr="006F2951">
          <w:rPr>
            <w:sz w:val="28"/>
            <w:szCs w:val="28"/>
          </w:rPr>
          <w:t>Заявление</w:t>
        </w:r>
      </w:hyperlink>
      <w:r w:rsidR="00942AB5" w:rsidRPr="006F2951">
        <w:rPr>
          <w:sz w:val="28"/>
          <w:szCs w:val="28"/>
        </w:rPr>
        <w:t xml:space="preserve"> подается</w:t>
      </w:r>
      <w:r w:rsidR="00921A4E" w:rsidRPr="006F2951">
        <w:rPr>
          <w:sz w:val="28"/>
          <w:szCs w:val="28"/>
        </w:rPr>
        <w:t xml:space="preserve"> в департамент экономического развития администрации города (далее – Уполномоченный орган)</w:t>
      </w:r>
      <w:r w:rsidR="00942AB5" w:rsidRPr="006F2951">
        <w:rPr>
          <w:sz w:val="28"/>
          <w:szCs w:val="28"/>
        </w:rPr>
        <w:t xml:space="preserve"> по форме</w:t>
      </w:r>
      <w:r w:rsidR="00C46FE7" w:rsidRPr="006F2951">
        <w:rPr>
          <w:sz w:val="28"/>
          <w:szCs w:val="28"/>
        </w:rPr>
        <w:t xml:space="preserve"> </w:t>
      </w:r>
      <w:r w:rsidR="00942AB5" w:rsidRPr="006F2951">
        <w:rPr>
          <w:sz w:val="28"/>
          <w:szCs w:val="28"/>
        </w:rPr>
        <w:t>согласно приложению к настоящему Порядку</w:t>
      </w:r>
      <w:r w:rsidR="00921A4E" w:rsidRPr="006F2951">
        <w:rPr>
          <w:sz w:val="28"/>
          <w:szCs w:val="28"/>
        </w:rPr>
        <w:t>.</w:t>
      </w:r>
    </w:p>
    <w:p w:rsidR="004675ED" w:rsidRPr="006F2951" w:rsidRDefault="004675ED" w:rsidP="004675ED">
      <w:pPr>
        <w:ind w:firstLine="709"/>
        <w:jc w:val="both"/>
        <w:rPr>
          <w:i/>
          <w:sz w:val="28"/>
          <w:szCs w:val="28"/>
        </w:rPr>
      </w:pPr>
      <w:r w:rsidRPr="006F2951">
        <w:rPr>
          <w:sz w:val="28"/>
          <w:szCs w:val="28"/>
        </w:rPr>
        <w:t xml:space="preserve">Способы подачи заявления: </w:t>
      </w:r>
    </w:p>
    <w:p w:rsidR="004675ED" w:rsidRPr="006F2951" w:rsidRDefault="004675ED" w:rsidP="004675ED">
      <w:pPr>
        <w:ind w:firstLine="709"/>
        <w:jc w:val="both"/>
        <w:rPr>
          <w:sz w:val="28"/>
          <w:szCs w:val="28"/>
        </w:rPr>
      </w:pPr>
      <w:r w:rsidRPr="006F2951">
        <w:rPr>
          <w:sz w:val="28"/>
          <w:szCs w:val="28"/>
        </w:rPr>
        <w:t>- лично в Уполномоченный орган (город Нижневартовск, улица Маршала Жукова, дом 38А, кабинет 31);</w:t>
      </w:r>
    </w:p>
    <w:p w:rsidR="004675ED" w:rsidRPr="006F2951" w:rsidRDefault="004675ED" w:rsidP="004675ED">
      <w:pPr>
        <w:ind w:firstLine="709"/>
        <w:jc w:val="both"/>
        <w:rPr>
          <w:sz w:val="28"/>
          <w:szCs w:val="28"/>
        </w:rPr>
      </w:pPr>
      <w:r w:rsidRPr="006F2951">
        <w:rPr>
          <w:sz w:val="28"/>
          <w:szCs w:val="28"/>
        </w:rPr>
        <w:t>- посредством почтовой связи (628609, город Нижневартовск, улица Маршала Жукова, дом 38А);</w:t>
      </w:r>
    </w:p>
    <w:p w:rsidR="004675ED" w:rsidRPr="006F2951" w:rsidRDefault="004675ED" w:rsidP="004675ED">
      <w:pPr>
        <w:ind w:firstLine="709"/>
        <w:jc w:val="both"/>
        <w:rPr>
          <w:sz w:val="28"/>
          <w:szCs w:val="28"/>
        </w:rPr>
      </w:pPr>
      <w:r w:rsidRPr="006F2951">
        <w:rPr>
          <w:sz w:val="28"/>
          <w:szCs w:val="28"/>
        </w:rPr>
        <w:t>- электронной почтой на электронный адрес Уполномоченного органа (</w:t>
      </w:r>
      <w:r w:rsidRPr="006F2951">
        <w:rPr>
          <w:sz w:val="28"/>
          <w:szCs w:val="28"/>
          <w:lang w:val="en-US"/>
        </w:rPr>
        <w:t>ot</w:t>
      </w:r>
      <w:r w:rsidRPr="006F2951">
        <w:rPr>
          <w:sz w:val="28"/>
          <w:szCs w:val="28"/>
        </w:rPr>
        <w:t>@</w:t>
      </w:r>
      <w:r w:rsidRPr="006F2951">
        <w:rPr>
          <w:sz w:val="28"/>
          <w:szCs w:val="28"/>
          <w:lang w:val="en-US"/>
        </w:rPr>
        <w:t>n</w:t>
      </w:r>
      <w:r w:rsidRPr="006F2951">
        <w:rPr>
          <w:sz w:val="28"/>
          <w:szCs w:val="28"/>
        </w:rPr>
        <w:t>-</w:t>
      </w:r>
      <w:r w:rsidRPr="006F2951">
        <w:rPr>
          <w:sz w:val="28"/>
          <w:szCs w:val="28"/>
          <w:lang w:val="en-US"/>
        </w:rPr>
        <w:t>vartovsk</w:t>
      </w:r>
      <w:r w:rsidRPr="006F2951">
        <w:rPr>
          <w:sz w:val="28"/>
          <w:szCs w:val="28"/>
        </w:rPr>
        <w:t>.</w:t>
      </w:r>
      <w:r w:rsidRPr="006F2951">
        <w:rPr>
          <w:sz w:val="28"/>
          <w:szCs w:val="28"/>
          <w:lang w:val="en-US"/>
        </w:rPr>
        <w:t>ru</w:t>
      </w:r>
      <w:r w:rsidRPr="006F2951">
        <w:rPr>
          <w:sz w:val="28"/>
          <w:szCs w:val="28"/>
        </w:rPr>
        <w:t>).</w:t>
      </w:r>
    </w:p>
    <w:p w:rsidR="004675ED" w:rsidRPr="006F2951" w:rsidRDefault="004675ED" w:rsidP="004675ED">
      <w:pPr>
        <w:ind w:firstLine="709"/>
        <w:jc w:val="both"/>
        <w:rPr>
          <w:sz w:val="28"/>
          <w:szCs w:val="28"/>
        </w:rPr>
      </w:pPr>
      <w:r w:rsidRPr="006F2951">
        <w:rPr>
          <w:color w:val="000000"/>
          <w:sz w:val="28"/>
          <w:szCs w:val="28"/>
          <w:shd w:val="clear" w:color="auto" w:fill="FFFFFF"/>
        </w:rPr>
        <w:t>Заявление регистрируется Уполномоченным органом не позднее первого рабочего дня, следующего за датой поступления.</w:t>
      </w:r>
    </w:p>
    <w:p w:rsidR="00921A4E" w:rsidRPr="00921A4E" w:rsidRDefault="00921A4E" w:rsidP="00921A4E">
      <w:pPr>
        <w:ind w:firstLine="709"/>
        <w:jc w:val="both"/>
        <w:rPr>
          <w:sz w:val="28"/>
          <w:szCs w:val="28"/>
        </w:rPr>
      </w:pPr>
      <w:r w:rsidRPr="006F2951">
        <w:rPr>
          <w:sz w:val="28"/>
          <w:szCs w:val="28"/>
        </w:rPr>
        <w:t>Срок рассмотрения заявления – 30 дней с даты регистрации</w:t>
      </w:r>
      <w:r w:rsidRPr="00921A4E">
        <w:rPr>
          <w:sz w:val="28"/>
          <w:szCs w:val="28"/>
        </w:rPr>
        <w:t>.</w:t>
      </w:r>
    </w:p>
    <w:p w:rsidR="00190CD2" w:rsidRDefault="00942AB5" w:rsidP="00942AB5">
      <w:pPr>
        <w:pStyle w:val="ConsPlusNormal"/>
        <w:ind w:firstLine="709"/>
        <w:jc w:val="both"/>
        <w:rPr>
          <w:sz w:val="28"/>
          <w:szCs w:val="28"/>
        </w:rPr>
      </w:pPr>
      <w:r w:rsidRPr="00921A4E">
        <w:rPr>
          <w:sz w:val="28"/>
          <w:szCs w:val="28"/>
        </w:rPr>
        <w:t>К заявлению прилага</w:t>
      </w:r>
      <w:r w:rsidR="00190CD2">
        <w:rPr>
          <w:sz w:val="28"/>
          <w:szCs w:val="28"/>
        </w:rPr>
        <w:t>ю</w:t>
      </w:r>
      <w:r w:rsidRPr="00921A4E">
        <w:rPr>
          <w:sz w:val="28"/>
          <w:szCs w:val="28"/>
        </w:rPr>
        <w:t>тся</w:t>
      </w:r>
      <w:r w:rsidR="00190CD2">
        <w:rPr>
          <w:sz w:val="28"/>
          <w:szCs w:val="28"/>
        </w:rPr>
        <w:t>:</w:t>
      </w:r>
      <w:r w:rsidRPr="00921A4E">
        <w:rPr>
          <w:sz w:val="28"/>
          <w:szCs w:val="28"/>
        </w:rPr>
        <w:t xml:space="preserve"> </w:t>
      </w:r>
    </w:p>
    <w:p w:rsidR="00942AB5" w:rsidRPr="006F2951" w:rsidRDefault="00190CD2" w:rsidP="00942AB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42AB5" w:rsidRPr="00921A4E">
        <w:rPr>
          <w:sz w:val="28"/>
          <w:szCs w:val="28"/>
        </w:rPr>
        <w:t xml:space="preserve">документ, подтверждающий полномочия лица на осуществление действий от имени заявителя, - копия решения о назначении или об избрании либо </w:t>
      </w:r>
      <w:r w:rsidR="00942AB5" w:rsidRPr="00921A4E">
        <w:rPr>
          <w:sz w:val="28"/>
          <w:szCs w:val="28"/>
        </w:rPr>
        <w:lastRenderedPageBreak/>
        <w:t xml:space="preserve">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(для юридического лица); документ, удостоверяющий личность (для индивидуального предпринимателя). В случае если от имени заявителя действует иное лицо, </w:t>
      </w:r>
      <w:r w:rsidR="00C46FE7" w:rsidRPr="00921A4E">
        <w:rPr>
          <w:sz w:val="28"/>
          <w:szCs w:val="28"/>
        </w:rPr>
        <w:t xml:space="preserve">к </w:t>
      </w:r>
      <w:r w:rsidR="00942AB5" w:rsidRPr="00921A4E">
        <w:rPr>
          <w:sz w:val="28"/>
          <w:szCs w:val="28"/>
        </w:rPr>
        <w:t>заявлени</w:t>
      </w:r>
      <w:r w:rsidR="00C46FE7" w:rsidRPr="00921A4E">
        <w:rPr>
          <w:sz w:val="28"/>
          <w:szCs w:val="28"/>
        </w:rPr>
        <w:t>ю приклад</w:t>
      </w:r>
      <w:r w:rsidR="00921A4E" w:rsidRPr="00921A4E">
        <w:rPr>
          <w:sz w:val="28"/>
          <w:szCs w:val="28"/>
        </w:rPr>
        <w:t>ывается</w:t>
      </w:r>
      <w:r w:rsidR="00942AB5" w:rsidRPr="00921A4E">
        <w:rPr>
          <w:sz w:val="28"/>
          <w:szCs w:val="28"/>
        </w:rPr>
        <w:t xml:space="preserve"> доверенность на осуществление действий от имени заявителя, заверенн</w:t>
      </w:r>
      <w:r w:rsidR="00921A4E" w:rsidRPr="00921A4E">
        <w:rPr>
          <w:sz w:val="28"/>
          <w:szCs w:val="28"/>
        </w:rPr>
        <w:t>ая</w:t>
      </w:r>
      <w:r w:rsidR="00942AB5" w:rsidRPr="00921A4E">
        <w:rPr>
          <w:sz w:val="28"/>
          <w:szCs w:val="28"/>
        </w:rPr>
        <w:t xml:space="preserve"> печатью (при наличии) заявителя и подписанную руководителем юридического лица, индивидуальным предпринимателем</w:t>
      </w:r>
      <w:r w:rsidR="00942AB5" w:rsidRPr="006F2951">
        <w:rPr>
          <w:sz w:val="28"/>
          <w:szCs w:val="28"/>
        </w:rPr>
        <w:t>, либо нотариально заве</w:t>
      </w:r>
      <w:r w:rsidRPr="006F2951">
        <w:rPr>
          <w:sz w:val="28"/>
          <w:szCs w:val="28"/>
        </w:rPr>
        <w:t>ренную копию такой доверенности;</w:t>
      </w:r>
    </w:p>
    <w:p w:rsidR="00190CD2" w:rsidRPr="006F2951" w:rsidRDefault="00190CD2" w:rsidP="00190CD2">
      <w:pPr>
        <w:ind w:firstLine="709"/>
        <w:jc w:val="both"/>
        <w:rPr>
          <w:i/>
          <w:sz w:val="28"/>
          <w:szCs w:val="28"/>
        </w:rPr>
      </w:pPr>
      <w:r w:rsidRPr="006F2951">
        <w:rPr>
          <w:sz w:val="28"/>
          <w:szCs w:val="28"/>
        </w:rPr>
        <w:t xml:space="preserve">- согласие на обработку персональных данных (для индивидуального предпринимателя) по форме согласно приложению 7 к настоящему постановлению. </w:t>
      </w:r>
    </w:p>
    <w:p w:rsidR="00921A4E" w:rsidRPr="006F2951" w:rsidRDefault="00921A4E" w:rsidP="00942AB5">
      <w:pPr>
        <w:pStyle w:val="ConsPlusNormal"/>
        <w:ind w:firstLine="709"/>
        <w:jc w:val="both"/>
        <w:rPr>
          <w:sz w:val="28"/>
          <w:szCs w:val="28"/>
        </w:rPr>
      </w:pPr>
      <w:bookmarkStart w:id="4" w:name="Par573"/>
      <w:bookmarkEnd w:id="4"/>
      <w:r w:rsidRPr="006F2951">
        <w:rPr>
          <w:sz w:val="28"/>
          <w:szCs w:val="28"/>
        </w:rPr>
        <w:t>У</w:t>
      </w:r>
      <w:r w:rsidR="00942AB5" w:rsidRPr="006F2951">
        <w:rPr>
          <w:sz w:val="28"/>
          <w:szCs w:val="28"/>
        </w:rPr>
        <w:t>полномоченный орган в срок не позднее 3 рабочих дней со дня регистрации заявления направляет запросы</w:t>
      </w:r>
      <w:r w:rsidRPr="006F2951">
        <w:rPr>
          <w:sz w:val="28"/>
          <w:szCs w:val="28"/>
        </w:rPr>
        <w:t>:</w:t>
      </w:r>
    </w:p>
    <w:p w:rsidR="00921A4E" w:rsidRPr="002017DC" w:rsidRDefault="00921A4E" w:rsidP="002017DC">
      <w:pPr>
        <w:pStyle w:val="ConsPlusNormal"/>
        <w:ind w:firstLine="709"/>
        <w:jc w:val="both"/>
        <w:rPr>
          <w:sz w:val="28"/>
          <w:szCs w:val="28"/>
        </w:rPr>
      </w:pPr>
      <w:r w:rsidRPr="006F2951">
        <w:rPr>
          <w:sz w:val="28"/>
          <w:szCs w:val="28"/>
        </w:rPr>
        <w:t>-</w:t>
      </w:r>
      <w:r w:rsidR="00942AB5" w:rsidRPr="006F2951">
        <w:rPr>
          <w:sz w:val="28"/>
          <w:szCs w:val="28"/>
        </w:rPr>
        <w:t xml:space="preserve"> в департамент муниципальной</w:t>
      </w:r>
      <w:r w:rsidR="00942AB5" w:rsidRPr="00942AB5">
        <w:rPr>
          <w:sz w:val="28"/>
          <w:szCs w:val="28"/>
        </w:rPr>
        <w:t xml:space="preserve"> собственности и земельны</w:t>
      </w:r>
      <w:r>
        <w:rPr>
          <w:sz w:val="28"/>
          <w:szCs w:val="28"/>
        </w:rPr>
        <w:t xml:space="preserve">х ресурсов администрации города – </w:t>
      </w:r>
      <w:r w:rsidR="002017DC">
        <w:rPr>
          <w:sz w:val="28"/>
          <w:szCs w:val="28"/>
        </w:rPr>
        <w:t>о предоставлении</w:t>
      </w:r>
      <w:r w:rsidRPr="00942AB5">
        <w:rPr>
          <w:sz w:val="28"/>
          <w:szCs w:val="28"/>
        </w:rPr>
        <w:t xml:space="preserve"> в течение 1</w:t>
      </w:r>
      <w:r>
        <w:rPr>
          <w:sz w:val="28"/>
          <w:szCs w:val="28"/>
        </w:rPr>
        <w:t>0</w:t>
      </w:r>
      <w:r w:rsidRPr="00942AB5">
        <w:rPr>
          <w:sz w:val="28"/>
          <w:szCs w:val="28"/>
        </w:rPr>
        <w:t xml:space="preserve"> дней </w:t>
      </w:r>
      <w:r w:rsidR="002017DC">
        <w:rPr>
          <w:sz w:val="28"/>
          <w:szCs w:val="28"/>
        </w:rPr>
        <w:t xml:space="preserve">информации </w:t>
      </w:r>
      <w:r w:rsidRPr="00942AB5">
        <w:rPr>
          <w:sz w:val="28"/>
          <w:szCs w:val="28"/>
        </w:rPr>
        <w:t>о наличии (отсутствии)</w:t>
      </w:r>
      <w:r>
        <w:rPr>
          <w:sz w:val="28"/>
          <w:szCs w:val="28"/>
        </w:rPr>
        <w:t xml:space="preserve"> </w:t>
      </w:r>
      <w:r w:rsidR="002017DC">
        <w:rPr>
          <w:sz w:val="28"/>
          <w:szCs w:val="28"/>
        </w:rPr>
        <w:t>у хозяйствующего субъекта</w:t>
      </w:r>
      <w:r w:rsidR="0029376C">
        <w:rPr>
          <w:sz w:val="28"/>
          <w:szCs w:val="28"/>
        </w:rPr>
        <w:t xml:space="preserve"> на день подачи заявления</w:t>
      </w:r>
      <w:r w:rsidR="002017DC" w:rsidRPr="00D76D9B">
        <w:rPr>
          <w:sz w:val="28"/>
          <w:szCs w:val="28"/>
        </w:rPr>
        <w:t xml:space="preserve"> задолженности</w:t>
      </w:r>
      <w:r w:rsidR="002017DC">
        <w:rPr>
          <w:sz w:val="28"/>
          <w:szCs w:val="28"/>
        </w:rPr>
        <w:t xml:space="preserve"> </w:t>
      </w:r>
      <w:r w:rsidR="002017DC" w:rsidRPr="00D76D9B">
        <w:rPr>
          <w:sz w:val="28"/>
          <w:szCs w:val="28"/>
        </w:rPr>
        <w:t xml:space="preserve">за использование </w:t>
      </w:r>
      <w:r w:rsidR="002017DC" w:rsidRPr="002017DC">
        <w:rPr>
          <w:sz w:val="28"/>
          <w:szCs w:val="28"/>
        </w:rPr>
        <w:t>муниципального имущества и городских земель;</w:t>
      </w:r>
    </w:p>
    <w:p w:rsidR="002017DC" w:rsidRPr="002017DC" w:rsidRDefault="002017DC" w:rsidP="002017DC">
      <w:pPr>
        <w:pStyle w:val="ConsPlusNormal"/>
        <w:ind w:firstLine="709"/>
        <w:jc w:val="both"/>
        <w:rPr>
          <w:sz w:val="28"/>
          <w:szCs w:val="28"/>
        </w:rPr>
      </w:pPr>
      <w:r w:rsidRPr="002017DC">
        <w:rPr>
          <w:sz w:val="28"/>
          <w:szCs w:val="28"/>
        </w:rPr>
        <w:t>- в отдел по обеспечению деятельности административной комиссии управления по вопросам законности, правопорядка и безопасности администрации города – о предоставлении в течение 10 дней информации о наличии (отсутствии) у хозяйствующего субъекта нарушений, подтвержденных вступившими в законную силу постановлениями о назначении административного наказания</w:t>
      </w:r>
      <w:r w:rsidR="0029376C">
        <w:rPr>
          <w:sz w:val="28"/>
          <w:szCs w:val="28"/>
        </w:rPr>
        <w:t xml:space="preserve">, </w:t>
      </w:r>
      <w:r w:rsidR="0029376C" w:rsidRPr="00942AB5">
        <w:rPr>
          <w:sz w:val="28"/>
          <w:szCs w:val="28"/>
        </w:rPr>
        <w:t>за два года, предшествующих дате подачи хозяйствующим субъектом заявления</w:t>
      </w:r>
      <w:r w:rsidRPr="002017DC">
        <w:rPr>
          <w:sz w:val="28"/>
          <w:szCs w:val="28"/>
        </w:rPr>
        <w:t>;</w:t>
      </w:r>
    </w:p>
    <w:p w:rsidR="002017DC" w:rsidRPr="002017DC" w:rsidRDefault="002017DC" w:rsidP="002017DC">
      <w:pPr>
        <w:keepNext/>
        <w:ind w:firstLine="709"/>
        <w:jc w:val="both"/>
        <w:outlineLvl w:val="0"/>
        <w:rPr>
          <w:sz w:val="28"/>
          <w:szCs w:val="28"/>
        </w:rPr>
      </w:pPr>
      <w:r w:rsidRPr="002017DC">
        <w:rPr>
          <w:sz w:val="28"/>
          <w:szCs w:val="28"/>
        </w:rPr>
        <w:t>- в Управление Министерства внутренних дел по городу Нижневартовску, в Территориальн</w:t>
      </w:r>
      <w:r>
        <w:rPr>
          <w:sz w:val="28"/>
          <w:szCs w:val="28"/>
        </w:rPr>
        <w:t>ый</w:t>
      </w:r>
      <w:r w:rsidRPr="002017DC">
        <w:rPr>
          <w:sz w:val="28"/>
          <w:szCs w:val="28"/>
        </w:rPr>
        <w:t xml:space="preserve"> </w:t>
      </w:r>
      <w:r>
        <w:rPr>
          <w:sz w:val="28"/>
          <w:szCs w:val="28"/>
        </w:rPr>
        <w:t>отдел</w:t>
      </w:r>
      <w:r w:rsidRPr="002017DC">
        <w:rPr>
          <w:sz w:val="28"/>
          <w:szCs w:val="28"/>
        </w:rPr>
        <w:t xml:space="preserve"> в городе Нижневартовске, Нижневартовском районе и в городе Мегионе Управления Роспотребнадзора</w:t>
      </w:r>
      <w:r>
        <w:rPr>
          <w:sz w:val="28"/>
          <w:szCs w:val="28"/>
        </w:rPr>
        <w:t xml:space="preserve"> </w:t>
      </w:r>
      <w:r w:rsidRPr="002017DC">
        <w:rPr>
          <w:sz w:val="28"/>
          <w:szCs w:val="28"/>
        </w:rPr>
        <w:t xml:space="preserve">по Ханты-Мансийскому автономному округу – Югре </w:t>
      </w:r>
      <w:r>
        <w:rPr>
          <w:sz w:val="28"/>
          <w:szCs w:val="28"/>
        </w:rPr>
        <w:t xml:space="preserve">– о предоставлении </w:t>
      </w:r>
      <w:r w:rsidRPr="002017DC">
        <w:rPr>
          <w:sz w:val="28"/>
          <w:szCs w:val="28"/>
        </w:rPr>
        <w:t>в течение 1</w:t>
      </w:r>
      <w:r>
        <w:rPr>
          <w:sz w:val="28"/>
          <w:szCs w:val="28"/>
        </w:rPr>
        <w:t>5</w:t>
      </w:r>
      <w:r w:rsidRPr="002017DC">
        <w:rPr>
          <w:sz w:val="28"/>
          <w:szCs w:val="28"/>
        </w:rPr>
        <w:t xml:space="preserve"> дней</w:t>
      </w:r>
      <w:r>
        <w:rPr>
          <w:sz w:val="28"/>
          <w:szCs w:val="28"/>
        </w:rPr>
        <w:t xml:space="preserve"> информации </w:t>
      </w:r>
      <w:r w:rsidRPr="002017DC">
        <w:rPr>
          <w:sz w:val="28"/>
          <w:szCs w:val="28"/>
        </w:rPr>
        <w:t xml:space="preserve">о наличии (отсутствии) у хозяйствующего субъекта нарушений, подтвержденных вступившими в законную силу </w:t>
      </w:r>
      <w:r w:rsidRPr="0042091F">
        <w:rPr>
          <w:sz w:val="28"/>
          <w:szCs w:val="28"/>
        </w:rPr>
        <w:t>постановлени</w:t>
      </w:r>
      <w:r w:rsidR="00127AEF" w:rsidRPr="0042091F">
        <w:rPr>
          <w:sz w:val="28"/>
          <w:szCs w:val="28"/>
        </w:rPr>
        <w:t>ями</w:t>
      </w:r>
      <w:r w:rsidRPr="0042091F">
        <w:rPr>
          <w:sz w:val="28"/>
          <w:szCs w:val="28"/>
        </w:rPr>
        <w:t xml:space="preserve"> </w:t>
      </w:r>
      <w:r w:rsidR="0029376C" w:rsidRPr="0042091F">
        <w:rPr>
          <w:sz w:val="28"/>
          <w:szCs w:val="28"/>
        </w:rPr>
        <w:t>о</w:t>
      </w:r>
      <w:r w:rsidR="0029376C">
        <w:rPr>
          <w:sz w:val="28"/>
          <w:szCs w:val="28"/>
        </w:rPr>
        <w:t xml:space="preserve"> привлечении к административной ответственности, </w:t>
      </w:r>
      <w:r w:rsidR="0029376C" w:rsidRPr="00942AB5">
        <w:rPr>
          <w:sz w:val="28"/>
          <w:szCs w:val="28"/>
        </w:rPr>
        <w:t>за два года, предшествующих дате подачи хозяйствующим субъектом заявления</w:t>
      </w:r>
      <w:r w:rsidR="0029376C">
        <w:rPr>
          <w:sz w:val="28"/>
          <w:szCs w:val="28"/>
        </w:rPr>
        <w:t>.</w:t>
      </w:r>
    </w:p>
    <w:p w:rsidR="00942AB5" w:rsidRPr="006B0858" w:rsidRDefault="00942AB5" w:rsidP="00942AB5">
      <w:pPr>
        <w:pStyle w:val="ConsPlusNormal"/>
        <w:ind w:firstLine="709"/>
        <w:jc w:val="both"/>
        <w:rPr>
          <w:sz w:val="28"/>
          <w:szCs w:val="28"/>
        </w:rPr>
      </w:pPr>
      <w:r w:rsidRPr="006B0858">
        <w:rPr>
          <w:sz w:val="28"/>
          <w:szCs w:val="28"/>
        </w:rPr>
        <w:t>Уполномоченный орган в рамках межведомственного информационного взаимодействия запрашивает на дату подачи заявления:</w:t>
      </w:r>
    </w:p>
    <w:p w:rsidR="009C7EED" w:rsidRPr="00E8354F" w:rsidRDefault="009C7EED" w:rsidP="009C7EED">
      <w:pPr>
        <w:pStyle w:val="ConsPlusNormal"/>
        <w:ind w:firstLine="709"/>
        <w:jc w:val="both"/>
        <w:rPr>
          <w:sz w:val="28"/>
          <w:szCs w:val="28"/>
        </w:rPr>
      </w:pPr>
      <w:r w:rsidRPr="00E8354F">
        <w:rPr>
          <w:sz w:val="28"/>
          <w:szCs w:val="28"/>
        </w:rPr>
        <w:t>- сведения об отсутствии</w:t>
      </w:r>
      <w:r>
        <w:rPr>
          <w:sz w:val="28"/>
          <w:szCs w:val="28"/>
        </w:rPr>
        <w:t xml:space="preserve"> у хозяйствующего субъекта</w:t>
      </w:r>
      <w:r w:rsidRPr="00E8354F">
        <w:rPr>
          <w:sz w:val="28"/>
          <w:szCs w:val="28"/>
        </w:rPr>
        <w:t xml:space="preserve">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C7EED" w:rsidRDefault="009C7EED" w:rsidP="009C7EED">
      <w:pPr>
        <w:pStyle w:val="ConsPlusNormal"/>
        <w:ind w:firstLine="709"/>
        <w:jc w:val="both"/>
        <w:rPr>
          <w:sz w:val="28"/>
          <w:szCs w:val="28"/>
        </w:rPr>
      </w:pPr>
      <w:r w:rsidRPr="00E8354F">
        <w:rPr>
          <w:sz w:val="28"/>
          <w:szCs w:val="28"/>
        </w:rPr>
        <w:t xml:space="preserve">- выписку из Единого государственного реестра юридических лиц, Единого государственного реестра </w:t>
      </w:r>
      <w:r>
        <w:rPr>
          <w:sz w:val="28"/>
          <w:szCs w:val="28"/>
        </w:rPr>
        <w:t>индивидуальных предпринимателей.</w:t>
      </w:r>
    </w:p>
    <w:p w:rsidR="00942AB5" w:rsidRPr="002F183F" w:rsidRDefault="00942AB5" w:rsidP="00942AB5">
      <w:pPr>
        <w:pStyle w:val="ConsPlusNormal"/>
        <w:ind w:firstLine="709"/>
        <w:jc w:val="both"/>
        <w:rPr>
          <w:sz w:val="28"/>
          <w:szCs w:val="28"/>
        </w:rPr>
      </w:pPr>
      <w:r w:rsidRPr="002F183F">
        <w:rPr>
          <w:sz w:val="28"/>
          <w:szCs w:val="28"/>
        </w:rPr>
        <w:t xml:space="preserve">Уполномоченный орган рассматривает заявление и полученную от структурных </w:t>
      </w:r>
      <w:r w:rsidRPr="002F1DB8">
        <w:rPr>
          <w:sz w:val="28"/>
          <w:szCs w:val="28"/>
        </w:rPr>
        <w:t>подразделений администрации города, от правоохранительных и контролирующих органов</w:t>
      </w:r>
      <w:r w:rsidR="009C7EED" w:rsidRPr="002F1DB8">
        <w:rPr>
          <w:sz w:val="28"/>
          <w:szCs w:val="28"/>
        </w:rPr>
        <w:t xml:space="preserve">, указанных </w:t>
      </w:r>
      <w:r w:rsidR="002F1DB8" w:rsidRPr="002F1DB8">
        <w:rPr>
          <w:sz w:val="28"/>
          <w:szCs w:val="28"/>
        </w:rPr>
        <w:t>в абзацах четырнадцатом-шестнадцатом</w:t>
      </w:r>
      <w:r w:rsidR="0031777D" w:rsidRPr="002F1DB8">
        <w:rPr>
          <w:sz w:val="28"/>
          <w:szCs w:val="28"/>
        </w:rPr>
        <w:t xml:space="preserve"> настоящего пункта</w:t>
      </w:r>
      <w:r w:rsidR="009C7EED" w:rsidRPr="002F1DB8">
        <w:rPr>
          <w:sz w:val="28"/>
          <w:szCs w:val="28"/>
        </w:rPr>
        <w:t>,</w:t>
      </w:r>
      <w:r w:rsidRPr="002F1DB8">
        <w:rPr>
          <w:sz w:val="28"/>
          <w:szCs w:val="28"/>
        </w:rPr>
        <w:t xml:space="preserve"> информацию, а также информацию, полученную в рамках межведомственного </w:t>
      </w:r>
      <w:r w:rsidR="006F4E11" w:rsidRPr="002F1DB8">
        <w:rPr>
          <w:sz w:val="28"/>
          <w:szCs w:val="28"/>
        </w:rPr>
        <w:t>информационного</w:t>
      </w:r>
      <w:r w:rsidR="006F4E11">
        <w:rPr>
          <w:color w:val="FF0000"/>
          <w:sz w:val="28"/>
          <w:szCs w:val="28"/>
        </w:rPr>
        <w:t xml:space="preserve"> </w:t>
      </w:r>
      <w:r w:rsidRPr="002F183F">
        <w:rPr>
          <w:sz w:val="28"/>
          <w:szCs w:val="28"/>
        </w:rPr>
        <w:t>взаимодействия, в течение 30 календар</w:t>
      </w:r>
      <w:r w:rsidRPr="002F183F">
        <w:rPr>
          <w:sz w:val="28"/>
          <w:szCs w:val="28"/>
        </w:rPr>
        <w:lastRenderedPageBreak/>
        <w:t>ных дней с даты регистрации заявления.</w:t>
      </w:r>
    </w:p>
    <w:p w:rsidR="00942AB5" w:rsidRPr="00942AB5" w:rsidRDefault="00942AB5" w:rsidP="00942AB5">
      <w:pPr>
        <w:pStyle w:val="ConsPlusNormal"/>
        <w:ind w:firstLine="709"/>
        <w:jc w:val="both"/>
        <w:rPr>
          <w:sz w:val="28"/>
          <w:szCs w:val="28"/>
        </w:rPr>
      </w:pPr>
      <w:r w:rsidRPr="00942AB5">
        <w:rPr>
          <w:sz w:val="28"/>
          <w:szCs w:val="28"/>
        </w:rPr>
        <w:t xml:space="preserve">По результатам рассмотрения заявления и информации </w:t>
      </w:r>
      <w:r w:rsidR="009C7EED">
        <w:rPr>
          <w:sz w:val="28"/>
          <w:szCs w:val="28"/>
        </w:rPr>
        <w:t>У</w:t>
      </w:r>
      <w:r w:rsidRPr="00942AB5">
        <w:rPr>
          <w:sz w:val="28"/>
          <w:szCs w:val="28"/>
        </w:rPr>
        <w:t>полномоченный орган принимает одно из следующих решений:</w:t>
      </w:r>
    </w:p>
    <w:p w:rsidR="00942AB5" w:rsidRPr="009C7EED" w:rsidRDefault="00942AB5" w:rsidP="00942AB5">
      <w:pPr>
        <w:pStyle w:val="ConsPlusNormal"/>
        <w:ind w:firstLine="709"/>
        <w:jc w:val="both"/>
        <w:rPr>
          <w:sz w:val="28"/>
          <w:szCs w:val="28"/>
        </w:rPr>
      </w:pPr>
      <w:r w:rsidRPr="009C7EED">
        <w:rPr>
          <w:sz w:val="28"/>
          <w:szCs w:val="28"/>
        </w:rPr>
        <w:t xml:space="preserve">- о заключении </w:t>
      </w:r>
      <w:hyperlink w:anchor="Par1109" w:tooltip="                              Типовая форма" w:history="1">
        <w:r w:rsidRPr="009C7EED">
          <w:rPr>
            <w:sz w:val="28"/>
            <w:szCs w:val="28"/>
          </w:rPr>
          <w:t>договора</w:t>
        </w:r>
      </w:hyperlink>
      <w:r w:rsidR="009C7EED" w:rsidRPr="009C7EED">
        <w:rPr>
          <w:sz w:val="28"/>
          <w:szCs w:val="28"/>
        </w:rPr>
        <w:t xml:space="preserve"> на размещение</w:t>
      </w:r>
      <w:r w:rsidR="006F4E11" w:rsidRPr="009C7EED">
        <w:rPr>
          <w:sz w:val="28"/>
          <w:szCs w:val="28"/>
        </w:rPr>
        <w:t xml:space="preserve"> на новый срок</w:t>
      </w:r>
      <w:r w:rsidRPr="009C7EED">
        <w:rPr>
          <w:sz w:val="28"/>
          <w:szCs w:val="28"/>
        </w:rPr>
        <w:t xml:space="preserve"> по форме согласно приложению 6 к настоящему постановлению;</w:t>
      </w:r>
    </w:p>
    <w:p w:rsidR="00942AB5" w:rsidRPr="00942AB5" w:rsidRDefault="00942AB5" w:rsidP="00942AB5">
      <w:pPr>
        <w:pStyle w:val="ConsPlusNormal"/>
        <w:ind w:firstLine="709"/>
        <w:jc w:val="both"/>
        <w:rPr>
          <w:sz w:val="28"/>
          <w:szCs w:val="28"/>
        </w:rPr>
      </w:pPr>
      <w:r w:rsidRPr="00942AB5">
        <w:rPr>
          <w:sz w:val="28"/>
          <w:szCs w:val="28"/>
        </w:rPr>
        <w:t>- об отказе в заключении договора.</w:t>
      </w:r>
    </w:p>
    <w:p w:rsidR="00942AB5" w:rsidRPr="00942AB5" w:rsidRDefault="00942AB5" w:rsidP="00942AB5">
      <w:pPr>
        <w:pStyle w:val="ConsPlusNormal"/>
        <w:ind w:firstLine="709"/>
        <w:jc w:val="both"/>
        <w:rPr>
          <w:sz w:val="28"/>
          <w:szCs w:val="28"/>
        </w:rPr>
      </w:pPr>
      <w:r w:rsidRPr="00942AB5">
        <w:rPr>
          <w:sz w:val="28"/>
          <w:szCs w:val="28"/>
        </w:rPr>
        <w:t>Основаниями для отказа в заключении договора</w:t>
      </w:r>
      <w:r w:rsidR="009C7EED">
        <w:rPr>
          <w:sz w:val="28"/>
          <w:szCs w:val="28"/>
        </w:rPr>
        <w:t xml:space="preserve"> на размещение на новый срок</w:t>
      </w:r>
      <w:r w:rsidRPr="00942AB5">
        <w:rPr>
          <w:sz w:val="28"/>
          <w:szCs w:val="28"/>
        </w:rPr>
        <w:t xml:space="preserve"> являются:</w:t>
      </w:r>
    </w:p>
    <w:p w:rsidR="00942AB5" w:rsidRPr="002F1DB8" w:rsidRDefault="00942AB5" w:rsidP="00942AB5">
      <w:pPr>
        <w:pStyle w:val="ConsPlusNormal"/>
        <w:ind w:firstLine="709"/>
        <w:jc w:val="both"/>
        <w:rPr>
          <w:sz w:val="28"/>
          <w:szCs w:val="28"/>
        </w:rPr>
      </w:pPr>
      <w:r w:rsidRPr="00006EA0">
        <w:rPr>
          <w:sz w:val="28"/>
          <w:szCs w:val="28"/>
        </w:rPr>
        <w:t xml:space="preserve">- несоответствие хозяйствующего субъекта требованиям </w:t>
      </w:r>
      <w:r w:rsidR="00AF7D7F">
        <w:rPr>
          <w:sz w:val="28"/>
          <w:szCs w:val="28"/>
        </w:rPr>
        <w:t xml:space="preserve">абзацев </w:t>
      </w:r>
      <w:r w:rsidR="002F1DB8" w:rsidRPr="002F1DB8">
        <w:rPr>
          <w:sz w:val="28"/>
          <w:szCs w:val="28"/>
        </w:rPr>
        <w:t>третьего</w:t>
      </w:r>
      <w:r w:rsidR="00287E28" w:rsidRPr="002F1DB8">
        <w:rPr>
          <w:sz w:val="28"/>
          <w:szCs w:val="28"/>
        </w:rPr>
        <w:t>-</w:t>
      </w:r>
      <w:r w:rsidR="002F1DB8">
        <w:rPr>
          <w:sz w:val="28"/>
          <w:szCs w:val="28"/>
        </w:rPr>
        <w:t>девятого</w:t>
      </w:r>
      <w:r w:rsidR="00AF7D7F">
        <w:rPr>
          <w:sz w:val="28"/>
          <w:szCs w:val="28"/>
        </w:rPr>
        <w:t xml:space="preserve"> подпункта 1.2.</w:t>
      </w:r>
      <w:r w:rsidR="00AF7D7F" w:rsidRPr="002F1DB8">
        <w:rPr>
          <w:sz w:val="28"/>
          <w:szCs w:val="28"/>
        </w:rPr>
        <w:t xml:space="preserve">2 </w:t>
      </w:r>
      <w:hyperlink w:anchor="Par553" w:tooltip="1.3. При подаче заявления на размещение нестационарного торгового объекта на территории города Нижневартовска хозяйствующий субъект должен соответствовать следующим требованиям:" w:history="1">
        <w:r w:rsidRPr="002F1DB8">
          <w:rPr>
            <w:sz w:val="28"/>
            <w:szCs w:val="28"/>
          </w:rPr>
          <w:t xml:space="preserve">пункта </w:t>
        </w:r>
      </w:hyperlink>
      <w:r w:rsidR="00AF7D7F" w:rsidRPr="002F1DB8">
        <w:rPr>
          <w:sz w:val="28"/>
          <w:szCs w:val="28"/>
        </w:rPr>
        <w:t>1.2</w:t>
      </w:r>
      <w:r w:rsidRPr="002F1DB8">
        <w:rPr>
          <w:sz w:val="28"/>
          <w:szCs w:val="28"/>
        </w:rPr>
        <w:t xml:space="preserve"> настоящего Порядка;</w:t>
      </w:r>
    </w:p>
    <w:p w:rsidR="00942AB5" w:rsidRPr="002F1DB8" w:rsidRDefault="00942AB5" w:rsidP="00942AB5">
      <w:pPr>
        <w:pStyle w:val="ConsPlusNormal"/>
        <w:ind w:firstLine="709"/>
        <w:jc w:val="both"/>
        <w:rPr>
          <w:sz w:val="28"/>
          <w:szCs w:val="28"/>
        </w:rPr>
      </w:pPr>
      <w:r w:rsidRPr="002F1DB8">
        <w:rPr>
          <w:sz w:val="28"/>
          <w:szCs w:val="28"/>
        </w:rPr>
        <w:t>- непредставление документов, определенных</w:t>
      </w:r>
      <w:r w:rsidR="00F474BE" w:rsidRPr="002F1DB8">
        <w:rPr>
          <w:sz w:val="28"/>
          <w:szCs w:val="28"/>
        </w:rPr>
        <w:t xml:space="preserve"> абзацами </w:t>
      </w:r>
      <w:r w:rsidR="002F1DB8" w:rsidRPr="002F1DB8">
        <w:rPr>
          <w:sz w:val="28"/>
          <w:szCs w:val="28"/>
        </w:rPr>
        <w:t>одиннадцат</w:t>
      </w:r>
      <w:r w:rsidR="00816D77">
        <w:rPr>
          <w:sz w:val="28"/>
          <w:szCs w:val="28"/>
        </w:rPr>
        <w:t>ы</w:t>
      </w:r>
      <w:r w:rsidR="002F1DB8" w:rsidRPr="002F1DB8">
        <w:rPr>
          <w:sz w:val="28"/>
          <w:szCs w:val="28"/>
        </w:rPr>
        <w:t>м-двенадцат</w:t>
      </w:r>
      <w:r w:rsidR="00816D77">
        <w:rPr>
          <w:sz w:val="28"/>
          <w:szCs w:val="28"/>
        </w:rPr>
        <w:t>ы</w:t>
      </w:r>
      <w:r w:rsidR="002F1DB8" w:rsidRPr="002F1DB8">
        <w:rPr>
          <w:sz w:val="28"/>
          <w:szCs w:val="28"/>
        </w:rPr>
        <w:t>м</w:t>
      </w:r>
      <w:r w:rsidR="00127AEF" w:rsidRPr="002F1DB8">
        <w:rPr>
          <w:sz w:val="28"/>
          <w:szCs w:val="28"/>
        </w:rPr>
        <w:t xml:space="preserve"> </w:t>
      </w:r>
      <w:r w:rsidR="0031777D" w:rsidRPr="002F1DB8">
        <w:rPr>
          <w:sz w:val="28"/>
          <w:szCs w:val="28"/>
        </w:rPr>
        <w:t xml:space="preserve">настоящего </w:t>
      </w:r>
      <w:r w:rsidR="00996E73" w:rsidRPr="002F1DB8">
        <w:rPr>
          <w:sz w:val="28"/>
          <w:szCs w:val="28"/>
        </w:rPr>
        <w:t>пункт</w:t>
      </w:r>
      <w:r w:rsidR="00127AEF" w:rsidRPr="002F1DB8">
        <w:rPr>
          <w:sz w:val="28"/>
          <w:szCs w:val="28"/>
        </w:rPr>
        <w:t>а</w:t>
      </w:r>
      <w:r w:rsidRPr="002F1DB8">
        <w:rPr>
          <w:sz w:val="28"/>
          <w:szCs w:val="28"/>
        </w:rPr>
        <w:t>, либо наличие в таких документах недостоверных сведений, выявленных при рассмотрении документов;</w:t>
      </w:r>
    </w:p>
    <w:p w:rsidR="00942AB5" w:rsidRPr="002F1DB8" w:rsidRDefault="00942AB5" w:rsidP="00942AB5">
      <w:pPr>
        <w:pStyle w:val="ConsPlusNormal"/>
        <w:ind w:firstLine="709"/>
        <w:jc w:val="both"/>
        <w:rPr>
          <w:sz w:val="28"/>
          <w:szCs w:val="28"/>
        </w:rPr>
      </w:pPr>
      <w:r w:rsidRPr="002F1DB8">
        <w:rPr>
          <w:sz w:val="28"/>
          <w:szCs w:val="28"/>
        </w:rPr>
        <w:t>- нарушение хозяйствующим субъектом срок</w:t>
      </w:r>
      <w:r w:rsidR="00287E28" w:rsidRPr="002F1DB8">
        <w:rPr>
          <w:sz w:val="28"/>
          <w:szCs w:val="28"/>
        </w:rPr>
        <w:t>а</w:t>
      </w:r>
      <w:r w:rsidRPr="002F1DB8">
        <w:rPr>
          <w:sz w:val="28"/>
          <w:szCs w:val="28"/>
        </w:rPr>
        <w:t xml:space="preserve"> подачи заявления, определенн</w:t>
      </w:r>
      <w:r w:rsidR="00287E28" w:rsidRPr="002F1DB8">
        <w:rPr>
          <w:sz w:val="28"/>
          <w:szCs w:val="28"/>
        </w:rPr>
        <w:t xml:space="preserve">ого абзацем </w:t>
      </w:r>
      <w:r w:rsidR="002F1DB8" w:rsidRPr="002F1DB8">
        <w:rPr>
          <w:sz w:val="28"/>
          <w:szCs w:val="28"/>
        </w:rPr>
        <w:t xml:space="preserve">первым </w:t>
      </w:r>
      <w:r w:rsidR="0031777D" w:rsidRPr="002F1DB8">
        <w:rPr>
          <w:sz w:val="28"/>
          <w:szCs w:val="28"/>
        </w:rPr>
        <w:t xml:space="preserve">настоящего </w:t>
      </w:r>
      <w:r w:rsidR="00287E28" w:rsidRPr="002F1DB8">
        <w:rPr>
          <w:sz w:val="28"/>
          <w:szCs w:val="28"/>
        </w:rPr>
        <w:t>пункта</w:t>
      </w:r>
      <w:r w:rsidRPr="002F1DB8">
        <w:rPr>
          <w:sz w:val="28"/>
          <w:szCs w:val="28"/>
        </w:rPr>
        <w:t>.</w:t>
      </w:r>
    </w:p>
    <w:p w:rsidR="007C3499" w:rsidRPr="002F1DB8" w:rsidRDefault="00942AB5" w:rsidP="007C3499">
      <w:pPr>
        <w:pStyle w:val="ConsPlusNormal"/>
        <w:ind w:firstLine="709"/>
        <w:jc w:val="both"/>
        <w:rPr>
          <w:sz w:val="28"/>
          <w:szCs w:val="28"/>
        </w:rPr>
      </w:pPr>
      <w:r w:rsidRPr="002F1DB8">
        <w:rPr>
          <w:sz w:val="28"/>
          <w:szCs w:val="28"/>
        </w:rPr>
        <w:t xml:space="preserve">Решение </w:t>
      </w:r>
      <w:r w:rsidR="009C7EED" w:rsidRPr="002F1DB8">
        <w:rPr>
          <w:sz w:val="28"/>
          <w:szCs w:val="28"/>
        </w:rPr>
        <w:t>У</w:t>
      </w:r>
      <w:r w:rsidRPr="002F1DB8">
        <w:rPr>
          <w:sz w:val="28"/>
          <w:szCs w:val="28"/>
        </w:rPr>
        <w:t>полномоченного органа о заключении договора</w:t>
      </w:r>
      <w:r w:rsidR="009C7EED" w:rsidRPr="002F1DB8">
        <w:rPr>
          <w:sz w:val="28"/>
          <w:szCs w:val="28"/>
        </w:rPr>
        <w:t xml:space="preserve"> на размещение</w:t>
      </w:r>
      <w:r w:rsidRPr="002F1DB8">
        <w:rPr>
          <w:sz w:val="28"/>
          <w:szCs w:val="28"/>
        </w:rPr>
        <w:t xml:space="preserve"> либо отказе в его заключении</w:t>
      </w:r>
      <w:r w:rsidR="009C7EED" w:rsidRPr="002F1DB8">
        <w:rPr>
          <w:sz w:val="28"/>
          <w:szCs w:val="28"/>
        </w:rPr>
        <w:t xml:space="preserve"> на новый срок</w:t>
      </w:r>
      <w:r w:rsidRPr="002F1DB8">
        <w:rPr>
          <w:sz w:val="28"/>
          <w:szCs w:val="28"/>
        </w:rPr>
        <w:t xml:space="preserve"> оформляется приказом </w:t>
      </w:r>
      <w:r w:rsidR="009C7EED" w:rsidRPr="002F1DB8">
        <w:rPr>
          <w:sz w:val="28"/>
          <w:szCs w:val="28"/>
        </w:rPr>
        <w:t>У</w:t>
      </w:r>
      <w:r w:rsidRPr="002F1DB8">
        <w:rPr>
          <w:sz w:val="28"/>
          <w:szCs w:val="28"/>
        </w:rPr>
        <w:t xml:space="preserve">полномоченного органа. </w:t>
      </w:r>
    </w:p>
    <w:p w:rsidR="007C3499" w:rsidRPr="007C3499" w:rsidRDefault="007C3499" w:rsidP="007C3499">
      <w:pPr>
        <w:pStyle w:val="ConsPlusNormal"/>
        <w:ind w:firstLine="709"/>
        <w:jc w:val="both"/>
        <w:rPr>
          <w:sz w:val="28"/>
          <w:szCs w:val="28"/>
        </w:rPr>
      </w:pPr>
      <w:r w:rsidRPr="002F1DB8">
        <w:rPr>
          <w:sz w:val="28"/>
          <w:szCs w:val="28"/>
        </w:rPr>
        <w:t>Решение Уполномоченного органа с сопроводительным письмом направляется хозяйствующему субъекту в течение 5 рабочих</w:t>
      </w:r>
      <w:r w:rsidRPr="007C3499">
        <w:rPr>
          <w:sz w:val="28"/>
          <w:szCs w:val="28"/>
        </w:rPr>
        <w:t xml:space="preserve"> дней с даты его принятия </w:t>
      </w:r>
      <w:r w:rsidR="00E76BF8">
        <w:rPr>
          <w:sz w:val="28"/>
          <w:szCs w:val="28"/>
        </w:rPr>
        <w:t>(</w:t>
      </w:r>
      <w:r w:rsidRPr="007C3499">
        <w:rPr>
          <w:sz w:val="28"/>
          <w:szCs w:val="28"/>
        </w:rPr>
        <w:t>в письменном виде по почте заказным письмом с уведомлением о вручении по адресу хозяйствующего субъекта, указанному в заявлении, либо вручается лично,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получени</w:t>
      </w:r>
      <w:r w:rsidR="00642DE6">
        <w:rPr>
          <w:sz w:val="28"/>
          <w:szCs w:val="28"/>
        </w:rPr>
        <w:t>я</w:t>
      </w:r>
      <w:r w:rsidRPr="007C3499">
        <w:rPr>
          <w:sz w:val="28"/>
          <w:szCs w:val="28"/>
        </w:rPr>
        <w:t xml:space="preserve"> Уполномоченным органом подтверждения о его вручении хозяйствующему субъекту</w:t>
      </w:r>
      <w:r w:rsidR="00E76BF8">
        <w:rPr>
          <w:sz w:val="28"/>
          <w:szCs w:val="28"/>
        </w:rPr>
        <w:t>)</w:t>
      </w:r>
      <w:r w:rsidRPr="007C3499">
        <w:rPr>
          <w:sz w:val="28"/>
          <w:szCs w:val="28"/>
        </w:rPr>
        <w:t>.</w:t>
      </w:r>
    </w:p>
    <w:p w:rsidR="00942AB5" w:rsidRPr="007C3499" w:rsidRDefault="007C3499" w:rsidP="00942AB5">
      <w:pPr>
        <w:pStyle w:val="ConsPlusNormal"/>
        <w:ind w:firstLine="709"/>
        <w:jc w:val="both"/>
        <w:rPr>
          <w:sz w:val="28"/>
          <w:szCs w:val="28"/>
        </w:rPr>
      </w:pPr>
      <w:r w:rsidRPr="007C3499">
        <w:rPr>
          <w:sz w:val="28"/>
          <w:szCs w:val="28"/>
        </w:rPr>
        <w:t>При направления хозяйствующему субъекту решения</w:t>
      </w:r>
      <w:r w:rsidR="00942AB5" w:rsidRPr="007C3499">
        <w:rPr>
          <w:sz w:val="28"/>
          <w:szCs w:val="28"/>
        </w:rPr>
        <w:t xml:space="preserve"> об отказе в заключении договора</w:t>
      </w:r>
      <w:r w:rsidRPr="007C3499">
        <w:rPr>
          <w:sz w:val="28"/>
          <w:szCs w:val="28"/>
        </w:rPr>
        <w:t xml:space="preserve"> на размещение на новый срок в сопроводительном письме также</w:t>
      </w:r>
      <w:r w:rsidR="00942AB5" w:rsidRPr="007C3499">
        <w:rPr>
          <w:sz w:val="28"/>
          <w:szCs w:val="28"/>
        </w:rPr>
        <w:t xml:space="preserve"> разъясняются причины отказа.</w:t>
      </w:r>
    </w:p>
    <w:p w:rsidR="00942AB5" w:rsidRPr="00942AB5" w:rsidRDefault="00942AB5" w:rsidP="00942AB5">
      <w:pPr>
        <w:pStyle w:val="ConsPlusNormal"/>
        <w:ind w:firstLine="709"/>
        <w:jc w:val="both"/>
        <w:rPr>
          <w:sz w:val="28"/>
          <w:szCs w:val="28"/>
        </w:rPr>
      </w:pPr>
      <w:r w:rsidRPr="00942AB5">
        <w:rPr>
          <w:sz w:val="28"/>
          <w:szCs w:val="28"/>
        </w:rPr>
        <w:t xml:space="preserve">В случае принятия </w:t>
      </w:r>
      <w:r w:rsidR="00E76BF8">
        <w:rPr>
          <w:sz w:val="28"/>
          <w:szCs w:val="28"/>
        </w:rPr>
        <w:t>У</w:t>
      </w:r>
      <w:r w:rsidRPr="00942AB5">
        <w:rPr>
          <w:sz w:val="28"/>
          <w:szCs w:val="28"/>
        </w:rPr>
        <w:t xml:space="preserve">полномоченным органом решения о заключении договора </w:t>
      </w:r>
      <w:r w:rsidR="00E76BF8">
        <w:rPr>
          <w:sz w:val="28"/>
          <w:szCs w:val="28"/>
        </w:rPr>
        <w:t xml:space="preserve">на размещение </w:t>
      </w:r>
      <w:r w:rsidR="00902F52">
        <w:rPr>
          <w:sz w:val="28"/>
          <w:szCs w:val="28"/>
        </w:rPr>
        <w:t>на новый срок</w:t>
      </w:r>
      <w:r w:rsidR="0088377C">
        <w:rPr>
          <w:sz w:val="28"/>
          <w:szCs w:val="28"/>
        </w:rPr>
        <w:t xml:space="preserve"> (далее – договор на размещение)</w:t>
      </w:r>
      <w:r w:rsidR="00902F52">
        <w:rPr>
          <w:sz w:val="28"/>
          <w:szCs w:val="28"/>
        </w:rPr>
        <w:t xml:space="preserve"> </w:t>
      </w:r>
      <w:r w:rsidRPr="00942AB5">
        <w:rPr>
          <w:sz w:val="28"/>
          <w:szCs w:val="28"/>
        </w:rPr>
        <w:t xml:space="preserve">по окончании </w:t>
      </w:r>
      <w:r w:rsidR="00E76BF8">
        <w:rPr>
          <w:sz w:val="28"/>
          <w:szCs w:val="28"/>
        </w:rPr>
        <w:t xml:space="preserve">срока </w:t>
      </w:r>
      <w:r w:rsidRPr="00942AB5">
        <w:rPr>
          <w:sz w:val="28"/>
          <w:szCs w:val="28"/>
        </w:rPr>
        <w:t>действия договора</w:t>
      </w:r>
      <w:r w:rsidR="00E76BF8">
        <w:rPr>
          <w:sz w:val="28"/>
          <w:szCs w:val="28"/>
        </w:rPr>
        <w:t xml:space="preserve"> на размещение</w:t>
      </w:r>
      <w:r w:rsidRPr="00942AB5">
        <w:rPr>
          <w:sz w:val="28"/>
          <w:szCs w:val="28"/>
        </w:rPr>
        <w:t xml:space="preserve"> </w:t>
      </w:r>
      <w:r w:rsidR="00E76BF8">
        <w:rPr>
          <w:sz w:val="28"/>
          <w:szCs w:val="28"/>
        </w:rPr>
        <w:t>У</w:t>
      </w:r>
      <w:r w:rsidRPr="00942AB5">
        <w:rPr>
          <w:sz w:val="28"/>
          <w:szCs w:val="28"/>
        </w:rPr>
        <w:t xml:space="preserve">полномоченный орган в течение 5 рабочих дней после принятия такого решения направляет </w:t>
      </w:r>
      <w:r w:rsidR="00E76BF8" w:rsidRPr="00942AB5">
        <w:rPr>
          <w:sz w:val="28"/>
          <w:szCs w:val="28"/>
        </w:rPr>
        <w:t xml:space="preserve">хозяйствующему субъекту </w:t>
      </w:r>
      <w:r w:rsidRPr="00942AB5">
        <w:rPr>
          <w:sz w:val="28"/>
          <w:szCs w:val="28"/>
        </w:rPr>
        <w:t>для подписания проект договора</w:t>
      </w:r>
      <w:r w:rsidR="00E76BF8">
        <w:rPr>
          <w:sz w:val="28"/>
          <w:szCs w:val="28"/>
        </w:rPr>
        <w:t xml:space="preserve"> на размещение</w:t>
      </w:r>
      <w:r w:rsidRPr="00942AB5">
        <w:rPr>
          <w:sz w:val="28"/>
          <w:szCs w:val="28"/>
        </w:rPr>
        <w:t xml:space="preserve"> </w:t>
      </w:r>
      <w:r w:rsidR="00E76BF8">
        <w:rPr>
          <w:sz w:val="28"/>
          <w:szCs w:val="28"/>
        </w:rPr>
        <w:t>(</w:t>
      </w:r>
      <w:r w:rsidR="00E76BF8" w:rsidRPr="007C3499">
        <w:rPr>
          <w:sz w:val="28"/>
          <w:szCs w:val="28"/>
        </w:rPr>
        <w:t>по почте заказным письмом с уведомлением о вручении по адресу хозяйствующего субъекта, указанному в заявлении, либо вручается лично,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получени</w:t>
      </w:r>
      <w:r w:rsidR="00642DE6">
        <w:rPr>
          <w:sz w:val="28"/>
          <w:szCs w:val="28"/>
        </w:rPr>
        <w:t>я</w:t>
      </w:r>
      <w:r w:rsidR="00E76BF8" w:rsidRPr="007C3499">
        <w:rPr>
          <w:sz w:val="28"/>
          <w:szCs w:val="28"/>
        </w:rPr>
        <w:t xml:space="preserve"> Уполномоченным органом подтверждения о вручении</w:t>
      </w:r>
      <w:r w:rsidR="00642DE6">
        <w:rPr>
          <w:sz w:val="28"/>
          <w:szCs w:val="28"/>
        </w:rPr>
        <w:t xml:space="preserve"> решения</w:t>
      </w:r>
      <w:r w:rsidR="00E76BF8" w:rsidRPr="007C3499">
        <w:rPr>
          <w:sz w:val="28"/>
          <w:szCs w:val="28"/>
        </w:rPr>
        <w:t xml:space="preserve"> хозяйствующему субъекту</w:t>
      </w:r>
      <w:r w:rsidR="00E76BF8">
        <w:rPr>
          <w:sz w:val="28"/>
          <w:szCs w:val="28"/>
        </w:rPr>
        <w:t xml:space="preserve">), </w:t>
      </w:r>
      <w:r w:rsidRPr="00942AB5">
        <w:rPr>
          <w:sz w:val="28"/>
          <w:szCs w:val="28"/>
        </w:rPr>
        <w:t>а хозяйствующий субъект обязан в течение 5 рабочих дней подписать договор</w:t>
      </w:r>
      <w:r w:rsidR="00E76BF8">
        <w:rPr>
          <w:sz w:val="28"/>
          <w:szCs w:val="28"/>
        </w:rPr>
        <w:t xml:space="preserve"> на размещение</w:t>
      </w:r>
      <w:r w:rsidRPr="00942AB5">
        <w:rPr>
          <w:sz w:val="28"/>
          <w:szCs w:val="28"/>
        </w:rPr>
        <w:t xml:space="preserve"> и представить его в </w:t>
      </w:r>
      <w:r w:rsidR="00E76BF8">
        <w:rPr>
          <w:sz w:val="28"/>
          <w:szCs w:val="28"/>
        </w:rPr>
        <w:t>У</w:t>
      </w:r>
      <w:r w:rsidRPr="00942AB5">
        <w:rPr>
          <w:sz w:val="28"/>
          <w:szCs w:val="28"/>
        </w:rPr>
        <w:t>полномоченный орган.</w:t>
      </w:r>
    </w:p>
    <w:p w:rsidR="00942AB5" w:rsidRPr="00E76BF8" w:rsidRDefault="00942AB5" w:rsidP="00942AB5">
      <w:pPr>
        <w:pStyle w:val="ConsPlusNormal"/>
        <w:ind w:firstLine="709"/>
        <w:jc w:val="both"/>
        <w:rPr>
          <w:sz w:val="28"/>
          <w:szCs w:val="28"/>
        </w:rPr>
      </w:pPr>
      <w:r w:rsidRPr="00E76BF8">
        <w:rPr>
          <w:sz w:val="28"/>
          <w:szCs w:val="28"/>
        </w:rPr>
        <w:t>Договор</w:t>
      </w:r>
      <w:r w:rsidR="00E76BF8" w:rsidRPr="00E76BF8">
        <w:rPr>
          <w:sz w:val="28"/>
          <w:szCs w:val="28"/>
        </w:rPr>
        <w:t xml:space="preserve"> на размещение</w:t>
      </w:r>
      <w:r w:rsidRPr="00E76BF8">
        <w:rPr>
          <w:sz w:val="28"/>
          <w:szCs w:val="28"/>
        </w:rPr>
        <w:t xml:space="preserve"> заключается на срок, указанный хозяйствующим субъектом, но не более чем на 5 лет.</w:t>
      </w:r>
    </w:p>
    <w:p w:rsidR="00942AB5" w:rsidRPr="00942AB5" w:rsidRDefault="00942AB5" w:rsidP="00942AB5">
      <w:pPr>
        <w:pStyle w:val="ConsPlusNormal"/>
        <w:ind w:firstLine="709"/>
        <w:jc w:val="both"/>
        <w:rPr>
          <w:sz w:val="28"/>
          <w:szCs w:val="28"/>
        </w:rPr>
      </w:pPr>
      <w:r w:rsidRPr="00942AB5">
        <w:rPr>
          <w:sz w:val="28"/>
          <w:szCs w:val="28"/>
        </w:rPr>
        <w:t>Уполномоченный орган подписывает договор</w:t>
      </w:r>
      <w:r w:rsidR="00E76BF8">
        <w:rPr>
          <w:sz w:val="28"/>
          <w:szCs w:val="28"/>
        </w:rPr>
        <w:t xml:space="preserve"> на размещение</w:t>
      </w:r>
      <w:r w:rsidRPr="00942AB5">
        <w:rPr>
          <w:sz w:val="28"/>
          <w:szCs w:val="28"/>
        </w:rPr>
        <w:t xml:space="preserve"> в течение 3 рабочих дней со дня получения подписанного экземпляра </w:t>
      </w:r>
      <w:r w:rsidR="006E56B2">
        <w:rPr>
          <w:sz w:val="28"/>
          <w:szCs w:val="28"/>
        </w:rPr>
        <w:t xml:space="preserve">такого </w:t>
      </w:r>
      <w:r w:rsidRPr="00942AB5">
        <w:rPr>
          <w:sz w:val="28"/>
          <w:szCs w:val="28"/>
        </w:rPr>
        <w:t xml:space="preserve">договора от </w:t>
      </w:r>
      <w:r w:rsidRPr="00942AB5">
        <w:rPr>
          <w:sz w:val="28"/>
          <w:szCs w:val="28"/>
        </w:rPr>
        <w:lastRenderedPageBreak/>
        <w:t>хозяйствующего субъекта.</w:t>
      </w:r>
    </w:p>
    <w:p w:rsidR="00942AB5" w:rsidRPr="00D16A81" w:rsidRDefault="00942AB5" w:rsidP="00942AB5">
      <w:pPr>
        <w:pStyle w:val="ConsPlusNormal"/>
        <w:ind w:firstLine="709"/>
        <w:jc w:val="both"/>
        <w:rPr>
          <w:sz w:val="28"/>
          <w:szCs w:val="28"/>
        </w:rPr>
      </w:pPr>
      <w:r w:rsidRPr="00942AB5">
        <w:rPr>
          <w:sz w:val="28"/>
          <w:szCs w:val="28"/>
        </w:rPr>
        <w:t>Датой заключения договора</w:t>
      </w:r>
      <w:r w:rsidR="006E56B2">
        <w:rPr>
          <w:sz w:val="28"/>
          <w:szCs w:val="28"/>
        </w:rPr>
        <w:t xml:space="preserve"> на размещение считается дата его подписания </w:t>
      </w:r>
      <w:r w:rsidR="006E56B2" w:rsidRPr="00D16A81">
        <w:rPr>
          <w:sz w:val="28"/>
          <w:szCs w:val="28"/>
        </w:rPr>
        <w:t>У</w:t>
      </w:r>
      <w:r w:rsidRPr="00D16A81">
        <w:rPr>
          <w:sz w:val="28"/>
          <w:szCs w:val="28"/>
        </w:rPr>
        <w:t>полномоченным органом.</w:t>
      </w:r>
    </w:p>
    <w:p w:rsidR="00942AB5" w:rsidRPr="002F1DB8" w:rsidRDefault="00942AB5" w:rsidP="00942AB5">
      <w:pPr>
        <w:pStyle w:val="ConsPlusNormal"/>
        <w:ind w:firstLine="709"/>
        <w:jc w:val="both"/>
        <w:rPr>
          <w:sz w:val="28"/>
          <w:szCs w:val="28"/>
        </w:rPr>
      </w:pPr>
      <w:r w:rsidRPr="00D16A81">
        <w:rPr>
          <w:sz w:val="28"/>
          <w:szCs w:val="28"/>
        </w:rPr>
        <w:t xml:space="preserve">Период действия договора начинается с даты истечения срока действия </w:t>
      </w:r>
      <w:r w:rsidR="00902F52" w:rsidRPr="002F1DB8">
        <w:rPr>
          <w:sz w:val="28"/>
          <w:szCs w:val="28"/>
        </w:rPr>
        <w:t xml:space="preserve">предыдущего </w:t>
      </w:r>
      <w:r w:rsidRPr="002F1DB8">
        <w:rPr>
          <w:sz w:val="28"/>
          <w:szCs w:val="28"/>
        </w:rPr>
        <w:t>договора</w:t>
      </w:r>
      <w:r w:rsidR="006E56B2" w:rsidRPr="002F1DB8">
        <w:rPr>
          <w:sz w:val="28"/>
          <w:szCs w:val="28"/>
        </w:rPr>
        <w:t xml:space="preserve"> на размещение</w:t>
      </w:r>
      <w:r w:rsidRPr="002F1DB8">
        <w:rPr>
          <w:sz w:val="28"/>
          <w:szCs w:val="28"/>
        </w:rPr>
        <w:t>.</w:t>
      </w:r>
    </w:p>
    <w:p w:rsidR="00D16A81" w:rsidRPr="002F1DB8" w:rsidRDefault="00D16A81" w:rsidP="00D16A81">
      <w:pPr>
        <w:pStyle w:val="ConsPlusNormal"/>
        <w:ind w:firstLine="709"/>
        <w:jc w:val="both"/>
        <w:rPr>
          <w:sz w:val="28"/>
          <w:szCs w:val="28"/>
          <w:shd w:val="clear" w:color="auto" w:fill="FFFFFF"/>
        </w:rPr>
      </w:pPr>
      <w:r w:rsidRPr="002F1DB8">
        <w:rPr>
          <w:sz w:val="28"/>
          <w:szCs w:val="28"/>
          <w:shd w:val="clear" w:color="auto" w:fill="FFFFFF"/>
        </w:rPr>
        <w:t>Плата за размещение нестационарного торгового объекта без проведения аукциона равна начальной (минимальной) цене договора за 1 квадратный метр, рассчитанной в соответствии с разделом XV приложения 2 к настоящему постановлению, умноженной на площадь, занимаемую нестационарным торговым объектом.</w:t>
      </w:r>
    </w:p>
    <w:p w:rsidR="00942AB5" w:rsidRPr="00D16A81" w:rsidRDefault="00942AB5" w:rsidP="00942AB5">
      <w:pPr>
        <w:pStyle w:val="ConsPlusNormal"/>
        <w:ind w:firstLine="709"/>
        <w:jc w:val="both"/>
        <w:rPr>
          <w:sz w:val="28"/>
          <w:szCs w:val="28"/>
        </w:rPr>
      </w:pPr>
      <w:r w:rsidRPr="002F1DB8">
        <w:rPr>
          <w:sz w:val="28"/>
          <w:szCs w:val="28"/>
        </w:rPr>
        <w:t>Непредставление</w:t>
      </w:r>
      <w:r w:rsidRPr="00D16A81">
        <w:rPr>
          <w:sz w:val="28"/>
          <w:szCs w:val="28"/>
        </w:rPr>
        <w:t xml:space="preserve"> заявителем подписанного договора</w:t>
      </w:r>
      <w:r w:rsidR="006E56B2" w:rsidRPr="00D16A81">
        <w:rPr>
          <w:sz w:val="28"/>
          <w:szCs w:val="28"/>
        </w:rPr>
        <w:t xml:space="preserve"> на размещение</w:t>
      </w:r>
      <w:r w:rsidRPr="00D16A81">
        <w:rPr>
          <w:sz w:val="28"/>
          <w:szCs w:val="28"/>
        </w:rPr>
        <w:t xml:space="preserve"> в установленный срок считается отказом от его заключения. В таком случае хозяйствующий субъект в течение </w:t>
      </w:r>
      <w:r w:rsidR="00816D77" w:rsidRPr="005F646B">
        <w:rPr>
          <w:sz w:val="28"/>
          <w:szCs w:val="28"/>
        </w:rPr>
        <w:t>3</w:t>
      </w:r>
      <w:r w:rsidRPr="005F646B">
        <w:rPr>
          <w:sz w:val="28"/>
          <w:szCs w:val="28"/>
        </w:rPr>
        <w:t>0</w:t>
      </w:r>
      <w:r w:rsidRPr="00D16A81">
        <w:rPr>
          <w:sz w:val="28"/>
          <w:szCs w:val="28"/>
        </w:rPr>
        <w:t xml:space="preserve"> дней после окончания действия договора</w:t>
      </w:r>
      <w:r w:rsidR="006E56B2" w:rsidRPr="00D16A81">
        <w:rPr>
          <w:sz w:val="28"/>
          <w:szCs w:val="28"/>
        </w:rPr>
        <w:t xml:space="preserve"> на размещение</w:t>
      </w:r>
      <w:r w:rsidRPr="00D16A81">
        <w:rPr>
          <w:sz w:val="28"/>
          <w:szCs w:val="28"/>
        </w:rPr>
        <w:t xml:space="preserve"> обяза</w:t>
      </w:r>
      <w:r w:rsidR="006E56B2" w:rsidRPr="00D16A81">
        <w:rPr>
          <w:sz w:val="28"/>
          <w:szCs w:val="28"/>
        </w:rPr>
        <w:t>н за свой счет освободить место</w:t>
      </w:r>
      <w:r w:rsidRPr="00D16A81">
        <w:rPr>
          <w:sz w:val="28"/>
          <w:szCs w:val="28"/>
        </w:rPr>
        <w:t>.</w:t>
      </w:r>
    </w:p>
    <w:p w:rsidR="00942AB5" w:rsidRPr="00942AB5" w:rsidRDefault="00942AB5" w:rsidP="00942AB5">
      <w:pPr>
        <w:pStyle w:val="ConsPlusNormal"/>
        <w:ind w:firstLine="709"/>
        <w:jc w:val="both"/>
        <w:rPr>
          <w:sz w:val="28"/>
          <w:szCs w:val="28"/>
        </w:rPr>
      </w:pPr>
      <w:bookmarkStart w:id="5" w:name="Par620"/>
      <w:bookmarkEnd w:id="5"/>
      <w:r w:rsidRPr="00942AB5">
        <w:rPr>
          <w:sz w:val="28"/>
          <w:szCs w:val="28"/>
        </w:rPr>
        <w:t>2.</w:t>
      </w:r>
      <w:r w:rsidR="00911934">
        <w:rPr>
          <w:sz w:val="28"/>
          <w:szCs w:val="28"/>
        </w:rPr>
        <w:t>3</w:t>
      </w:r>
      <w:r w:rsidRPr="00942AB5">
        <w:rPr>
          <w:sz w:val="28"/>
          <w:szCs w:val="28"/>
        </w:rPr>
        <w:t xml:space="preserve">. </w:t>
      </w:r>
      <w:r w:rsidRPr="00911934">
        <w:rPr>
          <w:sz w:val="28"/>
          <w:szCs w:val="28"/>
        </w:rPr>
        <w:t xml:space="preserve">В случае </w:t>
      </w:r>
      <w:r w:rsidR="005C47E9" w:rsidRPr="00911934">
        <w:rPr>
          <w:sz w:val="28"/>
          <w:szCs w:val="28"/>
        </w:rPr>
        <w:t>внесения</w:t>
      </w:r>
      <w:r w:rsidRPr="00911934">
        <w:rPr>
          <w:sz w:val="28"/>
          <w:szCs w:val="28"/>
        </w:rPr>
        <w:t xml:space="preserve"> изменений</w:t>
      </w:r>
      <w:r w:rsidRPr="00942AB5">
        <w:rPr>
          <w:sz w:val="28"/>
          <w:szCs w:val="28"/>
        </w:rPr>
        <w:t xml:space="preserve"> в схему размещения нестационарных т</w:t>
      </w:r>
      <w:r w:rsidR="00911934">
        <w:rPr>
          <w:sz w:val="28"/>
          <w:szCs w:val="28"/>
        </w:rPr>
        <w:t>орговых объектов по инициативе У</w:t>
      </w:r>
      <w:r w:rsidRPr="00942AB5">
        <w:rPr>
          <w:sz w:val="28"/>
          <w:szCs w:val="28"/>
        </w:rPr>
        <w:t xml:space="preserve">полномоченного органа, повлекших невозможность дальнейшего размещения нестационарного торгового объекта в указанном месте, </w:t>
      </w:r>
      <w:r w:rsidR="00911934">
        <w:rPr>
          <w:sz w:val="28"/>
          <w:szCs w:val="28"/>
        </w:rPr>
        <w:t>У</w:t>
      </w:r>
      <w:r w:rsidRPr="00942AB5">
        <w:rPr>
          <w:sz w:val="28"/>
          <w:szCs w:val="28"/>
        </w:rPr>
        <w:t xml:space="preserve">полномоченный орган </w:t>
      </w:r>
      <w:r w:rsidR="00911934" w:rsidRPr="00942AB5">
        <w:rPr>
          <w:sz w:val="28"/>
          <w:szCs w:val="28"/>
        </w:rPr>
        <w:t xml:space="preserve">в течение 5 рабочих дней после принятия постановления администрации города о внесении изменений в схему размещения нестационарных торговых объектов </w:t>
      </w:r>
      <w:r w:rsidRPr="00942AB5">
        <w:rPr>
          <w:sz w:val="28"/>
          <w:szCs w:val="28"/>
        </w:rPr>
        <w:t xml:space="preserve">уведомляет в </w:t>
      </w:r>
      <w:r w:rsidRPr="00911934">
        <w:rPr>
          <w:sz w:val="28"/>
          <w:szCs w:val="28"/>
        </w:rPr>
        <w:t>письменной форме</w:t>
      </w:r>
      <w:r w:rsidR="005C47E9">
        <w:rPr>
          <w:sz w:val="28"/>
          <w:szCs w:val="28"/>
        </w:rPr>
        <w:t xml:space="preserve"> </w:t>
      </w:r>
      <w:r w:rsidRPr="00942AB5">
        <w:rPr>
          <w:sz w:val="28"/>
          <w:szCs w:val="28"/>
        </w:rPr>
        <w:t xml:space="preserve">хозяйствующий </w:t>
      </w:r>
      <w:r w:rsidRPr="00911934">
        <w:rPr>
          <w:sz w:val="28"/>
          <w:szCs w:val="28"/>
        </w:rPr>
        <w:t xml:space="preserve">субъект о невозможности дальнейшего размещения нестационарного торгового объекта, </w:t>
      </w:r>
      <w:r w:rsidR="00D3743D" w:rsidRPr="00911934">
        <w:rPr>
          <w:sz w:val="28"/>
          <w:szCs w:val="28"/>
        </w:rPr>
        <w:t>с предложением не менее 1 варианта</w:t>
      </w:r>
      <w:r w:rsidR="00911934" w:rsidRPr="00911934">
        <w:rPr>
          <w:sz w:val="28"/>
          <w:szCs w:val="28"/>
        </w:rPr>
        <w:t xml:space="preserve"> </w:t>
      </w:r>
      <w:r w:rsidRPr="00911934">
        <w:rPr>
          <w:sz w:val="28"/>
          <w:szCs w:val="28"/>
        </w:rPr>
        <w:t>размещения</w:t>
      </w:r>
      <w:r w:rsidR="00911934" w:rsidRPr="00911934">
        <w:rPr>
          <w:sz w:val="28"/>
          <w:szCs w:val="28"/>
        </w:rPr>
        <w:t xml:space="preserve"> нестационарного торгового объекта</w:t>
      </w:r>
      <w:r w:rsidRPr="00911934">
        <w:rPr>
          <w:sz w:val="28"/>
          <w:szCs w:val="28"/>
        </w:rPr>
        <w:t>.</w:t>
      </w:r>
      <w:r w:rsidR="00911934" w:rsidRPr="00911934">
        <w:rPr>
          <w:sz w:val="28"/>
          <w:szCs w:val="28"/>
        </w:rPr>
        <w:t xml:space="preserve"> Уведомление направляется по почте заказным</w:t>
      </w:r>
      <w:r w:rsidR="00911934" w:rsidRPr="007C3499">
        <w:rPr>
          <w:sz w:val="28"/>
          <w:szCs w:val="28"/>
        </w:rPr>
        <w:t xml:space="preserve"> письмом с уведомлением о вручении по адресу хозяйствующего субъекта, указанному в </w:t>
      </w:r>
      <w:r w:rsidR="00911934">
        <w:rPr>
          <w:sz w:val="28"/>
          <w:szCs w:val="28"/>
        </w:rPr>
        <w:t>договоре на размещение</w:t>
      </w:r>
      <w:r w:rsidR="00911934" w:rsidRPr="007C3499">
        <w:rPr>
          <w:sz w:val="28"/>
          <w:szCs w:val="28"/>
        </w:rPr>
        <w:t xml:space="preserve">, либо вручается лично,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</w:t>
      </w:r>
      <w:r w:rsidR="00642DE6">
        <w:rPr>
          <w:sz w:val="28"/>
          <w:szCs w:val="28"/>
        </w:rPr>
        <w:t>получения</w:t>
      </w:r>
      <w:r w:rsidR="00911934" w:rsidRPr="007C3499">
        <w:rPr>
          <w:sz w:val="28"/>
          <w:szCs w:val="28"/>
        </w:rPr>
        <w:t xml:space="preserve"> Уполномоченным органом подтверждения о вручении</w:t>
      </w:r>
      <w:r w:rsidR="00642DE6">
        <w:rPr>
          <w:sz w:val="28"/>
          <w:szCs w:val="28"/>
        </w:rPr>
        <w:t xml:space="preserve"> уведомления</w:t>
      </w:r>
      <w:r w:rsidR="00911934" w:rsidRPr="007C3499">
        <w:rPr>
          <w:sz w:val="28"/>
          <w:szCs w:val="28"/>
        </w:rPr>
        <w:t xml:space="preserve"> хозяйствующему субъекту</w:t>
      </w:r>
      <w:r w:rsidR="00911934">
        <w:rPr>
          <w:sz w:val="28"/>
          <w:szCs w:val="28"/>
        </w:rPr>
        <w:t>.</w:t>
      </w:r>
    </w:p>
    <w:p w:rsidR="00942AB5" w:rsidRPr="00942AB5" w:rsidRDefault="00942AB5" w:rsidP="00942AB5">
      <w:pPr>
        <w:pStyle w:val="ConsPlusNormal"/>
        <w:ind w:firstLine="709"/>
        <w:jc w:val="both"/>
        <w:rPr>
          <w:sz w:val="28"/>
          <w:szCs w:val="28"/>
        </w:rPr>
      </w:pPr>
      <w:r w:rsidRPr="00942AB5">
        <w:rPr>
          <w:sz w:val="28"/>
          <w:szCs w:val="28"/>
        </w:rPr>
        <w:t xml:space="preserve">В случае если хозяйствующий субъект в течение </w:t>
      </w:r>
      <w:r w:rsidRPr="00911934">
        <w:rPr>
          <w:sz w:val="28"/>
          <w:szCs w:val="28"/>
        </w:rPr>
        <w:t>20</w:t>
      </w:r>
      <w:r w:rsidRPr="00EE6814">
        <w:rPr>
          <w:color w:val="FF0000"/>
          <w:sz w:val="28"/>
          <w:szCs w:val="28"/>
        </w:rPr>
        <w:t xml:space="preserve"> </w:t>
      </w:r>
      <w:r w:rsidRPr="00942AB5">
        <w:rPr>
          <w:sz w:val="28"/>
          <w:szCs w:val="28"/>
        </w:rPr>
        <w:t xml:space="preserve">рабочих дней после получения уведомления </w:t>
      </w:r>
      <w:r w:rsidR="00911934">
        <w:rPr>
          <w:sz w:val="28"/>
          <w:szCs w:val="28"/>
        </w:rPr>
        <w:t>У</w:t>
      </w:r>
      <w:r w:rsidRPr="00942AB5">
        <w:rPr>
          <w:sz w:val="28"/>
          <w:szCs w:val="28"/>
        </w:rPr>
        <w:t xml:space="preserve">полномоченного органа дает письменное согласие на предоставление ему одного из мест, информация по которому была представлена в уведомлении, </w:t>
      </w:r>
      <w:r w:rsidRPr="002F1DB8">
        <w:rPr>
          <w:sz w:val="28"/>
          <w:szCs w:val="28"/>
        </w:rPr>
        <w:t>выбранное хозяйствующим субъектом место на аукцион не выставляется, а с ним в течение 10 рабочих дней</w:t>
      </w:r>
      <w:r w:rsidR="00030795" w:rsidRPr="002F1DB8">
        <w:rPr>
          <w:sz w:val="28"/>
          <w:szCs w:val="28"/>
        </w:rPr>
        <w:t xml:space="preserve"> с даты получения Уполномоченным органом письменного согласия хозяйствующего субъекта</w:t>
      </w:r>
      <w:r w:rsidR="00DF2FBD" w:rsidRPr="002F1DB8">
        <w:rPr>
          <w:sz w:val="28"/>
          <w:szCs w:val="28"/>
        </w:rPr>
        <w:t xml:space="preserve"> </w:t>
      </w:r>
      <w:r w:rsidRPr="002F1DB8">
        <w:rPr>
          <w:sz w:val="28"/>
          <w:szCs w:val="28"/>
        </w:rPr>
        <w:t>заключается договор</w:t>
      </w:r>
      <w:r w:rsidR="00111B06" w:rsidRPr="002F1DB8">
        <w:rPr>
          <w:sz w:val="28"/>
          <w:szCs w:val="28"/>
        </w:rPr>
        <w:t xml:space="preserve"> на размещение</w:t>
      </w:r>
      <w:r w:rsidRPr="002F1DB8">
        <w:rPr>
          <w:sz w:val="28"/>
          <w:szCs w:val="28"/>
        </w:rPr>
        <w:t>.</w:t>
      </w:r>
    </w:p>
    <w:p w:rsidR="00942AB5" w:rsidRPr="00942AB5" w:rsidRDefault="00942AB5" w:rsidP="00942AB5">
      <w:pPr>
        <w:pStyle w:val="ConsPlusNormal"/>
        <w:ind w:firstLine="709"/>
        <w:jc w:val="both"/>
        <w:rPr>
          <w:sz w:val="28"/>
          <w:szCs w:val="28"/>
        </w:rPr>
      </w:pPr>
      <w:r w:rsidRPr="00942AB5">
        <w:rPr>
          <w:sz w:val="28"/>
          <w:szCs w:val="28"/>
        </w:rPr>
        <w:t>В случае отказа</w:t>
      </w:r>
      <w:r w:rsidR="00911934">
        <w:rPr>
          <w:color w:val="FF0000"/>
          <w:sz w:val="28"/>
          <w:szCs w:val="28"/>
        </w:rPr>
        <w:t xml:space="preserve"> </w:t>
      </w:r>
      <w:r w:rsidR="00911934" w:rsidRPr="00911934">
        <w:rPr>
          <w:sz w:val="28"/>
          <w:szCs w:val="28"/>
        </w:rPr>
        <w:t xml:space="preserve">либо неполучения Уполномоченным органом </w:t>
      </w:r>
      <w:r w:rsidR="00EE6814" w:rsidRPr="00911934">
        <w:rPr>
          <w:sz w:val="28"/>
          <w:szCs w:val="28"/>
        </w:rPr>
        <w:t>решения</w:t>
      </w:r>
      <w:r w:rsidRPr="00942AB5">
        <w:rPr>
          <w:sz w:val="28"/>
          <w:szCs w:val="28"/>
        </w:rPr>
        <w:t xml:space="preserve"> хозяйствующего субъекта от предложенного места размещения нестационарного торгового объекта</w:t>
      </w:r>
      <w:r w:rsidR="00B45079">
        <w:rPr>
          <w:sz w:val="28"/>
          <w:szCs w:val="28"/>
        </w:rPr>
        <w:t xml:space="preserve"> </w:t>
      </w:r>
      <w:r w:rsidRPr="00942AB5">
        <w:rPr>
          <w:sz w:val="28"/>
          <w:szCs w:val="28"/>
        </w:rPr>
        <w:t>договор</w:t>
      </w:r>
      <w:r w:rsidR="00911934">
        <w:rPr>
          <w:sz w:val="28"/>
          <w:szCs w:val="28"/>
        </w:rPr>
        <w:t xml:space="preserve"> на размещение</w:t>
      </w:r>
      <w:r w:rsidRPr="00942AB5">
        <w:rPr>
          <w:sz w:val="28"/>
          <w:szCs w:val="28"/>
        </w:rPr>
        <w:t xml:space="preserve"> расторгается в одностороннем порядке</w:t>
      </w:r>
      <w:r w:rsidR="00EE6814">
        <w:rPr>
          <w:sz w:val="28"/>
          <w:szCs w:val="28"/>
        </w:rPr>
        <w:t xml:space="preserve"> </w:t>
      </w:r>
      <w:r w:rsidR="00F10490">
        <w:rPr>
          <w:sz w:val="28"/>
          <w:szCs w:val="28"/>
        </w:rPr>
        <w:t xml:space="preserve">по истечении 30 дней с даты </w:t>
      </w:r>
      <w:r w:rsidR="00F10490" w:rsidRPr="00942AB5">
        <w:rPr>
          <w:sz w:val="28"/>
          <w:szCs w:val="28"/>
        </w:rPr>
        <w:t xml:space="preserve">получения </w:t>
      </w:r>
      <w:r w:rsidR="00F10490">
        <w:rPr>
          <w:sz w:val="28"/>
          <w:szCs w:val="28"/>
        </w:rPr>
        <w:t xml:space="preserve">хозяйствующим субъектом </w:t>
      </w:r>
      <w:r w:rsidR="00F10490" w:rsidRPr="00942AB5">
        <w:rPr>
          <w:sz w:val="28"/>
          <w:szCs w:val="28"/>
        </w:rPr>
        <w:t xml:space="preserve">уведомления </w:t>
      </w:r>
      <w:r w:rsidR="00F10490">
        <w:rPr>
          <w:sz w:val="28"/>
          <w:szCs w:val="28"/>
        </w:rPr>
        <w:t>У</w:t>
      </w:r>
      <w:r w:rsidR="00F10490" w:rsidRPr="00942AB5">
        <w:rPr>
          <w:sz w:val="28"/>
          <w:szCs w:val="28"/>
        </w:rPr>
        <w:t>полномоченного органа</w:t>
      </w:r>
      <w:r w:rsidR="00F10490">
        <w:rPr>
          <w:sz w:val="28"/>
          <w:szCs w:val="28"/>
        </w:rPr>
        <w:t>.</w:t>
      </w:r>
      <w:r w:rsidRPr="00942AB5">
        <w:rPr>
          <w:sz w:val="28"/>
          <w:szCs w:val="28"/>
        </w:rPr>
        <w:t xml:space="preserve"> </w:t>
      </w:r>
      <w:r w:rsidR="00F10490">
        <w:rPr>
          <w:sz w:val="28"/>
          <w:szCs w:val="28"/>
        </w:rPr>
        <w:t>В</w:t>
      </w:r>
      <w:r w:rsidRPr="00942AB5">
        <w:rPr>
          <w:sz w:val="28"/>
          <w:szCs w:val="28"/>
        </w:rPr>
        <w:t xml:space="preserve"> течение </w:t>
      </w:r>
      <w:r w:rsidR="00816D77" w:rsidRPr="005F646B">
        <w:rPr>
          <w:sz w:val="28"/>
          <w:szCs w:val="28"/>
        </w:rPr>
        <w:t>3</w:t>
      </w:r>
      <w:r w:rsidRPr="005F646B">
        <w:rPr>
          <w:sz w:val="28"/>
          <w:szCs w:val="28"/>
        </w:rPr>
        <w:t>0</w:t>
      </w:r>
      <w:r w:rsidRPr="00942AB5">
        <w:rPr>
          <w:sz w:val="28"/>
          <w:szCs w:val="28"/>
        </w:rPr>
        <w:t xml:space="preserve"> дней после расторжения договора</w:t>
      </w:r>
      <w:r w:rsidR="00111B06">
        <w:rPr>
          <w:sz w:val="28"/>
          <w:szCs w:val="28"/>
        </w:rPr>
        <w:t xml:space="preserve"> на размещение</w:t>
      </w:r>
      <w:r w:rsidRPr="00942AB5">
        <w:rPr>
          <w:sz w:val="28"/>
          <w:szCs w:val="28"/>
        </w:rPr>
        <w:t xml:space="preserve"> хозяйствующий субъект обязан за свой счет освободить место, исключенное из схемы размещения нестационарных торговых объектов.</w:t>
      </w:r>
    </w:p>
    <w:p w:rsidR="00942AB5" w:rsidRDefault="00942AB5" w:rsidP="00942AB5">
      <w:pPr>
        <w:pStyle w:val="ConsPlusNormal"/>
        <w:ind w:firstLine="709"/>
        <w:jc w:val="both"/>
        <w:rPr>
          <w:sz w:val="28"/>
          <w:szCs w:val="28"/>
        </w:rPr>
      </w:pPr>
      <w:r w:rsidRPr="00127279">
        <w:rPr>
          <w:sz w:val="28"/>
          <w:szCs w:val="28"/>
        </w:rPr>
        <w:t>2.</w:t>
      </w:r>
      <w:r w:rsidR="00A45A19">
        <w:rPr>
          <w:sz w:val="28"/>
          <w:szCs w:val="28"/>
        </w:rPr>
        <w:t>4</w:t>
      </w:r>
      <w:r w:rsidRPr="00127279">
        <w:rPr>
          <w:sz w:val="28"/>
          <w:szCs w:val="28"/>
        </w:rPr>
        <w:t>. Требования к содержанию договора</w:t>
      </w:r>
      <w:r w:rsidR="00111B06">
        <w:rPr>
          <w:sz w:val="28"/>
          <w:szCs w:val="28"/>
        </w:rPr>
        <w:t xml:space="preserve"> на размещение (далее – договор)</w:t>
      </w:r>
      <w:r w:rsidRPr="00127279">
        <w:rPr>
          <w:sz w:val="28"/>
          <w:szCs w:val="28"/>
        </w:rPr>
        <w:t xml:space="preserve">, заключаемого </w:t>
      </w:r>
      <w:r w:rsidR="00EE6814" w:rsidRPr="00111B06">
        <w:rPr>
          <w:sz w:val="28"/>
          <w:szCs w:val="28"/>
        </w:rPr>
        <w:t>на основании</w:t>
      </w:r>
      <w:r w:rsidR="00EE6814">
        <w:rPr>
          <w:color w:val="FF0000"/>
          <w:sz w:val="28"/>
          <w:szCs w:val="28"/>
        </w:rPr>
        <w:t xml:space="preserve"> </w:t>
      </w:r>
      <w:hyperlink w:anchor="Par563" w:tooltip="2.1.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договор заключается в порядке, предусмотренном разделом XIV приложения 2 к настоящему постановлению" w:history="1">
        <w:r w:rsidRPr="00127279">
          <w:rPr>
            <w:sz w:val="28"/>
            <w:szCs w:val="28"/>
          </w:rPr>
          <w:t>пункт</w:t>
        </w:r>
        <w:r w:rsidR="00A45A19">
          <w:rPr>
            <w:sz w:val="28"/>
            <w:szCs w:val="28"/>
          </w:rPr>
          <w:t>ов</w:t>
        </w:r>
        <w:r w:rsidRPr="00127279">
          <w:rPr>
            <w:sz w:val="28"/>
            <w:szCs w:val="28"/>
          </w:rPr>
          <w:t xml:space="preserve"> </w:t>
        </w:r>
      </w:hyperlink>
      <w:r w:rsidR="00A45A19">
        <w:rPr>
          <w:sz w:val="28"/>
          <w:szCs w:val="28"/>
        </w:rPr>
        <w:t>2.1-2.3</w:t>
      </w:r>
      <w:r w:rsidRPr="00127279">
        <w:rPr>
          <w:sz w:val="28"/>
          <w:szCs w:val="28"/>
        </w:rPr>
        <w:t xml:space="preserve"> настоящего Порядка, устанавлива</w:t>
      </w:r>
      <w:r w:rsidRPr="00127279">
        <w:rPr>
          <w:sz w:val="28"/>
          <w:szCs w:val="28"/>
        </w:rPr>
        <w:lastRenderedPageBreak/>
        <w:t xml:space="preserve">ются в соответствии с </w:t>
      </w:r>
      <w:hyperlink w:anchor="Par424" w:tooltip="13.6. В договоре указывается:" w:history="1">
        <w:r w:rsidRPr="00127279">
          <w:rPr>
            <w:sz w:val="28"/>
            <w:szCs w:val="28"/>
          </w:rPr>
          <w:t>пунктом 13.6</w:t>
        </w:r>
      </w:hyperlink>
      <w:r w:rsidRPr="00127279">
        <w:rPr>
          <w:sz w:val="28"/>
          <w:szCs w:val="28"/>
        </w:rPr>
        <w:t xml:space="preserve">, за исключением </w:t>
      </w:r>
      <w:hyperlink w:anchor="Par430" w:tooltip="13.6.4. Порядок оплаты. Оплата по договору производится авансовыми платежами ежеквартально, до 5 числа месяца, следующего за истекшим кварталом. Если договор вступает в силу не с начала квартала, оплата рассчитывается пропорционально за количество дней квартал" w:history="1">
        <w:r w:rsidRPr="00127279">
          <w:rPr>
            <w:sz w:val="28"/>
            <w:szCs w:val="28"/>
          </w:rPr>
          <w:t>подпункт</w:t>
        </w:r>
        <w:r w:rsidR="009B6F2B">
          <w:rPr>
            <w:sz w:val="28"/>
            <w:szCs w:val="28"/>
          </w:rPr>
          <w:t>а</w:t>
        </w:r>
      </w:hyperlink>
      <w:r w:rsidRPr="00127279">
        <w:rPr>
          <w:sz w:val="28"/>
          <w:szCs w:val="28"/>
        </w:rPr>
        <w:t xml:space="preserve"> </w:t>
      </w:r>
      <w:hyperlink w:anchor="Par431" w:tooltip="13.6.5. Пересмотр цены договора, заключенного по результатам аукциона, не производится." w:history="1">
        <w:r w:rsidRPr="00127279">
          <w:rPr>
            <w:sz w:val="28"/>
            <w:szCs w:val="28"/>
          </w:rPr>
          <w:t>13.6.5 пункта 13.6</w:t>
        </w:r>
      </w:hyperlink>
      <w:r w:rsidRPr="00127279">
        <w:rPr>
          <w:sz w:val="28"/>
          <w:szCs w:val="28"/>
        </w:rPr>
        <w:t xml:space="preserve"> приложения 2 к настоящему постановлению.</w:t>
      </w:r>
    </w:p>
    <w:p w:rsidR="00942AB5" w:rsidRPr="00942AB5" w:rsidRDefault="00942AB5" w:rsidP="00942AB5">
      <w:pPr>
        <w:pStyle w:val="ConsPlusNormal"/>
        <w:ind w:firstLine="709"/>
        <w:jc w:val="both"/>
        <w:rPr>
          <w:sz w:val="28"/>
          <w:szCs w:val="28"/>
        </w:rPr>
      </w:pPr>
      <w:r w:rsidRPr="00942AB5">
        <w:rPr>
          <w:sz w:val="28"/>
          <w:szCs w:val="28"/>
        </w:rPr>
        <w:t>Договор, заключенный без проведения аукциона, содержит порядок пересмотра цены договора в сторону увеличения, а также указание на то, что цена заключенного договора не может быть пересмотрена сторонами в сторону уменьшения.</w:t>
      </w:r>
    </w:p>
    <w:p w:rsidR="00942AB5" w:rsidRDefault="00942AB5" w:rsidP="00942AB5">
      <w:pPr>
        <w:pStyle w:val="ConsPlusNormal"/>
        <w:ind w:firstLine="709"/>
        <w:jc w:val="both"/>
        <w:rPr>
          <w:sz w:val="28"/>
          <w:szCs w:val="28"/>
        </w:rPr>
      </w:pPr>
      <w:r w:rsidRPr="00942AB5">
        <w:rPr>
          <w:sz w:val="28"/>
          <w:szCs w:val="28"/>
        </w:rPr>
        <w:t>При заключении договора без проведения аукциона цена договора рассчитывается исходя из начальной (минимальной) цены договора за 1 квадратный метр, умноженной на площадь, занимаемую нестационарным торговым объектом. При этом цена договора изменяется в случае изменения среднего уровня кадастровой стоимости 1 квадратного метра земель населенных пунктов, утверждаемого постановлением Правительства Ханты-Мансийского автономного округа - Югры.</w:t>
      </w:r>
    </w:p>
    <w:p w:rsidR="00942AB5" w:rsidRPr="00883F5B" w:rsidRDefault="00942AB5" w:rsidP="00942AB5">
      <w:pPr>
        <w:pStyle w:val="ConsPlusNormal"/>
        <w:ind w:firstLine="709"/>
        <w:jc w:val="both"/>
        <w:rPr>
          <w:sz w:val="28"/>
          <w:szCs w:val="28"/>
        </w:rPr>
      </w:pPr>
      <w:r w:rsidRPr="00883F5B">
        <w:rPr>
          <w:sz w:val="28"/>
          <w:szCs w:val="28"/>
        </w:rPr>
        <w:t xml:space="preserve">Плата в новом размере уплачивается с первого числа месяца квартала, следующего за кварталом, в котором произошли такие изменения, и уплачивается хозяйствующим субъектом в сроки, указанные в </w:t>
      </w:r>
      <w:hyperlink w:anchor="Par430" w:tooltip="13.6.4. Порядок оплаты. Оплата по договору производится авансовыми платежами ежеквартально, до 5 числа месяца, следующего за истекшим кварталом. Если договор вступает в силу не с начала квартала, оплата рассчитывается пропорционально за количество дней квартал" w:history="1">
        <w:r w:rsidRPr="00883F5B">
          <w:rPr>
            <w:sz w:val="28"/>
            <w:szCs w:val="28"/>
          </w:rPr>
          <w:t>подпункте 13.6.4 пункта 13.6</w:t>
        </w:r>
      </w:hyperlink>
      <w:r w:rsidRPr="00883F5B">
        <w:rPr>
          <w:sz w:val="28"/>
          <w:szCs w:val="28"/>
        </w:rPr>
        <w:t xml:space="preserve"> приложения 2 к настоящему постановлению.</w:t>
      </w:r>
    </w:p>
    <w:p w:rsidR="00642DE6" w:rsidRPr="00942AB5" w:rsidRDefault="00942AB5" w:rsidP="00642DE6">
      <w:pPr>
        <w:pStyle w:val="ConsPlusNormal"/>
        <w:ind w:firstLine="709"/>
        <w:jc w:val="both"/>
        <w:rPr>
          <w:sz w:val="28"/>
          <w:szCs w:val="28"/>
        </w:rPr>
      </w:pPr>
      <w:r w:rsidRPr="00942AB5">
        <w:rPr>
          <w:sz w:val="28"/>
          <w:szCs w:val="28"/>
        </w:rPr>
        <w:t xml:space="preserve">В указанном случае </w:t>
      </w:r>
      <w:r w:rsidR="00111B06">
        <w:rPr>
          <w:sz w:val="28"/>
          <w:szCs w:val="28"/>
        </w:rPr>
        <w:t>У</w:t>
      </w:r>
      <w:r w:rsidRPr="00942AB5">
        <w:rPr>
          <w:sz w:val="28"/>
          <w:szCs w:val="28"/>
        </w:rPr>
        <w:t xml:space="preserve">полномоченный орган направляет </w:t>
      </w:r>
      <w:r w:rsidR="00642DE6" w:rsidRPr="00942AB5">
        <w:rPr>
          <w:sz w:val="28"/>
          <w:szCs w:val="28"/>
        </w:rPr>
        <w:t>хозяйствующему субъекту для подписания дополнительное соглашение к договору</w:t>
      </w:r>
      <w:r w:rsidR="00642DE6">
        <w:rPr>
          <w:sz w:val="28"/>
          <w:szCs w:val="28"/>
        </w:rPr>
        <w:t xml:space="preserve"> (далее – дополнительное соглашение)</w:t>
      </w:r>
      <w:r w:rsidR="00642DE6" w:rsidRPr="00942AB5">
        <w:rPr>
          <w:sz w:val="28"/>
          <w:szCs w:val="28"/>
        </w:rPr>
        <w:t xml:space="preserve"> </w:t>
      </w:r>
      <w:r w:rsidRPr="00942AB5">
        <w:rPr>
          <w:sz w:val="28"/>
          <w:szCs w:val="28"/>
        </w:rPr>
        <w:t xml:space="preserve">в срок не </w:t>
      </w:r>
      <w:r w:rsidRPr="0026078D">
        <w:rPr>
          <w:sz w:val="28"/>
          <w:szCs w:val="28"/>
        </w:rPr>
        <w:t xml:space="preserve">позднее </w:t>
      </w:r>
      <w:r w:rsidR="00642DE6" w:rsidRPr="0026078D">
        <w:rPr>
          <w:sz w:val="28"/>
          <w:szCs w:val="28"/>
        </w:rPr>
        <w:t>2</w:t>
      </w:r>
      <w:r w:rsidRPr="0026078D">
        <w:rPr>
          <w:sz w:val="28"/>
          <w:szCs w:val="28"/>
        </w:rPr>
        <w:t>0 рабочих</w:t>
      </w:r>
      <w:r w:rsidRPr="00942AB5">
        <w:rPr>
          <w:sz w:val="28"/>
          <w:szCs w:val="28"/>
        </w:rPr>
        <w:t xml:space="preserve"> дней после вступления в силу таких изменений</w:t>
      </w:r>
      <w:r w:rsidR="00642DE6">
        <w:rPr>
          <w:sz w:val="28"/>
          <w:szCs w:val="28"/>
        </w:rPr>
        <w:t>.</w:t>
      </w:r>
      <w:r w:rsidR="00642DE6" w:rsidRPr="00642DE6">
        <w:rPr>
          <w:sz w:val="28"/>
          <w:szCs w:val="28"/>
        </w:rPr>
        <w:t xml:space="preserve"> </w:t>
      </w:r>
      <w:r w:rsidR="00642DE6">
        <w:rPr>
          <w:sz w:val="28"/>
          <w:szCs w:val="28"/>
        </w:rPr>
        <w:t xml:space="preserve">Дополнительное соглашение </w:t>
      </w:r>
      <w:r w:rsidR="00642DE6" w:rsidRPr="00911934">
        <w:rPr>
          <w:sz w:val="28"/>
          <w:szCs w:val="28"/>
        </w:rPr>
        <w:t>направляется по почте заказным</w:t>
      </w:r>
      <w:r w:rsidR="00642DE6" w:rsidRPr="007C3499">
        <w:rPr>
          <w:sz w:val="28"/>
          <w:szCs w:val="28"/>
        </w:rPr>
        <w:t xml:space="preserve"> письмом с уведомлением о вручении по адресу хозяйствующего субъекта, указанному в </w:t>
      </w:r>
      <w:r w:rsidR="00642DE6">
        <w:rPr>
          <w:sz w:val="28"/>
          <w:szCs w:val="28"/>
        </w:rPr>
        <w:t>договоре</w:t>
      </w:r>
      <w:r w:rsidR="00642DE6" w:rsidRPr="007C3499">
        <w:rPr>
          <w:sz w:val="28"/>
          <w:szCs w:val="28"/>
        </w:rPr>
        <w:t>, либо вручается лично,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получени</w:t>
      </w:r>
      <w:r w:rsidR="00642DE6">
        <w:rPr>
          <w:sz w:val="28"/>
          <w:szCs w:val="28"/>
        </w:rPr>
        <w:t>я</w:t>
      </w:r>
      <w:r w:rsidR="00642DE6" w:rsidRPr="007C3499">
        <w:rPr>
          <w:sz w:val="28"/>
          <w:szCs w:val="28"/>
        </w:rPr>
        <w:t xml:space="preserve"> Уполномоченным органом подтверждения о вручении</w:t>
      </w:r>
      <w:r w:rsidR="00642DE6">
        <w:rPr>
          <w:sz w:val="28"/>
          <w:szCs w:val="28"/>
        </w:rPr>
        <w:t xml:space="preserve"> дополнительного соглашения</w:t>
      </w:r>
      <w:r w:rsidR="00642DE6" w:rsidRPr="007C3499">
        <w:rPr>
          <w:sz w:val="28"/>
          <w:szCs w:val="28"/>
        </w:rPr>
        <w:t xml:space="preserve"> хозяйствующему субъекту</w:t>
      </w:r>
      <w:r w:rsidR="00642DE6">
        <w:rPr>
          <w:sz w:val="28"/>
          <w:szCs w:val="28"/>
        </w:rPr>
        <w:t>.</w:t>
      </w:r>
    </w:p>
    <w:p w:rsidR="007927E1" w:rsidRPr="00942AB5" w:rsidRDefault="00942AB5" w:rsidP="00642DE6">
      <w:pPr>
        <w:pStyle w:val="ConsPlusNormal"/>
        <w:ind w:firstLine="709"/>
        <w:jc w:val="both"/>
        <w:rPr>
          <w:sz w:val="28"/>
          <w:szCs w:val="28"/>
        </w:rPr>
      </w:pPr>
      <w:r w:rsidRPr="00942AB5">
        <w:rPr>
          <w:sz w:val="28"/>
          <w:szCs w:val="28"/>
        </w:rPr>
        <w:t>Хозяйствующий субъект возвращает подписанное дополнительное соглашение в срок не позднее 20 календарных дней со дня его получения. Непредставление хозяйствующим субъектом подписанного дополнительного соглашения в указанный срок влечет за собой расторжение договора в одностороннем порядке.</w:t>
      </w:r>
      <w:r w:rsidR="00C02490">
        <w:rPr>
          <w:sz w:val="28"/>
          <w:szCs w:val="28"/>
        </w:rPr>
        <w:t xml:space="preserve"> </w:t>
      </w:r>
      <w:r w:rsidR="00C02490" w:rsidRPr="005F646B">
        <w:rPr>
          <w:sz w:val="28"/>
          <w:szCs w:val="28"/>
        </w:rPr>
        <w:t>В таком случае хозяйствующий субъект в течение 30 дней после расторжения договора на размещение обязан за свой счет освободить место.</w:t>
      </w:r>
    </w:p>
    <w:p w:rsidR="0026078D" w:rsidRDefault="00EB760D" w:rsidP="000F4C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45A19">
        <w:rPr>
          <w:sz w:val="28"/>
          <w:szCs w:val="28"/>
        </w:rPr>
        <w:t>5</w:t>
      </w:r>
      <w:r w:rsidRPr="002F1DB8">
        <w:rPr>
          <w:sz w:val="28"/>
          <w:szCs w:val="28"/>
        </w:rPr>
        <w:t xml:space="preserve">. </w:t>
      </w:r>
      <w:r w:rsidR="00F4058B" w:rsidRPr="002F1DB8">
        <w:rPr>
          <w:sz w:val="28"/>
          <w:szCs w:val="28"/>
        </w:rPr>
        <w:t>В случае если х</w:t>
      </w:r>
      <w:r w:rsidR="000F4C83" w:rsidRPr="002F1DB8">
        <w:rPr>
          <w:sz w:val="28"/>
          <w:szCs w:val="28"/>
        </w:rPr>
        <w:t xml:space="preserve">озяйствующий субъект, с которым заключен договор, </w:t>
      </w:r>
      <w:r w:rsidR="007923F8" w:rsidRPr="002F1DB8">
        <w:rPr>
          <w:sz w:val="28"/>
          <w:szCs w:val="28"/>
        </w:rPr>
        <w:t>планиру</w:t>
      </w:r>
      <w:r w:rsidR="00F4058B" w:rsidRPr="002F1DB8">
        <w:rPr>
          <w:sz w:val="28"/>
          <w:szCs w:val="28"/>
        </w:rPr>
        <w:t>ет</w:t>
      </w:r>
      <w:r w:rsidR="007923F8" w:rsidRPr="002F1DB8">
        <w:rPr>
          <w:sz w:val="28"/>
          <w:szCs w:val="28"/>
        </w:rPr>
        <w:t xml:space="preserve"> прекратить торговую деятельность в нестационарном торговом объекте, указанном в договоре, </w:t>
      </w:r>
      <w:r w:rsidR="00F4058B" w:rsidRPr="002F1DB8">
        <w:rPr>
          <w:sz w:val="28"/>
          <w:szCs w:val="28"/>
        </w:rPr>
        <w:t xml:space="preserve">он </w:t>
      </w:r>
      <w:r w:rsidR="000F4C83" w:rsidRPr="002F1DB8">
        <w:rPr>
          <w:sz w:val="28"/>
          <w:szCs w:val="28"/>
        </w:rPr>
        <w:t>вправе передать свои права и обязанности по данному договору в пределах срока его</w:t>
      </w:r>
      <w:r w:rsidR="000F4C83">
        <w:rPr>
          <w:sz w:val="28"/>
          <w:szCs w:val="28"/>
        </w:rPr>
        <w:t xml:space="preserve"> действия другому хозяйствующему субъекту</w:t>
      </w:r>
      <w:r w:rsidR="00797B6D">
        <w:rPr>
          <w:sz w:val="28"/>
          <w:szCs w:val="28"/>
        </w:rPr>
        <w:t xml:space="preserve"> (далее – третья сторона)</w:t>
      </w:r>
      <w:r w:rsidR="000F4C83">
        <w:rPr>
          <w:sz w:val="28"/>
          <w:szCs w:val="28"/>
        </w:rPr>
        <w:t xml:space="preserve"> </w:t>
      </w:r>
      <w:r>
        <w:rPr>
          <w:sz w:val="28"/>
          <w:szCs w:val="28"/>
        </w:rPr>
        <w:t>при условии</w:t>
      </w:r>
      <w:r w:rsidR="000F4C83">
        <w:rPr>
          <w:sz w:val="28"/>
          <w:szCs w:val="28"/>
        </w:rPr>
        <w:t xml:space="preserve"> </w:t>
      </w:r>
      <w:r w:rsidR="00B5283F">
        <w:rPr>
          <w:sz w:val="28"/>
          <w:szCs w:val="28"/>
        </w:rPr>
        <w:t>уведомлени</w:t>
      </w:r>
      <w:r>
        <w:rPr>
          <w:sz w:val="28"/>
          <w:szCs w:val="28"/>
        </w:rPr>
        <w:t>я</w:t>
      </w:r>
      <w:r w:rsidR="000F4C83">
        <w:rPr>
          <w:sz w:val="28"/>
          <w:szCs w:val="28"/>
        </w:rPr>
        <w:t xml:space="preserve"> </w:t>
      </w:r>
      <w:r w:rsidR="00642DE6">
        <w:rPr>
          <w:sz w:val="28"/>
          <w:szCs w:val="28"/>
        </w:rPr>
        <w:t>У</w:t>
      </w:r>
      <w:r w:rsidR="000F4C83">
        <w:rPr>
          <w:sz w:val="28"/>
          <w:szCs w:val="28"/>
        </w:rPr>
        <w:t>полномоченного органа</w:t>
      </w:r>
      <w:r w:rsidR="00337909">
        <w:rPr>
          <w:sz w:val="28"/>
          <w:szCs w:val="28"/>
        </w:rPr>
        <w:t xml:space="preserve"> и подписания дополнительного соглашения к договору</w:t>
      </w:r>
      <w:r w:rsidR="000F4C83">
        <w:rPr>
          <w:sz w:val="28"/>
          <w:szCs w:val="28"/>
        </w:rPr>
        <w:t>.</w:t>
      </w:r>
      <w:r w:rsidR="00DF2FBD">
        <w:rPr>
          <w:sz w:val="28"/>
          <w:szCs w:val="28"/>
        </w:rPr>
        <w:t xml:space="preserve"> </w:t>
      </w:r>
    </w:p>
    <w:p w:rsidR="00B5283F" w:rsidRDefault="00B5283F" w:rsidP="000F4C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 о передаче прав и обязанностей по договору подается в </w:t>
      </w:r>
      <w:r w:rsidR="00642DE6">
        <w:rPr>
          <w:sz w:val="28"/>
          <w:szCs w:val="28"/>
        </w:rPr>
        <w:t>У</w:t>
      </w:r>
      <w:r>
        <w:rPr>
          <w:sz w:val="28"/>
          <w:szCs w:val="28"/>
        </w:rPr>
        <w:t>полномоченный орган хозяйствующим субъектом, с которым заключен договор, не позднее чем за 2 месяца до истечения срока действия договора по форме согласно приложению 2 к настоящему Порядку.</w:t>
      </w:r>
    </w:p>
    <w:p w:rsidR="00797B6D" w:rsidRDefault="00797B6D" w:rsidP="000F4C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Дополнительное соглашение к договору подписывается </w:t>
      </w:r>
      <w:r w:rsidR="00642DE6">
        <w:rPr>
          <w:sz w:val="28"/>
          <w:szCs w:val="28"/>
        </w:rPr>
        <w:t>У</w:t>
      </w:r>
      <w:r>
        <w:rPr>
          <w:sz w:val="28"/>
          <w:szCs w:val="28"/>
        </w:rPr>
        <w:t>полномоченным органом, хозяйствующим субъектом, с которым заключен договор, и третьей стороной</w:t>
      </w:r>
      <w:r w:rsidR="00953E11">
        <w:rPr>
          <w:sz w:val="28"/>
          <w:szCs w:val="28"/>
        </w:rPr>
        <w:t>.</w:t>
      </w:r>
    </w:p>
    <w:p w:rsidR="00EB760D" w:rsidRDefault="00EB760D" w:rsidP="000F4C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передаче </w:t>
      </w:r>
      <w:r w:rsidR="009C63F9">
        <w:rPr>
          <w:sz w:val="28"/>
          <w:szCs w:val="28"/>
        </w:rPr>
        <w:t>прав и обязанностей по договору хозяйствующий субъект, с которым был заключен договор, утрачивает право на заключение договора без проведения аукциона на новый срок.</w:t>
      </w:r>
    </w:p>
    <w:p w:rsidR="0026078D" w:rsidRDefault="00B5283F" w:rsidP="008831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истечении срока действия договора </w:t>
      </w:r>
      <w:r w:rsidR="00797B6D">
        <w:rPr>
          <w:sz w:val="28"/>
          <w:szCs w:val="28"/>
        </w:rPr>
        <w:t>третья сторона</w:t>
      </w:r>
      <w:r>
        <w:rPr>
          <w:sz w:val="28"/>
          <w:szCs w:val="28"/>
        </w:rPr>
        <w:t xml:space="preserve"> вправе заключить договор без проведения аукциона на новый срок в соответствии с пункт</w:t>
      </w:r>
      <w:r w:rsidR="00A45A19">
        <w:rPr>
          <w:sz w:val="28"/>
          <w:szCs w:val="28"/>
        </w:rPr>
        <w:t>ом</w:t>
      </w:r>
      <w:r>
        <w:rPr>
          <w:sz w:val="28"/>
          <w:szCs w:val="28"/>
        </w:rPr>
        <w:t xml:space="preserve"> 2.2 настоящего Порядка.</w:t>
      </w:r>
    </w:p>
    <w:p w:rsidR="00C12E92" w:rsidRPr="00816D77" w:rsidRDefault="0026078D" w:rsidP="00EF43F9">
      <w:pPr>
        <w:ind w:firstLine="709"/>
        <w:jc w:val="both"/>
        <w:rPr>
          <w:sz w:val="28"/>
          <w:szCs w:val="28"/>
        </w:rPr>
      </w:pPr>
      <w:r w:rsidRPr="00C12E92">
        <w:rPr>
          <w:sz w:val="28"/>
          <w:szCs w:val="28"/>
        </w:rPr>
        <w:t>Выявление факта передачи (уступки) прав и обязанностей по договору третьим лицам без уведомления Уполномоченного органа и подписания дополнительного соглашения к договору, а также осуществления торговой деятельности в нестационарном торговом объекте третьими лицами влечет за собой расторжение договора в одностороннем порядке</w:t>
      </w:r>
      <w:r w:rsidR="00C12E92">
        <w:rPr>
          <w:sz w:val="28"/>
          <w:szCs w:val="28"/>
        </w:rPr>
        <w:t xml:space="preserve">. </w:t>
      </w:r>
      <w:r w:rsidR="00C12E92" w:rsidRPr="00816D77">
        <w:rPr>
          <w:sz w:val="28"/>
          <w:szCs w:val="28"/>
        </w:rPr>
        <w:t>Уведомление об отказе от исполнения договора направляется Хозяйствующему субъекту в письменном виде по почте заказным письмом с уведомлением о вручении по адресу хозяйствующего субъекта, указанному в договоре, либо вручается лично,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получения Уполномоченным органом подтверждения о его вручении Хозяйствующему субъекту.</w:t>
      </w:r>
    </w:p>
    <w:p w:rsidR="00C12E92" w:rsidRPr="00816D77" w:rsidRDefault="00C12E92" w:rsidP="00C12E92">
      <w:pPr>
        <w:pStyle w:val="ConsPlusNormal"/>
        <w:ind w:firstLine="709"/>
        <w:jc w:val="both"/>
        <w:rPr>
          <w:sz w:val="28"/>
          <w:szCs w:val="28"/>
        </w:rPr>
      </w:pPr>
      <w:r w:rsidRPr="00816D77">
        <w:rPr>
          <w:sz w:val="28"/>
          <w:szCs w:val="28"/>
        </w:rPr>
        <w:t>Договор считается расторгнутым по истечении 10 дней со дня доставки уведомления о расторжении договора по адресу, указанному в договоре, либо личного вручения Хозяйствующему субъекту.</w:t>
      </w:r>
    </w:p>
    <w:p w:rsidR="00C12E92" w:rsidRPr="00816D77" w:rsidRDefault="00C12E92" w:rsidP="00883129">
      <w:pPr>
        <w:ind w:firstLine="709"/>
        <w:jc w:val="both"/>
        <w:rPr>
          <w:sz w:val="28"/>
          <w:szCs w:val="28"/>
        </w:rPr>
      </w:pPr>
      <w:r w:rsidRPr="00816D77">
        <w:rPr>
          <w:sz w:val="28"/>
          <w:szCs w:val="28"/>
        </w:rPr>
        <w:t xml:space="preserve">В течение </w:t>
      </w:r>
      <w:r w:rsidR="00816D77" w:rsidRPr="005F646B">
        <w:rPr>
          <w:sz w:val="28"/>
          <w:szCs w:val="28"/>
        </w:rPr>
        <w:t>3</w:t>
      </w:r>
      <w:r w:rsidRPr="005F646B">
        <w:rPr>
          <w:sz w:val="28"/>
          <w:szCs w:val="28"/>
        </w:rPr>
        <w:t>0</w:t>
      </w:r>
      <w:r w:rsidRPr="00816D77">
        <w:rPr>
          <w:sz w:val="28"/>
          <w:szCs w:val="28"/>
        </w:rPr>
        <w:t xml:space="preserve"> дней после расторжения договора на размещение хозяйствующий субъект обязан за свой счет освободить место</w:t>
      </w:r>
      <w:r w:rsidR="00EF43F9" w:rsidRPr="00816D77">
        <w:rPr>
          <w:sz w:val="28"/>
          <w:szCs w:val="28"/>
        </w:rPr>
        <w:t>.</w:t>
      </w:r>
    </w:p>
    <w:p w:rsidR="00C12E92" w:rsidRDefault="00A21F1A" w:rsidP="00883129">
      <w:pPr>
        <w:ind w:firstLine="709"/>
        <w:jc w:val="both"/>
        <w:rPr>
          <w:sz w:val="28"/>
          <w:szCs w:val="28"/>
        </w:rPr>
      </w:pPr>
      <w:r w:rsidRPr="00816D77">
        <w:rPr>
          <w:sz w:val="28"/>
          <w:szCs w:val="28"/>
        </w:rPr>
        <w:t>В случае если место размещения не освобождено хозяйствующим субъектом в установленный срок, вопрос освобождения места от нестационарного торгового объекта решается в судебном порядке</w:t>
      </w:r>
      <w:r w:rsidR="00B5283F" w:rsidRPr="00816D77">
        <w:rPr>
          <w:sz w:val="28"/>
          <w:szCs w:val="28"/>
        </w:rPr>
        <w:t>».</w:t>
      </w:r>
      <w:r w:rsidR="002F1DB8">
        <w:rPr>
          <w:sz w:val="28"/>
          <w:szCs w:val="28"/>
        </w:rPr>
        <w:t xml:space="preserve"> </w:t>
      </w:r>
    </w:p>
    <w:p w:rsidR="00B43A36" w:rsidRDefault="00B43A36" w:rsidP="009D303A">
      <w:pPr>
        <w:ind w:left="5273"/>
        <w:jc w:val="both"/>
        <w:rPr>
          <w:sz w:val="28"/>
          <w:szCs w:val="28"/>
        </w:rPr>
      </w:pPr>
    </w:p>
    <w:p w:rsidR="00B43A36" w:rsidRDefault="009D303A" w:rsidP="00B43A36">
      <w:pPr>
        <w:ind w:left="527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</w:t>
      </w:r>
    </w:p>
    <w:p w:rsidR="00B43A36" w:rsidRDefault="009D303A" w:rsidP="00B43A36">
      <w:pPr>
        <w:ind w:left="5273"/>
        <w:jc w:val="right"/>
        <w:rPr>
          <w:sz w:val="28"/>
          <w:szCs w:val="28"/>
        </w:rPr>
      </w:pPr>
      <w:r>
        <w:rPr>
          <w:sz w:val="28"/>
          <w:szCs w:val="28"/>
        </w:rPr>
        <w:t>к Порядку размещения</w:t>
      </w:r>
      <w:r w:rsidRPr="00251463">
        <w:rPr>
          <w:sz w:val="28"/>
          <w:szCs w:val="28"/>
        </w:rPr>
        <w:t xml:space="preserve"> </w:t>
      </w:r>
    </w:p>
    <w:p w:rsidR="00B43A36" w:rsidRDefault="009D303A" w:rsidP="00B43A36">
      <w:pPr>
        <w:ind w:left="5273"/>
        <w:jc w:val="right"/>
        <w:rPr>
          <w:sz w:val="28"/>
          <w:szCs w:val="28"/>
        </w:rPr>
      </w:pPr>
      <w:r w:rsidRPr="00251463">
        <w:rPr>
          <w:sz w:val="28"/>
          <w:szCs w:val="28"/>
        </w:rPr>
        <w:t>нестационарных</w:t>
      </w:r>
      <w:r>
        <w:rPr>
          <w:sz w:val="28"/>
          <w:szCs w:val="28"/>
        </w:rPr>
        <w:t xml:space="preserve"> </w:t>
      </w:r>
      <w:r w:rsidRPr="00251463">
        <w:rPr>
          <w:sz w:val="28"/>
          <w:szCs w:val="28"/>
        </w:rPr>
        <w:t xml:space="preserve">торговых объектов на территории города </w:t>
      </w:r>
    </w:p>
    <w:p w:rsidR="00B43A36" w:rsidRDefault="009D303A" w:rsidP="00B43A36">
      <w:pPr>
        <w:ind w:left="5273"/>
        <w:jc w:val="right"/>
        <w:rPr>
          <w:sz w:val="28"/>
          <w:szCs w:val="28"/>
        </w:rPr>
      </w:pPr>
      <w:r>
        <w:rPr>
          <w:sz w:val="28"/>
          <w:szCs w:val="28"/>
        </w:rPr>
        <w:t>Н</w:t>
      </w:r>
      <w:r w:rsidRPr="00251463">
        <w:rPr>
          <w:sz w:val="28"/>
          <w:szCs w:val="28"/>
        </w:rPr>
        <w:t>ижневартовска</w:t>
      </w:r>
      <w:r>
        <w:rPr>
          <w:sz w:val="28"/>
          <w:szCs w:val="28"/>
        </w:rPr>
        <w:t xml:space="preserve"> </w:t>
      </w:r>
    </w:p>
    <w:p w:rsidR="009D303A" w:rsidRPr="00251463" w:rsidRDefault="009D303A" w:rsidP="00B43A36">
      <w:pPr>
        <w:ind w:left="5273"/>
        <w:jc w:val="right"/>
        <w:rPr>
          <w:sz w:val="28"/>
          <w:szCs w:val="28"/>
        </w:rPr>
      </w:pPr>
      <w:r>
        <w:rPr>
          <w:sz w:val="28"/>
          <w:szCs w:val="28"/>
        </w:rPr>
        <w:t>без проведения аукционов</w:t>
      </w:r>
    </w:p>
    <w:p w:rsidR="009D303A" w:rsidRDefault="009D303A" w:rsidP="009D303A">
      <w:pPr>
        <w:jc w:val="center"/>
        <w:rPr>
          <w:sz w:val="28"/>
          <w:szCs w:val="28"/>
        </w:rPr>
      </w:pPr>
    </w:p>
    <w:p w:rsidR="009D303A" w:rsidRPr="006A1BE3" w:rsidRDefault="009D303A" w:rsidP="009D303A">
      <w:pPr>
        <w:jc w:val="center"/>
        <w:rPr>
          <w:sz w:val="28"/>
          <w:szCs w:val="28"/>
        </w:rPr>
      </w:pPr>
    </w:p>
    <w:p w:rsidR="009D303A" w:rsidRPr="007C3499" w:rsidRDefault="007C3499" w:rsidP="009D303A">
      <w:pPr>
        <w:jc w:val="center"/>
        <w:rPr>
          <w:b/>
          <w:bCs/>
          <w:sz w:val="28"/>
          <w:szCs w:val="28"/>
        </w:rPr>
      </w:pPr>
      <w:r w:rsidRPr="0019775E">
        <w:rPr>
          <w:b/>
          <w:bCs/>
          <w:sz w:val="28"/>
          <w:szCs w:val="28"/>
        </w:rPr>
        <w:t>Ф</w:t>
      </w:r>
      <w:r w:rsidR="009D303A" w:rsidRPr="0019775E">
        <w:rPr>
          <w:b/>
          <w:bCs/>
          <w:sz w:val="28"/>
          <w:szCs w:val="28"/>
        </w:rPr>
        <w:t>орма</w:t>
      </w:r>
      <w:r w:rsidR="009D303A" w:rsidRPr="007C3499">
        <w:rPr>
          <w:b/>
          <w:bCs/>
          <w:sz w:val="28"/>
          <w:szCs w:val="28"/>
        </w:rPr>
        <w:t xml:space="preserve"> </w:t>
      </w:r>
    </w:p>
    <w:p w:rsidR="009D303A" w:rsidRDefault="009D303A" w:rsidP="009D303A">
      <w:pPr>
        <w:jc w:val="center"/>
        <w:rPr>
          <w:b/>
          <w:bCs/>
          <w:sz w:val="28"/>
          <w:szCs w:val="28"/>
        </w:rPr>
      </w:pPr>
      <w:r w:rsidRPr="00D873B4">
        <w:rPr>
          <w:b/>
          <w:bCs/>
          <w:sz w:val="28"/>
          <w:szCs w:val="28"/>
        </w:rPr>
        <w:t>заявления</w:t>
      </w:r>
      <w:r>
        <w:rPr>
          <w:b/>
          <w:bCs/>
          <w:sz w:val="28"/>
          <w:szCs w:val="28"/>
        </w:rPr>
        <w:t xml:space="preserve"> </w:t>
      </w:r>
      <w:r w:rsidRPr="00D873B4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 xml:space="preserve">заключении договора на размещение нестационарного </w:t>
      </w:r>
    </w:p>
    <w:p w:rsidR="009D303A" w:rsidRDefault="009D303A" w:rsidP="009D303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торгового объекта </w:t>
      </w:r>
      <w:r w:rsidRPr="00D873B4">
        <w:rPr>
          <w:b/>
          <w:bCs/>
          <w:sz w:val="28"/>
          <w:szCs w:val="28"/>
        </w:rPr>
        <w:t>на территории</w:t>
      </w:r>
      <w:r>
        <w:rPr>
          <w:b/>
          <w:bCs/>
          <w:sz w:val="28"/>
          <w:szCs w:val="28"/>
        </w:rPr>
        <w:t xml:space="preserve"> </w:t>
      </w:r>
      <w:r w:rsidRPr="00D873B4">
        <w:rPr>
          <w:b/>
          <w:bCs/>
          <w:sz w:val="28"/>
          <w:szCs w:val="28"/>
        </w:rPr>
        <w:t xml:space="preserve">города Нижневартовска </w:t>
      </w:r>
    </w:p>
    <w:p w:rsidR="009D303A" w:rsidRPr="006A1BE3" w:rsidRDefault="009D303A" w:rsidP="009D303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без проведения аукциона</w:t>
      </w:r>
    </w:p>
    <w:p w:rsidR="009D303A" w:rsidRPr="006A1BE3" w:rsidRDefault="009D303A" w:rsidP="009D303A">
      <w:pPr>
        <w:jc w:val="center"/>
        <w:rPr>
          <w:b/>
          <w:sz w:val="28"/>
          <w:szCs w:val="28"/>
        </w:rPr>
      </w:pP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351"/>
      </w:tblGrid>
      <w:tr w:rsidR="009D303A" w:rsidRPr="00F66D4F" w:rsidTr="00A82D19">
        <w:trPr>
          <w:trHeight w:val="1275"/>
        </w:trPr>
        <w:tc>
          <w:tcPr>
            <w:tcW w:w="5351" w:type="dxa"/>
            <w:shd w:val="clear" w:color="auto" w:fill="auto"/>
          </w:tcPr>
          <w:p w:rsidR="009D303A" w:rsidRPr="00F66D4F" w:rsidRDefault="009D303A" w:rsidP="00E31288">
            <w:pPr>
              <w:jc w:val="center"/>
              <w:rPr>
                <w:sz w:val="28"/>
                <w:szCs w:val="28"/>
              </w:rPr>
            </w:pPr>
            <w:r w:rsidRPr="00F66D4F">
              <w:rPr>
                <w:sz w:val="28"/>
                <w:szCs w:val="28"/>
              </w:rPr>
              <w:lastRenderedPageBreak/>
              <w:t xml:space="preserve">Директору </w:t>
            </w:r>
          </w:p>
          <w:p w:rsidR="009D303A" w:rsidRPr="00F66D4F" w:rsidRDefault="009D303A" w:rsidP="00E31288">
            <w:pPr>
              <w:jc w:val="center"/>
              <w:rPr>
                <w:sz w:val="28"/>
                <w:szCs w:val="28"/>
              </w:rPr>
            </w:pPr>
            <w:r w:rsidRPr="00F66D4F">
              <w:rPr>
                <w:sz w:val="28"/>
                <w:szCs w:val="28"/>
              </w:rPr>
              <w:t xml:space="preserve">департамента экономического развития </w:t>
            </w:r>
          </w:p>
          <w:p w:rsidR="009D303A" w:rsidRPr="00F66D4F" w:rsidRDefault="009D303A" w:rsidP="00E31288">
            <w:pPr>
              <w:jc w:val="center"/>
              <w:rPr>
                <w:sz w:val="28"/>
                <w:szCs w:val="28"/>
              </w:rPr>
            </w:pPr>
            <w:r w:rsidRPr="00F66D4F">
              <w:rPr>
                <w:sz w:val="28"/>
                <w:szCs w:val="28"/>
              </w:rPr>
              <w:t>администрации города</w:t>
            </w:r>
          </w:p>
          <w:p w:rsidR="009D303A" w:rsidRPr="00F66D4F" w:rsidRDefault="009D303A" w:rsidP="00E31288">
            <w:pPr>
              <w:jc w:val="both"/>
              <w:rPr>
                <w:sz w:val="28"/>
                <w:szCs w:val="28"/>
              </w:rPr>
            </w:pPr>
            <w:r w:rsidRPr="00F66D4F">
              <w:rPr>
                <w:sz w:val="28"/>
                <w:szCs w:val="28"/>
              </w:rPr>
              <w:t>____________________________________</w:t>
            </w:r>
          </w:p>
          <w:p w:rsidR="009D303A" w:rsidRPr="00F66D4F" w:rsidRDefault="009D303A" w:rsidP="00E31288">
            <w:pPr>
              <w:jc w:val="center"/>
              <w:rPr>
                <w:sz w:val="20"/>
                <w:szCs w:val="20"/>
              </w:rPr>
            </w:pPr>
            <w:r w:rsidRPr="00F66D4F">
              <w:rPr>
                <w:sz w:val="20"/>
                <w:szCs w:val="20"/>
              </w:rPr>
              <w:t>(фамилия, имя, отчество директора департамента)</w:t>
            </w:r>
          </w:p>
          <w:p w:rsidR="009D303A" w:rsidRPr="00F66D4F" w:rsidRDefault="009D303A" w:rsidP="00E31288">
            <w:pPr>
              <w:jc w:val="both"/>
              <w:rPr>
                <w:sz w:val="28"/>
                <w:szCs w:val="28"/>
              </w:rPr>
            </w:pPr>
            <w:r w:rsidRPr="00F66D4F">
              <w:rPr>
                <w:sz w:val="28"/>
                <w:szCs w:val="28"/>
              </w:rPr>
              <w:t>____________________________________</w:t>
            </w:r>
          </w:p>
          <w:p w:rsidR="009D303A" w:rsidRPr="00F66D4F" w:rsidRDefault="009D303A" w:rsidP="00E31288">
            <w:pPr>
              <w:jc w:val="center"/>
              <w:rPr>
                <w:sz w:val="20"/>
                <w:szCs w:val="20"/>
              </w:rPr>
            </w:pPr>
            <w:r w:rsidRPr="00F66D4F">
              <w:rPr>
                <w:sz w:val="20"/>
                <w:szCs w:val="20"/>
              </w:rPr>
              <w:t>(фамилия, имя, отчество руководителя</w:t>
            </w:r>
          </w:p>
          <w:p w:rsidR="009D303A" w:rsidRPr="00F66D4F" w:rsidRDefault="00A20BE0" w:rsidP="009D303A">
            <w:pPr>
              <w:jc w:val="center"/>
              <w:rPr>
                <w:sz w:val="20"/>
                <w:szCs w:val="20"/>
              </w:rPr>
            </w:pPr>
            <w:r w:rsidRPr="00F66D4F">
              <w:rPr>
                <w:sz w:val="20"/>
                <w:szCs w:val="20"/>
              </w:rPr>
              <w:t>юридического лица/индивидуального предпринимат</w:t>
            </w:r>
            <w:r w:rsidR="00F66D4F">
              <w:rPr>
                <w:sz w:val="20"/>
                <w:szCs w:val="20"/>
              </w:rPr>
              <w:t>е</w:t>
            </w:r>
            <w:r w:rsidRPr="00F66D4F">
              <w:rPr>
                <w:sz w:val="20"/>
                <w:szCs w:val="20"/>
              </w:rPr>
              <w:t>ля</w:t>
            </w:r>
            <w:r w:rsidR="00D8295D" w:rsidRPr="00F66D4F">
              <w:rPr>
                <w:sz w:val="20"/>
                <w:szCs w:val="20"/>
              </w:rPr>
              <w:t>)</w:t>
            </w:r>
          </w:p>
          <w:p w:rsidR="009D303A" w:rsidRPr="00F66D4F" w:rsidRDefault="009D303A" w:rsidP="00E31288">
            <w:pPr>
              <w:jc w:val="both"/>
              <w:rPr>
                <w:sz w:val="28"/>
                <w:szCs w:val="28"/>
              </w:rPr>
            </w:pPr>
            <w:r w:rsidRPr="00F66D4F">
              <w:rPr>
                <w:sz w:val="28"/>
                <w:szCs w:val="28"/>
              </w:rPr>
              <w:t>____________________________________</w:t>
            </w:r>
          </w:p>
          <w:p w:rsidR="009D303A" w:rsidRPr="00F66D4F" w:rsidRDefault="009D303A" w:rsidP="00E31288">
            <w:pPr>
              <w:jc w:val="center"/>
              <w:rPr>
                <w:sz w:val="20"/>
                <w:szCs w:val="20"/>
              </w:rPr>
            </w:pPr>
            <w:r w:rsidRPr="00F66D4F">
              <w:rPr>
                <w:sz w:val="20"/>
                <w:szCs w:val="20"/>
              </w:rPr>
              <w:t>(ОГРН или ОГРНИП)</w:t>
            </w:r>
          </w:p>
          <w:p w:rsidR="009D303A" w:rsidRPr="00F66D4F" w:rsidRDefault="009D303A" w:rsidP="00E31288">
            <w:pPr>
              <w:jc w:val="center"/>
              <w:rPr>
                <w:sz w:val="28"/>
                <w:szCs w:val="28"/>
              </w:rPr>
            </w:pPr>
            <w:r w:rsidRPr="00F66D4F">
              <w:rPr>
                <w:sz w:val="28"/>
                <w:szCs w:val="28"/>
              </w:rPr>
              <w:t>____________________________________</w:t>
            </w:r>
          </w:p>
          <w:p w:rsidR="009D303A" w:rsidRPr="00F66D4F" w:rsidRDefault="009D303A" w:rsidP="00E31288">
            <w:pPr>
              <w:jc w:val="center"/>
              <w:rPr>
                <w:sz w:val="20"/>
                <w:szCs w:val="20"/>
              </w:rPr>
            </w:pPr>
            <w:r w:rsidRPr="00F66D4F">
              <w:rPr>
                <w:sz w:val="20"/>
                <w:szCs w:val="20"/>
              </w:rPr>
              <w:t>(контактный телефон)</w:t>
            </w:r>
          </w:p>
          <w:p w:rsidR="009D303A" w:rsidRPr="00F66D4F" w:rsidRDefault="009D303A" w:rsidP="00E31288">
            <w:pPr>
              <w:jc w:val="center"/>
              <w:rPr>
                <w:sz w:val="28"/>
                <w:szCs w:val="28"/>
              </w:rPr>
            </w:pPr>
            <w:r w:rsidRPr="00F66D4F">
              <w:rPr>
                <w:sz w:val="28"/>
                <w:szCs w:val="28"/>
              </w:rPr>
              <w:t>____________________________________</w:t>
            </w:r>
          </w:p>
          <w:p w:rsidR="009D303A" w:rsidRPr="00F66D4F" w:rsidRDefault="009D303A" w:rsidP="00E31288">
            <w:pPr>
              <w:jc w:val="center"/>
              <w:rPr>
                <w:sz w:val="20"/>
                <w:szCs w:val="20"/>
              </w:rPr>
            </w:pPr>
            <w:r w:rsidRPr="00F66D4F">
              <w:rPr>
                <w:sz w:val="20"/>
                <w:szCs w:val="20"/>
              </w:rPr>
              <w:t>(адрес электронной почты)</w:t>
            </w:r>
          </w:p>
          <w:p w:rsidR="009D303A" w:rsidRPr="00F66D4F" w:rsidRDefault="009D303A" w:rsidP="00E31288">
            <w:pPr>
              <w:jc w:val="center"/>
              <w:rPr>
                <w:sz w:val="20"/>
                <w:szCs w:val="20"/>
              </w:rPr>
            </w:pPr>
          </w:p>
        </w:tc>
      </w:tr>
    </w:tbl>
    <w:p w:rsidR="009D303A" w:rsidRPr="00F66D4F" w:rsidRDefault="009D303A" w:rsidP="009D303A">
      <w:pPr>
        <w:jc w:val="center"/>
        <w:rPr>
          <w:sz w:val="28"/>
          <w:szCs w:val="28"/>
        </w:rPr>
      </w:pPr>
      <w:r w:rsidRPr="00F66D4F">
        <w:rPr>
          <w:sz w:val="28"/>
          <w:szCs w:val="28"/>
        </w:rPr>
        <w:t>заявление.</w:t>
      </w:r>
    </w:p>
    <w:p w:rsidR="009D303A" w:rsidRPr="00F66D4F" w:rsidRDefault="009D303A" w:rsidP="009D303A">
      <w:pPr>
        <w:jc w:val="center"/>
        <w:rPr>
          <w:sz w:val="28"/>
          <w:szCs w:val="28"/>
        </w:rPr>
      </w:pPr>
    </w:p>
    <w:p w:rsidR="00A82D19" w:rsidRDefault="009D303A" w:rsidP="00A82D19">
      <w:pPr>
        <w:ind w:firstLine="709"/>
        <w:jc w:val="both"/>
        <w:rPr>
          <w:sz w:val="28"/>
          <w:szCs w:val="28"/>
        </w:rPr>
      </w:pPr>
      <w:r w:rsidRPr="00F66D4F">
        <w:rPr>
          <w:sz w:val="28"/>
          <w:szCs w:val="28"/>
        </w:rPr>
        <w:t xml:space="preserve">Прошу Вас рассмотреть возможность </w:t>
      </w:r>
      <w:r w:rsidR="00A82D19" w:rsidRPr="00F66D4F">
        <w:rPr>
          <w:sz w:val="28"/>
          <w:szCs w:val="28"/>
        </w:rPr>
        <w:t>заключения договора на</w:t>
      </w:r>
      <w:r w:rsidRPr="00F66D4F">
        <w:rPr>
          <w:sz w:val="28"/>
          <w:szCs w:val="28"/>
        </w:rPr>
        <w:t xml:space="preserve"> размещени</w:t>
      </w:r>
      <w:r w:rsidR="00A82D19" w:rsidRPr="00F66D4F">
        <w:rPr>
          <w:sz w:val="28"/>
          <w:szCs w:val="28"/>
        </w:rPr>
        <w:t>е</w:t>
      </w:r>
      <w:r w:rsidRPr="00F66D4F">
        <w:rPr>
          <w:sz w:val="28"/>
          <w:szCs w:val="28"/>
        </w:rPr>
        <w:t xml:space="preserve"> нестационарного торгового объекта </w:t>
      </w:r>
      <w:r w:rsidR="00A82D19" w:rsidRPr="00F66D4F">
        <w:rPr>
          <w:sz w:val="28"/>
          <w:szCs w:val="28"/>
        </w:rPr>
        <w:t xml:space="preserve">без </w:t>
      </w:r>
      <w:r w:rsidR="00B841FB" w:rsidRPr="00F66D4F">
        <w:rPr>
          <w:sz w:val="28"/>
          <w:szCs w:val="28"/>
        </w:rPr>
        <w:t xml:space="preserve">проведения </w:t>
      </w:r>
      <w:r w:rsidR="00A82D19" w:rsidRPr="00F66D4F">
        <w:rPr>
          <w:sz w:val="28"/>
          <w:szCs w:val="28"/>
        </w:rPr>
        <w:t>аукциона.</w:t>
      </w:r>
    </w:p>
    <w:p w:rsidR="00A82D19" w:rsidRDefault="00A82D19" w:rsidP="00A82D19">
      <w:pPr>
        <w:ind w:firstLine="709"/>
        <w:jc w:val="both"/>
        <w:rPr>
          <w:sz w:val="28"/>
          <w:szCs w:val="28"/>
        </w:rPr>
      </w:pPr>
    </w:p>
    <w:p w:rsidR="00A82D19" w:rsidRDefault="00A82D19" w:rsidP="00A82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нестационарном торговом объекте.</w:t>
      </w:r>
    </w:p>
    <w:p w:rsidR="009D303A" w:rsidRPr="007B1CF5" w:rsidRDefault="0019775E" w:rsidP="00A82D19">
      <w:pPr>
        <w:ind w:firstLine="709"/>
        <w:jc w:val="both"/>
        <w:rPr>
          <w:sz w:val="28"/>
          <w:szCs w:val="28"/>
        </w:rPr>
      </w:pPr>
      <w:r w:rsidRPr="00F66D4F">
        <w:rPr>
          <w:sz w:val="28"/>
          <w:szCs w:val="28"/>
        </w:rPr>
        <w:t>Вид</w:t>
      </w:r>
      <w:r w:rsidR="00A82D19" w:rsidRPr="00F66D4F">
        <w:rPr>
          <w:sz w:val="28"/>
          <w:szCs w:val="28"/>
        </w:rPr>
        <w:t>:</w:t>
      </w:r>
      <w:r w:rsidR="00DF2FBD" w:rsidRPr="00F66D4F">
        <w:rPr>
          <w:sz w:val="28"/>
          <w:szCs w:val="28"/>
        </w:rPr>
        <w:t xml:space="preserve"> </w:t>
      </w:r>
      <w:r w:rsidR="009D303A" w:rsidRPr="00F66D4F">
        <w:rPr>
          <w:sz w:val="28"/>
          <w:szCs w:val="28"/>
        </w:rPr>
        <w:t>______________</w:t>
      </w:r>
      <w:r w:rsidR="00A82D19" w:rsidRPr="00F66D4F">
        <w:rPr>
          <w:sz w:val="28"/>
          <w:szCs w:val="28"/>
        </w:rPr>
        <w:t>_______________________________</w:t>
      </w:r>
      <w:r w:rsidR="009D303A" w:rsidRPr="00F66D4F">
        <w:rPr>
          <w:sz w:val="28"/>
          <w:szCs w:val="28"/>
        </w:rPr>
        <w:t>_____________</w:t>
      </w:r>
      <w:r w:rsidR="00A82D19" w:rsidRPr="00F66D4F">
        <w:rPr>
          <w:sz w:val="28"/>
          <w:szCs w:val="28"/>
        </w:rPr>
        <w:t>.</w:t>
      </w:r>
    </w:p>
    <w:p w:rsidR="00A82D19" w:rsidRDefault="00A82D19" w:rsidP="00A82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Площадь: __________________________________________________ кв.м.</w:t>
      </w:r>
    </w:p>
    <w:p w:rsidR="00A82D19" w:rsidRDefault="00A82D19" w:rsidP="00A82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Специализация: _________________________________________________.</w:t>
      </w:r>
    </w:p>
    <w:p w:rsidR="00A82D19" w:rsidRDefault="00A82D19" w:rsidP="00A82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размещения: _______________________________________________.</w:t>
      </w:r>
    </w:p>
    <w:p w:rsidR="00A82D19" w:rsidRDefault="00A82D19" w:rsidP="00A82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Месторасположение: ____________________________________________ .</w:t>
      </w:r>
    </w:p>
    <w:p w:rsidR="00A82D19" w:rsidRDefault="00A82D19" w:rsidP="00A82D19">
      <w:pPr>
        <w:ind w:firstLine="709"/>
        <w:jc w:val="both"/>
        <w:rPr>
          <w:sz w:val="28"/>
          <w:szCs w:val="28"/>
        </w:rPr>
      </w:pPr>
    </w:p>
    <w:p w:rsidR="00A82D19" w:rsidRDefault="00A82D19" w:rsidP="00A82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хозяйствующем субъекте.</w:t>
      </w:r>
    </w:p>
    <w:p w:rsidR="00A82D19" w:rsidRDefault="00A82D19" w:rsidP="00A82D1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2D19" w:rsidRDefault="00A82D19" w:rsidP="00A82D1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(для юридического лица: фирменное наименование (название), </w:t>
      </w:r>
    </w:p>
    <w:p w:rsidR="00A82D19" w:rsidRDefault="00A82D19" w:rsidP="00A82D19"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 об организационно-правовой форме, место нахождения, почтовый адрес;</w:t>
      </w:r>
    </w:p>
    <w:p w:rsidR="00A82D19" w:rsidRDefault="00A82D19" w:rsidP="00A82D19">
      <w:pPr>
        <w:jc w:val="center"/>
        <w:rPr>
          <w:sz w:val="20"/>
          <w:szCs w:val="20"/>
        </w:rPr>
      </w:pPr>
      <w:r>
        <w:rPr>
          <w:sz w:val="20"/>
          <w:szCs w:val="20"/>
        </w:rPr>
        <w:t>для индивидуального предпринимателя:</w:t>
      </w:r>
    </w:p>
    <w:p w:rsidR="00A82D19" w:rsidRDefault="00A82D19" w:rsidP="009D303A">
      <w:pPr>
        <w:jc w:val="center"/>
        <w:rPr>
          <w:sz w:val="20"/>
          <w:szCs w:val="20"/>
        </w:rPr>
      </w:pPr>
      <w:r>
        <w:rPr>
          <w:sz w:val="20"/>
          <w:szCs w:val="20"/>
        </w:rPr>
        <w:t>фамилия, имя, отчество (последнее – при наличии), паспортные данные, место жительства)</w:t>
      </w:r>
    </w:p>
    <w:p w:rsidR="00A82D19" w:rsidRPr="00A82D19" w:rsidRDefault="00A82D19" w:rsidP="009D303A">
      <w:pPr>
        <w:jc w:val="center"/>
        <w:rPr>
          <w:sz w:val="28"/>
          <w:szCs w:val="28"/>
        </w:rPr>
      </w:pPr>
      <w:r w:rsidRPr="00A82D19">
        <w:rPr>
          <w:sz w:val="28"/>
          <w:szCs w:val="28"/>
        </w:rPr>
        <w:t>_________________________________________________________________________________________</w:t>
      </w:r>
      <w:r>
        <w:rPr>
          <w:sz w:val="28"/>
          <w:szCs w:val="28"/>
        </w:rPr>
        <w:t>________________________________________</w:t>
      </w:r>
      <w:r w:rsidRPr="00A82D19">
        <w:rPr>
          <w:sz w:val="28"/>
          <w:szCs w:val="28"/>
        </w:rPr>
        <w:t>_______</w:t>
      </w:r>
    </w:p>
    <w:p w:rsidR="009D303A" w:rsidRPr="006A1BE3" w:rsidRDefault="009D303A" w:rsidP="009D303A">
      <w:pPr>
        <w:jc w:val="center"/>
        <w:rPr>
          <w:sz w:val="20"/>
          <w:szCs w:val="20"/>
        </w:rPr>
      </w:pPr>
      <w:r w:rsidRPr="006A1BE3">
        <w:rPr>
          <w:sz w:val="20"/>
          <w:szCs w:val="20"/>
        </w:rPr>
        <w:t>(</w:t>
      </w:r>
      <w:r w:rsidR="00A82D19">
        <w:rPr>
          <w:sz w:val="20"/>
          <w:szCs w:val="20"/>
        </w:rPr>
        <w:t>реквизиты действующего договора на размещение</w:t>
      </w:r>
      <w:r>
        <w:rPr>
          <w:sz w:val="20"/>
          <w:szCs w:val="20"/>
        </w:rPr>
        <w:t xml:space="preserve"> нестационарного торгового объекта</w:t>
      </w:r>
      <w:r w:rsidRPr="006A1BE3">
        <w:rPr>
          <w:sz w:val="20"/>
          <w:szCs w:val="20"/>
        </w:rPr>
        <w:t>)</w:t>
      </w:r>
    </w:p>
    <w:p w:rsidR="00A82D19" w:rsidRPr="009B18ED" w:rsidRDefault="00A82D19" w:rsidP="009D303A">
      <w:pPr>
        <w:jc w:val="both"/>
        <w:rPr>
          <w:sz w:val="28"/>
          <w:szCs w:val="28"/>
        </w:rPr>
      </w:pPr>
    </w:p>
    <w:p w:rsidR="00A71129" w:rsidRPr="00F66D4F" w:rsidRDefault="00580E16" w:rsidP="009B18E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D4F">
        <w:rPr>
          <w:rFonts w:ascii="Times New Roman" w:hAnsi="Times New Roman" w:cs="Times New Roman"/>
          <w:sz w:val="28"/>
          <w:szCs w:val="28"/>
        </w:rPr>
        <w:t>Заявляю</w:t>
      </w:r>
      <w:r w:rsidR="009B18ED" w:rsidRPr="00F66D4F">
        <w:rPr>
          <w:rFonts w:ascii="Times New Roman" w:hAnsi="Times New Roman" w:cs="Times New Roman"/>
          <w:sz w:val="28"/>
          <w:szCs w:val="28"/>
        </w:rPr>
        <w:t xml:space="preserve"> об отсутствии на дату подачи заявления </w:t>
      </w:r>
      <w:r w:rsidR="00A71129" w:rsidRPr="00F66D4F">
        <w:rPr>
          <w:rFonts w:ascii="Times New Roman" w:hAnsi="Times New Roman" w:cs="Times New Roman"/>
          <w:sz w:val="28"/>
          <w:szCs w:val="28"/>
        </w:rPr>
        <w:t xml:space="preserve">примененного в отношении заявителя административного наказания в виде приостановления деятельности в порядке, предусмотренном </w:t>
      </w:r>
      <w:hyperlink r:id="rId14" w:history="1">
        <w:r w:rsidR="00A71129" w:rsidRPr="00F66D4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A71129" w:rsidRPr="00F66D4F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правонарушениях.</w:t>
      </w:r>
    </w:p>
    <w:p w:rsidR="009B18ED" w:rsidRPr="009B18ED" w:rsidRDefault="009B18ED" w:rsidP="009B18E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D4F">
        <w:rPr>
          <w:rFonts w:ascii="Times New Roman" w:hAnsi="Times New Roman" w:cs="Times New Roman"/>
          <w:sz w:val="28"/>
          <w:szCs w:val="28"/>
        </w:rPr>
        <w:t>Подтверждаю, что</w:t>
      </w:r>
      <w:r w:rsidR="00B55350" w:rsidRPr="00F66D4F">
        <w:rPr>
          <w:rFonts w:ascii="Times New Roman" w:hAnsi="Times New Roman" w:cs="Times New Roman"/>
          <w:sz w:val="28"/>
          <w:szCs w:val="28"/>
        </w:rPr>
        <w:t xml:space="preserve"> на</w:t>
      </w:r>
      <w:r w:rsidR="00B55350">
        <w:rPr>
          <w:rFonts w:ascii="Times New Roman" w:hAnsi="Times New Roman" w:cs="Times New Roman"/>
          <w:sz w:val="28"/>
          <w:szCs w:val="28"/>
        </w:rPr>
        <w:t xml:space="preserve"> дату подачи 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18ED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9B18ED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9B18ED" w:rsidRPr="009B18ED" w:rsidRDefault="009B18ED" w:rsidP="009B18E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</w:rPr>
        <w:t xml:space="preserve">(фамилия, имя, отчество (последнее - при наличии) </w:t>
      </w:r>
      <w:r w:rsidR="008B46D5">
        <w:rPr>
          <w:rFonts w:ascii="Times New Roman" w:hAnsi="Times New Roman" w:cs="Times New Roman"/>
        </w:rPr>
        <w:t>индивидуального предпринимателя</w:t>
      </w:r>
      <w:r w:rsidRPr="009B18ED">
        <w:rPr>
          <w:rFonts w:ascii="Times New Roman" w:hAnsi="Times New Roman" w:cs="Times New Roman"/>
        </w:rPr>
        <w:t>)</w:t>
      </w:r>
      <w:r w:rsidRPr="009B18E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</w:p>
    <w:p w:rsidR="009B18ED" w:rsidRPr="009B18ED" w:rsidRDefault="009B18ED" w:rsidP="009B18ED">
      <w:pPr>
        <w:pStyle w:val="ConsPlusNonformat"/>
        <w:jc w:val="center"/>
        <w:rPr>
          <w:rFonts w:ascii="Times New Roman" w:hAnsi="Times New Roman" w:cs="Times New Roman"/>
        </w:rPr>
      </w:pPr>
      <w:r w:rsidRPr="009B18ED">
        <w:rPr>
          <w:rFonts w:ascii="Times New Roman" w:hAnsi="Times New Roman" w:cs="Times New Roman"/>
        </w:rPr>
        <w:t>(наименование юридического лица)</w:t>
      </w:r>
    </w:p>
    <w:p w:rsidR="009B18ED" w:rsidRPr="009B18ED" w:rsidRDefault="008B46D5" w:rsidP="009B18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юридическое лицо </w:t>
      </w:r>
      <w:r w:rsidR="009B18ED" w:rsidRPr="009B18ED">
        <w:rPr>
          <w:rFonts w:ascii="Times New Roman" w:hAnsi="Times New Roman" w:cs="Times New Roman"/>
          <w:sz w:val="28"/>
          <w:szCs w:val="28"/>
        </w:rPr>
        <w:t xml:space="preserve">не находится в процессе реорганизации (за исключением реорганизации в форме присоединения к юридическому лицу, являющемуся </w:t>
      </w:r>
      <w:r w:rsidR="009B18ED">
        <w:rPr>
          <w:rFonts w:ascii="Times New Roman" w:hAnsi="Times New Roman" w:cs="Times New Roman"/>
          <w:sz w:val="28"/>
          <w:szCs w:val="28"/>
        </w:rPr>
        <w:t>заявителем</w:t>
      </w:r>
      <w:r w:rsidR="009B18ED" w:rsidRPr="009B18ED">
        <w:rPr>
          <w:rFonts w:ascii="Times New Roman" w:hAnsi="Times New Roman" w:cs="Times New Roman"/>
          <w:sz w:val="28"/>
          <w:szCs w:val="28"/>
        </w:rPr>
        <w:t>, другого юридического лица), ликвидации, в отношении индивидуального предпринимателя (организации) не введена процедура банкротства, деятельность не приостановлена в порядке, предусмотренном законодательством Российской Федерации, деятельность в качестве индивидуального предпринимателя не прекращена.</w:t>
      </w:r>
    </w:p>
    <w:p w:rsidR="009B18ED" w:rsidRPr="009B18ED" w:rsidRDefault="009B18ED" w:rsidP="009B18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284"/>
        <w:gridCol w:w="3110"/>
        <w:gridCol w:w="236"/>
        <w:gridCol w:w="3706"/>
      </w:tblGrid>
      <w:tr w:rsidR="00580E16" w:rsidRPr="00047D26" w:rsidTr="00E31288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580E16" w:rsidRPr="00047D26" w:rsidRDefault="00580E16" w:rsidP="00E312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80E16" w:rsidRPr="00047D26" w:rsidRDefault="00580E16" w:rsidP="00E312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0" w:type="dxa"/>
            <w:tcBorders>
              <w:bottom w:val="single" w:sz="4" w:space="0" w:color="auto"/>
            </w:tcBorders>
            <w:shd w:val="clear" w:color="auto" w:fill="auto"/>
          </w:tcPr>
          <w:p w:rsidR="00580E16" w:rsidRPr="00047D26" w:rsidRDefault="00580E16" w:rsidP="00E312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580E16" w:rsidRPr="00047D26" w:rsidRDefault="00580E16" w:rsidP="00E312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6" w:type="dxa"/>
            <w:tcBorders>
              <w:bottom w:val="single" w:sz="4" w:space="0" w:color="auto"/>
            </w:tcBorders>
            <w:shd w:val="clear" w:color="auto" w:fill="auto"/>
          </w:tcPr>
          <w:p w:rsidR="00580E16" w:rsidRPr="00047D26" w:rsidRDefault="00580E16" w:rsidP="00E31288">
            <w:pPr>
              <w:jc w:val="both"/>
              <w:rPr>
                <w:sz w:val="28"/>
                <w:szCs w:val="28"/>
              </w:rPr>
            </w:pPr>
          </w:p>
        </w:tc>
      </w:tr>
      <w:tr w:rsidR="00580E16" w:rsidRPr="00047D26" w:rsidTr="00E31288"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</w:tcPr>
          <w:p w:rsidR="00580E16" w:rsidRPr="00047D26" w:rsidRDefault="00580E16" w:rsidP="00E31288">
            <w:pPr>
              <w:jc w:val="center"/>
              <w:rPr>
                <w:sz w:val="28"/>
                <w:szCs w:val="28"/>
              </w:rPr>
            </w:pPr>
            <w:r w:rsidRPr="00047D26">
              <w:rPr>
                <w:sz w:val="20"/>
                <w:szCs w:val="20"/>
              </w:rPr>
              <w:t xml:space="preserve">(дата)             </w:t>
            </w:r>
          </w:p>
        </w:tc>
        <w:tc>
          <w:tcPr>
            <w:tcW w:w="284" w:type="dxa"/>
            <w:shd w:val="clear" w:color="auto" w:fill="auto"/>
          </w:tcPr>
          <w:p w:rsidR="00580E16" w:rsidRPr="00047D26" w:rsidRDefault="00580E16" w:rsidP="00E312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</w:tcPr>
          <w:p w:rsidR="00580E16" w:rsidRPr="00047D26" w:rsidRDefault="00580E16" w:rsidP="00E31288">
            <w:pPr>
              <w:jc w:val="center"/>
              <w:rPr>
                <w:sz w:val="28"/>
                <w:szCs w:val="28"/>
              </w:rPr>
            </w:pPr>
            <w:r w:rsidRPr="00047D26">
              <w:rPr>
                <w:sz w:val="20"/>
                <w:szCs w:val="20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:rsidR="00580E16" w:rsidRPr="00047D26" w:rsidRDefault="00580E16" w:rsidP="00E312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6" w:type="dxa"/>
            <w:tcBorders>
              <w:top w:val="single" w:sz="4" w:space="0" w:color="auto"/>
            </w:tcBorders>
            <w:shd w:val="clear" w:color="auto" w:fill="auto"/>
          </w:tcPr>
          <w:p w:rsidR="00580E16" w:rsidRPr="00047D26" w:rsidRDefault="00580E16" w:rsidP="00E31288">
            <w:pPr>
              <w:jc w:val="center"/>
              <w:rPr>
                <w:sz w:val="28"/>
                <w:szCs w:val="28"/>
              </w:rPr>
            </w:pPr>
            <w:r w:rsidRPr="00047D26">
              <w:rPr>
                <w:sz w:val="20"/>
                <w:szCs w:val="20"/>
              </w:rPr>
              <w:t>(инициалы, фамилия)</w:t>
            </w:r>
          </w:p>
        </w:tc>
      </w:tr>
    </w:tbl>
    <w:p w:rsidR="00580E16" w:rsidRDefault="00580E16" w:rsidP="00580E16">
      <w:pPr>
        <w:jc w:val="both"/>
        <w:rPr>
          <w:sz w:val="28"/>
          <w:szCs w:val="28"/>
        </w:rPr>
      </w:pPr>
    </w:p>
    <w:p w:rsidR="00580E16" w:rsidRDefault="00580E16" w:rsidP="00580E16">
      <w:pPr>
        <w:ind w:firstLine="709"/>
        <w:jc w:val="both"/>
        <w:rPr>
          <w:sz w:val="28"/>
          <w:szCs w:val="28"/>
        </w:rPr>
      </w:pPr>
      <w:r w:rsidRPr="00251463">
        <w:rPr>
          <w:sz w:val="28"/>
          <w:szCs w:val="28"/>
        </w:rPr>
        <w:t>Приложение: согласие на обработку персональных данных.</w:t>
      </w:r>
      <w:r>
        <w:rPr>
          <w:sz w:val="28"/>
          <w:szCs w:val="28"/>
        </w:rPr>
        <w:t>».</w:t>
      </w:r>
    </w:p>
    <w:p w:rsidR="009D303A" w:rsidRDefault="009D303A" w:rsidP="009D303A">
      <w:pPr>
        <w:ind w:firstLine="709"/>
        <w:jc w:val="both"/>
        <w:rPr>
          <w:sz w:val="28"/>
          <w:szCs w:val="28"/>
        </w:rPr>
      </w:pPr>
    </w:p>
    <w:p w:rsidR="009B18ED" w:rsidRDefault="009B18ED" w:rsidP="00B43A36">
      <w:pPr>
        <w:ind w:left="5273"/>
        <w:jc w:val="right"/>
        <w:rPr>
          <w:sz w:val="28"/>
          <w:szCs w:val="28"/>
        </w:rPr>
      </w:pPr>
    </w:p>
    <w:p w:rsidR="00B43A36" w:rsidRDefault="006E55F7" w:rsidP="00B43A36">
      <w:pPr>
        <w:ind w:left="527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2 </w:t>
      </w:r>
    </w:p>
    <w:p w:rsidR="00B43A36" w:rsidRDefault="006E55F7" w:rsidP="00B43A36">
      <w:pPr>
        <w:ind w:left="5273"/>
        <w:jc w:val="right"/>
        <w:rPr>
          <w:sz w:val="28"/>
          <w:szCs w:val="28"/>
        </w:rPr>
      </w:pPr>
      <w:r>
        <w:rPr>
          <w:sz w:val="28"/>
          <w:szCs w:val="28"/>
        </w:rPr>
        <w:t>к Порядку размещения</w:t>
      </w:r>
      <w:r w:rsidRPr="00251463">
        <w:rPr>
          <w:sz w:val="28"/>
          <w:szCs w:val="28"/>
        </w:rPr>
        <w:t xml:space="preserve"> </w:t>
      </w:r>
    </w:p>
    <w:p w:rsidR="00B43A36" w:rsidRDefault="006E55F7" w:rsidP="00B43A36">
      <w:pPr>
        <w:ind w:left="5273"/>
        <w:jc w:val="right"/>
        <w:rPr>
          <w:sz w:val="28"/>
          <w:szCs w:val="28"/>
        </w:rPr>
      </w:pPr>
      <w:r w:rsidRPr="00251463">
        <w:rPr>
          <w:sz w:val="28"/>
          <w:szCs w:val="28"/>
        </w:rPr>
        <w:t>нестационарных</w:t>
      </w:r>
      <w:r>
        <w:rPr>
          <w:sz w:val="28"/>
          <w:szCs w:val="28"/>
        </w:rPr>
        <w:t xml:space="preserve"> </w:t>
      </w:r>
      <w:r w:rsidRPr="00251463">
        <w:rPr>
          <w:sz w:val="28"/>
          <w:szCs w:val="28"/>
        </w:rPr>
        <w:t xml:space="preserve">торговых объектов на территории города </w:t>
      </w:r>
    </w:p>
    <w:p w:rsidR="00B43A36" w:rsidRDefault="006E55F7" w:rsidP="00B43A36">
      <w:pPr>
        <w:ind w:left="5273"/>
        <w:jc w:val="right"/>
        <w:rPr>
          <w:sz w:val="28"/>
          <w:szCs w:val="28"/>
        </w:rPr>
      </w:pPr>
      <w:r>
        <w:rPr>
          <w:sz w:val="28"/>
          <w:szCs w:val="28"/>
        </w:rPr>
        <w:t>Н</w:t>
      </w:r>
      <w:r w:rsidRPr="00251463">
        <w:rPr>
          <w:sz w:val="28"/>
          <w:szCs w:val="28"/>
        </w:rPr>
        <w:t>ижневартовска</w:t>
      </w:r>
      <w:r>
        <w:rPr>
          <w:sz w:val="28"/>
          <w:szCs w:val="28"/>
        </w:rPr>
        <w:t xml:space="preserve"> </w:t>
      </w:r>
    </w:p>
    <w:p w:rsidR="006E55F7" w:rsidRPr="00251463" w:rsidRDefault="006E55F7" w:rsidP="00B43A36">
      <w:pPr>
        <w:ind w:left="5273"/>
        <w:jc w:val="right"/>
        <w:rPr>
          <w:sz w:val="28"/>
          <w:szCs w:val="28"/>
        </w:rPr>
      </w:pPr>
      <w:r>
        <w:rPr>
          <w:sz w:val="28"/>
          <w:szCs w:val="28"/>
        </w:rPr>
        <w:t>без проведения аукционов</w:t>
      </w:r>
    </w:p>
    <w:p w:rsidR="006E55F7" w:rsidRDefault="006E55F7" w:rsidP="006E55F7">
      <w:pPr>
        <w:jc w:val="center"/>
        <w:rPr>
          <w:sz w:val="28"/>
          <w:szCs w:val="28"/>
        </w:rPr>
      </w:pPr>
    </w:p>
    <w:p w:rsidR="006E55F7" w:rsidRPr="006A1BE3" w:rsidRDefault="006E55F7" w:rsidP="006E55F7">
      <w:pPr>
        <w:jc w:val="center"/>
        <w:rPr>
          <w:sz w:val="28"/>
          <w:szCs w:val="28"/>
        </w:rPr>
      </w:pPr>
    </w:p>
    <w:p w:rsidR="006E55F7" w:rsidRPr="00B55350" w:rsidRDefault="00B55350" w:rsidP="006E55F7">
      <w:pPr>
        <w:jc w:val="center"/>
        <w:rPr>
          <w:b/>
          <w:bCs/>
          <w:sz w:val="28"/>
          <w:szCs w:val="28"/>
        </w:rPr>
      </w:pPr>
      <w:r w:rsidRPr="00F4790A">
        <w:rPr>
          <w:b/>
          <w:bCs/>
          <w:sz w:val="28"/>
          <w:szCs w:val="28"/>
        </w:rPr>
        <w:t>Ф</w:t>
      </w:r>
      <w:r w:rsidR="006E55F7" w:rsidRPr="00F4790A">
        <w:rPr>
          <w:b/>
          <w:bCs/>
          <w:sz w:val="28"/>
          <w:szCs w:val="28"/>
        </w:rPr>
        <w:t>орма</w:t>
      </w:r>
      <w:r w:rsidR="006E55F7" w:rsidRPr="00B55350">
        <w:rPr>
          <w:b/>
          <w:bCs/>
          <w:sz w:val="28"/>
          <w:szCs w:val="28"/>
        </w:rPr>
        <w:t xml:space="preserve"> </w:t>
      </w:r>
    </w:p>
    <w:p w:rsidR="006E55F7" w:rsidRPr="006E55F7" w:rsidRDefault="006E55F7" w:rsidP="006E55F7">
      <w:pPr>
        <w:jc w:val="center"/>
        <w:rPr>
          <w:b/>
          <w:sz w:val="28"/>
          <w:szCs w:val="28"/>
        </w:rPr>
      </w:pPr>
      <w:r w:rsidRPr="006E55F7">
        <w:rPr>
          <w:b/>
          <w:sz w:val="28"/>
          <w:szCs w:val="28"/>
        </w:rPr>
        <w:t xml:space="preserve">уведомления о передаче прав и обязанностей </w:t>
      </w:r>
    </w:p>
    <w:p w:rsidR="006E55F7" w:rsidRPr="006E55F7" w:rsidRDefault="006E55F7" w:rsidP="006E55F7">
      <w:pPr>
        <w:jc w:val="center"/>
        <w:rPr>
          <w:b/>
          <w:sz w:val="28"/>
          <w:szCs w:val="28"/>
        </w:rPr>
      </w:pPr>
      <w:r w:rsidRPr="006E55F7">
        <w:rPr>
          <w:b/>
          <w:sz w:val="28"/>
          <w:szCs w:val="28"/>
        </w:rPr>
        <w:t>по договору на размещение нестационарного торгового объекта</w:t>
      </w:r>
    </w:p>
    <w:p w:rsidR="006E55F7" w:rsidRPr="006A1BE3" w:rsidRDefault="006E55F7" w:rsidP="006E55F7">
      <w:pPr>
        <w:jc w:val="center"/>
        <w:rPr>
          <w:b/>
          <w:sz w:val="28"/>
          <w:szCs w:val="28"/>
        </w:rPr>
      </w:pP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351"/>
      </w:tblGrid>
      <w:tr w:rsidR="006E55F7" w:rsidRPr="00047D26" w:rsidTr="00E31288">
        <w:trPr>
          <w:trHeight w:val="1275"/>
        </w:trPr>
        <w:tc>
          <w:tcPr>
            <w:tcW w:w="5351" w:type="dxa"/>
            <w:shd w:val="clear" w:color="auto" w:fill="auto"/>
          </w:tcPr>
          <w:p w:rsidR="006E55F7" w:rsidRDefault="006E55F7" w:rsidP="00E312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Директору </w:t>
            </w:r>
          </w:p>
          <w:p w:rsidR="006E55F7" w:rsidRPr="00047D26" w:rsidRDefault="006E55F7" w:rsidP="00E312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департамента экономического развития </w:t>
            </w:r>
          </w:p>
          <w:p w:rsidR="006E55F7" w:rsidRPr="00047D26" w:rsidRDefault="006E55F7" w:rsidP="00E31288">
            <w:pPr>
              <w:jc w:val="center"/>
              <w:rPr>
                <w:sz w:val="28"/>
                <w:szCs w:val="28"/>
              </w:rPr>
            </w:pPr>
            <w:r w:rsidRPr="00047D26">
              <w:rPr>
                <w:sz w:val="28"/>
                <w:szCs w:val="28"/>
              </w:rPr>
              <w:t>администрации города</w:t>
            </w:r>
          </w:p>
          <w:p w:rsidR="006E55F7" w:rsidRPr="00047D26" w:rsidRDefault="006E55F7" w:rsidP="00E31288">
            <w:pPr>
              <w:jc w:val="both"/>
              <w:rPr>
                <w:sz w:val="28"/>
                <w:szCs w:val="28"/>
              </w:rPr>
            </w:pPr>
            <w:r w:rsidRPr="00047D26">
              <w:rPr>
                <w:sz w:val="28"/>
                <w:szCs w:val="28"/>
              </w:rPr>
              <w:t>____________________________________</w:t>
            </w:r>
          </w:p>
          <w:p w:rsidR="006E55F7" w:rsidRPr="00F66D4F" w:rsidRDefault="006E55F7" w:rsidP="00E31288">
            <w:pPr>
              <w:jc w:val="center"/>
              <w:rPr>
                <w:sz w:val="20"/>
                <w:szCs w:val="20"/>
              </w:rPr>
            </w:pPr>
            <w:r w:rsidRPr="00047D26">
              <w:rPr>
                <w:sz w:val="20"/>
                <w:szCs w:val="20"/>
              </w:rPr>
              <w:t>(</w:t>
            </w:r>
            <w:r w:rsidRPr="00F66D4F">
              <w:rPr>
                <w:sz w:val="20"/>
                <w:szCs w:val="20"/>
              </w:rPr>
              <w:t>фамилия, имя, отчество директора департамента)</w:t>
            </w:r>
          </w:p>
          <w:p w:rsidR="006E55F7" w:rsidRPr="00F66D4F" w:rsidRDefault="006E55F7" w:rsidP="00E31288">
            <w:pPr>
              <w:jc w:val="both"/>
              <w:rPr>
                <w:sz w:val="28"/>
                <w:szCs w:val="28"/>
              </w:rPr>
            </w:pPr>
            <w:r w:rsidRPr="00F66D4F">
              <w:rPr>
                <w:sz w:val="28"/>
                <w:szCs w:val="28"/>
              </w:rPr>
              <w:t>____________________________________</w:t>
            </w:r>
          </w:p>
          <w:p w:rsidR="00FF4CAC" w:rsidRPr="00F66D4F" w:rsidRDefault="00FF4CAC" w:rsidP="00FF4CAC">
            <w:pPr>
              <w:jc w:val="center"/>
              <w:rPr>
                <w:sz w:val="20"/>
                <w:szCs w:val="20"/>
              </w:rPr>
            </w:pPr>
            <w:r w:rsidRPr="00F66D4F">
              <w:rPr>
                <w:sz w:val="20"/>
                <w:szCs w:val="20"/>
              </w:rPr>
              <w:t>(фамилия, имя, отчество руководителя</w:t>
            </w:r>
          </w:p>
          <w:p w:rsidR="00FF4CAC" w:rsidRPr="00F66D4F" w:rsidRDefault="00FF4CAC" w:rsidP="00FF4CAC">
            <w:pPr>
              <w:jc w:val="center"/>
              <w:rPr>
                <w:sz w:val="20"/>
                <w:szCs w:val="20"/>
              </w:rPr>
            </w:pPr>
            <w:r w:rsidRPr="00F66D4F">
              <w:rPr>
                <w:sz w:val="20"/>
                <w:szCs w:val="20"/>
              </w:rPr>
              <w:t>юридического лица/индивидуального предпринимат</w:t>
            </w:r>
            <w:r w:rsidR="00F66D4F">
              <w:rPr>
                <w:sz w:val="20"/>
                <w:szCs w:val="20"/>
              </w:rPr>
              <w:t>е</w:t>
            </w:r>
            <w:r w:rsidRPr="00F66D4F">
              <w:rPr>
                <w:sz w:val="20"/>
                <w:szCs w:val="20"/>
              </w:rPr>
              <w:t>ля)</w:t>
            </w:r>
          </w:p>
          <w:p w:rsidR="006E55F7" w:rsidRPr="00F66D4F" w:rsidRDefault="006E55F7" w:rsidP="00E31288">
            <w:pPr>
              <w:jc w:val="both"/>
              <w:rPr>
                <w:sz w:val="28"/>
                <w:szCs w:val="28"/>
              </w:rPr>
            </w:pPr>
            <w:r w:rsidRPr="00F66D4F">
              <w:rPr>
                <w:sz w:val="28"/>
                <w:szCs w:val="28"/>
              </w:rPr>
              <w:t>____________________________________</w:t>
            </w:r>
          </w:p>
          <w:p w:rsidR="006E55F7" w:rsidRDefault="006E55F7" w:rsidP="00E31288">
            <w:pPr>
              <w:jc w:val="center"/>
              <w:rPr>
                <w:sz w:val="20"/>
                <w:szCs w:val="20"/>
              </w:rPr>
            </w:pPr>
            <w:r w:rsidRPr="00F66D4F">
              <w:rPr>
                <w:sz w:val="20"/>
                <w:szCs w:val="20"/>
              </w:rPr>
              <w:t>(ОГРН или ОГРНИП</w:t>
            </w:r>
            <w:r>
              <w:rPr>
                <w:sz w:val="20"/>
                <w:szCs w:val="20"/>
              </w:rPr>
              <w:t>)</w:t>
            </w:r>
          </w:p>
          <w:p w:rsidR="006E55F7" w:rsidRDefault="006E55F7" w:rsidP="00E312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6E55F7" w:rsidRDefault="006E55F7" w:rsidP="00E3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(контактный телефон)</w:t>
            </w:r>
          </w:p>
          <w:p w:rsidR="006E55F7" w:rsidRDefault="006E55F7" w:rsidP="00E312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6E55F7" w:rsidRDefault="006E55F7" w:rsidP="00E3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(адрес электронной почты)</w:t>
            </w:r>
          </w:p>
          <w:p w:rsidR="006E55F7" w:rsidRPr="00C434C5" w:rsidRDefault="006E55F7" w:rsidP="007923F8">
            <w:pPr>
              <w:jc w:val="center"/>
              <w:rPr>
                <w:sz w:val="20"/>
                <w:szCs w:val="20"/>
              </w:rPr>
            </w:pPr>
          </w:p>
        </w:tc>
      </w:tr>
    </w:tbl>
    <w:p w:rsidR="00E776E4" w:rsidRDefault="00E776E4" w:rsidP="006E55F7">
      <w:pPr>
        <w:jc w:val="center"/>
        <w:rPr>
          <w:sz w:val="28"/>
          <w:szCs w:val="28"/>
        </w:rPr>
      </w:pPr>
    </w:p>
    <w:p w:rsidR="006E55F7" w:rsidRDefault="00E776E4" w:rsidP="006E5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Уведомляю</w:t>
      </w:r>
      <w:r w:rsidR="006E55F7" w:rsidRPr="00251463">
        <w:rPr>
          <w:sz w:val="28"/>
          <w:szCs w:val="28"/>
        </w:rPr>
        <w:t xml:space="preserve"> Вас </w:t>
      </w:r>
      <w:r>
        <w:rPr>
          <w:sz w:val="28"/>
          <w:szCs w:val="28"/>
        </w:rPr>
        <w:t>о том, что права и обязанности по</w:t>
      </w:r>
      <w:r w:rsidR="006E55F7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у</w:t>
      </w:r>
      <w:r w:rsidR="006E55F7">
        <w:rPr>
          <w:sz w:val="28"/>
          <w:szCs w:val="28"/>
        </w:rPr>
        <w:t xml:space="preserve"> на размещение нестационарного торгового объекта</w:t>
      </w:r>
      <w:r>
        <w:rPr>
          <w:sz w:val="28"/>
          <w:szCs w:val="28"/>
        </w:rPr>
        <w:t xml:space="preserve"> __________________________________</w:t>
      </w:r>
    </w:p>
    <w:p w:rsidR="00E776E4" w:rsidRDefault="00E776E4" w:rsidP="00E776E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6E55F7" w:rsidRPr="00E776E4" w:rsidRDefault="00E776E4" w:rsidP="00E776E4">
      <w:pPr>
        <w:jc w:val="center"/>
        <w:rPr>
          <w:sz w:val="20"/>
          <w:szCs w:val="20"/>
        </w:rPr>
      </w:pPr>
      <w:r>
        <w:rPr>
          <w:sz w:val="20"/>
          <w:szCs w:val="20"/>
        </w:rPr>
        <w:t>(реквизиты действующего договора на размещение нестационарного торгового объекта)</w:t>
      </w:r>
    </w:p>
    <w:p w:rsidR="00F93E70" w:rsidRDefault="00F93E70" w:rsidP="00F93E70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переданы мной хозяйствующему субъекту:</w:t>
      </w:r>
    </w:p>
    <w:p w:rsidR="00F93E70" w:rsidRDefault="00F93E70" w:rsidP="00F93E7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3E70" w:rsidRDefault="00F93E70" w:rsidP="00F93E7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(для юридического лица: фирменное наименование (название), </w:t>
      </w:r>
    </w:p>
    <w:p w:rsidR="00F93E70" w:rsidRDefault="00F93E70" w:rsidP="00F93E70"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 об организационно-правовой форме, место нахождения, почтовый адрес;</w:t>
      </w:r>
    </w:p>
    <w:p w:rsidR="00F93E70" w:rsidRDefault="00F93E70" w:rsidP="00F93E70">
      <w:pPr>
        <w:jc w:val="center"/>
        <w:rPr>
          <w:sz w:val="20"/>
          <w:szCs w:val="20"/>
        </w:rPr>
      </w:pPr>
      <w:r>
        <w:rPr>
          <w:sz w:val="20"/>
          <w:szCs w:val="20"/>
        </w:rPr>
        <w:t>для индивидуального предпринимателя:</w:t>
      </w:r>
    </w:p>
    <w:p w:rsidR="00F93E70" w:rsidRDefault="00F93E70" w:rsidP="00F93E70">
      <w:pPr>
        <w:jc w:val="center"/>
        <w:rPr>
          <w:sz w:val="20"/>
          <w:szCs w:val="20"/>
        </w:rPr>
      </w:pPr>
      <w:r>
        <w:rPr>
          <w:sz w:val="20"/>
          <w:szCs w:val="20"/>
        </w:rPr>
        <w:t>фамилия, имя, отчество (последнее – при наличии), паспортные данные, место жительства)</w:t>
      </w:r>
    </w:p>
    <w:p w:rsidR="00F93E70" w:rsidRDefault="007923F8" w:rsidP="00F93E70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F93E70">
        <w:rPr>
          <w:sz w:val="28"/>
          <w:szCs w:val="28"/>
        </w:rPr>
        <w:t>: ____________________________________________________________.</w:t>
      </w:r>
    </w:p>
    <w:p w:rsidR="00F23BC1" w:rsidRPr="00F23BC1" w:rsidRDefault="00F93E70" w:rsidP="00F93E70">
      <w:pPr>
        <w:jc w:val="center"/>
        <w:rPr>
          <w:sz w:val="20"/>
          <w:szCs w:val="20"/>
        </w:rPr>
      </w:pPr>
      <w:r w:rsidRPr="00F23BC1">
        <w:rPr>
          <w:sz w:val="20"/>
          <w:szCs w:val="20"/>
        </w:rPr>
        <w:t>(</w:t>
      </w:r>
      <w:r w:rsidR="007923F8">
        <w:rPr>
          <w:sz w:val="20"/>
          <w:szCs w:val="20"/>
        </w:rPr>
        <w:t>дата</w:t>
      </w:r>
      <w:r w:rsidR="00F23BC1" w:rsidRPr="00F23BC1">
        <w:rPr>
          <w:sz w:val="20"/>
          <w:szCs w:val="20"/>
        </w:rPr>
        <w:t xml:space="preserve">, </w:t>
      </w:r>
      <w:r w:rsidR="007923F8">
        <w:rPr>
          <w:sz w:val="20"/>
          <w:szCs w:val="20"/>
        </w:rPr>
        <w:t>с</w:t>
      </w:r>
      <w:r w:rsidR="00F23BC1" w:rsidRPr="00F23BC1">
        <w:rPr>
          <w:sz w:val="20"/>
          <w:szCs w:val="20"/>
        </w:rPr>
        <w:t xml:space="preserve"> котор</w:t>
      </w:r>
      <w:r w:rsidR="007923F8">
        <w:rPr>
          <w:sz w:val="20"/>
          <w:szCs w:val="20"/>
        </w:rPr>
        <w:t>о</w:t>
      </w:r>
      <w:r w:rsidR="00F23BC1" w:rsidRPr="00F23BC1">
        <w:rPr>
          <w:sz w:val="20"/>
          <w:szCs w:val="20"/>
        </w:rPr>
        <w:t xml:space="preserve">й передаются права и обязанности </w:t>
      </w:r>
    </w:p>
    <w:p w:rsidR="00F93E70" w:rsidRPr="00F23BC1" w:rsidRDefault="00F23BC1" w:rsidP="00F93E70">
      <w:pPr>
        <w:jc w:val="center"/>
        <w:rPr>
          <w:sz w:val="20"/>
          <w:szCs w:val="20"/>
        </w:rPr>
      </w:pPr>
      <w:r w:rsidRPr="00F23BC1">
        <w:rPr>
          <w:sz w:val="20"/>
          <w:szCs w:val="20"/>
        </w:rPr>
        <w:t>по</w:t>
      </w:r>
      <w:r w:rsidR="00F93E70" w:rsidRPr="00F23BC1">
        <w:rPr>
          <w:sz w:val="20"/>
          <w:szCs w:val="20"/>
        </w:rPr>
        <w:t xml:space="preserve"> договор</w:t>
      </w:r>
      <w:r w:rsidRPr="00F23BC1">
        <w:rPr>
          <w:sz w:val="20"/>
          <w:szCs w:val="20"/>
        </w:rPr>
        <w:t>у</w:t>
      </w:r>
      <w:r w:rsidR="00F93E70" w:rsidRPr="00F23BC1">
        <w:rPr>
          <w:sz w:val="20"/>
          <w:szCs w:val="20"/>
        </w:rPr>
        <w:t xml:space="preserve"> на размещение нестационарного торгового объекта)</w:t>
      </w:r>
    </w:p>
    <w:p w:rsidR="00F93E70" w:rsidRDefault="00F93E70" w:rsidP="006E55F7">
      <w:pPr>
        <w:ind w:firstLine="709"/>
        <w:jc w:val="both"/>
        <w:rPr>
          <w:sz w:val="28"/>
          <w:szCs w:val="28"/>
        </w:rPr>
      </w:pPr>
    </w:p>
    <w:p w:rsidR="00B43A36" w:rsidRDefault="00B43A36" w:rsidP="006E5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 утрате мною права на заключение договора на размещение нестационарного торгового объекта на новый срок без проведения аукциона проинформирован (а).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284"/>
        <w:gridCol w:w="3110"/>
        <w:gridCol w:w="236"/>
        <w:gridCol w:w="3706"/>
      </w:tblGrid>
      <w:tr w:rsidR="006E55F7" w:rsidRPr="00047D26" w:rsidTr="00E31288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E55F7" w:rsidRPr="00047D26" w:rsidRDefault="006E55F7" w:rsidP="00E312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6E55F7" w:rsidRPr="00047D26" w:rsidRDefault="006E55F7" w:rsidP="00E312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0" w:type="dxa"/>
            <w:tcBorders>
              <w:bottom w:val="single" w:sz="4" w:space="0" w:color="auto"/>
            </w:tcBorders>
            <w:shd w:val="clear" w:color="auto" w:fill="auto"/>
          </w:tcPr>
          <w:p w:rsidR="006E55F7" w:rsidRPr="00047D26" w:rsidRDefault="006E55F7" w:rsidP="00E312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6E55F7" w:rsidRPr="00047D26" w:rsidRDefault="006E55F7" w:rsidP="00E312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6" w:type="dxa"/>
            <w:tcBorders>
              <w:bottom w:val="single" w:sz="4" w:space="0" w:color="auto"/>
            </w:tcBorders>
            <w:shd w:val="clear" w:color="auto" w:fill="auto"/>
          </w:tcPr>
          <w:p w:rsidR="006E55F7" w:rsidRPr="00047D26" w:rsidRDefault="006E55F7" w:rsidP="00E31288">
            <w:pPr>
              <w:jc w:val="both"/>
              <w:rPr>
                <w:sz w:val="28"/>
                <w:szCs w:val="28"/>
              </w:rPr>
            </w:pPr>
          </w:p>
        </w:tc>
      </w:tr>
      <w:tr w:rsidR="006E55F7" w:rsidRPr="00047D26" w:rsidTr="00E31288"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</w:tcPr>
          <w:p w:rsidR="006E55F7" w:rsidRPr="00047D26" w:rsidRDefault="006E55F7" w:rsidP="00E31288">
            <w:pPr>
              <w:jc w:val="center"/>
              <w:rPr>
                <w:sz w:val="28"/>
                <w:szCs w:val="28"/>
              </w:rPr>
            </w:pPr>
            <w:r w:rsidRPr="00047D26">
              <w:rPr>
                <w:sz w:val="20"/>
                <w:szCs w:val="20"/>
              </w:rPr>
              <w:t xml:space="preserve">(дата)             </w:t>
            </w:r>
          </w:p>
        </w:tc>
        <w:tc>
          <w:tcPr>
            <w:tcW w:w="284" w:type="dxa"/>
            <w:shd w:val="clear" w:color="auto" w:fill="auto"/>
          </w:tcPr>
          <w:p w:rsidR="006E55F7" w:rsidRPr="00047D26" w:rsidRDefault="006E55F7" w:rsidP="00E312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</w:tcPr>
          <w:p w:rsidR="006E55F7" w:rsidRPr="00047D26" w:rsidRDefault="006E55F7" w:rsidP="00E31288">
            <w:pPr>
              <w:jc w:val="center"/>
              <w:rPr>
                <w:sz w:val="28"/>
                <w:szCs w:val="28"/>
              </w:rPr>
            </w:pPr>
            <w:r w:rsidRPr="00047D26">
              <w:rPr>
                <w:sz w:val="20"/>
                <w:szCs w:val="20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:rsidR="006E55F7" w:rsidRPr="00047D26" w:rsidRDefault="006E55F7" w:rsidP="00E312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6" w:type="dxa"/>
            <w:tcBorders>
              <w:top w:val="single" w:sz="4" w:space="0" w:color="auto"/>
            </w:tcBorders>
            <w:shd w:val="clear" w:color="auto" w:fill="auto"/>
          </w:tcPr>
          <w:p w:rsidR="006E55F7" w:rsidRPr="00047D26" w:rsidRDefault="006E55F7" w:rsidP="00E31288">
            <w:pPr>
              <w:jc w:val="center"/>
              <w:rPr>
                <w:sz w:val="28"/>
                <w:szCs w:val="28"/>
              </w:rPr>
            </w:pPr>
            <w:r w:rsidRPr="00047D26">
              <w:rPr>
                <w:sz w:val="20"/>
                <w:szCs w:val="20"/>
              </w:rPr>
              <w:t>(инициалы, фамилия)</w:t>
            </w:r>
          </w:p>
        </w:tc>
      </w:tr>
    </w:tbl>
    <w:p w:rsidR="006E55F7" w:rsidRDefault="006E55F7" w:rsidP="006E55F7">
      <w:pPr>
        <w:jc w:val="both"/>
        <w:rPr>
          <w:sz w:val="28"/>
          <w:szCs w:val="28"/>
        </w:rPr>
      </w:pPr>
    </w:p>
    <w:p w:rsidR="00DA0114" w:rsidRDefault="001A5282" w:rsidP="006E5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Приложения</w:t>
      </w:r>
      <w:r w:rsidR="006E55F7" w:rsidRPr="00251463">
        <w:rPr>
          <w:sz w:val="28"/>
          <w:szCs w:val="28"/>
        </w:rPr>
        <w:t xml:space="preserve">: </w:t>
      </w:r>
    </w:p>
    <w:p w:rsidR="001A5282" w:rsidRDefault="001A5282" w:rsidP="006E5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Копия договора о передаче прав и обязанностей </w:t>
      </w:r>
      <w:r w:rsidR="00DA0114">
        <w:rPr>
          <w:sz w:val="28"/>
          <w:szCs w:val="28"/>
        </w:rPr>
        <w:t>по договору на размещение нестационарного торгового объекта.</w:t>
      </w:r>
    </w:p>
    <w:p w:rsidR="00797B6D" w:rsidRDefault="00797B6D" w:rsidP="006E5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Копия договора купли-продажи нестационарного торгового объекта, размещенного в соответствии с договором</w:t>
      </w:r>
      <w:r w:rsidR="000B0B21">
        <w:rPr>
          <w:sz w:val="28"/>
          <w:szCs w:val="28"/>
        </w:rPr>
        <w:t xml:space="preserve"> на размещение нестационарного объекта _____________________________________________________________.</w:t>
      </w:r>
    </w:p>
    <w:p w:rsidR="000B0B21" w:rsidRPr="00F93E70" w:rsidRDefault="000B0B21" w:rsidP="000B0B21">
      <w:pPr>
        <w:jc w:val="center"/>
        <w:rPr>
          <w:sz w:val="20"/>
          <w:szCs w:val="20"/>
        </w:rPr>
      </w:pPr>
      <w:r>
        <w:rPr>
          <w:sz w:val="20"/>
          <w:szCs w:val="20"/>
        </w:rPr>
        <w:t>(реквизиты</w:t>
      </w:r>
      <w:r w:rsidR="005727CF">
        <w:rPr>
          <w:sz w:val="20"/>
          <w:szCs w:val="20"/>
        </w:rPr>
        <w:t xml:space="preserve"> действующего</w:t>
      </w:r>
      <w:r>
        <w:rPr>
          <w:sz w:val="20"/>
          <w:szCs w:val="20"/>
        </w:rPr>
        <w:t xml:space="preserve"> договора на размещение нестационарного торгового объекта)</w:t>
      </w:r>
    </w:p>
    <w:p w:rsidR="000B0B21" w:rsidRDefault="000B0B21" w:rsidP="006E55F7">
      <w:pPr>
        <w:ind w:firstLine="709"/>
        <w:jc w:val="both"/>
        <w:rPr>
          <w:sz w:val="28"/>
          <w:szCs w:val="28"/>
        </w:rPr>
      </w:pPr>
    </w:p>
    <w:p w:rsidR="006E55F7" w:rsidRDefault="00797B6D" w:rsidP="006E5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A5282">
        <w:rPr>
          <w:sz w:val="28"/>
          <w:szCs w:val="28"/>
        </w:rPr>
        <w:t xml:space="preserve">. </w:t>
      </w:r>
      <w:r w:rsidR="00B43A36">
        <w:rPr>
          <w:sz w:val="28"/>
          <w:szCs w:val="28"/>
        </w:rPr>
        <w:t>С</w:t>
      </w:r>
      <w:r w:rsidR="006E55F7" w:rsidRPr="00251463">
        <w:rPr>
          <w:sz w:val="28"/>
          <w:szCs w:val="28"/>
        </w:rPr>
        <w:t>огласие на обработку персональных данных.</w:t>
      </w:r>
      <w:r w:rsidR="006E55F7">
        <w:rPr>
          <w:sz w:val="28"/>
          <w:szCs w:val="28"/>
        </w:rPr>
        <w:t>».</w:t>
      </w:r>
    </w:p>
    <w:p w:rsidR="000D4C04" w:rsidRDefault="000D4C04" w:rsidP="000D4C04">
      <w:pPr>
        <w:ind w:left="360"/>
        <w:jc w:val="both"/>
        <w:rPr>
          <w:sz w:val="28"/>
          <w:szCs w:val="28"/>
        </w:rPr>
      </w:pPr>
    </w:p>
    <w:p w:rsidR="000D4C04" w:rsidRDefault="000D4C04" w:rsidP="000D4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 приложении 4:</w:t>
      </w:r>
    </w:p>
    <w:p w:rsidR="000D4C04" w:rsidRDefault="000D4C04" w:rsidP="000D4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Пункт 1.3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признать утратившим силу.</w:t>
      </w:r>
    </w:p>
    <w:p w:rsidR="000D4C04" w:rsidRDefault="000D4C04" w:rsidP="000D4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В разделе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:</w:t>
      </w:r>
    </w:p>
    <w:p w:rsidR="000D4C04" w:rsidRDefault="000D4C04" w:rsidP="000D4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4.2.1. </w:t>
      </w:r>
      <w:r w:rsidR="00F1723F">
        <w:rPr>
          <w:sz w:val="28"/>
          <w:szCs w:val="28"/>
        </w:rPr>
        <w:t>П</w:t>
      </w:r>
      <w:r>
        <w:rPr>
          <w:sz w:val="28"/>
          <w:szCs w:val="28"/>
        </w:rPr>
        <w:t xml:space="preserve">ункт 2.4 </w:t>
      </w:r>
      <w:r w:rsidR="00F1723F">
        <w:rPr>
          <w:sz w:val="28"/>
          <w:szCs w:val="28"/>
        </w:rPr>
        <w:t xml:space="preserve">изложить в </w:t>
      </w:r>
      <w:r w:rsidR="008A4587">
        <w:rPr>
          <w:sz w:val="28"/>
          <w:szCs w:val="28"/>
        </w:rPr>
        <w:t>следующей</w:t>
      </w:r>
      <w:r w:rsidR="00F1723F">
        <w:rPr>
          <w:sz w:val="28"/>
          <w:szCs w:val="28"/>
        </w:rPr>
        <w:t xml:space="preserve"> редакции:</w:t>
      </w:r>
    </w:p>
    <w:p w:rsidR="008A4587" w:rsidRPr="008A4587" w:rsidRDefault="00F1723F" w:rsidP="000D4C04">
      <w:pPr>
        <w:ind w:firstLine="709"/>
        <w:jc w:val="both"/>
        <w:rPr>
          <w:sz w:val="28"/>
          <w:szCs w:val="28"/>
          <w:shd w:val="clear" w:color="auto" w:fill="FFFFFF"/>
        </w:rPr>
      </w:pPr>
      <w:r w:rsidRPr="008A4587">
        <w:rPr>
          <w:sz w:val="28"/>
          <w:szCs w:val="28"/>
        </w:rPr>
        <w:t xml:space="preserve">«2.4. </w:t>
      </w:r>
      <w:r w:rsidRPr="008A4587">
        <w:rPr>
          <w:sz w:val="28"/>
          <w:szCs w:val="28"/>
          <w:shd w:val="clear" w:color="auto" w:fill="FFFFFF"/>
        </w:rPr>
        <w:t>Для оформления временного свидетельства хозяйствующий субъект (далее - заявитель) подает заявление в департамент экономического развития администрации города (далее - уполномоченный орган) не позднее 3 рабочих дней до даты начала мероприятия.</w:t>
      </w:r>
    </w:p>
    <w:p w:rsidR="008A4587" w:rsidRPr="008A4587" w:rsidRDefault="008A4587" w:rsidP="008A4587">
      <w:pPr>
        <w:ind w:firstLine="709"/>
        <w:jc w:val="both"/>
        <w:rPr>
          <w:i/>
          <w:sz w:val="28"/>
          <w:szCs w:val="28"/>
        </w:rPr>
      </w:pPr>
      <w:r w:rsidRPr="008A4587">
        <w:rPr>
          <w:sz w:val="28"/>
          <w:szCs w:val="28"/>
        </w:rPr>
        <w:t xml:space="preserve">Способы подачи заявления: </w:t>
      </w:r>
    </w:p>
    <w:p w:rsidR="008A4587" w:rsidRPr="008A4587" w:rsidRDefault="008A4587" w:rsidP="008A4587">
      <w:pPr>
        <w:ind w:firstLine="709"/>
        <w:jc w:val="both"/>
        <w:rPr>
          <w:sz w:val="28"/>
          <w:szCs w:val="28"/>
        </w:rPr>
      </w:pPr>
      <w:r w:rsidRPr="008A4587">
        <w:rPr>
          <w:sz w:val="28"/>
          <w:szCs w:val="28"/>
        </w:rPr>
        <w:t>- лично в Уполномоченный орган (город Нижневартовск, улица Маршала Жукова, дом 38А, кабинет 31);</w:t>
      </w:r>
    </w:p>
    <w:p w:rsidR="00F1723F" w:rsidRDefault="008A4587" w:rsidP="000D4C04">
      <w:pPr>
        <w:ind w:firstLine="709"/>
        <w:jc w:val="both"/>
        <w:rPr>
          <w:sz w:val="28"/>
          <w:szCs w:val="28"/>
          <w:shd w:val="clear" w:color="auto" w:fill="FFFFFF"/>
        </w:rPr>
      </w:pPr>
      <w:r w:rsidRPr="008A4587">
        <w:rPr>
          <w:sz w:val="28"/>
          <w:szCs w:val="28"/>
        </w:rPr>
        <w:t>- электронной почтой на электронный адрес Уполномоченного органа (</w:t>
      </w:r>
      <w:r w:rsidRPr="008A4587">
        <w:rPr>
          <w:sz w:val="28"/>
          <w:szCs w:val="28"/>
          <w:lang w:val="en-US"/>
        </w:rPr>
        <w:t>ot</w:t>
      </w:r>
      <w:r w:rsidRPr="008A4587">
        <w:rPr>
          <w:sz w:val="28"/>
          <w:szCs w:val="28"/>
        </w:rPr>
        <w:t>@</w:t>
      </w:r>
      <w:r w:rsidRPr="008A4587">
        <w:rPr>
          <w:sz w:val="28"/>
          <w:szCs w:val="28"/>
          <w:lang w:val="en-US"/>
        </w:rPr>
        <w:t>n</w:t>
      </w:r>
      <w:r w:rsidRPr="008A4587">
        <w:rPr>
          <w:sz w:val="28"/>
          <w:szCs w:val="28"/>
        </w:rPr>
        <w:t>-</w:t>
      </w:r>
      <w:r w:rsidRPr="008A4587">
        <w:rPr>
          <w:sz w:val="28"/>
          <w:szCs w:val="28"/>
          <w:lang w:val="en-US"/>
        </w:rPr>
        <w:t>vartovsk</w:t>
      </w:r>
      <w:r w:rsidRPr="008A4587">
        <w:rPr>
          <w:sz w:val="28"/>
          <w:szCs w:val="28"/>
        </w:rPr>
        <w:t>.</w:t>
      </w:r>
      <w:r w:rsidRPr="008A4587">
        <w:rPr>
          <w:sz w:val="28"/>
          <w:szCs w:val="28"/>
          <w:lang w:val="en-US"/>
        </w:rPr>
        <w:t>ru</w:t>
      </w:r>
      <w:r w:rsidRPr="008A4587">
        <w:rPr>
          <w:sz w:val="28"/>
          <w:szCs w:val="28"/>
        </w:rPr>
        <w:t>).</w:t>
      </w:r>
      <w:r w:rsidR="00F1723F" w:rsidRPr="008A4587">
        <w:rPr>
          <w:sz w:val="28"/>
          <w:szCs w:val="28"/>
          <w:shd w:val="clear" w:color="auto" w:fill="FFFFFF"/>
        </w:rPr>
        <w:t>».</w:t>
      </w:r>
    </w:p>
    <w:p w:rsidR="00F66D4F" w:rsidRPr="00F1723F" w:rsidRDefault="00F66D4F" w:rsidP="000D4C04">
      <w:pPr>
        <w:ind w:firstLine="709"/>
        <w:jc w:val="both"/>
        <w:rPr>
          <w:sz w:val="28"/>
          <w:szCs w:val="28"/>
        </w:rPr>
      </w:pPr>
    </w:p>
    <w:p w:rsidR="005252F2" w:rsidRDefault="00E61128" w:rsidP="000D4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7A2A10">
        <w:rPr>
          <w:sz w:val="28"/>
          <w:szCs w:val="28"/>
        </w:rPr>
        <w:t>2</w:t>
      </w:r>
      <w:r>
        <w:rPr>
          <w:sz w:val="28"/>
          <w:szCs w:val="28"/>
        </w:rPr>
        <w:t>. Пункт 2.8 изложить в следующей редакции:</w:t>
      </w:r>
    </w:p>
    <w:p w:rsidR="00E61128" w:rsidRDefault="00E61128" w:rsidP="000D4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«2.8. Уполномоченным органом не позднее 2 дней до даты проведения мероприятия принимается решение о выдаче временного свидетельства либо об отказе в выдаче такого разрешения.</w:t>
      </w:r>
    </w:p>
    <w:p w:rsidR="00E61128" w:rsidRDefault="00B154EB" w:rsidP="000D4C04">
      <w:pPr>
        <w:ind w:firstLine="709"/>
        <w:jc w:val="both"/>
        <w:rPr>
          <w:sz w:val="28"/>
          <w:szCs w:val="28"/>
        </w:rPr>
      </w:pPr>
      <w:r w:rsidRPr="00F1723F">
        <w:rPr>
          <w:sz w:val="28"/>
          <w:szCs w:val="28"/>
        </w:rPr>
        <w:lastRenderedPageBreak/>
        <w:t>В случае принятия решения</w:t>
      </w:r>
      <w:r w:rsidR="00E61128">
        <w:rPr>
          <w:sz w:val="28"/>
          <w:szCs w:val="28"/>
        </w:rPr>
        <w:t xml:space="preserve"> о выдаче временного свидетельства заявителю лично вручается временное свидетельство не позднее 1 дня до даты начала мероприятия.</w:t>
      </w:r>
    </w:p>
    <w:p w:rsidR="00CD2F5B" w:rsidRDefault="00E61128" w:rsidP="00CD2F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принятия решения об отказе в выдаче временного свидетельства заявителю вручается лично уведомление об отказе в выдаче временного свидетельства с разъяснением причин отказа в </w:t>
      </w:r>
      <w:r w:rsidR="00CD2F5B">
        <w:rPr>
          <w:sz w:val="28"/>
          <w:szCs w:val="28"/>
        </w:rPr>
        <w:t>выдаче временного свидетельства не позднее 1 дня до даты начала мероприятия.</w:t>
      </w:r>
      <w:r w:rsidR="00E47095">
        <w:rPr>
          <w:sz w:val="28"/>
          <w:szCs w:val="28"/>
        </w:rPr>
        <w:t>».</w:t>
      </w:r>
    </w:p>
    <w:p w:rsidR="00E61128" w:rsidRDefault="00E47095" w:rsidP="000D4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В приложении 1 к Порядку размещения нестационарных торговых объектов на территории города Нижневартовска при проведении праздничных, общественно-политических, культурно-массовых, спортивно-массовых и иных мероприятий, имеющих краткосрочный характер</w:t>
      </w:r>
      <w:r w:rsidR="003405C1">
        <w:rPr>
          <w:sz w:val="28"/>
          <w:szCs w:val="28"/>
        </w:rPr>
        <w:t>:</w:t>
      </w:r>
    </w:p>
    <w:p w:rsidR="003405C1" w:rsidRDefault="003405C1" w:rsidP="000D4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4.3.1. Слова «Типовая форма» заменить словом «Форма».</w:t>
      </w:r>
    </w:p>
    <w:p w:rsidR="003405C1" w:rsidRDefault="003405C1" w:rsidP="000D4C04">
      <w:pPr>
        <w:ind w:firstLine="709"/>
        <w:jc w:val="both"/>
        <w:rPr>
          <w:sz w:val="28"/>
          <w:szCs w:val="28"/>
        </w:rPr>
      </w:pPr>
      <w:r w:rsidRPr="00F4790A">
        <w:rPr>
          <w:sz w:val="28"/>
          <w:szCs w:val="28"/>
        </w:rPr>
        <w:t>4.3.2. Слова «Свидетельство о государственной регистрации от _____ №____» заменить словами «ИНН, ОГРН</w:t>
      </w:r>
      <w:r w:rsidR="00B154EB" w:rsidRPr="00F4790A">
        <w:rPr>
          <w:sz w:val="28"/>
          <w:szCs w:val="28"/>
        </w:rPr>
        <w:t>__________________</w:t>
      </w:r>
      <w:r w:rsidRPr="00F4790A">
        <w:rPr>
          <w:sz w:val="28"/>
          <w:szCs w:val="28"/>
        </w:rPr>
        <w:t>».</w:t>
      </w:r>
    </w:p>
    <w:p w:rsidR="003405C1" w:rsidRDefault="003405C1" w:rsidP="000D4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4.3.3. Слова «тип нестационарного торгового объекта» заменить словами «вид нестационарного торгового объекта».</w:t>
      </w:r>
    </w:p>
    <w:p w:rsidR="003405C1" w:rsidRDefault="003405C1" w:rsidP="003405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В приложении 2 к Порядку размещения нестационарных торговых объектов на территории города Нижневартовска при проведении праздничных, общественно-политических, культурно-массовых, спортивно-массовых и иных мероприятий, имеющих краткосрочный характер:</w:t>
      </w:r>
    </w:p>
    <w:p w:rsidR="003405C1" w:rsidRDefault="003405C1" w:rsidP="000D4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4.4.1. Слова «просит выдать временное свидетельство на осуществление» заменить словами «просит выдать временное свидетельство на размещение».</w:t>
      </w:r>
      <w:r w:rsidR="00B154EB">
        <w:rPr>
          <w:sz w:val="28"/>
          <w:szCs w:val="28"/>
        </w:rPr>
        <w:t xml:space="preserve"> </w:t>
      </w:r>
    </w:p>
    <w:p w:rsidR="003405C1" w:rsidRDefault="003405C1" w:rsidP="003405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4.4.2. Слова «тип нестационарного торгового объекта» заменить словами «вид нестационарного торгового объекта».</w:t>
      </w:r>
    </w:p>
    <w:p w:rsidR="000B4295" w:rsidRPr="00F66D4F" w:rsidRDefault="000B4295" w:rsidP="003405C1">
      <w:pPr>
        <w:ind w:firstLine="709"/>
        <w:jc w:val="both"/>
        <w:rPr>
          <w:sz w:val="28"/>
          <w:szCs w:val="28"/>
        </w:rPr>
      </w:pPr>
      <w:r w:rsidRPr="00F66D4F">
        <w:rPr>
          <w:sz w:val="28"/>
          <w:szCs w:val="28"/>
        </w:rPr>
        <w:t>4.4.3. Слова «по прилагаемому ассортиментному перечню» заменить словами «для торговли по ассортиментному перечню».</w:t>
      </w:r>
    </w:p>
    <w:p w:rsidR="001E59C9" w:rsidRPr="00F66D4F" w:rsidRDefault="001E59C9" w:rsidP="003405C1">
      <w:pPr>
        <w:ind w:firstLine="709"/>
        <w:jc w:val="both"/>
        <w:rPr>
          <w:sz w:val="28"/>
          <w:szCs w:val="28"/>
        </w:rPr>
      </w:pPr>
      <w:r w:rsidRPr="00F66D4F">
        <w:rPr>
          <w:sz w:val="28"/>
          <w:szCs w:val="28"/>
        </w:rPr>
        <w:t>4.4.4. Слова «Вид деятельности» заменить словом «Специализация».</w:t>
      </w:r>
    </w:p>
    <w:p w:rsidR="001E59C9" w:rsidRDefault="001E59C9" w:rsidP="003405C1">
      <w:pPr>
        <w:ind w:firstLine="709"/>
        <w:jc w:val="both"/>
        <w:rPr>
          <w:sz w:val="28"/>
          <w:szCs w:val="28"/>
        </w:rPr>
      </w:pPr>
      <w:r w:rsidRPr="00F66D4F">
        <w:rPr>
          <w:sz w:val="28"/>
          <w:szCs w:val="28"/>
        </w:rPr>
        <w:t>4.4.5. Слова «Общественное питание, розничная торговля» заменить словами «Продовольственная/непродовольственная продукция».</w:t>
      </w:r>
    </w:p>
    <w:p w:rsidR="000D4C04" w:rsidRDefault="000B4295" w:rsidP="003F08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="001E59C9">
        <w:rPr>
          <w:sz w:val="28"/>
          <w:szCs w:val="28"/>
        </w:rPr>
        <w:t>6</w:t>
      </w:r>
      <w:r w:rsidR="007A2A10">
        <w:rPr>
          <w:sz w:val="28"/>
          <w:szCs w:val="28"/>
        </w:rPr>
        <w:t>. Слова «Документы приняты» заменить словами «</w:t>
      </w:r>
      <w:r w:rsidR="00B154EB" w:rsidRPr="00F4790A">
        <w:rPr>
          <w:sz w:val="28"/>
          <w:szCs w:val="28"/>
        </w:rPr>
        <w:t>Д</w:t>
      </w:r>
      <w:r w:rsidR="007A2A10">
        <w:rPr>
          <w:sz w:val="28"/>
          <w:szCs w:val="28"/>
        </w:rPr>
        <w:t>окументы приняты (дата, время):».</w:t>
      </w:r>
    </w:p>
    <w:p w:rsidR="000D4C04" w:rsidRDefault="000D4C04" w:rsidP="000D4C04">
      <w:pPr>
        <w:ind w:left="360"/>
        <w:jc w:val="both"/>
        <w:rPr>
          <w:sz w:val="28"/>
          <w:szCs w:val="28"/>
        </w:rPr>
      </w:pPr>
    </w:p>
    <w:p w:rsidR="00883129" w:rsidRDefault="000D4C04" w:rsidP="00BD03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AD2B30">
        <w:rPr>
          <w:sz w:val="28"/>
          <w:szCs w:val="28"/>
        </w:rPr>
        <w:t>В приложении 5:</w:t>
      </w:r>
    </w:p>
    <w:p w:rsidR="00C02490" w:rsidRPr="005F646B" w:rsidRDefault="00C02490" w:rsidP="00C02490">
      <w:pPr>
        <w:ind w:firstLine="709"/>
        <w:jc w:val="both"/>
        <w:rPr>
          <w:sz w:val="28"/>
          <w:szCs w:val="28"/>
        </w:rPr>
      </w:pPr>
      <w:r w:rsidRPr="005F646B">
        <w:rPr>
          <w:sz w:val="28"/>
          <w:szCs w:val="28"/>
        </w:rPr>
        <w:t xml:space="preserve">5.1. В пункте 1.2 раздела </w:t>
      </w:r>
      <w:r w:rsidRPr="005F646B">
        <w:rPr>
          <w:sz w:val="28"/>
          <w:szCs w:val="28"/>
          <w:lang w:val="en-US"/>
        </w:rPr>
        <w:t>I</w:t>
      </w:r>
      <w:r w:rsidRPr="005F646B">
        <w:rPr>
          <w:sz w:val="28"/>
          <w:szCs w:val="28"/>
        </w:rPr>
        <w:t xml:space="preserve"> слова «тип Объекта» заменить словами «вид Объекта».</w:t>
      </w:r>
    </w:p>
    <w:p w:rsidR="00AD2B30" w:rsidRDefault="007B1CF5" w:rsidP="00C02490">
      <w:pPr>
        <w:ind w:firstLine="709"/>
        <w:jc w:val="both"/>
        <w:rPr>
          <w:sz w:val="28"/>
          <w:szCs w:val="28"/>
        </w:rPr>
      </w:pPr>
      <w:r w:rsidRPr="005F646B">
        <w:rPr>
          <w:sz w:val="28"/>
          <w:szCs w:val="28"/>
        </w:rPr>
        <w:t>5.</w:t>
      </w:r>
      <w:r w:rsidR="00C02490" w:rsidRPr="005F646B">
        <w:rPr>
          <w:sz w:val="28"/>
          <w:szCs w:val="28"/>
        </w:rPr>
        <w:t>2</w:t>
      </w:r>
      <w:r w:rsidRPr="005F646B">
        <w:rPr>
          <w:sz w:val="28"/>
          <w:szCs w:val="28"/>
        </w:rPr>
        <w:t xml:space="preserve">. </w:t>
      </w:r>
      <w:r w:rsidR="00AD2B30" w:rsidRPr="005F646B">
        <w:rPr>
          <w:sz w:val="28"/>
          <w:szCs w:val="28"/>
        </w:rPr>
        <w:t>В разделе</w:t>
      </w:r>
      <w:r w:rsidR="00AD2B30">
        <w:rPr>
          <w:sz w:val="28"/>
          <w:szCs w:val="28"/>
        </w:rPr>
        <w:t xml:space="preserve"> </w:t>
      </w:r>
      <w:r w:rsidR="00AD2B30">
        <w:rPr>
          <w:sz w:val="28"/>
          <w:szCs w:val="28"/>
          <w:lang w:val="en-US"/>
        </w:rPr>
        <w:t>II</w:t>
      </w:r>
      <w:r w:rsidR="00AD2B30">
        <w:rPr>
          <w:sz w:val="28"/>
          <w:szCs w:val="28"/>
        </w:rPr>
        <w:t>:</w:t>
      </w:r>
    </w:p>
    <w:p w:rsidR="00AD2B30" w:rsidRDefault="007B1CF5" w:rsidP="00C0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02490">
        <w:rPr>
          <w:sz w:val="28"/>
          <w:szCs w:val="28"/>
        </w:rPr>
        <w:t>2</w:t>
      </w:r>
      <w:r>
        <w:rPr>
          <w:sz w:val="28"/>
          <w:szCs w:val="28"/>
        </w:rPr>
        <w:t xml:space="preserve">.1. </w:t>
      </w:r>
      <w:r w:rsidR="00AD2B30">
        <w:rPr>
          <w:sz w:val="28"/>
          <w:szCs w:val="28"/>
        </w:rPr>
        <w:t>Подпункт 2.1.1 пункта 2.1 изложить в следующей редакции:</w:t>
      </w:r>
    </w:p>
    <w:p w:rsidR="00AD2B30" w:rsidRDefault="00AD2B30" w:rsidP="00C0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«2.1.1. На беспрепятственный доступ на территорию Объекта с целью его осмотра на предмет соблюдения условий договора.</w:t>
      </w:r>
    </w:p>
    <w:p w:rsidR="00AD2B30" w:rsidRPr="00AD2B30" w:rsidRDefault="00AD2B30" w:rsidP="00C02490">
      <w:pPr>
        <w:ind w:firstLine="709"/>
        <w:jc w:val="both"/>
        <w:rPr>
          <w:sz w:val="28"/>
          <w:szCs w:val="28"/>
        </w:rPr>
      </w:pPr>
      <w:r w:rsidRPr="00AD2B30">
        <w:rPr>
          <w:sz w:val="28"/>
          <w:szCs w:val="28"/>
        </w:rPr>
        <w:t>Плановый осмотр Объекта осуществляется Уполномоченным органом не реже одного раза в год на основании приказа департамента экономического развития администрации города с составлением акта осмотра.».</w:t>
      </w:r>
    </w:p>
    <w:p w:rsidR="00AD2B30" w:rsidRDefault="007B1CF5" w:rsidP="00C0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02490">
        <w:rPr>
          <w:sz w:val="28"/>
          <w:szCs w:val="28"/>
        </w:rPr>
        <w:t>2</w:t>
      </w:r>
      <w:r>
        <w:rPr>
          <w:sz w:val="28"/>
          <w:szCs w:val="28"/>
        </w:rPr>
        <w:t xml:space="preserve">.2. </w:t>
      </w:r>
      <w:r w:rsidR="00661037">
        <w:rPr>
          <w:sz w:val="28"/>
          <w:szCs w:val="28"/>
        </w:rPr>
        <w:t>Пункт 2.3 изложить в следующей редакции:</w:t>
      </w:r>
    </w:p>
    <w:p w:rsidR="00661037" w:rsidRDefault="00661037" w:rsidP="00C02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«2.3. Хозяйствующий субъект имеет право:</w:t>
      </w:r>
    </w:p>
    <w:p w:rsidR="00661037" w:rsidRPr="00661037" w:rsidRDefault="00661037" w:rsidP="00BD038E">
      <w:pPr>
        <w:ind w:firstLine="709"/>
        <w:jc w:val="both"/>
        <w:rPr>
          <w:sz w:val="28"/>
          <w:szCs w:val="28"/>
        </w:rPr>
      </w:pPr>
      <w:r w:rsidRPr="00F4790A">
        <w:rPr>
          <w:sz w:val="28"/>
          <w:szCs w:val="28"/>
        </w:rPr>
        <w:lastRenderedPageBreak/>
        <w:t xml:space="preserve">2.3.1. </w:t>
      </w:r>
      <w:r w:rsidR="00ED6B82" w:rsidRPr="00F4790A">
        <w:rPr>
          <w:sz w:val="28"/>
          <w:szCs w:val="28"/>
        </w:rPr>
        <w:t>р</w:t>
      </w:r>
      <w:r w:rsidRPr="00F4790A">
        <w:rPr>
          <w:sz w:val="28"/>
          <w:szCs w:val="28"/>
        </w:rPr>
        <w:t>азмещать Объект на земельном участке, необходимом для его размещения, с соблюдением требований действующего законодательства Россий</w:t>
      </w:r>
      <w:r w:rsidRPr="00661037">
        <w:rPr>
          <w:sz w:val="28"/>
          <w:szCs w:val="28"/>
        </w:rPr>
        <w:t>ской Федерации, Ханты-Мансийского автономного округа – Югры, муниципальных правовых актов и условий договора.</w:t>
      </w:r>
    </w:p>
    <w:p w:rsidR="0086245D" w:rsidRDefault="00661037" w:rsidP="00661037">
      <w:pPr>
        <w:ind w:firstLine="709"/>
        <w:jc w:val="both"/>
        <w:rPr>
          <w:sz w:val="28"/>
          <w:szCs w:val="28"/>
        </w:rPr>
      </w:pPr>
      <w:r w:rsidRPr="00661037">
        <w:rPr>
          <w:sz w:val="28"/>
          <w:szCs w:val="28"/>
        </w:rPr>
        <w:t xml:space="preserve">2.3.2. </w:t>
      </w:r>
      <w:r w:rsidR="00BD038E">
        <w:rPr>
          <w:sz w:val="28"/>
          <w:szCs w:val="28"/>
        </w:rPr>
        <w:t xml:space="preserve">в случае прекращения осуществления торговой деятельности в </w:t>
      </w:r>
      <w:r w:rsidR="00CA24A0">
        <w:rPr>
          <w:sz w:val="28"/>
          <w:szCs w:val="28"/>
        </w:rPr>
        <w:t>Объекте</w:t>
      </w:r>
      <w:r w:rsidR="00BD038E">
        <w:rPr>
          <w:sz w:val="28"/>
          <w:szCs w:val="28"/>
        </w:rPr>
        <w:t xml:space="preserve"> </w:t>
      </w:r>
      <w:r w:rsidRPr="00661037">
        <w:rPr>
          <w:sz w:val="28"/>
          <w:szCs w:val="28"/>
        </w:rPr>
        <w:t>передать свои права и обязанности по договору другому хозяйствующему субъекту (в пределах срока действия договора) при условии уведомления Уполномоченного органа</w:t>
      </w:r>
      <w:r w:rsidR="00DD73FB">
        <w:rPr>
          <w:sz w:val="28"/>
          <w:szCs w:val="28"/>
        </w:rPr>
        <w:t xml:space="preserve"> и подписания дополнительного соглашения к договору</w:t>
      </w:r>
      <w:r w:rsidRPr="00661037">
        <w:rPr>
          <w:sz w:val="28"/>
          <w:szCs w:val="28"/>
        </w:rPr>
        <w:t>. В данном случае Хозяйствующий субъект утрачивает право на заключение договора на новый срок без проведения аукциона.</w:t>
      </w:r>
    </w:p>
    <w:p w:rsidR="00661037" w:rsidRDefault="0086245D" w:rsidP="006610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2.3.3. </w:t>
      </w:r>
      <w:r w:rsidR="00B445A9">
        <w:rPr>
          <w:sz w:val="28"/>
          <w:szCs w:val="28"/>
        </w:rPr>
        <w:t xml:space="preserve">на основании заявления, направленного в Уполномоченный орган, </w:t>
      </w:r>
      <w:r>
        <w:rPr>
          <w:sz w:val="28"/>
          <w:szCs w:val="28"/>
        </w:rPr>
        <w:t>изменять специализацию Объекта</w:t>
      </w:r>
      <w:r w:rsidR="00B445A9">
        <w:rPr>
          <w:sz w:val="28"/>
          <w:szCs w:val="28"/>
        </w:rPr>
        <w:t xml:space="preserve"> </w:t>
      </w:r>
      <w:r>
        <w:rPr>
          <w:sz w:val="28"/>
          <w:szCs w:val="28"/>
        </w:rPr>
        <w:t>(за исключением случаев, когда условие</w:t>
      </w:r>
      <w:r w:rsidR="00305A08">
        <w:rPr>
          <w:sz w:val="28"/>
          <w:szCs w:val="28"/>
        </w:rPr>
        <w:t xml:space="preserve"> единственно </w:t>
      </w:r>
      <w:r w:rsidR="007D4AAE">
        <w:rPr>
          <w:sz w:val="28"/>
          <w:szCs w:val="28"/>
        </w:rPr>
        <w:t>допустим</w:t>
      </w:r>
      <w:r w:rsidR="00305A08">
        <w:rPr>
          <w:sz w:val="28"/>
          <w:szCs w:val="28"/>
        </w:rPr>
        <w:t>ой</w:t>
      </w:r>
      <w:r>
        <w:rPr>
          <w:sz w:val="28"/>
          <w:szCs w:val="28"/>
        </w:rPr>
        <w:t xml:space="preserve"> специализации Объекта указано в аукционной документации Уполномоченным органом</w:t>
      </w:r>
      <w:r w:rsidR="001963D3">
        <w:rPr>
          <w:sz w:val="28"/>
          <w:szCs w:val="28"/>
        </w:rPr>
        <w:t>).</w:t>
      </w:r>
      <w:r w:rsidR="00661037">
        <w:rPr>
          <w:sz w:val="28"/>
          <w:szCs w:val="28"/>
        </w:rPr>
        <w:t>».</w:t>
      </w:r>
    </w:p>
    <w:p w:rsidR="002E716E" w:rsidRDefault="002E716E" w:rsidP="006610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02490">
        <w:rPr>
          <w:sz w:val="28"/>
          <w:szCs w:val="28"/>
        </w:rPr>
        <w:t>2</w:t>
      </w:r>
      <w:r>
        <w:rPr>
          <w:sz w:val="28"/>
          <w:szCs w:val="28"/>
        </w:rPr>
        <w:t>.3. Подпункт 2.4.1 пункта 2.4 изложить в следующей редакции:</w:t>
      </w:r>
    </w:p>
    <w:p w:rsidR="002E716E" w:rsidRPr="002E716E" w:rsidRDefault="002E716E" w:rsidP="00661037">
      <w:pPr>
        <w:ind w:firstLine="709"/>
        <w:jc w:val="both"/>
        <w:rPr>
          <w:sz w:val="28"/>
          <w:szCs w:val="28"/>
        </w:rPr>
      </w:pPr>
      <w:r w:rsidRPr="002E716E">
        <w:rPr>
          <w:sz w:val="28"/>
          <w:szCs w:val="28"/>
        </w:rPr>
        <w:t>«2.4.1. Разместить на земельном участке Объект в соответствии с характеристиками, установленными пунктом 1.2 договора, осуществлять содержание Объекта в соответствии с Правилами благоустройства территории города Нижневартовска, утвержденными решением Думы города.</w:t>
      </w:r>
    </w:p>
    <w:p w:rsidR="002E716E" w:rsidRPr="002E716E" w:rsidRDefault="002E716E" w:rsidP="00661037">
      <w:pPr>
        <w:ind w:firstLine="709"/>
        <w:jc w:val="both"/>
        <w:rPr>
          <w:sz w:val="28"/>
          <w:szCs w:val="28"/>
        </w:rPr>
      </w:pPr>
      <w:r w:rsidRPr="002E716E">
        <w:rPr>
          <w:sz w:val="28"/>
          <w:szCs w:val="28"/>
        </w:rPr>
        <w:t>Внешний вид Объекта не должен ухудшать визуальное восприятие окружающей среды, не терять своих качеств с учетом долговременной эксплуатации. Архитектурно-художественное решение Объекта не должно противоречить существующей стилистике окружающей среды</w:t>
      </w:r>
      <w:r>
        <w:rPr>
          <w:sz w:val="28"/>
          <w:szCs w:val="28"/>
        </w:rPr>
        <w:t>.»</w:t>
      </w:r>
      <w:r w:rsidRPr="002E716E">
        <w:rPr>
          <w:sz w:val="28"/>
          <w:szCs w:val="28"/>
        </w:rPr>
        <w:t>.</w:t>
      </w:r>
    </w:p>
    <w:p w:rsidR="00B445A9" w:rsidRPr="002E716E" w:rsidRDefault="007B1CF5" w:rsidP="00661037">
      <w:pPr>
        <w:ind w:firstLine="709"/>
        <w:jc w:val="both"/>
        <w:rPr>
          <w:sz w:val="28"/>
          <w:szCs w:val="28"/>
        </w:rPr>
      </w:pPr>
      <w:r w:rsidRPr="002E716E">
        <w:rPr>
          <w:sz w:val="28"/>
          <w:szCs w:val="28"/>
        </w:rPr>
        <w:t>5</w:t>
      </w:r>
      <w:r w:rsidR="00EA7A8B" w:rsidRPr="002E716E">
        <w:rPr>
          <w:sz w:val="28"/>
          <w:szCs w:val="28"/>
        </w:rPr>
        <w:t>.</w:t>
      </w:r>
      <w:r w:rsidR="00C02490">
        <w:rPr>
          <w:sz w:val="28"/>
          <w:szCs w:val="28"/>
        </w:rPr>
        <w:t>2</w:t>
      </w:r>
      <w:r w:rsidR="00EA7A8B" w:rsidRPr="002E716E">
        <w:rPr>
          <w:sz w:val="28"/>
          <w:szCs w:val="28"/>
        </w:rPr>
        <w:t>.</w:t>
      </w:r>
      <w:r w:rsidR="002E716E" w:rsidRPr="002E716E">
        <w:rPr>
          <w:sz w:val="28"/>
          <w:szCs w:val="28"/>
        </w:rPr>
        <w:t>4</w:t>
      </w:r>
      <w:r w:rsidR="00EA7A8B" w:rsidRPr="002E716E">
        <w:rPr>
          <w:sz w:val="28"/>
          <w:szCs w:val="28"/>
        </w:rPr>
        <w:t xml:space="preserve">. </w:t>
      </w:r>
      <w:r w:rsidR="0086245D" w:rsidRPr="002E716E">
        <w:rPr>
          <w:sz w:val="28"/>
          <w:szCs w:val="28"/>
        </w:rPr>
        <w:t>Подпункт</w:t>
      </w:r>
      <w:r w:rsidR="00B445A9" w:rsidRPr="002E716E">
        <w:rPr>
          <w:sz w:val="28"/>
          <w:szCs w:val="28"/>
        </w:rPr>
        <w:t>ы</w:t>
      </w:r>
      <w:r w:rsidR="0086245D" w:rsidRPr="002E716E">
        <w:rPr>
          <w:sz w:val="28"/>
          <w:szCs w:val="28"/>
        </w:rPr>
        <w:t xml:space="preserve"> 2.4.8</w:t>
      </w:r>
      <w:r w:rsidR="00B445A9" w:rsidRPr="002E716E">
        <w:rPr>
          <w:sz w:val="28"/>
          <w:szCs w:val="28"/>
        </w:rPr>
        <w:t>, 2.4.9</w:t>
      </w:r>
      <w:r w:rsidR="0086245D" w:rsidRPr="002E716E">
        <w:rPr>
          <w:sz w:val="28"/>
          <w:szCs w:val="28"/>
        </w:rPr>
        <w:t xml:space="preserve"> пункта 2.4 </w:t>
      </w:r>
      <w:r w:rsidR="00B445A9" w:rsidRPr="002E716E">
        <w:rPr>
          <w:sz w:val="28"/>
          <w:szCs w:val="28"/>
        </w:rPr>
        <w:t>изложить в следующей редакции:</w:t>
      </w:r>
    </w:p>
    <w:p w:rsidR="00661037" w:rsidRDefault="00B445A9" w:rsidP="00661037">
      <w:pPr>
        <w:ind w:firstLine="709"/>
        <w:jc w:val="both"/>
        <w:rPr>
          <w:sz w:val="28"/>
          <w:szCs w:val="28"/>
        </w:rPr>
      </w:pPr>
      <w:r w:rsidRPr="002E716E">
        <w:rPr>
          <w:sz w:val="28"/>
          <w:szCs w:val="28"/>
        </w:rPr>
        <w:t>«2.4.8. Не допускать изменения характеристик Объекта, установленных пунктом 1.2 договора,</w:t>
      </w:r>
      <w:r>
        <w:rPr>
          <w:sz w:val="28"/>
          <w:szCs w:val="28"/>
        </w:rPr>
        <w:t xml:space="preserve"> за исключением специализации Объекта, при соблюдении условия, установленного подпунктом 2.3.3 пункта 2 договора.</w:t>
      </w:r>
    </w:p>
    <w:p w:rsidR="001D21C5" w:rsidRDefault="00B445A9" w:rsidP="006610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2.4.9. Не допускать</w:t>
      </w:r>
      <w:r w:rsidR="001D21C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B445A9" w:rsidRDefault="001D21C5" w:rsidP="006610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45A9">
        <w:rPr>
          <w:sz w:val="28"/>
          <w:szCs w:val="28"/>
        </w:rPr>
        <w:t>без уведомления Уполномоченного органа</w:t>
      </w:r>
      <w:r>
        <w:rPr>
          <w:sz w:val="28"/>
          <w:szCs w:val="28"/>
        </w:rPr>
        <w:t xml:space="preserve"> и подписания дополнительного </w:t>
      </w:r>
      <w:r w:rsidRPr="00667AF6">
        <w:rPr>
          <w:sz w:val="28"/>
          <w:szCs w:val="28"/>
        </w:rPr>
        <w:t xml:space="preserve">соглашения к </w:t>
      </w:r>
      <w:r w:rsidR="00651182" w:rsidRPr="00667AF6">
        <w:rPr>
          <w:sz w:val="28"/>
          <w:szCs w:val="28"/>
        </w:rPr>
        <w:t>настоящему</w:t>
      </w:r>
      <w:r w:rsidR="00667AF6" w:rsidRPr="00667AF6">
        <w:rPr>
          <w:sz w:val="28"/>
          <w:szCs w:val="28"/>
        </w:rPr>
        <w:t xml:space="preserve"> </w:t>
      </w:r>
      <w:r w:rsidRPr="00667AF6">
        <w:rPr>
          <w:sz w:val="28"/>
          <w:szCs w:val="28"/>
        </w:rPr>
        <w:t>договору</w:t>
      </w:r>
      <w:r>
        <w:rPr>
          <w:sz w:val="28"/>
          <w:szCs w:val="28"/>
        </w:rPr>
        <w:t xml:space="preserve"> </w:t>
      </w:r>
      <w:r w:rsidR="00B445A9">
        <w:rPr>
          <w:sz w:val="28"/>
          <w:szCs w:val="28"/>
        </w:rPr>
        <w:t>передачи (уступки) прав и обязанн</w:t>
      </w:r>
      <w:r>
        <w:rPr>
          <w:sz w:val="28"/>
          <w:szCs w:val="28"/>
        </w:rPr>
        <w:t>остей по договору третьим лицам;</w:t>
      </w:r>
    </w:p>
    <w:p w:rsidR="00B445A9" w:rsidRPr="00661037" w:rsidRDefault="00B445A9" w:rsidP="006610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21C5" w:rsidRPr="00667AF6">
        <w:rPr>
          <w:sz w:val="28"/>
          <w:szCs w:val="28"/>
        </w:rPr>
        <w:t xml:space="preserve">- </w:t>
      </w:r>
      <w:r w:rsidRPr="00667AF6">
        <w:rPr>
          <w:sz w:val="28"/>
          <w:szCs w:val="28"/>
        </w:rPr>
        <w:t xml:space="preserve">осуществления торговой деятельности в нестационарном торговом объекте в рамках </w:t>
      </w:r>
      <w:r w:rsidR="00651182" w:rsidRPr="00667AF6">
        <w:rPr>
          <w:sz w:val="28"/>
          <w:szCs w:val="28"/>
        </w:rPr>
        <w:t>настоящего</w:t>
      </w:r>
      <w:r w:rsidR="00667AF6" w:rsidRPr="00667AF6">
        <w:rPr>
          <w:sz w:val="28"/>
          <w:szCs w:val="28"/>
        </w:rPr>
        <w:t xml:space="preserve"> </w:t>
      </w:r>
      <w:r w:rsidRPr="00667AF6">
        <w:rPr>
          <w:sz w:val="28"/>
          <w:szCs w:val="28"/>
        </w:rPr>
        <w:t>заключенного</w:t>
      </w:r>
      <w:r>
        <w:rPr>
          <w:sz w:val="28"/>
          <w:szCs w:val="28"/>
        </w:rPr>
        <w:t xml:space="preserve"> договора другим хозяйствующим субъект</w:t>
      </w:r>
      <w:r w:rsidR="00A06234">
        <w:rPr>
          <w:sz w:val="28"/>
          <w:szCs w:val="28"/>
        </w:rPr>
        <w:t>о</w:t>
      </w:r>
      <w:r>
        <w:rPr>
          <w:sz w:val="28"/>
          <w:szCs w:val="28"/>
        </w:rPr>
        <w:t>м.».</w:t>
      </w:r>
    </w:p>
    <w:p w:rsidR="00661037" w:rsidRDefault="007B1CF5" w:rsidP="00AD2B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E7282">
        <w:rPr>
          <w:sz w:val="28"/>
          <w:szCs w:val="28"/>
        </w:rPr>
        <w:t>.</w:t>
      </w:r>
      <w:r w:rsidR="00C02490">
        <w:rPr>
          <w:sz w:val="28"/>
          <w:szCs w:val="28"/>
        </w:rPr>
        <w:t>3</w:t>
      </w:r>
      <w:r w:rsidR="004E7282">
        <w:rPr>
          <w:sz w:val="28"/>
          <w:szCs w:val="28"/>
        </w:rPr>
        <w:t xml:space="preserve">. В Разделе </w:t>
      </w:r>
      <w:r w:rsidR="004E7282">
        <w:rPr>
          <w:sz w:val="28"/>
          <w:szCs w:val="28"/>
          <w:lang w:val="en-US"/>
        </w:rPr>
        <w:t>V</w:t>
      </w:r>
      <w:r w:rsidR="004E7282">
        <w:rPr>
          <w:sz w:val="28"/>
          <w:szCs w:val="28"/>
        </w:rPr>
        <w:t>:</w:t>
      </w:r>
    </w:p>
    <w:p w:rsidR="004E7282" w:rsidRDefault="007B1CF5" w:rsidP="00AD2B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75624">
        <w:rPr>
          <w:sz w:val="28"/>
          <w:szCs w:val="28"/>
        </w:rPr>
        <w:t>.</w:t>
      </w:r>
      <w:r w:rsidR="00C02490">
        <w:rPr>
          <w:sz w:val="28"/>
          <w:szCs w:val="28"/>
        </w:rPr>
        <w:t>3</w:t>
      </w:r>
      <w:r w:rsidR="00875624">
        <w:rPr>
          <w:sz w:val="28"/>
          <w:szCs w:val="28"/>
        </w:rPr>
        <w:t xml:space="preserve">.1. </w:t>
      </w:r>
      <w:r w:rsidR="0034268B">
        <w:rPr>
          <w:sz w:val="28"/>
          <w:szCs w:val="28"/>
        </w:rPr>
        <w:t>П</w:t>
      </w:r>
      <w:r w:rsidR="00D74686">
        <w:rPr>
          <w:sz w:val="28"/>
          <w:szCs w:val="28"/>
        </w:rPr>
        <w:t>ункт 5.2</w:t>
      </w:r>
      <w:r w:rsidR="00875624">
        <w:rPr>
          <w:sz w:val="28"/>
          <w:szCs w:val="28"/>
        </w:rPr>
        <w:t xml:space="preserve"> изложить в </w:t>
      </w:r>
      <w:r w:rsidR="00651182" w:rsidRPr="0034268B">
        <w:rPr>
          <w:sz w:val="28"/>
          <w:szCs w:val="28"/>
        </w:rPr>
        <w:t>новой</w:t>
      </w:r>
      <w:r w:rsidR="00875624">
        <w:rPr>
          <w:sz w:val="28"/>
          <w:szCs w:val="28"/>
        </w:rPr>
        <w:t xml:space="preserve"> редакции:</w:t>
      </w:r>
    </w:p>
    <w:p w:rsidR="0034268B" w:rsidRPr="0034268B" w:rsidRDefault="0034268B" w:rsidP="0034268B">
      <w:pPr>
        <w:pStyle w:val="ConsPlusNormal"/>
        <w:ind w:firstLine="709"/>
        <w:jc w:val="both"/>
        <w:rPr>
          <w:sz w:val="28"/>
          <w:szCs w:val="28"/>
        </w:rPr>
      </w:pPr>
      <w:r w:rsidRPr="0034268B">
        <w:rPr>
          <w:sz w:val="28"/>
          <w:szCs w:val="28"/>
        </w:rPr>
        <w:t>«5.2. Уполномоченный орган вправе в одностороннем порядке отказаться от исполнения договора путем направления Хозяйствующему субъекту уведомления об отказе от исполнения договора в следующих случаях:</w:t>
      </w:r>
    </w:p>
    <w:p w:rsidR="0034268B" w:rsidRPr="0034268B" w:rsidRDefault="0034268B" w:rsidP="0034268B">
      <w:pPr>
        <w:pStyle w:val="ConsPlusNormal"/>
        <w:ind w:firstLine="709"/>
        <w:jc w:val="both"/>
        <w:rPr>
          <w:sz w:val="28"/>
          <w:szCs w:val="28"/>
        </w:rPr>
      </w:pPr>
      <w:r w:rsidRPr="0034268B">
        <w:rPr>
          <w:sz w:val="28"/>
          <w:szCs w:val="28"/>
        </w:rPr>
        <w:t>- наличия просрочки внесения платы за размещение нестационарного торгового объекта за два и более периода платежа;</w:t>
      </w:r>
    </w:p>
    <w:p w:rsidR="0034268B" w:rsidRPr="0034268B" w:rsidRDefault="0034268B" w:rsidP="0034268B">
      <w:pPr>
        <w:pStyle w:val="ConsPlusNormal"/>
        <w:ind w:firstLine="709"/>
        <w:jc w:val="both"/>
        <w:rPr>
          <w:sz w:val="28"/>
          <w:szCs w:val="28"/>
        </w:rPr>
      </w:pPr>
      <w:r w:rsidRPr="0034268B">
        <w:rPr>
          <w:sz w:val="28"/>
          <w:szCs w:val="28"/>
        </w:rPr>
        <w:t>- неразмещения нестационарного торгового объекта в течение 2 месяцев со дня подписания договора;</w:t>
      </w:r>
    </w:p>
    <w:p w:rsidR="0034268B" w:rsidRPr="0034268B" w:rsidRDefault="0034268B" w:rsidP="0034268B">
      <w:pPr>
        <w:pStyle w:val="ConsPlusNormal"/>
        <w:ind w:firstLine="709"/>
        <w:jc w:val="both"/>
        <w:rPr>
          <w:sz w:val="28"/>
          <w:szCs w:val="28"/>
        </w:rPr>
      </w:pPr>
      <w:r w:rsidRPr="0034268B">
        <w:rPr>
          <w:sz w:val="28"/>
          <w:szCs w:val="28"/>
        </w:rPr>
        <w:t xml:space="preserve">- принятия решения о внесении изменений в схему размещения нестационарных торговых объектов по инициативе уполномоченного органа, повлекших </w:t>
      </w:r>
      <w:r w:rsidRPr="0034268B">
        <w:rPr>
          <w:sz w:val="28"/>
          <w:szCs w:val="28"/>
        </w:rPr>
        <w:lastRenderedPageBreak/>
        <w:t>невозможность дальнейшего размещения нестационарного торгового объекта в указанном месте, в случае отказа Хозяйствующего субъекта от предложенного уполномоченным органом иного места размещения согласно схеме размещения нестационарных торговых объектов;</w:t>
      </w:r>
    </w:p>
    <w:p w:rsidR="0034268B" w:rsidRPr="0034268B" w:rsidRDefault="0034268B" w:rsidP="0034268B">
      <w:pPr>
        <w:pStyle w:val="ConsPlusNormal"/>
        <w:ind w:firstLine="709"/>
        <w:jc w:val="both"/>
        <w:rPr>
          <w:sz w:val="28"/>
          <w:szCs w:val="28"/>
        </w:rPr>
      </w:pPr>
      <w:r w:rsidRPr="0034268B">
        <w:rPr>
          <w:sz w:val="28"/>
          <w:szCs w:val="28"/>
        </w:rPr>
        <w:t>- нарушения Хозяйствующим субъектом (два раза и более) требований, запретов, ограничений, установленных законодательством Российской Федерации, Ханты-Мансийского автономного округа – Югры, в том числе в сфере розничной продажи алкогольной продукции, подтвержденных вступивши</w:t>
      </w:r>
      <w:r w:rsidR="008604BF">
        <w:rPr>
          <w:sz w:val="28"/>
          <w:szCs w:val="28"/>
        </w:rPr>
        <w:t>ми в законную силу постановлениями</w:t>
      </w:r>
      <w:r w:rsidRPr="0034268B">
        <w:rPr>
          <w:sz w:val="28"/>
          <w:szCs w:val="28"/>
        </w:rPr>
        <w:t xml:space="preserve"> о привлечении к административной ответственности;</w:t>
      </w:r>
    </w:p>
    <w:p w:rsidR="0034268B" w:rsidRPr="0034268B" w:rsidRDefault="0034268B" w:rsidP="0034268B">
      <w:pPr>
        <w:ind w:firstLine="709"/>
        <w:jc w:val="both"/>
        <w:rPr>
          <w:sz w:val="28"/>
          <w:szCs w:val="28"/>
        </w:rPr>
      </w:pPr>
      <w:r w:rsidRPr="0034268B">
        <w:rPr>
          <w:sz w:val="28"/>
          <w:szCs w:val="28"/>
        </w:rPr>
        <w:t>- нарушения Хозяйствующим субъектом (два раза и более) обязательных требований, установленных муниципальными правовыми актами (в том числе Правил благоустройства территории города Нижневартовска, утвержденных решением Думы города) и подтвержденных вступившими в законную силу постановлениями о назначении административного наказания;</w:t>
      </w:r>
    </w:p>
    <w:p w:rsidR="0034268B" w:rsidRPr="0034268B" w:rsidRDefault="0034268B" w:rsidP="0034268B">
      <w:pPr>
        <w:ind w:firstLine="709"/>
        <w:jc w:val="both"/>
        <w:rPr>
          <w:sz w:val="28"/>
          <w:szCs w:val="28"/>
        </w:rPr>
      </w:pPr>
      <w:r w:rsidRPr="0034268B">
        <w:rPr>
          <w:sz w:val="28"/>
          <w:szCs w:val="28"/>
        </w:rPr>
        <w:t>- выявления факта передачи (уступки) прав и обязанностей по договору третьим лицам без уведомления Уполномоченного органа и подписания дополнительного соглашения к договору, а также осуществления торговой деятельности в нестационарном торговом объекте другим хозяйствующим субъектом;</w:t>
      </w:r>
    </w:p>
    <w:p w:rsidR="0034268B" w:rsidRPr="00F66D4F" w:rsidRDefault="0034268B" w:rsidP="0034268B">
      <w:pPr>
        <w:ind w:firstLine="709"/>
        <w:jc w:val="both"/>
        <w:rPr>
          <w:sz w:val="28"/>
          <w:szCs w:val="28"/>
        </w:rPr>
      </w:pPr>
      <w:r w:rsidRPr="0034268B">
        <w:rPr>
          <w:sz w:val="28"/>
          <w:szCs w:val="28"/>
        </w:rPr>
        <w:t>- неустранения замечаний, указанных в акте осмотра Уполномоченного органа, в срок, указанный в уведомлении, направленном в соответствии с подпун</w:t>
      </w:r>
      <w:r w:rsidRPr="00F66D4F">
        <w:rPr>
          <w:sz w:val="28"/>
          <w:szCs w:val="28"/>
        </w:rPr>
        <w:t>ктом 2.1.2 пункта 2.1 договора.</w:t>
      </w:r>
    </w:p>
    <w:p w:rsidR="008604BF" w:rsidRDefault="0034268B" w:rsidP="008604BF">
      <w:pPr>
        <w:pStyle w:val="ConsPlusNormal"/>
        <w:ind w:firstLine="709"/>
        <w:jc w:val="both"/>
        <w:rPr>
          <w:sz w:val="28"/>
          <w:szCs w:val="28"/>
        </w:rPr>
      </w:pPr>
      <w:r w:rsidRPr="00F66D4F">
        <w:rPr>
          <w:sz w:val="28"/>
          <w:szCs w:val="28"/>
        </w:rPr>
        <w:t xml:space="preserve">Уведомление об отказе от исполнения договора направляется Хозяйствующему субъекту </w:t>
      </w:r>
      <w:r w:rsidR="008604BF" w:rsidRPr="00F66D4F">
        <w:rPr>
          <w:sz w:val="28"/>
          <w:szCs w:val="28"/>
        </w:rPr>
        <w:t>в письменном виде по почте заказным письмом с уведомлением о вручении по адресу хозяйствующего субъекта, указанному в договоре, либо вручается лично,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получения Уполномоченным органом подтверждения о его вручении Хозяйствующему субъекту.</w:t>
      </w:r>
    </w:p>
    <w:p w:rsidR="0034268B" w:rsidRPr="0034268B" w:rsidRDefault="0034268B" w:rsidP="0034268B">
      <w:pPr>
        <w:pStyle w:val="ConsPlusNormal"/>
        <w:ind w:firstLine="709"/>
        <w:jc w:val="both"/>
        <w:rPr>
          <w:sz w:val="28"/>
          <w:szCs w:val="28"/>
        </w:rPr>
      </w:pPr>
      <w:r w:rsidRPr="0034268B">
        <w:rPr>
          <w:sz w:val="28"/>
          <w:szCs w:val="28"/>
        </w:rPr>
        <w:t>Договор считается расторгнутым по истечении 10 дней со дня доставки уведомления о расторжении договора по адресу, указанному в договоре, либо личного вручения Хозяйствующему субъекту.</w:t>
      </w:r>
    </w:p>
    <w:p w:rsidR="0034268B" w:rsidRPr="0034268B" w:rsidRDefault="0034268B" w:rsidP="0034268B">
      <w:pPr>
        <w:pStyle w:val="ConsPlusNormal"/>
        <w:ind w:firstLine="709"/>
        <w:jc w:val="both"/>
        <w:rPr>
          <w:sz w:val="28"/>
          <w:szCs w:val="28"/>
        </w:rPr>
      </w:pPr>
      <w:r w:rsidRPr="0034268B">
        <w:rPr>
          <w:sz w:val="28"/>
          <w:szCs w:val="28"/>
        </w:rPr>
        <w:t>Досрочное расторжение договора допускается в судебном порядке в соответствии с действующим законодательством Российской Федерации.».</w:t>
      </w:r>
    </w:p>
    <w:p w:rsidR="00D74686" w:rsidRDefault="007B1CF5" w:rsidP="00AD2B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74686">
        <w:rPr>
          <w:sz w:val="28"/>
          <w:szCs w:val="28"/>
        </w:rPr>
        <w:t>.</w:t>
      </w:r>
      <w:r w:rsidR="00C02490">
        <w:rPr>
          <w:sz w:val="28"/>
          <w:szCs w:val="28"/>
        </w:rPr>
        <w:t>3</w:t>
      </w:r>
      <w:r w:rsidR="00D74686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D74686">
        <w:rPr>
          <w:sz w:val="28"/>
          <w:szCs w:val="28"/>
        </w:rPr>
        <w:t xml:space="preserve">. </w:t>
      </w:r>
      <w:r w:rsidR="002D7F00">
        <w:rPr>
          <w:sz w:val="28"/>
          <w:szCs w:val="28"/>
        </w:rPr>
        <w:t>П</w:t>
      </w:r>
      <w:r w:rsidR="00D74686">
        <w:rPr>
          <w:sz w:val="28"/>
          <w:szCs w:val="28"/>
        </w:rPr>
        <w:t>ункт 5.3 изложить в следующей редакции:</w:t>
      </w:r>
    </w:p>
    <w:p w:rsidR="002D7F00" w:rsidRDefault="00D74686" w:rsidP="00AD2B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D7F00">
        <w:rPr>
          <w:sz w:val="28"/>
          <w:szCs w:val="28"/>
        </w:rPr>
        <w:t>5.3. Условия договора, которые не могут быть изменены сторонами на протяжении всего действия договора:</w:t>
      </w:r>
    </w:p>
    <w:p w:rsidR="00D74686" w:rsidRDefault="00D74686" w:rsidP="00AD2B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перечисленные в пункте 1.2 договора, за исключением специализации Объекта (при соблюдении условий подпункта 2.3.3 пункта 2.3 договора);</w:t>
      </w:r>
    </w:p>
    <w:p w:rsidR="00D74686" w:rsidRPr="004E7282" w:rsidRDefault="00D74686" w:rsidP="00AD2B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D7F00">
        <w:rPr>
          <w:sz w:val="28"/>
          <w:szCs w:val="28"/>
        </w:rPr>
        <w:t>цена договора</w:t>
      </w:r>
      <w:r>
        <w:rPr>
          <w:sz w:val="28"/>
          <w:szCs w:val="28"/>
        </w:rPr>
        <w:t>».</w:t>
      </w:r>
    </w:p>
    <w:p w:rsidR="00661037" w:rsidRDefault="00661037" w:rsidP="00AD2B30">
      <w:pPr>
        <w:ind w:firstLine="709"/>
        <w:jc w:val="both"/>
        <w:rPr>
          <w:sz w:val="28"/>
          <w:szCs w:val="28"/>
        </w:rPr>
      </w:pPr>
    </w:p>
    <w:p w:rsidR="00661037" w:rsidRDefault="000D4C04" w:rsidP="00AD2B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EC14CD">
        <w:rPr>
          <w:sz w:val="28"/>
          <w:szCs w:val="28"/>
        </w:rPr>
        <w:t>В приложении 6:</w:t>
      </w:r>
    </w:p>
    <w:p w:rsidR="00C02490" w:rsidRPr="00C02490" w:rsidRDefault="00C02490" w:rsidP="00C02490">
      <w:pPr>
        <w:ind w:firstLine="709"/>
        <w:jc w:val="both"/>
        <w:rPr>
          <w:sz w:val="28"/>
          <w:szCs w:val="28"/>
        </w:rPr>
      </w:pPr>
      <w:r w:rsidRPr="005F646B">
        <w:rPr>
          <w:sz w:val="28"/>
          <w:szCs w:val="28"/>
        </w:rPr>
        <w:t xml:space="preserve">6.1. В пункте 1.2 раздела </w:t>
      </w:r>
      <w:r w:rsidRPr="005F646B">
        <w:rPr>
          <w:sz w:val="28"/>
          <w:szCs w:val="28"/>
          <w:lang w:val="en-US"/>
        </w:rPr>
        <w:t>I</w:t>
      </w:r>
      <w:r w:rsidRPr="005F646B">
        <w:rPr>
          <w:sz w:val="28"/>
          <w:szCs w:val="28"/>
        </w:rPr>
        <w:t xml:space="preserve"> слова «тип Объекта» заменить словами «вид Объекта».</w:t>
      </w:r>
      <w:bookmarkStart w:id="6" w:name="_GoBack"/>
      <w:bookmarkEnd w:id="6"/>
    </w:p>
    <w:p w:rsidR="00C02490" w:rsidRDefault="00C02490" w:rsidP="00EC14CD">
      <w:pPr>
        <w:ind w:left="709"/>
        <w:jc w:val="both"/>
        <w:rPr>
          <w:sz w:val="28"/>
          <w:szCs w:val="28"/>
        </w:rPr>
      </w:pPr>
    </w:p>
    <w:p w:rsidR="00EC14CD" w:rsidRDefault="007B1CF5" w:rsidP="00EC14CD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C02490">
        <w:rPr>
          <w:sz w:val="28"/>
          <w:szCs w:val="28"/>
        </w:rPr>
        <w:t>.2</w:t>
      </w:r>
      <w:r w:rsidR="00EC14CD">
        <w:rPr>
          <w:sz w:val="28"/>
          <w:szCs w:val="28"/>
        </w:rPr>
        <w:t xml:space="preserve">. В разделе </w:t>
      </w:r>
      <w:r w:rsidR="00EC14CD">
        <w:rPr>
          <w:sz w:val="28"/>
          <w:szCs w:val="28"/>
          <w:lang w:val="en-US"/>
        </w:rPr>
        <w:t>II</w:t>
      </w:r>
      <w:r w:rsidR="00EC14CD">
        <w:rPr>
          <w:sz w:val="28"/>
          <w:szCs w:val="28"/>
        </w:rPr>
        <w:t>:</w:t>
      </w:r>
    </w:p>
    <w:p w:rsidR="00EC14CD" w:rsidRDefault="007B1CF5" w:rsidP="00EC14CD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C14CD">
        <w:rPr>
          <w:sz w:val="28"/>
          <w:szCs w:val="28"/>
        </w:rPr>
        <w:t>.</w:t>
      </w:r>
      <w:r w:rsidR="00C02490">
        <w:rPr>
          <w:sz w:val="28"/>
          <w:szCs w:val="28"/>
        </w:rPr>
        <w:t>2</w:t>
      </w:r>
      <w:r w:rsidR="00EC14CD">
        <w:rPr>
          <w:sz w:val="28"/>
          <w:szCs w:val="28"/>
        </w:rPr>
        <w:t>.1. Подпункт 2.1.1 пункта 2.1 изложить в следующей редакции:</w:t>
      </w:r>
    </w:p>
    <w:p w:rsidR="00EC14CD" w:rsidRDefault="00EC14CD" w:rsidP="00EC14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«2.1.1. На беспрепятственный доступ на территорию Объекта с целью его осмотра на предмет соблюдения условий договора.</w:t>
      </w:r>
    </w:p>
    <w:p w:rsidR="00EC14CD" w:rsidRPr="00AD2B30" w:rsidRDefault="00EC14CD" w:rsidP="00EC14CD">
      <w:pPr>
        <w:ind w:firstLine="709"/>
        <w:jc w:val="both"/>
        <w:rPr>
          <w:sz w:val="28"/>
          <w:szCs w:val="28"/>
        </w:rPr>
      </w:pPr>
      <w:r w:rsidRPr="00AD2B30">
        <w:rPr>
          <w:sz w:val="28"/>
          <w:szCs w:val="28"/>
        </w:rPr>
        <w:t>Плановый осмотр Объекта осуществляется Уполномоченным органом не реже одного раза в год на основании приказа департамента экономического развития администрации города с составлением акта осмотра.».</w:t>
      </w:r>
    </w:p>
    <w:p w:rsidR="00E806D1" w:rsidRDefault="007B1CF5" w:rsidP="00E806D1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806D1">
        <w:rPr>
          <w:sz w:val="28"/>
          <w:szCs w:val="28"/>
        </w:rPr>
        <w:t>.</w:t>
      </w:r>
      <w:r w:rsidR="00C02490">
        <w:rPr>
          <w:sz w:val="28"/>
          <w:szCs w:val="28"/>
        </w:rPr>
        <w:t>2</w:t>
      </w:r>
      <w:r w:rsidR="00E806D1">
        <w:rPr>
          <w:sz w:val="28"/>
          <w:szCs w:val="28"/>
        </w:rPr>
        <w:t>.2. Пункт 2.3 изложить в следующей редакции:</w:t>
      </w:r>
    </w:p>
    <w:p w:rsidR="00E806D1" w:rsidRDefault="00E806D1" w:rsidP="00E806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«2.3. Хозяйствующий субъект имеет право:</w:t>
      </w:r>
    </w:p>
    <w:p w:rsidR="00E806D1" w:rsidRPr="00661037" w:rsidRDefault="00E806D1" w:rsidP="00E806D1">
      <w:pPr>
        <w:ind w:firstLine="709"/>
        <w:jc w:val="both"/>
        <w:rPr>
          <w:sz w:val="28"/>
          <w:szCs w:val="28"/>
        </w:rPr>
      </w:pPr>
      <w:r w:rsidRPr="00661037">
        <w:rPr>
          <w:sz w:val="28"/>
          <w:szCs w:val="28"/>
        </w:rPr>
        <w:t xml:space="preserve">2.3.1. </w:t>
      </w:r>
      <w:r w:rsidR="007105B0">
        <w:rPr>
          <w:sz w:val="28"/>
          <w:szCs w:val="28"/>
        </w:rPr>
        <w:t>р</w:t>
      </w:r>
      <w:r w:rsidRPr="00661037">
        <w:rPr>
          <w:sz w:val="28"/>
          <w:szCs w:val="28"/>
        </w:rPr>
        <w:t>азмещать Объект на земельном участке, необходимом для его размещения, с соблюдением требований действующего законодательства Российской Федерации, Ханты-Мансийского автономного округа – Югры, муниципальных правовых актов и условий договора.</w:t>
      </w:r>
    </w:p>
    <w:p w:rsidR="00E806D1" w:rsidRDefault="00E806D1" w:rsidP="00E806D1">
      <w:pPr>
        <w:ind w:firstLine="709"/>
        <w:jc w:val="both"/>
        <w:rPr>
          <w:sz w:val="28"/>
          <w:szCs w:val="28"/>
        </w:rPr>
      </w:pPr>
      <w:r w:rsidRPr="00661037">
        <w:rPr>
          <w:sz w:val="28"/>
          <w:szCs w:val="28"/>
        </w:rPr>
        <w:t xml:space="preserve">2.3.2. </w:t>
      </w:r>
      <w:r w:rsidR="00BD038E">
        <w:rPr>
          <w:sz w:val="28"/>
          <w:szCs w:val="28"/>
        </w:rPr>
        <w:t xml:space="preserve">в случае прекращения осуществления торговой деятельности в </w:t>
      </w:r>
      <w:r w:rsidR="00CA24A0">
        <w:rPr>
          <w:sz w:val="28"/>
          <w:szCs w:val="28"/>
        </w:rPr>
        <w:t>Объекте</w:t>
      </w:r>
      <w:r w:rsidR="00BD038E">
        <w:rPr>
          <w:sz w:val="28"/>
          <w:szCs w:val="28"/>
        </w:rPr>
        <w:t xml:space="preserve"> </w:t>
      </w:r>
      <w:r w:rsidR="00BD038E" w:rsidRPr="00661037">
        <w:rPr>
          <w:sz w:val="28"/>
          <w:szCs w:val="28"/>
        </w:rPr>
        <w:t>передать свои права и обязанности по договору другому хозяйствующему субъекту (в пределах срока действия договора) при условии уведомления Уполномоченного органа</w:t>
      </w:r>
      <w:r w:rsidR="00BD038E">
        <w:rPr>
          <w:sz w:val="28"/>
          <w:szCs w:val="28"/>
        </w:rPr>
        <w:t xml:space="preserve"> и подписания дополнительного соглашения к договору</w:t>
      </w:r>
      <w:r w:rsidR="00BD038E" w:rsidRPr="00661037">
        <w:rPr>
          <w:sz w:val="28"/>
          <w:szCs w:val="28"/>
        </w:rPr>
        <w:t>. В данном случае Хозяйствующий субъект утрачивает право на заключение договора на новый срок без проведения аукциона.</w:t>
      </w:r>
    </w:p>
    <w:p w:rsidR="00E806D1" w:rsidRPr="007D4AAE" w:rsidRDefault="00E806D1" w:rsidP="00E806D1">
      <w:pPr>
        <w:ind w:firstLine="709"/>
        <w:jc w:val="both"/>
        <w:rPr>
          <w:sz w:val="28"/>
          <w:szCs w:val="28"/>
        </w:rPr>
      </w:pPr>
      <w:r w:rsidRPr="007D4AAE">
        <w:rPr>
          <w:sz w:val="28"/>
          <w:szCs w:val="28"/>
        </w:rPr>
        <w:t>2.3.3. на основании заявления, направленного в Уполномоченный орган, изменять специализацию Объекта (за исключением случа</w:t>
      </w:r>
      <w:r w:rsidR="00305A08" w:rsidRPr="007D4AAE">
        <w:rPr>
          <w:sz w:val="28"/>
          <w:szCs w:val="28"/>
        </w:rPr>
        <w:t>я</w:t>
      </w:r>
      <w:r w:rsidRPr="007D4AAE">
        <w:rPr>
          <w:sz w:val="28"/>
          <w:szCs w:val="28"/>
        </w:rPr>
        <w:t xml:space="preserve">, когда </w:t>
      </w:r>
      <w:r w:rsidR="005959EA" w:rsidRPr="007D4AAE">
        <w:rPr>
          <w:sz w:val="28"/>
          <w:szCs w:val="28"/>
        </w:rPr>
        <w:t xml:space="preserve">договор заключается на новый срок в связи с истечением срока действия договора, заключенного по результатам проведения аукциона и </w:t>
      </w:r>
      <w:r w:rsidRPr="007D4AAE">
        <w:rPr>
          <w:sz w:val="28"/>
          <w:szCs w:val="28"/>
        </w:rPr>
        <w:t xml:space="preserve">условие </w:t>
      </w:r>
      <w:r w:rsidR="007D4AAE" w:rsidRPr="007D4AAE">
        <w:rPr>
          <w:sz w:val="28"/>
          <w:szCs w:val="28"/>
        </w:rPr>
        <w:t xml:space="preserve">единственно допустимой </w:t>
      </w:r>
      <w:r w:rsidRPr="007D4AAE">
        <w:rPr>
          <w:sz w:val="28"/>
          <w:szCs w:val="28"/>
        </w:rPr>
        <w:t xml:space="preserve">специализации Объекта </w:t>
      </w:r>
      <w:r w:rsidR="005959EA" w:rsidRPr="007D4AAE">
        <w:rPr>
          <w:sz w:val="28"/>
          <w:szCs w:val="28"/>
        </w:rPr>
        <w:t xml:space="preserve">было </w:t>
      </w:r>
      <w:r w:rsidRPr="007D4AAE">
        <w:rPr>
          <w:sz w:val="28"/>
          <w:szCs w:val="28"/>
        </w:rPr>
        <w:t>указано в аукционной документации Уполномоченным органом).».</w:t>
      </w:r>
    </w:p>
    <w:p w:rsidR="00A627BA" w:rsidRDefault="00A627BA" w:rsidP="00A627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C02490">
        <w:rPr>
          <w:sz w:val="28"/>
          <w:szCs w:val="28"/>
        </w:rPr>
        <w:t>2</w:t>
      </w:r>
      <w:r>
        <w:rPr>
          <w:sz w:val="28"/>
          <w:szCs w:val="28"/>
        </w:rPr>
        <w:t>.3. Подпункт 2.4.1 пункта 2.4 изложить в следующей редакции:</w:t>
      </w:r>
    </w:p>
    <w:p w:rsidR="00A627BA" w:rsidRPr="002E716E" w:rsidRDefault="00A627BA" w:rsidP="00A627BA">
      <w:pPr>
        <w:ind w:firstLine="709"/>
        <w:jc w:val="both"/>
        <w:rPr>
          <w:sz w:val="28"/>
          <w:szCs w:val="28"/>
        </w:rPr>
      </w:pPr>
      <w:r w:rsidRPr="002E716E">
        <w:rPr>
          <w:sz w:val="28"/>
          <w:szCs w:val="28"/>
        </w:rPr>
        <w:t>«2.4.1. Разместить на земельном участке Объект в соответствии с характеристиками, установленными пунктом 1.2 договора, осуществлять содержание Объекта в соответствии с Правилами благоустройства территории города Нижневартовска, утвержденными решением Думы города.</w:t>
      </w:r>
    </w:p>
    <w:p w:rsidR="00A627BA" w:rsidRPr="002E716E" w:rsidRDefault="00A627BA" w:rsidP="00A627BA">
      <w:pPr>
        <w:ind w:firstLine="709"/>
        <w:jc w:val="both"/>
        <w:rPr>
          <w:sz w:val="28"/>
          <w:szCs w:val="28"/>
        </w:rPr>
      </w:pPr>
      <w:r w:rsidRPr="002E716E">
        <w:rPr>
          <w:sz w:val="28"/>
          <w:szCs w:val="28"/>
        </w:rPr>
        <w:t>Внешний вид Объекта не должен ухудшать визуальное восприятие окружающей среды, не терять своих качеств с учетом долговременной эксплуатации. Архитектурно-художественное решение Объекта не должно противоречить существующей стилистике окружающей среды</w:t>
      </w:r>
      <w:r>
        <w:rPr>
          <w:sz w:val="28"/>
          <w:szCs w:val="28"/>
        </w:rPr>
        <w:t>.»</w:t>
      </w:r>
      <w:r w:rsidRPr="002E716E">
        <w:rPr>
          <w:sz w:val="28"/>
          <w:szCs w:val="28"/>
        </w:rPr>
        <w:t>.</w:t>
      </w:r>
    </w:p>
    <w:p w:rsidR="00273ED8" w:rsidRDefault="007B1CF5" w:rsidP="00273E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36543">
        <w:rPr>
          <w:sz w:val="28"/>
          <w:szCs w:val="28"/>
        </w:rPr>
        <w:t>.</w:t>
      </w:r>
      <w:r w:rsidR="00C02490">
        <w:rPr>
          <w:sz w:val="28"/>
          <w:szCs w:val="28"/>
        </w:rPr>
        <w:t>2</w:t>
      </w:r>
      <w:r w:rsidR="00336543">
        <w:rPr>
          <w:sz w:val="28"/>
          <w:szCs w:val="28"/>
        </w:rPr>
        <w:t>.</w:t>
      </w:r>
      <w:r w:rsidR="00A627BA">
        <w:rPr>
          <w:sz w:val="28"/>
          <w:szCs w:val="28"/>
        </w:rPr>
        <w:t>4</w:t>
      </w:r>
      <w:r w:rsidR="00336543">
        <w:rPr>
          <w:sz w:val="28"/>
          <w:szCs w:val="28"/>
        </w:rPr>
        <w:t xml:space="preserve">. </w:t>
      </w:r>
      <w:r w:rsidR="00273ED8">
        <w:rPr>
          <w:sz w:val="28"/>
          <w:szCs w:val="28"/>
        </w:rPr>
        <w:t>Подпункты 2.4.8, 2.4.9 пункта 2.4 изложить в следующей редакции:</w:t>
      </w:r>
    </w:p>
    <w:p w:rsidR="00273ED8" w:rsidRDefault="00273ED8" w:rsidP="00273E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«2.4.8. Не допускать изменения характеристик Объекта, установленных пунктом 1.2 </w:t>
      </w:r>
      <w:r w:rsidR="0034268B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договора, за исключением специализации Объекта, при соблюдении условия, установленного подпунктом 2.3.3 пункта 2 договора.</w:t>
      </w:r>
    </w:p>
    <w:p w:rsidR="001D21C5" w:rsidRDefault="001D21C5" w:rsidP="001D21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2.4.9. Не допускать: </w:t>
      </w:r>
    </w:p>
    <w:p w:rsidR="001D21C5" w:rsidRDefault="001D21C5" w:rsidP="001D21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без уведомления Уполномоченного органа и подписания дополнительного соглашения к </w:t>
      </w:r>
      <w:r w:rsidR="0034268B">
        <w:rPr>
          <w:sz w:val="28"/>
          <w:szCs w:val="28"/>
        </w:rPr>
        <w:t xml:space="preserve">настоящему </w:t>
      </w:r>
      <w:r>
        <w:rPr>
          <w:sz w:val="28"/>
          <w:szCs w:val="28"/>
        </w:rPr>
        <w:t>договору передачи (уступки) прав и обязанностей по договору третьим лицам;</w:t>
      </w:r>
    </w:p>
    <w:p w:rsidR="001D21C5" w:rsidRPr="00661037" w:rsidRDefault="001D21C5" w:rsidP="001D21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осуществления торговой деятельности в нестационарном торговом объекте в рамках заключенного договора другим хозяйствующим субъектом.».</w:t>
      </w:r>
    </w:p>
    <w:p w:rsidR="00EC14CD" w:rsidRDefault="007B1CF5" w:rsidP="00AD2B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73ED8">
        <w:rPr>
          <w:sz w:val="28"/>
          <w:szCs w:val="28"/>
        </w:rPr>
        <w:t>.</w:t>
      </w:r>
      <w:r w:rsidR="00C02490">
        <w:rPr>
          <w:sz w:val="28"/>
          <w:szCs w:val="28"/>
        </w:rPr>
        <w:t>3</w:t>
      </w:r>
      <w:r w:rsidR="00273ED8">
        <w:rPr>
          <w:sz w:val="28"/>
          <w:szCs w:val="28"/>
        </w:rPr>
        <w:t xml:space="preserve">. В Разделе </w:t>
      </w:r>
      <w:r w:rsidR="00273ED8">
        <w:rPr>
          <w:sz w:val="28"/>
          <w:szCs w:val="28"/>
          <w:lang w:val="en-US"/>
        </w:rPr>
        <w:t>V</w:t>
      </w:r>
      <w:r w:rsidR="00273ED8">
        <w:rPr>
          <w:sz w:val="28"/>
          <w:szCs w:val="28"/>
        </w:rPr>
        <w:t>:</w:t>
      </w:r>
    </w:p>
    <w:p w:rsidR="00273ED8" w:rsidRDefault="007B1CF5" w:rsidP="00273E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273ED8">
        <w:rPr>
          <w:sz w:val="28"/>
          <w:szCs w:val="28"/>
        </w:rPr>
        <w:t>.</w:t>
      </w:r>
      <w:r w:rsidR="00C02490">
        <w:rPr>
          <w:sz w:val="28"/>
          <w:szCs w:val="28"/>
        </w:rPr>
        <w:t>3</w:t>
      </w:r>
      <w:r w:rsidR="00273ED8">
        <w:rPr>
          <w:sz w:val="28"/>
          <w:szCs w:val="28"/>
        </w:rPr>
        <w:t xml:space="preserve">.1. </w:t>
      </w:r>
      <w:r>
        <w:rPr>
          <w:sz w:val="28"/>
          <w:szCs w:val="28"/>
        </w:rPr>
        <w:t>П</w:t>
      </w:r>
      <w:r w:rsidR="00273ED8">
        <w:rPr>
          <w:sz w:val="28"/>
          <w:szCs w:val="28"/>
        </w:rPr>
        <w:t xml:space="preserve">ункт 5.2 изложить в </w:t>
      </w:r>
      <w:r w:rsidR="0034268B">
        <w:rPr>
          <w:sz w:val="28"/>
          <w:szCs w:val="28"/>
        </w:rPr>
        <w:t>новой</w:t>
      </w:r>
      <w:r w:rsidR="00273ED8">
        <w:rPr>
          <w:sz w:val="28"/>
          <w:szCs w:val="28"/>
        </w:rPr>
        <w:t xml:space="preserve"> редакции:</w:t>
      </w:r>
    </w:p>
    <w:p w:rsidR="007B1CF5" w:rsidRPr="0034268B" w:rsidRDefault="007B1CF5" w:rsidP="007B1CF5">
      <w:pPr>
        <w:pStyle w:val="ConsPlusNormal"/>
        <w:ind w:firstLine="709"/>
        <w:jc w:val="both"/>
        <w:rPr>
          <w:sz w:val="28"/>
          <w:szCs w:val="28"/>
        </w:rPr>
      </w:pPr>
      <w:r w:rsidRPr="0034268B">
        <w:rPr>
          <w:sz w:val="28"/>
          <w:szCs w:val="28"/>
        </w:rPr>
        <w:t>«5.2. Уполномоченный орган вправе в одностороннем порядке отказаться от исполнения договора путем направления Хозяйствующему субъекту уведомления об отказе от исполнения договора в следующих случаях:</w:t>
      </w:r>
    </w:p>
    <w:p w:rsidR="007B1CF5" w:rsidRPr="0034268B" w:rsidRDefault="007B1CF5" w:rsidP="007B1CF5">
      <w:pPr>
        <w:pStyle w:val="ConsPlusNormal"/>
        <w:ind w:firstLine="709"/>
        <w:jc w:val="both"/>
        <w:rPr>
          <w:sz w:val="28"/>
          <w:szCs w:val="28"/>
        </w:rPr>
      </w:pPr>
      <w:r w:rsidRPr="0034268B">
        <w:rPr>
          <w:sz w:val="28"/>
          <w:szCs w:val="28"/>
        </w:rPr>
        <w:t>- наличия просрочки внесения платы за размещение нестационарного торгового объекта за два и более периода платежа;</w:t>
      </w:r>
    </w:p>
    <w:p w:rsidR="007B1CF5" w:rsidRPr="0034268B" w:rsidRDefault="007B1CF5" w:rsidP="007B1CF5">
      <w:pPr>
        <w:pStyle w:val="ConsPlusNormal"/>
        <w:ind w:firstLine="709"/>
        <w:jc w:val="both"/>
        <w:rPr>
          <w:sz w:val="28"/>
          <w:szCs w:val="28"/>
        </w:rPr>
      </w:pPr>
      <w:r w:rsidRPr="0034268B">
        <w:rPr>
          <w:sz w:val="28"/>
          <w:szCs w:val="28"/>
        </w:rPr>
        <w:t>- неразмещения нестационарного торгового объекта в течение 2 месяцев со дня подписания договора;</w:t>
      </w:r>
    </w:p>
    <w:p w:rsidR="007B1CF5" w:rsidRPr="0034268B" w:rsidRDefault="007B1CF5" w:rsidP="007B1CF5">
      <w:pPr>
        <w:pStyle w:val="ConsPlusNormal"/>
        <w:ind w:firstLine="709"/>
        <w:jc w:val="both"/>
        <w:rPr>
          <w:sz w:val="28"/>
          <w:szCs w:val="28"/>
        </w:rPr>
      </w:pPr>
      <w:r w:rsidRPr="0034268B">
        <w:rPr>
          <w:sz w:val="28"/>
          <w:szCs w:val="28"/>
        </w:rPr>
        <w:t>- принятия решения о внесении изменений в схему размещения нестационарных торговых объектов по инициативе уполномоченного органа, повлекших невозможность дальнейшего размещения нестационарного торгового объекта в указанном месте, в случае отказа Хозяйствующего субъекта от предложенного уполномоченным органом иного места размещения согласно схеме размещения нестационарных торговых объектов;</w:t>
      </w:r>
    </w:p>
    <w:p w:rsidR="007B1CF5" w:rsidRPr="0034268B" w:rsidRDefault="007B1CF5" w:rsidP="007B1CF5">
      <w:pPr>
        <w:pStyle w:val="ConsPlusNormal"/>
        <w:ind w:firstLine="709"/>
        <w:jc w:val="both"/>
        <w:rPr>
          <w:sz w:val="28"/>
          <w:szCs w:val="28"/>
        </w:rPr>
      </w:pPr>
      <w:r w:rsidRPr="0034268B">
        <w:rPr>
          <w:sz w:val="28"/>
          <w:szCs w:val="28"/>
        </w:rPr>
        <w:t>- нарушения Хозяйствующим субъектом (два раза и более) требований, запретов, ограничений, установленных законодательством Российской Федерации, Ханты-Мансийского автономного округа – Югры, в том числе в сфере розничной продажи алкогольной продукции, подтвержденных вступившими в законную силу постановлений о привлечении к административной ответственности;</w:t>
      </w:r>
    </w:p>
    <w:p w:rsidR="007B1CF5" w:rsidRPr="0034268B" w:rsidRDefault="007B1CF5" w:rsidP="007B1CF5">
      <w:pPr>
        <w:ind w:firstLine="709"/>
        <w:jc w:val="both"/>
        <w:rPr>
          <w:sz w:val="28"/>
          <w:szCs w:val="28"/>
        </w:rPr>
      </w:pPr>
      <w:r w:rsidRPr="0034268B">
        <w:rPr>
          <w:sz w:val="28"/>
          <w:szCs w:val="28"/>
        </w:rPr>
        <w:t>- нарушения Хозяйствующим субъектом (два раза и более) обязательных требований, установленных муниципальными правовыми актами (в том числе Правил благоустройства территории города Нижневартовска, утвержденных решением Думы города) и подтвержденных вступившими в законную силу постановлениями о назначении административного наказания;</w:t>
      </w:r>
    </w:p>
    <w:p w:rsidR="007B1CF5" w:rsidRPr="0034268B" w:rsidRDefault="007B1CF5" w:rsidP="007B1CF5">
      <w:pPr>
        <w:ind w:firstLine="709"/>
        <w:jc w:val="both"/>
        <w:rPr>
          <w:sz w:val="28"/>
          <w:szCs w:val="28"/>
        </w:rPr>
      </w:pPr>
      <w:r w:rsidRPr="0034268B">
        <w:rPr>
          <w:sz w:val="28"/>
          <w:szCs w:val="28"/>
        </w:rPr>
        <w:t>- выявления факта передачи (уступки) прав и обязанностей по договору третьим лицам без уведомления Уполномоченного органа и подписания дополнительного соглашения к договору, а также осуществления торговой деятельности в нестационарном торговом объекте другим хозяйствующим субъектом;</w:t>
      </w:r>
    </w:p>
    <w:p w:rsidR="007B1CF5" w:rsidRPr="00F66D4F" w:rsidRDefault="007B1CF5" w:rsidP="007B1CF5">
      <w:pPr>
        <w:ind w:firstLine="709"/>
        <w:jc w:val="both"/>
        <w:rPr>
          <w:sz w:val="28"/>
          <w:szCs w:val="28"/>
        </w:rPr>
      </w:pPr>
      <w:r w:rsidRPr="00F66D4F">
        <w:rPr>
          <w:sz w:val="28"/>
          <w:szCs w:val="28"/>
        </w:rPr>
        <w:t>- неустранения замечаний, указанных в акте осмотра Уполномоченного органа, в срок, указанный в уведомлении, направленном в соответствии с подпунктом 2.1.2 пункта 2.1 договора.</w:t>
      </w:r>
    </w:p>
    <w:p w:rsidR="00532796" w:rsidRPr="00F66D4F" w:rsidRDefault="00532796" w:rsidP="00532796">
      <w:pPr>
        <w:pStyle w:val="ConsPlusNormal"/>
        <w:ind w:firstLine="709"/>
        <w:jc w:val="both"/>
        <w:rPr>
          <w:sz w:val="28"/>
          <w:szCs w:val="28"/>
        </w:rPr>
      </w:pPr>
      <w:r w:rsidRPr="00F66D4F">
        <w:rPr>
          <w:sz w:val="28"/>
          <w:szCs w:val="28"/>
        </w:rPr>
        <w:t>Уведомление об отказе от исполнения договора направляется Хозяйствующему субъекту в письменном виде по почте заказным письмом с уведомлением о вручении по адресу хозяйствующего субъекта, указанному в договоре, либо вручается лично,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получения Уполномоченным органом подтверждения о его вручении Хозяйствующему субъекту.</w:t>
      </w:r>
    </w:p>
    <w:p w:rsidR="007B1CF5" w:rsidRPr="0034268B" w:rsidRDefault="007B1CF5" w:rsidP="007B1CF5">
      <w:pPr>
        <w:pStyle w:val="ConsPlusNormal"/>
        <w:ind w:firstLine="709"/>
        <w:jc w:val="both"/>
        <w:rPr>
          <w:sz w:val="28"/>
          <w:szCs w:val="28"/>
        </w:rPr>
      </w:pPr>
      <w:r w:rsidRPr="00F66D4F">
        <w:rPr>
          <w:sz w:val="28"/>
          <w:szCs w:val="28"/>
        </w:rPr>
        <w:t>Договор считается расторгнутым по истечении 10</w:t>
      </w:r>
      <w:r w:rsidRPr="0034268B">
        <w:rPr>
          <w:sz w:val="28"/>
          <w:szCs w:val="28"/>
        </w:rPr>
        <w:t xml:space="preserve"> дней со дня доставки уведомления о расторжении договора по адресу, указанному в договоре, либо личного вручения Хозяйствующему субъекту.</w:t>
      </w:r>
    </w:p>
    <w:p w:rsidR="007B1CF5" w:rsidRPr="0034268B" w:rsidRDefault="007B1CF5" w:rsidP="007B1CF5">
      <w:pPr>
        <w:pStyle w:val="ConsPlusNormal"/>
        <w:ind w:firstLine="709"/>
        <w:jc w:val="both"/>
        <w:rPr>
          <w:sz w:val="28"/>
          <w:szCs w:val="28"/>
        </w:rPr>
      </w:pPr>
      <w:r w:rsidRPr="0034268B">
        <w:rPr>
          <w:sz w:val="28"/>
          <w:szCs w:val="28"/>
        </w:rPr>
        <w:t>Досрочное расторжение договора допускается в судебном порядке в соответствии с действующим законодательством Российской Федерации.».</w:t>
      </w:r>
    </w:p>
    <w:p w:rsidR="00273ED8" w:rsidRPr="00CD676F" w:rsidRDefault="007B1CF5" w:rsidP="00273ED8">
      <w:pPr>
        <w:ind w:firstLine="709"/>
        <w:jc w:val="both"/>
        <w:rPr>
          <w:sz w:val="28"/>
          <w:szCs w:val="28"/>
        </w:rPr>
      </w:pPr>
      <w:r w:rsidRPr="00CD676F">
        <w:rPr>
          <w:sz w:val="28"/>
          <w:szCs w:val="28"/>
        </w:rPr>
        <w:t>6</w:t>
      </w:r>
      <w:r w:rsidR="00273ED8" w:rsidRPr="00CD676F">
        <w:rPr>
          <w:sz w:val="28"/>
          <w:szCs w:val="28"/>
        </w:rPr>
        <w:t>.</w:t>
      </w:r>
      <w:r w:rsidR="00C02490">
        <w:rPr>
          <w:sz w:val="28"/>
          <w:szCs w:val="28"/>
        </w:rPr>
        <w:t>3</w:t>
      </w:r>
      <w:r w:rsidR="00273ED8" w:rsidRPr="00CD676F">
        <w:rPr>
          <w:sz w:val="28"/>
          <w:szCs w:val="28"/>
        </w:rPr>
        <w:t>.</w:t>
      </w:r>
      <w:r w:rsidR="00C02490">
        <w:rPr>
          <w:sz w:val="28"/>
          <w:szCs w:val="28"/>
        </w:rPr>
        <w:t>2</w:t>
      </w:r>
      <w:r w:rsidR="00273ED8" w:rsidRPr="00CD676F">
        <w:rPr>
          <w:sz w:val="28"/>
          <w:szCs w:val="28"/>
        </w:rPr>
        <w:t xml:space="preserve">. </w:t>
      </w:r>
      <w:r w:rsidR="00AF4F8E" w:rsidRPr="00CD676F">
        <w:rPr>
          <w:sz w:val="28"/>
          <w:szCs w:val="28"/>
        </w:rPr>
        <w:t>П</w:t>
      </w:r>
      <w:r w:rsidR="00273ED8" w:rsidRPr="00CD676F">
        <w:rPr>
          <w:sz w:val="28"/>
          <w:szCs w:val="28"/>
        </w:rPr>
        <w:t xml:space="preserve">ункт 5.3 изложить в </w:t>
      </w:r>
      <w:r w:rsidR="00F66D4F" w:rsidRPr="00CD676F">
        <w:rPr>
          <w:sz w:val="28"/>
          <w:szCs w:val="28"/>
        </w:rPr>
        <w:t>следующей</w:t>
      </w:r>
      <w:r w:rsidR="00273ED8" w:rsidRPr="00CD676F">
        <w:rPr>
          <w:sz w:val="28"/>
          <w:szCs w:val="28"/>
        </w:rPr>
        <w:t xml:space="preserve"> редакции:</w:t>
      </w:r>
    </w:p>
    <w:p w:rsidR="000F4C83" w:rsidRPr="00CD676F" w:rsidRDefault="00273ED8" w:rsidP="00CD676F">
      <w:pPr>
        <w:ind w:firstLine="709"/>
        <w:jc w:val="both"/>
        <w:rPr>
          <w:sz w:val="28"/>
          <w:szCs w:val="28"/>
        </w:rPr>
      </w:pPr>
      <w:r w:rsidRPr="00CD676F">
        <w:rPr>
          <w:sz w:val="28"/>
          <w:szCs w:val="28"/>
        </w:rPr>
        <w:lastRenderedPageBreak/>
        <w:t>«</w:t>
      </w:r>
      <w:r w:rsidR="00AF4F8E" w:rsidRPr="00CD676F">
        <w:rPr>
          <w:sz w:val="28"/>
          <w:szCs w:val="28"/>
        </w:rPr>
        <w:t xml:space="preserve">5.3. </w:t>
      </w:r>
      <w:r w:rsidR="00CD676F" w:rsidRPr="00CD676F">
        <w:rPr>
          <w:sz w:val="28"/>
          <w:szCs w:val="28"/>
          <w:shd w:val="clear" w:color="auto" w:fill="FFFFFF"/>
        </w:rPr>
        <w:t xml:space="preserve">Условия договора, </w:t>
      </w:r>
      <w:r w:rsidR="00CD676F" w:rsidRPr="00CD676F">
        <w:rPr>
          <w:sz w:val="28"/>
          <w:szCs w:val="28"/>
        </w:rPr>
        <w:t>перечисленные в пункте 1.2 договора, за исключением специализации Объекта (при соблюдении условий подпункта 2.3.3 пункта 2.3 договора)</w:t>
      </w:r>
      <w:r w:rsidR="008A4587">
        <w:rPr>
          <w:sz w:val="28"/>
          <w:szCs w:val="28"/>
        </w:rPr>
        <w:t>,</w:t>
      </w:r>
      <w:r w:rsidR="00CD676F" w:rsidRPr="00CD676F">
        <w:rPr>
          <w:sz w:val="28"/>
          <w:szCs w:val="28"/>
        </w:rPr>
        <w:t xml:space="preserve"> </w:t>
      </w:r>
      <w:r w:rsidR="00CD676F" w:rsidRPr="00CD676F">
        <w:rPr>
          <w:sz w:val="28"/>
          <w:szCs w:val="28"/>
          <w:shd w:val="clear" w:color="auto" w:fill="FFFFFF"/>
        </w:rPr>
        <w:t>не могут быть изменены сторонами на протяжении всего действия договора</w:t>
      </w:r>
      <w:r w:rsidR="002D7F00" w:rsidRPr="00CD676F">
        <w:rPr>
          <w:sz w:val="28"/>
          <w:szCs w:val="28"/>
        </w:rPr>
        <w:t>.</w:t>
      </w:r>
      <w:r w:rsidRPr="00CD676F">
        <w:rPr>
          <w:sz w:val="28"/>
          <w:szCs w:val="28"/>
        </w:rPr>
        <w:t>».</w:t>
      </w:r>
    </w:p>
    <w:p w:rsidR="00F66D4F" w:rsidRDefault="00F66D4F" w:rsidP="00AD2B30">
      <w:pPr>
        <w:ind w:firstLine="709"/>
        <w:jc w:val="both"/>
        <w:rPr>
          <w:sz w:val="28"/>
          <w:szCs w:val="28"/>
        </w:rPr>
      </w:pPr>
    </w:p>
    <w:p w:rsidR="0012212A" w:rsidRDefault="009C0314" w:rsidP="00AD2B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2212A">
        <w:rPr>
          <w:sz w:val="28"/>
          <w:szCs w:val="28"/>
        </w:rPr>
        <w:t>. Дополнить постановление приложением 7 следующего содержания:</w:t>
      </w:r>
    </w:p>
    <w:p w:rsidR="0012212A" w:rsidRDefault="0012212A" w:rsidP="00AD2B30">
      <w:pPr>
        <w:ind w:firstLine="709"/>
        <w:jc w:val="both"/>
        <w:rPr>
          <w:sz w:val="28"/>
          <w:szCs w:val="28"/>
        </w:rPr>
      </w:pPr>
    </w:p>
    <w:p w:rsidR="0012212A" w:rsidRDefault="0012212A" w:rsidP="0012212A">
      <w:pPr>
        <w:ind w:left="527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«Приложение 7 </w:t>
      </w:r>
    </w:p>
    <w:p w:rsidR="0012212A" w:rsidRDefault="0012212A" w:rsidP="0012212A">
      <w:pPr>
        <w:ind w:left="5273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города от 20.05.2016 №693</w:t>
      </w:r>
    </w:p>
    <w:p w:rsidR="0012212A" w:rsidRDefault="0012212A" w:rsidP="0012212A">
      <w:pPr>
        <w:ind w:left="5273"/>
        <w:jc w:val="right"/>
        <w:rPr>
          <w:sz w:val="28"/>
          <w:szCs w:val="28"/>
        </w:rPr>
      </w:pPr>
    </w:p>
    <w:p w:rsidR="0012212A" w:rsidRPr="001C263C" w:rsidRDefault="0012212A" w:rsidP="001221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согласия на обработку персональных данных</w:t>
      </w:r>
    </w:p>
    <w:p w:rsidR="0012212A" w:rsidRPr="001C263C" w:rsidRDefault="0012212A" w:rsidP="0012212A">
      <w:pPr>
        <w:jc w:val="center"/>
        <w:rPr>
          <w:b/>
          <w:sz w:val="28"/>
          <w:szCs w:val="28"/>
        </w:rPr>
      </w:pPr>
    </w:p>
    <w:p w:rsidR="0012212A" w:rsidRPr="001C263C" w:rsidRDefault="0012212A" w:rsidP="0012212A">
      <w:pPr>
        <w:ind w:firstLine="709"/>
        <w:jc w:val="both"/>
        <w:rPr>
          <w:sz w:val="28"/>
          <w:szCs w:val="28"/>
        </w:rPr>
      </w:pPr>
      <w:r w:rsidRPr="001C263C">
        <w:rPr>
          <w:sz w:val="28"/>
          <w:szCs w:val="28"/>
        </w:rPr>
        <w:t>Я, ____________________________________________________________,</w:t>
      </w:r>
    </w:p>
    <w:p w:rsidR="0012212A" w:rsidRPr="00FC286B" w:rsidRDefault="0012212A" w:rsidP="0012212A">
      <w:pPr>
        <w:ind w:firstLine="993"/>
        <w:jc w:val="center"/>
        <w:rPr>
          <w:sz w:val="20"/>
          <w:szCs w:val="20"/>
        </w:rPr>
      </w:pPr>
      <w:r w:rsidRPr="00FC286B">
        <w:rPr>
          <w:sz w:val="20"/>
          <w:szCs w:val="20"/>
        </w:rPr>
        <w:t>(фамилия, имя, отчество (последнее - при наличии) субъекта персональных данных)</w:t>
      </w:r>
    </w:p>
    <w:p w:rsidR="0012212A" w:rsidRPr="001C263C" w:rsidRDefault="0012212A" w:rsidP="0012212A">
      <w:pPr>
        <w:jc w:val="both"/>
        <w:rPr>
          <w:sz w:val="28"/>
          <w:szCs w:val="28"/>
        </w:rPr>
      </w:pPr>
      <w:r w:rsidRPr="001C263C">
        <w:rPr>
          <w:sz w:val="28"/>
          <w:szCs w:val="28"/>
        </w:rPr>
        <w:t>зарегистрированный(ая) по адресу: ______________________________________</w:t>
      </w:r>
    </w:p>
    <w:p w:rsidR="0012212A" w:rsidRPr="001C263C" w:rsidRDefault="0012212A" w:rsidP="0012212A">
      <w:pPr>
        <w:jc w:val="both"/>
        <w:rPr>
          <w:sz w:val="28"/>
          <w:szCs w:val="28"/>
        </w:rPr>
      </w:pPr>
      <w:r w:rsidRPr="001C263C">
        <w:rPr>
          <w:sz w:val="28"/>
          <w:szCs w:val="28"/>
        </w:rPr>
        <w:t>____________________________________________________________________,</w:t>
      </w:r>
    </w:p>
    <w:p w:rsidR="0012212A" w:rsidRPr="001C263C" w:rsidRDefault="0012212A" w:rsidP="0012212A">
      <w:pPr>
        <w:jc w:val="both"/>
        <w:rPr>
          <w:sz w:val="28"/>
          <w:szCs w:val="28"/>
        </w:rPr>
      </w:pPr>
      <w:r w:rsidRPr="001C263C">
        <w:rPr>
          <w:sz w:val="28"/>
          <w:szCs w:val="28"/>
        </w:rPr>
        <w:t>документ, удостоверяющий личность: ___________________________________</w:t>
      </w:r>
    </w:p>
    <w:p w:rsidR="0012212A" w:rsidRPr="00FC286B" w:rsidRDefault="0012212A" w:rsidP="0012212A">
      <w:pPr>
        <w:ind w:firstLine="4253"/>
        <w:jc w:val="center"/>
        <w:rPr>
          <w:sz w:val="20"/>
          <w:szCs w:val="20"/>
        </w:rPr>
      </w:pPr>
      <w:r w:rsidRPr="00FC286B">
        <w:rPr>
          <w:sz w:val="20"/>
          <w:szCs w:val="20"/>
        </w:rPr>
        <w:t>(вид документа, номер документа,</w:t>
      </w:r>
    </w:p>
    <w:p w:rsidR="0012212A" w:rsidRPr="001C263C" w:rsidRDefault="0012212A" w:rsidP="0012212A">
      <w:pPr>
        <w:jc w:val="both"/>
        <w:rPr>
          <w:sz w:val="28"/>
          <w:szCs w:val="28"/>
        </w:rPr>
      </w:pPr>
      <w:r w:rsidRPr="001C263C">
        <w:rPr>
          <w:sz w:val="28"/>
          <w:szCs w:val="28"/>
        </w:rPr>
        <w:t>____________________________________________________________________,</w:t>
      </w:r>
    </w:p>
    <w:p w:rsidR="0012212A" w:rsidRPr="00FC286B" w:rsidRDefault="0012212A" w:rsidP="0012212A">
      <w:pPr>
        <w:jc w:val="center"/>
        <w:rPr>
          <w:sz w:val="20"/>
          <w:szCs w:val="20"/>
        </w:rPr>
      </w:pPr>
      <w:r w:rsidRPr="00FC286B">
        <w:rPr>
          <w:sz w:val="20"/>
          <w:szCs w:val="20"/>
        </w:rPr>
        <w:t>когда и кем выдан)</w:t>
      </w:r>
    </w:p>
    <w:p w:rsidR="0012212A" w:rsidRDefault="0012212A" w:rsidP="0085341D">
      <w:pPr>
        <w:jc w:val="both"/>
        <w:rPr>
          <w:sz w:val="28"/>
          <w:szCs w:val="28"/>
        </w:rPr>
      </w:pPr>
      <w:r w:rsidRPr="001C263C">
        <w:rPr>
          <w:sz w:val="28"/>
          <w:szCs w:val="28"/>
        </w:rPr>
        <w:t xml:space="preserve">даю согласие на обработку моих персональных данных </w:t>
      </w:r>
      <w:r>
        <w:rPr>
          <w:sz w:val="28"/>
          <w:szCs w:val="28"/>
        </w:rPr>
        <w:t>департаментом экономического развития администрации города</w:t>
      </w:r>
      <w:r w:rsidRPr="001C263C">
        <w:rPr>
          <w:sz w:val="28"/>
          <w:szCs w:val="28"/>
        </w:rPr>
        <w:t xml:space="preserve"> (далее - оператор)</w:t>
      </w:r>
      <w:r>
        <w:rPr>
          <w:sz w:val="28"/>
          <w:szCs w:val="28"/>
        </w:rPr>
        <w:t xml:space="preserve"> </w:t>
      </w:r>
      <w:r w:rsidRPr="001C263C">
        <w:rPr>
          <w:sz w:val="28"/>
          <w:szCs w:val="28"/>
        </w:rPr>
        <w:t xml:space="preserve">и согласие на передачу моих персональных данных </w:t>
      </w:r>
      <w:r>
        <w:rPr>
          <w:sz w:val="28"/>
          <w:szCs w:val="28"/>
        </w:rPr>
        <w:t xml:space="preserve">в другие </w:t>
      </w:r>
      <w:r w:rsidRPr="002165A1">
        <w:rPr>
          <w:sz w:val="28"/>
          <w:szCs w:val="28"/>
        </w:rPr>
        <w:t xml:space="preserve">органы по взаимодействию </w:t>
      </w:r>
      <w:r w:rsidR="0085341D">
        <w:rPr>
          <w:sz w:val="28"/>
          <w:szCs w:val="28"/>
        </w:rPr>
        <w:t>при рассмотрении заявления:</w:t>
      </w:r>
    </w:p>
    <w:p w:rsidR="0012212A" w:rsidRPr="0085341D" w:rsidRDefault="0012212A" w:rsidP="0085341D">
      <w:pPr>
        <w:ind w:firstLine="709"/>
        <w:jc w:val="both"/>
        <w:rPr>
          <w:sz w:val="28"/>
          <w:szCs w:val="28"/>
        </w:rPr>
      </w:pPr>
      <w:r w:rsidRPr="0085341D">
        <w:rPr>
          <w:sz w:val="28"/>
          <w:szCs w:val="28"/>
        </w:rPr>
        <w:t>о включении места размещения нестационарного торгового объекта в схему размещения нестационарных торговых объектов на территории города Нижневартовска</w:t>
      </w:r>
      <w:r w:rsidR="0085341D">
        <w:rPr>
          <w:sz w:val="28"/>
          <w:szCs w:val="28"/>
        </w:rPr>
        <w:t>/</w:t>
      </w:r>
    </w:p>
    <w:p w:rsidR="0012212A" w:rsidRPr="0085341D" w:rsidRDefault="0012212A" w:rsidP="0085341D">
      <w:pPr>
        <w:ind w:firstLine="709"/>
        <w:jc w:val="both"/>
        <w:rPr>
          <w:sz w:val="28"/>
          <w:szCs w:val="28"/>
        </w:rPr>
      </w:pPr>
      <w:r w:rsidRPr="0085341D">
        <w:rPr>
          <w:sz w:val="28"/>
          <w:szCs w:val="28"/>
        </w:rPr>
        <w:t>о заключении договора на размещение нестационарных торговых объектов на территории города Нижневартовска</w:t>
      </w:r>
      <w:r w:rsidR="0085341D">
        <w:rPr>
          <w:sz w:val="28"/>
          <w:szCs w:val="28"/>
        </w:rPr>
        <w:t>/</w:t>
      </w:r>
    </w:p>
    <w:p w:rsidR="0012212A" w:rsidRDefault="0085341D" w:rsidP="0085341D">
      <w:pPr>
        <w:ind w:firstLine="709"/>
        <w:jc w:val="both"/>
        <w:rPr>
          <w:sz w:val="28"/>
          <w:szCs w:val="28"/>
        </w:rPr>
      </w:pPr>
      <w:r w:rsidRPr="0085341D">
        <w:rPr>
          <w:sz w:val="28"/>
          <w:szCs w:val="28"/>
        </w:rPr>
        <w:t>о выдаче временного свидетельства на размещение нестационарных торговых объектов на территории города Нижневартовска при проведении праздничных, общественно-политических, культурно-массовых, спортивно-массовых и иных мероприятий, имеющих краткосрочный характер</w:t>
      </w:r>
      <w:r>
        <w:rPr>
          <w:sz w:val="28"/>
          <w:szCs w:val="28"/>
        </w:rPr>
        <w:t>.</w:t>
      </w:r>
    </w:p>
    <w:p w:rsidR="0085341D" w:rsidRDefault="0085341D" w:rsidP="0085341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85341D" w:rsidRPr="0085341D" w:rsidRDefault="0085341D" w:rsidP="0085341D">
      <w:pPr>
        <w:jc w:val="center"/>
        <w:rPr>
          <w:sz w:val="20"/>
          <w:szCs w:val="20"/>
        </w:rPr>
      </w:pPr>
      <w:r w:rsidRPr="0085341D">
        <w:rPr>
          <w:sz w:val="20"/>
          <w:szCs w:val="20"/>
        </w:rPr>
        <w:t>(нужное подчеркнуть)</w:t>
      </w:r>
    </w:p>
    <w:p w:rsidR="0012212A" w:rsidRPr="002165A1" w:rsidRDefault="0012212A" w:rsidP="0012212A">
      <w:pPr>
        <w:jc w:val="both"/>
      </w:pPr>
    </w:p>
    <w:p w:rsidR="0012212A" w:rsidRPr="00CE4961" w:rsidRDefault="0012212A" w:rsidP="00F66D4F">
      <w:pPr>
        <w:ind w:firstLine="709"/>
        <w:jc w:val="both"/>
        <w:rPr>
          <w:sz w:val="28"/>
          <w:szCs w:val="28"/>
        </w:rPr>
      </w:pPr>
      <w:r w:rsidRPr="00CE4961">
        <w:rPr>
          <w:sz w:val="28"/>
          <w:szCs w:val="28"/>
        </w:rPr>
        <w:t>Перечень персональных данных, на об</w:t>
      </w:r>
      <w:r w:rsidR="0085341D" w:rsidRPr="00CE4961">
        <w:rPr>
          <w:sz w:val="28"/>
          <w:szCs w:val="28"/>
        </w:rPr>
        <w:t>работку которых дается согласие</w:t>
      </w:r>
      <w:r w:rsidRPr="00CE4961">
        <w:rPr>
          <w:sz w:val="28"/>
          <w:szCs w:val="28"/>
        </w:rPr>
        <w:t>:</w:t>
      </w:r>
    </w:p>
    <w:p w:rsidR="00CE4961" w:rsidRPr="008A4587" w:rsidRDefault="00CE4961" w:rsidP="00F66D4F">
      <w:pPr>
        <w:pStyle w:val="af"/>
        <w:ind w:left="0" w:firstLine="709"/>
        <w:contextualSpacing/>
        <w:jc w:val="both"/>
        <w:rPr>
          <w:rStyle w:val="af6"/>
          <w:color w:val="000000"/>
          <w:sz w:val="28"/>
          <w:szCs w:val="28"/>
        </w:rPr>
      </w:pPr>
      <w:r w:rsidRPr="008A4587">
        <w:rPr>
          <w:sz w:val="28"/>
          <w:szCs w:val="28"/>
        </w:rPr>
        <w:t>1. Ф</w:t>
      </w:r>
      <w:r w:rsidRPr="008A4587">
        <w:rPr>
          <w:rStyle w:val="af6"/>
          <w:i w:val="0"/>
          <w:color w:val="000000"/>
          <w:sz w:val="28"/>
          <w:szCs w:val="28"/>
        </w:rPr>
        <w:t>амилия, имя, отчество.</w:t>
      </w:r>
    </w:p>
    <w:p w:rsidR="00CE4961" w:rsidRPr="008A4587" w:rsidRDefault="00CE4961" w:rsidP="00F66D4F">
      <w:pPr>
        <w:pStyle w:val="af"/>
        <w:ind w:left="0" w:firstLine="709"/>
        <w:contextualSpacing/>
        <w:jc w:val="both"/>
        <w:rPr>
          <w:rStyle w:val="af6"/>
          <w:color w:val="000000"/>
          <w:sz w:val="28"/>
          <w:szCs w:val="28"/>
        </w:rPr>
      </w:pPr>
      <w:r w:rsidRPr="008A4587">
        <w:rPr>
          <w:sz w:val="28"/>
          <w:szCs w:val="28"/>
        </w:rPr>
        <w:t>2. Г</w:t>
      </w:r>
      <w:r w:rsidRPr="008A4587">
        <w:rPr>
          <w:rStyle w:val="af6"/>
          <w:i w:val="0"/>
          <w:color w:val="000000"/>
          <w:sz w:val="28"/>
          <w:szCs w:val="28"/>
        </w:rPr>
        <w:t>од, месяц, дата и место рождения.</w:t>
      </w:r>
    </w:p>
    <w:p w:rsidR="00CE4961" w:rsidRPr="008A4587" w:rsidRDefault="00CE4961" w:rsidP="00F66D4F">
      <w:pPr>
        <w:ind w:firstLine="709"/>
        <w:jc w:val="both"/>
        <w:rPr>
          <w:sz w:val="28"/>
          <w:szCs w:val="28"/>
        </w:rPr>
      </w:pPr>
      <w:r w:rsidRPr="008A4587">
        <w:rPr>
          <w:sz w:val="28"/>
          <w:szCs w:val="28"/>
        </w:rPr>
        <w:t>3.  Паспортные данные</w:t>
      </w:r>
      <w:r w:rsidR="00F66D4F" w:rsidRPr="008A4587">
        <w:rPr>
          <w:sz w:val="28"/>
          <w:szCs w:val="28"/>
        </w:rPr>
        <w:t xml:space="preserve"> (серия, номер, кем и когда выдан)</w:t>
      </w:r>
      <w:r w:rsidRPr="008A4587">
        <w:rPr>
          <w:sz w:val="28"/>
          <w:szCs w:val="28"/>
        </w:rPr>
        <w:t>.</w:t>
      </w:r>
    </w:p>
    <w:p w:rsidR="00CE4961" w:rsidRPr="008A4587" w:rsidRDefault="00CE4961" w:rsidP="00F66D4F">
      <w:pPr>
        <w:pStyle w:val="af"/>
        <w:ind w:left="0" w:firstLine="709"/>
        <w:contextualSpacing/>
        <w:jc w:val="both"/>
        <w:rPr>
          <w:sz w:val="28"/>
          <w:szCs w:val="28"/>
        </w:rPr>
      </w:pPr>
      <w:r w:rsidRPr="008A4587">
        <w:rPr>
          <w:sz w:val="28"/>
          <w:szCs w:val="28"/>
        </w:rPr>
        <w:t>4. И</w:t>
      </w:r>
      <w:r w:rsidRPr="008A4587">
        <w:rPr>
          <w:rStyle w:val="af6"/>
          <w:i w:val="0"/>
          <w:color w:val="000000"/>
          <w:sz w:val="28"/>
          <w:szCs w:val="28"/>
        </w:rPr>
        <w:t>дентификационный номер налогоплательщика, дата постановки его на учет, реквизиты свидетельства постановки на учет в налоговом органе.</w:t>
      </w:r>
    </w:p>
    <w:p w:rsidR="00CE4961" w:rsidRPr="008A4587" w:rsidRDefault="00CE4961" w:rsidP="00F66D4F">
      <w:pPr>
        <w:pStyle w:val="af"/>
        <w:ind w:left="0" w:firstLine="709"/>
        <w:contextualSpacing/>
        <w:jc w:val="both"/>
        <w:rPr>
          <w:rStyle w:val="af6"/>
          <w:color w:val="000000"/>
          <w:sz w:val="28"/>
          <w:szCs w:val="28"/>
        </w:rPr>
      </w:pPr>
      <w:r w:rsidRPr="008A4587">
        <w:rPr>
          <w:sz w:val="28"/>
          <w:szCs w:val="28"/>
        </w:rPr>
        <w:t>5. А</w:t>
      </w:r>
      <w:r w:rsidRPr="008A4587">
        <w:rPr>
          <w:rStyle w:val="af6"/>
          <w:i w:val="0"/>
          <w:color w:val="000000"/>
          <w:sz w:val="28"/>
          <w:szCs w:val="28"/>
        </w:rPr>
        <w:t>дрес фактического места проживания и регистрации по месту жительства и (или) по месту пребывания.</w:t>
      </w:r>
    </w:p>
    <w:p w:rsidR="00CE4961" w:rsidRPr="008A4587" w:rsidRDefault="00CE4961" w:rsidP="00F66D4F">
      <w:pPr>
        <w:pStyle w:val="af"/>
        <w:ind w:left="0" w:firstLine="709"/>
        <w:contextualSpacing/>
        <w:jc w:val="both"/>
        <w:rPr>
          <w:rStyle w:val="af6"/>
          <w:color w:val="000000"/>
          <w:sz w:val="28"/>
          <w:szCs w:val="28"/>
        </w:rPr>
      </w:pPr>
      <w:r w:rsidRPr="008A4587">
        <w:rPr>
          <w:sz w:val="28"/>
          <w:szCs w:val="28"/>
        </w:rPr>
        <w:t>6. П</w:t>
      </w:r>
      <w:r w:rsidRPr="008A4587">
        <w:rPr>
          <w:rStyle w:val="af6"/>
          <w:i w:val="0"/>
          <w:color w:val="000000"/>
          <w:sz w:val="28"/>
          <w:szCs w:val="28"/>
        </w:rPr>
        <w:t>очтовый и электронный адреса.</w:t>
      </w:r>
    </w:p>
    <w:p w:rsidR="00CE4961" w:rsidRPr="008A4587" w:rsidRDefault="00CE4961" w:rsidP="00F66D4F">
      <w:pPr>
        <w:pStyle w:val="af"/>
        <w:ind w:left="0" w:firstLine="709"/>
        <w:contextualSpacing/>
        <w:jc w:val="both"/>
        <w:rPr>
          <w:sz w:val="28"/>
          <w:szCs w:val="28"/>
        </w:rPr>
      </w:pPr>
      <w:r w:rsidRPr="008A4587">
        <w:rPr>
          <w:sz w:val="28"/>
          <w:szCs w:val="28"/>
        </w:rPr>
        <w:lastRenderedPageBreak/>
        <w:t>7. Номера контактных телефонов.</w:t>
      </w:r>
    </w:p>
    <w:p w:rsidR="00CE4961" w:rsidRPr="00CE4961" w:rsidRDefault="00CE4961" w:rsidP="00F66D4F">
      <w:pPr>
        <w:pStyle w:val="af"/>
        <w:ind w:left="0" w:firstLine="709"/>
        <w:contextualSpacing/>
        <w:jc w:val="both"/>
        <w:rPr>
          <w:sz w:val="28"/>
          <w:szCs w:val="28"/>
        </w:rPr>
      </w:pPr>
      <w:r w:rsidRPr="008A4587">
        <w:rPr>
          <w:sz w:val="28"/>
          <w:szCs w:val="28"/>
        </w:rPr>
        <w:t>8. Банковские реквизиты.</w:t>
      </w:r>
    </w:p>
    <w:p w:rsidR="0012212A" w:rsidRPr="00CE4961" w:rsidRDefault="0012212A" w:rsidP="00F66D4F">
      <w:pPr>
        <w:ind w:firstLine="709"/>
        <w:jc w:val="both"/>
        <w:rPr>
          <w:sz w:val="28"/>
          <w:szCs w:val="28"/>
        </w:rPr>
      </w:pPr>
    </w:p>
    <w:p w:rsidR="0012212A" w:rsidRPr="001C263C" w:rsidRDefault="0012212A" w:rsidP="0012212A">
      <w:pPr>
        <w:ind w:firstLine="709"/>
        <w:jc w:val="both"/>
        <w:rPr>
          <w:sz w:val="28"/>
          <w:szCs w:val="28"/>
        </w:rPr>
      </w:pPr>
      <w:r w:rsidRPr="001C263C">
        <w:rPr>
          <w:sz w:val="28"/>
          <w:szCs w:val="28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:rsidR="0012212A" w:rsidRPr="001C263C" w:rsidRDefault="0012212A" w:rsidP="0012212A">
      <w:pPr>
        <w:ind w:firstLine="709"/>
        <w:jc w:val="both"/>
        <w:rPr>
          <w:sz w:val="28"/>
          <w:szCs w:val="28"/>
        </w:rPr>
      </w:pPr>
      <w:r w:rsidRPr="001C263C">
        <w:rPr>
          <w:sz w:val="28"/>
          <w:szCs w:val="28"/>
        </w:rPr>
        <w:t>1. Получение персональных данных у субъекта персональных данных.</w:t>
      </w:r>
    </w:p>
    <w:p w:rsidR="0012212A" w:rsidRPr="001C263C" w:rsidRDefault="0012212A" w:rsidP="0012212A">
      <w:pPr>
        <w:ind w:firstLine="709"/>
        <w:jc w:val="both"/>
        <w:rPr>
          <w:sz w:val="28"/>
          <w:szCs w:val="28"/>
        </w:rPr>
      </w:pPr>
      <w:r w:rsidRPr="001C263C">
        <w:rPr>
          <w:sz w:val="28"/>
          <w:szCs w:val="28"/>
        </w:rPr>
        <w:t>2. Хранение персональных данных (в электронном виде и на бумажном носителе).</w:t>
      </w:r>
    </w:p>
    <w:p w:rsidR="0012212A" w:rsidRPr="001C263C" w:rsidRDefault="0012212A" w:rsidP="0012212A">
      <w:pPr>
        <w:ind w:firstLine="709"/>
        <w:jc w:val="both"/>
        <w:rPr>
          <w:sz w:val="28"/>
          <w:szCs w:val="28"/>
        </w:rPr>
      </w:pPr>
      <w:r w:rsidRPr="001C263C">
        <w:rPr>
          <w:sz w:val="28"/>
          <w:szCs w:val="28"/>
        </w:rPr>
        <w:t>3. Уточнение (обновление, изменение) персональных данных.</w:t>
      </w:r>
    </w:p>
    <w:p w:rsidR="0085341D" w:rsidRDefault="0012212A" w:rsidP="0012212A">
      <w:pPr>
        <w:ind w:firstLine="709"/>
        <w:jc w:val="both"/>
        <w:rPr>
          <w:sz w:val="28"/>
          <w:szCs w:val="28"/>
        </w:rPr>
      </w:pPr>
      <w:r w:rsidRPr="001C263C">
        <w:rPr>
          <w:sz w:val="28"/>
          <w:szCs w:val="28"/>
        </w:rPr>
        <w:t xml:space="preserve">4. Использование персональных данных в связи с </w:t>
      </w:r>
      <w:r w:rsidRPr="002165A1">
        <w:rPr>
          <w:sz w:val="28"/>
          <w:szCs w:val="28"/>
        </w:rPr>
        <w:t>рассмотрени</w:t>
      </w:r>
      <w:r>
        <w:rPr>
          <w:sz w:val="28"/>
          <w:szCs w:val="28"/>
        </w:rPr>
        <w:t>ем</w:t>
      </w:r>
      <w:r w:rsidRPr="002165A1">
        <w:rPr>
          <w:sz w:val="28"/>
          <w:szCs w:val="28"/>
        </w:rPr>
        <w:t xml:space="preserve"> заявления</w:t>
      </w:r>
      <w:r w:rsidR="00A627BA">
        <w:rPr>
          <w:sz w:val="28"/>
          <w:szCs w:val="28"/>
        </w:rPr>
        <w:t>/заявки</w:t>
      </w:r>
      <w:r w:rsidR="0085341D">
        <w:rPr>
          <w:sz w:val="28"/>
          <w:szCs w:val="28"/>
        </w:rPr>
        <w:t>:</w:t>
      </w:r>
      <w:r w:rsidRPr="002165A1">
        <w:rPr>
          <w:sz w:val="28"/>
          <w:szCs w:val="28"/>
        </w:rPr>
        <w:t xml:space="preserve"> </w:t>
      </w:r>
    </w:p>
    <w:p w:rsidR="0085341D" w:rsidRDefault="0085341D" w:rsidP="0085341D">
      <w:pPr>
        <w:ind w:firstLine="709"/>
        <w:jc w:val="both"/>
        <w:rPr>
          <w:sz w:val="28"/>
          <w:szCs w:val="28"/>
        </w:rPr>
      </w:pPr>
      <w:r w:rsidRPr="0085341D">
        <w:rPr>
          <w:sz w:val="28"/>
          <w:szCs w:val="28"/>
        </w:rPr>
        <w:t>о включении места размещения нестационарного торгового объекта в схему размещения нестационарных торговых объектов на территории города Нижневартовска</w:t>
      </w:r>
      <w:r>
        <w:rPr>
          <w:sz w:val="28"/>
          <w:szCs w:val="28"/>
        </w:rPr>
        <w:t>/</w:t>
      </w:r>
    </w:p>
    <w:p w:rsidR="00A627BA" w:rsidRPr="0085341D" w:rsidRDefault="00A627BA" w:rsidP="008534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участие в аукционе на право заключения договора на размещение нестационарного торгового объекта/</w:t>
      </w:r>
    </w:p>
    <w:p w:rsidR="0085341D" w:rsidRPr="0085341D" w:rsidRDefault="0085341D" w:rsidP="0085341D">
      <w:pPr>
        <w:ind w:firstLine="709"/>
        <w:jc w:val="both"/>
        <w:rPr>
          <w:sz w:val="28"/>
          <w:szCs w:val="28"/>
        </w:rPr>
      </w:pPr>
      <w:r w:rsidRPr="0085341D">
        <w:rPr>
          <w:sz w:val="28"/>
          <w:szCs w:val="28"/>
        </w:rPr>
        <w:t>о заключении договора на размещение нестационарных торговых объектов на территории города Нижневартовска</w:t>
      </w:r>
      <w:r>
        <w:rPr>
          <w:sz w:val="28"/>
          <w:szCs w:val="28"/>
        </w:rPr>
        <w:t>/</w:t>
      </w:r>
    </w:p>
    <w:p w:rsidR="0012212A" w:rsidRDefault="0085341D" w:rsidP="0085341D">
      <w:pPr>
        <w:ind w:firstLine="709"/>
        <w:jc w:val="both"/>
        <w:rPr>
          <w:sz w:val="28"/>
          <w:szCs w:val="28"/>
        </w:rPr>
      </w:pPr>
      <w:r w:rsidRPr="0085341D">
        <w:rPr>
          <w:sz w:val="28"/>
          <w:szCs w:val="28"/>
        </w:rPr>
        <w:t>о выдаче временного свидетельства на размещение нестационарных торговых объектов на территории города Нижневартовска при проведении праздничных, общественно-политических, культурно-массовых, спортивно-массовых и иных мероприятий, имеющих краткосрочный характер</w:t>
      </w:r>
      <w:r>
        <w:rPr>
          <w:sz w:val="28"/>
          <w:szCs w:val="28"/>
        </w:rPr>
        <w:t>.</w:t>
      </w:r>
    </w:p>
    <w:p w:rsidR="00767600" w:rsidRDefault="00767600" w:rsidP="0076760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767600" w:rsidRPr="0085341D" w:rsidRDefault="00767600" w:rsidP="00767600">
      <w:pPr>
        <w:jc w:val="center"/>
        <w:rPr>
          <w:sz w:val="20"/>
          <w:szCs w:val="20"/>
        </w:rPr>
      </w:pPr>
      <w:r w:rsidRPr="0085341D">
        <w:rPr>
          <w:sz w:val="20"/>
          <w:szCs w:val="20"/>
        </w:rPr>
        <w:t>(нужное подчеркнуть)</w:t>
      </w:r>
    </w:p>
    <w:p w:rsidR="00767600" w:rsidRPr="000B545B" w:rsidRDefault="00767600" w:rsidP="0085341D">
      <w:pPr>
        <w:ind w:firstLine="709"/>
        <w:jc w:val="both"/>
      </w:pPr>
    </w:p>
    <w:p w:rsidR="0012212A" w:rsidRPr="001C263C" w:rsidRDefault="0012212A" w:rsidP="0012212A">
      <w:pPr>
        <w:ind w:firstLine="709"/>
        <w:jc w:val="both"/>
        <w:rPr>
          <w:sz w:val="28"/>
          <w:szCs w:val="28"/>
        </w:rPr>
      </w:pPr>
      <w:r w:rsidRPr="001C263C">
        <w:rPr>
          <w:sz w:val="28"/>
          <w:szCs w:val="28"/>
        </w:rPr>
        <w:t>Порядок отзыва настоящего согласия: по личному заявлению субъекта персональных данных.</w:t>
      </w:r>
    </w:p>
    <w:p w:rsidR="0012212A" w:rsidRPr="00EE007E" w:rsidRDefault="0012212A" w:rsidP="0012212A">
      <w:pPr>
        <w:jc w:val="both"/>
      </w:pPr>
    </w:p>
    <w:p w:rsidR="0012212A" w:rsidRPr="001C263C" w:rsidRDefault="0012212A" w:rsidP="0012212A">
      <w:pPr>
        <w:jc w:val="both"/>
        <w:rPr>
          <w:sz w:val="28"/>
          <w:szCs w:val="28"/>
        </w:rPr>
      </w:pPr>
      <w:r w:rsidRPr="001C263C">
        <w:rPr>
          <w:sz w:val="28"/>
          <w:szCs w:val="28"/>
        </w:rPr>
        <w:t>_______</w:t>
      </w:r>
      <w:r>
        <w:rPr>
          <w:sz w:val="28"/>
          <w:szCs w:val="28"/>
        </w:rPr>
        <w:t>_</w:t>
      </w:r>
      <w:r w:rsidRPr="001C263C">
        <w:rPr>
          <w:sz w:val="28"/>
          <w:szCs w:val="28"/>
        </w:rPr>
        <w:t>____</w:t>
      </w:r>
      <w:r>
        <w:rPr>
          <w:sz w:val="28"/>
          <w:szCs w:val="28"/>
        </w:rPr>
        <w:t xml:space="preserve">      </w:t>
      </w:r>
      <w:r w:rsidRPr="001C263C">
        <w:rPr>
          <w:sz w:val="28"/>
          <w:szCs w:val="28"/>
        </w:rPr>
        <w:t xml:space="preserve"> _________________</w:t>
      </w:r>
      <w:r>
        <w:rPr>
          <w:sz w:val="28"/>
          <w:szCs w:val="28"/>
        </w:rPr>
        <w:t xml:space="preserve">      </w:t>
      </w:r>
      <w:r w:rsidRPr="001C263C">
        <w:rPr>
          <w:sz w:val="28"/>
          <w:szCs w:val="28"/>
        </w:rPr>
        <w:t xml:space="preserve"> ________________________________</w:t>
      </w:r>
    </w:p>
    <w:p w:rsidR="0012212A" w:rsidRPr="00FC286B" w:rsidRDefault="0012212A" w:rsidP="0012212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FC286B">
        <w:rPr>
          <w:sz w:val="20"/>
          <w:szCs w:val="20"/>
        </w:rPr>
        <w:t xml:space="preserve"> (дата) </w:t>
      </w:r>
      <w:r>
        <w:rPr>
          <w:sz w:val="20"/>
          <w:szCs w:val="20"/>
        </w:rPr>
        <w:t xml:space="preserve">                                    </w:t>
      </w:r>
      <w:r w:rsidRPr="00FC286B"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 xml:space="preserve">                                                </w:t>
      </w:r>
      <w:r w:rsidRPr="00FC286B">
        <w:rPr>
          <w:sz w:val="20"/>
          <w:szCs w:val="20"/>
        </w:rPr>
        <w:t>(расшифровка подписи)</w:t>
      </w:r>
    </w:p>
    <w:sectPr w:rsidR="0012212A" w:rsidRPr="00FC286B" w:rsidSect="00A42161">
      <w:headerReference w:type="even" r:id="rId15"/>
      <w:headerReference w:type="default" r:id="rId1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D77" w:rsidRDefault="00816D77">
      <w:r>
        <w:separator/>
      </w:r>
    </w:p>
  </w:endnote>
  <w:endnote w:type="continuationSeparator" w:id="0">
    <w:p w:rsidR="00816D77" w:rsidRDefault="00816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D77" w:rsidRDefault="00816D77">
      <w:r>
        <w:separator/>
      </w:r>
    </w:p>
  </w:footnote>
  <w:footnote w:type="continuationSeparator" w:id="0">
    <w:p w:rsidR="00816D77" w:rsidRDefault="00816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D77" w:rsidRDefault="00816D77" w:rsidP="0093672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16D77" w:rsidRDefault="00816D7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D77" w:rsidRDefault="00816D7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F646B">
      <w:rPr>
        <w:noProof/>
      </w:rPr>
      <w:t>29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E04"/>
    <w:multiLevelType w:val="hybridMultilevel"/>
    <w:tmpl w:val="574EA584"/>
    <w:lvl w:ilvl="0" w:tplc="C12C5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E12F23"/>
    <w:multiLevelType w:val="multilevel"/>
    <w:tmpl w:val="5366E2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7922268"/>
    <w:multiLevelType w:val="hybridMultilevel"/>
    <w:tmpl w:val="FBC413FA"/>
    <w:lvl w:ilvl="0" w:tplc="8DD48A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F003D5"/>
    <w:multiLevelType w:val="multilevel"/>
    <w:tmpl w:val="C930E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B34724"/>
    <w:multiLevelType w:val="hybridMultilevel"/>
    <w:tmpl w:val="DD021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7073A"/>
    <w:multiLevelType w:val="hybridMultilevel"/>
    <w:tmpl w:val="3982B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71A65"/>
    <w:multiLevelType w:val="hybridMultilevel"/>
    <w:tmpl w:val="8B48E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67E3F"/>
    <w:multiLevelType w:val="multilevel"/>
    <w:tmpl w:val="5F944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21917D59"/>
    <w:multiLevelType w:val="hybridMultilevel"/>
    <w:tmpl w:val="AE00C38A"/>
    <w:lvl w:ilvl="0" w:tplc="94F05AC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 w15:restartNumberingAfterBreak="0">
    <w:nsid w:val="223F15EF"/>
    <w:multiLevelType w:val="hybridMultilevel"/>
    <w:tmpl w:val="34D05E90"/>
    <w:lvl w:ilvl="0" w:tplc="0C660CA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367518C"/>
    <w:multiLevelType w:val="hybridMultilevel"/>
    <w:tmpl w:val="7400A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8488F"/>
    <w:multiLevelType w:val="hybridMultilevel"/>
    <w:tmpl w:val="F3021D78"/>
    <w:lvl w:ilvl="0" w:tplc="D82E1E54">
      <w:start w:val="16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2" w15:restartNumberingAfterBreak="0">
    <w:nsid w:val="304871B8"/>
    <w:multiLevelType w:val="hybridMultilevel"/>
    <w:tmpl w:val="863AD696"/>
    <w:lvl w:ilvl="0" w:tplc="8DD48A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0CA6716"/>
    <w:multiLevelType w:val="hybridMultilevel"/>
    <w:tmpl w:val="5DFAD7FC"/>
    <w:lvl w:ilvl="0" w:tplc="632AA67A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541AE6"/>
    <w:multiLevelType w:val="hybridMultilevel"/>
    <w:tmpl w:val="D152BFBC"/>
    <w:lvl w:ilvl="0" w:tplc="5B507E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D95892"/>
    <w:multiLevelType w:val="multilevel"/>
    <w:tmpl w:val="8F486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453053"/>
    <w:multiLevelType w:val="hybridMultilevel"/>
    <w:tmpl w:val="01A8FB3A"/>
    <w:lvl w:ilvl="0" w:tplc="110098EC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0747551"/>
    <w:multiLevelType w:val="hybridMultilevel"/>
    <w:tmpl w:val="003C3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838BD"/>
    <w:multiLevelType w:val="multilevel"/>
    <w:tmpl w:val="2CC00F8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422C5AB8"/>
    <w:multiLevelType w:val="hybridMultilevel"/>
    <w:tmpl w:val="F55C4A44"/>
    <w:lvl w:ilvl="0" w:tplc="94F05AC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 w15:restartNumberingAfterBreak="0">
    <w:nsid w:val="45910BB5"/>
    <w:multiLevelType w:val="multilevel"/>
    <w:tmpl w:val="5F944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474F6919"/>
    <w:multiLevelType w:val="multilevel"/>
    <w:tmpl w:val="6AE09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8E3534"/>
    <w:multiLevelType w:val="multilevel"/>
    <w:tmpl w:val="74C07B8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3" w15:restartNumberingAfterBreak="0">
    <w:nsid w:val="48B45FDB"/>
    <w:multiLevelType w:val="hybridMultilevel"/>
    <w:tmpl w:val="5B9A847C"/>
    <w:lvl w:ilvl="0" w:tplc="632AA67A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4E4C73"/>
    <w:multiLevelType w:val="hybridMultilevel"/>
    <w:tmpl w:val="1E342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2B72B0"/>
    <w:multiLevelType w:val="hybridMultilevel"/>
    <w:tmpl w:val="F3B64296"/>
    <w:lvl w:ilvl="0" w:tplc="F9F861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5B344E1"/>
    <w:multiLevelType w:val="hybridMultilevel"/>
    <w:tmpl w:val="6E2648E0"/>
    <w:lvl w:ilvl="0" w:tplc="0C660C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62434CE"/>
    <w:multiLevelType w:val="hybridMultilevel"/>
    <w:tmpl w:val="07C2E2D4"/>
    <w:lvl w:ilvl="0" w:tplc="94F05AC4">
      <w:start w:val="1"/>
      <w:numFmt w:val="decimal"/>
      <w:lvlText w:val="%1."/>
      <w:lvlJc w:val="left"/>
      <w:pPr>
        <w:ind w:left="18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76C6220"/>
    <w:multiLevelType w:val="hybridMultilevel"/>
    <w:tmpl w:val="59A2F2AE"/>
    <w:lvl w:ilvl="0" w:tplc="C12C5EF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9" w15:restartNumberingAfterBreak="0">
    <w:nsid w:val="6EB60D02"/>
    <w:multiLevelType w:val="multilevel"/>
    <w:tmpl w:val="5DFAD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CF47CE"/>
    <w:multiLevelType w:val="hybridMultilevel"/>
    <w:tmpl w:val="CD70C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FF3D4F"/>
    <w:multiLevelType w:val="hybridMultilevel"/>
    <w:tmpl w:val="863AD696"/>
    <w:lvl w:ilvl="0" w:tplc="8DD48A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986522E"/>
    <w:multiLevelType w:val="hybridMultilevel"/>
    <w:tmpl w:val="B378A40E"/>
    <w:lvl w:ilvl="0" w:tplc="102A72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A8170C0"/>
    <w:multiLevelType w:val="hybridMultilevel"/>
    <w:tmpl w:val="6AE09896"/>
    <w:lvl w:ilvl="0" w:tplc="36249474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003D2A"/>
    <w:multiLevelType w:val="hybridMultilevel"/>
    <w:tmpl w:val="FA46F210"/>
    <w:lvl w:ilvl="0" w:tplc="67C8E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3"/>
  </w:num>
  <w:num w:numId="2">
    <w:abstractNumId w:val="15"/>
  </w:num>
  <w:num w:numId="3">
    <w:abstractNumId w:val="13"/>
  </w:num>
  <w:num w:numId="4">
    <w:abstractNumId w:val="3"/>
  </w:num>
  <w:num w:numId="5">
    <w:abstractNumId w:val="29"/>
  </w:num>
  <w:num w:numId="6">
    <w:abstractNumId w:val="23"/>
  </w:num>
  <w:num w:numId="7">
    <w:abstractNumId w:val="21"/>
  </w:num>
  <w:num w:numId="8">
    <w:abstractNumId w:val="11"/>
  </w:num>
  <w:num w:numId="9">
    <w:abstractNumId w:val="4"/>
  </w:num>
  <w:num w:numId="10">
    <w:abstractNumId w:val="6"/>
  </w:num>
  <w:num w:numId="11">
    <w:abstractNumId w:val="26"/>
  </w:num>
  <w:num w:numId="12">
    <w:abstractNumId w:val="9"/>
  </w:num>
  <w:num w:numId="13">
    <w:abstractNumId w:val="8"/>
  </w:num>
  <w:num w:numId="14">
    <w:abstractNumId w:val="27"/>
  </w:num>
  <w:num w:numId="15">
    <w:abstractNumId w:val="19"/>
  </w:num>
  <w:num w:numId="16">
    <w:abstractNumId w:val="0"/>
  </w:num>
  <w:num w:numId="17">
    <w:abstractNumId w:val="28"/>
  </w:num>
  <w:num w:numId="18">
    <w:abstractNumId w:val="10"/>
  </w:num>
  <w:num w:numId="19">
    <w:abstractNumId w:val="24"/>
  </w:num>
  <w:num w:numId="20">
    <w:abstractNumId w:val="30"/>
  </w:num>
  <w:num w:numId="21">
    <w:abstractNumId w:val="17"/>
  </w:num>
  <w:num w:numId="22">
    <w:abstractNumId w:val="5"/>
  </w:num>
  <w:num w:numId="23">
    <w:abstractNumId w:val="14"/>
  </w:num>
  <w:num w:numId="24">
    <w:abstractNumId w:val="18"/>
  </w:num>
  <w:num w:numId="25">
    <w:abstractNumId w:val="25"/>
  </w:num>
  <w:num w:numId="26">
    <w:abstractNumId w:val="16"/>
  </w:num>
  <w:num w:numId="27">
    <w:abstractNumId w:val="2"/>
  </w:num>
  <w:num w:numId="28">
    <w:abstractNumId w:val="12"/>
  </w:num>
  <w:num w:numId="29">
    <w:abstractNumId w:val="31"/>
  </w:num>
  <w:num w:numId="30">
    <w:abstractNumId w:val="1"/>
  </w:num>
  <w:num w:numId="31">
    <w:abstractNumId w:val="7"/>
  </w:num>
  <w:num w:numId="32">
    <w:abstractNumId w:val="32"/>
  </w:num>
  <w:num w:numId="33">
    <w:abstractNumId w:val="22"/>
  </w:num>
  <w:num w:numId="34">
    <w:abstractNumId w:val="20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0D05"/>
    <w:rsid w:val="00000130"/>
    <w:rsid w:val="00000200"/>
    <w:rsid w:val="00000BD0"/>
    <w:rsid w:val="000014AC"/>
    <w:rsid w:val="0000222C"/>
    <w:rsid w:val="0000235F"/>
    <w:rsid w:val="00002847"/>
    <w:rsid w:val="00003A9B"/>
    <w:rsid w:val="00003E7B"/>
    <w:rsid w:val="00004C35"/>
    <w:rsid w:val="000054A8"/>
    <w:rsid w:val="000057EF"/>
    <w:rsid w:val="00005C9B"/>
    <w:rsid w:val="0000649A"/>
    <w:rsid w:val="000064A4"/>
    <w:rsid w:val="00006EA0"/>
    <w:rsid w:val="00006EB0"/>
    <w:rsid w:val="00007B0F"/>
    <w:rsid w:val="00010AF4"/>
    <w:rsid w:val="00010C71"/>
    <w:rsid w:val="00012AA2"/>
    <w:rsid w:val="00012B84"/>
    <w:rsid w:val="00014579"/>
    <w:rsid w:val="00014937"/>
    <w:rsid w:val="0001578C"/>
    <w:rsid w:val="000158CB"/>
    <w:rsid w:val="00015EE0"/>
    <w:rsid w:val="000164E1"/>
    <w:rsid w:val="0001668C"/>
    <w:rsid w:val="00016E84"/>
    <w:rsid w:val="000171E7"/>
    <w:rsid w:val="00020394"/>
    <w:rsid w:val="00020B93"/>
    <w:rsid w:val="0002176D"/>
    <w:rsid w:val="00021AAA"/>
    <w:rsid w:val="000227D5"/>
    <w:rsid w:val="0002281B"/>
    <w:rsid w:val="00022D8D"/>
    <w:rsid w:val="000230D2"/>
    <w:rsid w:val="0002370E"/>
    <w:rsid w:val="00023780"/>
    <w:rsid w:val="000238FA"/>
    <w:rsid w:val="00023F3F"/>
    <w:rsid w:val="00023F7B"/>
    <w:rsid w:val="00024022"/>
    <w:rsid w:val="00024195"/>
    <w:rsid w:val="00024498"/>
    <w:rsid w:val="0002493F"/>
    <w:rsid w:val="00025439"/>
    <w:rsid w:val="00025B4F"/>
    <w:rsid w:val="00026170"/>
    <w:rsid w:val="00026331"/>
    <w:rsid w:val="000263FD"/>
    <w:rsid w:val="00026C97"/>
    <w:rsid w:val="00027479"/>
    <w:rsid w:val="00027FA0"/>
    <w:rsid w:val="00030795"/>
    <w:rsid w:val="00030B1C"/>
    <w:rsid w:val="00030C35"/>
    <w:rsid w:val="0003128E"/>
    <w:rsid w:val="00032E23"/>
    <w:rsid w:val="00032EC9"/>
    <w:rsid w:val="00032F69"/>
    <w:rsid w:val="000335B7"/>
    <w:rsid w:val="000338C8"/>
    <w:rsid w:val="00033941"/>
    <w:rsid w:val="00033E28"/>
    <w:rsid w:val="000359F1"/>
    <w:rsid w:val="00036623"/>
    <w:rsid w:val="000371E3"/>
    <w:rsid w:val="00037B12"/>
    <w:rsid w:val="00037C6C"/>
    <w:rsid w:val="00037D24"/>
    <w:rsid w:val="0004027C"/>
    <w:rsid w:val="000403CE"/>
    <w:rsid w:val="0004139C"/>
    <w:rsid w:val="000414C0"/>
    <w:rsid w:val="00041606"/>
    <w:rsid w:val="00041B29"/>
    <w:rsid w:val="0004229A"/>
    <w:rsid w:val="000426B3"/>
    <w:rsid w:val="00042E01"/>
    <w:rsid w:val="00042F49"/>
    <w:rsid w:val="000434B7"/>
    <w:rsid w:val="000439A0"/>
    <w:rsid w:val="00044B79"/>
    <w:rsid w:val="00044FBF"/>
    <w:rsid w:val="00045009"/>
    <w:rsid w:val="00045691"/>
    <w:rsid w:val="000459BC"/>
    <w:rsid w:val="00046DAE"/>
    <w:rsid w:val="00047394"/>
    <w:rsid w:val="000473B3"/>
    <w:rsid w:val="00047D26"/>
    <w:rsid w:val="0005018D"/>
    <w:rsid w:val="0005025D"/>
    <w:rsid w:val="000502AA"/>
    <w:rsid w:val="0005256F"/>
    <w:rsid w:val="00052E39"/>
    <w:rsid w:val="0005302F"/>
    <w:rsid w:val="00053F47"/>
    <w:rsid w:val="00054483"/>
    <w:rsid w:val="00056CA5"/>
    <w:rsid w:val="000577D7"/>
    <w:rsid w:val="000608E8"/>
    <w:rsid w:val="00060978"/>
    <w:rsid w:val="00060CA8"/>
    <w:rsid w:val="00060DDD"/>
    <w:rsid w:val="000620CE"/>
    <w:rsid w:val="000624A0"/>
    <w:rsid w:val="0006276F"/>
    <w:rsid w:val="000636BA"/>
    <w:rsid w:val="0006371A"/>
    <w:rsid w:val="00064821"/>
    <w:rsid w:val="00064DDD"/>
    <w:rsid w:val="00065305"/>
    <w:rsid w:val="00065983"/>
    <w:rsid w:val="00065DEC"/>
    <w:rsid w:val="0006608D"/>
    <w:rsid w:val="00066EFF"/>
    <w:rsid w:val="0006713B"/>
    <w:rsid w:val="00067C73"/>
    <w:rsid w:val="00067E31"/>
    <w:rsid w:val="00070C07"/>
    <w:rsid w:val="00071770"/>
    <w:rsid w:val="00071E9B"/>
    <w:rsid w:val="00073172"/>
    <w:rsid w:val="000734B5"/>
    <w:rsid w:val="0007359D"/>
    <w:rsid w:val="00073841"/>
    <w:rsid w:val="000742F6"/>
    <w:rsid w:val="00074F48"/>
    <w:rsid w:val="000750D2"/>
    <w:rsid w:val="000754CC"/>
    <w:rsid w:val="00075FD0"/>
    <w:rsid w:val="000763EE"/>
    <w:rsid w:val="0007706E"/>
    <w:rsid w:val="0007712D"/>
    <w:rsid w:val="0008099A"/>
    <w:rsid w:val="00080FBD"/>
    <w:rsid w:val="000811FE"/>
    <w:rsid w:val="00081C29"/>
    <w:rsid w:val="00081D5F"/>
    <w:rsid w:val="00082EA9"/>
    <w:rsid w:val="00082EE9"/>
    <w:rsid w:val="00083A0A"/>
    <w:rsid w:val="0008422A"/>
    <w:rsid w:val="0008427E"/>
    <w:rsid w:val="000849EA"/>
    <w:rsid w:val="00084C91"/>
    <w:rsid w:val="000855DF"/>
    <w:rsid w:val="00085996"/>
    <w:rsid w:val="00085ABE"/>
    <w:rsid w:val="00085DB7"/>
    <w:rsid w:val="00085EA4"/>
    <w:rsid w:val="000860A8"/>
    <w:rsid w:val="000860BF"/>
    <w:rsid w:val="00086455"/>
    <w:rsid w:val="000867B4"/>
    <w:rsid w:val="00086865"/>
    <w:rsid w:val="0008686B"/>
    <w:rsid w:val="00086E4D"/>
    <w:rsid w:val="000870E0"/>
    <w:rsid w:val="00087322"/>
    <w:rsid w:val="00087885"/>
    <w:rsid w:val="00087CC3"/>
    <w:rsid w:val="00090940"/>
    <w:rsid w:val="00091B15"/>
    <w:rsid w:val="00091B1B"/>
    <w:rsid w:val="00091B58"/>
    <w:rsid w:val="00092600"/>
    <w:rsid w:val="000943EA"/>
    <w:rsid w:val="00096C57"/>
    <w:rsid w:val="000971A7"/>
    <w:rsid w:val="000971E9"/>
    <w:rsid w:val="00097AD3"/>
    <w:rsid w:val="00097BFA"/>
    <w:rsid w:val="000A013B"/>
    <w:rsid w:val="000A105D"/>
    <w:rsid w:val="000A12DF"/>
    <w:rsid w:val="000A1540"/>
    <w:rsid w:val="000A16A9"/>
    <w:rsid w:val="000A1AA6"/>
    <w:rsid w:val="000A24FC"/>
    <w:rsid w:val="000A28FA"/>
    <w:rsid w:val="000A329B"/>
    <w:rsid w:val="000A38ED"/>
    <w:rsid w:val="000A3A38"/>
    <w:rsid w:val="000A3B46"/>
    <w:rsid w:val="000A3C68"/>
    <w:rsid w:val="000A4313"/>
    <w:rsid w:val="000A4A08"/>
    <w:rsid w:val="000A4DD1"/>
    <w:rsid w:val="000A5537"/>
    <w:rsid w:val="000A6BCF"/>
    <w:rsid w:val="000A7957"/>
    <w:rsid w:val="000B0034"/>
    <w:rsid w:val="000B0B21"/>
    <w:rsid w:val="000B1D6B"/>
    <w:rsid w:val="000B2D83"/>
    <w:rsid w:val="000B34C7"/>
    <w:rsid w:val="000B38FE"/>
    <w:rsid w:val="000B4054"/>
    <w:rsid w:val="000B4091"/>
    <w:rsid w:val="000B4295"/>
    <w:rsid w:val="000B4296"/>
    <w:rsid w:val="000B4722"/>
    <w:rsid w:val="000B6463"/>
    <w:rsid w:val="000B64DB"/>
    <w:rsid w:val="000B77DA"/>
    <w:rsid w:val="000B792F"/>
    <w:rsid w:val="000B7DEF"/>
    <w:rsid w:val="000C0834"/>
    <w:rsid w:val="000C209D"/>
    <w:rsid w:val="000C293C"/>
    <w:rsid w:val="000C2D87"/>
    <w:rsid w:val="000C2E2B"/>
    <w:rsid w:val="000C39D7"/>
    <w:rsid w:val="000C42F4"/>
    <w:rsid w:val="000C49A5"/>
    <w:rsid w:val="000C528C"/>
    <w:rsid w:val="000C5592"/>
    <w:rsid w:val="000C5BE1"/>
    <w:rsid w:val="000C7685"/>
    <w:rsid w:val="000C7DAE"/>
    <w:rsid w:val="000D00D1"/>
    <w:rsid w:val="000D0117"/>
    <w:rsid w:val="000D0629"/>
    <w:rsid w:val="000D196E"/>
    <w:rsid w:val="000D4342"/>
    <w:rsid w:val="000D4C04"/>
    <w:rsid w:val="000D588F"/>
    <w:rsid w:val="000D59BB"/>
    <w:rsid w:val="000D5AA5"/>
    <w:rsid w:val="000D6AB0"/>
    <w:rsid w:val="000D6D60"/>
    <w:rsid w:val="000D6ECD"/>
    <w:rsid w:val="000D73F9"/>
    <w:rsid w:val="000E255D"/>
    <w:rsid w:val="000E4726"/>
    <w:rsid w:val="000E4E0F"/>
    <w:rsid w:val="000E590F"/>
    <w:rsid w:val="000E61A9"/>
    <w:rsid w:val="000E655C"/>
    <w:rsid w:val="000E6660"/>
    <w:rsid w:val="000E77E0"/>
    <w:rsid w:val="000E7C5E"/>
    <w:rsid w:val="000F0186"/>
    <w:rsid w:val="000F051D"/>
    <w:rsid w:val="000F0624"/>
    <w:rsid w:val="000F08DB"/>
    <w:rsid w:val="000F0EDD"/>
    <w:rsid w:val="000F1665"/>
    <w:rsid w:val="000F16F9"/>
    <w:rsid w:val="000F1C38"/>
    <w:rsid w:val="000F44F1"/>
    <w:rsid w:val="000F489F"/>
    <w:rsid w:val="000F4A5D"/>
    <w:rsid w:val="000F4C83"/>
    <w:rsid w:val="000F5992"/>
    <w:rsid w:val="000F6034"/>
    <w:rsid w:val="000F6FD9"/>
    <w:rsid w:val="000F79A8"/>
    <w:rsid w:val="00100C32"/>
    <w:rsid w:val="001017A2"/>
    <w:rsid w:val="00101B07"/>
    <w:rsid w:val="00101B25"/>
    <w:rsid w:val="00101DA6"/>
    <w:rsid w:val="001021D4"/>
    <w:rsid w:val="00102614"/>
    <w:rsid w:val="00102653"/>
    <w:rsid w:val="001047D5"/>
    <w:rsid w:val="00106615"/>
    <w:rsid w:val="00107136"/>
    <w:rsid w:val="00107481"/>
    <w:rsid w:val="00110B5D"/>
    <w:rsid w:val="00111B06"/>
    <w:rsid w:val="00111C0D"/>
    <w:rsid w:val="001121D1"/>
    <w:rsid w:val="001123CF"/>
    <w:rsid w:val="001141DD"/>
    <w:rsid w:val="0011467E"/>
    <w:rsid w:val="00114A53"/>
    <w:rsid w:val="00114AF8"/>
    <w:rsid w:val="00114FA3"/>
    <w:rsid w:val="0011522C"/>
    <w:rsid w:val="00116FB7"/>
    <w:rsid w:val="00117C31"/>
    <w:rsid w:val="00120C91"/>
    <w:rsid w:val="001212A8"/>
    <w:rsid w:val="0012212A"/>
    <w:rsid w:val="0012353E"/>
    <w:rsid w:val="0012430D"/>
    <w:rsid w:val="0012445B"/>
    <w:rsid w:val="00124525"/>
    <w:rsid w:val="001249CF"/>
    <w:rsid w:val="00124F07"/>
    <w:rsid w:val="0012580F"/>
    <w:rsid w:val="00125825"/>
    <w:rsid w:val="00126BD2"/>
    <w:rsid w:val="00126F9F"/>
    <w:rsid w:val="00127217"/>
    <w:rsid w:val="00127279"/>
    <w:rsid w:val="00127AEF"/>
    <w:rsid w:val="00130484"/>
    <w:rsid w:val="0013062C"/>
    <w:rsid w:val="00130687"/>
    <w:rsid w:val="001315CB"/>
    <w:rsid w:val="00131E6D"/>
    <w:rsid w:val="00132693"/>
    <w:rsid w:val="0013276C"/>
    <w:rsid w:val="00132F8F"/>
    <w:rsid w:val="0013358D"/>
    <w:rsid w:val="00133BAB"/>
    <w:rsid w:val="00133D26"/>
    <w:rsid w:val="00133DC6"/>
    <w:rsid w:val="001345A8"/>
    <w:rsid w:val="00134B32"/>
    <w:rsid w:val="00134CA3"/>
    <w:rsid w:val="00134D74"/>
    <w:rsid w:val="00135144"/>
    <w:rsid w:val="00135AAF"/>
    <w:rsid w:val="00135C5C"/>
    <w:rsid w:val="001360A9"/>
    <w:rsid w:val="00136C14"/>
    <w:rsid w:val="00136DD6"/>
    <w:rsid w:val="00136E67"/>
    <w:rsid w:val="001370D3"/>
    <w:rsid w:val="00137C46"/>
    <w:rsid w:val="00137CDA"/>
    <w:rsid w:val="00141EFA"/>
    <w:rsid w:val="001426EE"/>
    <w:rsid w:val="0014447E"/>
    <w:rsid w:val="00144802"/>
    <w:rsid w:val="001457AB"/>
    <w:rsid w:val="001458FA"/>
    <w:rsid w:val="00145EB6"/>
    <w:rsid w:val="00146F50"/>
    <w:rsid w:val="00147248"/>
    <w:rsid w:val="001476DD"/>
    <w:rsid w:val="00147E43"/>
    <w:rsid w:val="00150654"/>
    <w:rsid w:val="001510A5"/>
    <w:rsid w:val="001516E0"/>
    <w:rsid w:val="0015392F"/>
    <w:rsid w:val="00153C43"/>
    <w:rsid w:val="00153D6A"/>
    <w:rsid w:val="0015469B"/>
    <w:rsid w:val="00155795"/>
    <w:rsid w:val="001561BA"/>
    <w:rsid w:val="0015715D"/>
    <w:rsid w:val="0015773E"/>
    <w:rsid w:val="00157A79"/>
    <w:rsid w:val="00157D00"/>
    <w:rsid w:val="00157D0A"/>
    <w:rsid w:val="00160B66"/>
    <w:rsid w:val="001617AA"/>
    <w:rsid w:val="00161A1E"/>
    <w:rsid w:val="00161DF1"/>
    <w:rsid w:val="00162364"/>
    <w:rsid w:val="00162BA4"/>
    <w:rsid w:val="00163462"/>
    <w:rsid w:val="00163BB1"/>
    <w:rsid w:val="00163E55"/>
    <w:rsid w:val="00164606"/>
    <w:rsid w:val="00164894"/>
    <w:rsid w:val="00164ABD"/>
    <w:rsid w:val="00164D10"/>
    <w:rsid w:val="0016555B"/>
    <w:rsid w:val="00165AFE"/>
    <w:rsid w:val="00167CA2"/>
    <w:rsid w:val="0017042E"/>
    <w:rsid w:val="00170585"/>
    <w:rsid w:val="00171730"/>
    <w:rsid w:val="00171811"/>
    <w:rsid w:val="00172DE5"/>
    <w:rsid w:val="00174261"/>
    <w:rsid w:val="0017463E"/>
    <w:rsid w:val="00174FC2"/>
    <w:rsid w:val="00175938"/>
    <w:rsid w:val="00180601"/>
    <w:rsid w:val="00181529"/>
    <w:rsid w:val="001815C0"/>
    <w:rsid w:val="00181743"/>
    <w:rsid w:val="00183AF3"/>
    <w:rsid w:val="00183CF0"/>
    <w:rsid w:val="00183DF4"/>
    <w:rsid w:val="001842D8"/>
    <w:rsid w:val="00184404"/>
    <w:rsid w:val="001844BB"/>
    <w:rsid w:val="00184657"/>
    <w:rsid w:val="0018577F"/>
    <w:rsid w:val="001859E4"/>
    <w:rsid w:val="00186E5A"/>
    <w:rsid w:val="00187A32"/>
    <w:rsid w:val="00187C16"/>
    <w:rsid w:val="00190CD2"/>
    <w:rsid w:val="00191654"/>
    <w:rsid w:val="001931E8"/>
    <w:rsid w:val="00193B91"/>
    <w:rsid w:val="00193C5D"/>
    <w:rsid w:val="00194472"/>
    <w:rsid w:val="00194B71"/>
    <w:rsid w:val="0019562C"/>
    <w:rsid w:val="0019591B"/>
    <w:rsid w:val="001963D3"/>
    <w:rsid w:val="001966FA"/>
    <w:rsid w:val="00196B12"/>
    <w:rsid w:val="001970CB"/>
    <w:rsid w:val="0019775E"/>
    <w:rsid w:val="001A0E4A"/>
    <w:rsid w:val="001A10AD"/>
    <w:rsid w:val="001A125A"/>
    <w:rsid w:val="001A1D9D"/>
    <w:rsid w:val="001A1EC2"/>
    <w:rsid w:val="001A1F34"/>
    <w:rsid w:val="001A230E"/>
    <w:rsid w:val="001A244E"/>
    <w:rsid w:val="001A275C"/>
    <w:rsid w:val="001A284F"/>
    <w:rsid w:val="001A2A7B"/>
    <w:rsid w:val="001A2B8A"/>
    <w:rsid w:val="001A2CD3"/>
    <w:rsid w:val="001A310A"/>
    <w:rsid w:val="001A4A1B"/>
    <w:rsid w:val="001A4A3D"/>
    <w:rsid w:val="001A4FFD"/>
    <w:rsid w:val="001A5053"/>
    <w:rsid w:val="001A5282"/>
    <w:rsid w:val="001A53C4"/>
    <w:rsid w:val="001A54A8"/>
    <w:rsid w:val="001A550B"/>
    <w:rsid w:val="001A60E5"/>
    <w:rsid w:val="001A731B"/>
    <w:rsid w:val="001B01AA"/>
    <w:rsid w:val="001B055C"/>
    <w:rsid w:val="001B0671"/>
    <w:rsid w:val="001B0938"/>
    <w:rsid w:val="001B2C46"/>
    <w:rsid w:val="001B2F3E"/>
    <w:rsid w:val="001B53B1"/>
    <w:rsid w:val="001B6E2F"/>
    <w:rsid w:val="001B7250"/>
    <w:rsid w:val="001B73E0"/>
    <w:rsid w:val="001B7784"/>
    <w:rsid w:val="001C0312"/>
    <w:rsid w:val="001C08C8"/>
    <w:rsid w:val="001C0C2B"/>
    <w:rsid w:val="001C0DA8"/>
    <w:rsid w:val="001C0DDE"/>
    <w:rsid w:val="001C2A0D"/>
    <w:rsid w:val="001C34E6"/>
    <w:rsid w:val="001C35D7"/>
    <w:rsid w:val="001C3C12"/>
    <w:rsid w:val="001C45BC"/>
    <w:rsid w:val="001C52C6"/>
    <w:rsid w:val="001C53D5"/>
    <w:rsid w:val="001C5DF8"/>
    <w:rsid w:val="001C7AA6"/>
    <w:rsid w:val="001C7B16"/>
    <w:rsid w:val="001C7E1E"/>
    <w:rsid w:val="001D08B0"/>
    <w:rsid w:val="001D10B6"/>
    <w:rsid w:val="001D18B4"/>
    <w:rsid w:val="001D1BB7"/>
    <w:rsid w:val="001D21C5"/>
    <w:rsid w:val="001D3602"/>
    <w:rsid w:val="001D3638"/>
    <w:rsid w:val="001D4A85"/>
    <w:rsid w:val="001D4ED2"/>
    <w:rsid w:val="001D522D"/>
    <w:rsid w:val="001D54D5"/>
    <w:rsid w:val="001D5783"/>
    <w:rsid w:val="001D6012"/>
    <w:rsid w:val="001D6FF0"/>
    <w:rsid w:val="001D7093"/>
    <w:rsid w:val="001D788D"/>
    <w:rsid w:val="001D78FD"/>
    <w:rsid w:val="001D79B0"/>
    <w:rsid w:val="001E0C64"/>
    <w:rsid w:val="001E1036"/>
    <w:rsid w:val="001E1565"/>
    <w:rsid w:val="001E2073"/>
    <w:rsid w:val="001E386F"/>
    <w:rsid w:val="001E3958"/>
    <w:rsid w:val="001E40EC"/>
    <w:rsid w:val="001E4190"/>
    <w:rsid w:val="001E5827"/>
    <w:rsid w:val="001E59C9"/>
    <w:rsid w:val="001E5D9A"/>
    <w:rsid w:val="001E6287"/>
    <w:rsid w:val="001E65F2"/>
    <w:rsid w:val="001E66E0"/>
    <w:rsid w:val="001E685F"/>
    <w:rsid w:val="001E7AB2"/>
    <w:rsid w:val="001F0AC8"/>
    <w:rsid w:val="001F0EDA"/>
    <w:rsid w:val="001F2F4D"/>
    <w:rsid w:val="001F2FB5"/>
    <w:rsid w:val="001F3B0A"/>
    <w:rsid w:val="001F417F"/>
    <w:rsid w:val="001F51B1"/>
    <w:rsid w:val="001F565E"/>
    <w:rsid w:val="001F6036"/>
    <w:rsid w:val="001F6A59"/>
    <w:rsid w:val="001F6FC8"/>
    <w:rsid w:val="001F7FCF"/>
    <w:rsid w:val="00200197"/>
    <w:rsid w:val="00200493"/>
    <w:rsid w:val="00200CBD"/>
    <w:rsid w:val="00201266"/>
    <w:rsid w:val="002017DC"/>
    <w:rsid w:val="00202756"/>
    <w:rsid w:val="00203013"/>
    <w:rsid w:val="0020307F"/>
    <w:rsid w:val="002030AC"/>
    <w:rsid w:val="002032AF"/>
    <w:rsid w:val="00204A16"/>
    <w:rsid w:val="00205243"/>
    <w:rsid w:val="00205AAF"/>
    <w:rsid w:val="0020652F"/>
    <w:rsid w:val="00207682"/>
    <w:rsid w:val="00207A3E"/>
    <w:rsid w:val="00207ADE"/>
    <w:rsid w:val="002104DA"/>
    <w:rsid w:val="00210948"/>
    <w:rsid w:val="0021105A"/>
    <w:rsid w:val="0021265A"/>
    <w:rsid w:val="0021320F"/>
    <w:rsid w:val="00214361"/>
    <w:rsid w:val="0021483D"/>
    <w:rsid w:val="002153E9"/>
    <w:rsid w:val="0021632A"/>
    <w:rsid w:val="00216E89"/>
    <w:rsid w:val="00217367"/>
    <w:rsid w:val="00217ABE"/>
    <w:rsid w:val="00217F3E"/>
    <w:rsid w:val="002203B5"/>
    <w:rsid w:val="00221A7B"/>
    <w:rsid w:val="00222B10"/>
    <w:rsid w:val="00222C27"/>
    <w:rsid w:val="00222E69"/>
    <w:rsid w:val="00223342"/>
    <w:rsid w:val="00223438"/>
    <w:rsid w:val="002239DD"/>
    <w:rsid w:val="0022487A"/>
    <w:rsid w:val="00224EA6"/>
    <w:rsid w:val="0022516E"/>
    <w:rsid w:val="002251D6"/>
    <w:rsid w:val="002252D1"/>
    <w:rsid w:val="00225342"/>
    <w:rsid w:val="00225D66"/>
    <w:rsid w:val="00225DC9"/>
    <w:rsid w:val="002304A9"/>
    <w:rsid w:val="00230A6A"/>
    <w:rsid w:val="00230CAD"/>
    <w:rsid w:val="00230EC6"/>
    <w:rsid w:val="002314B0"/>
    <w:rsid w:val="00231619"/>
    <w:rsid w:val="00231A2D"/>
    <w:rsid w:val="00231AE0"/>
    <w:rsid w:val="00231FB7"/>
    <w:rsid w:val="0023245B"/>
    <w:rsid w:val="00232B22"/>
    <w:rsid w:val="00232BC7"/>
    <w:rsid w:val="002330C9"/>
    <w:rsid w:val="00233463"/>
    <w:rsid w:val="00234784"/>
    <w:rsid w:val="00234DD9"/>
    <w:rsid w:val="002356AC"/>
    <w:rsid w:val="0023595F"/>
    <w:rsid w:val="00235B2C"/>
    <w:rsid w:val="00237394"/>
    <w:rsid w:val="00237BD9"/>
    <w:rsid w:val="00237EEF"/>
    <w:rsid w:val="0024004B"/>
    <w:rsid w:val="002409BF"/>
    <w:rsid w:val="00240F9B"/>
    <w:rsid w:val="00241E68"/>
    <w:rsid w:val="00241EFA"/>
    <w:rsid w:val="0024244F"/>
    <w:rsid w:val="00242CE3"/>
    <w:rsid w:val="00243364"/>
    <w:rsid w:val="002440E9"/>
    <w:rsid w:val="0024411B"/>
    <w:rsid w:val="00244887"/>
    <w:rsid w:val="00244A90"/>
    <w:rsid w:val="00244B81"/>
    <w:rsid w:val="002453D0"/>
    <w:rsid w:val="00245E2E"/>
    <w:rsid w:val="002465A3"/>
    <w:rsid w:val="002465C5"/>
    <w:rsid w:val="00246CEA"/>
    <w:rsid w:val="00247978"/>
    <w:rsid w:val="00247E5D"/>
    <w:rsid w:val="002501F8"/>
    <w:rsid w:val="00250395"/>
    <w:rsid w:val="00251463"/>
    <w:rsid w:val="002517B7"/>
    <w:rsid w:val="002517CE"/>
    <w:rsid w:val="00251F47"/>
    <w:rsid w:val="0025377A"/>
    <w:rsid w:val="00253C7F"/>
    <w:rsid w:val="002549CF"/>
    <w:rsid w:val="00254E4B"/>
    <w:rsid w:val="00255273"/>
    <w:rsid w:val="00255CF8"/>
    <w:rsid w:val="00255D28"/>
    <w:rsid w:val="002565B1"/>
    <w:rsid w:val="00257504"/>
    <w:rsid w:val="00257BAA"/>
    <w:rsid w:val="00257BEE"/>
    <w:rsid w:val="0026078D"/>
    <w:rsid w:val="00261792"/>
    <w:rsid w:val="0026190D"/>
    <w:rsid w:val="002619EA"/>
    <w:rsid w:val="00261F36"/>
    <w:rsid w:val="002623B8"/>
    <w:rsid w:val="002623C0"/>
    <w:rsid w:val="002643E2"/>
    <w:rsid w:val="00264D02"/>
    <w:rsid w:val="00265205"/>
    <w:rsid w:val="00265381"/>
    <w:rsid w:val="002660A5"/>
    <w:rsid w:val="0026687B"/>
    <w:rsid w:val="0026769B"/>
    <w:rsid w:val="00267F8A"/>
    <w:rsid w:val="00270169"/>
    <w:rsid w:val="002706EF"/>
    <w:rsid w:val="00270D9E"/>
    <w:rsid w:val="00272234"/>
    <w:rsid w:val="002730D7"/>
    <w:rsid w:val="0027388D"/>
    <w:rsid w:val="00273ED8"/>
    <w:rsid w:val="00274657"/>
    <w:rsid w:val="0027528A"/>
    <w:rsid w:val="00275587"/>
    <w:rsid w:val="00275742"/>
    <w:rsid w:val="0027614F"/>
    <w:rsid w:val="0027662A"/>
    <w:rsid w:val="00276A18"/>
    <w:rsid w:val="00276A86"/>
    <w:rsid w:val="00276AD5"/>
    <w:rsid w:val="00276E49"/>
    <w:rsid w:val="00277255"/>
    <w:rsid w:val="002775DD"/>
    <w:rsid w:val="0027761B"/>
    <w:rsid w:val="00280835"/>
    <w:rsid w:val="002810A6"/>
    <w:rsid w:val="002816BA"/>
    <w:rsid w:val="00282A92"/>
    <w:rsid w:val="00283037"/>
    <w:rsid w:val="002832BC"/>
    <w:rsid w:val="00283D0C"/>
    <w:rsid w:val="00283E1A"/>
    <w:rsid w:val="00283E9F"/>
    <w:rsid w:val="002841FE"/>
    <w:rsid w:val="002844AE"/>
    <w:rsid w:val="002844F0"/>
    <w:rsid w:val="00285066"/>
    <w:rsid w:val="00285401"/>
    <w:rsid w:val="00285513"/>
    <w:rsid w:val="00285840"/>
    <w:rsid w:val="00285F0E"/>
    <w:rsid w:val="002863A0"/>
    <w:rsid w:val="0028686D"/>
    <w:rsid w:val="00286D4C"/>
    <w:rsid w:val="00287475"/>
    <w:rsid w:val="00287E28"/>
    <w:rsid w:val="00287F9D"/>
    <w:rsid w:val="00290CEE"/>
    <w:rsid w:val="00291DD8"/>
    <w:rsid w:val="002920A9"/>
    <w:rsid w:val="00292164"/>
    <w:rsid w:val="0029238C"/>
    <w:rsid w:val="00292792"/>
    <w:rsid w:val="0029300F"/>
    <w:rsid w:val="002930AB"/>
    <w:rsid w:val="0029376C"/>
    <w:rsid w:val="002938AB"/>
    <w:rsid w:val="00293D8C"/>
    <w:rsid w:val="002942EE"/>
    <w:rsid w:val="00294AE2"/>
    <w:rsid w:val="002964FE"/>
    <w:rsid w:val="00296EF8"/>
    <w:rsid w:val="002976F4"/>
    <w:rsid w:val="0029780A"/>
    <w:rsid w:val="002A08F4"/>
    <w:rsid w:val="002A0965"/>
    <w:rsid w:val="002A0EDB"/>
    <w:rsid w:val="002A100A"/>
    <w:rsid w:val="002A102F"/>
    <w:rsid w:val="002A130B"/>
    <w:rsid w:val="002A1374"/>
    <w:rsid w:val="002A153A"/>
    <w:rsid w:val="002A15D0"/>
    <w:rsid w:val="002A17D6"/>
    <w:rsid w:val="002A1A71"/>
    <w:rsid w:val="002A25DE"/>
    <w:rsid w:val="002A2CF5"/>
    <w:rsid w:val="002A3F49"/>
    <w:rsid w:val="002A4373"/>
    <w:rsid w:val="002A44A1"/>
    <w:rsid w:val="002A5794"/>
    <w:rsid w:val="002A6B1D"/>
    <w:rsid w:val="002A6DDC"/>
    <w:rsid w:val="002A74EF"/>
    <w:rsid w:val="002A767E"/>
    <w:rsid w:val="002A77D6"/>
    <w:rsid w:val="002A7E83"/>
    <w:rsid w:val="002A7F8C"/>
    <w:rsid w:val="002B0280"/>
    <w:rsid w:val="002B0439"/>
    <w:rsid w:val="002B0882"/>
    <w:rsid w:val="002B1A44"/>
    <w:rsid w:val="002B1C49"/>
    <w:rsid w:val="002B1EFE"/>
    <w:rsid w:val="002B1F5B"/>
    <w:rsid w:val="002B2853"/>
    <w:rsid w:val="002B3107"/>
    <w:rsid w:val="002B3341"/>
    <w:rsid w:val="002B4AEA"/>
    <w:rsid w:val="002B51F1"/>
    <w:rsid w:val="002B5232"/>
    <w:rsid w:val="002C04D5"/>
    <w:rsid w:val="002C0B5E"/>
    <w:rsid w:val="002C11F7"/>
    <w:rsid w:val="002C14FC"/>
    <w:rsid w:val="002C1833"/>
    <w:rsid w:val="002C295B"/>
    <w:rsid w:val="002C2AB6"/>
    <w:rsid w:val="002C2F80"/>
    <w:rsid w:val="002C3105"/>
    <w:rsid w:val="002C350F"/>
    <w:rsid w:val="002C3B10"/>
    <w:rsid w:val="002C3C5B"/>
    <w:rsid w:val="002C4195"/>
    <w:rsid w:val="002C4D99"/>
    <w:rsid w:val="002C4DED"/>
    <w:rsid w:val="002C6089"/>
    <w:rsid w:val="002C6530"/>
    <w:rsid w:val="002C665F"/>
    <w:rsid w:val="002C6F55"/>
    <w:rsid w:val="002C707D"/>
    <w:rsid w:val="002D0292"/>
    <w:rsid w:val="002D193C"/>
    <w:rsid w:val="002D28B1"/>
    <w:rsid w:val="002D2919"/>
    <w:rsid w:val="002D2DD3"/>
    <w:rsid w:val="002D30ED"/>
    <w:rsid w:val="002D34F6"/>
    <w:rsid w:val="002D3950"/>
    <w:rsid w:val="002D3D4F"/>
    <w:rsid w:val="002D4082"/>
    <w:rsid w:val="002D44F4"/>
    <w:rsid w:val="002D485A"/>
    <w:rsid w:val="002D4D7D"/>
    <w:rsid w:val="002D59C0"/>
    <w:rsid w:val="002D5FF7"/>
    <w:rsid w:val="002D6709"/>
    <w:rsid w:val="002D718C"/>
    <w:rsid w:val="002D7997"/>
    <w:rsid w:val="002D7F00"/>
    <w:rsid w:val="002E01C7"/>
    <w:rsid w:val="002E080C"/>
    <w:rsid w:val="002E0E20"/>
    <w:rsid w:val="002E11EC"/>
    <w:rsid w:val="002E1777"/>
    <w:rsid w:val="002E20C0"/>
    <w:rsid w:val="002E2197"/>
    <w:rsid w:val="002E28E5"/>
    <w:rsid w:val="002E30C5"/>
    <w:rsid w:val="002E405B"/>
    <w:rsid w:val="002E4BF6"/>
    <w:rsid w:val="002E4DDD"/>
    <w:rsid w:val="002E5062"/>
    <w:rsid w:val="002E5922"/>
    <w:rsid w:val="002E5D42"/>
    <w:rsid w:val="002E67F3"/>
    <w:rsid w:val="002E6BE2"/>
    <w:rsid w:val="002E6D95"/>
    <w:rsid w:val="002E6DC3"/>
    <w:rsid w:val="002E716E"/>
    <w:rsid w:val="002E7B59"/>
    <w:rsid w:val="002F0334"/>
    <w:rsid w:val="002F183F"/>
    <w:rsid w:val="002F1DB8"/>
    <w:rsid w:val="002F332C"/>
    <w:rsid w:val="002F33F0"/>
    <w:rsid w:val="002F34D3"/>
    <w:rsid w:val="002F34E6"/>
    <w:rsid w:val="002F6DD5"/>
    <w:rsid w:val="002F74E1"/>
    <w:rsid w:val="002F75DF"/>
    <w:rsid w:val="002F7B6E"/>
    <w:rsid w:val="003007F2"/>
    <w:rsid w:val="00300FC5"/>
    <w:rsid w:val="00302318"/>
    <w:rsid w:val="003024FC"/>
    <w:rsid w:val="00302979"/>
    <w:rsid w:val="00303330"/>
    <w:rsid w:val="00303DE9"/>
    <w:rsid w:val="003042A8"/>
    <w:rsid w:val="00304713"/>
    <w:rsid w:val="00305A08"/>
    <w:rsid w:val="00305F2F"/>
    <w:rsid w:val="003071E9"/>
    <w:rsid w:val="0030797F"/>
    <w:rsid w:val="00307EE1"/>
    <w:rsid w:val="0031011B"/>
    <w:rsid w:val="00310AEF"/>
    <w:rsid w:val="003110C5"/>
    <w:rsid w:val="003112F7"/>
    <w:rsid w:val="00311973"/>
    <w:rsid w:val="0031402C"/>
    <w:rsid w:val="00314203"/>
    <w:rsid w:val="00314697"/>
    <w:rsid w:val="00315B16"/>
    <w:rsid w:val="0031612A"/>
    <w:rsid w:val="00317642"/>
    <w:rsid w:val="00317700"/>
    <w:rsid w:val="0031777D"/>
    <w:rsid w:val="003205F4"/>
    <w:rsid w:val="00320E7F"/>
    <w:rsid w:val="00321123"/>
    <w:rsid w:val="003216F7"/>
    <w:rsid w:val="003221DA"/>
    <w:rsid w:val="00322965"/>
    <w:rsid w:val="00322A1B"/>
    <w:rsid w:val="00323731"/>
    <w:rsid w:val="003237A5"/>
    <w:rsid w:val="00323CBD"/>
    <w:rsid w:val="0032552B"/>
    <w:rsid w:val="003269A9"/>
    <w:rsid w:val="00327284"/>
    <w:rsid w:val="00327286"/>
    <w:rsid w:val="0033100F"/>
    <w:rsid w:val="00331C93"/>
    <w:rsid w:val="00332C25"/>
    <w:rsid w:val="00332F37"/>
    <w:rsid w:val="00333E5A"/>
    <w:rsid w:val="0033486D"/>
    <w:rsid w:val="0033513D"/>
    <w:rsid w:val="00335538"/>
    <w:rsid w:val="00335539"/>
    <w:rsid w:val="00335D02"/>
    <w:rsid w:val="003363A5"/>
    <w:rsid w:val="00336543"/>
    <w:rsid w:val="003369D7"/>
    <w:rsid w:val="00336E32"/>
    <w:rsid w:val="00337416"/>
    <w:rsid w:val="00337909"/>
    <w:rsid w:val="003404DA"/>
    <w:rsid w:val="003405C1"/>
    <w:rsid w:val="00342450"/>
    <w:rsid w:val="0034268B"/>
    <w:rsid w:val="00342E90"/>
    <w:rsid w:val="0034300E"/>
    <w:rsid w:val="0034304D"/>
    <w:rsid w:val="00343506"/>
    <w:rsid w:val="00343DDC"/>
    <w:rsid w:val="003447AE"/>
    <w:rsid w:val="00344875"/>
    <w:rsid w:val="0034520C"/>
    <w:rsid w:val="003458AC"/>
    <w:rsid w:val="00345B7B"/>
    <w:rsid w:val="00350AA7"/>
    <w:rsid w:val="00352091"/>
    <w:rsid w:val="00352198"/>
    <w:rsid w:val="00352223"/>
    <w:rsid w:val="00352806"/>
    <w:rsid w:val="003528EA"/>
    <w:rsid w:val="00352F75"/>
    <w:rsid w:val="00353092"/>
    <w:rsid w:val="00355A38"/>
    <w:rsid w:val="00356400"/>
    <w:rsid w:val="003571CC"/>
    <w:rsid w:val="0035731E"/>
    <w:rsid w:val="00357BAB"/>
    <w:rsid w:val="0036160E"/>
    <w:rsid w:val="0036238A"/>
    <w:rsid w:val="00362720"/>
    <w:rsid w:val="0036292C"/>
    <w:rsid w:val="0036297C"/>
    <w:rsid w:val="0036368C"/>
    <w:rsid w:val="00363752"/>
    <w:rsid w:val="00363FBF"/>
    <w:rsid w:val="003641C1"/>
    <w:rsid w:val="00364842"/>
    <w:rsid w:val="00364FDE"/>
    <w:rsid w:val="003650C1"/>
    <w:rsid w:val="0036629F"/>
    <w:rsid w:val="00366399"/>
    <w:rsid w:val="00366B1C"/>
    <w:rsid w:val="00370B89"/>
    <w:rsid w:val="003713F8"/>
    <w:rsid w:val="003717BD"/>
    <w:rsid w:val="00371DB5"/>
    <w:rsid w:val="00372506"/>
    <w:rsid w:val="00373C7E"/>
    <w:rsid w:val="003742CD"/>
    <w:rsid w:val="003745EE"/>
    <w:rsid w:val="0037515D"/>
    <w:rsid w:val="0038009F"/>
    <w:rsid w:val="00381BF5"/>
    <w:rsid w:val="00382412"/>
    <w:rsid w:val="0038373E"/>
    <w:rsid w:val="003841B7"/>
    <w:rsid w:val="00384604"/>
    <w:rsid w:val="00385B8A"/>
    <w:rsid w:val="003862AF"/>
    <w:rsid w:val="003863FB"/>
    <w:rsid w:val="00386488"/>
    <w:rsid w:val="003879F8"/>
    <w:rsid w:val="00387A81"/>
    <w:rsid w:val="00391336"/>
    <w:rsid w:val="00391DE3"/>
    <w:rsid w:val="00391FAC"/>
    <w:rsid w:val="003921D1"/>
    <w:rsid w:val="00392406"/>
    <w:rsid w:val="0039272C"/>
    <w:rsid w:val="003931C0"/>
    <w:rsid w:val="00393FEF"/>
    <w:rsid w:val="00394402"/>
    <w:rsid w:val="00394579"/>
    <w:rsid w:val="0039560A"/>
    <w:rsid w:val="0039645D"/>
    <w:rsid w:val="00396E9B"/>
    <w:rsid w:val="00397CFB"/>
    <w:rsid w:val="003A0482"/>
    <w:rsid w:val="003A0551"/>
    <w:rsid w:val="003A0B90"/>
    <w:rsid w:val="003A0DAD"/>
    <w:rsid w:val="003A1BAF"/>
    <w:rsid w:val="003A2429"/>
    <w:rsid w:val="003A2E71"/>
    <w:rsid w:val="003A5A5C"/>
    <w:rsid w:val="003A5F31"/>
    <w:rsid w:val="003A60B2"/>
    <w:rsid w:val="003A6755"/>
    <w:rsid w:val="003B0415"/>
    <w:rsid w:val="003B0B26"/>
    <w:rsid w:val="003B150F"/>
    <w:rsid w:val="003B15A6"/>
    <w:rsid w:val="003B1F3A"/>
    <w:rsid w:val="003B26B6"/>
    <w:rsid w:val="003B2BE3"/>
    <w:rsid w:val="003B2FA2"/>
    <w:rsid w:val="003B3C65"/>
    <w:rsid w:val="003B3F05"/>
    <w:rsid w:val="003B3F77"/>
    <w:rsid w:val="003B4360"/>
    <w:rsid w:val="003B4BD0"/>
    <w:rsid w:val="003B4CCA"/>
    <w:rsid w:val="003B532F"/>
    <w:rsid w:val="003B5697"/>
    <w:rsid w:val="003B7272"/>
    <w:rsid w:val="003B790A"/>
    <w:rsid w:val="003B7E3F"/>
    <w:rsid w:val="003C0867"/>
    <w:rsid w:val="003C0964"/>
    <w:rsid w:val="003C166A"/>
    <w:rsid w:val="003C2022"/>
    <w:rsid w:val="003C2DED"/>
    <w:rsid w:val="003C494A"/>
    <w:rsid w:val="003C5008"/>
    <w:rsid w:val="003C509C"/>
    <w:rsid w:val="003C53BF"/>
    <w:rsid w:val="003C6C56"/>
    <w:rsid w:val="003C6DC7"/>
    <w:rsid w:val="003C6F53"/>
    <w:rsid w:val="003C7E28"/>
    <w:rsid w:val="003D143D"/>
    <w:rsid w:val="003D1874"/>
    <w:rsid w:val="003D1BDA"/>
    <w:rsid w:val="003D20F9"/>
    <w:rsid w:val="003D2178"/>
    <w:rsid w:val="003D43E9"/>
    <w:rsid w:val="003D4CDF"/>
    <w:rsid w:val="003D5F9D"/>
    <w:rsid w:val="003D6C73"/>
    <w:rsid w:val="003D6DDB"/>
    <w:rsid w:val="003D7534"/>
    <w:rsid w:val="003D79EB"/>
    <w:rsid w:val="003E0474"/>
    <w:rsid w:val="003E1BA3"/>
    <w:rsid w:val="003E1C1C"/>
    <w:rsid w:val="003E1E01"/>
    <w:rsid w:val="003E2048"/>
    <w:rsid w:val="003E2C8E"/>
    <w:rsid w:val="003E2D5F"/>
    <w:rsid w:val="003E33CB"/>
    <w:rsid w:val="003E3B2C"/>
    <w:rsid w:val="003E4E2A"/>
    <w:rsid w:val="003E4FA6"/>
    <w:rsid w:val="003E704E"/>
    <w:rsid w:val="003E7209"/>
    <w:rsid w:val="003E7569"/>
    <w:rsid w:val="003F0001"/>
    <w:rsid w:val="003F08E8"/>
    <w:rsid w:val="003F0B0E"/>
    <w:rsid w:val="003F1BBC"/>
    <w:rsid w:val="003F28CC"/>
    <w:rsid w:val="003F2BB5"/>
    <w:rsid w:val="003F2DDB"/>
    <w:rsid w:val="003F3068"/>
    <w:rsid w:val="003F359B"/>
    <w:rsid w:val="003F4422"/>
    <w:rsid w:val="003F5516"/>
    <w:rsid w:val="003F5E1E"/>
    <w:rsid w:val="003F601B"/>
    <w:rsid w:val="003F645B"/>
    <w:rsid w:val="003F77B4"/>
    <w:rsid w:val="003F798C"/>
    <w:rsid w:val="003F7B05"/>
    <w:rsid w:val="003F7BD8"/>
    <w:rsid w:val="003F7CC5"/>
    <w:rsid w:val="0040143B"/>
    <w:rsid w:val="00401D2D"/>
    <w:rsid w:val="00401DA5"/>
    <w:rsid w:val="00402127"/>
    <w:rsid w:val="0040268D"/>
    <w:rsid w:val="00402739"/>
    <w:rsid w:val="00402C5F"/>
    <w:rsid w:val="004030A3"/>
    <w:rsid w:val="00403A3A"/>
    <w:rsid w:val="00403B0E"/>
    <w:rsid w:val="00404003"/>
    <w:rsid w:val="004040C4"/>
    <w:rsid w:val="0040410C"/>
    <w:rsid w:val="00404578"/>
    <w:rsid w:val="004046A2"/>
    <w:rsid w:val="00404735"/>
    <w:rsid w:val="00404CCC"/>
    <w:rsid w:val="00405EA0"/>
    <w:rsid w:val="004064F0"/>
    <w:rsid w:val="004068FC"/>
    <w:rsid w:val="00407708"/>
    <w:rsid w:val="004100D8"/>
    <w:rsid w:val="00410185"/>
    <w:rsid w:val="00410C3A"/>
    <w:rsid w:val="00410CC4"/>
    <w:rsid w:val="004114B5"/>
    <w:rsid w:val="00412B27"/>
    <w:rsid w:val="00412C49"/>
    <w:rsid w:val="004139BD"/>
    <w:rsid w:val="00413B7A"/>
    <w:rsid w:val="00414380"/>
    <w:rsid w:val="004143DF"/>
    <w:rsid w:val="004154F3"/>
    <w:rsid w:val="00416A86"/>
    <w:rsid w:val="00416C0F"/>
    <w:rsid w:val="00416F62"/>
    <w:rsid w:val="00417411"/>
    <w:rsid w:val="00417A25"/>
    <w:rsid w:val="004205E2"/>
    <w:rsid w:val="0042091F"/>
    <w:rsid w:val="004221F4"/>
    <w:rsid w:val="004225DD"/>
    <w:rsid w:val="00422A52"/>
    <w:rsid w:val="00424D08"/>
    <w:rsid w:val="00424E83"/>
    <w:rsid w:val="0042582B"/>
    <w:rsid w:val="00425D61"/>
    <w:rsid w:val="0042794E"/>
    <w:rsid w:val="00427D68"/>
    <w:rsid w:val="00430158"/>
    <w:rsid w:val="0043088C"/>
    <w:rsid w:val="004308B2"/>
    <w:rsid w:val="00431255"/>
    <w:rsid w:val="00431708"/>
    <w:rsid w:val="0043292E"/>
    <w:rsid w:val="0043326D"/>
    <w:rsid w:val="00435CF2"/>
    <w:rsid w:val="00435F0A"/>
    <w:rsid w:val="00436AC9"/>
    <w:rsid w:val="00436C5E"/>
    <w:rsid w:val="004371D9"/>
    <w:rsid w:val="00437218"/>
    <w:rsid w:val="004378FD"/>
    <w:rsid w:val="00437FE9"/>
    <w:rsid w:val="0044049B"/>
    <w:rsid w:val="00441FA4"/>
    <w:rsid w:val="00442145"/>
    <w:rsid w:val="0044222E"/>
    <w:rsid w:val="00442C22"/>
    <w:rsid w:val="00442D72"/>
    <w:rsid w:val="00443B29"/>
    <w:rsid w:val="00443FA9"/>
    <w:rsid w:val="004441A0"/>
    <w:rsid w:val="00445908"/>
    <w:rsid w:val="00445A1C"/>
    <w:rsid w:val="004463D8"/>
    <w:rsid w:val="00446A00"/>
    <w:rsid w:val="00447770"/>
    <w:rsid w:val="00447F14"/>
    <w:rsid w:val="00450003"/>
    <w:rsid w:val="00451035"/>
    <w:rsid w:val="004510C8"/>
    <w:rsid w:val="00455365"/>
    <w:rsid w:val="004559C0"/>
    <w:rsid w:val="00455D8B"/>
    <w:rsid w:val="004569A6"/>
    <w:rsid w:val="0045740A"/>
    <w:rsid w:val="00457D00"/>
    <w:rsid w:val="00457EAC"/>
    <w:rsid w:val="00461343"/>
    <w:rsid w:val="004617CD"/>
    <w:rsid w:val="004621D5"/>
    <w:rsid w:val="0046228A"/>
    <w:rsid w:val="00462CF6"/>
    <w:rsid w:val="004630B0"/>
    <w:rsid w:val="004634B7"/>
    <w:rsid w:val="004635AE"/>
    <w:rsid w:val="00463D4C"/>
    <w:rsid w:val="00465610"/>
    <w:rsid w:val="00465B59"/>
    <w:rsid w:val="00465C2E"/>
    <w:rsid w:val="004660C7"/>
    <w:rsid w:val="00466403"/>
    <w:rsid w:val="00466666"/>
    <w:rsid w:val="00466AD3"/>
    <w:rsid w:val="004675ED"/>
    <w:rsid w:val="004676C0"/>
    <w:rsid w:val="00470013"/>
    <w:rsid w:val="00470A63"/>
    <w:rsid w:val="00470AC1"/>
    <w:rsid w:val="00470D45"/>
    <w:rsid w:val="00471DE3"/>
    <w:rsid w:val="00472116"/>
    <w:rsid w:val="00472788"/>
    <w:rsid w:val="004729A8"/>
    <w:rsid w:val="0047333B"/>
    <w:rsid w:val="00473CF3"/>
    <w:rsid w:val="0047428E"/>
    <w:rsid w:val="00475264"/>
    <w:rsid w:val="0047573F"/>
    <w:rsid w:val="0047575F"/>
    <w:rsid w:val="00475AEA"/>
    <w:rsid w:val="00477219"/>
    <w:rsid w:val="00477246"/>
    <w:rsid w:val="004775FE"/>
    <w:rsid w:val="004776DE"/>
    <w:rsid w:val="004800B6"/>
    <w:rsid w:val="004804D1"/>
    <w:rsid w:val="004809B3"/>
    <w:rsid w:val="00480FD2"/>
    <w:rsid w:val="00482056"/>
    <w:rsid w:val="004820D6"/>
    <w:rsid w:val="0048270E"/>
    <w:rsid w:val="004830AA"/>
    <w:rsid w:val="00483227"/>
    <w:rsid w:val="00483414"/>
    <w:rsid w:val="004838ED"/>
    <w:rsid w:val="00483A7B"/>
    <w:rsid w:val="00483D44"/>
    <w:rsid w:val="004841D8"/>
    <w:rsid w:val="004848D4"/>
    <w:rsid w:val="00484BB0"/>
    <w:rsid w:val="00485B88"/>
    <w:rsid w:val="00486123"/>
    <w:rsid w:val="00486473"/>
    <w:rsid w:val="00493193"/>
    <w:rsid w:val="0049354C"/>
    <w:rsid w:val="004939BC"/>
    <w:rsid w:val="00493A39"/>
    <w:rsid w:val="00494703"/>
    <w:rsid w:val="004952B4"/>
    <w:rsid w:val="004954E7"/>
    <w:rsid w:val="00495771"/>
    <w:rsid w:val="0049586C"/>
    <w:rsid w:val="00495F2B"/>
    <w:rsid w:val="004962FA"/>
    <w:rsid w:val="0049652F"/>
    <w:rsid w:val="00496776"/>
    <w:rsid w:val="00496FF6"/>
    <w:rsid w:val="004A0DF5"/>
    <w:rsid w:val="004A14E1"/>
    <w:rsid w:val="004A1F6A"/>
    <w:rsid w:val="004A20BA"/>
    <w:rsid w:val="004A2DFA"/>
    <w:rsid w:val="004A4281"/>
    <w:rsid w:val="004A475B"/>
    <w:rsid w:val="004A49A0"/>
    <w:rsid w:val="004A4C38"/>
    <w:rsid w:val="004A5BE7"/>
    <w:rsid w:val="004A5DDF"/>
    <w:rsid w:val="004A65DD"/>
    <w:rsid w:val="004A704C"/>
    <w:rsid w:val="004B0066"/>
    <w:rsid w:val="004B13DD"/>
    <w:rsid w:val="004B3300"/>
    <w:rsid w:val="004B3D42"/>
    <w:rsid w:val="004B4910"/>
    <w:rsid w:val="004B5236"/>
    <w:rsid w:val="004B55D6"/>
    <w:rsid w:val="004B5D8F"/>
    <w:rsid w:val="004B5DF8"/>
    <w:rsid w:val="004B6E58"/>
    <w:rsid w:val="004B71D0"/>
    <w:rsid w:val="004B7D7B"/>
    <w:rsid w:val="004C0CF3"/>
    <w:rsid w:val="004C225D"/>
    <w:rsid w:val="004C266C"/>
    <w:rsid w:val="004C27A0"/>
    <w:rsid w:val="004C2A8D"/>
    <w:rsid w:val="004C3159"/>
    <w:rsid w:val="004C362A"/>
    <w:rsid w:val="004C3C28"/>
    <w:rsid w:val="004C470F"/>
    <w:rsid w:val="004C52F6"/>
    <w:rsid w:val="004C556D"/>
    <w:rsid w:val="004C5DF4"/>
    <w:rsid w:val="004C5FA5"/>
    <w:rsid w:val="004C64DB"/>
    <w:rsid w:val="004C6834"/>
    <w:rsid w:val="004C7FB2"/>
    <w:rsid w:val="004D0AE2"/>
    <w:rsid w:val="004D0F46"/>
    <w:rsid w:val="004D12CA"/>
    <w:rsid w:val="004D1551"/>
    <w:rsid w:val="004D30EB"/>
    <w:rsid w:val="004D37BA"/>
    <w:rsid w:val="004D43FE"/>
    <w:rsid w:val="004D46A3"/>
    <w:rsid w:val="004D4B79"/>
    <w:rsid w:val="004D5534"/>
    <w:rsid w:val="004D680E"/>
    <w:rsid w:val="004D68DD"/>
    <w:rsid w:val="004D6A92"/>
    <w:rsid w:val="004D772F"/>
    <w:rsid w:val="004D7954"/>
    <w:rsid w:val="004D7A81"/>
    <w:rsid w:val="004D7F14"/>
    <w:rsid w:val="004E0404"/>
    <w:rsid w:val="004E065E"/>
    <w:rsid w:val="004E0FCF"/>
    <w:rsid w:val="004E18B7"/>
    <w:rsid w:val="004E213E"/>
    <w:rsid w:val="004E2210"/>
    <w:rsid w:val="004E243D"/>
    <w:rsid w:val="004E2D52"/>
    <w:rsid w:val="004E2F32"/>
    <w:rsid w:val="004E2FEC"/>
    <w:rsid w:val="004E359D"/>
    <w:rsid w:val="004E4CF7"/>
    <w:rsid w:val="004E5402"/>
    <w:rsid w:val="004E5A5A"/>
    <w:rsid w:val="004E5ECD"/>
    <w:rsid w:val="004E668A"/>
    <w:rsid w:val="004E6CCF"/>
    <w:rsid w:val="004E7282"/>
    <w:rsid w:val="004E775A"/>
    <w:rsid w:val="004F02F4"/>
    <w:rsid w:val="004F1456"/>
    <w:rsid w:val="004F21E6"/>
    <w:rsid w:val="004F356C"/>
    <w:rsid w:val="004F35DF"/>
    <w:rsid w:val="004F37C0"/>
    <w:rsid w:val="004F4041"/>
    <w:rsid w:val="004F425A"/>
    <w:rsid w:val="004F480E"/>
    <w:rsid w:val="004F51D5"/>
    <w:rsid w:val="004F563F"/>
    <w:rsid w:val="004F5B0B"/>
    <w:rsid w:val="004F5C2E"/>
    <w:rsid w:val="004F779D"/>
    <w:rsid w:val="004F7A83"/>
    <w:rsid w:val="00500A26"/>
    <w:rsid w:val="00500BA5"/>
    <w:rsid w:val="00500ED8"/>
    <w:rsid w:val="00501530"/>
    <w:rsid w:val="00501855"/>
    <w:rsid w:val="00502163"/>
    <w:rsid w:val="005025F4"/>
    <w:rsid w:val="00502724"/>
    <w:rsid w:val="0050283A"/>
    <w:rsid w:val="00502C6B"/>
    <w:rsid w:val="005050B8"/>
    <w:rsid w:val="00505530"/>
    <w:rsid w:val="00505E43"/>
    <w:rsid w:val="00506E48"/>
    <w:rsid w:val="00506FC2"/>
    <w:rsid w:val="005102C4"/>
    <w:rsid w:val="0051098E"/>
    <w:rsid w:val="00510B8D"/>
    <w:rsid w:val="00511F25"/>
    <w:rsid w:val="00512F49"/>
    <w:rsid w:val="00512F51"/>
    <w:rsid w:val="00513565"/>
    <w:rsid w:val="00514884"/>
    <w:rsid w:val="00514C9D"/>
    <w:rsid w:val="00514D8B"/>
    <w:rsid w:val="00514F16"/>
    <w:rsid w:val="0051595A"/>
    <w:rsid w:val="00516885"/>
    <w:rsid w:val="005168F5"/>
    <w:rsid w:val="005206CC"/>
    <w:rsid w:val="00520BA7"/>
    <w:rsid w:val="00521483"/>
    <w:rsid w:val="0052178B"/>
    <w:rsid w:val="00521C07"/>
    <w:rsid w:val="00521E43"/>
    <w:rsid w:val="00523242"/>
    <w:rsid w:val="00523431"/>
    <w:rsid w:val="005237FB"/>
    <w:rsid w:val="005245B2"/>
    <w:rsid w:val="00524636"/>
    <w:rsid w:val="00524692"/>
    <w:rsid w:val="005252F2"/>
    <w:rsid w:val="005253D2"/>
    <w:rsid w:val="00526EF1"/>
    <w:rsid w:val="0052729E"/>
    <w:rsid w:val="005276C5"/>
    <w:rsid w:val="00530151"/>
    <w:rsid w:val="00530632"/>
    <w:rsid w:val="00530848"/>
    <w:rsid w:val="00531A06"/>
    <w:rsid w:val="00532528"/>
    <w:rsid w:val="00532796"/>
    <w:rsid w:val="00532B8D"/>
    <w:rsid w:val="005331B7"/>
    <w:rsid w:val="00533439"/>
    <w:rsid w:val="00534D28"/>
    <w:rsid w:val="00535092"/>
    <w:rsid w:val="005351A6"/>
    <w:rsid w:val="005354EC"/>
    <w:rsid w:val="00535E1F"/>
    <w:rsid w:val="005367C0"/>
    <w:rsid w:val="00536FAA"/>
    <w:rsid w:val="00537121"/>
    <w:rsid w:val="00537C24"/>
    <w:rsid w:val="00540976"/>
    <w:rsid w:val="005419CD"/>
    <w:rsid w:val="005419E5"/>
    <w:rsid w:val="00541EC1"/>
    <w:rsid w:val="005430B8"/>
    <w:rsid w:val="0054409B"/>
    <w:rsid w:val="0054424A"/>
    <w:rsid w:val="00544A04"/>
    <w:rsid w:val="00544CF0"/>
    <w:rsid w:val="00546052"/>
    <w:rsid w:val="00546539"/>
    <w:rsid w:val="00546612"/>
    <w:rsid w:val="00550770"/>
    <w:rsid w:val="00550E01"/>
    <w:rsid w:val="00551059"/>
    <w:rsid w:val="0055141E"/>
    <w:rsid w:val="00551D1D"/>
    <w:rsid w:val="00552216"/>
    <w:rsid w:val="00552E6D"/>
    <w:rsid w:val="00553900"/>
    <w:rsid w:val="00554292"/>
    <w:rsid w:val="00554816"/>
    <w:rsid w:val="00554EBF"/>
    <w:rsid w:val="00556395"/>
    <w:rsid w:val="00556855"/>
    <w:rsid w:val="00557B34"/>
    <w:rsid w:val="00557BEA"/>
    <w:rsid w:val="00557D6B"/>
    <w:rsid w:val="00560663"/>
    <w:rsid w:val="0056087A"/>
    <w:rsid w:val="00560BF6"/>
    <w:rsid w:val="0056165B"/>
    <w:rsid w:val="005618BB"/>
    <w:rsid w:val="00561B43"/>
    <w:rsid w:val="00562FD0"/>
    <w:rsid w:val="00563AC3"/>
    <w:rsid w:val="005640B6"/>
    <w:rsid w:val="00564B5F"/>
    <w:rsid w:val="0056587B"/>
    <w:rsid w:val="00565887"/>
    <w:rsid w:val="00565936"/>
    <w:rsid w:val="005660CD"/>
    <w:rsid w:val="00566E39"/>
    <w:rsid w:val="00567E8B"/>
    <w:rsid w:val="00567FD9"/>
    <w:rsid w:val="00570AB3"/>
    <w:rsid w:val="00570FEB"/>
    <w:rsid w:val="00571278"/>
    <w:rsid w:val="00571B33"/>
    <w:rsid w:val="00571DD2"/>
    <w:rsid w:val="00571EA8"/>
    <w:rsid w:val="005722AE"/>
    <w:rsid w:val="005727CF"/>
    <w:rsid w:val="00572A98"/>
    <w:rsid w:val="00572AC9"/>
    <w:rsid w:val="0057336A"/>
    <w:rsid w:val="0057417A"/>
    <w:rsid w:val="0057424B"/>
    <w:rsid w:val="005749BB"/>
    <w:rsid w:val="00575058"/>
    <w:rsid w:val="00575156"/>
    <w:rsid w:val="005755C7"/>
    <w:rsid w:val="00575813"/>
    <w:rsid w:val="00575B7B"/>
    <w:rsid w:val="00576128"/>
    <w:rsid w:val="00576464"/>
    <w:rsid w:val="0057659F"/>
    <w:rsid w:val="00576850"/>
    <w:rsid w:val="00576E0C"/>
    <w:rsid w:val="00580E16"/>
    <w:rsid w:val="00580EBC"/>
    <w:rsid w:val="00580EFA"/>
    <w:rsid w:val="00582521"/>
    <w:rsid w:val="00582D82"/>
    <w:rsid w:val="00582D89"/>
    <w:rsid w:val="005830FA"/>
    <w:rsid w:val="00583492"/>
    <w:rsid w:val="005834B2"/>
    <w:rsid w:val="00583E84"/>
    <w:rsid w:val="00583EA2"/>
    <w:rsid w:val="005850F0"/>
    <w:rsid w:val="0058593E"/>
    <w:rsid w:val="005861B6"/>
    <w:rsid w:val="00586553"/>
    <w:rsid w:val="00586E6A"/>
    <w:rsid w:val="005871B6"/>
    <w:rsid w:val="0058733A"/>
    <w:rsid w:val="0059011A"/>
    <w:rsid w:val="0059074D"/>
    <w:rsid w:val="0059086E"/>
    <w:rsid w:val="00590A1E"/>
    <w:rsid w:val="00591670"/>
    <w:rsid w:val="00592411"/>
    <w:rsid w:val="0059286C"/>
    <w:rsid w:val="00592CEE"/>
    <w:rsid w:val="00592D1F"/>
    <w:rsid w:val="00592FE1"/>
    <w:rsid w:val="00593C0C"/>
    <w:rsid w:val="00594D78"/>
    <w:rsid w:val="005959EA"/>
    <w:rsid w:val="00595DDA"/>
    <w:rsid w:val="00596AC6"/>
    <w:rsid w:val="00597732"/>
    <w:rsid w:val="00597FC6"/>
    <w:rsid w:val="005A0DAF"/>
    <w:rsid w:val="005A154F"/>
    <w:rsid w:val="005A1BF3"/>
    <w:rsid w:val="005A21E2"/>
    <w:rsid w:val="005A22D4"/>
    <w:rsid w:val="005A310B"/>
    <w:rsid w:val="005A5345"/>
    <w:rsid w:val="005A54BB"/>
    <w:rsid w:val="005A5776"/>
    <w:rsid w:val="005A5E4D"/>
    <w:rsid w:val="005A5F16"/>
    <w:rsid w:val="005A6234"/>
    <w:rsid w:val="005A6336"/>
    <w:rsid w:val="005A6A52"/>
    <w:rsid w:val="005A6BF9"/>
    <w:rsid w:val="005A6DD5"/>
    <w:rsid w:val="005A6ED5"/>
    <w:rsid w:val="005A7759"/>
    <w:rsid w:val="005B1030"/>
    <w:rsid w:val="005B198F"/>
    <w:rsid w:val="005B1A0B"/>
    <w:rsid w:val="005B1B8F"/>
    <w:rsid w:val="005B1EF3"/>
    <w:rsid w:val="005B221B"/>
    <w:rsid w:val="005B339A"/>
    <w:rsid w:val="005B38D5"/>
    <w:rsid w:val="005B38DD"/>
    <w:rsid w:val="005B397F"/>
    <w:rsid w:val="005B3B5E"/>
    <w:rsid w:val="005B46F7"/>
    <w:rsid w:val="005B4709"/>
    <w:rsid w:val="005B4A18"/>
    <w:rsid w:val="005B4A88"/>
    <w:rsid w:val="005B5FBE"/>
    <w:rsid w:val="005B63E6"/>
    <w:rsid w:val="005B664C"/>
    <w:rsid w:val="005B77F0"/>
    <w:rsid w:val="005C132A"/>
    <w:rsid w:val="005C1524"/>
    <w:rsid w:val="005C1806"/>
    <w:rsid w:val="005C1A14"/>
    <w:rsid w:val="005C2ACD"/>
    <w:rsid w:val="005C3227"/>
    <w:rsid w:val="005C34BD"/>
    <w:rsid w:val="005C42D6"/>
    <w:rsid w:val="005C47E9"/>
    <w:rsid w:val="005C530A"/>
    <w:rsid w:val="005C53D1"/>
    <w:rsid w:val="005C5B37"/>
    <w:rsid w:val="005C61E9"/>
    <w:rsid w:val="005C7024"/>
    <w:rsid w:val="005C72BB"/>
    <w:rsid w:val="005C7D2E"/>
    <w:rsid w:val="005D0BEB"/>
    <w:rsid w:val="005D0EFE"/>
    <w:rsid w:val="005D10AA"/>
    <w:rsid w:val="005D11B4"/>
    <w:rsid w:val="005D3643"/>
    <w:rsid w:val="005D40B7"/>
    <w:rsid w:val="005D4875"/>
    <w:rsid w:val="005D52DB"/>
    <w:rsid w:val="005D696A"/>
    <w:rsid w:val="005D6A56"/>
    <w:rsid w:val="005D78D0"/>
    <w:rsid w:val="005D7983"/>
    <w:rsid w:val="005D7ACF"/>
    <w:rsid w:val="005E0D91"/>
    <w:rsid w:val="005E0DC4"/>
    <w:rsid w:val="005E18D6"/>
    <w:rsid w:val="005E1E9C"/>
    <w:rsid w:val="005E24D4"/>
    <w:rsid w:val="005E3042"/>
    <w:rsid w:val="005E32C8"/>
    <w:rsid w:val="005E34EF"/>
    <w:rsid w:val="005E37D7"/>
    <w:rsid w:val="005E425D"/>
    <w:rsid w:val="005E4327"/>
    <w:rsid w:val="005E4CE6"/>
    <w:rsid w:val="005E5174"/>
    <w:rsid w:val="005E5389"/>
    <w:rsid w:val="005E5AD1"/>
    <w:rsid w:val="005E5BAA"/>
    <w:rsid w:val="005E6691"/>
    <w:rsid w:val="005E6F8E"/>
    <w:rsid w:val="005E7490"/>
    <w:rsid w:val="005F0695"/>
    <w:rsid w:val="005F0961"/>
    <w:rsid w:val="005F0CC3"/>
    <w:rsid w:val="005F1001"/>
    <w:rsid w:val="005F138A"/>
    <w:rsid w:val="005F1550"/>
    <w:rsid w:val="005F2529"/>
    <w:rsid w:val="005F2585"/>
    <w:rsid w:val="005F293F"/>
    <w:rsid w:val="005F38C3"/>
    <w:rsid w:val="005F3CC5"/>
    <w:rsid w:val="005F40A7"/>
    <w:rsid w:val="005F4195"/>
    <w:rsid w:val="005F4E7F"/>
    <w:rsid w:val="005F4F97"/>
    <w:rsid w:val="005F646B"/>
    <w:rsid w:val="005F6C5F"/>
    <w:rsid w:val="005F6F65"/>
    <w:rsid w:val="00600081"/>
    <w:rsid w:val="0060110A"/>
    <w:rsid w:val="006019C8"/>
    <w:rsid w:val="00602C8B"/>
    <w:rsid w:val="00602D96"/>
    <w:rsid w:val="00603843"/>
    <w:rsid w:val="00603FAB"/>
    <w:rsid w:val="0060462C"/>
    <w:rsid w:val="0060553D"/>
    <w:rsid w:val="006065A6"/>
    <w:rsid w:val="006066B2"/>
    <w:rsid w:val="00606807"/>
    <w:rsid w:val="00606FBA"/>
    <w:rsid w:val="00607086"/>
    <w:rsid w:val="00607117"/>
    <w:rsid w:val="0060715F"/>
    <w:rsid w:val="00607672"/>
    <w:rsid w:val="00610C54"/>
    <w:rsid w:val="0061119F"/>
    <w:rsid w:val="00612A16"/>
    <w:rsid w:val="00613AC0"/>
    <w:rsid w:val="00614976"/>
    <w:rsid w:val="006152C9"/>
    <w:rsid w:val="0061554E"/>
    <w:rsid w:val="00615723"/>
    <w:rsid w:val="00615EF6"/>
    <w:rsid w:val="006164FF"/>
    <w:rsid w:val="0061693D"/>
    <w:rsid w:val="00617160"/>
    <w:rsid w:val="0061776A"/>
    <w:rsid w:val="0061780A"/>
    <w:rsid w:val="00620000"/>
    <w:rsid w:val="006202C2"/>
    <w:rsid w:val="0062085E"/>
    <w:rsid w:val="00620A9F"/>
    <w:rsid w:val="006211E8"/>
    <w:rsid w:val="00621D26"/>
    <w:rsid w:val="00623514"/>
    <w:rsid w:val="0062371B"/>
    <w:rsid w:val="00623B4A"/>
    <w:rsid w:val="0062432E"/>
    <w:rsid w:val="00624961"/>
    <w:rsid w:val="0062521B"/>
    <w:rsid w:val="0062583D"/>
    <w:rsid w:val="00625AB6"/>
    <w:rsid w:val="006260AC"/>
    <w:rsid w:val="00626271"/>
    <w:rsid w:val="006269A9"/>
    <w:rsid w:val="0062767B"/>
    <w:rsid w:val="00627713"/>
    <w:rsid w:val="00627A55"/>
    <w:rsid w:val="00627D58"/>
    <w:rsid w:val="00630723"/>
    <w:rsid w:val="00631AFB"/>
    <w:rsid w:val="00631C70"/>
    <w:rsid w:val="00632632"/>
    <w:rsid w:val="0063286A"/>
    <w:rsid w:val="00632FB0"/>
    <w:rsid w:val="00634456"/>
    <w:rsid w:val="00634727"/>
    <w:rsid w:val="006351E2"/>
    <w:rsid w:val="0063552E"/>
    <w:rsid w:val="006357C5"/>
    <w:rsid w:val="00636C70"/>
    <w:rsid w:val="00636E2E"/>
    <w:rsid w:val="006371BA"/>
    <w:rsid w:val="006378AC"/>
    <w:rsid w:val="00637C37"/>
    <w:rsid w:val="00637E42"/>
    <w:rsid w:val="006401B8"/>
    <w:rsid w:val="00640EDB"/>
    <w:rsid w:val="00641F41"/>
    <w:rsid w:val="00642229"/>
    <w:rsid w:val="00642B75"/>
    <w:rsid w:val="00642DE6"/>
    <w:rsid w:val="006437C9"/>
    <w:rsid w:val="006441F4"/>
    <w:rsid w:val="00645083"/>
    <w:rsid w:val="00645131"/>
    <w:rsid w:val="006465E1"/>
    <w:rsid w:val="00646DC1"/>
    <w:rsid w:val="0064707F"/>
    <w:rsid w:val="0065098C"/>
    <w:rsid w:val="00651182"/>
    <w:rsid w:val="00651266"/>
    <w:rsid w:val="00651E41"/>
    <w:rsid w:val="006522BC"/>
    <w:rsid w:val="00652FD1"/>
    <w:rsid w:val="0065397D"/>
    <w:rsid w:val="006539D9"/>
    <w:rsid w:val="0065429D"/>
    <w:rsid w:val="00654B8E"/>
    <w:rsid w:val="00654BFD"/>
    <w:rsid w:val="00654C39"/>
    <w:rsid w:val="00655113"/>
    <w:rsid w:val="00655211"/>
    <w:rsid w:val="006560BF"/>
    <w:rsid w:val="0065641F"/>
    <w:rsid w:val="00661037"/>
    <w:rsid w:val="006611ED"/>
    <w:rsid w:val="00661CAB"/>
    <w:rsid w:val="0066241F"/>
    <w:rsid w:val="0066242C"/>
    <w:rsid w:val="00662FB3"/>
    <w:rsid w:val="00663BEF"/>
    <w:rsid w:val="00663E9E"/>
    <w:rsid w:val="00664390"/>
    <w:rsid w:val="00664B82"/>
    <w:rsid w:val="00664C96"/>
    <w:rsid w:val="006651E1"/>
    <w:rsid w:val="00666318"/>
    <w:rsid w:val="00666408"/>
    <w:rsid w:val="006667AC"/>
    <w:rsid w:val="0066735D"/>
    <w:rsid w:val="00667364"/>
    <w:rsid w:val="00667AF6"/>
    <w:rsid w:val="00670442"/>
    <w:rsid w:val="00670905"/>
    <w:rsid w:val="0067123A"/>
    <w:rsid w:val="006729C1"/>
    <w:rsid w:val="00672D5B"/>
    <w:rsid w:val="00673889"/>
    <w:rsid w:val="00673C25"/>
    <w:rsid w:val="00674ABE"/>
    <w:rsid w:val="006758F5"/>
    <w:rsid w:val="00675F08"/>
    <w:rsid w:val="00676CAC"/>
    <w:rsid w:val="00677090"/>
    <w:rsid w:val="006773B4"/>
    <w:rsid w:val="006774DA"/>
    <w:rsid w:val="00680144"/>
    <w:rsid w:val="006805E7"/>
    <w:rsid w:val="00680CE1"/>
    <w:rsid w:val="00680E9C"/>
    <w:rsid w:val="00681CDD"/>
    <w:rsid w:val="00681E7B"/>
    <w:rsid w:val="00681E8B"/>
    <w:rsid w:val="0068235A"/>
    <w:rsid w:val="00682812"/>
    <w:rsid w:val="00682F75"/>
    <w:rsid w:val="00683067"/>
    <w:rsid w:val="00683AEE"/>
    <w:rsid w:val="00683EE4"/>
    <w:rsid w:val="00683FDD"/>
    <w:rsid w:val="00684297"/>
    <w:rsid w:val="006845FA"/>
    <w:rsid w:val="006853F2"/>
    <w:rsid w:val="00685F9B"/>
    <w:rsid w:val="00686388"/>
    <w:rsid w:val="00686BF7"/>
    <w:rsid w:val="00687277"/>
    <w:rsid w:val="00690527"/>
    <w:rsid w:val="006907A1"/>
    <w:rsid w:val="00692023"/>
    <w:rsid w:val="006935BE"/>
    <w:rsid w:val="00694806"/>
    <w:rsid w:val="00694C09"/>
    <w:rsid w:val="00695269"/>
    <w:rsid w:val="00695714"/>
    <w:rsid w:val="006957B8"/>
    <w:rsid w:val="0069585C"/>
    <w:rsid w:val="00697231"/>
    <w:rsid w:val="0069741B"/>
    <w:rsid w:val="006977D9"/>
    <w:rsid w:val="00697E1E"/>
    <w:rsid w:val="006A088E"/>
    <w:rsid w:val="006A0A6E"/>
    <w:rsid w:val="006A0B01"/>
    <w:rsid w:val="006A102F"/>
    <w:rsid w:val="006A16CA"/>
    <w:rsid w:val="006A1BE3"/>
    <w:rsid w:val="006A26AF"/>
    <w:rsid w:val="006A2C08"/>
    <w:rsid w:val="006A2E0A"/>
    <w:rsid w:val="006A2E3B"/>
    <w:rsid w:val="006A2FDB"/>
    <w:rsid w:val="006A35D5"/>
    <w:rsid w:val="006A4177"/>
    <w:rsid w:val="006A4FFD"/>
    <w:rsid w:val="006A5CB6"/>
    <w:rsid w:val="006A683B"/>
    <w:rsid w:val="006A6D02"/>
    <w:rsid w:val="006A6E1D"/>
    <w:rsid w:val="006B025C"/>
    <w:rsid w:val="006B044E"/>
    <w:rsid w:val="006B0858"/>
    <w:rsid w:val="006B1283"/>
    <w:rsid w:val="006B1B26"/>
    <w:rsid w:val="006B1D51"/>
    <w:rsid w:val="006B1F2D"/>
    <w:rsid w:val="006B2A79"/>
    <w:rsid w:val="006B3DDF"/>
    <w:rsid w:val="006B3E2E"/>
    <w:rsid w:val="006B4227"/>
    <w:rsid w:val="006B46D4"/>
    <w:rsid w:val="006B54E5"/>
    <w:rsid w:val="006B5FED"/>
    <w:rsid w:val="006B731A"/>
    <w:rsid w:val="006C077A"/>
    <w:rsid w:val="006C07E9"/>
    <w:rsid w:val="006C0949"/>
    <w:rsid w:val="006C09C7"/>
    <w:rsid w:val="006C0F4E"/>
    <w:rsid w:val="006C1103"/>
    <w:rsid w:val="006C16DB"/>
    <w:rsid w:val="006C1CA4"/>
    <w:rsid w:val="006C1FFC"/>
    <w:rsid w:val="006C312D"/>
    <w:rsid w:val="006C3D31"/>
    <w:rsid w:val="006C3F51"/>
    <w:rsid w:val="006C463E"/>
    <w:rsid w:val="006C484A"/>
    <w:rsid w:val="006C5EB9"/>
    <w:rsid w:val="006C651F"/>
    <w:rsid w:val="006C6E7D"/>
    <w:rsid w:val="006C7405"/>
    <w:rsid w:val="006C74AD"/>
    <w:rsid w:val="006D0576"/>
    <w:rsid w:val="006D090F"/>
    <w:rsid w:val="006D1198"/>
    <w:rsid w:val="006D24F7"/>
    <w:rsid w:val="006D26D6"/>
    <w:rsid w:val="006D2E06"/>
    <w:rsid w:val="006D303A"/>
    <w:rsid w:val="006D303D"/>
    <w:rsid w:val="006D36A1"/>
    <w:rsid w:val="006D3850"/>
    <w:rsid w:val="006D3974"/>
    <w:rsid w:val="006D4FBA"/>
    <w:rsid w:val="006D51EC"/>
    <w:rsid w:val="006D57ED"/>
    <w:rsid w:val="006D591B"/>
    <w:rsid w:val="006D5CF6"/>
    <w:rsid w:val="006D5E7C"/>
    <w:rsid w:val="006D7F88"/>
    <w:rsid w:val="006E17E2"/>
    <w:rsid w:val="006E3767"/>
    <w:rsid w:val="006E38E9"/>
    <w:rsid w:val="006E3A16"/>
    <w:rsid w:val="006E3C02"/>
    <w:rsid w:val="006E40CD"/>
    <w:rsid w:val="006E4FE3"/>
    <w:rsid w:val="006E5262"/>
    <w:rsid w:val="006E55F7"/>
    <w:rsid w:val="006E56B2"/>
    <w:rsid w:val="006E5F45"/>
    <w:rsid w:val="006E6414"/>
    <w:rsid w:val="006E683E"/>
    <w:rsid w:val="006E6FE3"/>
    <w:rsid w:val="006E7042"/>
    <w:rsid w:val="006F00A9"/>
    <w:rsid w:val="006F06D5"/>
    <w:rsid w:val="006F06DE"/>
    <w:rsid w:val="006F0910"/>
    <w:rsid w:val="006F0D33"/>
    <w:rsid w:val="006F0E4F"/>
    <w:rsid w:val="006F1A13"/>
    <w:rsid w:val="006F2840"/>
    <w:rsid w:val="006F2845"/>
    <w:rsid w:val="006F2951"/>
    <w:rsid w:val="006F2B1F"/>
    <w:rsid w:val="006F2CE6"/>
    <w:rsid w:val="006F4E11"/>
    <w:rsid w:val="006F5072"/>
    <w:rsid w:val="006F574A"/>
    <w:rsid w:val="006F586A"/>
    <w:rsid w:val="006F78D8"/>
    <w:rsid w:val="006F7AB7"/>
    <w:rsid w:val="006F7DF6"/>
    <w:rsid w:val="007003CD"/>
    <w:rsid w:val="007015B9"/>
    <w:rsid w:val="00701BFC"/>
    <w:rsid w:val="00702B78"/>
    <w:rsid w:val="00702BD5"/>
    <w:rsid w:val="00704298"/>
    <w:rsid w:val="00704652"/>
    <w:rsid w:val="00704DE0"/>
    <w:rsid w:val="00704FDF"/>
    <w:rsid w:val="00706409"/>
    <w:rsid w:val="0070721B"/>
    <w:rsid w:val="007075A1"/>
    <w:rsid w:val="0070791B"/>
    <w:rsid w:val="00707A30"/>
    <w:rsid w:val="007105B0"/>
    <w:rsid w:val="00710B21"/>
    <w:rsid w:val="00711B2C"/>
    <w:rsid w:val="0071206B"/>
    <w:rsid w:val="00713F98"/>
    <w:rsid w:val="0071424D"/>
    <w:rsid w:val="0071427F"/>
    <w:rsid w:val="0071435F"/>
    <w:rsid w:val="007165E2"/>
    <w:rsid w:val="007173B1"/>
    <w:rsid w:val="00717522"/>
    <w:rsid w:val="00717C1E"/>
    <w:rsid w:val="00720C49"/>
    <w:rsid w:val="00721469"/>
    <w:rsid w:val="00721BFC"/>
    <w:rsid w:val="0072291A"/>
    <w:rsid w:val="00723233"/>
    <w:rsid w:val="00723568"/>
    <w:rsid w:val="007240A7"/>
    <w:rsid w:val="007258EE"/>
    <w:rsid w:val="0072591B"/>
    <w:rsid w:val="00726000"/>
    <w:rsid w:val="00726318"/>
    <w:rsid w:val="0072767E"/>
    <w:rsid w:val="00727CCF"/>
    <w:rsid w:val="007303AF"/>
    <w:rsid w:val="00730E9A"/>
    <w:rsid w:val="00730F3E"/>
    <w:rsid w:val="00731071"/>
    <w:rsid w:val="00731079"/>
    <w:rsid w:val="00731183"/>
    <w:rsid w:val="00731EE7"/>
    <w:rsid w:val="00732265"/>
    <w:rsid w:val="007322AC"/>
    <w:rsid w:val="00732AF5"/>
    <w:rsid w:val="007339F3"/>
    <w:rsid w:val="007339F4"/>
    <w:rsid w:val="0073426E"/>
    <w:rsid w:val="00734BB2"/>
    <w:rsid w:val="007351F6"/>
    <w:rsid w:val="007363E0"/>
    <w:rsid w:val="007364E2"/>
    <w:rsid w:val="00736593"/>
    <w:rsid w:val="007365C2"/>
    <w:rsid w:val="00736678"/>
    <w:rsid w:val="0073683E"/>
    <w:rsid w:val="007368EF"/>
    <w:rsid w:val="00736C9E"/>
    <w:rsid w:val="00736F9A"/>
    <w:rsid w:val="007371E5"/>
    <w:rsid w:val="00737F19"/>
    <w:rsid w:val="007400D7"/>
    <w:rsid w:val="0074035E"/>
    <w:rsid w:val="00740A79"/>
    <w:rsid w:val="00740D58"/>
    <w:rsid w:val="0074109C"/>
    <w:rsid w:val="007414A6"/>
    <w:rsid w:val="00741D7D"/>
    <w:rsid w:val="0074257D"/>
    <w:rsid w:val="00743ED0"/>
    <w:rsid w:val="00745242"/>
    <w:rsid w:val="0074539B"/>
    <w:rsid w:val="00745EA8"/>
    <w:rsid w:val="00745F7A"/>
    <w:rsid w:val="00745FDF"/>
    <w:rsid w:val="00746679"/>
    <w:rsid w:val="00746F3B"/>
    <w:rsid w:val="00750DDC"/>
    <w:rsid w:val="00751788"/>
    <w:rsid w:val="00751A67"/>
    <w:rsid w:val="00751CD8"/>
    <w:rsid w:val="00752180"/>
    <w:rsid w:val="0075258A"/>
    <w:rsid w:val="00752A23"/>
    <w:rsid w:val="00752D43"/>
    <w:rsid w:val="00753202"/>
    <w:rsid w:val="0075386E"/>
    <w:rsid w:val="00753C89"/>
    <w:rsid w:val="0075401D"/>
    <w:rsid w:val="007545C4"/>
    <w:rsid w:val="007545EB"/>
    <w:rsid w:val="00754F74"/>
    <w:rsid w:val="00755BBB"/>
    <w:rsid w:val="00756B2C"/>
    <w:rsid w:val="007574A2"/>
    <w:rsid w:val="0076114A"/>
    <w:rsid w:val="007622A7"/>
    <w:rsid w:val="00762D46"/>
    <w:rsid w:val="007634F3"/>
    <w:rsid w:val="00763C9B"/>
    <w:rsid w:val="00763E55"/>
    <w:rsid w:val="00763EA7"/>
    <w:rsid w:val="007644E9"/>
    <w:rsid w:val="00765415"/>
    <w:rsid w:val="00765F53"/>
    <w:rsid w:val="007662CA"/>
    <w:rsid w:val="007665E6"/>
    <w:rsid w:val="007669F7"/>
    <w:rsid w:val="00766A18"/>
    <w:rsid w:val="007671D0"/>
    <w:rsid w:val="00767600"/>
    <w:rsid w:val="00771520"/>
    <w:rsid w:val="007726FA"/>
    <w:rsid w:val="00772B22"/>
    <w:rsid w:val="00773080"/>
    <w:rsid w:val="007730D6"/>
    <w:rsid w:val="00773267"/>
    <w:rsid w:val="00773417"/>
    <w:rsid w:val="007738C4"/>
    <w:rsid w:val="00773ACC"/>
    <w:rsid w:val="0077400C"/>
    <w:rsid w:val="00774955"/>
    <w:rsid w:val="007749DE"/>
    <w:rsid w:val="00774C1C"/>
    <w:rsid w:val="00774FC1"/>
    <w:rsid w:val="0077562A"/>
    <w:rsid w:val="00775FD5"/>
    <w:rsid w:val="007765C0"/>
    <w:rsid w:val="007770EA"/>
    <w:rsid w:val="00777112"/>
    <w:rsid w:val="00777329"/>
    <w:rsid w:val="0077745E"/>
    <w:rsid w:val="00777658"/>
    <w:rsid w:val="00777FC5"/>
    <w:rsid w:val="00780116"/>
    <w:rsid w:val="007801DD"/>
    <w:rsid w:val="0078116F"/>
    <w:rsid w:val="00781AFC"/>
    <w:rsid w:val="00781D8F"/>
    <w:rsid w:val="0078237D"/>
    <w:rsid w:val="007830B1"/>
    <w:rsid w:val="007836B2"/>
    <w:rsid w:val="00783CDA"/>
    <w:rsid w:val="00784C44"/>
    <w:rsid w:val="007854CA"/>
    <w:rsid w:val="00785B81"/>
    <w:rsid w:val="00786330"/>
    <w:rsid w:val="00790340"/>
    <w:rsid w:val="00790542"/>
    <w:rsid w:val="00791567"/>
    <w:rsid w:val="00791C0F"/>
    <w:rsid w:val="007923F8"/>
    <w:rsid w:val="007927E1"/>
    <w:rsid w:val="007929A7"/>
    <w:rsid w:val="00792C4B"/>
    <w:rsid w:val="00792E09"/>
    <w:rsid w:val="0079341B"/>
    <w:rsid w:val="00793436"/>
    <w:rsid w:val="007940D2"/>
    <w:rsid w:val="007946F2"/>
    <w:rsid w:val="007956FF"/>
    <w:rsid w:val="00795B36"/>
    <w:rsid w:val="00795B39"/>
    <w:rsid w:val="007960D8"/>
    <w:rsid w:val="007965B9"/>
    <w:rsid w:val="00796A69"/>
    <w:rsid w:val="0079708F"/>
    <w:rsid w:val="007976CF"/>
    <w:rsid w:val="00797B6D"/>
    <w:rsid w:val="007A00A9"/>
    <w:rsid w:val="007A00DE"/>
    <w:rsid w:val="007A02BA"/>
    <w:rsid w:val="007A081F"/>
    <w:rsid w:val="007A0A80"/>
    <w:rsid w:val="007A0C9D"/>
    <w:rsid w:val="007A1288"/>
    <w:rsid w:val="007A1655"/>
    <w:rsid w:val="007A2A10"/>
    <w:rsid w:val="007A2C0E"/>
    <w:rsid w:val="007A31A9"/>
    <w:rsid w:val="007A335B"/>
    <w:rsid w:val="007A3E3D"/>
    <w:rsid w:val="007A438B"/>
    <w:rsid w:val="007A4578"/>
    <w:rsid w:val="007A4661"/>
    <w:rsid w:val="007A50CD"/>
    <w:rsid w:val="007A5DD9"/>
    <w:rsid w:val="007A6B20"/>
    <w:rsid w:val="007A7216"/>
    <w:rsid w:val="007B04C1"/>
    <w:rsid w:val="007B0737"/>
    <w:rsid w:val="007B0BF8"/>
    <w:rsid w:val="007B15DC"/>
    <w:rsid w:val="007B1A35"/>
    <w:rsid w:val="007B1CF5"/>
    <w:rsid w:val="007B21F7"/>
    <w:rsid w:val="007B2923"/>
    <w:rsid w:val="007B29C9"/>
    <w:rsid w:val="007B33CE"/>
    <w:rsid w:val="007B3E0B"/>
    <w:rsid w:val="007B491D"/>
    <w:rsid w:val="007B565F"/>
    <w:rsid w:val="007B698B"/>
    <w:rsid w:val="007B72E3"/>
    <w:rsid w:val="007C0125"/>
    <w:rsid w:val="007C08A6"/>
    <w:rsid w:val="007C0B3E"/>
    <w:rsid w:val="007C0EDD"/>
    <w:rsid w:val="007C0FE1"/>
    <w:rsid w:val="007C168F"/>
    <w:rsid w:val="007C2681"/>
    <w:rsid w:val="007C28AE"/>
    <w:rsid w:val="007C2AA0"/>
    <w:rsid w:val="007C2E37"/>
    <w:rsid w:val="007C2EFF"/>
    <w:rsid w:val="007C3499"/>
    <w:rsid w:val="007C3F20"/>
    <w:rsid w:val="007C4300"/>
    <w:rsid w:val="007C4C33"/>
    <w:rsid w:val="007C4FC1"/>
    <w:rsid w:val="007C591F"/>
    <w:rsid w:val="007C5D05"/>
    <w:rsid w:val="007C6761"/>
    <w:rsid w:val="007C6B5A"/>
    <w:rsid w:val="007C72FC"/>
    <w:rsid w:val="007D0BAC"/>
    <w:rsid w:val="007D2432"/>
    <w:rsid w:val="007D25C1"/>
    <w:rsid w:val="007D2D82"/>
    <w:rsid w:val="007D3FDE"/>
    <w:rsid w:val="007D40C4"/>
    <w:rsid w:val="007D4AAE"/>
    <w:rsid w:val="007D4E10"/>
    <w:rsid w:val="007D4E23"/>
    <w:rsid w:val="007D5039"/>
    <w:rsid w:val="007D58E7"/>
    <w:rsid w:val="007D5BEA"/>
    <w:rsid w:val="007D5CA8"/>
    <w:rsid w:val="007D5F48"/>
    <w:rsid w:val="007D6497"/>
    <w:rsid w:val="007D6DDB"/>
    <w:rsid w:val="007D74D7"/>
    <w:rsid w:val="007D7F52"/>
    <w:rsid w:val="007E0080"/>
    <w:rsid w:val="007E021C"/>
    <w:rsid w:val="007E0322"/>
    <w:rsid w:val="007E0508"/>
    <w:rsid w:val="007E052F"/>
    <w:rsid w:val="007E081E"/>
    <w:rsid w:val="007E08D2"/>
    <w:rsid w:val="007E0BD1"/>
    <w:rsid w:val="007E0F26"/>
    <w:rsid w:val="007E2D22"/>
    <w:rsid w:val="007E32B8"/>
    <w:rsid w:val="007E348D"/>
    <w:rsid w:val="007E3FD3"/>
    <w:rsid w:val="007E42D6"/>
    <w:rsid w:val="007E4AC7"/>
    <w:rsid w:val="007E5406"/>
    <w:rsid w:val="007E6953"/>
    <w:rsid w:val="007E6FC8"/>
    <w:rsid w:val="007E7577"/>
    <w:rsid w:val="007E7A7C"/>
    <w:rsid w:val="007E7BB9"/>
    <w:rsid w:val="007E7D57"/>
    <w:rsid w:val="007E7FA7"/>
    <w:rsid w:val="007F0F98"/>
    <w:rsid w:val="007F13C8"/>
    <w:rsid w:val="007F2575"/>
    <w:rsid w:val="007F2AFD"/>
    <w:rsid w:val="007F2D72"/>
    <w:rsid w:val="007F30D0"/>
    <w:rsid w:val="007F3D49"/>
    <w:rsid w:val="007F486A"/>
    <w:rsid w:val="007F4E19"/>
    <w:rsid w:val="007F572C"/>
    <w:rsid w:val="007F5C14"/>
    <w:rsid w:val="007F6E8F"/>
    <w:rsid w:val="007F7A09"/>
    <w:rsid w:val="00800EA0"/>
    <w:rsid w:val="00800FE2"/>
    <w:rsid w:val="00801A21"/>
    <w:rsid w:val="00801FD4"/>
    <w:rsid w:val="008021FD"/>
    <w:rsid w:val="00803FEB"/>
    <w:rsid w:val="00804053"/>
    <w:rsid w:val="00805623"/>
    <w:rsid w:val="00805D7F"/>
    <w:rsid w:val="00807584"/>
    <w:rsid w:val="00807AD6"/>
    <w:rsid w:val="00810066"/>
    <w:rsid w:val="0081012E"/>
    <w:rsid w:val="0081021F"/>
    <w:rsid w:val="008102C3"/>
    <w:rsid w:val="0081089E"/>
    <w:rsid w:val="008111C5"/>
    <w:rsid w:val="00811878"/>
    <w:rsid w:val="00811D52"/>
    <w:rsid w:val="00812EDD"/>
    <w:rsid w:val="00813025"/>
    <w:rsid w:val="0081388F"/>
    <w:rsid w:val="008139C9"/>
    <w:rsid w:val="00814437"/>
    <w:rsid w:val="00814DE1"/>
    <w:rsid w:val="00816176"/>
    <w:rsid w:val="00816D77"/>
    <w:rsid w:val="00817208"/>
    <w:rsid w:val="00817753"/>
    <w:rsid w:val="008179B6"/>
    <w:rsid w:val="00817C40"/>
    <w:rsid w:val="00820C03"/>
    <w:rsid w:val="00821563"/>
    <w:rsid w:val="00821663"/>
    <w:rsid w:val="00822BA4"/>
    <w:rsid w:val="00822F5F"/>
    <w:rsid w:val="008235AF"/>
    <w:rsid w:val="00823AEA"/>
    <w:rsid w:val="00823BDF"/>
    <w:rsid w:val="0082490E"/>
    <w:rsid w:val="00824FBD"/>
    <w:rsid w:val="00825FB1"/>
    <w:rsid w:val="008265DF"/>
    <w:rsid w:val="008301E9"/>
    <w:rsid w:val="00830AA6"/>
    <w:rsid w:val="00831550"/>
    <w:rsid w:val="0083178C"/>
    <w:rsid w:val="00831A6C"/>
    <w:rsid w:val="00831DD5"/>
    <w:rsid w:val="00832046"/>
    <w:rsid w:val="0083338B"/>
    <w:rsid w:val="00833A88"/>
    <w:rsid w:val="0083409D"/>
    <w:rsid w:val="00834DAD"/>
    <w:rsid w:val="0083537C"/>
    <w:rsid w:val="00835B55"/>
    <w:rsid w:val="008362C2"/>
    <w:rsid w:val="0083665D"/>
    <w:rsid w:val="008366DA"/>
    <w:rsid w:val="00836736"/>
    <w:rsid w:val="00837023"/>
    <w:rsid w:val="008372BE"/>
    <w:rsid w:val="008376E0"/>
    <w:rsid w:val="0083779F"/>
    <w:rsid w:val="00840330"/>
    <w:rsid w:val="00840A29"/>
    <w:rsid w:val="00841036"/>
    <w:rsid w:val="008411F2"/>
    <w:rsid w:val="0084253E"/>
    <w:rsid w:val="00842BB9"/>
    <w:rsid w:val="00843E8E"/>
    <w:rsid w:val="00843F5A"/>
    <w:rsid w:val="00844BC1"/>
    <w:rsid w:val="00846248"/>
    <w:rsid w:val="00846B01"/>
    <w:rsid w:val="00847372"/>
    <w:rsid w:val="00847752"/>
    <w:rsid w:val="00847C53"/>
    <w:rsid w:val="00847FCB"/>
    <w:rsid w:val="008505E6"/>
    <w:rsid w:val="00850C11"/>
    <w:rsid w:val="008513FF"/>
    <w:rsid w:val="00851FFB"/>
    <w:rsid w:val="0085341D"/>
    <w:rsid w:val="00853B0A"/>
    <w:rsid w:val="00854C44"/>
    <w:rsid w:val="00854CB0"/>
    <w:rsid w:val="00855319"/>
    <w:rsid w:val="00855321"/>
    <w:rsid w:val="00855655"/>
    <w:rsid w:val="008559C3"/>
    <w:rsid w:val="00855F3B"/>
    <w:rsid w:val="00856060"/>
    <w:rsid w:val="0085679F"/>
    <w:rsid w:val="00856D11"/>
    <w:rsid w:val="00856D3C"/>
    <w:rsid w:val="008604BF"/>
    <w:rsid w:val="008609E8"/>
    <w:rsid w:val="00860BAB"/>
    <w:rsid w:val="00862072"/>
    <w:rsid w:val="0086245D"/>
    <w:rsid w:val="00863161"/>
    <w:rsid w:val="00863B3D"/>
    <w:rsid w:val="00863C51"/>
    <w:rsid w:val="0086497D"/>
    <w:rsid w:val="00865307"/>
    <w:rsid w:val="0086561D"/>
    <w:rsid w:val="008660DA"/>
    <w:rsid w:val="00866559"/>
    <w:rsid w:val="00866694"/>
    <w:rsid w:val="00866CC5"/>
    <w:rsid w:val="00866D61"/>
    <w:rsid w:val="0087040E"/>
    <w:rsid w:val="008705AD"/>
    <w:rsid w:val="00871D8D"/>
    <w:rsid w:val="00872FB2"/>
    <w:rsid w:val="00873CEE"/>
    <w:rsid w:val="008740AC"/>
    <w:rsid w:val="00875139"/>
    <w:rsid w:val="00875624"/>
    <w:rsid w:val="00875749"/>
    <w:rsid w:val="008765D4"/>
    <w:rsid w:val="00876E3A"/>
    <w:rsid w:val="008773FE"/>
    <w:rsid w:val="00877BF3"/>
    <w:rsid w:val="008802C7"/>
    <w:rsid w:val="008803B9"/>
    <w:rsid w:val="00880B75"/>
    <w:rsid w:val="00881071"/>
    <w:rsid w:val="008814B7"/>
    <w:rsid w:val="008820E2"/>
    <w:rsid w:val="00883129"/>
    <w:rsid w:val="00883355"/>
    <w:rsid w:val="0088377C"/>
    <w:rsid w:val="008839B4"/>
    <w:rsid w:val="00883F5B"/>
    <w:rsid w:val="00884CE3"/>
    <w:rsid w:val="00884DCB"/>
    <w:rsid w:val="00884E0E"/>
    <w:rsid w:val="00884E7D"/>
    <w:rsid w:val="008851E0"/>
    <w:rsid w:val="008855EE"/>
    <w:rsid w:val="008857A5"/>
    <w:rsid w:val="00885A33"/>
    <w:rsid w:val="00886230"/>
    <w:rsid w:val="008868AE"/>
    <w:rsid w:val="0088699B"/>
    <w:rsid w:val="00886E0C"/>
    <w:rsid w:val="00886F87"/>
    <w:rsid w:val="0088713B"/>
    <w:rsid w:val="0088777C"/>
    <w:rsid w:val="00890254"/>
    <w:rsid w:val="00890BFC"/>
    <w:rsid w:val="00890F63"/>
    <w:rsid w:val="0089125C"/>
    <w:rsid w:val="00891265"/>
    <w:rsid w:val="00891413"/>
    <w:rsid w:val="00891AD1"/>
    <w:rsid w:val="00892A85"/>
    <w:rsid w:val="008937D9"/>
    <w:rsid w:val="00893DE3"/>
    <w:rsid w:val="008943BB"/>
    <w:rsid w:val="0089491F"/>
    <w:rsid w:val="008954A5"/>
    <w:rsid w:val="0089641E"/>
    <w:rsid w:val="008967EA"/>
    <w:rsid w:val="00897620"/>
    <w:rsid w:val="00897995"/>
    <w:rsid w:val="00897FFB"/>
    <w:rsid w:val="008A1414"/>
    <w:rsid w:val="008A15D7"/>
    <w:rsid w:val="008A1A17"/>
    <w:rsid w:val="008A2705"/>
    <w:rsid w:val="008A2978"/>
    <w:rsid w:val="008A2CED"/>
    <w:rsid w:val="008A2D1B"/>
    <w:rsid w:val="008A4587"/>
    <w:rsid w:val="008A45AF"/>
    <w:rsid w:val="008A46EE"/>
    <w:rsid w:val="008A5787"/>
    <w:rsid w:val="008A5F18"/>
    <w:rsid w:val="008A6AA1"/>
    <w:rsid w:val="008A7D78"/>
    <w:rsid w:val="008A7F7F"/>
    <w:rsid w:val="008B00D8"/>
    <w:rsid w:val="008B104F"/>
    <w:rsid w:val="008B149F"/>
    <w:rsid w:val="008B16F7"/>
    <w:rsid w:val="008B197E"/>
    <w:rsid w:val="008B234A"/>
    <w:rsid w:val="008B2E48"/>
    <w:rsid w:val="008B382C"/>
    <w:rsid w:val="008B3E56"/>
    <w:rsid w:val="008B40C0"/>
    <w:rsid w:val="008B41EA"/>
    <w:rsid w:val="008B46D5"/>
    <w:rsid w:val="008B5EC5"/>
    <w:rsid w:val="008B5FC4"/>
    <w:rsid w:val="008B61FA"/>
    <w:rsid w:val="008B6304"/>
    <w:rsid w:val="008B638B"/>
    <w:rsid w:val="008B6444"/>
    <w:rsid w:val="008B69CA"/>
    <w:rsid w:val="008B6A27"/>
    <w:rsid w:val="008B7812"/>
    <w:rsid w:val="008B7CF9"/>
    <w:rsid w:val="008C0BC1"/>
    <w:rsid w:val="008C13EA"/>
    <w:rsid w:val="008C150A"/>
    <w:rsid w:val="008C15BF"/>
    <w:rsid w:val="008C1AEC"/>
    <w:rsid w:val="008C248F"/>
    <w:rsid w:val="008C25C3"/>
    <w:rsid w:val="008C297C"/>
    <w:rsid w:val="008C2A35"/>
    <w:rsid w:val="008C31E3"/>
    <w:rsid w:val="008C33A4"/>
    <w:rsid w:val="008C403C"/>
    <w:rsid w:val="008C413A"/>
    <w:rsid w:val="008C5C40"/>
    <w:rsid w:val="008C6508"/>
    <w:rsid w:val="008C6863"/>
    <w:rsid w:val="008C6BF9"/>
    <w:rsid w:val="008D02E9"/>
    <w:rsid w:val="008D04C4"/>
    <w:rsid w:val="008D11DE"/>
    <w:rsid w:val="008D167D"/>
    <w:rsid w:val="008D17D5"/>
    <w:rsid w:val="008D2AFA"/>
    <w:rsid w:val="008D2E05"/>
    <w:rsid w:val="008D3BBB"/>
    <w:rsid w:val="008D417D"/>
    <w:rsid w:val="008D4AFC"/>
    <w:rsid w:val="008D53E0"/>
    <w:rsid w:val="008D59DB"/>
    <w:rsid w:val="008D5B54"/>
    <w:rsid w:val="008D6DE4"/>
    <w:rsid w:val="008D7C7A"/>
    <w:rsid w:val="008E00EC"/>
    <w:rsid w:val="008E0F19"/>
    <w:rsid w:val="008E1073"/>
    <w:rsid w:val="008E2F7C"/>
    <w:rsid w:val="008E35D9"/>
    <w:rsid w:val="008E38A1"/>
    <w:rsid w:val="008E3D68"/>
    <w:rsid w:val="008E403E"/>
    <w:rsid w:val="008E4342"/>
    <w:rsid w:val="008E4C90"/>
    <w:rsid w:val="008E4FEC"/>
    <w:rsid w:val="008E5779"/>
    <w:rsid w:val="008E58B6"/>
    <w:rsid w:val="008E6340"/>
    <w:rsid w:val="008E6FC1"/>
    <w:rsid w:val="008E716D"/>
    <w:rsid w:val="008E7206"/>
    <w:rsid w:val="008E7361"/>
    <w:rsid w:val="008E7672"/>
    <w:rsid w:val="008E7ADE"/>
    <w:rsid w:val="008F0471"/>
    <w:rsid w:val="008F211E"/>
    <w:rsid w:val="008F23E5"/>
    <w:rsid w:val="008F2CB8"/>
    <w:rsid w:val="008F3677"/>
    <w:rsid w:val="008F3955"/>
    <w:rsid w:val="008F3F96"/>
    <w:rsid w:val="008F58F7"/>
    <w:rsid w:val="008F60F7"/>
    <w:rsid w:val="008F6493"/>
    <w:rsid w:val="008F6E4D"/>
    <w:rsid w:val="008F7A48"/>
    <w:rsid w:val="008F7B84"/>
    <w:rsid w:val="008F7BEE"/>
    <w:rsid w:val="0090025F"/>
    <w:rsid w:val="00900912"/>
    <w:rsid w:val="009013BE"/>
    <w:rsid w:val="00901AC6"/>
    <w:rsid w:val="00902F52"/>
    <w:rsid w:val="00903234"/>
    <w:rsid w:val="00903895"/>
    <w:rsid w:val="00903B10"/>
    <w:rsid w:val="00904117"/>
    <w:rsid w:val="009047B6"/>
    <w:rsid w:val="00904B20"/>
    <w:rsid w:val="00904D26"/>
    <w:rsid w:val="00904D86"/>
    <w:rsid w:val="009054EB"/>
    <w:rsid w:val="009068D5"/>
    <w:rsid w:val="00906AEE"/>
    <w:rsid w:val="00906CBA"/>
    <w:rsid w:val="009071FE"/>
    <w:rsid w:val="00907401"/>
    <w:rsid w:val="009107A7"/>
    <w:rsid w:val="00910B27"/>
    <w:rsid w:val="00910DB0"/>
    <w:rsid w:val="00911193"/>
    <w:rsid w:val="009112A6"/>
    <w:rsid w:val="00911934"/>
    <w:rsid w:val="00911B77"/>
    <w:rsid w:val="00911BE1"/>
    <w:rsid w:val="00911D23"/>
    <w:rsid w:val="00912886"/>
    <w:rsid w:val="00912CED"/>
    <w:rsid w:val="00912E8B"/>
    <w:rsid w:val="009151DF"/>
    <w:rsid w:val="009159D0"/>
    <w:rsid w:val="0091604C"/>
    <w:rsid w:val="009166B5"/>
    <w:rsid w:val="00916E05"/>
    <w:rsid w:val="00917531"/>
    <w:rsid w:val="009175DE"/>
    <w:rsid w:val="00920E8E"/>
    <w:rsid w:val="00921A4E"/>
    <w:rsid w:val="00921AE0"/>
    <w:rsid w:val="00921E41"/>
    <w:rsid w:val="00922445"/>
    <w:rsid w:val="00922CE0"/>
    <w:rsid w:val="00923729"/>
    <w:rsid w:val="0092490E"/>
    <w:rsid w:val="0092548D"/>
    <w:rsid w:val="00925957"/>
    <w:rsid w:val="00925BD4"/>
    <w:rsid w:val="00926899"/>
    <w:rsid w:val="00926FEC"/>
    <w:rsid w:val="0092734B"/>
    <w:rsid w:val="00927ECA"/>
    <w:rsid w:val="009301AB"/>
    <w:rsid w:val="0093143A"/>
    <w:rsid w:val="00931743"/>
    <w:rsid w:val="00931A67"/>
    <w:rsid w:val="00932678"/>
    <w:rsid w:val="0093290E"/>
    <w:rsid w:val="0093312B"/>
    <w:rsid w:val="009336ED"/>
    <w:rsid w:val="00933DDB"/>
    <w:rsid w:val="00934B18"/>
    <w:rsid w:val="00935522"/>
    <w:rsid w:val="00936295"/>
    <w:rsid w:val="0093663E"/>
    <w:rsid w:val="00936720"/>
    <w:rsid w:val="00936F18"/>
    <w:rsid w:val="0093765F"/>
    <w:rsid w:val="009377B5"/>
    <w:rsid w:val="0093783E"/>
    <w:rsid w:val="00937AFD"/>
    <w:rsid w:val="00937D01"/>
    <w:rsid w:val="00940F40"/>
    <w:rsid w:val="0094191B"/>
    <w:rsid w:val="00942A39"/>
    <w:rsid w:val="00942AB5"/>
    <w:rsid w:val="009431F3"/>
    <w:rsid w:val="009434A7"/>
    <w:rsid w:val="00944300"/>
    <w:rsid w:val="00946837"/>
    <w:rsid w:val="00946A11"/>
    <w:rsid w:val="00947434"/>
    <w:rsid w:val="00947447"/>
    <w:rsid w:val="00947664"/>
    <w:rsid w:val="00950812"/>
    <w:rsid w:val="009517D7"/>
    <w:rsid w:val="00952058"/>
    <w:rsid w:val="0095243A"/>
    <w:rsid w:val="0095293A"/>
    <w:rsid w:val="00952A8E"/>
    <w:rsid w:val="00953E11"/>
    <w:rsid w:val="00954107"/>
    <w:rsid w:val="009549ED"/>
    <w:rsid w:val="00955203"/>
    <w:rsid w:val="00955623"/>
    <w:rsid w:val="009556A5"/>
    <w:rsid w:val="00955A6C"/>
    <w:rsid w:val="00955AC6"/>
    <w:rsid w:val="009571A9"/>
    <w:rsid w:val="0095732C"/>
    <w:rsid w:val="00957CEA"/>
    <w:rsid w:val="00960D77"/>
    <w:rsid w:val="00961386"/>
    <w:rsid w:val="00963996"/>
    <w:rsid w:val="00963D76"/>
    <w:rsid w:val="00964F96"/>
    <w:rsid w:val="00965397"/>
    <w:rsid w:val="009656E7"/>
    <w:rsid w:val="00965F47"/>
    <w:rsid w:val="009665A8"/>
    <w:rsid w:val="00966D59"/>
    <w:rsid w:val="00966D7F"/>
    <w:rsid w:val="00966E7C"/>
    <w:rsid w:val="00967D76"/>
    <w:rsid w:val="009700D9"/>
    <w:rsid w:val="00970452"/>
    <w:rsid w:val="0097154F"/>
    <w:rsid w:val="00971986"/>
    <w:rsid w:val="00971B6C"/>
    <w:rsid w:val="0097233A"/>
    <w:rsid w:val="00972BEA"/>
    <w:rsid w:val="00972EB5"/>
    <w:rsid w:val="00972F8F"/>
    <w:rsid w:val="00974125"/>
    <w:rsid w:val="00974563"/>
    <w:rsid w:val="009751D1"/>
    <w:rsid w:val="009754C5"/>
    <w:rsid w:val="0097787A"/>
    <w:rsid w:val="00977882"/>
    <w:rsid w:val="0098015A"/>
    <w:rsid w:val="00980478"/>
    <w:rsid w:val="00980563"/>
    <w:rsid w:val="00980D74"/>
    <w:rsid w:val="009814C7"/>
    <w:rsid w:val="00981715"/>
    <w:rsid w:val="009832DE"/>
    <w:rsid w:val="00983414"/>
    <w:rsid w:val="00984569"/>
    <w:rsid w:val="009849F2"/>
    <w:rsid w:val="00984A52"/>
    <w:rsid w:val="009853B6"/>
    <w:rsid w:val="00985B35"/>
    <w:rsid w:val="00985C29"/>
    <w:rsid w:val="00985DCC"/>
    <w:rsid w:val="00985FBE"/>
    <w:rsid w:val="009861A4"/>
    <w:rsid w:val="0098653B"/>
    <w:rsid w:val="00986AFC"/>
    <w:rsid w:val="00986D3B"/>
    <w:rsid w:val="00986D87"/>
    <w:rsid w:val="00987795"/>
    <w:rsid w:val="00987EAF"/>
    <w:rsid w:val="009900D6"/>
    <w:rsid w:val="00990791"/>
    <w:rsid w:val="00990A49"/>
    <w:rsid w:val="00991515"/>
    <w:rsid w:val="00991777"/>
    <w:rsid w:val="00992426"/>
    <w:rsid w:val="009938EA"/>
    <w:rsid w:val="00994CF7"/>
    <w:rsid w:val="00996728"/>
    <w:rsid w:val="00996A47"/>
    <w:rsid w:val="00996AA7"/>
    <w:rsid w:val="00996E73"/>
    <w:rsid w:val="00997F3D"/>
    <w:rsid w:val="009A0553"/>
    <w:rsid w:val="009A0DF7"/>
    <w:rsid w:val="009A1361"/>
    <w:rsid w:val="009A1D69"/>
    <w:rsid w:val="009A2098"/>
    <w:rsid w:val="009A2503"/>
    <w:rsid w:val="009A28D3"/>
    <w:rsid w:val="009A3251"/>
    <w:rsid w:val="009A3AF3"/>
    <w:rsid w:val="009A518C"/>
    <w:rsid w:val="009A5EB2"/>
    <w:rsid w:val="009A6254"/>
    <w:rsid w:val="009A6A1B"/>
    <w:rsid w:val="009A6A6D"/>
    <w:rsid w:val="009A70D1"/>
    <w:rsid w:val="009A7A8A"/>
    <w:rsid w:val="009B0BA0"/>
    <w:rsid w:val="009B1309"/>
    <w:rsid w:val="009B1588"/>
    <w:rsid w:val="009B18ED"/>
    <w:rsid w:val="009B2766"/>
    <w:rsid w:val="009B3212"/>
    <w:rsid w:val="009B3352"/>
    <w:rsid w:val="009B35C3"/>
    <w:rsid w:val="009B3A6C"/>
    <w:rsid w:val="009B4445"/>
    <w:rsid w:val="009B457A"/>
    <w:rsid w:val="009B6DBF"/>
    <w:rsid w:val="009B6F2B"/>
    <w:rsid w:val="009B717C"/>
    <w:rsid w:val="009B7459"/>
    <w:rsid w:val="009B74DF"/>
    <w:rsid w:val="009C0054"/>
    <w:rsid w:val="009C0314"/>
    <w:rsid w:val="009C0AD2"/>
    <w:rsid w:val="009C1098"/>
    <w:rsid w:val="009C1678"/>
    <w:rsid w:val="009C1835"/>
    <w:rsid w:val="009C19D8"/>
    <w:rsid w:val="009C1DF9"/>
    <w:rsid w:val="009C2B7A"/>
    <w:rsid w:val="009C2DC1"/>
    <w:rsid w:val="009C3713"/>
    <w:rsid w:val="009C48EF"/>
    <w:rsid w:val="009C4C23"/>
    <w:rsid w:val="009C53D3"/>
    <w:rsid w:val="009C5BAE"/>
    <w:rsid w:val="009C603E"/>
    <w:rsid w:val="009C63F9"/>
    <w:rsid w:val="009C6F0D"/>
    <w:rsid w:val="009C7EED"/>
    <w:rsid w:val="009D0700"/>
    <w:rsid w:val="009D0966"/>
    <w:rsid w:val="009D0AD5"/>
    <w:rsid w:val="009D0B33"/>
    <w:rsid w:val="009D1156"/>
    <w:rsid w:val="009D1CC9"/>
    <w:rsid w:val="009D1D77"/>
    <w:rsid w:val="009D225D"/>
    <w:rsid w:val="009D2783"/>
    <w:rsid w:val="009D2E6A"/>
    <w:rsid w:val="009D303A"/>
    <w:rsid w:val="009D3C2D"/>
    <w:rsid w:val="009D40C6"/>
    <w:rsid w:val="009D449D"/>
    <w:rsid w:val="009D4528"/>
    <w:rsid w:val="009D4986"/>
    <w:rsid w:val="009D4D96"/>
    <w:rsid w:val="009D5B86"/>
    <w:rsid w:val="009D61DF"/>
    <w:rsid w:val="009D632C"/>
    <w:rsid w:val="009D6EA7"/>
    <w:rsid w:val="009D7653"/>
    <w:rsid w:val="009D7783"/>
    <w:rsid w:val="009D7F75"/>
    <w:rsid w:val="009E01FF"/>
    <w:rsid w:val="009E0C25"/>
    <w:rsid w:val="009E0D23"/>
    <w:rsid w:val="009E0E35"/>
    <w:rsid w:val="009E138D"/>
    <w:rsid w:val="009E19A5"/>
    <w:rsid w:val="009E2281"/>
    <w:rsid w:val="009E23A8"/>
    <w:rsid w:val="009E26EB"/>
    <w:rsid w:val="009E3B6E"/>
    <w:rsid w:val="009E41BE"/>
    <w:rsid w:val="009E47E2"/>
    <w:rsid w:val="009E4D53"/>
    <w:rsid w:val="009E5521"/>
    <w:rsid w:val="009E55AE"/>
    <w:rsid w:val="009E6B31"/>
    <w:rsid w:val="009E6E85"/>
    <w:rsid w:val="009E6EFE"/>
    <w:rsid w:val="009E73B5"/>
    <w:rsid w:val="009E77EF"/>
    <w:rsid w:val="009E7A8E"/>
    <w:rsid w:val="009F00AF"/>
    <w:rsid w:val="009F025E"/>
    <w:rsid w:val="009F041A"/>
    <w:rsid w:val="009F05F8"/>
    <w:rsid w:val="009F06C8"/>
    <w:rsid w:val="009F0AD4"/>
    <w:rsid w:val="009F0B10"/>
    <w:rsid w:val="009F1005"/>
    <w:rsid w:val="009F19E8"/>
    <w:rsid w:val="009F1D1E"/>
    <w:rsid w:val="009F33CB"/>
    <w:rsid w:val="009F37C7"/>
    <w:rsid w:val="009F3CF9"/>
    <w:rsid w:val="009F3E72"/>
    <w:rsid w:val="009F447E"/>
    <w:rsid w:val="009F4B36"/>
    <w:rsid w:val="009F50ED"/>
    <w:rsid w:val="009F5535"/>
    <w:rsid w:val="009F5567"/>
    <w:rsid w:val="009F5640"/>
    <w:rsid w:val="009F6303"/>
    <w:rsid w:val="009F656D"/>
    <w:rsid w:val="009F65BF"/>
    <w:rsid w:val="009F78AD"/>
    <w:rsid w:val="009F7C13"/>
    <w:rsid w:val="00A002C2"/>
    <w:rsid w:val="00A0060D"/>
    <w:rsid w:val="00A00AD6"/>
    <w:rsid w:val="00A00DC6"/>
    <w:rsid w:val="00A016AF"/>
    <w:rsid w:val="00A02676"/>
    <w:rsid w:val="00A02DB9"/>
    <w:rsid w:val="00A02FB5"/>
    <w:rsid w:val="00A031CF"/>
    <w:rsid w:val="00A03DF2"/>
    <w:rsid w:val="00A054E5"/>
    <w:rsid w:val="00A0564D"/>
    <w:rsid w:val="00A06234"/>
    <w:rsid w:val="00A069CA"/>
    <w:rsid w:val="00A06B23"/>
    <w:rsid w:val="00A07386"/>
    <w:rsid w:val="00A106D8"/>
    <w:rsid w:val="00A107AE"/>
    <w:rsid w:val="00A10873"/>
    <w:rsid w:val="00A10B44"/>
    <w:rsid w:val="00A10BAC"/>
    <w:rsid w:val="00A11165"/>
    <w:rsid w:val="00A113EB"/>
    <w:rsid w:val="00A12C97"/>
    <w:rsid w:val="00A13F7C"/>
    <w:rsid w:val="00A14CB7"/>
    <w:rsid w:val="00A160A7"/>
    <w:rsid w:val="00A161AF"/>
    <w:rsid w:val="00A1664F"/>
    <w:rsid w:val="00A16CFB"/>
    <w:rsid w:val="00A17903"/>
    <w:rsid w:val="00A20015"/>
    <w:rsid w:val="00A20947"/>
    <w:rsid w:val="00A20BE0"/>
    <w:rsid w:val="00A21D6C"/>
    <w:rsid w:val="00A21EA4"/>
    <w:rsid w:val="00A21F1A"/>
    <w:rsid w:val="00A220A3"/>
    <w:rsid w:val="00A22336"/>
    <w:rsid w:val="00A224E0"/>
    <w:rsid w:val="00A226DF"/>
    <w:rsid w:val="00A2309F"/>
    <w:rsid w:val="00A23652"/>
    <w:rsid w:val="00A238F0"/>
    <w:rsid w:val="00A24112"/>
    <w:rsid w:val="00A24AE9"/>
    <w:rsid w:val="00A24F04"/>
    <w:rsid w:val="00A266BB"/>
    <w:rsid w:val="00A268E3"/>
    <w:rsid w:val="00A26AA1"/>
    <w:rsid w:val="00A26E7C"/>
    <w:rsid w:val="00A26FF3"/>
    <w:rsid w:val="00A3013B"/>
    <w:rsid w:val="00A30EF1"/>
    <w:rsid w:val="00A310E1"/>
    <w:rsid w:val="00A31534"/>
    <w:rsid w:val="00A3248D"/>
    <w:rsid w:val="00A33295"/>
    <w:rsid w:val="00A33314"/>
    <w:rsid w:val="00A336BA"/>
    <w:rsid w:val="00A339F0"/>
    <w:rsid w:val="00A34009"/>
    <w:rsid w:val="00A342A2"/>
    <w:rsid w:val="00A3458A"/>
    <w:rsid w:val="00A345DE"/>
    <w:rsid w:val="00A34F8B"/>
    <w:rsid w:val="00A3570F"/>
    <w:rsid w:val="00A35A88"/>
    <w:rsid w:val="00A35E20"/>
    <w:rsid w:val="00A35F16"/>
    <w:rsid w:val="00A366E0"/>
    <w:rsid w:val="00A3689B"/>
    <w:rsid w:val="00A36D77"/>
    <w:rsid w:val="00A3761B"/>
    <w:rsid w:val="00A37746"/>
    <w:rsid w:val="00A37FAD"/>
    <w:rsid w:val="00A40A16"/>
    <w:rsid w:val="00A4144F"/>
    <w:rsid w:val="00A4155F"/>
    <w:rsid w:val="00A41640"/>
    <w:rsid w:val="00A41A85"/>
    <w:rsid w:val="00A41F69"/>
    <w:rsid w:val="00A42161"/>
    <w:rsid w:val="00A421D0"/>
    <w:rsid w:val="00A42222"/>
    <w:rsid w:val="00A42442"/>
    <w:rsid w:val="00A42673"/>
    <w:rsid w:val="00A42DA0"/>
    <w:rsid w:val="00A43199"/>
    <w:rsid w:val="00A4355B"/>
    <w:rsid w:val="00A43721"/>
    <w:rsid w:val="00A44AD6"/>
    <w:rsid w:val="00A44D13"/>
    <w:rsid w:val="00A450BB"/>
    <w:rsid w:val="00A45823"/>
    <w:rsid w:val="00A45A19"/>
    <w:rsid w:val="00A46205"/>
    <w:rsid w:val="00A46505"/>
    <w:rsid w:val="00A4726C"/>
    <w:rsid w:val="00A477EB"/>
    <w:rsid w:val="00A47814"/>
    <w:rsid w:val="00A4791F"/>
    <w:rsid w:val="00A508B2"/>
    <w:rsid w:val="00A51D91"/>
    <w:rsid w:val="00A521D2"/>
    <w:rsid w:val="00A526A4"/>
    <w:rsid w:val="00A53CE7"/>
    <w:rsid w:val="00A54C24"/>
    <w:rsid w:val="00A54C6D"/>
    <w:rsid w:val="00A5531F"/>
    <w:rsid w:val="00A55989"/>
    <w:rsid w:val="00A55CBE"/>
    <w:rsid w:val="00A56055"/>
    <w:rsid w:val="00A5644E"/>
    <w:rsid w:val="00A56615"/>
    <w:rsid w:val="00A567F4"/>
    <w:rsid w:val="00A56BA0"/>
    <w:rsid w:val="00A56C29"/>
    <w:rsid w:val="00A57AC9"/>
    <w:rsid w:val="00A60583"/>
    <w:rsid w:val="00A60C36"/>
    <w:rsid w:val="00A60D13"/>
    <w:rsid w:val="00A61430"/>
    <w:rsid w:val="00A627BA"/>
    <w:rsid w:val="00A64748"/>
    <w:rsid w:val="00A64E45"/>
    <w:rsid w:val="00A6503F"/>
    <w:rsid w:val="00A6511D"/>
    <w:rsid w:val="00A652DA"/>
    <w:rsid w:val="00A6573E"/>
    <w:rsid w:val="00A657F4"/>
    <w:rsid w:val="00A6593C"/>
    <w:rsid w:val="00A65E07"/>
    <w:rsid w:val="00A66939"/>
    <w:rsid w:val="00A66FC2"/>
    <w:rsid w:val="00A6771C"/>
    <w:rsid w:val="00A700A6"/>
    <w:rsid w:val="00A701A4"/>
    <w:rsid w:val="00A71129"/>
    <w:rsid w:val="00A71E56"/>
    <w:rsid w:val="00A75D9D"/>
    <w:rsid w:val="00A772D9"/>
    <w:rsid w:val="00A80549"/>
    <w:rsid w:val="00A80C04"/>
    <w:rsid w:val="00A82A5D"/>
    <w:rsid w:val="00A82D19"/>
    <w:rsid w:val="00A82EA1"/>
    <w:rsid w:val="00A83222"/>
    <w:rsid w:val="00A83996"/>
    <w:rsid w:val="00A83B5F"/>
    <w:rsid w:val="00A83BDB"/>
    <w:rsid w:val="00A83EB6"/>
    <w:rsid w:val="00A84736"/>
    <w:rsid w:val="00A84BFA"/>
    <w:rsid w:val="00A84F88"/>
    <w:rsid w:val="00A85AF5"/>
    <w:rsid w:val="00A85BDA"/>
    <w:rsid w:val="00A863F9"/>
    <w:rsid w:val="00A87376"/>
    <w:rsid w:val="00A87B6F"/>
    <w:rsid w:val="00A91345"/>
    <w:rsid w:val="00A913D4"/>
    <w:rsid w:val="00A94638"/>
    <w:rsid w:val="00A95281"/>
    <w:rsid w:val="00A954D0"/>
    <w:rsid w:val="00A95670"/>
    <w:rsid w:val="00A96E76"/>
    <w:rsid w:val="00A96F07"/>
    <w:rsid w:val="00A97CBC"/>
    <w:rsid w:val="00AA0DFE"/>
    <w:rsid w:val="00AA12E8"/>
    <w:rsid w:val="00AA135F"/>
    <w:rsid w:val="00AA1456"/>
    <w:rsid w:val="00AA1F69"/>
    <w:rsid w:val="00AA1F84"/>
    <w:rsid w:val="00AA2AFD"/>
    <w:rsid w:val="00AA2DEB"/>
    <w:rsid w:val="00AA30DB"/>
    <w:rsid w:val="00AA37A1"/>
    <w:rsid w:val="00AA3A3D"/>
    <w:rsid w:val="00AA4134"/>
    <w:rsid w:val="00AA43BE"/>
    <w:rsid w:val="00AA45E2"/>
    <w:rsid w:val="00AA47CC"/>
    <w:rsid w:val="00AA4C4C"/>
    <w:rsid w:val="00AA52A0"/>
    <w:rsid w:val="00AA5837"/>
    <w:rsid w:val="00AA5BE5"/>
    <w:rsid w:val="00AA633C"/>
    <w:rsid w:val="00AA6DF9"/>
    <w:rsid w:val="00AA723F"/>
    <w:rsid w:val="00AA7C4B"/>
    <w:rsid w:val="00AB0D05"/>
    <w:rsid w:val="00AB1A6A"/>
    <w:rsid w:val="00AB1D32"/>
    <w:rsid w:val="00AB2BB4"/>
    <w:rsid w:val="00AB3223"/>
    <w:rsid w:val="00AB39BB"/>
    <w:rsid w:val="00AB4067"/>
    <w:rsid w:val="00AB48A5"/>
    <w:rsid w:val="00AB5455"/>
    <w:rsid w:val="00AB58F5"/>
    <w:rsid w:val="00AB5C4C"/>
    <w:rsid w:val="00AB5F6D"/>
    <w:rsid w:val="00AB61AE"/>
    <w:rsid w:val="00AB75AE"/>
    <w:rsid w:val="00AC0821"/>
    <w:rsid w:val="00AC0C10"/>
    <w:rsid w:val="00AC0CCD"/>
    <w:rsid w:val="00AC1393"/>
    <w:rsid w:val="00AC15AA"/>
    <w:rsid w:val="00AC1693"/>
    <w:rsid w:val="00AC1F36"/>
    <w:rsid w:val="00AC241C"/>
    <w:rsid w:val="00AC2571"/>
    <w:rsid w:val="00AC3858"/>
    <w:rsid w:val="00AC4377"/>
    <w:rsid w:val="00AC4397"/>
    <w:rsid w:val="00AC4B9C"/>
    <w:rsid w:val="00AC4C3A"/>
    <w:rsid w:val="00AC5364"/>
    <w:rsid w:val="00AC5492"/>
    <w:rsid w:val="00AC5C0B"/>
    <w:rsid w:val="00AC68BA"/>
    <w:rsid w:val="00AC6BF4"/>
    <w:rsid w:val="00AC70F4"/>
    <w:rsid w:val="00AC7C50"/>
    <w:rsid w:val="00AD002F"/>
    <w:rsid w:val="00AD0B5A"/>
    <w:rsid w:val="00AD0D74"/>
    <w:rsid w:val="00AD11F1"/>
    <w:rsid w:val="00AD153A"/>
    <w:rsid w:val="00AD163B"/>
    <w:rsid w:val="00AD1C23"/>
    <w:rsid w:val="00AD2012"/>
    <w:rsid w:val="00AD23E6"/>
    <w:rsid w:val="00AD244D"/>
    <w:rsid w:val="00AD24F6"/>
    <w:rsid w:val="00AD2A64"/>
    <w:rsid w:val="00AD2B30"/>
    <w:rsid w:val="00AD2B4F"/>
    <w:rsid w:val="00AD2D2C"/>
    <w:rsid w:val="00AD3243"/>
    <w:rsid w:val="00AD3E43"/>
    <w:rsid w:val="00AD56F1"/>
    <w:rsid w:val="00AD57B7"/>
    <w:rsid w:val="00AD6D47"/>
    <w:rsid w:val="00AD78FD"/>
    <w:rsid w:val="00AD7A7C"/>
    <w:rsid w:val="00AE0083"/>
    <w:rsid w:val="00AE03FE"/>
    <w:rsid w:val="00AE08A5"/>
    <w:rsid w:val="00AE170C"/>
    <w:rsid w:val="00AE178D"/>
    <w:rsid w:val="00AE232A"/>
    <w:rsid w:val="00AE297B"/>
    <w:rsid w:val="00AE2CAF"/>
    <w:rsid w:val="00AE2E36"/>
    <w:rsid w:val="00AE2F0E"/>
    <w:rsid w:val="00AE31D2"/>
    <w:rsid w:val="00AE36FF"/>
    <w:rsid w:val="00AE43CF"/>
    <w:rsid w:val="00AE4EE8"/>
    <w:rsid w:val="00AE6414"/>
    <w:rsid w:val="00AE6E94"/>
    <w:rsid w:val="00AE7795"/>
    <w:rsid w:val="00AE7BA8"/>
    <w:rsid w:val="00AE7EEF"/>
    <w:rsid w:val="00AF0430"/>
    <w:rsid w:val="00AF08CA"/>
    <w:rsid w:val="00AF1383"/>
    <w:rsid w:val="00AF23D1"/>
    <w:rsid w:val="00AF24CD"/>
    <w:rsid w:val="00AF2A90"/>
    <w:rsid w:val="00AF2F34"/>
    <w:rsid w:val="00AF4201"/>
    <w:rsid w:val="00AF4F8E"/>
    <w:rsid w:val="00AF5B68"/>
    <w:rsid w:val="00AF5D5A"/>
    <w:rsid w:val="00AF5F3D"/>
    <w:rsid w:val="00AF632A"/>
    <w:rsid w:val="00AF697C"/>
    <w:rsid w:val="00AF77BB"/>
    <w:rsid w:val="00AF78D1"/>
    <w:rsid w:val="00AF78FD"/>
    <w:rsid w:val="00AF7C07"/>
    <w:rsid w:val="00AF7D7F"/>
    <w:rsid w:val="00B00B1F"/>
    <w:rsid w:val="00B00EB3"/>
    <w:rsid w:val="00B0156A"/>
    <w:rsid w:val="00B01653"/>
    <w:rsid w:val="00B01AFA"/>
    <w:rsid w:val="00B01EA8"/>
    <w:rsid w:val="00B0219C"/>
    <w:rsid w:val="00B024AE"/>
    <w:rsid w:val="00B02A4D"/>
    <w:rsid w:val="00B0392F"/>
    <w:rsid w:val="00B05398"/>
    <w:rsid w:val="00B055CD"/>
    <w:rsid w:val="00B058D6"/>
    <w:rsid w:val="00B065B1"/>
    <w:rsid w:val="00B06D9C"/>
    <w:rsid w:val="00B07212"/>
    <w:rsid w:val="00B07623"/>
    <w:rsid w:val="00B07F14"/>
    <w:rsid w:val="00B1029E"/>
    <w:rsid w:val="00B102E0"/>
    <w:rsid w:val="00B1046D"/>
    <w:rsid w:val="00B117D0"/>
    <w:rsid w:val="00B128AB"/>
    <w:rsid w:val="00B129CB"/>
    <w:rsid w:val="00B12B9B"/>
    <w:rsid w:val="00B12D5E"/>
    <w:rsid w:val="00B13175"/>
    <w:rsid w:val="00B13A36"/>
    <w:rsid w:val="00B144CD"/>
    <w:rsid w:val="00B15301"/>
    <w:rsid w:val="00B154EB"/>
    <w:rsid w:val="00B157D5"/>
    <w:rsid w:val="00B203BE"/>
    <w:rsid w:val="00B2058A"/>
    <w:rsid w:val="00B2080B"/>
    <w:rsid w:val="00B20978"/>
    <w:rsid w:val="00B20FDD"/>
    <w:rsid w:val="00B214C5"/>
    <w:rsid w:val="00B21DFC"/>
    <w:rsid w:val="00B21E07"/>
    <w:rsid w:val="00B21FD3"/>
    <w:rsid w:val="00B228E4"/>
    <w:rsid w:val="00B22C37"/>
    <w:rsid w:val="00B22E31"/>
    <w:rsid w:val="00B2355E"/>
    <w:rsid w:val="00B23DA7"/>
    <w:rsid w:val="00B246E3"/>
    <w:rsid w:val="00B24792"/>
    <w:rsid w:val="00B24908"/>
    <w:rsid w:val="00B258E3"/>
    <w:rsid w:val="00B27020"/>
    <w:rsid w:val="00B30398"/>
    <w:rsid w:val="00B306CE"/>
    <w:rsid w:val="00B30D7E"/>
    <w:rsid w:val="00B311FB"/>
    <w:rsid w:val="00B3134C"/>
    <w:rsid w:val="00B31457"/>
    <w:rsid w:val="00B31475"/>
    <w:rsid w:val="00B31B79"/>
    <w:rsid w:val="00B33DD6"/>
    <w:rsid w:val="00B342BD"/>
    <w:rsid w:val="00B3442C"/>
    <w:rsid w:val="00B3477C"/>
    <w:rsid w:val="00B351AA"/>
    <w:rsid w:val="00B36461"/>
    <w:rsid w:val="00B37009"/>
    <w:rsid w:val="00B374FE"/>
    <w:rsid w:val="00B37B32"/>
    <w:rsid w:val="00B40547"/>
    <w:rsid w:val="00B41939"/>
    <w:rsid w:val="00B41A6C"/>
    <w:rsid w:val="00B43122"/>
    <w:rsid w:val="00B439BB"/>
    <w:rsid w:val="00B43A36"/>
    <w:rsid w:val="00B445A9"/>
    <w:rsid w:val="00B45079"/>
    <w:rsid w:val="00B465C2"/>
    <w:rsid w:val="00B4661E"/>
    <w:rsid w:val="00B46C1F"/>
    <w:rsid w:val="00B46F55"/>
    <w:rsid w:val="00B476AC"/>
    <w:rsid w:val="00B47727"/>
    <w:rsid w:val="00B47B74"/>
    <w:rsid w:val="00B501D2"/>
    <w:rsid w:val="00B509A1"/>
    <w:rsid w:val="00B51476"/>
    <w:rsid w:val="00B517AC"/>
    <w:rsid w:val="00B5193B"/>
    <w:rsid w:val="00B5283F"/>
    <w:rsid w:val="00B52A50"/>
    <w:rsid w:val="00B53547"/>
    <w:rsid w:val="00B5444D"/>
    <w:rsid w:val="00B55350"/>
    <w:rsid w:val="00B56352"/>
    <w:rsid w:val="00B56C44"/>
    <w:rsid w:val="00B60086"/>
    <w:rsid w:val="00B60783"/>
    <w:rsid w:val="00B61321"/>
    <w:rsid w:val="00B61A14"/>
    <w:rsid w:val="00B62783"/>
    <w:rsid w:val="00B6278D"/>
    <w:rsid w:val="00B63ACD"/>
    <w:rsid w:val="00B65A51"/>
    <w:rsid w:val="00B66518"/>
    <w:rsid w:val="00B66989"/>
    <w:rsid w:val="00B67DE0"/>
    <w:rsid w:val="00B71EA1"/>
    <w:rsid w:val="00B72E50"/>
    <w:rsid w:val="00B72F17"/>
    <w:rsid w:val="00B73BD1"/>
    <w:rsid w:val="00B73DF2"/>
    <w:rsid w:val="00B7410A"/>
    <w:rsid w:val="00B743FE"/>
    <w:rsid w:val="00B75435"/>
    <w:rsid w:val="00B754ED"/>
    <w:rsid w:val="00B76062"/>
    <w:rsid w:val="00B76B47"/>
    <w:rsid w:val="00B76B7B"/>
    <w:rsid w:val="00B76C6E"/>
    <w:rsid w:val="00B77B42"/>
    <w:rsid w:val="00B77E91"/>
    <w:rsid w:val="00B80136"/>
    <w:rsid w:val="00B80DBB"/>
    <w:rsid w:val="00B81394"/>
    <w:rsid w:val="00B81483"/>
    <w:rsid w:val="00B8180E"/>
    <w:rsid w:val="00B825C7"/>
    <w:rsid w:val="00B825EE"/>
    <w:rsid w:val="00B8260D"/>
    <w:rsid w:val="00B82BFE"/>
    <w:rsid w:val="00B82F85"/>
    <w:rsid w:val="00B83104"/>
    <w:rsid w:val="00B836A5"/>
    <w:rsid w:val="00B837D2"/>
    <w:rsid w:val="00B83979"/>
    <w:rsid w:val="00B83B54"/>
    <w:rsid w:val="00B841FB"/>
    <w:rsid w:val="00B849D9"/>
    <w:rsid w:val="00B85B2D"/>
    <w:rsid w:val="00B86212"/>
    <w:rsid w:val="00B86297"/>
    <w:rsid w:val="00B863F8"/>
    <w:rsid w:val="00B87089"/>
    <w:rsid w:val="00B877B0"/>
    <w:rsid w:val="00B87F2D"/>
    <w:rsid w:val="00B9057C"/>
    <w:rsid w:val="00B908AE"/>
    <w:rsid w:val="00B90BF1"/>
    <w:rsid w:val="00B90F69"/>
    <w:rsid w:val="00B92773"/>
    <w:rsid w:val="00B92B82"/>
    <w:rsid w:val="00B92DAC"/>
    <w:rsid w:val="00B93507"/>
    <w:rsid w:val="00B939A2"/>
    <w:rsid w:val="00B95473"/>
    <w:rsid w:val="00B961EA"/>
    <w:rsid w:val="00B9652F"/>
    <w:rsid w:val="00B96902"/>
    <w:rsid w:val="00B9765A"/>
    <w:rsid w:val="00BA02A0"/>
    <w:rsid w:val="00BA067A"/>
    <w:rsid w:val="00BA0D92"/>
    <w:rsid w:val="00BA10A4"/>
    <w:rsid w:val="00BA1D79"/>
    <w:rsid w:val="00BA2143"/>
    <w:rsid w:val="00BA29E7"/>
    <w:rsid w:val="00BA2EBE"/>
    <w:rsid w:val="00BA2EFA"/>
    <w:rsid w:val="00BA3E28"/>
    <w:rsid w:val="00BA3E60"/>
    <w:rsid w:val="00BA4A1C"/>
    <w:rsid w:val="00BA4CCA"/>
    <w:rsid w:val="00BA5C73"/>
    <w:rsid w:val="00BA5D4A"/>
    <w:rsid w:val="00BA6EB6"/>
    <w:rsid w:val="00BA74DF"/>
    <w:rsid w:val="00BB01BA"/>
    <w:rsid w:val="00BB079B"/>
    <w:rsid w:val="00BB091A"/>
    <w:rsid w:val="00BB0CC6"/>
    <w:rsid w:val="00BB0E0D"/>
    <w:rsid w:val="00BB15E7"/>
    <w:rsid w:val="00BB19AA"/>
    <w:rsid w:val="00BB1B2C"/>
    <w:rsid w:val="00BB1BB4"/>
    <w:rsid w:val="00BB23F5"/>
    <w:rsid w:val="00BB2821"/>
    <w:rsid w:val="00BB2920"/>
    <w:rsid w:val="00BB2FF6"/>
    <w:rsid w:val="00BB3F91"/>
    <w:rsid w:val="00BB4749"/>
    <w:rsid w:val="00BB48C4"/>
    <w:rsid w:val="00BB4D35"/>
    <w:rsid w:val="00BB5124"/>
    <w:rsid w:val="00BB5728"/>
    <w:rsid w:val="00BB63DA"/>
    <w:rsid w:val="00BB64C4"/>
    <w:rsid w:val="00BB6836"/>
    <w:rsid w:val="00BB76EB"/>
    <w:rsid w:val="00BB77EC"/>
    <w:rsid w:val="00BB79B3"/>
    <w:rsid w:val="00BC0ACB"/>
    <w:rsid w:val="00BC494C"/>
    <w:rsid w:val="00BC5476"/>
    <w:rsid w:val="00BC5662"/>
    <w:rsid w:val="00BC799C"/>
    <w:rsid w:val="00BC7F30"/>
    <w:rsid w:val="00BD038E"/>
    <w:rsid w:val="00BD058A"/>
    <w:rsid w:val="00BD0815"/>
    <w:rsid w:val="00BD0855"/>
    <w:rsid w:val="00BD138D"/>
    <w:rsid w:val="00BD1760"/>
    <w:rsid w:val="00BD17FB"/>
    <w:rsid w:val="00BD1B37"/>
    <w:rsid w:val="00BD2094"/>
    <w:rsid w:val="00BD23C6"/>
    <w:rsid w:val="00BD2946"/>
    <w:rsid w:val="00BD34D1"/>
    <w:rsid w:val="00BD365A"/>
    <w:rsid w:val="00BD3AB6"/>
    <w:rsid w:val="00BD40B3"/>
    <w:rsid w:val="00BD44DE"/>
    <w:rsid w:val="00BD4695"/>
    <w:rsid w:val="00BD47D2"/>
    <w:rsid w:val="00BD5525"/>
    <w:rsid w:val="00BD595B"/>
    <w:rsid w:val="00BD5A6B"/>
    <w:rsid w:val="00BD5C78"/>
    <w:rsid w:val="00BD6761"/>
    <w:rsid w:val="00BD7089"/>
    <w:rsid w:val="00BD776A"/>
    <w:rsid w:val="00BE16EC"/>
    <w:rsid w:val="00BE1CFE"/>
    <w:rsid w:val="00BE1FDE"/>
    <w:rsid w:val="00BE2285"/>
    <w:rsid w:val="00BE3944"/>
    <w:rsid w:val="00BE42E8"/>
    <w:rsid w:val="00BE47A6"/>
    <w:rsid w:val="00BE4AE7"/>
    <w:rsid w:val="00BE68AB"/>
    <w:rsid w:val="00BE7A88"/>
    <w:rsid w:val="00BF059D"/>
    <w:rsid w:val="00BF1186"/>
    <w:rsid w:val="00BF1215"/>
    <w:rsid w:val="00BF4958"/>
    <w:rsid w:val="00BF49A1"/>
    <w:rsid w:val="00BF5720"/>
    <w:rsid w:val="00BF5E29"/>
    <w:rsid w:val="00BF679E"/>
    <w:rsid w:val="00BF7382"/>
    <w:rsid w:val="00BF76B3"/>
    <w:rsid w:val="00C02490"/>
    <w:rsid w:val="00C02EF0"/>
    <w:rsid w:val="00C03003"/>
    <w:rsid w:val="00C03B8B"/>
    <w:rsid w:val="00C03DA7"/>
    <w:rsid w:val="00C04541"/>
    <w:rsid w:val="00C045A0"/>
    <w:rsid w:val="00C04D4D"/>
    <w:rsid w:val="00C057EA"/>
    <w:rsid w:val="00C05BA8"/>
    <w:rsid w:val="00C05D2F"/>
    <w:rsid w:val="00C05E04"/>
    <w:rsid w:val="00C05E3F"/>
    <w:rsid w:val="00C077D5"/>
    <w:rsid w:val="00C07B8A"/>
    <w:rsid w:val="00C07D3A"/>
    <w:rsid w:val="00C07D49"/>
    <w:rsid w:val="00C10080"/>
    <w:rsid w:val="00C1130A"/>
    <w:rsid w:val="00C113FA"/>
    <w:rsid w:val="00C1244D"/>
    <w:rsid w:val="00C1285E"/>
    <w:rsid w:val="00C12E92"/>
    <w:rsid w:val="00C13574"/>
    <w:rsid w:val="00C13A98"/>
    <w:rsid w:val="00C13AAC"/>
    <w:rsid w:val="00C13E6C"/>
    <w:rsid w:val="00C1415D"/>
    <w:rsid w:val="00C14B8C"/>
    <w:rsid w:val="00C155D8"/>
    <w:rsid w:val="00C15F5B"/>
    <w:rsid w:val="00C1658D"/>
    <w:rsid w:val="00C17824"/>
    <w:rsid w:val="00C179AF"/>
    <w:rsid w:val="00C20908"/>
    <w:rsid w:val="00C20AAB"/>
    <w:rsid w:val="00C20B00"/>
    <w:rsid w:val="00C20C92"/>
    <w:rsid w:val="00C21A6B"/>
    <w:rsid w:val="00C21FDC"/>
    <w:rsid w:val="00C224E5"/>
    <w:rsid w:val="00C22F94"/>
    <w:rsid w:val="00C243A9"/>
    <w:rsid w:val="00C243E5"/>
    <w:rsid w:val="00C245E6"/>
    <w:rsid w:val="00C2496E"/>
    <w:rsid w:val="00C24F24"/>
    <w:rsid w:val="00C24F44"/>
    <w:rsid w:val="00C256E4"/>
    <w:rsid w:val="00C25D4E"/>
    <w:rsid w:val="00C25D5E"/>
    <w:rsid w:val="00C2712C"/>
    <w:rsid w:val="00C275C3"/>
    <w:rsid w:val="00C27884"/>
    <w:rsid w:val="00C317BB"/>
    <w:rsid w:val="00C321DB"/>
    <w:rsid w:val="00C32909"/>
    <w:rsid w:val="00C32BE1"/>
    <w:rsid w:val="00C32D60"/>
    <w:rsid w:val="00C333CA"/>
    <w:rsid w:val="00C339C0"/>
    <w:rsid w:val="00C33D31"/>
    <w:rsid w:val="00C344CE"/>
    <w:rsid w:val="00C34952"/>
    <w:rsid w:val="00C36342"/>
    <w:rsid w:val="00C36FDC"/>
    <w:rsid w:val="00C37260"/>
    <w:rsid w:val="00C406A2"/>
    <w:rsid w:val="00C40A47"/>
    <w:rsid w:val="00C41A07"/>
    <w:rsid w:val="00C42D35"/>
    <w:rsid w:val="00C434C5"/>
    <w:rsid w:val="00C4364C"/>
    <w:rsid w:val="00C437D3"/>
    <w:rsid w:val="00C44A28"/>
    <w:rsid w:val="00C44CBA"/>
    <w:rsid w:val="00C459B1"/>
    <w:rsid w:val="00C45B4B"/>
    <w:rsid w:val="00C460F7"/>
    <w:rsid w:val="00C462BA"/>
    <w:rsid w:val="00C462F7"/>
    <w:rsid w:val="00C46593"/>
    <w:rsid w:val="00C46CB1"/>
    <w:rsid w:val="00C46FE7"/>
    <w:rsid w:val="00C476B5"/>
    <w:rsid w:val="00C47AD0"/>
    <w:rsid w:val="00C47F32"/>
    <w:rsid w:val="00C512A7"/>
    <w:rsid w:val="00C5140A"/>
    <w:rsid w:val="00C516CF"/>
    <w:rsid w:val="00C523AF"/>
    <w:rsid w:val="00C52B82"/>
    <w:rsid w:val="00C52E34"/>
    <w:rsid w:val="00C52F7A"/>
    <w:rsid w:val="00C54C33"/>
    <w:rsid w:val="00C551C7"/>
    <w:rsid w:val="00C5606B"/>
    <w:rsid w:val="00C56AC1"/>
    <w:rsid w:val="00C56B6C"/>
    <w:rsid w:val="00C56CB8"/>
    <w:rsid w:val="00C56D11"/>
    <w:rsid w:val="00C56F6B"/>
    <w:rsid w:val="00C57242"/>
    <w:rsid w:val="00C57408"/>
    <w:rsid w:val="00C5776C"/>
    <w:rsid w:val="00C61F56"/>
    <w:rsid w:val="00C61F6A"/>
    <w:rsid w:val="00C62A10"/>
    <w:rsid w:val="00C62BFF"/>
    <w:rsid w:val="00C62E52"/>
    <w:rsid w:val="00C62F8D"/>
    <w:rsid w:val="00C636A0"/>
    <w:rsid w:val="00C64DCB"/>
    <w:rsid w:val="00C6534F"/>
    <w:rsid w:val="00C65576"/>
    <w:rsid w:val="00C66168"/>
    <w:rsid w:val="00C67B03"/>
    <w:rsid w:val="00C7027D"/>
    <w:rsid w:val="00C708D7"/>
    <w:rsid w:val="00C724DC"/>
    <w:rsid w:val="00C72F8A"/>
    <w:rsid w:val="00C7310B"/>
    <w:rsid w:val="00C74B22"/>
    <w:rsid w:val="00C76254"/>
    <w:rsid w:val="00C765EB"/>
    <w:rsid w:val="00C7666C"/>
    <w:rsid w:val="00C77FB1"/>
    <w:rsid w:val="00C80471"/>
    <w:rsid w:val="00C805F8"/>
    <w:rsid w:val="00C8124D"/>
    <w:rsid w:val="00C81391"/>
    <w:rsid w:val="00C81553"/>
    <w:rsid w:val="00C815EF"/>
    <w:rsid w:val="00C81C5E"/>
    <w:rsid w:val="00C83246"/>
    <w:rsid w:val="00C8408C"/>
    <w:rsid w:val="00C840B7"/>
    <w:rsid w:val="00C84605"/>
    <w:rsid w:val="00C84A44"/>
    <w:rsid w:val="00C859B1"/>
    <w:rsid w:val="00C85A10"/>
    <w:rsid w:val="00C866BC"/>
    <w:rsid w:val="00C86857"/>
    <w:rsid w:val="00C86B3B"/>
    <w:rsid w:val="00C87A88"/>
    <w:rsid w:val="00C87D74"/>
    <w:rsid w:val="00C87D9A"/>
    <w:rsid w:val="00C87F3E"/>
    <w:rsid w:val="00C90B5B"/>
    <w:rsid w:val="00C91464"/>
    <w:rsid w:val="00C917AF"/>
    <w:rsid w:val="00C91F69"/>
    <w:rsid w:val="00C92609"/>
    <w:rsid w:val="00C92F07"/>
    <w:rsid w:val="00C93331"/>
    <w:rsid w:val="00C94A6F"/>
    <w:rsid w:val="00C94DBB"/>
    <w:rsid w:val="00C96420"/>
    <w:rsid w:val="00C9674F"/>
    <w:rsid w:val="00C97DAD"/>
    <w:rsid w:val="00CA0180"/>
    <w:rsid w:val="00CA0F35"/>
    <w:rsid w:val="00CA23C3"/>
    <w:rsid w:val="00CA24A0"/>
    <w:rsid w:val="00CA27F9"/>
    <w:rsid w:val="00CA2835"/>
    <w:rsid w:val="00CA3CC4"/>
    <w:rsid w:val="00CA3FE7"/>
    <w:rsid w:val="00CA4076"/>
    <w:rsid w:val="00CA4120"/>
    <w:rsid w:val="00CA4259"/>
    <w:rsid w:val="00CA4750"/>
    <w:rsid w:val="00CA48E1"/>
    <w:rsid w:val="00CA50EF"/>
    <w:rsid w:val="00CA51C4"/>
    <w:rsid w:val="00CA5B65"/>
    <w:rsid w:val="00CA61A5"/>
    <w:rsid w:val="00CA66F7"/>
    <w:rsid w:val="00CA675D"/>
    <w:rsid w:val="00CA6D8D"/>
    <w:rsid w:val="00CA6DD5"/>
    <w:rsid w:val="00CA70D4"/>
    <w:rsid w:val="00CA70F6"/>
    <w:rsid w:val="00CA752E"/>
    <w:rsid w:val="00CA7ACE"/>
    <w:rsid w:val="00CA7E22"/>
    <w:rsid w:val="00CB05E6"/>
    <w:rsid w:val="00CB1335"/>
    <w:rsid w:val="00CB199A"/>
    <w:rsid w:val="00CB1EAE"/>
    <w:rsid w:val="00CB1F41"/>
    <w:rsid w:val="00CB2890"/>
    <w:rsid w:val="00CB2C5A"/>
    <w:rsid w:val="00CB4C6E"/>
    <w:rsid w:val="00CB61D1"/>
    <w:rsid w:val="00CB6602"/>
    <w:rsid w:val="00CB6AC2"/>
    <w:rsid w:val="00CB6B09"/>
    <w:rsid w:val="00CB6C66"/>
    <w:rsid w:val="00CB7DD3"/>
    <w:rsid w:val="00CC026A"/>
    <w:rsid w:val="00CC03D0"/>
    <w:rsid w:val="00CC0537"/>
    <w:rsid w:val="00CC0945"/>
    <w:rsid w:val="00CC0C94"/>
    <w:rsid w:val="00CC1038"/>
    <w:rsid w:val="00CC16D6"/>
    <w:rsid w:val="00CC1BA2"/>
    <w:rsid w:val="00CC1EF8"/>
    <w:rsid w:val="00CC22DE"/>
    <w:rsid w:val="00CC30CC"/>
    <w:rsid w:val="00CC30D0"/>
    <w:rsid w:val="00CC3582"/>
    <w:rsid w:val="00CC37F3"/>
    <w:rsid w:val="00CC388B"/>
    <w:rsid w:val="00CC42A1"/>
    <w:rsid w:val="00CC48E2"/>
    <w:rsid w:val="00CC4BD9"/>
    <w:rsid w:val="00CC4D21"/>
    <w:rsid w:val="00CC4E04"/>
    <w:rsid w:val="00CC4F20"/>
    <w:rsid w:val="00CC5A4B"/>
    <w:rsid w:val="00CC614D"/>
    <w:rsid w:val="00CC6B43"/>
    <w:rsid w:val="00CC70E0"/>
    <w:rsid w:val="00CC72CC"/>
    <w:rsid w:val="00CC7A8F"/>
    <w:rsid w:val="00CC7C0F"/>
    <w:rsid w:val="00CD0385"/>
    <w:rsid w:val="00CD03A3"/>
    <w:rsid w:val="00CD05D1"/>
    <w:rsid w:val="00CD13A1"/>
    <w:rsid w:val="00CD13CD"/>
    <w:rsid w:val="00CD17A2"/>
    <w:rsid w:val="00CD2D67"/>
    <w:rsid w:val="00CD2F5B"/>
    <w:rsid w:val="00CD34DE"/>
    <w:rsid w:val="00CD3643"/>
    <w:rsid w:val="00CD3781"/>
    <w:rsid w:val="00CD3C02"/>
    <w:rsid w:val="00CD4071"/>
    <w:rsid w:val="00CD4C0E"/>
    <w:rsid w:val="00CD4DBA"/>
    <w:rsid w:val="00CD5475"/>
    <w:rsid w:val="00CD6225"/>
    <w:rsid w:val="00CD676F"/>
    <w:rsid w:val="00CD6B2E"/>
    <w:rsid w:val="00CD71C7"/>
    <w:rsid w:val="00CD7AB9"/>
    <w:rsid w:val="00CE07B7"/>
    <w:rsid w:val="00CE0D25"/>
    <w:rsid w:val="00CE217E"/>
    <w:rsid w:val="00CE33D7"/>
    <w:rsid w:val="00CE42EF"/>
    <w:rsid w:val="00CE4961"/>
    <w:rsid w:val="00CE4E68"/>
    <w:rsid w:val="00CE6149"/>
    <w:rsid w:val="00CE6B4E"/>
    <w:rsid w:val="00CE7DF9"/>
    <w:rsid w:val="00CF0A75"/>
    <w:rsid w:val="00CF10D7"/>
    <w:rsid w:val="00CF1D8E"/>
    <w:rsid w:val="00CF20B1"/>
    <w:rsid w:val="00CF2596"/>
    <w:rsid w:val="00CF273C"/>
    <w:rsid w:val="00CF2896"/>
    <w:rsid w:val="00CF2A73"/>
    <w:rsid w:val="00CF4A07"/>
    <w:rsid w:val="00CF542E"/>
    <w:rsid w:val="00CF5FEF"/>
    <w:rsid w:val="00CF6157"/>
    <w:rsid w:val="00CF624D"/>
    <w:rsid w:val="00CF6C0F"/>
    <w:rsid w:val="00CF6D10"/>
    <w:rsid w:val="00CF712F"/>
    <w:rsid w:val="00CF78FD"/>
    <w:rsid w:val="00D00014"/>
    <w:rsid w:val="00D00B9C"/>
    <w:rsid w:val="00D0120B"/>
    <w:rsid w:val="00D0291F"/>
    <w:rsid w:val="00D0324E"/>
    <w:rsid w:val="00D0358B"/>
    <w:rsid w:val="00D039C5"/>
    <w:rsid w:val="00D03AD8"/>
    <w:rsid w:val="00D03B5A"/>
    <w:rsid w:val="00D03C05"/>
    <w:rsid w:val="00D03F0D"/>
    <w:rsid w:val="00D0464B"/>
    <w:rsid w:val="00D0471F"/>
    <w:rsid w:val="00D050BB"/>
    <w:rsid w:val="00D0569A"/>
    <w:rsid w:val="00D05A76"/>
    <w:rsid w:val="00D07A74"/>
    <w:rsid w:val="00D10642"/>
    <w:rsid w:val="00D108C7"/>
    <w:rsid w:val="00D10906"/>
    <w:rsid w:val="00D10AA3"/>
    <w:rsid w:val="00D10B1F"/>
    <w:rsid w:val="00D10C53"/>
    <w:rsid w:val="00D10CB2"/>
    <w:rsid w:val="00D10D38"/>
    <w:rsid w:val="00D11378"/>
    <w:rsid w:val="00D11FDC"/>
    <w:rsid w:val="00D12CEC"/>
    <w:rsid w:val="00D12D3B"/>
    <w:rsid w:val="00D13B03"/>
    <w:rsid w:val="00D13F04"/>
    <w:rsid w:val="00D13F95"/>
    <w:rsid w:val="00D14B8F"/>
    <w:rsid w:val="00D14D4B"/>
    <w:rsid w:val="00D14E21"/>
    <w:rsid w:val="00D16A81"/>
    <w:rsid w:val="00D16FCF"/>
    <w:rsid w:val="00D17DCC"/>
    <w:rsid w:val="00D201AB"/>
    <w:rsid w:val="00D207BF"/>
    <w:rsid w:val="00D210E4"/>
    <w:rsid w:val="00D21105"/>
    <w:rsid w:val="00D211A2"/>
    <w:rsid w:val="00D22155"/>
    <w:rsid w:val="00D22C35"/>
    <w:rsid w:val="00D234F5"/>
    <w:rsid w:val="00D23628"/>
    <w:rsid w:val="00D2444A"/>
    <w:rsid w:val="00D24A2E"/>
    <w:rsid w:val="00D25B95"/>
    <w:rsid w:val="00D25E5A"/>
    <w:rsid w:val="00D26506"/>
    <w:rsid w:val="00D279CB"/>
    <w:rsid w:val="00D27E9C"/>
    <w:rsid w:val="00D27F9A"/>
    <w:rsid w:val="00D3069C"/>
    <w:rsid w:val="00D306F0"/>
    <w:rsid w:val="00D30F03"/>
    <w:rsid w:val="00D310C9"/>
    <w:rsid w:val="00D327ED"/>
    <w:rsid w:val="00D32C65"/>
    <w:rsid w:val="00D32CED"/>
    <w:rsid w:val="00D332F8"/>
    <w:rsid w:val="00D3359C"/>
    <w:rsid w:val="00D35818"/>
    <w:rsid w:val="00D35929"/>
    <w:rsid w:val="00D36032"/>
    <w:rsid w:val="00D36B7A"/>
    <w:rsid w:val="00D36E89"/>
    <w:rsid w:val="00D3743D"/>
    <w:rsid w:val="00D37C26"/>
    <w:rsid w:val="00D37E1B"/>
    <w:rsid w:val="00D4012C"/>
    <w:rsid w:val="00D40351"/>
    <w:rsid w:val="00D404BD"/>
    <w:rsid w:val="00D41992"/>
    <w:rsid w:val="00D422F7"/>
    <w:rsid w:val="00D42C2E"/>
    <w:rsid w:val="00D42FB9"/>
    <w:rsid w:val="00D434B9"/>
    <w:rsid w:val="00D4379F"/>
    <w:rsid w:val="00D45EF1"/>
    <w:rsid w:val="00D4605F"/>
    <w:rsid w:val="00D46D56"/>
    <w:rsid w:val="00D46EE2"/>
    <w:rsid w:val="00D46F92"/>
    <w:rsid w:val="00D5073A"/>
    <w:rsid w:val="00D50C4D"/>
    <w:rsid w:val="00D50D7F"/>
    <w:rsid w:val="00D529B8"/>
    <w:rsid w:val="00D529C3"/>
    <w:rsid w:val="00D52A9D"/>
    <w:rsid w:val="00D52E00"/>
    <w:rsid w:val="00D53718"/>
    <w:rsid w:val="00D53A16"/>
    <w:rsid w:val="00D54215"/>
    <w:rsid w:val="00D55BC6"/>
    <w:rsid w:val="00D5643A"/>
    <w:rsid w:val="00D56E9B"/>
    <w:rsid w:val="00D603AE"/>
    <w:rsid w:val="00D607C6"/>
    <w:rsid w:val="00D60DF7"/>
    <w:rsid w:val="00D6180D"/>
    <w:rsid w:val="00D6257C"/>
    <w:rsid w:val="00D629FC"/>
    <w:rsid w:val="00D632FE"/>
    <w:rsid w:val="00D63408"/>
    <w:rsid w:val="00D6340E"/>
    <w:rsid w:val="00D63451"/>
    <w:rsid w:val="00D63BBE"/>
    <w:rsid w:val="00D63D9C"/>
    <w:rsid w:val="00D640CF"/>
    <w:rsid w:val="00D64188"/>
    <w:rsid w:val="00D657EA"/>
    <w:rsid w:val="00D65DEE"/>
    <w:rsid w:val="00D66E62"/>
    <w:rsid w:val="00D67FC6"/>
    <w:rsid w:val="00D70CBF"/>
    <w:rsid w:val="00D7191A"/>
    <w:rsid w:val="00D72A6E"/>
    <w:rsid w:val="00D72C88"/>
    <w:rsid w:val="00D72CFF"/>
    <w:rsid w:val="00D73227"/>
    <w:rsid w:val="00D737F3"/>
    <w:rsid w:val="00D737F6"/>
    <w:rsid w:val="00D7422C"/>
    <w:rsid w:val="00D74686"/>
    <w:rsid w:val="00D75258"/>
    <w:rsid w:val="00D755DA"/>
    <w:rsid w:val="00D7592C"/>
    <w:rsid w:val="00D7693E"/>
    <w:rsid w:val="00D76D9B"/>
    <w:rsid w:val="00D778E5"/>
    <w:rsid w:val="00D77E05"/>
    <w:rsid w:val="00D8042B"/>
    <w:rsid w:val="00D80982"/>
    <w:rsid w:val="00D81AA8"/>
    <w:rsid w:val="00D8210C"/>
    <w:rsid w:val="00D8295D"/>
    <w:rsid w:val="00D82CE3"/>
    <w:rsid w:val="00D82DCB"/>
    <w:rsid w:val="00D83B44"/>
    <w:rsid w:val="00D840C0"/>
    <w:rsid w:val="00D8426D"/>
    <w:rsid w:val="00D84CD9"/>
    <w:rsid w:val="00D84E7D"/>
    <w:rsid w:val="00D85310"/>
    <w:rsid w:val="00D857FA"/>
    <w:rsid w:val="00D86342"/>
    <w:rsid w:val="00D866BC"/>
    <w:rsid w:val="00D86A96"/>
    <w:rsid w:val="00D873C4"/>
    <w:rsid w:val="00D90519"/>
    <w:rsid w:val="00D905AA"/>
    <w:rsid w:val="00D9141B"/>
    <w:rsid w:val="00D91B49"/>
    <w:rsid w:val="00D92236"/>
    <w:rsid w:val="00D92674"/>
    <w:rsid w:val="00D9280E"/>
    <w:rsid w:val="00D93239"/>
    <w:rsid w:val="00D9359F"/>
    <w:rsid w:val="00D936F8"/>
    <w:rsid w:val="00D94BAE"/>
    <w:rsid w:val="00D95D1E"/>
    <w:rsid w:val="00D96F07"/>
    <w:rsid w:val="00D970F1"/>
    <w:rsid w:val="00D97388"/>
    <w:rsid w:val="00D97732"/>
    <w:rsid w:val="00DA0114"/>
    <w:rsid w:val="00DA05F1"/>
    <w:rsid w:val="00DA1C93"/>
    <w:rsid w:val="00DA1EC9"/>
    <w:rsid w:val="00DA2A29"/>
    <w:rsid w:val="00DA2AA4"/>
    <w:rsid w:val="00DA3E99"/>
    <w:rsid w:val="00DA4C4D"/>
    <w:rsid w:val="00DA4FFA"/>
    <w:rsid w:val="00DA5658"/>
    <w:rsid w:val="00DA624C"/>
    <w:rsid w:val="00DA627D"/>
    <w:rsid w:val="00DA6D85"/>
    <w:rsid w:val="00DB0630"/>
    <w:rsid w:val="00DB2838"/>
    <w:rsid w:val="00DB32A7"/>
    <w:rsid w:val="00DB3546"/>
    <w:rsid w:val="00DB3596"/>
    <w:rsid w:val="00DB4A3E"/>
    <w:rsid w:val="00DB5621"/>
    <w:rsid w:val="00DB5925"/>
    <w:rsid w:val="00DB5CEF"/>
    <w:rsid w:val="00DB7187"/>
    <w:rsid w:val="00DB7824"/>
    <w:rsid w:val="00DC0792"/>
    <w:rsid w:val="00DC0CA4"/>
    <w:rsid w:val="00DC0EBE"/>
    <w:rsid w:val="00DC0F7E"/>
    <w:rsid w:val="00DC1B82"/>
    <w:rsid w:val="00DC1CE2"/>
    <w:rsid w:val="00DC31A3"/>
    <w:rsid w:val="00DC3870"/>
    <w:rsid w:val="00DC3B31"/>
    <w:rsid w:val="00DC480F"/>
    <w:rsid w:val="00DC48CE"/>
    <w:rsid w:val="00DC4A0C"/>
    <w:rsid w:val="00DC4E98"/>
    <w:rsid w:val="00DC5359"/>
    <w:rsid w:val="00DC6433"/>
    <w:rsid w:val="00DC669B"/>
    <w:rsid w:val="00DC7587"/>
    <w:rsid w:val="00DC759A"/>
    <w:rsid w:val="00DC7C9A"/>
    <w:rsid w:val="00DD0F41"/>
    <w:rsid w:val="00DD13F5"/>
    <w:rsid w:val="00DD402A"/>
    <w:rsid w:val="00DD53C3"/>
    <w:rsid w:val="00DD609F"/>
    <w:rsid w:val="00DD6764"/>
    <w:rsid w:val="00DD6A22"/>
    <w:rsid w:val="00DD6AE3"/>
    <w:rsid w:val="00DD73FB"/>
    <w:rsid w:val="00DE0430"/>
    <w:rsid w:val="00DE05BE"/>
    <w:rsid w:val="00DE0A5E"/>
    <w:rsid w:val="00DE0D6E"/>
    <w:rsid w:val="00DE2448"/>
    <w:rsid w:val="00DE2611"/>
    <w:rsid w:val="00DE2863"/>
    <w:rsid w:val="00DE2CE8"/>
    <w:rsid w:val="00DE3A76"/>
    <w:rsid w:val="00DE3B6D"/>
    <w:rsid w:val="00DE440F"/>
    <w:rsid w:val="00DE4DD2"/>
    <w:rsid w:val="00DE4E99"/>
    <w:rsid w:val="00DE5141"/>
    <w:rsid w:val="00DE564F"/>
    <w:rsid w:val="00DE69B1"/>
    <w:rsid w:val="00DE7B71"/>
    <w:rsid w:val="00DE7DEA"/>
    <w:rsid w:val="00DE7F9E"/>
    <w:rsid w:val="00DF0E00"/>
    <w:rsid w:val="00DF103E"/>
    <w:rsid w:val="00DF14DE"/>
    <w:rsid w:val="00DF1F40"/>
    <w:rsid w:val="00DF273E"/>
    <w:rsid w:val="00DF2AE0"/>
    <w:rsid w:val="00DF2FBD"/>
    <w:rsid w:val="00DF40DF"/>
    <w:rsid w:val="00DF433C"/>
    <w:rsid w:val="00DF5001"/>
    <w:rsid w:val="00DF5A9B"/>
    <w:rsid w:val="00DF6B2D"/>
    <w:rsid w:val="00DF6C23"/>
    <w:rsid w:val="00DF74A4"/>
    <w:rsid w:val="00DF767E"/>
    <w:rsid w:val="00DF76C7"/>
    <w:rsid w:val="00E0008A"/>
    <w:rsid w:val="00E00BD9"/>
    <w:rsid w:val="00E00C9C"/>
    <w:rsid w:val="00E017C9"/>
    <w:rsid w:val="00E029C3"/>
    <w:rsid w:val="00E03379"/>
    <w:rsid w:val="00E03C1A"/>
    <w:rsid w:val="00E04C04"/>
    <w:rsid w:val="00E05299"/>
    <w:rsid w:val="00E056E6"/>
    <w:rsid w:val="00E05E31"/>
    <w:rsid w:val="00E0642C"/>
    <w:rsid w:val="00E07104"/>
    <w:rsid w:val="00E073F1"/>
    <w:rsid w:val="00E10537"/>
    <w:rsid w:val="00E10750"/>
    <w:rsid w:val="00E10AA3"/>
    <w:rsid w:val="00E11FC2"/>
    <w:rsid w:val="00E1244C"/>
    <w:rsid w:val="00E13280"/>
    <w:rsid w:val="00E132AD"/>
    <w:rsid w:val="00E13C4A"/>
    <w:rsid w:val="00E1458B"/>
    <w:rsid w:val="00E14BA1"/>
    <w:rsid w:val="00E15598"/>
    <w:rsid w:val="00E15D5D"/>
    <w:rsid w:val="00E167C7"/>
    <w:rsid w:val="00E16F64"/>
    <w:rsid w:val="00E2109D"/>
    <w:rsid w:val="00E21311"/>
    <w:rsid w:val="00E228C5"/>
    <w:rsid w:val="00E22C4D"/>
    <w:rsid w:val="00E23291"/>
    <w:rsid w:val="00E247EE"/>
    <w:rsid w:val="00E24D4C"/>
    <w:rsid w:val="00E257D0"/>
    <w:rsid w:val="00E26AA4"/>
    <w:rsid w:val="00E270C9"/>
    <w:rsid w:val="00E27728"/>
    <w:rsid w:val="00E27978"/>
    <w:rsid w:val="00E27CC4"/>
    <w:rsid w:val="00E27D47"/>
    <w:rsid w:val="00E31288"/>
    <w:rsid w:val="00E320DC"/>
    <w:rsid w:val="00E32411"/>
    <w:rsid w:val="00E32ACD"/>
    <w:rsid w:val="00E32C95"/>
    <w:rsid w:val="00E3350F"/>
    <w:rsid w:val="00E34947"/>
    <w:rsid w:val="00E358E0"/>
    <w:rsid w:val="00E3594C"/>
    <w:rsid w:val="00E35A5B"/>
    <w:rsid w:val="00E3619B"/>
    <w:rsid w:val="00E37791"/>
    <w:rsid w:val="00E37C83"/>
    <w:rsid w:val="00E4005A"/>
    <w:rsid w:val="00E400C6"/>
    <w:rsid w:val="00E40C5F"/>
    <w:rsid w:val="00E40DE3"/>
    <w:rsid w:val="00E41132"/>
    <w:rsid w:val="00E41615"/>
    <w:rsid w:val="00E4184A"/>
    <w:rsid w:val="00E435F7"/>
    <w:rsid w:val="00E43637"/>
    <w:rsid w:val="00E43B1E"/>
    <w:rsid w:val="00E43E7A"/>
    <w:rsid w:val="00E44417"/>
    <w:rsid w:val="00E448BD"/>
    <w:rsid w:val="00E45B05"/>
    <w:rsid w:val="00E47095"/>
    <w:rsid w:val="00E47186"/>
    <w:rsid w:val="00E4769C"/>
    <w:rsid w:val="00E47C07"/>
    <w:rsid w:val="00E50D59"/>
    <w:rsid w:val="00E50DE3"/>
    <w:rsid w:val="00E51B9E"/>
    <w:rsid w:val="00E52CA6"/>
    <w:rsid w:val="00E53BA9"/>
    <w:rsid w:val="00E53E3E"/>
    <w:rsid w:val="00E54065"/>
    <w:rsid w:val="00E5473F"/>
    <w:rsid w:val="00E5496B"/>
    <w:rsid w:val="00E54B47"/>
    <w:rsid w:val="00E54C9E"/>
    <w:rsid w:val="00E54E22"/>
    <w:rsid w:val="00E54F93"/>
    <w:rsid w:val="00E55291"/>
    <w:rsid w:val="00E55755"/>
    <w:rsid w:val="00E55935"/>
    <w:rsid w:val="00E56F1A"/>
    <w:rsid w:val="00E56F28"/>
    <w:rsid w:val="00E57B52"/>
    <w:rsid w:val="00E60461"/>
    <w:rsid w:val="00E61128"/>
    <w:rsid w:val="00E613E7"/>
    <w:rsid w:val="00E619B1"/>
    <w:rsid w:val="00E61CB5"/>
    <w:rsid w:val="00E62316"/>
    <w:rsid w:val="00E626C3"/>
    <w:rsid w:val="00E634DE"/>
    <w:rsid w:val="00E63ACB"/>
    <w:rsid w:val="00E63EFA"/>
    <w:rsid w:val="00E643FD"/>
    <w:rsid w:val="00E64734"/>
    <w:rsid w:val="00E64976"/>
    <w:rsid w:val="00E649A6"/>
    <w:rsid w:val="00E649C4"/>
    <w:rsid w:val="00E64FAC"/>
    <w:rsid w:val="00E658E1"/>
    <w:rsid w:val="00E6673C"/>
    <w:rsid w:val="00E66B72"/>
    <w:rsid w:val="00E7084F"/>
    <w:rsid w:val="00E709DF"/>
    <w:rsid w:val="00E70EB3"/>
    <w:rsid w:val="00E72031"/>
    <w:rsid w:val="00E72B9B"/>
    <w:rsid w:val="00E72C1B"/>
    <w:rsid w:val="00E73E89"/>
    <w:rsid w:val="00E75AB4"/>
    <w:rsid w:val="00E75DA6"/>
    <w:rsid w:val="00E766EE"/>
    <w:rsid w:val="00E76BF8"/>
    <w:rsid w:val="00E7724B"/>
    <w:rsid w:val="00E776E4"/>
    <w:rsid w:val="00E77850"/>
    <w:rsid w:val="00E77F40"/>
    <w:rsid w:val="00E800AD"/>
    <w:rsid w:val="00E806D1"/>
    <w:rsid w:val="00E80C45"/>
    <w:rsid w:val="00E80EEE"/>
    <w:rsid w:val="00E81844"/>
    <w:rsid w:val="00E81CAC"/>
    <w:rsid w:val="00E81DB1"/>
    <w:rsid w:val="00E8221C"/>
    <w:rsid w:val="00E826E9"/>
    <w:rsid w:val="00E82724"/>
    <w:rsid w:val="00E828EB"/>
    <w:rsid w:val="00E82B85"/>
    <w:rsid w:val="00E82F15"/>
    <w:rsid w:val="00E83284"/>
    <w:rsid w:val="00E8354F"/>
    <w:rsid w:val="00E8364E"/>
    <w:rsid w:val="00E83781"/>
    <w:rsid w:val="00E83C7E"/>
    <w:rsid w:val="00E84A07"/>
    <w:rsid w:val="00E86F0C"/>
    <w:rsid w:val="00E87013"/>
    <w:rsid w:val="00E87029"/>
    <w:rsid w:val="00E87B2A"/>
    <w:rsid w:val="00E9003E"/>
    <w:rsid w:val="00E90155"/>
    <w:rsid w:val="00E908B7"/>
    <w:rsid w:val="00E90A0F"/>
    <w:rsid w:val="00E90B4D"/>
    <w:rsid w:val="00E90BD3"/>
    <w:rsid w:val="00E9148A"/>
    <w:rsid w:val="00E916E7"/>
    <w:rsid w:val="00E92F02"/>
    <w:rsid w:val="00E933A1"/>
    <w:rsid w:val="00E94E41"/>
    <w:rsid w:val="00E950CF"/>
    <w:rsid w:val="00E957F3"/>
    <w:rsid w:val="00E96A92"/>
    <w:rsid w:val="00E9721A"/>
    <w:rsid w:val="00E97ACD"/>
    <w:rsid w:val="00EA22A0"/>
    <w:rsid w:val="00EA2BE0"/>
    <w:rsid w:val="00EA385D"/>
    <w:rsid w:val="00EA3CD2"/>
    <w:rsid w:val="00EA52C8"/>
    <w:rsid w:val="00EA56D0"/>
    <w:rsid w:val="00EA5EC3"/>
    <w:rsid w:val="00EA6024"/>
    <w:rsid w:val="00EA6729"/>
    <w:rsid w:val="00EA6D65"/>
    <w:rsid w:val="00EA6DEF"/>
    <w:rsid w:val="00EA7004"/>
    <w:rsid w:val="00EA7A8B"/>
    <w:rsid w:val="00EB02A0"/>
    <w:rsid w:val="00EB0B93"/>
    <w:rsid w:val="00EB1CCE"/>
    <w:rsid w:val="00EB1CE9"/>
    <w:rsid w:val="00EB2A85"/>
    <w:rsid w:val="00EB2EBE"/>
    <w:rsid w:val="00EB3EAE"/>
    <w:rsid w:val="00EB3F0A"/>
    <w:rsid w:val="00EB42D9"/>
    <w:rsid w:val="00EB4E67"/>
    <w:rsid w:val="00EB50EA"/>
    <w:rsid w:val="00EB5245"/>
    <w:rsid w:val="00EB5825"/>
    <w:rsid w:val="00EB5838"/>
    <w:rsid w:val="00EB5944"/>
    <w:rsid w:val="00EB66DC"/>
    <w:rsid w:val="00EB6D8A"/>
    <w:rsid w:val="00EB7116"/>
    <w:rsid w:val="00EB728F"/>
    <w:rsid w:val="00EB760D"/>
    <w:rsid w:val="00EB77F7"/>
    <w:rsid w:val="00EC09A0"/>
    <w:rsid w:val="00EC14CD"/>
    <w:rsid w:val="00EC1832"/>
    <w:rsid w:val="00EC30B6"/>
    <w:rsid w:val="00EC3A35"/>
    <w:rsid w:val="00EC469B"/>
    <w:rsid w:val="00EC4C9F"/>
    <w:rsid w:val="00EC4D0C"/>
    <w:rsid w:val="00EC5560"/>
    <w:rsid w:val="00EC5D64"/>
    <w:rsid w:val="00EC6B8A"/>
    <w:rsid w:val="00EC6DCA"/>
    <w:rsid w:val="00EC77ED"/>
    <w:rsid w:val="00EC78B2"/>
    <w:rsid w:val="00ED0688"/>
    <w:rsid w:val="00ED1A7B"/>
    <w:rsid w:val="00ED218D"/>
    <w:rsid w:val="00ED3A5F"/>
    <w:rsid w:val="00ED486A"/>
    <w:rsid w:val="00ED4DE6"/>
    <w:rsid w:val="00ED5259"/>
    <w:rsid w:val="00ED60BA"/>
    <w:rsid w:val="00ED6214"/>
    <w:rsid w:val="00ED6B82"/>
    <w:rsid w:val="00ED72DA"/>
    <w:rsid w:val="00ED7E6A"/>
    <w:rsid w:val="00EE0081"/>
    <w:rsid w:val="00EE0D03"/>
    <w:rsid w:val="00EE0E58"/>
    <w:rsid w:val="00EE1100"/>
    <w:rsid w:val="00EE1256"/>
    <w:rsid w:val="00EE146B"/>
    <w:rsid w:val="00EE1697"/>
    <w:rsid w:val="00EE45C0"/>
    <w:rsid w:val="00EE4951"/>
    <w:rsid w:val="00EE4962"/>
    <w:rsid w:val="00EE4A1A"/>
    <w:rsid w:val="00EE533F"/>
    <w:rsid w:val="00EE5DA3"/>
    <w:rsid w:val="00EE5E0D"/>
    <w:rsid w:val="00EE63FC"/>
    <w:rsid w:val="00EE6814"/>
    <w:rsid w:val="00EE6950"/>
    <w:rsid w:val="00EE6DD2"/>
    <w:rsid w:val="00EE7685"/>
    <w:rsid w:val="00EE76C2"/>
    <w:rsid w:val="00EF1404"/>
    <w:rsid w:val="00EF14A1"/>
    <w:rsid w:val="00EF22C1"/>
    <w:rsid w:val="00EF2631"/>
    <w:rsid w:val="00EF2B91"/>
    <w:rsid w:val="00EF2B9D"/>
    <w:rsid w:val="00EF397B"/>
    <w:rsid w:val="00EF3C2C"/>
    <w:rsid w:val="00EF43F9"/>
    <w:rsid w:val="00EF55A6"/>
    <w:rsid w:val="00EF6098"/>
    <w:rsid w:val="00EF6600"/>
    <w:rsid w:val="00EF6A88"/>
    <w:rsid w:val="00EF7175"/>
    <w:rsid w:val="00F002B9"/>
    <w:rsid w:val="00F0056B"/>
    <w:rsid w:val="00F00621"/>
    <w:rsid w:val="00F00881"/>
    <w:rsid w:val="00F00BC7"/>
    <w:rsid w:val="00F00DA1"/>
    <w:rsid w:val="00F01576"/>
    <w:rsid w:val="00F0170D"/>
    <w:rsid w:val="00F017ED"/>
    <w:rsid w:val="00F0183A"/>
    <w:rsid w:val="00F02A4A"/>
    <w:rsid w:val="00F03200"/>
    <w:rsid w:val="00F0374E"/>
    <w:rsid w:val="00F03975"/>
    <w:rsid w:val="00F03BD8"/>
    <w:rsid w:val="00F03E32"/>
    <w:rsid w:val="00F045EE"/>
    <w:rsid w:val="00F04684"/>
    <w:rsid w:val="00F0484F"/>
    <w:rsid w:val="00F048FD"/>
    <w:rsid w:val="00F04EFD"/>
    <w:rsid w:val="00F0531B"/>
    <w:rsid w:val="00F05627"/>
    <w:rsid w:val="00F0696F"/>
    <w:rsid w:val="00F069B8"/>
    <w:rsid w:val="00F076D2"/>
    <w:rsid w:val="00F07737"/>
    <w:rsid w:val="00F07FAF"/>
    <w:rsid w:val="00F10490"/>
    <w:rsid w:val="00F105B8"/>
    <w:rsid w:val="00F1156E"/>
    <w:rsid w:val="00F11FCF"/>
    <w:rsid w:val="00F123CB"/>
    <w:rsid w:val="00F1251A"/>
    <w:rsid w:val="00F13316"/>
    <w:rsid w:val="00F1398F"/>
    <w:rsid w:val="00F13CB3"/>
    <w:rsid w:val="00F14137"/>
    <w:rsid w:val="00F1460D"/>
    <w:rsid w:val="00F14795"/>
    <w:rsid w:val="00F15244"/>
    <w:rsid w:val="00F1548B"/>
    <w:rsid w:val="00F15FFF"/>
    <w:rsid w:val="00F16649"/>
    <w:rsid w:val="00F1697A"/>
    <w:rsid w:val="00F1723F"/>
    <w:rsid w:val="00F1729A"/>
    <w:rsid w:val="00F1785A"/>
    <w:rsid w:val="00F22600"/>
    <w:rsid w:val="00F22846"/>
    <w:rsid w:val="00F23577"/>
    <w:rsid w:val="00F2377A"/>
    <w:rsid w:val="00F23915"/>
    <w:rsid w:val="00F23BC1"/>
    <w:rsid w:val="00F25107"/>
    <w:rsid w:val="00F256E8"/>
    <w:rsid w:val="00F25D31"/>
    <w:rsid w:val="00F261AD"/>
    <w:rsid w:val="00F26B74"/>
    <w:rsid w:val="00F27254"/>
    <w:rsid w:val="00F274B9"/>
    <w:rsid w:val="00F274F2"/>
    <w:rsid w:val="00F27A8B"/>
    <w:rsid w:val="00F317B8"/>
    <w:rsid w:val="00F31A47"/>
    <w:rsid w:val="00F31D5D"/>
    <w:rsid w:val="00F33201"/>
    <w:rsid w:val="00F34083"/>
    <w:rsid w:val="00F3418E"/>
    <w:rsid w:val="00F3462D"/>
    <w:rsid w:val="00F34D78"/>
    <w:rsid w:val="00F35392"/>
    <w:rsid w:val="00F35E4D"/>
    <w:rsid w:val="00F3672D"/>
    <w:rsid w:val="00F36C1E"/>
    <w:rsid w:val="00F36E25"/>
    <w:rsid w:val="00F3736C"/>
    <w:rsid w:val="00F37981"/>
    <w:rsid w:val="00F37B36"/>
    <w:rsid w:val="00F40162"/>
    <w:rsid w:val="00F4058B"/>
    <w:rsid w:val="00F414E7"/>
    <w:rsid w:val="00F41AE5"/>
    <w:rsid w:val="00F43618"/>
    <w:rsid w:val="00F437FC"/>
    <w:rsid w:val="00F441DE"/>
    <w:rsid w:val="00F44799"/>
    <w:rsid w:val="00F44C19"/>
    <w:rsid w:val="00F44F65"/>
    <w:rsid w:val="00F45422"/>
    <w:rsid w:val="00F459B8"/>
    <w:rsid w:val="00F467DE"/>
    <w:rsid w:val="00F469A2"/>
    <w:rsid w:val="00F46E92"/>
    <w:rsid w:val="00F474BE"/>
    <w:rsid w:val="00F4790A"/>
    <w:rsid w:val="00F5065E"/>
    <w:rsid w:val="00F5136E"/>
    <w:rsid w:val="00F51776"/>
    <w:rsid w:val="00F517B5"/>
    <w:rsid w:val="00F51EA4"/>
    <w:rsid w:val="00F51EC4"/>
    <w:rsid w:val="00F52133"/>
    <w:rsid w:val="00F52FBF"/>
    <w:rsid w:val="00F54D71"/>
    <w:rsid w:val="00F556AD"/>
    <w:rsid w:val="00F55AC4"/>
    <w:rsid w:val="00F55EDE"/>
    <w:rsid w:val="00F56026"/>
    <w:rsid w:val="00F56AF5"/>
    <w:rsid w:val="00F56C99"/>
    <w:rsid w:val="00F56D25"/>
    <w:rsid w:val="00F575B4"/>
    <w:rsid w:val="00F5788B"/>
    <w:rsid w:val="00F60314"/>
    <w:rsid w:val="00F60322"/>
    <w:rsid w:val="00F60A04"/>
    <w:rsid w:val="00F617F3"/>
    <w:rsid w:val="00F61DED"/>
    <w:rsid w:val="00F62D0D"/>
    <w:rsid w:val="00F62D5C"/>
    <w:rsid w:val="00F62E27"/>
    <w:rsid w:val="00F6309D"/>
    <w:rsid w:val="00F63946"/>
    <w:rsid w:val="00F63FC8"/>
    <w:rsid w:val="00F6440A"/>
    <w:rsid w:val="00F64616"/>
    <w:rsid w:val="00F64ED8"/>
    <w:rsid w:val="00F65A5E"/>
    <w:rsid w:val="00F6606A"/>
    <w:rsid w:val="00F66D4F"/>
    <w:rsid w:val="00F67057"/>
    <w:rsid w:val="00F67AA4"/>
    <w:rsid w:val="00F67DAE"/>
    <w:rsid w:val="00F70D06"/>
    <w:rsid w:val="00F712F6"/>
    <w:rsid w:val="00F7222A"/>
    <w:rsid w:val="00F74684"/>
    <w:rsid w:val="00F74BB5"/>
    <w:rsid w:val="00F75081"/>
    <w:rsid w:val="00F75B46"/>
    <w:rsid w:val="00F7771C"/>
    <w:rsid w:val="00F800A6"/>
    <w:rsid w:val="00F80400"/>
    <w:rsid w:val="00F804F0"/>
    <w:rsid w:val="00F80B26"/>
    <w:rsid w:val="00F811CB"/>
    <w:rsid w:val="00F822F4"/>
    <w:rsid w:val="00F82D49"/>
    <w:rsid w:val="00F82EBF"/>
    <w:rsid w:val="00F83791"/>
    <w:rsid w:val="00F83B00"/>
    <w:rsid w:val="00F83C24"/>
    <w:rsid w:val="00F8492B"/>
    <w:rsid w:val="00F84C93"/>
    <w:rsid w:val="00F850F6"/>
    <w:rsid w:val="00F8560D"/>
    <w:rsid w:val="00F8686D"/>
    <w:rsid w:val="00F86E07"/>
    <w:rsid w:val="00F873AA"/>
    <w:rsid w:val="00F875AB"/>
    <w:rsid w:val="00F875B3"/>
    <w:rsid w:val="00F876FC"/>
    <w:rsid w:val="00F878DF"/>
    <w:rsid w:val="00F91848"/>
    <w:rsid w:val="00F91BDA"/>
    <w:rsid w:val="00F92675"/>
    <w:rsid w:val="00F926C5"/>
    <w:rsid w:val="00F92A4D"/>
    <w:rsid w:val="00F92B14"/>
    <w:rsid w:val="00F93723"/>
    <w:rsid w:val="00F93E70"/>
    <w:rsid w:val="00F94035"/>
    <w:rsid w:val="00F940A5"/>
    <w:rsid w:val="00F94119"/>
    <w:rsid w:val="00F941A5"/>
    <w:rsid w:val="00F9430A"/>
    <w:rsid w:val="00F959A7"/>
    <w:rsid w:val="00F959C1"/>
    <w:rsid w:val="00F95AAA"/>
    <w:rsid w:val="00F95F68"/>
    <w:rsid w:val="00F96D29"/>
    <w:rsid w:val="00F96D3C"/>
    <w:rsid w:val="00F9780E"/>
    <w:rsid w:val="00F978C7"/>
    <w:rsid w:val="00FA01EF"/>
    <w:rsid w:val="00FA11BD"/>
    <w:rsid w:val="00FA1697"/>
    <w:rsid w:val="00FA1ACA"/>
    <w:rsid w:val="00FA1C92"/>
    <w:rsid w:val="00FA211E"/>
    <w:rsid w:val="00FA2558"/>
    <w:rsid w:val="00FA27A6"/>
    <w:rsid w:val="00FA2814"/>
    <w:rsid w:val="00FA2C0F"/>
    <w:rsid w:val="00FA33D6"/>
    <w:rsid w:val="00FA416D"/>
    <w:rsid w:val="00FA47F3"/>
    <w:rsid w:val="00FA5111"/>
    <w:rsid w:val="00FA5F94"/>
    <w:rsid w:val="00FA6041"/>
    <w:rsid w:val="00FA7203"/>
    <w:rsid w:val="00FA727B"/>
    <w:rsid w:val="00FB02BC"/>
    <w:rsid w:val="00FB09AB"/>
    <w:rsid w:val="00FB0C56"/>
    <w:rsid w:val="00FB1EBA"/>
    <w:rsid w:val="00FB20FB"/>
    <w:rsid w:val="00FB2826"/>
    <w:rsid w:val="00FB37D8"/>
    <w:rsid w:val="00FB384E"/>
    <w:rsid w:val="00FB43A5"/>
    <w:rsid w:val="00FB4A41"/>
    <w:rsid w:val="00FB56F6"/>
    <w:rsid w:val="00FB5BF7"/>
    <w:rsid w:val="00FB5F88"/>
    <w:rsid w:val="00FB65B6"/>
    <w:rsid w:val="00FC0134"/>
    <w:rsid w:val="00FC036F"/>
    <w:rsid w:val="00FC0957"/>
    <w:rsid w:val="00FC0A3A"/>
    <w:rsid w:val="00FC1C71"/>
    <w:rsid w:val="00FC25A7"/>
    <w:rsid w:val="00FC329D"/>
    <w:rsid w:val="00FC3776"/>
    <w:rsid w:val="00FC4880"/>
    <w:rsid w:val="00FC48EE"/>
    <w:rsid w:val="00FC5726"/>
    <w:rsid w:val="00FC5DF0"/>
    <w:rsid w:val="00FC6F66"/>
    <w:rsid w:val="00FC796C"/>
    <w:rsid w:val="00FC79F5"/>
    <w:rsid w:val="00FD01F9"/>
    <w:rsid w:val="00FD058E"/>
    <w:rsid w:val="00FD1393"/>
    <w:rsid w:val="00FD1983"/>
    <w:rsid w:val="00FD1AAA"/>
    <w:rsid w:val="00FD2B39"/>
    <w:rsid w:val="00FD3A89"/>
    <w:rsid w:val="00FD3D81"/>
    <w:rsid w:val="00FD4063"/>
    <w:rsid w:val="00FD4140"/>
    <w:rsid w:val="00FD4667"/>
    <w:rsid w:val="00FD5D6E"/>
    <w:rsid w:val="00FD69A0"/>
    <w:rsid w:val="00FD6A03"/>
    <w:rsid w:val="00FD7404"/>
    <w:rsid w:val="00FD77E9"/>
    <w:rsid w:val="00FD7D40"/>
    <w:rsid w:val="00FD7EDF"/>
    <w:rsid w:val="00FE0D51"/>
    <w:rsid w:val="00FE0EB9"/>
    <w:rsid w:val="00FE116C"/>
    <w:rsid w:val="00FE12F1"/>
    <w:rsid w:val="00FE2689"/>
    <w:rsid w:val="00FE3DCD"/>
    <w:rsid w:val="00FE4085"/>
    <w:rsid w:val="00FE411B"/>
    <w:rsid w:val="00FE41D3"/>
    <w:rsid w:val="00FE424D"/>
    <w:rsid w:val="00FE46E7"/>
    <w:rsid w:val="00FE4FCD"/>
    <w:rsid w:val="00FE53AE"/>
    <w:rsid w:val="00FE5598"/>
    <w:rsid w:val="00FE5CFC"/>
    <w:rsid w:val="00FE62D4"/>
    <w:rsid w:val="00FE63D5"/>
    <w:rsid w:val="00FE6510"/>
    <w:rsid w:val="00FE68BD"/>
    <w:rsid w:val="00FE6CB5"/>
    <w:rsid w:val="00FE734E"/>
    <w:rsid w:val="00FE7590"/>
    <w:rsid w:val="00FF08E4"/>
    <w:rsid w:val="00FF0C13"/>
    <w:rsid w:val="00FF1101"/>
    <w:rsid w:val="00FF1743"/>
    <w:rsid w:val="00FF179E"/>
    <w:rsid w:val="00FF1C06"/>
    <w:rsid w:val="00FF2418"/>
    <w:rsid w:val="00FF26CA"/>
    <w:rsid w:val="00FF2EED"/>
    <w:rsid w:val="00FF42D2"/>
    <w:rsid w:val="00FF438E"/>
    <w:rsid w:val="00FF4A78"/>
    <w:rsid w:val="00FF4CAC"/>
    <w:rsid w:val="00FF50F1"/>
    <w:rsid w:val="00FF654D"/>
    <w:rsid w:val="00FF6C4A"/>
    <w:rsid w:val="00FF6D2C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06F1A1E0-C265-4C24-9A6E-BC06FC2F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107"/>
    <w:rPr>
      <w:sz w:val="24"/>
      <w:szCs w:val="24"/>
    </w:rPr>
  </w:style>
  <w:style w:type="paragraph" w:styleId="1">
    <w:name w:val="heading 1"/>
    <w:basedOn w:val="a"/>
    <w:next w:val="a"/>
    <w:qFormat/>
    <w:rsid w:val="00F23577"/>
    <w:pPr>
      <w:keepNext/>
      <w:jc w:val="center"/>
      <w:outlineLvl w:val="0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512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F23577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AB0D0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3">
    <w:name w:val="Нормальный (таблица)"/>
    <w:basedOn w:val="a"/>
    <w:next w:val="a"/>
    <w:rsid w:val="00F23577"/>
    <w:pPr>
      <w:autoSpaceDE w:val="0"/>
      <w:autoSpaceDN w:val="0"/>
      <w:adjustRightInd w:val="0"/>
      <w:jc w:val="both"/>
    </w:pPr>
    <w:rPr>
      <w:rFonts w:ascii="Arial" w:hAnsi="Arial"/>
    </w:rPr>
  </w:style>
  <w:style w:type="paragraph" w:styleId="a4">
    <w:name w:val="Balloon Text"/>
    <w:basedOn w:val="a"/>
    <w:semiHidden/>
    <w:rsid w:val="0063286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D4D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77246"/>
    <w:rPr>
      <w:sz w:val="24"/>
      <w:szCs w:val="24"/>
    </w:rPr>
  </w:style>
  <w:style w:type="character" w:styleId="a7">
    <w:name w:val="page number"/>
    <w:basedOn w:val="a0"/>
    <w:rsid w:val="00CD4DBA"/>
  </w:style>
  <w:style w:type="paragraph" w:styleId="a8">
    <w:name w:val="footer"/>
    <w:basedOn w:val="a"/>
    <w:rsid w:val="00936720"/>
    <w:pPr>
      <w:tabs>
        <w:tab w:val="center" w:pos="4677"/>
        <w:tab w:val="right" w:pos="9355"/>
      </w:tabs>
    </w:pPr>
  </w:style>
  <w:style w:type="character" w:styleId="a9">
    <w:name w:val="annotation reference"/>
    <w:rsid w:val="00512F51"/>
    <w:rPr>
      <w:sz w:val="16"/>
      <w:szCs w:val="16"/>
    </w:rPr>
  </w:style>
  <w:style w:type="paragraph" w:styleId="aa">
    <w:name w:val="annotation text"/>
    <w:basedOn w:val="a"/>
    <w:link w:val="ab"/>
    <w:rsid w:val="00512F5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512F51"/>
  </w:style>
  <w:style w:type="paragraph" w:styleId="ac">
    <w:name w:val="annotation subject"/>
    <w:basedOn w:val="aa"/>
    <w:next w:val="aa"/>
    <w:link w:val="ad"/>
    <w:rsid w:val="00512F51"/>
    <w:rPr>
      <w:b/>
      <w:bCs/>
    </w:rPr>
  </w:style>
  <w:style w:type="character" w:customStyle="1" w:styleId="ad">
    <w:name w:val="Тема примечания Знак"/>
    <w:link w:val="ac"/>
    <w:rsid w:val="00512F51"/>
    <w:rPr>
      <w:b/>
      <w:bCs/>
    </w:rPr>
  </w:style>
  <w:style w:type="character" w:styleId="ae">
    <w:name w:val="Hyperlink"/>
    <w:rsid w:val="00CA70D4"/>
    <w:rPr>
      <w:color w:val="0000FF"/>
      <w:u w:val="single"/>
    </w:rPr>
  </w:style>
  <w:style w:type="paragraph" w:customStyle="1" w:styleId="ConsPlusNormal">
    <w:name w:val="ConsPlusNormal"/>
    <w:rsid w:val="00391FAC"/>
    <w:pPr>
      <w:widowControl w:val="0"/>
      <w:autoSpaceDE w:val="0"/>
      <w:autoSpaceDN w:val="0"/>
    </w:pPr>
    <w:rPr>
      <w:sz w:val="22"/>
    </w:rPr>
  </w:style>
  <w:style w:type="paragraph" w:styleId="af">
    <w:name w:val="List Paragraph"/>
    <w:basedOn w:val="a"/>
    <w:uiPriority w:val="34"/>
    <w:qFormat/>
    <w:rsid w:val="00D67FC6"/>
    <w:pPr>
      <w:ind w:left="708"/>
      <w:jc w:val="center"/>
    </w:pPr>
  </w:style>
  <w:style w:type="paragraph" w:styleId="HTML">
    <w:name w:val="HTML Preformatted"/>
    <w:basedOn w:val="a"/>
    <w:link w:val="HTML0"/>
    <w:uiPriority w:val="99"/>
    <w:unhideWhenUsed/>
    <w:rsid w:val="009032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03234"/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2517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0">
    <w:name w:val="Table Grid"/>
    <w:basedOn w:val="a1"/>
    <w:rsid w:val="006A1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rsid w:val="0043088C"/>
    <w:pPr>
      <w:ind w:firstLine="708"/>
      <w:jc w:val="both"/>
    </w:pPr>
    <w:rPr>
      <w:sz w:val="28"/>
    </w:rPr>
  </w:style>
  <w:style w:type="character" w:customStyle="1" w:styleId="af2">
    <w:name w:val="Основной текст с отступом Знак"/>
    <w:link w:val="af1"/>
    <w:rsid w:val="0043088C"/>
    <w:rPr>
      <w:sz w:val="28"/>
      <w:szCs w:val="24"/>
    </w:rPr>
  </w:style>
  <w:style w:type="paragraph" w:styleId="af3">
    <w:name w:val="Plain Text"/>
    <w:basedOn w:val="a"/>
    <w:link w:val="af4"/>
    <w:rsid w:val="0043088C"/>
    <w:pPr>
      <w:ind w:firstLine="340"/>
    </w:pPr>
    <w:rPr>
      <w:rFonts w:ascii="Courier New" w:hAnsi="Courier New"/>
      <w:spacing w:val="-20"/>
      <w:sz w:val="20"/>
      <w:szCs w:val="20"/>
      <w:lang w:val="x-none" w:eastAsia="x-none"/>
    </w:rPr>
  </w:style>
  <w:style w:type="character" w:customStyle="1" w:styleId="af4">
    <w:name w:val="Текст Знак"/>
    <w:link w:val="af3"/>
    <w:rsid w:val="0043088C"/>
    <w:rPr>
      <w:rFonts w:ascii="Courier New" w:hAnsi="Courier New"/>
      <w:spacing w:val="-20"/>
      <w:lang w:val="x-none" w:eastAsia="x-none"/>
    </w:rPr>
  </w:style>
  <w:style w:type="paragraph" w:styleId="af5">
    <w:name w:val="Normal (Web)"/>
    <w:basedOn w:val="a"/>
    <w:uiPriority w:val="99"/>
    <w:semiHidden/>
    <w:unhideWhenUsed/>
    <w:rsid w:val="00CE4961"/>
    <w:pPr>
      <w:spacing w:before="100" w:beforeAutospacing="1" w:after="100" w:afterAutospacing="1"/>
    </w:pPr>
  </w:style>
  <w:style w:type="character" w:styleId="af6">
    <w:name w:val="Emphasis"/>
    <w:uiPriority w:val="20"/>
    <w:qFormat/>
    <w:rsid w:val="00CE4961"/>
    <w:rPr>
      <w:i/>
      <w:iCs/>
    </w:rPr>
  </w:style>
  <w:style w:type="character" w:customStyle="1" w:styleId="30">
    <w:name w:val="Заголовок 3 Знак"/>
    <w:link w:val="3"/>
    <w:semiHidden/>
    <w:rsid w:val="0065126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ormattext">
    <w:name w:val="formattext"/>
    <w:basedOn w:val="a"/>
    <w:rsid w:val="00C045A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6058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21682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4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2901&amp;date=23.03.2021" TargetMode="External"/><Relationship Id="rId13" Type="http://schemas.openxmlformats.org/officeDocument/2006/relationships/hyperlink" Target="https://login.consultant.ru/link/?req=doc&amp;base=LAW&amp;n=378824&amp;date=23.03.202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78824&amp;date=23.03.202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78824&amp;date=23.03.202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124542&amp;date=23.03.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9031&amp;date=23.03.2021" TargetMode="External"/><Relationship Id="rId14" Type="http://schemas.openxmlformats.org/officeDocument/2006/relationships/hyperlink" Target="https://login.consultant.ru/link/?req=doc&amp;base=LAW&amp;n=378824&amp;date=23.03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06B77-2A1F-4132-BA48-983BAA5A7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29</Pages>
  <Words>10518</Words>
  <Characters>59959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Hewlett-Packard Company</Company>
  <LinksUpToDate>false</LinksUpToDate>
  <CharactersWithSpaces>70337</CharactersWithSpaces>
  <SharedDoc>false</SharedDoc>
  <HLinks>
    <vt:vector size="132" baseType="variant">
      <vt:variant>
        <vt:i4>6750263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Par553</vt:lpwstr>
      </vt:variant>
      <vt:variant>
        <vt:i4>6815848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https://login.consultant.ru/link/?req=doc&amp;base=LAW&amp;n=378824&amp;date=23.03.2021</vt:lpwstr>
      </vt:variant>
      <vt:variant>
        <vt:lpwstr/>
      </vt:variant>
      <vt:variant>
        <vt:i4>6619185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Par430</vt:lpwstr>
      </vt:variant>
      <vt:variant>
        <vt:i4>6553649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Par431</vt:lpwstr>
      </vt:variant>
      <vt:variant>
        <vt:i4>6619185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Par430</vt:lpwstr>
      </vt:variant>
      <vt:variant>
        <vt:i4>6357040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Par424</vt:lpwstr>
      </vt:variant>
      <vt:variant>
        <vt:i4>6750256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Par620</vt:lpwstr>
      </vt:variant>
      <vt:variant>
        <vt:i4>6291508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Par564</vt:lpwstr>
      </vt:variant>
      <vt:variant>
        <vt:i4>6750260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Par563</vt:lpwstr>
      </vt:variant>
      <vt:variant>
        <vt:i4>6357047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Par555</vt:lpwstr>
      </vt:variant>
      <vt:variant>
        <vt:i4>6291508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Par564</vt:lpwstr>
      </vt:variant>
      <vt:variant>
        <vt:i4>6291508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Par564</vt:lpwstr>
      </vt:variant>
      <vt:variant>
        <vt:i4>6750263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Par553</vt:lpwstr>
      </vt:variant>
      <vt:variant>
        <vt:i4>6291507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Par1109</vt:lpwstr>
      </vt:variant>
      <vt:variant>
        <vt:i4>7209014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Par649</vt:lpwstr>
      </vt:variant>
      <vt:variant>
        <vt:i4>7077942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Par449</vt:lpwstr>
      </vt:variant>
      <vt:variant>
        <vt:i4>6750263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Par553</vt:lpwstr>
      </vt:variant>
      <vt:variant>
        <vt:i4>6815848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https://login.consultant.ru/link/?req=doc&amp;base=LAW&amp;n=378824&amp;date=23.03.2021</vt:lpwstr>
      </vt:variant>
      <vt:variant>
        <vt:lpwstr/>
      </vt:variant>
      <vt:variant>
        <vt:i4>6815848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https://login.consultant.ru/link/?req=doc&amp;base=LAW&amp;n=378824&amp;date=23.03.2021</vt:lpwstr>
      </vt:variant>
      <vt:variant>
        <vt:lpwstr/>
      </vt:variant>
      <vt:variant>
        <vt:i4>6291558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https://login.consultant.ru/link/?req=doc&amp;base=LAW&amp;n=124542&amp;date=23.03.2021</vt:lpwstr>
      </vt:variant>
      <vt:variant>
        <vt:lpwstr/>
      </vt:variant>
      <vt:variant>
        <vt:i4>6815847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https://login.consultant.ru/link/?req=doc&amp;base=LAW&amp;n=359031&amp;date=23.03.2021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https://login.consultant.ru/link/?req=doc&amp;base=LAW&amp;n=372901&amp;date=23.03.2021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Колтунова Е.А.</dc:creator>
  <cp:keywords/>
  <cp:lastModifiedBy>Глазырина Анна Александровна</cp:lastModifiedBy>
  <cp:revision>8</cp:revision>
  <cp:lastPrinted>2022-05-25T04:09:00Z</cp:lastPrinted>
  <dcterms:created xsi:type="dcterms:W3CDTF">2022-06-06T11:15:00Z</dcterms:created>
  <dcterms:modified xsi:type="dcterms:W3CDTF">2022-06-06T13:03:00Z</dcterms:modified>
</cp:coreProperties>
</file>