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567" w:leader="none"/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/>
    </w:p>
    <w:p>
      <w:pPr>
        <w:ind w:right="5245"/>
        <w:jc w:val="both"/>
        <w:tabs>
          <w:tab w:val="left" w:pos="4393" w:leader="none"/>
        </w:tabs>
      </w:pPr>
      <w:r>
        <w:t xml:space="preserve">О внесении изменений в постановление администрации города от 15.12.2017 №1838 "Об утверждении 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</w:t>
      </w:r>
      <w:r>
        <w:t xml:space="preserve">                   по муниципальным маршрутам регулярных перевозок на территории города Нижневартовска" (с изменениями               от 09.04.2018 №499, 24.12.2018 №1473, 11.12.2019 №978, 17.03.2020 №22</w:t>
      </w:r>
      <w:r>
        <w:rPr>
          <w:color w:val="000000" w:themeColor="text1"/>
        </w:rPr>
        <w:t xml:space="preserve">7, 05.02.2021 №82, 08.06.2021 №463,</w:t>
      </w:r>
      <w:r>
        <w:t xml:space="preserve"> 20.10.2021 №845, 2</w:t>
      </w:r>
      <w:r>
        <w:t xml:space="preserve">0.01.2023 №34, 09.01.2025 №3)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эффективной реализации мероприятий по оказанию социальной поддержки за счет средств бюджета города Нижневартовска, руководствуясь частью 5 статьи 20 Федерального закона от 06.10.2003 №131-ФЗ "Об общих принципах орган</w:t>
      </w:r>
      <w:r>
        <w:rPr>
          <w:sz w:val="28"/>
          <w:szCs w:val="28"/>
        </w:rPr>
        <w:t xml:space="preserve">изации местного самоуправления в Российской Федерации", постановлением администрации города от 31.07.2024 №630 "Об утверждении муниципальной программы "Социальная поддержка и социальная помощь                для отдельных категорий граждан в городе Нижнева</w:t>
      </w:r>
      <w:r>
        <w:rPr>
          <w:sz w:val="28"/>
          <w:szCs w:val="28"/>
        </w:rPr>
        <w:t xml:space="preserve">ртовске", решением Думы города от 28.03.2025 №522 "О внесении изменения в решение Думы города Нижневартовска от 27.10.2017 №241 "О дополнительной мере социальной поддержки для отдельных категорий граждан в городе Нижневартовске"                          (с</w:t>
      </w:r>
      <w:r>
        <w:rPr>
          <w:sz w:val="28"/>
          <w:szCs w:val="28"/>
        </w:rPr>
        <w:t xml:space="preserve"> изменениями)":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540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1. Внести изменения в постановление администрации города от 15.12.2017 №1838 "Об утверждении Порядка предоставления дополнительной меры социальной поддержки для отдельных категорий граждан в виде бесплатного проезда общественным транспор</w:t>
      </w:r>
      <w:r>
        <w:rPr>
          <w:sz w:val="28"/>
          <w:szCs w:val="28"/>
        </w:rPr>
        <w:t xml:space="preserve">том по муниципальным маршрутам регулярных перевозок на территории города Нижневартовска" (с изменениями от 09.04.2018 №499, 24.12.2018 №1473, 11.12.2019 №978, 17.03.2020 №227, 05.02.2021 №82, 08.06.2021 №463, 20.10.2021 №845, 20.01.2023 №34, 09.01.2025 №3)</w:t>
      </w:r>
      <w:r>
        <w:rPr>
          <w:sz w:val="28"/>
          <w:szCs w:val="28"/>
        </w:rPr>
        <w:t xml:space="preserve"> согласно приложению.</w:t>
      </w:r>
      <w:r/>
    </w:p>
    <w:p>
      <w:pPr>
        <w:pStyle w:val="87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ind w:firstLine="540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/>
    </w:p>
    <w:p>
      <w:pPr>
        <w:pStyle w:val="877"/>
        <w:ind w:firstLine="54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 и расп</w:t>
      </w:r>
      <w:r>
        <w:rPr>
          <w:sz w:val="28"/>
          <w:szCs w:val="28"/>
        </w:rPr>
        <w:t xml:space="preserve">ространяется на правоотношения, возникшие с 01.04.2025.</w:t>
      </w:r>
      <w:r/>
    </w:p>
    <w:p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/>
    </w:p>
    <w:p>
      <w:pPr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Д.А. </w:t>
      </w:r>
      <w:r>
        <w:rPr>
          <w:sz w:val="28"/>
          <w:szCs w:val="28"/>
        </w:rPr>
        <w:t xml:space="preserve">Кощенко</w:t>
      </w:r>
      <w:r/>
    </w:p>
    <w:p>
      <w:pPr>
        <w:pStyle w:val="877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Приложение к постановлению</w:t>
      </w:r>
      <w:r/>
    </w:p>
    <w:p>
      <w:pPr>
        <w:pStyle w:val="877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администрации города</w:t>
      </w:r>
      <w:r/>
    </w:p>
    <w:p>
      <w:pPr>
        <w:pStyle w:val="877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____________ №________</w:t>
      </w:r>
      <w:r/>
    </w:p>
    <w:p>
      <w:pPr>
        <w:pStyle w:val="87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77"/>
        <w:jc w:val="center"/>
        <w:spacing w:before="0" w:beforeAutospacing="0" w:after="0" w:afterAutospacing="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Изменения, </w:t>
      </w:r>
      <w:r/>
    </w:p>
    <w:p>
      <w:pPr>
        <w:pStyle w:val="877"/>
        <w:jc w:val="center"/>
        <w:spacing w:before="0" w:beforeAutospacing="0" w:after="0" w:afterAutospacing="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которые вносятся в постановление администрации города от 15.12.2017 №1838 "Об утверждении Порядка предоставления дополнительной меры социальной поддержки для отдельных категорий граждан в виде бесплатного проезда общ</w:t>
      </w:r>
      <w:r>
        <w:rPr>
          <w:b/>
          <w:sz w:val="28"/>
          <w:szCs w:val="28"/>
          <w:highlight w:val="white"/>
        </w:rPr>
        <w:t xml:space="preserve">ественным транспортом по муниципальным маршрутам регулярных перевозок на территории города Нижневартовска" </w:t>
      </w:r>
      <w:r/>
    </w:p>
    <w:p>
      <w:pPr>
        <w:pStyle w:val="877"/>
        <w:jc w:val="center"/>
        <w:spacing w:before="0" w:beforeAutospacing="0" w:after="0" w:afterAutospacing="0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(с изменениями от 09.04.2018 №499, 24.12.2018 №1473, 11.12.2019 №978, 17.03.2020 №227, 05.02.2021 №82, 08.06.2021 №463, 20.10.2021 №845, 20.01.2023 </w:t>
      </w:r>
      <w:r>
        <w:rPr>
          <w:b/>
          <w:sz w:val="28"/>
          <w:szCs w:val="28"/>
          <w:highlight w:val="white"/>
        </w:rPr>
        <w:t xml:space="preserve">№34, 09.01.2025 №3)</w:t>
      </w:r>
      <w:r/>
    </w:p>
    <w:p>
      <w:pPr>
        <w:pStyle w:val="877"/>
        <w:jc w:val="center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/>
    </w:p>
    <w:p>
      <w:pPr>
        <w:pStyle w:val="874"/>
        <w:numPr>
          <w:ilvl w:val="0"/>
          <w:numId w:val="4"/>
        </w:numPr>
        <w:ind w:left="0" w:firstLine="709"/>
        <w:jc w:val="both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Пункт 2 постановления изложить в следующей редакции: </w:t>
      </w:r>
      <w:r/>
    </w:p>
    <w:p>
      <w:pPr>
        <w:pStyle w:val="874"/>
        <w:ind w:left="0" w:firstLine="709"/>
        <w:jc w:val="both"/>
        <w:tabs>
          <w:tab w:val="left" w:pos="851" w:leader="none"/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"2. Департаменту по социальной политике администрации города, департаменту жилищно-коммунального хозяйства администрации города обеспечить предоставление дополнительной меры социаль</w:t>
      </w:r>
      <w:r>
        <w:rPr>
          <w:sz w:val="28"/>
          <w:szCs w:val="28"/>
          <w:highlight w:val="white"/>
        </w:rPr>
        <w:t xml:space="preserve">ной поддержки в виде бесплатного проезда общественным транспортом по муниципальным маршрутам регулярных перевозок на территории города Нижневартовска:</w:t>
      </w:r>
      <w:r/>
    </w:p>
    <w:p>
      <w:pPr>
        <w:pStyle w:val="877"/>
        <w:ind w:firstLine="540"/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   - неработающим пенсионерам, зарегистрированным по месту жительства </w:t>
      </w:r>
      <w:r>
        <w:rPr>
          <w:bCs/>
          <w:sz w:val="28"/>
          <w:szCs w:val="28"/>
          <w:highlight w:val="white"/>
        </w:rPr>
        <w:br/>
        <w:t xml:space="preserve">в городе Нижневартовске и получающ</w:t>
      </w:r>
      <w:r>
        <w:rPr>
          <w:bCs/>
          <w:sz w:val="28"/>
          <w:szCs w:val="28"/>
          <w:highlight w:val="white"/>
        </w:rPr>
        <w:t xml:space="preserve">им пенсию по старости или инвалидности в соответствии с Федеральным законом от 28.12.2013 №400-ФЗ </w:t>
      </w:r>
      <w:r>
        <w:rPr>
          <w:sz w:val="28"/>
          <w:szCs w:val="28"/>
          <w:highlight w:val="white"/>
        </w:rPr>
        <w:t xml:space="preserve">"</w:t>
      </w:r>
      <w:r>
        <w:rPr>
          <w:bCs/>
          <w:sz w:val="28"/>
          <w:szCs w:val="28"/>
          <w:highlight w:val="white"/>
        </w:rPr>
        <w:t xml:space="preserve">О страховых пенсиях</w:t>
      </w:r>
      <w:r>
        <w:rPr>
          <w:sz w:val="28"/>
          <w:szCs w:val="28"/>
          <w:highlight w:val="white"/>
        </w:rPr>
        <w:t xml:space="preserve">"</w:t>
      </w:r>
      <w:r>
        <w:rPr>
          <w:bCs/>
          <w:sz w:val="28"/>
          <w:szCs w:val="28"/>
          <w:highlight w:val="white"/>
        </w:rPr>
        <w:t xml:space="preserve">;</w:t>
      </w:r>
      <w:r/>
    </w:p>
    <w:p>
      <w:pPr>
        <w:ind w:firstLine="709"/>
        <w:jc w:val="both"/>
        <w:tabs>
          <w:tab w:val="left" w:pos="993" w:leader="none"/>
        </w:tabs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- обучающимся общеобразовательных учреждений города Нижневартовска (вне зависимости от возраста) - членам семей участников специальной </w:t>
      </w:r>
      <w:r>
        <w:rPr>
          <w:bCs/>
          <w:sz w:val="28"/>
          <w:szCs w:val="28"/>
          <w:highlight w:val="white"/>
        </w:rPr>
        <w:t xml:space="preserve">военной операции, постоянно проживающим </w:t>
      </w:r>
      <w:r>
        <w:rPr>
          <w:bCs/>
          <w:sz w:val="28"/>
          <w:szCs w:val="28"/>
          <w:highlight w:val="white"/>
        </w:rPr>
        <w:br/>
        <w:t xml:space="preserve">на территории города Нижневартовска, не получающим ежемесячную денежную выплату на проезд в городском общественном транспорте общего пользования по основаниям, определенным федеральными, региональными законами </w:t>
      </w:r>
      <w:r>
        <w:rPr>
          <w:bCs/>
          <w:sz w:val="28"/>
          <w:szCs w:val="28"/>
          <w:highlight w:val="white"/>
        </w:rPr>
        <w:br/>
        <w:t xml:space="preserve">и ин</w:t>
      </w:r>
      <w:r>
        <w:rPr>
          <w:bCs/>
          <w:sz w:val="28"/>
          <w:szCs w:val="28"/>
          <w:highlight w:val="white"/>
        </w:rPr>
        <w:t xml:space="preserve">ыми нормативными правовыми актами Российской Федерации </w:t>
      </w:r>
      <w:r>
        <w:rPr>
          <w:bCs/>
          <w:sz w:val="28"/>
          <w:szCs w:val="28"/>
          <w:highlight w:val="white"/>
        </w:rPr>
        <w:br/>
        <w:t xml:space="preserve">(далее - </w:t>
      </w:r>
      <w:r>
        <w:rPr>
          <w:sz w:val="28"/>
          <w:szCs w:val="28"/>
          <w:highlight w:val="white"/>
        </w:rPr>
        <w:t xml:space="preserve">денежная выплата на проезд)</w:t>
      </w:r>
      <w:r>
        <w:rPr>
          <w:bCs/>
          <w:sz w:val="28"/>
          <w:szCs w:val="28"/>
          <w:highlight w:val="white"/>
        </w:rPr>
        <w:t xml:space="preserve">; </w:t>
      </w:r>
      <w:r/>
    </w:p>
    <w:p>
      <w:pPr>
        <w:ind w:firstLine="709"/>
        <w:jc w:val="both"/>
        <w:tabs>
          <w:tab w:val="left" w:pos="993" w:leader="none"/>
        </w:tabs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- обучающимся по очной форме обучения в учреждениях среднего профессионального образования, расположенных на территории города Нижневартовска (не достигшим возра</w:t>
      </w:r>
      <w:r>
        <w:rPr>
          <w:bCs/>
          <w:sz w:val="28"/>
          <w:szCs w:val="28"/>
          <w:highlight w:val="white"/>
        </w:rPr>
        <w:t xml:space="preserve">ста совершеннолетия) - членам семей участников специальной военной операции, постоянно проживающим </w:t>
      </w:r>
      <w:r>
        <w:rPr>
          <w:bCs/>
          <w:sz w:val="28"/>
          <w:szCs w:val="28"/>
          <w:highlight w:val="white"/>
        </w:rPr>
        <w:br/>
        <w:t xml:space="preserve">на территории города Нижневартовска, </w:t>
      </w:r>
      <w:r>
        <w:rPr>
          <w:sz w:val="28"/>
          <w:szCs w:val="28"/>
          <w:highlight w:val="white"/>
        </w:rPr>
        <w:t xml:space="preserve">не получающим денежную выплату </w:t>
      </w:r>
      <w:r>
        <w:rPr>
          <w:sz w:val="28"/>
          <w:szCs w:val="28"/>
          <w:highlight w:val="white"/>
        </w:rPr>
        <w:br/>
        <w:t xml:space="preserve">на проезд</w:t>
      </w:r>
      <w:r>
        <w:rPr>
          <w:bCs/>
          <w:sz w:val="28"/>
          <w:szCs w:val="28"/>
          <w:highlight w:val="white"/>
        </w:rPr>
        <w:t xml:space="preserve">; </w:t>
      </w:r>
      <w:r/>
    </w:p>
    <w:p>
      <w:pPr>
        <w:ind w:firstLine="709"/>
        <w:jc w:val="both"/>
        <w:tabs>
          <w:tab w:val="left" w:pos="993" w:leader="none"/>
        </w:tabs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- детям-инвалидам в возрасте от 7 до 18 лет, зарегистрированным по месту жи</w:t>
      </w:r>
      <w:r>
        <w:rPr>
          <w:bCs/>
          <w:sz w:val="28"/>
          <w:szCs w:val="28"/>
          <w:highlight w:val="white"/>
        </w:rPr>
        <w:t xml:space="preserve">тельства в городе Нижневартовске, </w:t>
      </w:r>
      <w:r>
        <w:rPr>
          <w:sz w:val="28"/>
          <w:szCs w:val="28"/>
          <w:highlight w:val="white"/>
        </w:rPr>
        <w:t xml:space="preserve">не получающим денежную выплату </w:t>
      </w:r>
      <w:r>
        <w:rPr>
          <w:sz w:val="28"/>
          <w:szCs w:val="28"/>
          <w:highlight w:val="white"/>
        </w:rPr>
        <w:br/>
        <w:t xml:space="preserve">на проезд.</w:t>
      </w:r>
      <w:r>
        <w:rPr>
          <w:bCs/>
          <w:sz w:val="28"/>
          <w:szCs w:val="28"/>
          <w:highlight w:val="white"/>
        </w:rPr>
        <w:t xml:space="preserve"> </w:t>
      </w:r>
      <w:r/>
    </w:p>
    <w:p>
      <w:pPr>
        <w:pStyle w:val="877"/>
        <w:ind w:firstLine="540"/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 Дополнительная мера социальной поддержки в виде бесплатного проезда общественным транспортом по муниципальным маршрутам регулярных перевозок на территории города Нижневартовска </w:t>
      </w:r>
      <w:r>
        <w:rPr>
          <w:bCs/>
          <w:sz w:val="28"/>
          <w:szCs w:val="28"/>
          <w:highlight w:val="white"/>
        </w:rPr>
        <w:t xml:space="preserve">предоставляется </w:t>
      </w:r>
      <w:r>
        <w:rPr>
          <w:bCs/>
          <w:sz w:val="28"/>
          <w:szCs w:val="28"/>
          <w:highlight w:val="white"/>
        </w:rPr>
        <w:br/>
        <w:t xml:space="preserve">детям-инвалидам в период с 01.04.2025 по 31.12.2025.</w:t>
      </w:r>
      <w:r>
        <w:rPr>
          <w:sz w:val="28"/>
          <w:szCs w:val="28"/>
          <w:highlight w:val="white"/>
        </w:rPr>
        <w:t xml:space="preserve">"</w:t>
      </w:r>
      <w:r>
        <w:rPr>
          <w:bCs/>
          <w:sz w:val="28"/>
          <w:szCs w:val="28"/>
          <w:highlight w:val="white"/>
        </w:rPr>
        <w:t xml:space="preserve">.</w:t>
      </w:r>
      <w:r/>
    </w:p>
    <w:p>
      <w:pPr>
        <w:pStyle w:val="874"/>
        <w:numPr>
          <w:ilvl w:val="0"/>
          <w:numId w:val="4"/>
        </w:numPr>
        <w:ind w:left="0" w:firstLine="709"/>
        <w:jc w:val="both"/>
        <w:tabs>
          <w:tab w:val="left" w:pos="851" w:leader="none"/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Пункт 6 изложить в следующей редакции:</w:t>
      </w:r>
      <w:r/>
    </w:p>
    <w:p>
      <w:pPr>
        <w:pStyle w:val="874"/>
        <w:ind w:left="0" w:firstLine="709"/>
        <w:jc w:val="both"/>
        <w:tabs>
          <w:tab w:val="left" w:pos="851" w:leader="none"/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"6. </w:t>
      </w:r>
      <w:r>
        <w:rPr>
          <w:sz w:val="28"/>
          <w:szCs w:val="28"/>
          <w:highlight w:val="white"/>
        </w:rPr>
        <w:t xml:space="preserve">Контроль за выполнением постановления возложить на заместителя главы города, директора департамента по социальной политике администрации города Д.А. Котова, заместителя главы города, директора департамента жилищно-коммунального хозяйства администрации горо</w:t>
      </w:r>
      <w:r>
        <w:rPr>
          <w:sz w:val="28"/>
          <w:szCs w:val="28"/>
          <w:highlight w:val="white"/>
        </w:rPr>
        <w:t xml:space="preserve">да А.Н. Бокова.".</w:t>
      </w:r>
      <w:r/>
    </w:p>
    <w:p>
      <w:pPr>
        <w:pStyle w:val="877"/>
        <w:numPr>
          <w:ilvl w:val="0"/>
          <w:numId w:val="4"/>
        </w:numPr>
        <w:ind w:left="0" w:firstLine="709"/>
        <w:jc w:val="both"/>
        <w:spacing w:before="0" w:beforeAutospacing="0" w:after="0" w:afterAutospacing="0"/>
        <w:tabs>
          <w:tab w:val="left" w:pos="851" w:leader="none"/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приложении:</w:t>
      </w:r>
      <w:r/>
    </w:p>
    <w:p>
      <w:pPr>
        <w:pStyle w:val="877"/>
        <w:numPr>
          <w:ilvl w:val="1"/>
          <w:numId w:val="4"/>
        </w:numPr>
        <w:ind w:left="0" w:firstLine="709"/>
        <w:jc w:val="both"/>
        <w:spacing w:before="0" w:beforeAutospacing="0" w:after="0" w:afterAutospacing="0"/>
        <w:tabs>
          <w:tab w:val="left" w:pos="851" w:leader="none"/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Пункт 1.2 раздела </w:t>
      </w:r>
      <w:r>
        <w:rPr>
          <w:sz w:val="28"/>
          <w:szCs w:val="28"/>
          <w:highlight w:val="white"/>
          <w:lang w:val="en-US"/>
        </w:rPr>
        <w:t xml:space="preserve">I</w:t>
      </w:r>
      <w:r>
        <w:rPr>
          <w:sz w:val="28"/>
          <w:szCs w:val="28"/>
          <w:highlight w:val="white"/>
        </w:rPr>
        <w:t xml:space="preserve"> изложить в следующей редакции: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"1.2. Социальная поддержка в виде бесплатного проезда общественным транспортом по муниципальным маршрутам регулярных перевозок </w:t>
      </w:r>
      <w:r>
        <w:rPr>
          <w:sz w:val="28"/>
          <w:szCs w:val="28"/>
          <w:highlight w:val="white"/>
        </w:rPr>
        <w:br/>
        <w:t xml:space="preserve">на территории города Нижневартовска (далее </w:t>
      </w:r>
      <w:r>
        <w:rPr>
          <w:sz w:val="28"/>
          <w:szCs w:val="28"/>
          <w:highlight w:val="white"/>
        </w:rPr>
        <w:t xml:space="preserve">- бесплатный проезд) предоставляется: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неработающим пенсионерам, зарегистрированным по месту жительства </w:t>
      </w:r>
      <w:r>
        <w:rPr>
          <w:sz w:val="28"/>
          <w:szCs w:val="28"/>
          <w:highlight w:val="white"/>
        </w:rPr>
        <w:br/>
        <w:t xml:space="preserve">в городе Нижневартовске и получающим пенсию по старости или инвалидности в соответствии с Федеральным законом от 28.12.2013 №400-ФЗ "О страховых пенси</w:t>
      </w:r>
      <w:r>
        <w:rPr>
          <w:sz w:val="28"/>
          <w:szCs w:val="28"/>
          <w:highlight w:val="white"/>
        </w:rPr>
        <w:t xml:space="preserve">ях" (далее – неработающие пенсионеры);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rFonts w:eastAsiaTheme="minorHAns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обучающимся общеобразовательных учреждений города 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Нижневартовска (вне зависимости от возраста)</w:t>
      </w:r>
      <w:r>
        <w:rPr>
          <w:sz w:val="28"/>
          <w:szCs w:val="28"/>
          <w:highlight w:val="white"/>
        </w:rPr>
        <w:t xml:space="preserve"> 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- членам семей участников специальной военной операции, постоянно проживающих </w:t>
      </w:r>
      <w:r>
        <w:rPr>
          <w:rFonts w:eastAsiaTheme="minorHAnsi"/>
          <w:sz w:val="28"/>
          <w:szCs w:val="28"/>
          <w:highlight w:val="white"/>
          <w:lang w:eastAsia="en-US"/>
        </w:rPr>
        <w:br/>
        <w:t xml:space="preserve">на территории города Нижневартовска (дале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е -</w:t>
      </w:r>
      <w:r>
        <w:rPr>
          <w:sz w:val="28"/>
          <w:szCs w:val="28"/>
          <w:highlight w:val="white"/>
        </w:rPr>
        <w:t xml:space="preserve"> 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обучающиеся общеобразовательных учреждений города Нижневартовска - члены семей участников специальной военной операции)</w:t>
      </w:r>
      <w:r>
        <w:rPr>
          <w:bCs/>
          <w:sz w:val="28"/>
          <w:szCs w:val="28"/>
          <w:highlight w:val="white"/>
        </w:rPr>
        <w:t xml:space="preserve">, не получающим ежемесячную денежную выплату на проезд в городском общественном транспорте общего пользования по основаниям, определе</w:t>
      </w:r>
      <w:r>
        <w:rPr>
          <w:bCs/>
          <w:sz w:val="28"/>
          <w:szCs w:val="28"/>
          <w:highlight w:val="white"/>
        </w:rPr>
        <w:t xml:space="preserve">нным федеральными, региональными законами и иными нормативными правовыми актами Российской Федерации </w:t>
      </w:r>
      <w:r>
        <w:rPr>
          <w:bCs/>
          <w:sz w:val="28"/>
          <w:szCs w:val="28"/>
          <w:highlight w:val="white"/>
        </w:rPr>
        <w:br/>
        <w:t xml:space="preserve">(далее - </w:t>
      </w:r>
      <w:r>
        <w:rPr>
          <w:sz w:val="28"/>
          <w:szCs w:val="28"/>
          <w:highlight w:val="white"/>
        </w:rPr>
        <w:t xml:space="preserve">денежная выплата на проезд)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;</w:t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en-US"/>
        </w:rPr>
        <w:t xml:space="preserve">- обучающимся по очной форме обучения в учреждениях среднего профессионального образования, расположенных на террито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рии города Нижневартовска (не достигших возраста совершеннолетия) - членам семей участников специальной военной операции, постоянно проживающих </w:t>
      </w:r>
      <w:r>
        <w:rPr>
          <w:rFonts w:eastAsiaTheme="minorHAnsi"/>
          <w:sz w:val="28"/>
          <w:szCs w:val="28"/>
          <w:highlight w:val="white"/>
          <w:lang w:eastAsia="en-US"/>
        </w:rPr>
        <w:br/>
        <w:t xml:space="preserve">на территории города Нижневартовска, не получающим денежную выплату </w:t>
      </w:r>
      <w:r>
        <w:rPr>
          <w:rFonts w:eastAsiaTheme="minorHAnsi"/>
          <w:sz w:val="28"/>
          <w:szCs w:val="28"/>
          <w:highlight w:val="white"/>
          <w:lang w:eastAsia="en-US"/>
        </w:rPr>
        <w:br/>
        <w:t xml:space="preserve">на проезд (далее - обучающиеся по очной фо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рме обучения </w:t>
      </w:r>
      <w:r>
        <w:rPr>
          <w:rFonts w:eastAsiaTheme="minorHAnsi"/>
          <w:sz w:val="28"/>
          <w:szCs w:val="28"/>
          <w:highlight w:val="white"/>
          <w:lang w:eastAsia="en-US"/>
        </w:rPr>
        <w:br/>
        <w:t xml:space="preserve">в учреждениях среднего профессионального образования, расположенных </w:t>
      </w:r>
      <w:r>
        <w:rPr>
          <w:rFonts w:eastAsiaTheme="minorHAnsi"/>
          <w:sz w:val="28"/>
          <w:szCs w:val="28"/>
          <w:highlight w:val="white"/>
          <w:lang w:eastAsia="en-US"/>
        </w:rPr>
        <w:br/>
        <w:t xml:space="preserve">на территории города Нижневартовска - члены семей участников специальной военной операции); </w:t>
      </w:r>
      <w:r/>
    </w:p>
    <w:p>
      <w:pPr>
        <w:ind w:firstLine="709"/>
        <w:jc w:val="both"/>
        <w:tabs>
          <w:tab w:val="left" w:pos="709" w:leader="none"/>
        </w:tabs>
      </w:pPr>
      <w:r>
        <w:rPr>
          <w:bCs/>
          <w:sz w:val="28"/>
          <w:szCs w:val="28"/>
          <w:highlight w:val="white"/>
        </w:rPr>
        <w:t xml:space="preserve"> - детям-инвалидам в возрасте от 7 до 18 лет, зарегистрированным по месту житель</w:t>
      </w:r>
      <w:r>
        <w:rPr>
          <w:bCs/>
          <w:sz w:val="28"/>
          <w:szCs w:val="28"/>
          <w:highlight w:val="white"/>
        </w:rPr>
        <w:t xml:space="preserve">ства в городе Нижневартовске, </w:t>
      </w:r>
      <w:r>
        <w:rPr>
          <w:sz w:val="28"/>
          <w:szCs w:val="28"/>
          <w:highlight w:val="white"/>
        </w:rPr>
        <w:t xml:space="preserve">не получающим денежную выплату </w:t>
      </w:r>
      <w:r>
        <w:rPr>
          <w:sz w:val="28"/>
          <w:szCs w:val="28"/>
          <w:highlight w:val="white"/>
        </w:rPr>
        <w:br/>
        <w:t xml:space="preserve">на проезд </w:t>
      </w:r>
      <w:r>
        <w:rPr>
          <w:bCs/>
          <w:sz w:val="28"/>
          <w:szCs w:val="28"/>
          <w:highlight w:val="white"/>
        </w:rPr>
        <w:t xml:space="preserve">(далее - дети-инвалиды).</w:t>
      </w:r>
      <w:r/>
    </w:p>
    <w:p>
      <w:pPr>
        <w:ind w:firstLine="709"/>
        <w:jc w:val="both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en-US"/>
        </w:rPr>
        <w:t xml:space="preserve">К обучающимся общеобразовательных учреждений города Нижневартовска - членам семей участников специальной военной операции, обучающимся по очной форме обучения 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в учреждениях среднего профессионального образования, расположенных на территории города Нижневартовска - членам семей участников специальной военной операции,  относятся дети, пасынки, падчерицы граждан, принимающих (принимавших) участие в специальной вое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нной операции на территориях Донецкой Народной Республики, Луганской Народной Республики, Запорожской области, Херсонской области и Украины, призванных на военную службу по частичной мобилизации в Вооруженные Силы Российской Федерации, заключивших контракт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 о прохождении военной службы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  <w:r>
        <w:rPr>
          <w:sz w:val="28"/>
          <w:szCs w:val="28"/>
          <w:highlight w:val="white"/>
        </w:rPr>
        <w:t xml:space="preserve">".</w:t>
      </w:r>
      <w:r/>
    </w:p>
    <w:p>
      <w:pPr>
        <w:pStyle w:val="877"/>
        <w:ind w:firstLine="540"/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  3.2. </w:t>
      </w:r>
      <w:r>
        <w:rPr>
          <w:sz w:val="28"/>
          <w:szCs w:val="28"/>
          <w:highlight w:val="white"/>
        </w:rPr>
        <w:t xml:space="preserve">В разделе </w:t>
      </w:r>
      <w:r>
        <w:rPr>
          <w:sz w:val="28"/>
          <w:szCs w:val="28"/>
          <w:highlight w:val="white"/>
          <w:lang w:val="en-US"/>
        </w:rPr>
        <w:t xml:space="preserve">II</w:t>
      </w:r>
      <w:r>
        <w:rPr>
          <w:sz w:val="28"/>
          <w:szCs w:val="28"/>
          <w:highlight w:val="white"/>
        </w:rPr>
        <w:t xml:space="preserve">:</w:t>
      </w:r>
      <w:r/>
    </w:p>
    <w:p>
      <w:pPr>
        <w:pStyle w:val="877"/>
        <w:ind w:left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>
        <w:rPr>
          <w:sz w:val="28"/>
          <w:szCs w:val="28"/>
          <w:highlight w:val="white"/>
        </w:rPr>
        <w:t xml:space="preserve">пункты 2.1, 2.2 изложить в следующей редакции: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</w:pPr>
      <w:r>
        <w:rPr>
          <w:color w:val="000000" w:themeColor="text1"/>
          <w:sz w:val="28"/>
          <w:szCs w:val="28"/>
          <w:highlight w:val="white"/>
        </w:rPr>
        <w:t xml:space="preserve">"2.1. Заявление о выдаче ПТК подается в Департамент по социальной политике администрации города (далее – Департамент) через филиал автономного учреждения Ханты-Мансийского автономного</w:t>
      </w:r>
      <w:r>
        <w:rPr>
          <w:sz w:val="28"/>
          <w:szCs w:val="28"/>
          <w:highlight w:val="white"/>
        </w:rPr>
        <w:t xml:space="preserve"> округа – Югры "Много</w:t>
      </w:r>
      <w:r>
        <w:rPr>
          <w:sz w:val="28"/>
          <w:szCs w:val="28"/>
          <w:highlight w:val="white"/>
        </w:rPr>
        <w:t xml:space="preserve">функциональный центр предоставления государственных </w:t>
      </w:r>
      <w:r>
        <w:rPr>
          <w:sz w:val="28"/>
          <w:szCs w:val="28"/>
          <w:highlight w:val="white"/>
        </w:rPr>
        <w:br/>
        <w:t xml:space="preserve">и муниципальных услуг Югры" в городе Нижневартовске (далее - МФЦ):</w:t>
      </w:r>
      <w:r/>
    </w:p>
    <w:p>
      <w:pPr>
        <w:pStyle w:val="877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неработающим пенсионером;</w:t>
      </w:r>
      <w:r/>
    </w:p>
    <w:p>
      <w:pPr>
        <w:pStyle w:val="877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законным представителем несовершеннолетнего обучающегося общеобразовательного учреждения города Нижневарто</w:t>
      </w:r>
      <w:r>
        <w:rPr>
          <w:sz w:val="28"/>
          <w:szCs w:val="28"/>
          <w:highlight w:val="white"/>
        </w:rPr>
        <w:t xml:space="preserve">вска - члена семьи участника специальной военной операции;</w:t>
      </w:r>
      <w:r/>
    </w:p>
    <w:p>
      <w:pPr>
        <w:pStyle w:val="877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совершеннолетним обучающимся общеобразовательного учреждения города Нижневартовска - члена семьи участника специальной военной операции;</w:t>
      </w:r>
      <w:r/>
    </w:p>
    <w:p>
      <w:pPr>
        <w:pStyle w:val="877"/>
        <w:ind w:firstLine="709"/>
        <w:jc w:val="both"/>
        <w:spacing w:before="0" w:beforeAutospacing="0" w:after="0" w:afterAutospacing="0"/>
      </w:pPr>
      <w:r>
        <w:rPr>
          <w:sz w:val="28"/>
          <w:szCs w:val="28"/>
          <w:highlight w:val="white"/>
        </w:rPr>
        <w:t xml:space="preserve">- законным представителем несовершеннолетнего обучающегося</w:t>
      </w:r>
      <w:r>
        <w:rPr>
          <w:sz w:val="28"/>
          <w:szCs w:val="28"/>
          <w:highlight w:val="white"/>
        </w:rPr>
        <w:t xml:space="preserve"> по очной форме обучения в учреждениях среднего профессионального образования, расположенных на территории города Нижневартовска - члена семьи участника специальной военной операции;</w:t>
      </w:r>
      <w:r/>
    </w:p>
    <w:p>
      <w:pPr>
        <w:pStyle w:val="877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законным представителем ребенка-инвалида </w:t>
      </w:r>
      <w:r>
        <w:rPr>
          <w:sz w:val="28"/>
          <w:szCs w:val="28"/>
          <w:highlight w:val="white"/>
        </w:rPr>
      </w:r>
      <w:r/>
    </w:p>
    <w:p>
      <w:pPr>
        <w:pStyle w:val="877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 приложением следующих докуме</w:t>
      </w:r>
      <w:r>
        <w:rPr>
          <w:sz w:val="28"/>
          <w:szCs w:val="28"/>
          <w:highlight w:val="white"/>
        </w:rPr>
        <w:t xml:space="preserve">нты:</w:t>
      </w:r>
      <w:r/>
    </w:p>
    <w:p>
      <w:pPr>
        <w:pStyle w:val="877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2.1.1. Для неработающих пенсионеров:</w:t>
      </w:r>
      <w:r/>
    </w:p>
    <w:p>
      <w:pPr>
        <w:pStyle w:val="877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паспорт гражданина Российской Федерации или иной документ, удостоверяющий личность заявителя и представителя заявителя (в случае обращения представителя заявителя); </w:t>
      </w:r>
      <w:r/>
    </w:p>
    <w:p>
      <w:pPr>
        <w:pStyle w:val="877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документ, удостоверяющий полномочия представ</w:t>
      </w:r>
      <w:r>
        <w:rPr>
          <w:sz w:val="28"/>
          <w:szCs w:val="28"/>
          <w:highlight w:val="white"/>
        </w:rPr>
        <w:t xml:space="preserve">ителя заявителя </w:t>
      </w:r>
      <w:r>
        <w:rPr>
          <w:sz w:val="28"/>
          <w:szCs w:val="28"/>
          <w:highlight w:val="white"/>
        </w:rPr>
        <w:br/>
        <w:t xml:space="preserve">(в случае обращения представителя заявителя); 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учета;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трудовая книжка и (и</w:t>
      </w:r>
      <w:r>
        <w:rPr>
          <w:sz w:val="28"/>
          <w:szCs w:val="28"/>
          <w:highlight w:val="white"/>
        </w:rPr>
        <w:t xml:space="preserve">ли) сведения о снятии с учета в налоговом органе </w:t>
      </w:r>
      <w:r>
        <w:rPr>
          <w:sz w:val="28"/>
          <w:szCs w:val="28"/>
          <w:highlight w:val="white"/>
        </w:rPr>
        <w:br/>
        <w:t xml:space="preserve">в качестве индивидуального предпринимателя (для граждан, осуществлявших предпринимательскую деятельность);</w:t>
      </w:r>
      <w:r/>
    </w:p>
    <w:p>
      <w:pPr>
        <w:pStyle w:val="877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сведения о пенсионном обеспечении заявителя;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сведения из Отдела по вопросам миграции Управления</w:t>
      </w:r>
      <w:r>
        <w:rPr>
          <w:sz w:val="28"/>
          <w:szCs w:val="28"/>
          <w:highlight w:val="white"/>
        </w:rPr>
        <w:t xml:space="preserve"> Министерства внутренних дел Российской Федерации по Ханты-Мансийскому автономному округу – Югре в городе Нижневартовске о регистрации заявителя по месту жительства в городе Нижневартовске (в случае отсутствия такой информации                  в документе,</w:t>
      </w:r>
      <w:r>
        <w:rPr>
          <w:sz w:val="28"/>
          <w:szCs w:val="28"/>
          <w:highlight w:val="white"/>
        </w:rPr>
        <w:t xml:space="preserve"> представленном в соответствии с подпунктом 1 настоящего пункта);</w:t>
      </w:r>
      <w:r/>
    </w:p>
    <w:p>
      <w:pPr>
        <w:pStyle w:val="877"/>
        <w:ind w:firstLine="53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2.1.2. Для обучающихся общеобразовательных учреждений города Нижневартовска - членов семей участников специальной военной операции:</w:t>
      </w:r>
      <w:r/>
    </w:p>
    <w:p>
      <w:pPr>
        <w:pStyle w:val="877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- документ, удостоверяющий личность:</w:t>
      </w:r>
      <w:r/>
    </w:p>
    <w:p>
      <w:pPr>
        <w:pStyle w:val="877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</w:t>
      </w:r>
      <w:r>
        <w:rPr>
          <w:sz w:val="28"/>
          <w:szCs w:val="28"/>
          <w:highlight w:val="white"/>
        </w:rPr>
        <w:t xml:space="preserve"> законного представителя несовершеннолетнего обучающегося общеобразовательного учреждения города Нижневартовска - члена семьи участника специальной военной операции;</w:t>
      </w:r>
      <w:r/>
    </w:p>
    <w:p>
      <w:pPr>
        <w:pStyle w:val="877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несовершеннолетнего обучающегося общеобразовательного учреждения города Нижневар</w:t>
      </w:r>
      <w:r>
        <w:rPr>
          <w:sz w:val="28"/>
          <w:szCs w:val="28"/>
          <w:highlight w:val="white"/>
        </w:rPr>
        <w:t xml:space="preserve">товска - члена семьи участника специальной военной операции с подтверждением постоянного проживания в городе Нижневартовске;</w:t>
      </w:r>
      <w:r/>
    </w:p>
    <w:p>
      <w:pPr>
        <w:pStyle w:val="877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совершеннолетнего обучающегося общеобразовательного учреждения города Нижневартовска - члена семьи участника специальной</w:t>
      </w:r>
      <w:r>
        <w:rPr>
          <w:sz w:val="28"/>
          <w:szCs w:val="28"/>
          <w:highlight w:val="white"/>
        </w:rPr>
        <w:t xml:space="preserve"> военной операции;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документ, подтверждающий постоянное проживание </w:t>
      </w:r>
      <w:r>
        <w:rPr>
          <w:sz w:val="28"/>
          <w:szCs w:val="28"/>
          <w:highlight w:val="white"/>
        </w:rPr>
        <w:t xml:space="preserve">обучающегося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в городе Нижневартовске</w:t>
      </w:r>
      <w:r>
        <w:rPr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не достигших </w:t>
      </w:r>
      <w:r>
        <w:rPr>
          <w:sz w:val="28"/>
          <w:szCs w:val="28"/>
          <w:highlight w:val="white"/>
        </w:rPr>
        <w:t xml:space="preserve">14</w:t>
      </w:r>
      <w:r>
        <w:rPr>
          <w:sz w:val="28"/>
          <w:szCs w:val="28"/>
          <w:highlight w:val="white"/>
        </w:rPr>
        <w:t xml:space="preserve"> -</w:t>
      </w:r>
      <w:r>
        <w:rPr>
          <w:sz w:val="28"/>
          <w:szCs w:val="28"/>
          <w:highlight w:val="white"/>
        </w:rPr>
        <w:t xml:space="preserve"> лет</w:t>
      </w:r>
      <w:r>
        <w:rPr>
          <w:sz w:val="28"/>
          <w:szCs w:val="28"/>
          <w:highlight w:val="white"/>
        </w:rPr>
        <w:t xml:space="preserve">него возраста </w:t>
      </w:r>
      <w:r>
        <w:rPr>
          <w:sz w:val="28"/>
          <w:szCs w:val="28"/>
          <w:highlight w:val="white"/>
        </w:rPr>
        <w:t xml:space="preserve">- </w:t>
      </w:r>
      <w:r>
        <w:rPr>
          <w:sz w:val="28"/>
          <w:szCs w:val="28"/>
          <w:highlight w:val="white"/>
        </w:rPr>
        <w:t xml:space="preserve">свидетельство о регистрации по месту жительства либо </w:t>
      </w:r>
      <w:r>
        <w:rPr>
          <w:sz w:val="28"/>
          <w:szCs w:val="28"/>
          <w:highlight w:val="white"/>
        </w:rPr>
        <w:t xml:space="preserve">по </w:t>
      </w:r>
      <w:r>
        <w:rPr>
          <w:sz w:val="28"/>
          <w:szCs w:val="28"/>
          <w:highlight w:val="white"/>
        </w:rPr>
        <w:t xml:space="preserve">месту пребывания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достигших 14 - летнего возраста - </w:t>
      </w:r>
      <w:r>
        <w:rPr>
          <w:sz w:val="28"/>
          <w:szCs w:val="28"/>
          <w:highlight w:val="white"/>
        </w:rPr>
        <w:t xml:space="preserve">паспорт с отметкой о </w:t>
      </w:r>
      <w:r>
        <w:rPr>
          <w:sz w:val="28"/>
          <w:szCs w:val="28"/>
          <w:highlight w:val="white"/>
        </w:rPr>
        <w:t xml:space="preserve">регистраци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по месту жительства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либо </w:t>
      </w:r>
      <w:r>
        <w:rPr>
          <w:sz w:val="28"/>
          <w:szCs w:val="28"/>
          <w:highlight w:val="white"/>
        </w:rPr>
        <w:t xml:space="preserve">свидетельство о регистрации по месту пребывания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pStyle w:val="877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- документ, удостоверяющий полномочия представителя заявителя</w:t>
      </w:r>
      <w:r>
        <w:rPr>
          <w:sz w:val="28"/>
          <w:szCs w:val="28"/>
          <w:highlight w:val="white"/>
        </w:rPr>
        <w:t xml:space="preserve"> (в случае обращения представителя заявителя); </w:t>
      </w:r>
      <w:r>
        <w:rPr>
          <w:sz w:val="28"/>
          <w:szCs w:val="28"/>
          <w:highlight w:val="white"/>
        </w:rPr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</w:t>
      </w:r>
      <w:r>
        <w:rPr>
          <w:sz w:val="28"/>
          <w:szCs w:val="28"/>
          <w:highlight w:val="white"/>
        </w:rPr>
        <w:t xml:space="preserve">(персонифицированного) учета несовершеннолетнего </w:t>
      </w:r>
      <w:r>
        <w:rPr>
          <w:sz w:val="28"/>
          <w:szCs w:val="28"/>
          <w:highlight w:val="white"/>
        </w:rPr>
        <w:br/>
        <w:t xml:space="preserve">и его законного представителя;</w:t>
      </w:r>
      <w:r/>
    </w:p>
    <w:p>
      <w:pPr>
        <w:pStyle w:val="877"/>
        <w:ind w:firstLine="53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- справка из общеобразовательного учреждения города Нижневартовска (далее - общеобразовательное учреждение),</w:t>
      </w:r>
      <w:r>
        <w:rPr>
          <w:sz w:val="28"/>
          <w:szCs w:val="28"/>
          <w:highlight w:val="white"/>
          <w:shd w:val="clear" w:color="auto" w:fill="ffffff"/>
        </w:rPr>
        <w:t xml:space="preserve"> подтверждающую факт обучения                    по основным обра</w:t>
      </w:r>
      <w:r>
        <w:rPr>
          <w:sz w:val="28"/>
          <w:szCs w:val="28"/>
          <w:highlight w:val="white"/>
          <w:shd w:val="clear" w:color="auto" w:fill="ffffff"/>
        </w:rPr>
        <w:t xml:space="preserve">зовательным программам в </w:t>
      </w:r>
      <w:r>
        <w:rPr>
          <w:sz w:val="28"/>
          <w:szCs w:val="28"/>
          <w:highlight w:val="white"/>
        </w:rPr>
        <w:t xml:space="preserve">общеобразовательном учреждении </w:t>
      </w:r>
      <w:r>
        <w:rPr>
          <w:sz w:val="28"/>
          <w:szCs w:val="28"/>
          <w:highlight w:val="white"/>
          <w:shd w:val="clear" w:color="auto" w:fill="ffffff"/>
        </w:rPr>
        <w:t xml:space="preserve">с указанием класса, подписанную руководителем данного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общеобразовательного учреждения;</w:t>
      </w:r>
      <w:r>
        <w:rPr>
          <w:highlight w:val="white"/>
        </w:rPr>
      </w:r>
      <w:r/>
    </w:p>
    <w:p>
      <w:pPr>
        <w:pStyle w:val="877"/>
        <w:ind w:firstLine="540"/>
        <w:jc w:val="both"/>
        <w:spacing w:before="0" w:beforeAutospacing="0" w:after="0" w:afterAutospacing="0"/>
        <w:rPr>
          <w:highlight w:val="white"/>
        </w:rPr>
      </w:pPr>
      <w:r>
        <w:rPr>
          <w:sz w:val="28"/>
          <w:szCs w:val="28"/>
          <w:highlight w:val="white"/>
        </w:rPr>
        <w:t xml:space="preserve">  </w:t>
      </w:r>
      <w:r>
        <w:rPr>
          <w:sz w:val="28"/>
          <w:szCs w:val="28"/>
          <w:highlight w:val="white"/>
        </w:rPr>
        <w:t xml:space="preserve">- справка об участии в специальной военной операции родителя (отчима, мачехи) обучающегося</w:t>
      </w:r>
      <w:r>
        <w:rPr>
          <w:sz w:val="28"/>
          <w:szCs w:val="28"/>
          <w:highlight w:val="white"/>
        </w:rPr>
        <w:t xml:space="preserve"> либо </w:t>
      </w:r>
      <w:r>
        <w:rPr>
          <w:sz w:val="28"/>
          <w:szCs w:val="28"/>
          <w:highlight w:val="white"/>
        </w:rPr>
        <w:t xml:space="preserve">удостоверение члена семьи погибшего (умершего) ветерана боевых действий, выданное после 24.02.2022;</w:t>
      </w:r>
      <w:r>
        <w:rPr>
          <w:sz w:val="28"/>
          <w:szCs w:val="28"/>
          <w:highlight w:val="white"/>
        </w:rPr>
      </w:r>
      <w:r/>
    </w:p>
    <w:p>
      <w:pPr>
        <w:pStyle w:val="877"/>
        <w:ind w:firstLine="540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- фотография размером 35*45 мм обучающегося, не достигшего 14 - летнего возраста;</w:t>
      </w:r>
      <w:r/>
    </w:p>
    <w:p>
      <w:pPr>
        <w:pStyle w:val="877"/>
        <w:ind w:firstLine="74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- документ, подтверждающий правовые основания отнесения обучающегося к членам </w:t>
      </w:r>
      <w:r>
        <w:rPr>
          <w:sz w:val="28"/>
          <w:szCs w:val="28"/>
          <w:highlight w:val="white"/>
        </w:rPr>
        <w:t xml:space="preserve">семьи участника специальной военной операции на дату подачи заявления - свидетельство о рождении, свидетельство об установлении отцовства</w:t>
      </w:r>
      <w:r>
        <w:rPr>
          <w:sz w:val="28"/>
          <w:szCs w:val="28"/>
          <w:highlight w:val="white"/>
          <w:shd w:val="clear" w:color="auto" w:fill="ffffff"/>
        </w:rPr>
        <w:t xml:space="preserve">, свидетельство о заключении брака родителей, свидетельство </w:t>
      </w:r>
      <w:r>
        <w:rPr>
          <w:sz w:val="28"/>
          <w:szCs w:val="28"/>
          <w:highlight w:val="white"/>
          <w:shd w:val="clear" w:color="auto" w:fill="ffffff"/>
        </w:rPr>
        <w:br/>
        <w:t xml:space="preserve">о перемене имени (фамилии, отчества), свидетельство о раст</w:t>
      </w:r>
      <w:r>
        <w:rPr>
          <w:sz w:val="28"/>
          <w:szCs w:val="28"/>
          <w:highlight w:val="white"/>
          <w:shd w:val="clear" w:color="auto" w:fill="ffffff"/>
        </w:rPr>
        <w:t xml:space="preserve">оржении брака </w:t>
      </w:r>
      <w:r>
        <w:rPr>
          <w:sz w:val="28"/>
          <w:szCs w:val="28"/>
          <w:highlight w:val="white"/>
          <w:shd w:val="clear" w:color="auto" w:fill="ffffff"/>
        </w:rPr>
        <w:br/>
        <w:t xml:space="preserve">в случае повторного заключения брака родителей.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2.1.3.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Для обучающихся по очной форме обучения в учреждениях среднего профессионального образования, расположенных на территории города Нижневартовска - членов семей участников специальной воен</w:t>
      </w:r>
      <w:r>
        <w:rPr>
          <w:sz w:val="28"/>
          <w:szCs w:val="28"/>
          <w:highlight w:val="white"/>
        </w:rPr>
        <w:t xml:space="preserve">ной операции: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документ, удостоверяющий личность: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законного представителя несовершеннолетнего обучающегося по очной форме обучения в учреждении среднего профессионального образования расположенных на территории города Нижневартовска - члена семьи участни</w:t>
      </w:r>
      <w:r>
        <w:rPr>
          <w:sz w:val="28"/>
          <w:szCs w:val="28"/>
          <w:highlight w:val="white"/>
        </w:rPr>
        <w:t xml:space="preserve">ка специальной военной операции;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несовершеннолетнего обучающегося по очной форме обучения </w:t>
      </w:r>
      <w:r>
        <w:rPr>
          <w:sz w:val="28"/>
          <w:szCs w:val="28"/>
        </w:rPr>
        <w:br/>
        <w:t xml:space="preserve">в учреждении среднего профессионального образования расположенных </w:t>
      </w:r>
      <w:r>
        <w:rPr>
          <w:sz w:val="28"/>
          <w:szCs w:val="28"/>
        </w:rPr>
        <w:br/>
        <w:t xml:space="preserve">на территории города Нижневартовска - члена семьи участника специальной военн</w:t>
      </w:r>
      <w:r>
        <w:rPr>
          <w:sz w:val="28"/>
          <w:szCs w:val="28"/>
          <w:highlight w:val="white"/>
        </w:rPr>
        <w:t xml:space="preserve">ой операции с подтве</w:t>
      </w:r>
      <w:r>
        <w:rPr>
          <w:sz w:val="28"/>
          <w:szCs w:val="28"/>
          <w:highlight w:val="white"/>
        </w:rPr>
        <w:t xml:space="preserve">рждением постоянного проживания в городе Нижневартовске;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документ, по</w:t>
      </w:r>
      <w:r>
        <w:rPr>
          <w:sz w:val="28"/>
          <w:szCs w:val="28"/>
          <w:highlight w:val="white"/>
        </w:rPr>
        <w:t xml:space="preserve">дтвержд</w:t>
      </w:r>
      <w:r>
        <w:rPr>
          <w:sz w:val="28"/>
          <w:szCs w:val="28"/>
          <w:highlight w:val="white"/>
        </w:rPr>
        <w:t xml:space="preserve">ающий </w:t>
      </w:r>
      <w:r>
        <w:rPr>
          <w:sz w:val="28"/>
          <w:szCs w:val="28"/>
          <w:highlight w:val="white"/>
        </w:rPr>
        <w:t xml:space="preserve">постоянно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проживани</w:t>
      </w:r>
      <w:r>
        <w:rPr>
          <w:sz w:val="28"/>
          <w:szCs w:val="28"/>
          <w:highlight w:val="white"/>
        </w:rPr>
        <w:t xml:space="preserve">е</w:t>
      </w:r>
      <w:r>
        <w:rPr>
          <w:sz w:val="28"/>
          <w:szCs w:val="28"/>
          <w:highlight w:val="white"/>
        </w:rPr>
        <w:t xml:space="preserve"> в городе Нижневартовске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паспорт с отметкой о </w:t>
      </w:r>
      <w:r>
        <w:rPr>
          <w:sz w:val="28"/>
          <w:szCs w:val="28"/>
          <w:highlight w:val="white"/>
        </w:rPr>
        <w:t xml:space="preserve">регистраци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 по месту жительства</w:t>
      </w:r>
      <w:r>
        <w:rPr>
          <w:sz w:val="28"/>
          <w:szCs w:val="28"/>
          <w:highlight w:val="white"/>
        </w:rPr>
        <w:t xml:space="preserve"> либо </w:t>
      </w:r>
      <w:r>
        <w:rPr>
          <w:sz w:val="28"/>
          <w:szCs w:val="28"/>
          <w:highlight w:val="white"/>
        </w:rPr>
        <w:t xml:space="preserve">свидетельство о регистрации по месту пребывания</w:t>
      </w:r>
      <w:r>
        <w:rPr>
          <w:sz w:val="28"/>
          <w:szCs w:val="28"/>
          <w:highlight w:val="white"/>
        </w:rPr>
        <w:t xml:space="preserve">);</w:t>
      </w:r>
      <w:r>
        <w:rPr>
          <w:sz w:val="28"/>
          <w:szCs w:val="28"/>
          <w:highlight w:val="white"/>
        </w:rPr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документ, удостоверяющий полномочия представителя заявителя </w:t>
      </w:r>
      <w:r>
        <w:rPr>
          <w:sz w:val="28"/>
          <w:szCs w:val="28"/>
          <w:highlight w:val="white"/>
        </w:rPr>
        <w:t xml:space="preserve">(в случае обращения представителя заявителя);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страховое свидетельство обязательного пенсионного страхования СНИЛС) либо документ, подтверждающий регистрацию в системе индивидуального (персонифицированного) уч</w:t>
      </w:r>
      <w:r>
        <w:rPr>
          <w:sz w:val="28"/>
          <w:szCs w:val="28"/>
          <w:highlight w:val="white"/>
        </w:rPr>
        <w:t xml:space="preserve">ета несовершеннолетнего </w:t>
      </w:r>
      <w:r>
        <w:rPr>
          <w:sz w:val="28"/>
          <w:szCs w:val="28"/>
          <w:highlight w:val="white"/>
        </w:rPr>
        <w:br/>
        <w:t xml:space="preserve">и его законного представителя;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справка из учреждения среднего профессионального образования города Нижневартовска, подтверждающая факт очного обучения по основным профессиональным образовательным программам в учреждении среднего </w:t>
      </w:r>
      <w:r>
        <w:rPr>
          <w:sz w:val="28"/>
          <w:szCs w:val="28"/>
          <w:highlight w:val="white"/>
        </w:rPr>
        <w:t xml:space="preserve">профессионального образования с указанием группы, подписанная руководителем данного учреждения;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- справка об участии в специальной военной операции родителя (отчима, мачехи) обучающегося</w:t>
      </w:r>
      <w:r>
        <w:rPr>
          <w:sz w:val="28"/>
          <w:szCs w:val="28"/>
          <w:highlight w:val="white"/>
        </w:rPr>
        <w:t xml:space="preserve"> либо </w:t>
      </w:r>
      <w:r>
        <w:rPr>
          <w:sz w:val="28"/>
          <w:szCs w:val="28"/>
          <w:highlight w:val="white"/>
        </w:rPr>
        <w:t xml:space="preserve">удостоверение члена семьи погибшего (умершего) ветерана боевых действий, выданное после 24.02.2022;</w:t>
      </w:r>
      <w:r>
        <w:rPr>
          <w:sz w:val="28"/>
          <w:szCs w:val="28"/>
          <w:highlight w:val="white"/>
        </w:rPr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документ, подтверждающий правовые основания отнесения обучающегося к членам семьи участника специальной военной операции на дату подачи заявления - свидетельство о рождении, свидетельство об установлении отцовства, свиде</w:t>
      </w:r>
      <w:r>
        <w:rPr>
          <w:sz w:val="28"/>
          <w:szCs w:val="28"/>
          <w:highlight w:val="white"/>
        </w:rPr>
        <w:t xml:space="preserve">тельство о заключении брака родителей, свидетельство </w:t>
      </w:r>
      <w:r>
        <w:rPr>
          <w:sz w:val="28"/>
          <w:szCs w:val="28"/>
          <w:highlight w:val="white"/>
        </w:rPr>
        <w:br/>
        <w:t xml:space="preserve">о перемене имени (фамилии, отчества), свидетельство о расторжении брака </w:t>
      </w:r>
      <w:r>
        <w:rPr>
          <w:sz w:val="28"/>
          <w:szCs w:val="28"/>
          <w:highlight w:val="white"/>
        </w:rPr>
        <w:br/>
        <w:t xml:space="preserve">в случае повторного заключения брака родителей.</w:t>
      </w:r>
      <w:r/>
    </w:p>
    <w:p>
      <w:pPr>
        <w:pStyle w:val="877"/>
        <w:ind w:firstLine="74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2.1.4. Для детей-инвалидов:</w:t>
      </w:r>
      <w:r/>
    </w:p>
    <w:p>
      <w:pPr>
        <w:pStyle w:val="877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- документ, удостоверяющий личность</w:t>
      </w:r>
      <w:r>
        <w:rPr>
          <w:sz w:val="28"/>
          <w:szCs w:val="28"/>
          <w:highlight w:val="white"/>
        </w:rPr>
        <w:t xml:space="preserve"> законного представителя ребенка-инвалида </w:t>
      </w:r>
      <w:r>
        <w:rPr>
          <w:sz w:val="28"/>
          <w:szCs w:val="28"/>
          <w:highlight w:val="white"/>
        </w:rPr>
        <w:t xml:space="preserve">и ребенка-инвалида</w:t>
      </w:r>
      <w:r>
        <w:rPr>
          <w:sz w:val="28"/>
          <w:szCs w:val="28"/>
          <w:highlight w:val="white"/>
        </w:rPr>
        <w:t xml:space="preserve">;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  <w:tab w:val="left" w:pos="851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документ, удостоверяющий полномочия представителя </w:t>
      </w:r>
      <w:r>
        <w:rPr>
          <w:sz w:val="28"/>
          <w:szCs w:val="28"/>
          <w:highlight w:val="white"/>
        </w:rPr>
        <w:br/>
        <w:t xml:space="preserve">заявителя (в случае обращения представителя заявителя);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свидетельство о регистрации по месту жительства ребенка-инвалида, </w:t>
      </w:r>
      <w:r>
        <w:rPr>
          <w:sz w:val="28"/>
          <w:szCs w:val="28"/>
          <w:highlight w:val="white"/>
        </w:rPr>
        <w:br/>
        <w:t xml:space="preserve">не достиг</w:t>
      </w:r>
      <w:r>
        <w:rPr>
          <w:sz w:val="28"/>
          <w:szCs w:val="28"/>
          <w:highlight w:val="white"/>
        </w:rPr>
        <w:t xml:space="preserve">шего 14 - летнего возраста;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ребенка-инвалида и законного представителя ребенка-инвалида</w:t>
      </w:r>
      <w:r>
        <w:rPr>
          <w:sz w:val="28"/>
          <w:szCs w:val="28"/>
          <w:highlight w:val="white"/>
        </w:rPr>
        <w:t xml:space="preserve">;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справка м</w:t>
      </w:r>
      <w:r>
        <w:rPr>
          <w:rStyle w:val="885"/>
          <w:rFonts w:eastAsia="Arial"/>
          <w:b w:val="0"/>
          <w:sz w:val="28"/>
          <w:szCs w:val="28"/>
          <w:highlight w:val="white"/>
          <w:shd w:val="clear" w:color="auto" w:fill="ffffff"/>
        </w:rPr>
        <w:t xml:space="preserve">едико-социальной экспертизы (МСЭ)</w:t>
      </w:r>
      <w:r>
        <w:rPr>
          <w:sz w:val="28"/>
          <w:szCs w:val="28"/>
          <w:highlight w:val="white"/>
        </w:rPr>
        <w:t xml:space="preserve"> ребенка-инвалида; 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фотография размером 35*45 мм ребенка-инвалида, не достигшего </w:t>
      </w:r>
      <w:r>
        <w:rPr>
          <w:sz w:val="28"/>
          <w:szCs w:val="28"/>
          <w:highlight w:val="white"/>
        </w:rPr>
        <w:br/>
        <w:t xml:space="preserve">14-летнего возраста.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2.2. Документы, указанные в </w:t>
      </w:r>
      <w:r>
        <w:rPr>
          <w:color w:val="000000" w:themeColor="text1"/>
          <w:sz w:val="28"/>
          <w:szCs w:val="28"/>
          <w:highlight w:val="white"/>
        </w:rPr>
        <w:t xml:space="preserve">абзацах втором</w:t>
      </w:r>
      <w:r>
        <w:rPr>
          <w:color w:val="000000" w:themeColor="text1"/>
          <w:sz w:val="28"/>
          <w:szCs w:val="28"/>
          <w:highlight w:val="white"/>
        </w:rPr>
        <w:t xml:space="preserve"> - </w:t>
      </w:r>
      <w:r>
        <w:rPr>
          <w:color w:val="000000" w:themeColor="text1"/>
          <w:sz w:val="28"/>
          <w:szCs w:val="28"/>
          <w:highlight w:val="white"/>
        </w:rPr>
        <w:t xml:space="preserve">пятом подпункта 2.1.1</w:t>
      </w:r>
      <w:r>
        <w:rPr>
          <w:color w:val="000000" w:themeColor="text1"/>
          <w:sz w:val="28"/>
          <w:szCs w:val="28"/>
          <w:highlight w:val="white"/>
        </w:rPr>
        <w:t xml:space="preserve"> и </w:t>
      </w:r>
      <w:r>
        <w:rPr>
          <w:color w:val="000000" w:themeColor="text1"/>
          <w:sz w:val="28"/>
          <w:szCs w:val="28"/>
          <w:highlight w:val="white"/>
        </w:rPr>
        <w:t xml:space="preserve">подпунктах 2.1.2 - </w:t>
      </w:r>
      <w:r>
        <w:rPr>
          <w:color w:val="000000" w:themeColor="text1"/>
          <w:sz w:val="28"/>
          <w:szCs w:val="28"/>
          <w:highlight w:val="white"/>
        </w:rPr>
        <w:t xml:space="preserve">2.1.4 </w:t>
      </w:r>
      <w:r>
        <w:rPr>
          <w:color w:val="000000" w:themeColor="text1"/>
          <w:sz w:val="28"/>
          <w:szCs w:val="28"/>
          <w:highlight w:val="white"/>
        </w:rPr>
        <w:t xml:space="preserve"> пункта</w:t>
      </w:r>
      <w:r>
        <w:rPr>
          <w:color w:val="000000" w:themeColor="text1"/>
          <w:sz w:val="28"/>
          <w:szCs w:val="28"/>
          <w:highlight w:val="white"/>
        </w:rPr>
        <w:t xml:space="preserve"> 2.1 настоящего Порядка, представляются заявителем (представителем заявителя) самостоятельно.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Документы, указанные в </w:t>
      </w:r>
      <w:r>
        <w:rPr>
          <w:color w:val="000000" w:themeColor="text1"/>
          <w:sz w:val="28"/>
          <w:szCs w:val="28"/>
        </w:rPr>
        <w:t xml:space="preserve">абзацах шестом</w:t>
      </w:r>
      <w:r>
        <w:rPr>
          <w:color w:val="000000" w:themeColor="text1"/>
          <w:sz w:val="28"/>
          <w:szCs w:val="28"/>
        </w:rPr>
        <w:t xml:space="preserve"> - седьмом подпункта 2.1.1 пункта 2.1</w:t>
      </w:r>
      <w:r>
        <w:rPr>
          <w:color w:val="000000" w:themeColor="text1"/>
          <w:sz w:val="28"/>
          <w:szCs w:val="28"/>
        </w:rPr>
        <w:t xml:space="preserve"> настоящего Порядка, сведения о трудовой деятельности, оформленные в соответствии </w:t>
      </w:r>
      <w:r>
        <w:rPr>
          <w:color w:val="000000" w:themeColor="text1"/>
          <w:sz w:val="28"/>
          <w:szCs w:val="28"/>
        </w:rPr>
        <w:t xml:space="preserve">со </w:t>
      </w:r>
      <w:r>
        <w:rPr>
          <w:color w:val="000000" w:themeColor="text1"/>
          <w:sz w:val="28"/>
          <w:szCs w:val="28"/>
        </w:rPr>
        <w:t xml:space="preserve">статьей 66.1</w:t>
      </w:r>
      <w:r>
        <w:rPr>
          <w:color w:val="000000" w:themeColor="text1"/>
          <w:sz w:val="28"/>
          <w:szCs w:val="28"/>
        </w:rPr>
        <w:t xml:space="preserve"> Трудового кодекса Российской Федерации, запрашиваются Департаментом в рамках межведомственного информационного взаимодействия, если указанные документы не были представлены заявителем (представителем заявителя) по собственной инициативе: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в Фонде пенсионного и социального страхования Российской Федерации (далее - Социальный фонд России) - сведения о пенсионном обеспечении заявителя, сведения о трудовой деятельности заявителя;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Отделе миграции - сведения о регистрации заявителя по месту ж</w:t>
      </w:r>
      <w:r>
        <w:rPr>
          <w:color w:val="000000" w:themeColor="text1"/>
          <w:sz w:val="28"/>
          <w:szCs w:val="28"/>
        </w:rPr>
        <w:t xml:space="preserve">ительства в городе Нижневартовске;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Федеральной налоговой службе - сведения о снятии с учета физического лица в налоговом органе в качестве индивидуального предпринимателя.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highlight w:val="white"/>
        </w:rPr>
      </w:pPr>
      <w:r>
        <w:rPr>
          <w:sz w:val="28"/>
          <w:szCs w:val="28"/>
          <w:highlight w:val="white"/>
        </w:rPr>
        <w:t xml:space="preserve">Департамент, с целью исключения </w:t>
      </w:r>
      <w:r>
        <w:rPr>
          <w:sz w:val="28"/>
          <w:szCs w:val="28"/>
          <w:highlight w:val="white"/>
        </w:rPr>
        <w:t xml:space="preserve">факта </w:t>
      </w:r>
      <w:r>
        <w:rPr>
          <w:sz w:val="28"/>
          <w:szCs w:val="28"/>
          <w:highlight w:val="white"/>
        </w:rPr>
        <w:t xml:space="preserve">получения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</w:rPr>
        <w:t xml:space="preserve">аналогичной меры </w:t>
      </w:r>
      <w:r>
        <w:rPr>
          <w:color w:val="000000" w:themeColor="text1"/>
          <w:sz w:val="28"/>
          <w:szCs w:val="28"/>
          <w:highlight w:val="white"/>
        </w:rPr>
        <w:t xml:space="preserve">социальной поддержки</w:t>
      </w:r>
      <w:r>
        <w:rPr>
          <w:sz w:val="28"/>
          <w:szCs w:val="28"/>
          <w:highlight w:val="white"/>
        </w:rPr>
        <w:t xml:space="preserve"> за счет средств регионального бюджета лицами, </w:t>
      </w:r>
      <w:r>
        <w:rPr>
          <w:sz w:val="28"/>
          <w:szCs w:val="28"/>
          <w:highlight w:val="white"/>
          <w:shd w:val="clear" w:color="auto" w:fill="ffffff"/>
        </w:rPr>
        <w:t xml:space="preserve">указанными в абзацах третьем, четвертом и пятом пункта 1.2 настоящего </w:t>
      </w:r>
      <w:r>
        <w:rPr>
          <w:sz w:val="28"/>
          <w:szCs w:val="28"/>
          <w:highlight w:val="white"/>
          <w:shd w:val="clear" w:color="auto" w:fill="ffffff"/>
        </w:rPr>
        <w:br/>
      </w:r>
      <w:r>
        <w:rPr>
          <w:sz w:val="28"/>
          <w:szCs w:val="28"/>
          <w:highlight w:val="white"/>
        </w:rPr>
        <w:t xml:space="preserve">в рамках межведомственного информационного взаимодействия запрашивает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в казенном учреждении Ханты-Мансийского автономного округа – Югры "Агентство социального благополучия населения" (далее – Агентство) сведения о получении (неполучении)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заявител</w:t>
      </w:r>
      <w:r>
        <w:rPr>
          <w:sz w:val="28"/>
          <w:szCs w:val="28"/>
          <w:highlight w:val="white"/>
        </w:rPr>
        <w:t xml:space="preserve">ями</w:t>
      </w:r>
      <w:r>
        <w:rPr>
          <w:sz w:val="28"/>
          <w:szCs w:val="28"/>
          <w:highlight w:val="white"/>
        </w:rPr>
        <w:t xml:space="preserve"> денеж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ной выплаты на проезд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.</w:t>
      </w:r>
      <w:r>
        <w:rPr>
          <w:color w:val="000000"/>
          <w:sz w:val="28"/>
          <w:szCs w:val="28"/>
          <w:highlight w:val="white"/>
        </w:rPr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Документы, указанные в </w:t>
      </w:r>
      <w:r>
        <w:rPr>
          <w:color w:val="000000" w:themeColor="text1"/>
          <w:sz w:val="28"/>
          <w:szCs w:val="28"/>
        </w:rPr>
        <w:t xml:space="preserve">подпунктах 2.1.1 - 2.1.4 пункта 2.1</w:t>
      </w:r>
      <w:r>
        <w:rPr>
          <w:color w:val="000000" w:themeColor="text1"/>
          <w:sz w:val="28"/>
          <w:szCs w:val="28"/>
        </w:rPr>
        <w:t xml:space="preserve"> настоящего Порядка, представляются заявителем (представителем заявителя) в подлиннике. После сканирования подлинник документа возвращае</w:t>
      </w:r>
      <w:r>
        <w:rPr>
          <w:color w:val="000000" w:themeColor="text1"/>
          <w:sz w:val="28"/>
          <w:szCs w:val="28"/>
        </w:rPr>
        <w:t xml:space="preserve">тся заявителю </w:t>
      </w:r>
      <w:r>
        <w:rPr>
          <w:color w:val="000000" w:themeColor="text1"/>
          <w:sz w:val="28"/>
          <w:szCs w:val="28"/>
          <w:highlight w:val="white"/>
        </w:rPr>
        <w:t xml:space="preserve">(представителю заявит</w:t>
      </w:r>
      <w:r>
        <w:rPr>
          <w:color w:val="000000"/>
          <w:sz w:val="28"/>
          <w:szCs w:val="28"/>
          <w:highlight w:val="white"/>
        </w:rPr>
        <w:t xml:space="preserve">еля).</w:t>
      </w:r>
      <w:r>
        <w:rPr>
          <w:color w:val="000000"/>
          <w:sz w:val="28"/>
          <w:szCs w:val="28"/>
          <w:highlight w:val="none"/>
        </w:rPr>
        <w:t xml:space="preserve">»;</w:t>
      </w:r>
      <w:r>
        <w:rPr>
          <w:sz w:val="28"/>
          <w:szCs w:val="28"/>
        </w:rPr>
      </w:r>
      <w:r/>
    </w:p>
    <w:p>
      <w:pPr>
        <w:ind w:left="0" w:right="0" w:firstLine="540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абзаце втором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пункта 2.3 слова "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15 рабочих дней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" заменить словами "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30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абочих дней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";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pStyle w:val="877"/>
        <w:ind w:firstLine="540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  - </w:t>
      </w:r>
      <w:r>
        <w:rPr>
          <w:color w:val="000000" w:themeColor="text1"/>
          <w:sz w:val="28"/>
          <w:szCs w:val="28"/>
          <w:highlight w:val="white"/>
        </w:rPr>
        <w:t xml:space="preserve">в пункте 2.5:</w:t>
      </w:r>
      <w:r>
        <w:rPr>
          <w:color w:val="000000" w:themeColor="text1"/>
          <w:sz w:val="28"/>
          <w:szCs w:val="28"/>
        </w:rPr>
      </w:r>
      <w:r/>
    </w:p>
    <w:p>
      <w:pPr>
        <w:ind w:left="0" w:right="0" w:firstLine="540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подпункты 2.5.1, 2.5.2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2.5.1. Для неработающих пенсионеров: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несоответствие заявителя требованиям, установленным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пунктом 1.2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настоящего Порядка;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непредставление документов, которые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абзацем первым пункта 2.2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Порядка должны представляться заявителем (представителем заявителя) самостоятельно;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несвоевременное извещение владельцем ПТК Департамента о возобновлении трудовой деятельности, прекращении регистрации по месту жительства в городе Нижневартовске, истечении срока, на который была назначена пенсия;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в абзаце восьмом пункта 4.7 настоящего Порядка).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2.5.2. Для обучающихся общеобразовательных учреждений города Нижневартовска - членов семей участников специальной военной операции: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несоответствие заявителя требованиям, установленным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1.2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Порядка;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непредставление документов, которые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абзацем первым пункта 2.2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Порядка должны представляться заявителем (представителем заявителя) самостоятельно;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установление факта отчисления владельца ПТК из общеобразовательного учреждения города Нижневартовска;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обнаружение факта использования ПТК иными лицами, кроме владельца (основание применяется с учетом положений, установленных в абзаце восьмом пункта 4.7 настоящего Порядка)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none"/>
        </w:rPr>
      </w:r>
      <w:r>
        <w:rPr>
          <w:strike w:val="0"/>
          <w:color w:val="000000"/>
          <w:sz w:val="28"/>
          <w:szCs w:val="28"/>
          <w:highlight w:val="white"/>
        </w:rPr>
        <w:t xml:space="preserve">- предоставление заявителю бесплатного проезда как ребенку-инвалиду.</w:t>
      </w:r>
      <w:r>
        <w:rPr>
          <w:strike w:val="0"/>
          <w:sz w:val="28"/>
          <w:szCs w:val="28"/>
          <w:highlight w:val="white"/>
        </w:rPr>
        <w:t xml:space="preserve">";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</w:r>
      <w:r/>
    </w:p>
    <w:p>
      <w:pPr>
        <w:pStyle w:val="877"/>
        <w:ind w:firstLine="540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дополнить подпунктами 2.5.3, 2.5.4 следующего содержания: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"2.5.3. Для обучающихся </w:t>
      </w:r>
      <w:r>
        <w:rPr>
          <w:sz w:val="28"/>
          <w:szCs w:val="28"/>
          <w:highlight w:val="white"/>
        </w:rPr>
        <w:t xml:space="preserve">по очной форме обучения в учреждениях среднего профессионального образования, расположенных на территории города Нижневартовска - членов семьи участника специальной военной операции</w:t>
      </w:r>
      <w:r>
        <w:t xml:space="preserve">:</w:t>
      </w:r>
      <w:r/>
    </w:p>
    <w:p>
      <w:pPr>
        <w:ind w:firstLine="539"/>
        <w:jc w:val="both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- несоответствие заявителя требованиям, установленным пунктом 1.2 настоящ</w:t>
      </w:r>
      <w:r>
        <w:rPr>
          <w:sz w:val="28"/>
          <w:szCs w:val="28"/>
          <w:highlight w:val="white"/>
        </w:rPr>
        <w:t xml:space="preserve">его Порядка;</w:t>
      </w:r>
      <w:r/>
    </w:p>
    <w:p>
      <w:pPr>
        <w:ind w:firstLine="539"/>
        <w:jc w:val="both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- непредставление документов, которые в соответствии с абзацем первым пункта 2.2 настоящего Порядка должны представляться заявителем (представителем заявителя) самостоятельно;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установление факта отчисления владельца ПТК из учреждений среднег</w:t>
      </w:r>
      <w:r>
        <w:rPr>
          <w:sz w:val="28"/>
          <w:szCs w:val="28"/>
          <w:highlight w:val="white"/>
        </w:rPr>
        <w:t xml:space="preserve">о профессионального образования, расположенных на территории города Нижневартовска;</w:t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обнаружение факта использования ПТК иными лицами, кроме владельца (основание применяется с учетом положений, установленных в абзаце восьмом пункта 4.7 настоящего Порядка)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предоставление заявителю бесплатного проезда как ребенку-инвалиду.</w:t>
      </w:r>
      <w:r/>
    </w:p>
    <w:p>
      <w:pPr>
        <w:ind w:firstLine="539"/>
        <w:jc w:val="both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2.5.4. Для детей-инвалидов:</w:t>
      </w:r>
      <w:r/>
    </w:p>
    <w:p>
      <w:pPr>
        <w:ind w:firstLine="539"/>
        <w:jc w:val="both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  - несоответствие заявителя требо</w:t>
      </w:r>
      <w:r>
        <w:rPr>
          <w:color w:val="000000"/>
          <w:sz w:val="28"/>
          <w:szCs w:val="28"/>
          <w:highlight w:val="white"/>
        </w:rPr>
        <w:t xml:space="preserve">ваниям, установлен</w:t>
      </w:r>
      <w:r>
        <w:rPr>
          <w:color w:val="000000" w:themeColor="text1"/>
          <w:sz w:val="28"/>
          <w:szCs w:val="28"/>
          <w:highlight w:val="white"/>
        </w:rPr>
        <w:t xml:space="preserve">ным пунктом 1.2 настоящего Порядка;</w:t>
      </w:r>
      <w:r/>
    </w:p>
    <w:p>
      <w:pPr>
        <w:ind w:firstLine="539"/>
        <w:jc w:val="both"/>
        <w:tabs>
          <w:tab w:val="left" w:pos="709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  - непредставление документов, которые в соответствии с абзацем первым пункта 2.2 </w:t>
      </w:r>
      <w:r>
        <w:rPr>
          <w:color w:val="000000"/>
          <w:sz w:val="28"/>
          <w:szCs w:val="28"/>
          <w:highlight w:val="white"/>
        </w:rPr>
        <w:t xml:space="preserve">настоящего Порядка должны представляться заявителем (представителем заявителя) самостоятельно;</w:t>
      </w:r>
      <w:r/>
    </w:p>
    <w:p>
      <w:pPr>
        <w:ind w:firstLine="539"/>
        <w:jc w:val="both"/>
        <w:tabs>
          <w:tab w:val="left" w:pos="709" w:leader="none"/>
        </w:tabs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  - прекращение регистра</w:t>
      </w:r>
      <w:r>
        <w:rPr>
          <w:color w:val="000000"/>
          <w:sz w:val="28"/>
          <w:szCs w:val="28"/>
          <w:highlight w:val="white"/>
        </w:rPr>
        <w:t xml:space="preserve">ции по месту жительства в городе Нижневартовске; </w:t>
      </w:r>
      <w:r>
        <w:rPr>
          <w:color w:val="000000"/>
          <w:sz w:val="28"/>
          <w:szCs w:val="28"/>
          <w:highlight w:val="white"/>
        </w:rPr>
        <w:br/>
        <w:t xml:space="preserve">          - отсутствие статуса ребенок-инвалид;</w:t>
      </w:r>
      <w:r/>
    </w:p>
    <w:p>
      <w:pPr>
        <w:ind w:firstLine="709"/>
        <w:jc w:val="both"/>
        <w:tabs>
          <w:tab w:val="left" w:pos="709" w:leader="none"/>
        </w:tabs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- предоставление заявителю бесплатного проезда как обучающемуся </w:t>
      </w:r>
      <w:r>
        <w:rPr>
          <w:sz w:val="28"/>
          <w:szCs w:val="28"/>
          <w:highlight w:val="white"/>
        </w:rPr>
        <w:t xml:space="preserve">общеобразовательного учреждения города Нижневартовска - члену семьи участника специальной воен</w:t>
      </w:r>
      <w:r>
        <w:rPr>
          <w:sz w:val="28"/>
          <w:szCs w:val="28"/>
          <w:highlight w:val="white"/>
        </w:rPr>
        <w:t xml:space="preserve">ной операции или </w:t>
      </w:r>
      <w:r>
        <w:rPr>
          <w:color w:val="000000"/>
          <w:sz w:val="28"/>
          <w:szCs w:val="28"/>
          <w:highlight w:val="white"/>
        </w:rPr>
        <w:t xml:space="preserve">обучающемуся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 по очной форме обучения в учреждениях среднего профессионального образования, расположенных на территории города Нижневартовска - </w:t>
      </w:r>
      <w:r>
        <w:rPr>
          <w:sz w:val="28"/>
          <w:szCs w:val="28"/>
          <w:highlight w:val="white"/>
        </w:rPr>
        <w:t xml:space="preserve">члену семьи участника</w:t>
      </w:r>
      <w:r>
        <w:rPr>
          <w:rFonts w:eastAsiaTheme="minorHAnsi"/>
          <w:sz w:val="28"/>
          <w:szCs w:val="28"/>
          <w:highlight w:val="white"/>
          <w:lang w:eastAsia="en-US"/>
        </w:rPr>
        <w:t xml:space="preserve"> специальной военной операции</w:t>
      </w:r>
      <w:r>
        <w:rPr>
          <w:sz w:val="28"/>
          <w:szCs w:val="28"/>
          <w:highlight w:val="white"/>
        </w:rPr>
        <w:t xml:space="preserve">;</w:t>
      </w:r>
      <w:r/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 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обнаружение факта использования ПТК иными лицами, кроме владельца (основание применяется с учетом положений, установленных в абзаце девятом пункта 4.7 настоящего Порядк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а).</w:t>
      </w:r>
      <w:r>
        <w:rPr>
          <w:sz w:val="28"/>
          <w:szCs w:val="28"/>
          <w:highlight w:val="white"/>
        </w:rPr>
        <w:t xml:space="preserve">"</w:t>
      </w:r>
      <w:r>
        <w:rPr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540"/>
        <w:jc w:val="both"/>
        <w:tabs>
          <w:tab w:val="left" w:pos="709" w:leader="none"/>
        </w:tabs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  - пункт 2.7 изложить в следующей редакции: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"2.7. Список лиц, получивших ПТК, подлежит актуализации на предмет нали</w:t>
      </w:r>
      <w:r>
        <w:rPr>
          <w:sz w:val="28"/>
          <w:szCs w:val="28"/>
          <w:highlight w:val="white"/>
        </w:rPr>
        <w:t xml:space="preserve">чия у гражданина права на бесплатный проезд путем направления </w:t>
      </w:r>
      <w:r>
        <w:rPr>
          <w:sz w:val="28"/>
          <w:szCs w:val="28"/>
          <w:highlight w:val="white"/>
        </w:rPr>
        <w:t xml:space="preserve">один раз 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6 месяцев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епартаментом запросов, в том числе с использованием единой системы межведомственного информационного взаимодействия в: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Отдел миграции – сведения об умерших, выбывших с регистрационного учета по месту жительства за пределы города Нижневарт</w:t>
      </w:r>
      <w:r>
        <w:rPr>
          <w:sz w:val="28"/>
          <w:szCs w:val="28"/>
          <w:highlight w:val="white"/>
        </w:rPr>
        <w:t xml:space="preserve">овска;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Социальный фонд России: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сведения о состоянии индивидуального лицевого счета застрахованного лица;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сведения о персональных данных ребенка-инвалида;</w:t>
      </w:r>
      <w:r/>
    </w:p>
    <w:p>
      <w:pPr>
        <w:ind w:firstLine="540"/>
        <w:jc w:val="both"/>
        <w:tabs>
          <w:tab w:val="left" w:pos="709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- </w:t>
      </w:r>
      <w:r>
        <w:rPr>
          <w:sz w:val="28"/>
          <w:szCs w:val="28"/>
          <w:highlight w:val="white"/>
        </w:rPr>
        <w:t xml:space="preserve">Агентство – сведения о получении (неполучении) денеж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ной выплаты </w:t>
      </w:r>
      <w:r>
        <w:rPr>
          <w:color w:val="000000"/>
          <w:sz w:val="28"/>
          <w:szCs w:val="28"/>
          <w:highlight w:val="white"/>
          <w:shd w:val="clear" w:color="auto" w:fill="ffffff"/>
        </w:rPr>
        <w:br/>
        <w:t xml:space="preserve">на проезд.</w:t>
      </w:r>
      <w:r>
        <w:rPr>
          <w:color w:val="000000" w:themeColor="text1"/>
          <w:sz w:val="28"/>
          <w:szCs w:val="28"/>
          <w:highlight w:val="white"/>
        </w:rPr>
        <w:t xml:space="preserve">".</w:t>
      </w:r>
      <w:r/>
    </w:p>
    <w:p>
      <w:pPr>
        <w:pStyle w:val="876"/>
        <w:ind w:firstLine="539"/>
        <w:jc w:val="both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3.3. Пункт 3.1 </w:t>
      </w:r>
      <w:r>
        <w:rPr>
          <w:color w:val="000000" w:themeColor="text1"/>
          <w:sz w:val="28"/>
          <w:szCs w:val="28"/>
          <w:highlight w:val="white"/>
        </w:rPr>
        <w:t xml:space="preserve">раздела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III</w:t>
      </w:r>
      <w:r>
        <w:rPr>
          <w:color w:val="000000" w:themeColor="text1"/>
          <w:sz w:val="28"/>
          <w:szCs w:val="28"/>
          <w:highlight w:val="white"/>
        </w:rPr>
        <w:t xml:space="preserve"> изложить в следующей редакции:</w:t>
      </w:r>
      <w:r/>
    </w:p>
    <w:p>
      <w:pPr>
        <w:pStyle w:val="876"/>
        <w:ind w:firstLine="539"/>
        <w:jc w:val="both"/>
        <w:tabs>
          <w:tab w:val="left" w:pos="567" w:leader="none"/>
          <w:tab w:val="left" w:pos="709" w:leader="none"/>
        </w:tabs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"</w:t>
      </w:r>
      <w:r>
        <w:rPr>
          <w:sz w:val="28"/>
          <w:szCs w:val="28"/>
          <w:highlight w:val="white"/>
        </w:rPr>
        <w:t xml:space="preserve">3.1. ПТК - пластиковая карта с индивидуальным номером и штрих-кодом, магнитной полосой, предназначенная для совершения бесплатного проезда общественным транспортом по муниципальным маршрутам регулярных перевозок</w:t>
      </w:r>
      <w:r>
        <w:rPr>
          <w:sz w:val="28"/>
          <w:szCs w:val="28"/>
          <w:highlight w:val="white"/>
        </w:rPr>
        <w:t xml:space="preserve"> на территории города Нижневартовска и регистрации поездки автоматизированной системой оплаты проезда (далее - АСОП):</w:t>
      </w:r>
      <w:r/>
    </w:p>
    <w:p>
      <w:pPr>
        <w:pStyle w:val="876"/>
        <w:ind w:firstLine="539"/>
        <w:jc w:val="both"/>
        <w:tabs>
          <w:tab w:val="left" w:pos="567" w:leader="none"/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неработающими пенсионерами;</w:t>
      </w:r>
      <w:r/>
    </w:p>
    <w:p>
      <w:pPr>
        <w:pStyle w:val="876"/>
        <w:ind w:firstLine="539"/>
        <w:jc w:val="both"/>
        <w:tabs>
          <w:tab w:val="left" w:pos="567" w:leader="none"/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обучающимися общеобразовательных учреждений города Нижневартовска - членами семьи участников специальной в</w:t>
      </w:r>
      <w:r>
        <w:rPr>
          <w:sz w:val="28"/>
          <w:szCs w:val="28"/>
          <w:highlight w:val="white"/>
        </w:rPr>
        <w:t xml:space="preserve">оенной операции;</w:t>
      </w:r>
      <w:r/>
    </w:p>
    <w:p>
      <w:pPr>
        <w:ind w:firstLine="539"/>
        <w:jc w:val="both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- обучающимися по очной форме обучения в учреждениях среднего профессионального образования расположенных на территории города Нижневартовска - членами семьи участника специальной военной операции;</w:t>
      </w:r>
      <w:r/>
    </w:p>
    <w:p>
      <w:pPr>
        <w:pStyle w:val="876"/>
        <w:ind w:firstLine="539"/>
        <w:jc w:val="both"/>
        <w:tabs>
          <w:tab w:val="left" w:pos="567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детьми-инвалидами</w:t>
      </w:r>
      <w:r>
        <w:rPr>
          <w:color w:val="000000" w:themeColor="text1"/>
          <w:sz w:val="28"/>
          <w:szCs w:val="28"/>
          <w:highlight w:val="white"/>
        </w:rPr>
        <w:t xml:space="preserve">".</w:t>
      </w:r>
      <w:r/>
    </w:p>
    <w:p>
      <w:pPr>
        <w:pStyle w:val="876"/>
        <w:ind w:firstLine="539"/>
        <w:jc w:val="both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3.4. В разделе </w:t>
      </w:r>
      <w:r>
        <w:rPr>
          <w:color w:val="000000" w:themeColor="text1"/>
          <w:sz w:val="28"/>
          <w:szCs w:val="28"/>
          <w:highlight w:val="white"/>
          <w:lang w:val="en-US"/>
        </w:rPr>
        <w:t xml:space="preserve">IV</w:t>
      </w:r>
      <w:r>
        <w:rPr>
          <w:color w:val="000000" w:themeColor="text1"/>
          <w:sz w:val="28"/>
          <w:szCs w:val="28"/>
          <w:highlight w:val="white"/>
        </w:rPr>
        <w:t xml:space="preserve">:</w:t>
      </w:r>
      <w:r>
        <w:rPr>
          <w:color w:val="000000" w:themeColor="text1"/>
          <w:sz w:val="28"/>
          <w:szCs w:val="28"/>
          <w:highlight w:val="white"/>
        </w:rPr>
      </w:r>
      <w:r/>
    </w:p>
    <w:p>
      <w:pPr>
        <w:pStyle w:val="876"/>
        <w:ind w:firstLine="539"/>
        <w:jc w:val="both"/>
        <w:tabs>
          <w:tab w:val="left" w:pos="709" w:leader="none"/>
          <w:tab w:val="left" w:pos="851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подпункты 4.5.1, 4.5.2 изложить в следующей редакции:</w:t>
      </w:r>
      <w:r>
        <w:rPr>
          <w:color w:val="000000" w:themeColor="text1"/>
          <w:sz w:val="28"/>
          <w:szCs w:val="28"/>
          <w:highlight w:val="white"/>
        </w:rPr>
      </w:r>
      <w:r/>
    </w:p>
    <w:p>
      <w:pPr>
        <w:pStyle w:val="877"/>
        <w:ind w:firstLine="540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4.5.1. Для неработающих пенсионеров:</w:t>
      </w:r>
      <w:r>
        <w:rPr>
          <w:sz w:val="28"/>
          <w:szCs w:val="28"/>
          <w:highlight w:val="white"/>
        </w:rPr>
      </w:r>
      <w:r/>
    </w:p>
    <w:p>
      <w:pPr>
        <w:pStyle w:val="877"/>
        <w:ind w:firstLine="540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- возобновления трудовой деятельности заявителем, постановки на учет</w:t>
      </w:r>
      <w:r>
        <w:rPr>
          <w:strike w:val="0"/>
          <w:color w:val="000000" w:themeColor="text1"/>
          <w:sz w:val="28"/>
          <w:szCs w:val="28"/>
          <w:highlight w:val="white"/>
        </w:rPr>
        <w:br/>
        <w:t xml:space="preserve">в качестве индивидуального предпринимателя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самозанятого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, заключения гражданско-правового договора</w:t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77"/>
        <w:ind w:firstLine="540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trike w:val="0"/>
          <w:color w:val="000000"/>
          <w:sz w:val="28"/>
          <w:szCs w:val="28"/>
        </w:rPr>
        <w:t xml:space="preserve">- прекращения регистрации по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есту жительства в городе Нижневартовске;</w:t>
      </w:r>
      <w:r>
        <w:rPr>
          <w:sz w:val="28"/>
          <w:szCs w:val="28"/>
        </w:rPr>
      </w:r>
      <w:r/>
    </w:p>
    <w:p>
      <w:pPr>
        <w:pStyle w:val="877"/>
        <w:ind w:firstLine="540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стечения срока, на который была назначена пенсия;</w:t>
      </w:r>
      <w:r>
        <w:rPr>
          <w:sz w:val="28"/>
          <w:szCs w:val="28"/>
          <w:highlight w:val="white"/>
        </w:rPr>
      </w:r>
      <w:r/>
    </w:p>
    <w:p>
      <w:pPr>
        <w:pStyle w:val="877"/>
        <w:ind w:firstLine="540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</w:t>
      </w:r>
      <w:r>
        <w:rPr>
          <w:color w:val="000000"/>
          <w:sz w:val="28"/>
          <w:szCs w:val="28"/>
          <w:highlight w:val="white"/>
        </w:rPr>
        <w:t xml:space="preserve">факт использования ПТК иными лицами, кро</w:t>
      </w:r>
      <w:r>
        <w:rPr>
          <w:color w:val="000000"/>
          <w:sz w:val="28"/>
          <w:szCs w:val="28"/>
          <w:highlight w:val="white"/>
        </w:rPr>
        <w:t xml:space="preserve">ме владельц</w:t>
      </w:r>
      <w:r>
        <w:rPr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/>
    </w:p>
    <w:p>
      <w:pPr>
        <w:pStyle w:val="877"/>
        <w:ind w:firstLine="540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смерти заявителя;</w:t>
      </w:r>
      <w:r>
        <w:rPr>
          <w:sz w:val="28"/>
          <w:szCs w:val="28"/>
          <w:highlight w:val="white"/>
        </w:rPr>
      </w:r>
      <w:r/>
    </w:p>
    <w:p>
      <w:pPr>
        <w:pStyle w:val="877"/>
        <w:ind w:firstLine="540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отмены дополнительной меры социальной поддержки в виде бесплатного проезда.</w:t>
      </w:r>
      <w:r>
        <w:rPr>
          <w:sz w:val="28"/>
          <w:szCs w:val="28"/>
          <w:highlight w:val="white"/>
        </w:rPr>
      </w:r>
      <w:r/>
    </w:p>
    <w:p>
      <w:pPr>
        <w:pStyle w:val="877"/>
        <w:ind w:firstLine="540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4.5.2. Для обучающихся общеобразовательных учреждений города Нижневартовска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- членов семей участников специальной военной операции:</w:t>
      </w:r>
      <w:r>
        <w:rPr>
          <w:highlight w:val="white"/>
        </w:rPr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отчисления владельца ПТК из </w:t>
      </w:r>
      <w:r>
        <w:rPr>
          <w:sz w:val="28"/>
          <w:szCs w:val="28"/>
          <w:highlight w:val="white"/>
        </w:rPr>
        <w:t xml:space="preserve">учреждений среднего профессионально</w:t>
      </w:r>
      <w:r>
        <w:rPr>
          <w:sz w:val="28"/>
          <w:szCs w:val="28"/>
          <w:highlight w:val="white"/>
        </w:rPr>
        <w:t xml:space="preserve">го образования, расположенных на территории города Нижневартовска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факт использования ПТК иными лицами, кроме в</w:t>
      </w:r>
      <w:r>
        <w:rPr>
          <w:color w:val="000000"/>
          <w:sz w:val="28"/>
          <w:szCs w:val="28"/>
          <w:highlight w:val="white"/>
        </w:rPr>
        <w:t xml:space="preserve">ладельц</w:t>
      </w:r>
      <w:r>
        <w:rPr>
          <w:color w:val="000000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539"/>
        <w:jc w:val="both"/>
        <w:tabs>
          <w:tab w:val="left" w:pos="284" w:leader="none"/>
          <w:tab w:val="left" w:pos="567" w:leader="none"/>
          <w:tab w:val="left" w:pos="709" w:leader="none"/>
          <w:tab w:val="left" w:pos="851" w:leader="none"/>
        </w:tabs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  - </w:t>
      </w:r>
      <w:r>
        <w:rPr>
          <w:color w:val="000000"/>
          <w:sz w:val="28"/>
          <w:szCs w:val="28"/>
          <w:highlight w:val="white"/>
        </w:rPr>
        <w:t xml:space="preserve">отсутствие постоянного проживания в городе Нижне</w:t>
      </w:r>
      <w:r>
        <w:rPr>
          <w:color w:val="000000"/>
          <w:sz w:val="28"/>
          <w:szCs w:val="28"/>
          <w:highlight w:val="white"/>
        </w:rPr>
        <w:t xml:space="preserve">вартовске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(прекращение </w:t>
      </w:r>
      <w:r>
        <w:rPr>
          <w:sz w:val="28"/>
          <w:szCs w:val="28"/>
          <w:highlight w:val="white"/>
        </w:rPr>
        <w:t xml:space="preserve">регистрации по месту жительства (пребывания); </w:t>
      </w:r>
      <w:bookmarkStart w:id="0" w:name="undefined"/>
      <w:r>
        <w:rPr>
          <w:highlight w:val="white"/>
        </w:rPr>
      </w:r>
      <w:bookmarkEnd w:id="0"/>
      <w:r>
        <w:rPr>
          <w:highlight w:val="white"/>
        </w:rPr>
      </w:r>
      <w:r/>
    </w:p>
    <w:p>
      <w:pPr>
        <w:ind w:firstLine="539"/>
        <w:jc w:val="both"/>
        <w:tabs>
          <w:tab w:val="left" w:pos="284" w:leader="none"/>
          <w:tab w:val="left" w:pos="567" w:leader="none"/>
          <w:tab w:val="left" w:pos="709" w:leader="none"/>
          <w:tab w:val="left" w:pos="851" w:leader="none"/>
        </w:tabs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white"/>
        </w:rPr>
        <w:t xml:space="preserve">  - смерти обучающегося;</w:t>
      </w:r>
      <w:r>
        <w:rPr>
          <w:highlight w:val="white"/>
        </w:rPr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отмены дополнительной</w:t>
      </w:r>
      <w:r>
        <w:rPr>
          <w:color w:val="000000" w:themeColor="text1"/>
          <w:sz w:val="28"/>
          <w:szCs w:val="28"/>
          <w:highlight w:val="white"/>
        </w:rPr>
        <w:t xml:space="preserve"> меры социальной поддержки в виде бесплатного проезда.";</w:t>
      </w:r>
      <w:r/>
    </w:p>
    <w:p>
      <w:pPr>
        <w:pStyle w:val="877"/>
        <w:ind w:firstLine="540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дополнить подпунктами 4.5.3, 4.5.4 следующего содержания: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"4.5.3. Для обучающихся </w:t>
      </w:r>
      <w:r>
        <w:rPr>
          <w:sz w:val="28"/>
          <w:szCs w:val="28"/>
          <w:highlight w:val="white"/>
        </w:rPr>
        <w:t xml:space="preserve">по очной форме обучения в учреждениях среднего профессионального образования,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расположенных на территории города </w:t>
      </w:r>
      <w:r>
        <w:rPr>
          <w:sz w:val="28"/>
          <w:szCs w:val="28"/>
          <w:highlight w:val="white"/>
        </w:rPr>
        <w:t xml:space="preserve">Нижневартовска </w:t>
      </w:r>
      <w:r>
        <w:rPr>
          <w:color w:val="000000" w:themeColor="text1"/>
          <w:sz w:val="28"/>
          <w:szCs w:val="28"/>
          <w:highlight w:val="white"/>
        </w:rPr>
        <w:t xml:space="preserve">- членов семей участников специальной военной операции: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отчисления владельца ПТК из </w:t>
      </w:r>
      <w:r>
        <w:rPr>
          <w:sz w:val="28"/>
          <w:szCs w:val="28"/>
          <w:highlight w:val="white"/>
        </w:rPr>
        <w:t xml:space="preserve">учреждений среднего профессионального образования расположенных на территории города Нижневартовска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факт использования ПТК иными лицами, кроме влад</w:t>
      </w:r>
      <w:r>
        <w:rPr>
          <w:color w:val="000000"/>
          <w:sz w:val="28"/>
          <w:szCs w:val="28"/>
          <w:highlight w:val="white"/>
        </w:rPr>
        <w:t xml:space="preserve">ельц</w:t>
      </w:r>
      <w:r>
        <w:rPr>
          <w:color w:val="000000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ind w:firstLine="539"/>
        <w:jc w:val="both"/>
        <w:tabs>
          <w:tab w:val="left" w:pos="284" w:leader="none"/>
          <w:tab w:val="left" w:pos="567" w:leader="none"/>
          <w:tab w:val="left" w:pos="709" w:leader="none"/>
          <w:tab w:val="left" w:pos="851" w:leader="none"/>
        </w:tabs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- 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отсутствие постоянного проживания в городе Нижневартовске (прекращение </w:t>
      </w:r>
      <w:r>
        <w:rPr>
          <w:sz w:val="28"/>
          <w:szCs w:val="28"/>
          <w:highlight w:val="white"/>
        </w:rPr>
        <w:t xml:space="preserve">регистрации по месту жительства (пребывания); </w:t>
      </w:r>
      <w:r>
        <w:rPr>
          <w:highlight w:val="white"/>
        </w:rPr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смерти обучающегося;</w:t>
      </w:r>
      <w:r/>
    </w:p>
    <w:p>
      <w:pPr>
        <w:pStyle w:val="877"/>
        <w:ind w:firstLine="709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отмены дополнительной меры социальной поддержки в виде бесплатного проезда.</w:t>
      </w:r>
      <w:r/>
    </w:p>
    <w:p>
      <w:pPr>
        <w:pStyle w:val="877"/>
        <w:ind w:firstLine="540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4.5.4. Для детей-инвалидов:</w:t>
      </w:r>
      <w:r>
        <w:rPr>
          <w:highlight w:val="white"/>
        </w:rPr>
      </w:r>
      <w:r/>
    </w:p>
    <w:p>
      <w:pPr>
        <w:pStyle w:val="877"/>
        <w:ind w:firstLine="540"/>
        <w:jc w:val="both"/>
        <w:spacing w:before="0" w:beforeAutospacing="0" w:after="0" w:afterAutospacing="0"/>
        <w:rPr>
          <w:color w:val="000000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  - прекращения регистрации </w:t>
      </w:r>
      <w:r>
        <w:rPr>
          <w:color w:val="000000"/>
          <w:sz w:val="28"/>
          <w:szCs w:val="28"/>
          <w:highlight w:val="white"/>
        </w:rPr>
        <w:t xml:space="preserve">по месту жительства в городе Нижневартовске;</w:t>
      </w:r>
      <w:r>
        <w:rPr>
          <w:highlight w:val="white"/>
        </w:rPr>
      </w:r>
      <w:r/>
    </w:p>
    <w:p>
      <w:pPr>
        <w:ind w:firstLine="539"/>
        <w:jc w:val="both"/>
        <w:tabs>
          <w:tab w:val="left" w:pos="709" w:leader="none"/>
        </w:tabs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  <w:highlight w:val="white"/>
        </w:rPr>
        <w:t xml:space="preserve">  - прекращение статуса ребенок-инвалид;</w:t>
      </w:r>
      <w:r>
        <w:rPr>
          <w:highlight w:val="white"/>
        </w:rPr>
      </w:r>
      <w:r/>
    </w:p>
    <w:p>
      <w:pPr>
        <w:pStyle w:val="877"/>
        <w:ind w:firstLine="540"/>
        <w:jc w:val="both"/>
        <w:spacing w:before="0" w:beforeAutospacing="0" w:after="0" w:afterAutospacing="0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</w:t>
      </w:r>
      <w:r>
        <w:rPr>
          <w:color w:val="000000" w:themeColor="text1"/>
          <w:sz w:val="28"/>
          <w:szCs w:val="28"/>
          <w:highlight w:val="white"/>
        </w:rPr>
        <w:t xml:space="preserve">- </w:t>
      </w:r>
      <w:r>
        <w:rPr>
          <w:color w:val="000000"/>
          <w:sz w:val="28"/>
          <w:szCs w:val="28"/>
          <w:highlight w:val="white"/>
        </w:rPr>
        <w:t xml:space="preserve">факт использования ПТК иными лицами, кроме владел</w:t>
      </w:r>
      <w:r>
        <w:rPr>
          <w:color w:val="000000"/>
          <w:sz w:val="28"/>
          <w:szCs w:val="28"/>
          <w:highlight w:val="white"/>
        </w:rPr>
        <w:t xml:space="preserve">ьц</w:t>
      </w:r>
      <w:r>
        <w:rPr>
          <w:color w:val="000000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; </w:t>
      </w:r>
      <w:r>
        <w:rPr>
          <w:highlight w:val="white"/>
        </w:rPr>
      </w:r>
      <w:r/>
    </w:p>
    <w:p>
      <w:pPr>
        <w:pStyle w:val="877"/>
        <w:ind w:firstLine="540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смерти ребенка-инвалида;</w:t>
      </w:r>
      <w:r>
        <w:rPr>
          <w:highlight w:val="white"/>
        </w:rPr>
      </w:r>
      <w:r/>
    </w:p>
    <w:p>
      <w:pPr>
        <w:pStyle w:val="876"/>
        <w:ind w:firstLine="540"/>
        <w:jc w:val="both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отмены дополнительной меры социальной поддержки в виде бесплатного </w:t>
      </w:r>
      <w:r>
        <w:rPr>
          <w:color w:val="000000" w:themeColor="text1"/>
          <w:sz w:val="28"/>
          <w:szCs w:val="28"/>
          <w:highlight w:val="white"/>
        </w:rPr>
        <w:t xml:space="preserve">проезда.";</w:t>
      </w:r>
      <w:r>
        <w:rPr>
          <w:highlight w:val="white"/>
        </w:rPr>
      </w:r>
      <w:r/>
    </w:p>
    <w:p>
      <w:pPr>
        <w:pStyle w:val="877"/>
        <w:ind w:firstLine="540"/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</w:t>
      </w:r>
      <w:r>
        <w:rPr>
          <w:color w:val="000000" w:themeColor="text1"/>
          <w:sz w:val="28"/>
          <w:szCs w:val="28"/>
          <w:highlight w:val="white"/>
        </w:rPr>
        <w:t xml:space="preserve">- абзац седьмой пункта 4.7 изложить в следующей редакции:</w:t>
      </w:r>
      <w:r>
        <w:rPr>
          <w:highlight w:val="white"/>
        </w:rPr>
      </w:r>
      <w:r/>
    </w:p>
    <w:p>
      <w:pPr>
        <w:pStyle w:val="877"/>
        <w:ind w:firstLine="540"/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highlight w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"При наступлении обстоятельств, указанных:</w:t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highlight w:val="none"/>
        </w:rPr>
        <w:t xml:space="preserve">;</w:t>
      </w:r>
      <w:r>
        <w:rPr>
          <w:highlight w:val="none"/>
        </w:rPr>
      </w:r>
    </w:p>
    <w:p>
      <w:pPr>
        <w:pStyle w:val="877"/>
        <w:numPr>
          <w:ilvl w:val="0"/>
          <w:numId w:val="13"/>
        </w:numPr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highlight w:val="none"/>
        </w:rPr>
      </w:pPr>
      <w:r>
        <w:rPr>
          <w:sz w:val="28"/>
          <w:szCs w:val="28"/>
          <w:highlight w:val="none"/>
        </w:rPr>
        <w:t xml:space="preserve">дополнить абзацами следующего содержания:</w:t>
      </w:r>
      <w:r>
        <w:rPr>
          <w:highlight w:val="none"/>
        </w:rPr>
      </w:r>
      <w:r/>
    </w:p>
    <w:p>
      <w:pPr>
        <w:pStyle w:val="877"/>
        <w:ind w:firstLine="540"/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"</w:t>
      </w:r>
      <w:r>
        <w:rPr>
          <w:color w:val="000000" w:themeColor="text1"/>
          <w:sz w:val="28"/>
          <w:szCs w:val="28"/>
          <w:highlight w:val="white"/>
        </w:rPr>
        <w:t xml:space="preserve"> - в абзацах пятом подпункта 4.5.1, третьем подпункта 4.5.2, 4.5.3 пункта 4.5 настоящего Порядка, повторная выдача ПТК производится через 1</w:t>
      </w:r>
      <w:r>
        <w:rPr>
          <w:color w:val="000000" w:themeColor="text1"/>
          <w:sz w:val="28"/>
          <w:szCs w:val="28"/>
          <w:highlight w:val="white"/>
        </w:rPr>
        <w:t xml:space="preserve">2 календарных месяцев с момента блокировки ПТК согласно Порядку, указанному в пункте 2.1, с учетом соблюдения требований, установленных пунктом 1.2 настоящего Порядка;</w:t>
      </w:r>
      <w:r>
        <w:rPr>
          <w:highlight w:val="white"/>
        </w:rPr>
      </w:r>
      <w:r/>
    </w:p>
    <w:p>
      <w:pPr>
        <w:pStyle w:val="877"/>
        <w:ind w:firstLine="540"/>
        <w:jc w:val="both"/>
        <w:spacing w:before="0" w:beforeAutospacing="0" w:after="0" w:afterAutospacing="0" w:line="288" w:lineRule="atLeast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- в абзаце четвертом подпункта 4.5.4 пункта 4.5 настоящего Порядка, повторная выдача П</w:t>
      </w:r>
      <w:r>
        <w:rPr>
          <w:color w:val="000000" w:themeColor="text1"/>
          <w:sz w:val="28"/>
          <w:szCs w:val="28"/>
          <w:highlight w:val="white"/>
        </w:rPr>
        <w:t xml:space="preserve">ТК производится через 6 календарных месяцев с момента блокировки ПТК согласно Порядку, указанному в пункте 2.1, с учетом соблюдения требований, установленных пун</w:t>
      </w:r>
      <w:r>
        <w:rPr>
          <w:color w:val="000000" w:themeColor="text1"/>
          <w:sz w:val="28"/>
          <w:szCs w:val="28"/>
          <w:highlight w:val="white"/>
        </w:rPr>
        <w:t xml:space="preserve">ктом 1.2 настоящего Порядка.".</w:t>
      </w:r>
      <w:r>
        <w:rPr>
          <w:highlight w:val="white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57804102"/>
      <w:docPartObj>
        <w:docPartGallery w:val="Page Numbers (Top of Page)"/>
        <w:docPartUnique w:val="true"/>
      </w:docPartObj>
      <w:rPr/>
    </w:sdtPr>
    <w:sdtContent>
      <w:p>
        <w:pPr>
          <w:pStyle w:val="8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9</w:t>
        </w:r>
        <w:r>
          <w:fldChar w:fldCharType="end"/>
        </w:r>
        <w:r/>
      </w:p>
    </w:sdtContent>
  </w:sdt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1">
    <w:name w:val="Heading 1"/>
    <w:basedOn w:val="680"/>
    <w:next w:val="680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6">
    <w:name w:val="Heading 6"/>
    <w:basedOn w:val="680"/>
    <w:next w:val="6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1 Char"/>
    <w:basedOn w:val="690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Heading 2 Char"/>
    <w:basedOn w:val="690"/>
    <w:uiPriority w:val="9"/>
    <w:rPr>
      <w:rFonts w:ascii="Arial" w:hAnsi="Arial" w:eastAsia="Arial" w:cs="Arial"/>
      <w:sz w:val="34"/>
    </w:rPr>
  </w:style>
  <w:style w:type="character" w:styleId="695" w:customStyle="1">
    <w:name w:val="Heading 3 Char"/>
    <w:basedOn w:val="690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basedOn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basedOn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basedOn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7 Char"/>
    <w:basedOn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8 Char"/>
    <w:basedOn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Heading 9 Char"/>
    <w:basedOn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702" w:customStyle="1">
    <w:name w:val="Title Char"/>
    <w:basedOn w:val="690"/>
    <w:uiPriority w:val="10"/>
    <w:rPr>
      <w:sz w:val="48"/>
      <w:szCs w:val="48"/>
    </w:rPr>
  </w:style>
  <w:style w:type="character" w:styleId="703" w:customStyle="1">
    <w:name w:val="Subtitle Char"/>
    <w:basedOn w:val="690"/>
    <w:uiPriority w:val="11"/>
    <w:rPr>
      <w:sz w:val="24"/>
      <w:szCs w:val="24"/>
    </w:rPr>
  </w:style>
  <w:style w:type="character" w:styleId="704" w:customStyle="1">
    <w:name w:val="Quote Char"/>
    <w:uiPriority w:val="29"/>
    <w:rPr>
      <w:i/>
    </w:rPr>
  </w:style>
  <w:style w:type="character" w:styleId="705" w:customStyle="1">
    <w:name w:val="Intense Quote Char"/>
    <w:uiPriority w:val="30"/>
    <w:rPr>
      <w:i/>
    </w:rPr>
  </w:style>
  <w:style w:type="character" w:styleId="706" w:customStyle="1">
    <w:name w:val="Footnote Text Char"/>
    <w:uiPriority w:val="99"/>
    <w:rPr>
      <w:sz w:val="18"/>
    </w:rPr>
  </w:style>
  <w:style w:type="character" w:styleId="707" w:customStyle="1">
    <w:name w:val="Endnote Text Char"/>
    <w:uiPriority w:val="99"/>
    <w:rPr>
      <w:sz w:val="20"/>
    </w:rPr>
  </w:style>
  <w:style w:type="character" w:styleId="708" w:customStyle="1">
    <w:name w:val="Заголовок 1 Знак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basedOn w:val="690"/>
    <w:link w:val="682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No Spacing"/>
    <w:uiPriority w:val="1"/>
    <w:qFormat/>
    <w:pPr>
      <w:spacing w:after="0" w:line="240" w:lineRule="auto"/>
    </w:pPr>
  </w:style>
  <w:style w:type="paragraph" w:styleId="718">
    <w:name w:val="Title"/>
    <w:basedOn w:val="680"/>
    <w:next w:val="680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Заголовок Знак"/>
    <w:basedOn w:val="690"/>
    <w:link w:val="718"/>
    <w:uiPriority w:val="10"/>
    <w:rPr>
      <w:sz w:val="48"/>
      <w:szCs w:val="48"/>
    </w:rPr>
  </w:style>
  <w:style w:type="paragraph" w:styleId="720">
    <w:name w:val="Subtitle"/>
    <w:basedOn w:val="680"/>
    <w:next w:val="680"/>
    <w:link w:val="721"/>
    <w:uiPriority w:val="11"/>
    <w:qFormat/>
    <w:pPr>
      <w:spacing w:before="200" w:after="200"/>
    </w:pPr>
  </w:style>
  <w:style w:type="character" w:styleId="721" w:customStyle="1">
    <w:name w:val="Подзаголовок Знак"/>
    <w:basedOn w:val="690"/>
    <w:link w:val="720"/>
    <w:uiPriority w:val="11"/>
    <w:rPr>
      <w:sz w:val="24"/>
      <w:szCs w:val="24"/>
    </w:rPr>
  </w:style>
  <w:style w:type="paragraph" w:styleId="722">
    <w:name w:val="Quote"/>
    <w:basedOn w:val="680"/>
    <w:next w:val="680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80"/>
    <w:next w:val="680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Header Char"/>
    <w:basedOn w:val="690"/>
    <w:uiPriority w:val="99"/>
  </w:style>
  <w:style w:type="character" w:styleId="727" w:customStyle="1">
    <w:name w:val="Footer Char"/>
    <w:basedOn w:val="690"/>
    <w:uiPriority w:val="99"/>
  </w:style>
  <w:style w:type="paragraph" w:styleId="728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9" w:customStyle="1">
    <w:name w:val="Caption Char"/>
    <w:uiPriority w:val="99"/>
  </w:style>
  <w:style w:type="table" w:styleId="730">
    <w:name w:val="Table Grid"/>
    <w:basedOn w:val="69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1" w:customStyle="1">
    <w:name w:val="Table Grid Light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2">
    <w:name w:val="Plain Table 1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69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0" w:customStyle="1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1" w:customStyle="1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2" w:customStyle="1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3" w:customStyle="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4" w:customStyle="1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5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2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4" w:customStyle="1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5" w:customStyle="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6" w:customStyle="1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7" w:customStyle="1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 w:customStyle="1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9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1" w:customStyle="1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3" w:customStyle="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4" w:customStyle="1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5" w:customStyle="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6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3" w:customStyle="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 w:customStyle="1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5" w:customStyle="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 w:customStyle="1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7" w:customStyle="1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8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 w:customStyle="1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Lined - Accent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Lined - Accent 2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Lined - Accent 3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Lined - Accent 4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Lined - Accent 5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Lined - Accent 6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 &amp; Lined - Accent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4" w:customStyle="1">
    <w:name w:val="Bordered &amp; Lined - Accent 2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5" w:customStyle="1">
    <w:name w:val="Bordered &amp; Lined - Accent 3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6" w:customStyle="1">
    <w:name w:val="Bordered &amp; Lined - Accent 4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7" w:customStyle="1">
    <w:name w:val="Bordered &amp; Lined - Accent 5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8" w:customStyle="1">
    <w:name w:val="Bordered &amp; Lined - Accent 6"/>
    <w:basedOn w:val="69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9" w:customStyle="1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1" w:customStyle="1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2" w:customStyle="1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3" w:customStyle="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4" w:customStyle="1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5" w:customStyle="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563c1" w:themeColor="hyperlink"/>
      <w:u w:val="single"/>
    </w:rPr>
  </w:style>
  <w:style w:type="paragraph" w:styleId="857">
    <w:name w:val="footnote text"/>
    <w:basedOn w:val="680"/>
    <w:link w:val="858"/>
    <w:uiPriority w:val="99"/>
    <w:semiHidden/>
    <w:unhideWhenUsed/>
    <w:pPr>
      <w:spacing w:after="40"/>
    </w:pPr>
    <w:rPr>
      <w:sz w:val="18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character" w:styleId="859">
    <w:name w:val="footnote reference"/>
    <w:basedOn w:val="690"/>
    <w:uiPriority w:val="99"/>
    <w:unhideWhenUsed/>
    <w:rPr>
      <w:vertAlign w:val="superscript"/>
    </w:rPr>
  </w:style>
  <w:style w:type="paragraph" w:styleId="860">
    <w:name w:val="endnote text"/>
    <w:basedOn w:val="680"/>
    <w:link w:val="861"/>
    <w:uiPriority w:val="99"/>
    <w:semiHidden/>
    <w:unhideWhenUsed/>
    <w:rPr>
      <w:sz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basedOn w:val="690"/>
    <w:uiPriority w:val="99"/>
    <w:semiHidden/>
    <w:unhideWhenUsed/>
    <w:rPr>
      <w:vertAlign w:val="superscript"/>
    </w:rPr>
  </w:style>
  <w:style w:type="paragraph" w:styleId="863">
    <w:name w:val="toc 1"/>
    <w:basedOn w:val="680"/>
    <w:next w:val="680"/>
    <w:uiPriority w:val="39"/>
    <w:unhideWhenUsed/>
    <w:pPr>
      <w:spacing w:after="57"/>
    </w:pPr>
  </w:style>
  <w:style w:type="paragraph" w:styleId="864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65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66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67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68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69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70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71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680"/>
    <w:next w:val="680"/>
    <w:uiPriority w:val="99"/>
    <w:unhideWhenUsed/>
  </w:style>
  <w:style w:type="paragraph" w:styleId="874">
    <w:name w:val="List Paragraph"/>
    <w:basedOn w:val="680"/>
    <w:link w:val="884"/>
    <w:qFormat/>
    <w:pPr>
      <w:contextualSpacing/>
      <w:ind w:left="720"/>
    </w:pPr>
  </w:style>
  <w:style w:type="paragraph" w:styleId="875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paragraph" w:styleId="876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77">
    <w:name w:val="Normal (Web)"/>
    <w:basedOn w:val="680"/>
    <w:uiPriority w:val="99"/>
    <w:unhideWhenUsed/>
    <w:pPr>
      <w:spacing w:before="100" w:beforeAutospacing="1" w:after="100" w:afterAutospacing="1"/>
    </w:pPr>
  </w:style>
  <w:style w:type="paragraph" w:styleId="878">
    <w:name w:val="Balloon Text"/>
    <w:basedOn w:val="680"/>
    <w:link w:val="87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basedOn w:val="690"/>
    <w:link w:val="87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Header"/>
    <w:basedOn w:val="680"/>
    <w:link w:val="8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1" w:customStyle="1">
    <w:name w:val="Верхний колонтитул Знак"/>
    <w:basedOn w:val="690"/>
    <w:link w:val="88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2">
    <w:name w:val="Footer"/>
    <w:basedOn w:val="680"/>
    <w:link w:val="8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690"/>
    <w:link w:val="88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4" w:customStyle="1">
    <w:name w:val="Абзац списка Знак"/>
    <w:basedOn w:val="690"/>
    <w:link w:val="87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5">
    <w:name w:val="Strong"/>
    <w:basedOn w:val="690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F71A4-B98D-4B78-904D-8916E454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Татьяна Александровна</dc:creator>
  <cp:keywords/>
  <dc:description/>
  <cp:revision>77</cp:revision>
  <dcterms:created xsi:type="dcterms:W3CDTF">2025-01-10T07:26:00Z</dcterms:created>
  <dcterms:modified xsi:type="dcterms:W3CDTF">2025-04-11T11:05:58Z</dcterms:modified>
</cp:coreProperties>
</file>