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0" w:rsidRPr="002A1644" w:rsidRDefault="002A1644" w:rsidP="002A1644">
      <w:pPr>
        <w:pStyle w:val="220"/>
        <w:keepNext/>
        <w:keepLines/>
        <w:shd w:val="clear" w:color="auto" w:fill="auto"/>
        <w:spacing w:after="162" w:line="200" w:lineRule="exact"/>
        <w:jc w:val="center"/>
      </w:pPr>
      <w:r>
        <w:t xml:space="preserve">П А М Я Т К А по отчетам для </w:t>
      </w:r>
      <w:r w:rsidRPr="002A1644">
        <w:rPr>
          <w:u w:val="single"/>
        </w:rPr>
        <w:t>Н</w:t>
      </w:r>
      <w:r>
        <w:rPr>
          <w:u w:val="single"/>
        </w:rPr>
        <w:t xml:space="preserve"> </w:t>
      </w:r>
      <w:r w:rsidRPr="002A1644">
        <w:rPr>
          <w:u w:val="single"/>
        </w:rPr>
        <w:t>Е</w:t>
      </w:r>
      <w:r>
        <w:rPr>
          <w:u w:val="single"/>
        </w:rPr>
        <w:t xml:space="preserve"> </w:t>
      </w:r>
      <w:r w:rsidRPr="002A1644">
        <w:rPr>
          <w:u w:val="single"/>
        </w:rPr>
        <w:t>К</w:t>
      </w:r>
      <w:r>
        <w:rPr>
          <w:u w:val="single"/>
        </w:rPr>
        <w:t xml:space="preserve"> </w:t>
      </w:r>
      <w:r w:rsidRPr="002A1644">
        <w:rPr>
          <w:u w:val="single"/>
        </w:rPr>
        <w:t>О</w:t>
      </w:r>
      <w:r>
        <w:rPr>
          <w:u w:val="single"/>
        </w:rPr>
        <w:t xml:space="preserve"> </w:t>
      </w:r>
      <w:r w:rsidRPr="002A1644">
        <w:rPr>
          <w:u w:val="single"/>
        </w:rPr>
        <w:t>М</w:t>
      </w:r>
      <w:r>
        <w:rPr>
          <w:u w:val="single"/>
        </w:rPr>
        <w:t xml:space="preserve"> </w:t>
      </w:r>
      <w:r w:rsidRPr="002A1644">
        <w:rPr>
          <w:u w:val="single"/>
        </w:rPr>
        <w:t>М</w:t>
      </w:r>
      <w:r>
        <w:rPr>
          <w:u w:val="single"/>
        </w:rPr>
        <w:t xml:space="preserve"> </w:t>
      </w:r>
      <w:r w:rsidRPr="002A1644">
        <w:rPr>
          <w:u w:val="single"/>
        </w:rPr>
        <w:t>Е</w:t>
      </w:r>
      <w:r>
        <w:rPr>
          <w:u w:val="single"/>
        </w:rPr>
        <w:t xml:space="preserve"> </w:t>
      </w:r>
      <w:r w:rsidRPr="002A1644">
        <w:rPr>
          <w:u w:val="single"/>
        </w:rPr>
        <w:t>Р</w:t>
      </w:r>
      <w:r>
        <w:rPr>
          <w:u w:val="single"/>
        </w:rPr>
        <w:t xml:space="preserve"> </w:t>
      </w:r>
      <w:r w:rsidRPr="002A1644">
        <w:rPr>
          <w:u w:val="single"/>
        </w:rPr>
        <w:t>Ч</w:t>
      </w:r>
      <w:r>
        <w:rPr>
          <w:u w:val="single"/>
        </w:rPr>
        <w:t xml:space="preserve"> </w:t>
      </w:r>
      <w:r w:rsidRPr="002A1644">
        <w:rPr>
          <w:u w:val="single"/>
        </w:rPr>
        <w:t>Е</w:t>
      </w:r>
      <w:r>
        <w:rPr>
          <w:u w:val="single"/>
        </w:rPr>
        <w:t xml:space="preserve"> </w:t>
      </w:r>
      <w:r w:rsidRPr="002A1644">
        <w:rPr>
          <w:u w:val="single"/>
        </w:rPr>
        <w:t>С</w:t>
      </w:r>
      <w:r>
        <w:rPr>
          <w:u w:val="single"/>
        </w:rPr>
        <w:t xml:space="preserve"> </w:t>
      </w:r>
      <w:r w:rsidRPr="002A1644">
        <w:rPr>
          <w:u w:val="single"/>
        </w:rPr>
        <w:t>К</w:t>
      </w:r>
      <w:r>
        <w:rPr>
          <w:u w:val="single"/>
        </w:rPr>
        <w:t xml:space="preserve"> </w:t>
      </w:r>
      <w:r w:rsidRPr="002A1644">
        <w:rPr>
          <w:u w:val="single"/>
        </w:rPr>
        <w:t>И</w:t>
      </w:r>
      <w:r>
        <w:rPr>
          <w:u w:val="single"/>
        </w:rPr>
        <w:t xml:space="preserve"> </w:t>
      </w:r>
      <w:r w:rsidRPr="002A1644">
        <w:rPr>
          <w:u w:val="single"/>
        </w:rPr>
        <w:t xml:space="preserve">Х </w:t>
      </w:r>
      <w:r>
        <w:rPr>
          <w:u w:val="single"/>
        </w:rPr>
        <w:t xml:space="preserve">  </w:t>
      </w:r>
      <w:r w:rsidRPr="002A1644">
        <w:rPr>
          <w:u w:val="single"/>
        </w:rPr>
        <w:t>О</w:t>
      </w:r>
      <w:r>
        <w:rPr>
          <w:u w:val="single"/>
        </w:rPr>
        <w:t xml:space="preserve"> </w:t>
      </w:r>
      <w:r w:rsidRPr="002A1644">
        <w:rPr>
          <w:u w:val="single"/>
        </w:rPr>
        <w:t>Р</w:t>
      </w:r>
      <w:r>
        <w:rPr>
          <w:u w:val="single"/>
        </w:rPr>
        <w:t xml:space="preserve"> </w:t>
      </w:r>
      <w:r w:rsidRPr="002A1644">
        <w:rPr>
          <w:u w:val="single"/>
        </w:rPr>
        <w:t>Г</w:t>
      </w:r>
      <w:r>
        <w:rPr>
          <w:u w:val="single"/>
        </w:rPr>
        <w:t xml:space="preserve"> </w:t>
      </w:r>
      <w:r w:rsidRPr="002A1644">
        <w:rPr>
          <w:u w:val="single"/>
        </w:rPr>
        <w:t>А</w:t>
      </w:r>
      <w:r>
        <w:rPr>
          <w:u w:val="single"/>
        </w:rPr>
        <w:t xml:space="preserve"> </w:t>
      </w:r>
      <w:r w:rsidRPr="002A1644">
        <w:rPr>
          <w:u w:val="single"/>
        </w:rPr>
        <w:t>Н</w:t>
      </w:r>
      <w:r>
        <w:rPr>
          <w:u w:val="single"/>
        </w:rPr>
        <w:t xml:space="preserve"> </w:t>
      </w:r>
      <w:r w:rsidRPr="002A1644">
        <w:rPr>
          <w:u w:val="single"/>
        </w:rPr>
        <w:t>И</w:t>
      </w:r>
      <w:r>
        <w:rPr>
          <w:u w:val="single"/>
        </w:rPr>
        <w:t xml:space="preserve"> </w:t>
      </w:r>
      <w:r w:rsidRPr="002A1644">
        <w:rPr>
          <w:u w:val="single"/>
        </w:rPr>
        <w:t>З</w:t>
      </w:r>
      <w:r>
        <w:rPr>
          <w:u w:val="single"/>
        </w:rPr>
        <w:t xml:space="preserve"> </w:t>
      </w:r>
      <w:r w:rsidRPr="002A1644">
        <w:rPr>
          <w:u w:val="single"/>
        </w:rPr>
        <w:t>А</w:t>
      </w:r>
      <w:r>
        <w:rPr>
          <w:u w:val="single"/>
        </w:rPr>
        <w:t xml:space="preserve"> </w:t>
      </w:r>
      <w:r w:rsidRPr="002A1644">
        <w:rPr>
          <w:u w:val="single"/>
        </w:rPr>
        <w:t>Ц</w:t>
      </w:r>
      <w:r>
        <w:rPr>
          <w:u w:val="single"/>
        </w:rPr>
        <w:t xml:space="preserve"> </w:t>
      </w:r>
      <w:r w:rsidRPr="002A1644">
        <w:rPr>
          <w:u w:val="single"/>
        </w:rPr>
        <w:t>И</w:t>
      </w:r>
      <w:r>
        <w:rPr>
          <w:u w:val="single"/>
        </w:rPr>
        <w:t xml:space="preserve"> </w:t>
      </w:r>
      <w:r w:rsidRPr="002A1644">
        <w:rPr>
          <w:u w:val="single"/>
        </w:rPr>
        <w:t>Й</w:t>
      </w:r>
    </w:p>
    <w:p w:rsidR="00AE3090" w:rsidRPr="00861880" w:rsidRDefault="00C022F9" w:rsidP="002A1644">
      <w:pPr>
        <w:pStyle w:val="40"/>
        <w:shd w:val="clear" w:color="auto" w:fill="auto"/>
        <w:spacing w:before="0"/>
        <w:ind w:right="500"/>
        <w:jc w:val="center"/>
        <w:rPr>
          <w:b/>
        </w:rPr>
      </w:pPr>
      <w:r>
        <w:rPr>
          <w:rStyle w:val="41"/>
        </w:rPr>
        <w:t xml:space="preserve">I. Информация, представляемая в Управление некоммерческими организациями, </w:t>
      </w:r>
      <w:r w:rsidRPr="00861880">
        <w:rPr>
          <w:rStyle w:val="42"/>
          <w:b/>
        </w:rPr>
        <w:t>учредителями (участниками, членами) которых не являются иностранные граждане и</w:t>
      </w:r>
    </w:p>
    <w:p w:rsidR="00AE3090" w:rsidRDefault="00C022F9" w:rsidP="002A1644">
      <w:pPr>
        <w:pStyle w:val="30"/>
        <w:shd w:val="clear" w:color="auto" w:fill="auto"/>
        <w:spacing w:before="0" w:after="180" w:line="254" w:lineRule="exact"/>
        <w:ind w:right="60" w:firstLine="0"/>
        <w:jc w:val="center"/>
      </w:pPr>
      <w:r>
        <w:rPr>
          <w:rStyle w:val="310pt"/>
        </w:rPr>
        <w:t>(или) организации либо лица без гражданства, а также не имевшие в течение года поступлений имущества и денежных средств от иностранных источников, в случае, если поступления имущества и денежных средств таких некоммерческих организаций в течение года составили до трех миллионов рублей</w:t>
      </w:r>
    </w:p>
    <w:p w:rsidR="00AE3090" w:rsidRDefault="00C022F9" w:rsidP="002A1644">
      <w:pPr>
        <w:pStyle w:val="40"/>
        <w:shd w:val="clear" w:color="auto" w:fill="auto"/>
        <w:tabs>
          <w:tab w:val="left" w:pos="426"/>
        </w:tabs>
        <w:spacing w:before="0" w:line="254" w:lineRule="exact"/>
        <w:ind w:left="20" w:right="60" w:firstLine="406"/>
        <w:jc w:val="both"/>
      </w:pPr>
      <w:r>
        <w:t xml:space="preserve">В соответствии с п. 3.1 ст. 32 Федерального закона от 12 января 1996г. № 7-ФЗ «О некоммерческих организациях» (далее — Федеральный закон №7-ФЗ) информацию по формам № ОН 0001, ОН 0002 </w:t>
      </w:r>
      <w:r>
        <w:rPr>
          <w:rStyle w:val="42"/>
        </w:rPr>
        <w:t>не обязаны предоставлять некоммерческие организации при соблюдении следующих условий:</w:t>
      </w:r>
    </w:p>
    <w:p w:rsidR="00AE3090" w:rsidRDefault="00C022F9" w:rsidP="002A1644">
      <w:pPr>
        <w:pStyle w:val="40"/>
        <w:numPr>
          <w:ilvl w:val="0"/>
          <w:numId w:val="1"/>
        </w:numPr>
        <w:shd w:val="clear" w:color="auto" w:fill="auto"/>
        <w:tabs>
          <w:tab w:val="left" w:pos="426"/>
          <w:tab w:val="left" w:pos="980"/>
        </w:tabs>
        <w:spacing w:before="0" w:line="254" w:lineRule="exact"/>
        <w:ind w:left="20" w:right="60" w:firstLine="406"/>
        <w:jc w:val="both"/>
      </w:pPr>
      <w:r>
        <w:t>учредителями (участниками, членами) некоммерческой организации не являются иностранные граждане и (или) организации либо лица без гражданства;</w:t>
      </w:r>
    </w:p>
    <w:p w:rsidR="00AE3090" w:rsidRDefault="00C022F9" w:rsidP="002A1644">
      <w:pPr>
        <w:pStyle w:val="40"/>
        <w:numPr>
          <w:ilvl w:val="0"/>
          <w:numId w:val="1"/>
        </w:numPr>
        <w:shd w:val="clear" w:color="auto" w:fill="auto"/>
        <w:tabs>
          <w:tab w:val="left" w:pos="426"/>
          <w:tab w:val="left" w:pos="922"/>
        </w:tabs>
        <w:spacing w:before="0" w:line="254" w:lineRule="exact"/>
        <w:ind w:left="20" w:right="60" w:firstLine="406"/>
        <w:jc w:val="both"/>
      </w:pPr>
      <w:r>
        <w:t xml:space="preserve">некоммерческая организация не имела в течение года поступлений имущества и денежных </w:t>
      </w:r>
      <w:r>
        <w:rPr>
          <w:rStyle w:val="495pt"/>
        </w:rPr>
        <w:t>средств от иностранных источников;</w:t>
      </w:r>
    </w:p>
    <w:p w:rsidR="00AE3090" w:rsidRDefault="00C022F9" w:rsidP="002A1644">
      <w:pPr>
        <w:pStyle w:val="40"/>
        <w:shd w:val="clear" w:color="auto" w:fill="auto"/>
        <w:tabs>
          <w:tab w:val="left" w:pos="426"/>
        </w:tabs>
        <w:spacing w:before="0" w:line="254" w:lineRule="exact"/>
        <w:ind w:left="20" w:right="60" w:firstLine="406"/>
        <w:jc w:val="both"/>
      </w:pPr>
      <w:r>
        <w:t>поступления имущества и денежных средств некоммерческой организации в течение года составили до 3 миллионов рублей.</w:t>
      </w:r>
    </w:p>
    <w:p w:rsidR="00AE3090" w:rsidRDefault="00C022F9" w:rsidP="002A1644">
      <w:pPr>
        <w:pStyle w:val="40"/>
        <w:shd w:val="clear" w:color="auto" w:fill="auto"/>
        <w:tabs>
          <w:tab w:val="left" w:pos="426"/>
        </w:tabs>
        <w:spacing w:before="0" w:line="254" w:lineRule="exact"/>
        <w:ind w:left="20" w:right="60" w:firstLine="406"/>
        <w:jc w:val="both"/>
      </w:pPr>
      <w:r>
        <w:t>Некоммерческие организации,</w:t>
      </w:r>
      <w:r>
        <w:rPr>
          <w:rStyle w:val="41"/>
        </w:rPr>
        <w:t xml:space="preserve"> </w:t>
      </w:r>
      <w:r>
        <w:rPr>
          <w:rStyle w:val="43"/>
        </w:rPr>
        <w:t xml:space="preserve">которые удовлетворяют всем перечисленным условиям. </w:t>
      </w:r>
      <w:r>
        <w:t>представляют в Управление:</w:t>
      </w:r>
    </w:p>
    <w:p w:rsidR="00AE3090" w:rsidRDefault="00C022F9" w:rsidP="002A1644">
      <w:pPr>
        <w:pStyle w:val="40"/>
        <w:numPr>
          <w:ilvl w:val="1"/>
          <w:numId w:val="1"/>
        </w:numPr>
        <w:shd w:val="clear" w:color="auto" w:fill="auto"/>
        <w:tabs>
          <w:tab w:val="left" w:pos="426"/>
          <w:tab w:val="left" w:pos="702"/>
        </w:tabs>
        <w:spacing w:before="0" w:after="14" w:line="200" w:lineRule="exact"/>
        <w:ind w:left="20" w:firstLine="406"/>
        <w:jc w:val="both"/>
      </w:pPr>
      <w:r>
        <w:rPr>
          <w:rStyle w:val="42"/>
        </w:rPr>
        <w:t>Заявление,</w:t>
      </w:r>
      <w:r>
        <w:t xml:space="preserve"> подтверждающее соответствие п. 3.1 ст. 32 Федеральный закон №7-ФЗ.</w:t>
      </w:r>
    </w:p>
    <w:p w:rsidR="00AE3090" w:rsidRDefault="00C022F9" w:rsidP="002A1644">
      <w:pPr>
        <w:pStyle w:val="40"/>
        <w:numPr>
          <w:ilvl w:val="1"/>
          <w:numId w:val="1"/>
        </w:numPr>
        <w:shd w:val="clear" w:color="auto" w:fill="auto"/>
        <w:tabs>
          <w:tab w:val="left" w:pos="426"/>
          <w:tab w:val="left" w:pos="726"/>
        </w:tabs>
        <w:spacing w:before="0" w:line="200" w:lineRule="exact"/>
        <w:ind w:left="20" w:firstLine="406"/>
        <w:jc w:val="both"/>
      </w:pPr>
      <w:r>
        <w:rPr>
          <w:rStyle w:val="42"/>
        </w:rPr>
        <w:t>Информацию в произвольной форме о продолжении своей деятельности:</w:t>
      </w:r>
    </w:p>
    <w:p w:rsidR="00AE3090" w:rsidRDefault="00C022F9" w:rsidP="002A1644">
      <w:pPr>
        <w:pStyle w:val="40"/>
        <w:numPr>
          <w:ilvl w:val="0"/>
          <w:numId w:val="1"/>
        </w:numPr>
        <w:shd w:val="clear" w:color="auto" w:fill="auto"/>
        <w:tabs>
          <w:tab w:val="left" w:pos="426"/>
          <w:tab w:val="left" w:pos="918"/>
        </w:tabs>
        <w:spacing w:before="0" w:line="250" w:lineRule="exact"/>
        <w:ind w:left="20" w:firstLine="406"/>
        <w:jc w:val="both"/>
      </w:pPr>
      <w:r>
        <w:t>наименование НКО, дату и номер регистрации (учетный номер);</w:t>
      </w:r>
    </w:p>
    <w:p w:rsidR="00AE3090" w:rsidRDefault="00C022F9" w:rsidP="002A1644">
      <w:pPr>
        <w:pStyle w:val="130"/>
        <w:keepNext/>
        <w:keepLines/>
        <w:numPr>
          <w:ilvl w:val="0"/>
          <w:numId w:val="1"/>
        </w:numPr>
        <w:shd w:val="clear" w:color="auto" w:fill="auto"/>
        <w:tabs>
          <w:tab w:val="left" w:pos="426"/>
          <w:tab w:val="left" w:pos="918"/>
        </w:tabs>
        <w:ind w:left="20" w:firstLine="406"/>
      </w:pPr>
      <w:bookmarkStart w:id="0" w:name="bookmark1"/>
      <w:r>
        <w:t>наименование руководящего органа, его адрес (место нахождения);</w:t>
      </w:r>
      <w:bookmarkEnd w:id="0"/>
    </w:p>
    <w:p w:rsidR="00AE3090" w:rsidRDefault="00C022F9" w:rsidP="002A1644">
      <w:pPr>
        <w:pStyle w:val="40"/>
        <w:numPr>
          <w:ilvl w:val="0"/>
          <w:numId w:val="1"/>
        </w:numPr>
        <w:shd w:val="clear" w:color="auto" w:fill="auto"/>
        <w:tabs>
          <w:tab w:val="left" w:pos="426"/>
          <w:tab w:val="left" w:pos="922"/>
        </w:tabs>
        <w:spacing w:before="0" w:line="250" w:lineRule="exact"/>
        <w:ind w:left="20" w:firstLine="406"/>
        <w:jc w:val="both"/>
      </w:pPr>
      <w:r>
        <w:t>Ф.И.О. руководителя, паспортные данные, его домашний адрес, контактный телефон;</w:t>
      </w:r>
    </w:p>
    <w:p w:rsidR="00AE3090" w:rsidRDefault="00C022F9" w:rsidP="002A1644">
      <w:pPr>
        <w:pStyle w:val="40"/>
        <w:numPr>
          <w:ilvl w:val="0"/>
          <w:numId w:val="1"/>
        </w:numPr>
        <w:shd w:val="clear" w:color="auto" w:fill="auto"/>
        <w:tabs>
          <w:tab w:val="left" w:pos="426"/>
          <w:tab w:val="left" w:pos="850"/>
        </w:tabs>
        <w:spacing w:before="0" w:line="250" w:lineRule="exact"/>
        <w:ind w:left="20" w:right="880" w:firstLine="406"/>
        <w:jc w:val="left"/>
      </w:pPr>
      <w:r>
        <w:t>основной государственный регистрационный номер (ОГРН), идентификационный номер налогоплательщика (ИНН); сведения о полученных лицензиях.</w:t>
      </w:r>
    </w:p>
    <w:p w:rsidR="00AE3090" w:rsidRPr="00861880" w:rsidRDefault="00C022F9" w:rsidP="002A1644">
      <w:pPr>
        <w:pStyle w:val="40"/>
        <w:numPr>
          <w:ilvl w:val="0"/>
          <w:numId w:val="2"/>
        </w:numPr>
        <w:shd w:val="clear" w:color="auto" w:fill="auto"/>
        <w:tabs>
          <w:tab w:val="left" w:pos="426"/>
          <w:tab w:val="left" w:pos="721"/>
        </w:tabs>
        <w:spacing w:before="0" w:line="250" w:lineRule="exact"/>
        <w:ind w:left="20" w:right="60" w:firstLine="406"/>
        <w:jc w:val="both"/>
      </w:pPr>
      <w:r>
        <w:rPr>
          <w:rStyle w:val="42"/>
        </w:rPr>
        <w:t>Сообщение о продолжении своей деятельности</w:t>
      </w:r>
      <w:r>
        <w:t xml:space="preserve"> (размещают в СМИ</w:t>
      </w:r>
      <w:r w:rsidR="00861880">
        <w:t>,</w:t>
      </w:r>
      <w:r>
        <w:t xml:space="preserve"> либо сети Интернет).</w:t>
      </w:r>
    </w:p>
    <w:p w:rsidR="00861880" w:rsidRDefault="00861880" w:rsidP="00861880">
      <w:pPr>
        <w:pStyle w:val="40"/>
        <w:shd w:val="clear" w:color="auto" w:fill="auto"/>
        <w:tabs>
          <w:tab w:val="left" w:pos="426"/>
          <w:tab w:val="left" w:pos="721"/>
        </w:tabs>
        <w:spacing w:before="0" w:line="250" w:lineRule="exact"/>
        <w:ind w:left="426" w:right="60"/>
        <w:jc w:val="both"/>
      </w:pPr>
    </w:p>
    <w:p w:rsidR="00AE3090" w:rsidRPr="00861880" w:rsidRDefault="00861880" w:rsidP="00861880">
      <w:pPr>
        <w:pStyle w:val="30"/>
        <w:shd w:val="clear" w:color="auto" w:fill="auto"/>
        <w:spacing w:before="0" w:after="240" w:line="250" w:lineRule="exact"/>
        <w:ind w:right="60" w:firstLine="709"/>
        <w:jc w:val="center"/>
      </w:pPr>
      <w:r w:rsidRPr="00861880">
        <w:rPr>
          <w:rStyle w:val="310pt0"/>
          <w:lang w:val="en-US"/>
        </w:rPr>
        <w:t>II</w:t>
      </w:r>
      <w:r w:rsidR="00C022F9" w:rsidRPr="00861880">
        <w:rPr>
          <w:rStyle w:val="310pt0"/>
        </w:rPr>
        <w:t xml:space="preserve">. Информация, представляемая в Управление некоммерческими организациями, </w:t>
      </w:r>
      <w:r w:rsidR="00C022F9" w:rsidRPr="00861880">
        <w:rPr>
          <w:rStyle w:val="310pt"/>
        </w:rPr>
        <w:t xml:space="preserve">учредителями (участниками, членами) которых являются иностранные граждане и (или) организации либо лица без гражданства, а также имевшие в течение года поступления </w:t>
      </w:r>
      <w:r w:rsidR="00C022F9" w:rsidRPr="00861880">
        <w:rPr>
          <w:rStyle w:val="310pt1"/>
          <w:b/>
        </w:rPr>
        <w:t xml:space="preserve">имущества и денежных средств от иностранных источников, в случае, если поступления </w:t>
      </w:r>
      <w:r w:rsidR="00C022F9" w:rsidRPr="00861880">
        <w:rPr>
          <w:rStyle w:val="310pt"/>
        </w:rPr>
        <w:t>имущества и денежных средств таких некоммерческих организаций в течение года составили свыше трех миллионов рублей</w:t>
      </w:r>
    </w:p>
    <w:p w:rsidR="00AE3090" w:rsidRDefault="00C022F9">
      <w:pPr>
        <w:pStyle w:val="40"/>
        <w:shd w:val="clear" w:color="auto" w:fill="auto"/>
        <w:spacing w:before="0" w:line="250" w:lineRule="exact"/>
        <w:ind w:left="20" w:right="60" w:firstLine="720"/>
        <w:jc w:val="both"/>
      </w:pPr>
      <w:r>
        <w:t xml:space="preserve">В соответствии с п. 3 ст. 32 Федерального закона №7-ФЗ некоммерческие организации, учредителями (участниками, членами) которых являются иностранные граждане и (или) организации либо лица без гражданства, а также имевшие в течение года поступления имущества и денежных средств от иностранных источников, в случае, если поступления имущества и денежных средств таких некоммерческих организаций в течение года составили свыше трех миллионов рублей, обязаны представить в Управление Министерства юстиции Российской Федерации по </w:t>
      </w:r>
      <w:r w:rsidR="001B2AE2">
        <w:t>ХМАО-Югре</w:t>
      </w:r>
      <w:r>
        <w:t>:</w:t>
      </w:r>
    </w:p>
    <w:p w:rsidR="000258FA" w:rsidRDefault="00C022F9" w:rsidP="000258FA">
      <w:pPr>
        <w:pStyle w:val="40"/>
        <w:numPr>
          <w:ilvl w:val="1"/>
          <w:numId w:val="1"/>
        </w:numPr>
        <w:shd w:val="clear" w:color="auto" w:fill="auto"/>
        <w:spacing w:before="0" w:line="254" w:lineRule="exact"/>
        <w:ind w:left="20" w:right="60" w:firstLine="720"/>
        <w:jc w:val="both"/>
      </w:pPr>
      <w:r>
        <w:t xml:space="preserve">Документы, содержащие отчет о своей деятельности, о персональном составе руководящих органов, а также документы о расходовании денежных средств и об использовании иного имущества, в том числе полученных от международных и иностранных организаций, иностранных граждан и лиц без гражданства, по формам </w:t>
      </w:r>
      <w:r>
        <w:rPr>
          <w:rStyle w:val="42"/>
        </w:rPr>
        <w:t>№</w:t>
      </w:r>
      <w:r>
        <w:rPr>
          <w:rStyle w:val="43"/>
        </w:rPr>
        <w:t xml:space="preserve"> ОН 0001</w:t>
      </w:r>
      <w:r w:rsidR="00861880">
        <w:rPr>
          <w:rStyle w:val="43"/>
        </w:rPr>
        <w:t xml:space="preserve">, </w:t>
      </w:r>
      <w:r>
        <w:rPr>
          <w:rStyle w:val="43"/>
        </w:rPr>
        <w:t>ОН 0002.</w:t>
      </w:r>
      <w:r>
        <w:t xml:space="preserve"> утвержденным приказом Министерства </w:t>
      </w:r>
      <w:r w:rsidR="00AB22B4" w:rsidRPr="00AB22B4">
        <w:t>юстиции Российской Федерации от 16 августа 2018 года № 170</w:t>
      </w:r>
      <w:r>
        <w:t>, в срок до 15 апреля года, следующего за отчетным.</w:t>
      </w:r>
    </w:p>
    <w:p w:rsidR="00AE3090" w:rsidRDefault="00C022F9" w:rsidP="00861880">
      <w:pPr>
        <w:pStyle w:val="40"/>
        <w:shd w:val="clear" w:color="auto" w:fill="auto"/>
        <w:spacing w:before="0" w:after="14" w:line="200" w:lineRule="exact"/>
        <w:ind w:left="20" w:firstLine="720"/>
        <w:jc w:val="both"/>
      </w:pPr>
      <w:r>
        <w:rPr>
          <w:rStyle w:val="42"/>
        </w:rPr>
        <w:t>2 Сообщение о продолжении своей деятельности</w:t>
      </w:r>
      <w:r>
        <w:t xml:space="preserve"> (размещают в СМИ</w:t>
      </w:r>
      <w:r w:rsidR="00861880">
        <w:t>, либо сети Интернет.</w:t>
      </w:r>
    </w:p>
    <w:p w:rsidR="00861880" w:rsidRPr="00861880" w:rsidRDefault="00861880" w:rsidP="00861880">
      <w:pPr>
        <w:pStyle w:val="40"/>
        <w:shd w:val="clear" w:color="auto" w:fill="auto"/>
        <w:spacing w:before="0" w:after="14" w:line="200" w:lineRule="exact"/>
        <w:ind w:left="20" w:firstLine="720"/>
        <w:jc w:val="both"/>
      </w:pPr>
    </w:p>
    <w:p w:rsidR="00AE3090" w:rsidRPr="00861880" w:rsidRDefault="00C022F9" w:rsidP="00861880">
      <w:pPr>
        <w:pStyle w:val="40"/>
        <w:shd w:val="clear" w:color="auto" w:fill="auto"/>
        <w:spacing w:before="0" w:after="169" w:line="250" w:lineRule="exact"/>
        <w:ind w:left="20" w:right="60" w:firstLine="720"/>
        <w:jc w:val="both"/>
      </w:pPr>
      <w:r>
        <w:t>Также, организации, зарегистрированные в форме</w:t>
      </w:r>
      <w:r>
        <w:rPr>
          <w:rStyle w:val="41"/>
        </w:rPr>
        <w:t xml:space="preserve"> </w:t>
      </w:r>
      <w:r>
        <w:rPr>
          <w:rStyle w:val="43"/>
        </w:rPr>
        <w:t>фонда</w:t>
      </w:r>
      <w:r>
        <w:t xml:space="preserve"> в соответствии со ст. 123.18 ГК РФ, а также ст. 7 Федерального закона №7-ФЗ также </w:t>
      </w:r>
      <w:r>
        <w:rPr>
          <w:rStyle w:val="42"/>
        </w:rPr>
        <w:t>обязаны ежегодно публиковать отчеты об использовании своего имущества</w:t>
      </w:r>
      <w:r>
        <w:t>, копию которого необходимо прилагать к отчету.</w:t>
      </w:r>
    </w:p>
    <w:p w:rsidR="00AE3090" w:rsidRDefault="00C022F9">
      <w:pPr>
        <w:pStyle w:val="40"/>
        <w:shd w:val="clear" w:color="auto" w:fill="auto"/>
        <w:spacing w:before="0" w:after="188" w:line="264" w:lineRule="exact"/>
        <w:ind w:left="20" w:right="60" w:firstLine="720"/>
        <w:jc w:val="both"/>
      </w:pPr>
      <w:r>
        <w:t>Кроме того,</w:t>
      </w:r>
      <w:r>
        <w:rPr>
          <w:rStyle w:val="41"/>
        </w:rPr>
        <w:t xml:space="preserve"> ЕСЛИ ОРГАНИЗАЦИЯ ЯВЛЯЕТСЯ БЛАГОТВОРИТЕЛЬНОЙ</w:t>
      </w:r>
      <w:r>
        <w:t xml:space="preserve"> в соответствии со статьей 19 Федерального закона от 11 августа 1995 года №135-Ф3 </w:t>
      </w:r>
      <w:r w:rsidR="00AB22B4" w:rsidRPr="00AB22B4">
        <w:t xml:space="preserve">«О благотворительной деятельности и добровольчестве (волонтерстве)» </w:t>
      </w:r>
      <w:r>
        <w:t xml:space="preserve"> ежегодно представляет в Управление, отчет о своей деятельности, содержащий сведения о:</w:t>
      </w:r>
    </w:p>
    <w:p w:rsidR="00AE3090" w:rsidRDefault="00C022F9">
      <w:pPr>
        <w:pStyle w:val="40"/>
        <w:numPr>
          <w:ilvl w:val="0"/>
          <w:numId w:val="1"/>
        </w:numPr>
        <w:shd w:val="clear" w:color="auto" w:fill="auto"/>
        <w:tabs>
          <w:tab w:val="left" w:pos="903"/>
        </w:tabs>
        <w:spacing w:before="0" w:line="254" w:lineRule="exact"/>
        <w:ind w:left="20" w:right="60" w:firstLine="720"/>
        <w:jc w:val="both"/>
      </w:pPr>
      <w:r>
        <w:t xml:space="preserve"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средств благотворительной </w:t>
      </w:r>
      <w:r>
        <w:rPr>
          <w:rStyle w:val="495pt"/>
        </w:rPr>
        <w:t>организации;</w:t>
      </w:r>
    </w:p>
    <w:p w:rsidR="00AE3090" w:rsidRDefault="00C022F9">
      <w:pPr>
        <w:pStyle w:val="40"/>
        <w:numPr>
          <w:ilvl w:val="0"/>
          <w:numId w:val="1"/>
        </w:numPr>
        <w:shd w:val="clear" w:color="auto" w:fill="auto"/>
        <w:tabs>
          <w:tab w:val="left" w:pos="865"/>
        </w:tabs>
        <w:spacing w:before="0" w:line="254" w:lineRule="exact"/>
        <w:ind w:left="20" w:firstLine="720"/>
        <w:jc w:val="both"/>
      </w:pPr>
      <w:r>
        <w:t>персональном составе высшего органа управления благотворительной организацией;</w:t>
      </w:r>
    </w:p>
    <w:p w:rsidR="00AE3090" w:rsidRDefault="00C022F9">
      <w:pPr>
        <w:pStyle w:val="40"/>
        <w:numPr>
          <w:ilvl w:val="0"/>
          <w:numId w:val="1"/>
        </w:numPr>
        <w:shd w:val="clear" w:color="auto" w:fill="auto"/>
        <w:tabs>
          <w:tab w:val="left" w:pos="865"/>
        </w:tabs>
        <w:spacing w:before="0" w:line="245" w:lineRule="exact"/>
        <w:ind w:left="20" w:right="20" w:firstLine="700"/>
        <w:jc w:val="both"/>
      </w:pPr>
      <w:r>
        <w:t>составе и содержании благотворительных программ благотворительной организации (перечень и описание указанных программ);</w:t>
      </w:r>
    </w:p>
    <w:p w:rsidR="00AE3090" w:rsidRDefault="00C022F9">
      <w:pPr>
        <w:pStyle w:val="40"/>
        <w:numPr>
          <w:ilvl w:val="0"/>
          <w:numId w:val="1"/>
        </w:numPr>
        <w:shd w:val="clear" w:color="auto" w:fill="auto"/>
        <w:tabs>
          <w:tab w:val="left" w:pos="845"/>
        </w:tabs>
        <w:spacing w:before="0" w:line="200" w:lineRule="exact"/>
        <w:ind w:left="20" w:firstLine="700"/>
        <w:jc w:val="both"/>
      </w:pPr>
      <w:r>
        <w:t>содержании и результатах деятельности благотворительной организации;</w:t>
      </w:r>
    </w:p>
    <w:p w:rsidR="00AE3090" w:rsidRDefault="00C022F9">
      <w:pPr>
        <w:pStyle w:val="40"/>
        <w:numPr>
          <w:ilvl w:val="0"/>
          <w:numId w:val="1"/>
        </w:numPr>
        <w:shd w:val="clear" w:color="auto" w:fill="auto"/>
        <w:tabs>
          <w:tab w:val="left" w:pos="889"/>
        </w:tabs>
        <w:spacing w:before="0" w:line="250" w:lineRule="exact"/>
        <w:ind w:left="20" w:right="20" w:firstLine="700"/>
        <w:jc w:val="both"/>
      </w:pPr>
      <w:r>
        <w:t>нарушениях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AE3090" w:rsidRDefault="00C022F9">
      <w:pPr>
        <w:pStyle w:val="40"/>
        <w:shd w:val="clear" w:color="auto" w:fill="auto"/>
        <w:spacing w:before="0" w:after="176" w:line="250" w:lineRule="exact"/>
        <w:ind w:left="20" w:right="20" w:firstLine="700"/>
        <w:jc w:val="both"/>
      </w:pPr>
      <w:r>
        <w:lastRenderedPageBreak/>
        <w:t>Указанный отчет представляется благотворительной организацией в Управление, в тот же срок, что и годовой отчет о финансово-хозяйственной деятельности, представляемый в налоговые органы (</w:t>
      </w:r>
      <w:r w:rsidRPr="00924240">
        <w:rPr>
          <w:b/>
        </w:rPr>
        <w:t xml:space="preserve">до </w:t>
      </w:r>
      <w:r w:rsidR="0062712C" w:rsidRPr="00924240">
        <w:rPr>
          <w:b/>
        </w:rPr>
        <w:t>30</w:t>
      </w:r>
      <w:r w:rsidRPr="00924240">
        <w:rPr>
          <w:b/>
        </w:rPr>
        <w:t xml:space="preserve"> </w:t>
      </w:r>
      <w:r w:rsidR="0062712C" w:rsidRPr="00924240">
        <w:rPr>
          <w:b/>
        </w:rPr>
        <w:t>марта</w:t>
      </w:r>
      <w:r w:rsidRPr="00924240">
        <w:rPr>
          <w:b/>
        </w:rPr>
        <w:t xml:space="preserve"> следующего за отчетным</w:t>
      </w:r>
      <w:r>
        <w:t>).</w:t>
      </w:r>
    </w:p>
    <w:p w:rsidR="00BE0593" w:rsidRDefault="00861880" w:rsidP="00BE0593">
      <w:pPr>
        <w:pStyle w:val="40"/>
        <w:spacing w:before="0" w:line="254" w:lineRule="exact"/>
        <w:ind w:left="23" w:right="23" w:firstLine="697"/>
        <w:jc w:val="both"/>
      </w:pPr>
      <w:r>
        <w:t>Информация предоставляется в Управление руководителем лично или представителем по доверенности, либо по почте по адресу: 628011, г. Ханты-Мансийск, ул. Крупской 23А на имя начальника Управления Министерства юстиции Российской Федерации по Ханты-Мансийскому автономному округу – Югре В.</w:t>
      </w:r>
      <w:r w:rsidR="00EF7A54">
        <w:t>В</w:t>
      </w:r>
      <w:r>
        <w:t xml:space="preserve">. </w:t>
      </w:r>
      <w:r w:rsidR="00EF7A54">
        <w:t>Сидоровой</w:t>
      </w:r>
      <w:r>
        <w:t>.</w:t>
      </w:r>
    </w:p>
    <w:p w:rsidR="00BE0593" w:rsidRPr="00BE0593" w:rsidRDefault="00BE0593" w:rsidP="00BE0593">
      <w:pPr>
        <w:pStyle w:val="40"/>
        <w:spacing w:before="0" w:line="254" w:lineRule="exact"/>
        <w:ind w:left="23" w:right="23" w:firstLine="697"/>
        <w:jc w:val="both"/>
      </w:pPr>
    </w:p>
    <w:p w:rsidR="000B7D97" w:rsidRDefault="00BE0593" w:rsidP="00861880">
      <w:pPr>
        <w:pStyle w:val="40"/>
        <w:spacing w:before="0" w:line="254" w:lineRule="exact"/>
        <w:ind w:left="23" w:right="23" w:firstLine="697"/>
        <w:jc w:val="both"/>
      </w:pPr>
      <w:r>
        <w:t>С</w:t>
      </w:r>
      <w:r w:rsidR="000B7D97">
        <w:t xml:space="preserve">ообщения о продолжении деятельности и отчеты о деятельности некоммерческих организаций, в объеме сведений, представляемых на бумажном носителе, подлежат </w:t>
      </w:r>
      <w:r w:rsidR="000B7D97" w:rsidRPr="00BE0593">
        <w:rPr>
          <w:b/>
        </w:rPr>
        <w:t>обязательному размещению</w:t>
      </w:r>
      <w:r w:rsidR="000B7D97">
        <w:t xml:space="preserve"> в сети Интернет или представлению средствам массовой информации один раз в год.</w:t>
      </w:r>
    </w:p>
    <w:p w:rsidR="000B7D97" w:rsidRDefault="000B7D97" w:rsidP="00861880">
      <w:pPr>
        <w:pStyle w:val="40"/>
        <w:spacing w:before="0" w:line="254" w:lineRule="exact"/>
        <w:ind w:left="23" w:right="23" w:firstLine="697"/>
        <w:jc w:val="both"/>
      </w:pPr>
      <w:r>
        <w:t xml:space="preserve">При этом представление сообщений и отчетов о деятельности на бумажном носителе </w:t>
      </w:r>
      <w:r w:rsidRPr="00BE0593">
        <w:rPr>
          <w:b/>
        </w:rPr>
        <w:t>не освобождает</w:t>
      </w:r>
      <w:r>
        <w:t xml:space="preserve"> некоммерческую организацию от обязанности размещения ее в сети Интернет или опубликования в средствах массовой информации.</w:t>
      </w:r>
    </w:p>
    <w:p w:rsidR="00861880" w:rsidRPr="000B7D97" w:rsidRDefault="00BE0593" w:rsidP="00861880">
      <w:pPr>
        <w:pStyle w:val="40"/>
        <w:spacing w:before="0" w:line="254" w:lineRule="exact"/>
        <w:ind w:left="23" w:right="23" w:firstLine="697"/>
        <w:jc w:val="both"/>
      </w:pPr>
      <w:r>
        <w:t xml:space="preserve">Обращаем внимание, </w:t>
      </w:r>
      <w:r w:rsidR="00861880">
        <w:t>размещение отчетов о деятельности или сообщений о продолжении деятельности некоммерческих организаций на информационных ресурсах Минюста России в сети Интернет, доступ к ко</w:t>
      </w:r>
      <w:r w:rsidR="000B7D97">
        <w:t>т</w:t>
      </w:r>
      <w:r w:rsidR="00861880">
        <w:t xml:space="preserve">орым осуществляется </w:t>
      </w:r>
      <w:r w:rsidR="00A422D7">
        <w:t xml:space="preserve"> через официальный сайт Минюста России </w:t>
      </w:r>
      <w:r w:rsidR="00861880">
        <w:t xml:space="preserve"> указанной информации на Информационном портале Министерства юстиции Российской Федерации о деятельности некоммерческих организаций через ссылку на интерне</w:t>
      </w:r>
      <w:r w:rsidR="000B7D97">
        <w:t xml:space="preserve">т-сайт: </w:t>
      </w:r>
      <w:hyperlink r:id="rId7" w:history="1">
        <w:r w:rsidR="000B7D97" w:rsidRPr="00780162">
          <w:rPr>
            <w:rStyle w:val="a3"/>
          </w:rPr>
          <w:t>http://unro.minjust.ru/</w:t>
        </w:r>
      </w:hyperlink>
      <w:r w:rsidR="000B7D97">
        <w:t>, приравнивается к исполнению обязанностей некоммерческих организаций, предусмотренных пунктами 3 – 3.2 статьи 32 Федерального закона №7-ФЗ.</w:t>
      </w:r>
    </w:p>
    <w:p w:rsidR="00BE0593" w:rsidRDefault="00861880" w:rsidP="00C022F9">
      <w:pPr>
        <w:pStyle w:val="40"/>
        <w:spacing w:before="0" w:line="254" w:lineRule="exact"/>
        <w:ind w:left="23" w:right="23" w:firstLine="697"/>
        <w:jc w:val="both"/>
      </w:pPr>
      <w:r>
        <w:t>Разместив, указанную информацию на информационных ресурсах Минюста России в сети Интернет, дополнительного представления отчета не требуется.</w:t>
      </w:r>
    </w:p>
    <w:p w:rsidR="00C022F9" w:rsidRPr="00BE0593" w:rsidRDefault="00C022F9" w:rsidP="00C022F9">
      <w:pPr>
        <w:pStyle w:val="40"/>
        <w:spacing w:before="0" w:line="254" w:lineRule="exact"/>
        <w:ind w:left="23" w:right="23" w:firstLine="697"/>
        <w:jc w:val="both"/>
      </w:pPr>
    </w:p>
    <w:p w:rsidR="00861880" w:rsidRDefault="00861880" w:rsidP="00861880">
      <w:pPr>
        <w:pStyle w:val="40"/>
        <w:spacing w:before="0" w:line="254" w:lineRule="exact"/>
        <w:ind w:left="23" w:right="23" w:firstLine="697"/>
        <w:jc w:val="both"/>
      </w:pPr>
      <w:r>
        <w:t>За непредставление или несвоевременное представление в Управление данных сведений предусмотрена административная ответственность.</w:t>
      </w:r>
    </w:p>
    <w:p w:rsidR="00BE0593" w:rsidRDefault="00BE0593" w:rsidP="00C022F9">
      <w:pPr>
        <w:pStyle w:val="40"/>
        <w:spacing w:line="254" w:lineRule="exact"/>
        <w:ind w:left="23" w:right="23" w:firstLine="697"/>
        <w:jc w:val="both"/>
      </w:pPr>
      <w:r w:rsidRPr="00BE0593">
        <w:t xml:space="preserve">Неоднократное непредставление некоммерческой организацией в установленный срок сведений, предусмотренных статьей 32 </w:t>
      </w:r>
      <w:r>
        <w:t>Федерального закона №7-ФЗ</w:t>
      </w:r>
      <w:r w:rsidRPr="00BE0593">
        <w:t>,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</w:t>
      </w:r>
      <w:r w:rsidR="00C022F9">
        <w:t xml:space="preserve"> (пункт 10 статьи 32 Федерального закона №7-ФЗ)</w:t>
      </w:r>
      <w:r w:rsidRPr="00BE0593">
        <w:t>.</w:t>
      </w:r>
    </w:p>
    <w:p w:rsidR="00C022F9" w:rsidRPr="00BE0593" w:rsidRDefault="00C022F9" w:rsidP="00C022F9">
      <w:pPr>
        <w:pStyle w:val="40"/>
        <w:spacing w:line="254" w:lineRule="exact"/>
        <w:ind w:left="23" w:right="23" w:firstLine="697"/>
        <w:jc w:val="both"/>
      </w:pPr>
    </w:p>
    <w:p w:rsidR="00AE3090" w:rsidRDefault="00861880" w:rsidP="00861880">
      <w:pPr>
        <w:pStyle w:val="40"/>
        <w:shd w:val="clear" w:color="auto" w:fill="auto"/>
        <w:spacing w:before="0" w:line="254" w:lineRule="exact"/>
        <w:ind w:left="23" w:right="23" w:firstLine="697"/>
        <w:jc w:val="both"/>
      </w:pPr>
      <w:r>
        <w:t>По всем возникающим вопросам Вы можете обращаться в отдел по делам некоммерческих организаций Управления по телефону (3467)331660.</w:t>
      </w:r>
    </w:p>
    <w:sectPr w:rsidR="00AE3090" w:rsidSect="00AE3090">
      <w:type w:val="continuous"/>
      <w:pgSz w:w="11905" w:h="16837"/>
      <w:pgMar w:top="533" w:right="353" w:bottom="408" w:left="13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937" w:rsidRDefault="00AC0937" w:rsidP="00AE3090">
      <w:r>
        <w:separator/>
      </w:r>
    </w:p>
  </w:endnote>
  <w:endnote w:type="continuationSeparator" w:id="1">
    <w:p w:rsidR="00AC0937" w:rsidRDefault="00AC0937" w:rsidP="00AE3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937" w:rsidRDefault="00AC0937"/>
  </w:footnote>
  <w:footnote w:type="continuationSeparator" w:id="1">
    <w:p w:rsidR="00AC0937" w:rsidRDefault="00AC09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A3F"/>
    <w:multiLevelType w:val="multilevel"/>
    <w:tmpl w:val="99E45F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6F209F"/>
    <w:multiLevelType w:val="multilevel"/>
    <w:tmpl w:val="31FAA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E3090"/>
    <w:rsid w:val="000258FA"/>
    <w:rsid w:val="000B7D97"/>
    <w:rsid w:val="001B2AE2"/>
    <w:rsid w:val="00232EE2"/>
    <w:rsid w:val="002A1644"/>
    <w:rsid w:val="003A3859"/>
    <w:rsid w:val="004A143A"/>
    <w:rsid w:val="00503347"/>
    <w:rsid w:val="00596898"/>
    <w:rsid w:val="0062712C"/>
    <w:rsid w:val="00725A6E"/>
    <w:rsid w:val="007842A1"/>
    <w:rsid w:val="00861880"/>
    <w:rsid w:val="008A6326"/>
    <w:rsid w:val="00924240"/>
    <w:rsid w:val="00A32B5E"/>
    <w:rsid w:val="00A422D7"/>
    <w:rsid w:val="00AB22B4"/>
    <w:rsid w:val="00AC0937"/>
    <w:rsid w:val="00AE3090"/>
    <w:rsid w:val="00B91D69"/>
    <w:rsid w:val="00BE0593"/>
    <w:rsid w:val="00BE2C4F"/>
    <w:rsid w:val="00C022F9"/>
    <w:rsid w:val="00EF7A54"/>
    <w:rsid w:val="00F522A6"/>
    <w:rsid w:val="00FB0A12"/>
    <w:rsid w:val="00FC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30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3090"/>
    <w:rPr>
      <w:color w:val="000080"/>
      <w:u w:val="single"/>
    </w:rPr>
  </w:style>
  <w:style w:type="character" w:customStyle="1" w:styleId="22">
    <w:name w:val="Заголовок №2 (2)_"/>
    <w:basedOn w:val="a0"/>
    <w:link w:val="220"/>
    <w:rsid w:val="00AE3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1">
    <w:name w:val="Заголовок №2 (2)"/>
    <w:basedOn w:val="22"/>
    <w:rsid w:val="00AE3090"/>
    <w:rPr>
      <w:u w:val="single"/>
    </w:rPr>
  </w:style>
  <w:style w:type="character" w:customStyle="1" w:styleId="4">
    <w:name w:val="Основной текст (4)_"/>
    <w:basedOn w:val="a0"/>
    <w:link w:val="40"/>
    <w:rsid w:val="00AE3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 + Полужирный"/>
    <w:basedOn w:val="4"/>
    <w:rsid w:val="00AE3090"/>
    <w:rPr>
      <w:b/>
      <w:bCs/>
      <w:spacing w:val="0"/>
    </w:rPr>
  </w:style>
  <w:style w:type="character" w:customStyle="1" w:styleId="42">
    <w:name w:val="Основной текст (4)"/>
    <w:basedOn w:val="4"/>
    <w:rsid w:val="00AE3090"/>
    <w:rPr>
      <w:u w:val="single"/>
    </w:rPr>
  </w:style>
  <w:style w:type="character" w:customStyle="1" w:styleId="3">
    <w:name w:val="Основной текст (3)_"/>
    <w:basedOn w:val="a0"/>
    <w:link w:val="30"/>
    <w:rsid w:val="00AE3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0pt">
    <w:name w:val="Основной текст (3) + 10 pt;Полужирный"/>
    <w:basedOn w:val="3"/>
    <w:rsid w:val="00AE3090"/>
    <w:rPr>
      <w:b/>
      <w:bCs/>
      <w:spacing w:val="0"/>
      <w:sz w:val="20"/>
      <w:szCs w:val="20"/>
      <w:u w:val="single"/>
    </w:rPr>
  </w:style>
  <w:style w:type="character" w:customStyle="1" w:styleId="495pt">
    <w:name w:val="Основной текст (4) + 9;5 pt"/>
    <w:basedOn w:val="4"/>
    <w:rsid w:val="00AE3090"/>
    <w:rPr>
      <w:spacing w:val="0"/>
      <w:sz w:val="19"/>
      <w:szCs w:val="19"/>
    </w:rPr>
  </w:style>
  <w:style w:type="character" w:customStyle="1" w:styleId="43">
    <w:name w:val="Основной текст (4) + Полужирный"/>
    <w:basedOn w:val="4"/>
    <w:rsid w:val="00AE3090"/>
    <w:rPr>
      <w:b/>
      <w:bCs/>
      <w:spacing w:val="0"/>
      <w:u w:val="single"/>
    </w:rPr>
  </w:style>
  <w:style w:type="character" w:customStyle="1" w:styleId="13">
    <w:name w:val="Заголовок №1 (3)_"/>
    <w:basedOn w:val="a0"/>
    <w:link w:val="130"/>
    <w:rsid w:val="00AE3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0pt0">
    <w:name w:val="Основной текст (3) + 10 pt;Полужирный"/>
    <w:basedOn w:val="3"/>
    <w:rsid w:val="00AE3090"/>
    <w:rPr>
      <w:b/>
      <w:bCs/>
      <w:spacing w:val="0"/>
      <w:sz w:val="20"/>
      <w:szCs w:val="20"/>
    </w:rPr>
  </w:style>
  <w:style w:type="character" w:customStyle="1" w:styleId="310pt1">
    <w:name w:val="Основной текст (3) + 10 pt"/>
    <w:basedOn w:val="3"/>
    <w:rsid w:val="00AE3090"/>
    <w:rPr>
      <w:sz w:val="20"/>
      <w:szCs w:val="20"/>
      <w:u w:val="single"/>
    </w:rPr>
  </w:style>
  <w:style w:type="character" w:customStyle="1" w:styleId="44">
    <w:name w:val="Основной текст (4)"/>
    <w:basedOn w:val="4"/>
    <w:rsid w:val="00AE3090"/>
    <w:rPr>
      <w:u w:val="single"/>
    </w:rPr>
  </w:style>
  <w:style w:type="paragraph" w:customStyle="1" w:styleId="220">
    <w:name w:val="Заголовок №2 (2)"/>
    <w:basedOn w:val="a"/>
    <w:link w:val="22"/>
    <w:rsid w:val="00AE3090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AE3090"/>
    <w:pPr>
      <w:shd w:val="clear" w:color="auto" w:fill="FFFFFF"/>
      <w:spacing w:before="240"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AE3090"/>
    <w:pPr>
      <w:shd w:val="clear" w:color="auto" w:fill="FFFFFF"/>
      <w:spacing w:before="180" w:line="211" w:lineRule="exact"/>
      <w:ind w:hanging="34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30">
    <w:name w:val="Заголовок №1 (3)"/>
    <w:basedOn w:val="a"/>
    <w:link w:val="13"/>
    <w:rsid w:val="00AE3090"/>
    <w:pPr>
      <w:shd w:val="clear" w:color="auto" w:fill="FFFFFF"/>
      <w:spacing w:line="250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1B2A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AE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ro.minju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НКО2</dc:creator>
  <cp:lastModifiedBy>НКО-2</cp:lastModifiedBy>
  <cp:revision>3</cp:revision>
  <cp:lastPrinted>2019-01-22T06:43:00Z</cp:lastPrinted>
  <dcterms:created xsi:type="dcterms:W3CDTF">2018-10-18T11:45:00Z</dcterms:created>
  <dcterms:modified xsi:type="dcterms:W3CDTF">2019-01-22T06:58:00Z</dcterms:modified>
</cp:coreProperties>
</file>