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5" w:rsidRDefault="002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E11065">
        <w:tc>
          <w:tcPr>
            <w:tcW w:w="5382" w:type="dxa"/>
          </w:tcPr>
          <w:p w:rsidR="00E11065" w:rsidRDefault="0028319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города от 25.06.2021 № 516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порядке принятия решения о согласовании и утверждении главой города Нижневартовска уставов казачьих обществ, создаваемых (действующих) на территории города Нижневартовска»</w:t>
            </w:r>
          </w:p>
        </w:tc>
      </w:tr>
    </w:tbl>
    <w:p w:rsidR="00E11065" w:rsidRDefault="00E1106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11065" w:rsidRDefault="0028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связи со структурными изменениями в администрации города:</w:t>
      </w:r>
    </w:p>
    <w:p w:rsidR="00E11065" w:rsidRDefault="0028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изменени</w:t>
      </w:r>
      <w:r>
        <w:rPr>
          <w:rFonts w:ascii="Times New Roman" w:hAnsi="Times New Roman" w:cs="Times New Roman"/>
          <w:sz w:val="28"/>
          <w:szCs w:val="28"/>
        </w:rPr>
        <w:t>я в постановление администрации города                       от 25.06.2021 №516 «О порядке принятия решения о согласовании и утверждении главой города Нижневартовска уставов казачьих обществ, создаваемых (действующих) на территории города Нижневартовска»:</w:t>
      </w:r>
    </w:p>
    <w:p w:rsidR="00E11065" w:rsidRDefault="0028319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4 изложить в следующей редакции:</w:t>
      </w:r>
    </w:p>
    <w:p w:rsidR="00E11065" w:rsidRDefault="0028319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Контроль за выполнением настоящего постановления возложить на директора департамента общественных коммуникаций и молодежной политики администрации города О.В. Котову.».</w:t>
      </w:r>
    </w:p>
    <w:p w:rsidR="00E11065" w:rsidRDefault="00283192">
      <w:pPr>
        <w:spacing w:before="1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приложении:</w:t>
      </w:r>
    </w:p>
    <w:p w:rsidR="00E11065" w:rsidRDefault="002831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Пункт 1 излож</w:t>
      </w:r>
      <w:r>
        <w:rPr>
          <w:rFonts w:ascii="Times New Roman" w:hAnsi="Times New Roman" w:cs="Times New Roman"/>
          <w:sz w:val="28"/>
          <w:szCs w:val="28"/>
        </w:rPr>
        <w:t>ить в следующей редакции:</w:t>
      </w:r>
    </w:p>
    <w:p w:rsidR="00E11065" w:rsidRDefault="002831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 Настоящий порядок определяет перечень документов, необходимых для утверждения (согласования) главой города Нижневартовска уставов казачьих обществ, предусмотренных пунктами 3.2, </w:t>
      </w:r>
      <w:r>
        <w:rPr>
          <w:rFonts w:ascii="Times New Roman" w:hAnsi="Times New Roman" w:cs="Times New Roman"/>
          <w:sz w:val="28"/>
          <w:szCs w:val="28"/>
        </w:rPr>
        <w:t xml:space="preserve">3.2-4 Указа Президента Российской Федерации от 15.06.1992 №632 «О мерах по реализации Закона Российской Федерации «О реабилитации репрессированных народов» в отношении казачества» (далее - Указ Президента Российской Федерации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от 15.06.1992 №6</w:t>
      </w:r>
      <w:r>
        <w:rPr>
          <w:rFonts w:ascii="Times New Roman" w:hAnsi="Times New Roman" w:cs="Times New Roman"/>
          <w:sz w:val="28"/>
          <w:szCs w:val="28"/>
        </w:rPr>
        <w:t xml:space="preserve">32), сроки и порядок их представления и рассмотрения, порядок принятия решений об утверждении (согласовании) уставов </w:t>
      </w:r>
      <w:r>
        <w:rPr>
          <w:rFonts w:ascii="Times New Roman" w:hAnsi="Times New Roman" w:cs="Times New Roman"/>
          <w:sz w:val="28"/>
        </w:rPr>
        <w:t>казачьих обществ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E11065" w:rsidRDefault="00283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1.2.2. В пункте 7 слова «Управление по вопросам законности, правопорядка и безопасности администрации города» 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«Департамент общественных коммуникаций и молодежной политики администрации города (далее – Департамент)».</w:t>
      </w:r>
    </w:p>
    <w:p w:rsidR="00E11065" w:rsidRDefault="00283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1.2.3. В абзаце четвертом пункта 10, пункте 19, абзацах первом, четвертом пункта 20 слова «Управление по вопросам законности, правопорядка и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администрации города» заменить словом «Департамент».</w:t>
      </w:r>
    </w:p>
    <w:p w:rsidR="00E11065" w:rsidRDefault="00283192">
      <w:pPr>
        <w:spacing w:before="16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E11065" w:rsidRDefault="00283192">
      <w:pPr>
        <w:spacing w:before="16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Постановление вступает в силу пос</w:t>
      </w:r>
      <w:r>
        <w:rPr>
          <w:rFonts w:ascii="Times New Roman" w:hAnsi="Times New Roman" w:cs="Times New Roman"/>
          <w:sz w:val="28"/>
          <w:szCs w:val="28"/>
        </w:rPr>
        <w:t>ле его официального опубликования.</w:t>
      </w:r>
    </w:p>
    <w:p w:rsidR="00E11065" w:rsidRDefault="00E11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192" w:rsidRDefault="00283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1065" w:rsidRDefault="00283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Д.А. Кощенко</w:t>
      </w:r>
    </w:p>
    <w:sectPr w:rsidR="00E11065" w:rsidSect="0028319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65" w:rsidRDefault="00283192">
      <w:pPr>
        <w:spacing w:after="0" w:line="240" w:lineRule="auto"/>
      </w:pPr>
      <w:r>
        <w:separator/>
      </w:r>
    </w:p>
  </w:endnote>
  <w:endnote w:type="continuationSeparator" w:id="0">
    <w:p w:rsidR="00E11065" w:rsidRDefault="0028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65" w:rsidRDefault="00283192">
      <w:pPr>
        <w:spacing w:after="0" w:line="240" w:lineRule="auto"/>
      </w:pPr>
      <w:r>
        <w:separator/>
      </w:r>
    </w:p>
  </w:footnote>
  <w:footnote w:type="continuationSeparator" w:id="0">
    <w:p w:rsidR="00E11065" w:rsidRDefault="00283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6F7"/>
    <w:multiLevelType w:val="hybridMultilevel"/>
    <w:tmpl w:val="26D03B92"/>
    <w:lvl w:ilvl="0" w:tplc="BC1649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E3C3BAE">
      <w:start w:val="1"/>
      <w:numFmt w:val="lowerLetter"/>
      <w:lvlText w:val="%2."/>
      <w:lvlJc w:val="left"/>
      <w:pPr>
        <w:ind w:left="1785" w:hanging="360"/>
      </w:pPr>
    </w:lvl>
    <w:lvl w:ilvl="2" w:tplc="16B0CC5C">
      <w:start w:val="1"/>
      <w:numFmt w:val="lowerRoman"/>
      <w:lvlText w:val="%3."/>
      <w:lvlJc w:val="right"/>
      <w:pPr>
        <w:ind w:left="2505" w:hanging="180"/>
      </w:pPr>
    </w:lvl>
    <w:lvl w:ilvl="3" w:tplc="9426FE4C">
      <w:start w:val="1"/>
      <w:numFmt w:val="decimal"/>
      <w:lvlText w:val="%4."/>
      <w:lvlJc w:val="left"/>
      <w:pPr>
        <w:ind w:left="3225" w:hanging="360"/>
      </w:pPr>
    </w:lvl>
    <w:lvl w:ilvl="4" w:tplc="4A7A85F8">
      <w:start w:val="1"/>
      <w:numFmt w:val="lowerLetter"/>
      <w:lvlText w:val="%5."/>
      <w:lvlJc w:val="left"/>
      <w:pPr>
        <w:ind w:left="3945" w:hanging="360"/>
      </w:pPr>
    </w:lvl>
    <w:lvl w:ilvl="5" w:tplc="0302DE04">
      <w:start w:val="1"/>
      <w:numFmt w:val="lowerRoman"/>
      <w:lvlText w:val="%6."/>
      <w:lvlJc w:val="right"/>
      <w:pPr>
        <w:ind w:left="4665" w:hanging="180"/>
      </w:pPr>
    </w:lvl>
    <w:lvl w:ilvl="6" w:tplc="DBA631B8">
      <w:start w:val="1"/>
      <w:numFmt w:val="decimal"/>
      <w:lvlText w:val="%7."/>
      <w:lvlJc w:val="left"/>
      <w:pPr>
        <w:ind w:left="5385" w:hanging="360"/>
      </w:pPr>
    </w:lvl>
    <w:lvl w:ilvl="7" w:tplc="D4D23E3A">
      <w:start w:val="1"/>
      <w:numFmt w:val="lowerLetter"/>
      <w:lvlText w:val="%8."/>
      <w:lvlJc w:val="left"/>
      <w:pPr>
        <w:ind w:left="6105" w:hanging="360"/>
      </w:pPr>
    </w:lvl>
    <w:lvl w:ilvl="8" w:tplc="9F8EB4DA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4C75C8"/>
    <w:multiLevelType w:val="hybridMultilevel"/>
    <w:tmpl w:val="BAA2907C"/>
    <w:lvl w:ilvl="0" w:tplc="7CCE67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4D8F6CC">
      <w:start w:val="1"/>
      <w:numFmt w:val="lowerLetter"/>
      <w:lvlText w:val="%2."/>
      <w:lvlJc w:val="left"/>
      <w:pPr>
        <w:ind w:left="1785" w:hanging="360"/>
      </w:pPr>
    </w:lvl>
    <w:lvl w:ilvl="2" w:tplc="ADE0DF1C">
      <w:start w:val="1"/>
      <w:numFmt w:val="lowerRoman"/>
      <w:lvlText w:val="%3."/>
      <w:lvlJc w:val="right"/>
      <w:pPr>
        <w:ind w:left="2505" w:hanging="180"/>
      </w:pPr>
    </w:lvl>
    <w:lvl w:ilvl="3" w:tplc="F502E0A4">
      <w:start w:val="1"/>
      <w:numFmt w:val="decimal"/>
      <w:lvlText w:val="%4."/>
      <w:lvlJc w:val="left"/>
      <w:pPr>
        <w:ind w:left="3225" w:hanging="360"/>
      </w:pPr>
    </w:lvl>
    <w:lvl w:ilvl="4" w:tplc="B7D61688">
      <w:start w:val="1"/>
      <w:numFmt w:val="lowerLetter"/>
      <w:lvlText w:val="%5."/>
      <w:lvlJc w:val="left"/>
      <w:pPr>
        <w:ind w:left="3945" w:hanging="360"/>
      </w:pPr>
    </w:lvl>
    <w:lvl w:ilvl="5" w:tplc="BD60A9DA">
      <w:start w:val="1"/>
      <w:numFmt w:val="lowerRoman"/>
      <w:lvlText w:val="%6."/>
      <w:lvlJc w:val="right"/>
      <w:pPr>
        <w:ind w:left="4665" w:hanging="180"/>
      </w:pPr>
    </w:lvl>
    <w:lvl w:ilvl="6" w:tplc="C4A458BC">
      <w:start w:val="1"/>
      <w:numFmt w:val="decimal"/>
      <w:lvlText w:val="%7."/>
      <w:lvlJc w:val="left"/>
      <w:pPr>
        <w:ind w:left="5385" w:hanging="360"/>
      </w:pPr>
    </w:lvl>
    <w:lvl w:ilvl="7" w:tplc="8BBE7CF0">
      <w:start w:val="1"/>
      <w:numFmt w:val="lowerLetter"/>
      <w:lvlText w:val="%8."/>
      <w:lvlJc w:val="left"/>
      <w:pPr>
        <w:ind w:left="6105" w:hanging="360"/>
      </w:pPr>
    </w:lvl>
    <w:lvl w:ilvl="8" w:tplc="8C062AFC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2F3E16"/>
    <w:multiLevelType w:val="hybridMultilevel"/>
    <w:tmpl w:val="38A0ABDA"/>
    <w:lvl w:ilvl="0" w:tplc="6D024C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2626B28">
      <w:start w:val="1"/>
      <w:numFmt w:val="lowerLetter"/>
      <w:lvlText w:val="%2."/>
      <w:lvlJc w:val="left"/>
      <w:pPr>
        <w:ind w:left="1785" w:hanging="360"/>
      </w:pPr>
    </w:lvl>
    <w:lvl w:ilvl="2" w:tplc="5B60F484">
      <w:start w:val="1"/>
      <w:numFmt w:val="lowerRoman"/>
      <w:lvlText w:val="%3."/>
      <w:lvlJc w:val="right"/>
      <w:pPr>
        <w:ind w:left="2505" w:hanging="180"/>
      </w:pPr>
    </w:lvl>
    <w:lvl w:ilvl="3" w:tplc="FE300AAE">
      <w:start w:val="1"/>
      <w:numFmt w:val="decimal"/>
      <w:lvlText w:val="%4."/>
      <w:lvlJc w:val="left"/>
      <w:pPr>
        <w:ind w:left="3225" w:hanging="360"/>
      </w:pPr>
    </w:lvl>
    <w:lvl w:ilvl="4" w:tplc="234CA04E">
      <w:start w:val="1"/>
      <w:numFmt w:val="lowerLetter"/>
      <w:lvlText w:val="%5."/>
      <w:lvlJc w:val="left"/>
      <w:pPr>
        <w:ind w:left="3945" w:hanging="360"/>
      </w:pPr>
    </w:lvl>
    <w:lvl w:ilvl="5" w:tplc="46DE29D0">
      <w:start w:val="1"/>
      <w:numFmt w:val="lowerRoman"/>
      <w:lvlText w:val="%6."/>
      <w:lvlJc w:val="right"/>
      <w:pPr>
        <w:ind w:left="4665" w:hanging="180"/>
      </w:pPr>
    </w:lvl>
    <w:lvl w:ilvl="6" w:tplc="9C42371A">
      <w:start w:val="1"/>
      <w:numFmt w:val="decimal"/>
      <w:lvlText w:val="%7."/>
      <w:lvlJc w:val="left"/>
      <w:pPr>
        <w:ind w:left="5385" w:hanging="360"/>
      </w:pPr>
    </w:lvl>
    <w:lvl w:ilvl="7" w:tplc="684C8248">
      <w:start w:val="1"/>
      <w:numFmt w:val="lowerLetter"/>
      <w:lvlText w:val="%8."/>
      <w:lvlJc w:val="left"/>
      <w:pPr>
        <w:ind w:left="6105" w:hanging="360"/>
      </w:pPr>
    </w:lvl>
    <w:lvl w:ilvl="8" w:tplc="78CA590A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8F43A4"/>
    <w:multiLevelType w:val="hybridMultilevel"/>
    <w:tmpl w:val="564E8046"/>
    <w:lvl w:ilvl="0" w:tplc="777E9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2EE23A4">
      <w:start w:val="1"/>
      <w:numFmt w:val="lowerLetter"/>
      <w:lvlText w:val="%2."/>
      <w:lvlJc w:val="left"/>
      <w:pPr>
        <w:ind w:left="1785" w:hanging="360"/>
      </w:pPr>
    </w:lvl>
    <w:lvl w:ilvl="2" w:tplc="A4304D6A">
      <w:start w:val="1"/>
      <w:numFmt w:val="lowerRoman"/>
      <w:lvlText w:val="%3."/>
      <w:lvlJc w:val="right"/>
      <w:pPr>
        <w:ind w:left="2505" w:hanging="180"/>
      </w:pPr>
    </w:lvl>
    <w:lvl w:ilvl="3" w:tplc="415861AA">
      <w:start w:val="1"/>
      <w:numFmt w:val="decimal"/>
      <w:lvlText w:val="%4."/>
      <w:lvlJc w:val="left"/>
      <w:pPr>
        <w:ind w:left="3225" w:hanging="360"/>
      </w:pPr>
    </w:lvl>
    <w:lvl w:ilvl="4" w:tplc="322C2460">
      <w:start w:val="1"/>
      <w:numFmt w:val="lowerLetter"/>
      <w:lvlText w:val="%5."/>
      <w:lvlJc w:val="left"/>
      <w:pPr>
        <w:ind w:left="3945" w:hanging="360"/>
      </w:pPr>
    </w:lvl>
    <w:lvl w:ilvl="5" w:tplc="D9EE2D2C">
      <w:start w:val="1"/>
      <w:numFmt w:val="lowerRoman"/>
      <w:lvlText w:val="%6."/>
      <w:lvlJc w:val="right"/>
      <w:pPr>
        <w:ind w:left="4665" w:hanging="180"/>
      </w:pPr>
    </w:lvl>
    <w:lvl w:ilvl="6" w:tplc="3DBA6446">
      <w:start w:val="1"/>
      <w:numFmt w:val="decimal"/>
      <w:lvlText w:val="%7."/>
      <w:lvlJc w:val="left"/>
      <w:pPr>
        <w:ind w:left="5385" w:hanging="360"/>
      </w:pPr>
    </w:lvl>
    <w:lvl w:ilvl="7" w:tplc="6DC0F2A8">
      <w:start w:val="1"/>
      <w:numFmt w:val="lowerLetter"/>
      <w:lvlText w:val="%8."/>
      <w:lvlJc w:val="left"/>
      <w:pPr>
        <w:ind w:left="6105" w:hanging="360"/>
      </w:pPr>
    </w:lvl>
    <w:lvl w:ilvl="8" w:tplc="D982EA6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5"/>
    <w:rsid w:val="00283192"/>
    <w:rsid w:val="00D01992"/>
    <w:rsid w:val="00E1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2432"/>
  <w15:docId w15:val="{A4A48068-738D-42F3-8445-EBD97D73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Андрушко Ксения Владимировна</cp:lastModifiedBy>
  <cp:revision>3</cp:revision>
  <dcterms:created xsi:type="dcterms:W3CDTF">2023-03-21T10:14:00Z</dcterms:created>
  <dcterms:modified xsi:type="dcterms:W3CDTF">2023-03-21T10:23:00Z</dcterms:modified>
</cp:coreProperties>
</file>