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F2" w:rsidRDefault="00374E14">
      <w:pPr>
        <w:jc w:val="right"/>
        <w:rPr>
          <w:sz w:val="28"/>
        </w:rPr>
      </w:pPr>
      <w:r>
        <w:rPr>
          <w:sz w:val="28"/>
        </w:rPr>
        <w:t>ПРОЕКТ</w:t>
      </w:r>
    </w:p>
    <w:p w:rsidR="00C37BF2" w:rsidRDefault="00C37BF2">
      <w:pPr>
        <w:jc w:val="both"/>
        <w:rPr>
          <w:sz w:val="28"/>
        </w:rPr>
      </w:pPr>
    </w:p>
    <w:p w:rsidR="00C37BF2" w:rsidRDefault="00374E14">
      <w:pPr>
        <w:tabs>
          <w:tab w:val="left" w:pos="2977"/>
          <w:tab w:val="left" w:pos="3119"/>
          <w:tab w:val="left" w:pos="3402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"Назначение социальной поддержки в виде социальной выплаты" 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№210-ФЗ </w:t>
      </w:r>
      <w:r>
        <w:rPr>
          <w:sz w:val="28"/>
          <w:szCs w:val="28"/>
        </w:rPr>
        <w:br/>
      </w:r>
      <w:r>
        <w:rPr>
          <w:sz w:val="28"/>
          <w:szCs w:val="28"/>
        </w:rPr>
        <w:t>"Об организации предоставления государственных и муниципальных услуг", постановлениями Правительства РФ от 20.07.2021 №1228 "Об утверждении Правил разработки и утверждения административных регламентов предоставления государственных услуг, о внесении измене</w:t>
      </w:r>
      <w:r>
        <w:rPr>
          <w:sz w:val="28"/>
          <w:szCs w:val="28"/>
        </w:rPr>
        <w:t>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администрации города от 25.10.2024 №950 "О Порядке разработки и утверждения административны</w:t>
      </w:r>
      <w:r>
        <w:rPr>
          <w:sz w:val="28"/>
          <w:szCs w:val="28"/>
        </w:rPr>
        <w:t>х регламентов предоставления муниципальных услуг":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"Назначение социальной поддержки в виде социальной выплаты" согласно приложению.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</w:t>
      </w:r>
      <w:r>
        <w:rPr>
          <w:sz w:val="28"/>
          <w:szCs w:val="28"/>
        </w:rPr>
        <w:t xml:space="preserve">нистрации города </w:t>
      </w:r>
      <w:r>
        <w:rPr>
          <w:sz w:val="28"/>
          <w:szCs w:val="28"/>
        </w:rPr>
        <w:br/>
        <w:t xml:space="preserve">от 28.02.2023 №171 "Об утверждении административного регламента предоставления муниципальной услуги "Назначение социальной поддержки </w:t>
      </w:r>
      <w:r>
        <w:rPr>
          <w:sz w:val="28"/>
          <w:szCs w:val="28"/>
        </w:rPr>
        <w:br/>
        <w:t>в виде социальной выплаты".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общественных коммуникаций и молодежной политики администрац</w:t>
      </w:r>
      <w:r>
        <w:rPr>
          <w:sz w:val="28"/>
          <w:szCs w:val="28"/>
        </w:rPr>
        <w:t>ии города (В.А. Мыльников) обеспечить официальное опубликование постановления.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постановления возложить на заместителя главы города по социальной политике. 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jc w:val="both"/>
        <w:rPr>
          <w:color w:val="FF0000"/>
          <w:sz w:val="28"/>
        </w:rPr>
      </w:pPr>
    </w:p>
    <w:p w:rsidR="00C37BF2" w:rsidRDefault="00374E14"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</w:rPr>
        <w:t>Кощенко</w:t>
      </w:r>
      <w:proofErr w:type="spellEnd"/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C37BF2" w:rsidRDefault="00C37BF2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C37BF2" w:rsidRDefault="00C37BF2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C37BF2" w:rsidRDefault="00C37BF2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C37BF2" w:rsidRDefault="00374E14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C37BF2" w:rsidRDefault="00374E14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 </w:t>
      </w:r>
    </w:p>
    <w:p w:rsidR="00C37BF2" w:rsidRDefault="00C37BF2">
      <w:pPr>
        <w:pStyle w:val="af6"/>
        <w:spacing w:before="0" w:beforeAutospacing="0" w:after="0" w:afterAutospacing="0"/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</w:t>
      </w:r>
      <w:hyperlink w:anchor="Par30" w:tooltip="#Par30" w:history="1">
        <w:r>
          <w:rPr>
            <w:rStyle w:val="ac"/>
            <w:b/>
            <w:color w:val="auto"/>
            <w:sz w:val="28"/>
            <w:szCs w:val="28"/>
            <w:u w:val="none"/>
          </w:rPr>
          <w:t>регламент</w:t>
        </w:r>
      </w:hyperlink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"Назначение социальной поддержки в виде социальной выплаты"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административный регламент разработан в целях повышения качес</w:t>
      </w:r>
      <w:r>
        <w:rPr>
          <w:sz w:val="28"/>
          <w:szCs w:val="28"/>
        </w:rPr>
        <w:t xml:space="preserve">тва предоставления и доступности муниципальной услуги, устанавливает сроки и последовательность административных процедур </w:t>
      </w:r>
      <w:r>
        <w:rPr>
          <w:sz w:val="28"/>
          <w:szCs w:val="28"/>
        </w:rPr>
        <w:br/>
        <w:t xml:space="preserve">и административных действий Департамента, МФЦ, порядок их взаимодействия с заявителями при предоставлении муниципальной услуги. </w:t>
      </w:r>
    </w:p>
    <w:p w:rsidR="00C37BF2" w:rsidRDefault="00374E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</w:t>
      </w:r>
      <w:r>
        <w:rPr>
          <w:sz w:val="28"/>
          <w:szCs w:val="28"/>
        </w:rPr>
        <w:t xml:space="preserve">чень условных обозначений и сокращений, используемых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административном регламенте, приведен в приложении 1 </w:t>
      </w:r>
      <w:r>
        <w:rPr>
          <w:sz w:val="28"/>
          <w:szCs w:val="28"/>
        </w:rPr>
        <w:br/>
        <w:t>к административному регламенту.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неработающие пенсионеры, в том числе</w:t>
      </w:r>
      <w:r>
        <w:rPr>
          <w:sz w:val="28"/>
          <w:szCs w:val="28"/>
        </w:rPr>
        <w:t xml:space="preserve"> инвалиды (кроме детей-инвалидов              и несовершеннолетних, получающих пенсию по случаю потери кормильца), ветераны ВОВ (инвалиды и участники Великой Отечественной войны, вдовы погибших (умерших) инвалидов и участников Великой Отечественной войны, </w:t>
      </w:r>
      <w:r>
        <w:rPr>
          <w:sz w:val="28"/>
          <w:szCs w:val="28"/>
        </w:rPr>
        <w:t>бывшие уз</w:t>
      </w:r>
      <w:r>
        <w:rPr>
          <w:sz w:val="28"/>
          <w:szCs w:val="28"/>
        </w:rPr>
        <w:lastRenderedPageBreak/>
        <w:t>ники фашистских концлагерей, лица, награжденные знаком "Жителю блокадного Ленинграда", лица, награжденные знаком "Житель осажденного Севастополя", труженики тыла), при одновременном соблюдении ими следующих условий: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пенсии в соответств</w:t>
      </w:r>
      <w:r>
        <w:rPr>
          <w:sz w:val="28"/>
          <w:szCs w:val="28"/>
        </w:rPr>
        <w:t>ии с Федеральными законами от 28.12.2013 №400-ФЗ "О страховых пенсиях", от 15.12.2001 №166-ФЗ "О государственном пенсионном обеспечении в Российской Федерации", Законом Российской Федерации от 12.02.1993 №4468-1 "О пенсионном обеспечении лиц, проходивших в</w:t>
      </w:r>
      <w:r>
        <w:rPr>
          <w:sz w:val="28"/>
          <w:szCs w:val="28"/>
        </w:rPr>
        <w:t>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</w:t>
      </w:r>
      <w:r>
        <w:rPr>
          <w:sz w:val="28"/>
          <w:szCs w:val="28"/>
        </w:rPr>
        <w:t xml:space="preserve">ской Федерации, органах принудительного исполнения Российской Федерации, </w:t>
      </w:r>
      <w:r>
        <w:rPr>
          <w:sz w:val="28"/>
          <w:szCs w:val="28"/>
        </w:rPr>
        <w:br/>
        <w:t>и их семей";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факта проживания заявителя в городе Нижневартовске на дату подачи заявления в совокупности не менее 10 лет (в последующем - </w:t>
      </w:r>
      <w:r>
        <w:rPr>
          <w:sz w:val="28"/>
          <w:szCs w:val="28"/>
        </w:rPr>
        <w:br/>
        <w:t>по состоянию на дату оказания соци</w:t>
      </w:r>
      <w:r>
        <w:rPr>
          <w:sz w:val="28"/>
          <w:szCs w:val="28"/>
        </w:rPr>
        <w:t xml:space="preserve">альной поддержки в </w:t>
      </w:r>
      <w:r>
        <w:rPr>
          <w:sz w:val="28"/>
          <w:szCs w:val="28"/>
        </w:rPr>
        <w:lastRenderedPageBreak/>
        <w:t xml:space="preserve">виде социальной выплаты, указанную в распоряжении администрации города об оказании </w:t>
      </w:r>
      <w:r>
        <w:rPr>
          <w:sz w:val="28"/>
          <w:szCs w:val="28"/>
        </w:rPr>
        <w:br/>
        <w:t xml:space="preserve">из средств бюджета города Нижневартовска социальной поддержки в виде социальной выплаты).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о наличии у заявителя регистрации по месту жительства в городе Нижневартовске не менее 10 лет на дату подачи заявления о предоставлении муниципальной услуги не распространяется на ветеранов ВОВ.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Исчисление 10-летнего срока осуществляется с учетом в</w:t>
      </w:r>
      <w:r>
        <w:rPr>
          <w:sz w:val="28"/>
          <w:szCs w:val="28"/>
        </w:rPr>
        <w:t>сех периодов проживания заявителя на территории города Нижневартовска.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периоды проживания заявителя включаются: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периоды регистрации по месту жительства (пребывания) на территории города Нижневартовска; 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периоды обучения в общеобразовательных организа</w:t>
      </w:r>
      <w:r>
        <w:rPr>
          <w:sz w:val="28"/>
          <w:szCs w:val="28"/>
        </w:rPr>
        <w:t xml:space="preserve">циях, а также периоды обучения по очной форме обучения в профессиональных образовательных организациях и образовательных организациях высшего образования, расположенных в городе Нижневартовске; 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периоды осуществления трудовой деятельности в организациях,</w:t>
      </w:r>
      <w:r>
        <w:rPr>
          <w:sz w:val="28"/>
          <w:szCs w:val="28"/>
        </w:rPr>
        <w:t xml:space="preserve"> расположенных на территории города Нижневартовска; 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периоды нахождения на лечении в медицинских организациях, расположенных на территории города Нижневартовска; </w:t>
      </w:r>
    </w:p>
    <w:p w:rsidR="00C37BF2" w:rsidRDefault="00374E14">
      <w:pPr>
        <w:pStyle w:val="af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периоды заключения договора найма (поднайма) жилого помещения, расположенного на территории города Нижневартовска (договор найма (поднайма) жилого помещения, оформленный в соответствии с действующим законодательством Российской Федерации, на основании ко</w:t>
      </w:r>
      <w:r>
        <w:rPr>
          <w:sz w:val="28"/>
          <w:szCs w:val="28"/>
        </w:rPr>
        <w:t xml:space="preserve">торого в Управлении Федеральной службы государственной регистрации, кадастра и картографии по Ханты-Мансийскому автономному округу - Югре зарегистрировано ограничение (обременение) права собственности на указанное жилое помещение). 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предоставлением мун</w:t>
      </w:r>
      <w:r>
        <w:rPr>
          <w:sz w:val="28"/>
          <w:szCs w:val="28"/>
        </w:rPr>
        <w:t>иципальной услуги от имени заявителя вправе обратиться представитель заявителя.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Требование предоставления заявителю муниципальной услуги </w:t>
      </w:r>
      <w:r>
        <w:rPr>
          <w:b/>
          <w:sz w:val="28"/>
          <w:szCs w:val="28"/>
        </w:rPr>
        <w:br/>
        <w:t xml:space="preserve">в соответствии с категориями (признаками) заявителей, сведения </w:t>
      </w:r>
      <w:r>
        <w:rPr>
          <w:b/>
          <w:sz w:val="28"/>
          <w:szCs w:val="28"/>
        </w:rPr>
        <w:br/>
        <w:t>о которых размещаются в федеральной государственной и</w:t>
      </w:r>
      <w:r>
        <w:rPr>
          <w:b/>
          <w:sz w:val="28"/>
          <w:szCs w:val="28"/>
        </w:rPr>
        <w:t xml:space="preserve">нформационной системе "Федеральный реестр государственных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 муниципальных услуг (функций)" и в федеральной государственной информационной системе "Единый портал государственных и муниципальных услуг (функций)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исх</w:t>
      </w:r>
      <w:r>
        <w:rPr>
          <w:sz w:val="28"/>
          <w:szCs w:val="28"/>
        </w:rPr>
        <w:t xml:space="preserve">одя из общих признаков заявителя, обратившегося за предоставлением муниципальной услуги, согласно приложению 2 к административному регламенту, а также из результата </w:t>
      </w:r>
      <w:r>
        <w:rPr>
          <w:sz w:val="28"/>
          <w:szCs w:val="28"/>
        </w:rPr>
        <w:br/>
        <w:t>ее предоставления.</w:t>
      </w:r>
    </w:p>
    <w:p w:rsidR="00C37BF2" w:rsidRDefault="00374E1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Признаки заявителя определяются в результате анкетирования, проводимог</w:t>
      </w:r>
      <w:r>
        <w:rPr>
          <w:color w:val="000000"/>
          <w:sz w:val="28"/>
          <w:szCs w:val="28"/>
        </w:rPr>
        <w:t xml:space="preserve">о Департаментом (профилирование) в соответствии </w:t>
      </w:r>
      <w:r>
        <w:rPr>
          <w:color w:val="000000"/>
          <w:sz w:val="28"/>
          <w:szCs w:val="28"/>
        </w:rPr>
        <w:br/>
        <w:t>с административным регламентом.</w:t>
      </w:r>
    </w:p>
    <w:p w:rsidR="00C37BF2" w:rsidRDefault="00374E1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II. Стандарт предоставления муниципальной услуги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"Назначение социальной поддержки в виде социально</w:t>
      </w:r>
      <w:r>
        <w:rPr>
          <w:sz w:val="28"/>
          <w:szCs w:val="28"/>
        </w:rPr>
        <w:t xml:space="preserve">й выплаты". 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Наименование органа, предоставляющего муниципальную услугу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Органом, предоставляющим муниципальную услугу, является департамент по социальной политике администрации города Нижневартовска.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в части п</w:t>
      </w:r>
      <w:r>
        <w:rPr>
          <w:sz w:val="28"/>
          <w:szCs w:val="28"/>
          <w:highlight w:val="white"/>
        </w:rPr>
        <w:t xml:space="preserve">риема </w:t>
      </w:r>
      <w:r>
        <w:rPr>
          <w:sz w:val="28"/>
          <w:szCs w:val="28"/>
        </w:rPr>
        <w:t>заявления</w:t>
      </w: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</w:rPr>
        <w:t xml:space="preserve">            о предоставлении муниципальной услуги участвует МФЦ.</w:t>
      </w:r>
    </w:p>
    <w:p w:rsidR="00C37BF2" w:rsidRDefault="00374E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МФЦ осуществляется                                 на основании соглашения о взаимодействии.  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 предоставления муниципальной </w:t>
      </w:r>
      <w:r>
        <w:rPr>
          <w:b/>
          <w:sz w:val="28"/>
          <w:szCs w:val="28"/>
        </w:rPr>
        <w:t>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5"/>
        <w:ind w:left="0" w:firstLine="709"/>
        <w:jc w:val="both"/>
        <w:rPr>
          <w:sz w:val="28"/>
          <w:szCs w:val="28"/>
        </w:rPr>
      </w:pPr>
      <w:bookmarkStart w:id="1" w:name="Par157"/>
      <w:bookmarkEnd w:id="1"/>
      <w:r>
        <w:rPr>
          <w:sz w:val="28"/>
          <w:szCs w:val="28"/>
        </w:rPr>
        <w:t>2.3. Результатом предоставления муниципальной услуги является:</w:t>
      </w:r>
    </w:p>
    <w:p w:rsidR="00C37BF2" w:rsidRDefault="00374E14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и оказание социальной поддержки в виде социальной выплаты;</w:t>
      </w:r>
    </w:p>
    <w:p w:rsidR="00C37BF2" w:rsidRDefault="00374E14">
      <w:pPr>
        <w:pStyle w:val="af5"/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 мотивированное уведомление об отказе</w:t>
      </w:r>
      <w:r>
        <w:t xml:space="preserve"> </w:t>
      </w:r>
      <w:r>
        <w:rPr>
          <w:sz w:val="28"/>
          <w:szCs w:val="28"/>
        </w:rPr>
        <w:t>в назначении социальной поддержки в виде социальной выплаты.</w:t>
      </w:r>
    </w:p>
    <w:p w:rsidR="00C37BF2" w:rsidRDefault="00374E1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</w:t>
      </w:r>
      <w:r>
        <w:rPr>
          <w:sz w:val="28"/>
          <w:szCs w:val="28"/>
        </w:rPr>
        <w:t xml:space="preserve">доставления муниципальной услуги оформляется приказом, а в случае отказа – дополнительно </w:t>
      </w:r>
      <w:r>
        <w:rPr>
          <w:sz w:val="28"/>
          <w:szCs w:val="28"/>
        </w:rPr>
        <w:lastRenderedPageBreak/>
        <w:t xml:space="preserve">уведомлением на официальном бланке Департамента в соответствии с приложением 3 к административному регламенту.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Факт получения заявителем результата предоставлени</w:t>
      </w:r>
      <w:r>
        <w:rPr>
          <w:sz w:val="28"/>
          <w:szCs w:val="28"/>
        </w:rPr>
        <w:t>я муниципальной услуги фиксируется в модуле "Передача статусов и результатов ЛК ЕПГУ" ПГС.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На бумажном носителе уведомление направляется по почтовому адресу / адресу электронной почты в зависимости от выбранного заявителем способа.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</w:t>
      </w:r>
      <w:r>
        <w:rPr>
          <w:sz w:val="28"/>
          <w:szCs w:val="28"/>
        </w:rPr>
        <w:t xml:space="preserve">вления муниципальной услуги (независимо </w:t>
      </w:r>
      <w:r>
        <w:rPr>
          <w:sz w:val="28"/>
          <w:szCs w:val="28"/>
        </w:rPr>
        <w:br/>
        <w:t>от принятого заявителем решения) направляется в ПГС в форме электронного документа.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2.6. Срок предоставления муниципальной услуги составляет не более                 30 кал</w:t>
      </w:r>
      <w:r>
        <w:rPr>
          <w:sz w:val="28"/>
          <w:szCs w:val="28"/>
        </w:rPr>
        <w:t xml:space="preserve">ендарных дней со дня регистрации заявления в АИС МФЦ. 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Взимание платы за предоставление муниципальной услуги законодательством Российской Федерации, </w:t>
      </w:r>
      <w:r>
        <w:rPr>
          <w:sz w:val="28"/>
          <w:szCs w:val="28"/>
        </w:rPr>
        <w:t>Ханты-Мансийского автономного округа - Югры, муниципальными правовыми актами города Нижневартовска               не предусмотрено.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заявителем запроса о предоставлении муниципальной услуги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 получении результата предоставления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>
        <w:rPr>
          <w:sz w:val="28"/>
          <w:szCs w:val="28"/>
        </w:rPr>
        <w:t>.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запроса заявителя о предоставлении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2.9. </w:t>
      </w:r>
      <w:r>
        <w:rPr>
          <w:sz w:val="28"/>
          <w:szCs w:val="28"/>
          <w:highlight w:val="white"/>
        </w:rPr>
        <w:t xml:space="preserve">Заявление </w:t>
      </w:r>
      <w:r>
        <w:rPr>
          <w:sz w:val="28"/>
          <w:szCs w:val="28"/>
        </w:rPr>
        <w:t xml:space="preserve">подлежит регистрации работником МФЦ в течение 15 минут в АИС МФЦ в соответствии с регламентом работы МФЦ. 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которых предос</w:t>
      </w:r>
      <w:r>
        <w:rPr>
          <w:b/>
          <w:sz w:val="28"/>
          <w:szCs w:val="28"/>
        </w:rPr>
        <w:t>тавляется муниципальная услуга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>
        <w:rPr>
          <w:color w:val="000000"/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</w:t>
      </w:r>
      <w:r>
        <w:rPr>
          <w:color w:val="000000"/>
          <w:sz w:val="28"/>
          <w:szCs w:val="28"/>
        </w:rPr>
        <w:t>заявителей.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его местонахождении, графике работы, а также о телефонных номерах для справок.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</w:t>
      </w:r>
      <w:r>
        <w:rPr>
          <w:color w:val="000000"/>
          <w:sz w:val="28"/>
          <w:szCs w:val="28"/>
        </w:rPr>
        <w:t>ия для предоставления муниципальной услуги должны размещаться преимущественно на нижних этажах зданий или в отдельно стоящих зданиях.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оборудуются: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пандусами, расширенными проходами, тактил</w:t>
      </w:r>
      <w:r>
        <w:rPr>
          <w:color w:val="000000"/>
          <w:sz w:val="28"/>
          <w:szCs w:val="28"/>
        </w:rPr>
        <w:t>ьными полосами по путям движения, позволяющими обеспечить беспрепятственный доступ инвалидов;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соответствующими указателями с автономными источниками бесперебойного питания;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контрастной маркировкой ступеней по пути движения;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информационной мнемосхемой</w:t>
      </w:r>
      <w:r>
        <w:rPr>
          <w:color w:val="000000"/>
          <w:sz w:val="28"/>
          <w:szCs w:val="28"/>
        </w:rPr>
        <w:t xml:space="preserve"> (тактильной схемой движения);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тактильными табличками с надписями, дублированными шрифтом Брайля.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Лестницы, находящиеся по пути движения в помещении для предоставления муниципальной услуги, оборудуются: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тактильными полосами;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контрастной маркировкой к</w:t>
      </w:r>
      <w:r>
        <w:rPr>
          <w:color w:val="000000"/>
          <w:sz w:val="28"/>
          <w:szCs w:val="28"/>
        </w:rPr>
        <w:t>райних ступеней;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поручнями с двух сторон с тактильными полосами, с тактильно-выпуклым шрифтом и шрифтом Брайля с указанием этажа;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тактильными табличками с указанием этажей, дублированными шрифтом Брайля.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</w:t>
      </w:r>
      <w:r>
        <w:rPr>
          <w:color w:val="000000"/>
          <w:sz w:val="28"/>
          <w:szCs w:val="28"/>
        </w:rPr>
        <w:lastRenderedPageBreak/>
        <w:t>нию и устройствам в помещении, к санитарно-бытовым помещениям для инвалидов, к путям движения в помещен</w:t>
      </w:r>
      <w:r>
        <w:rPr>
          <w:color w:val="000000"/>
          <w:sz w:val="28"/>
          <w:szCs w:val="28"/>
        </w:rPr>
        <w:t>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видном месте в здании располагаются схемы размещения средств пожаротушения и</w:t>
      </w:r>
      <w:r>
        <w:rPr>
          <w:color w:val="000000"/>
          <w:sz w:val="28"/>
          <w:szCs w:val="28"/>
        </w:rPr>
        <w:t xml:space="preserve"> путей эвакуации.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рабочее место специалиста, предоставляющего муници</w:t>
      </w:r>
      <w:r>
        <w:rPr>
          <w:color w:val="000000"/>
          <w:sz w:val="28"/>
          <w:szCs w:val="28"/>
        </w:rPr>
        <w:t>пальную услугу,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соответствовать комфортным условиям для за</w:t>
      </w:r>
      <w:r>
        <w:rPr>
          <w:color w:val="000000"/>
          <w:sz w:val="28"/>
          <w:szCs w:val="28"/>
        </w:rPr>
        <w:t>явителей. Места ожидания должны быть оборудованы столами, стульями или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 xml:space="preserve">), информационными стендами, обеспечены писчей </w:t>
      </w:r>
      <w:r>
        <w:rPr>
          <w:color w:val="000000"/>
          <w:sz w:val="28"/>
          <w:szCs w:val="28"/>
        </w:rPr>
        <w:lastRenderedPageBreak/>
        <w:t>бумагой и канцелярскими принадлежностями в количестве, достаточном для оформления документов заявителями.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</w:t>
      </w:r>
      <w:r>
        <w:rPr>
          <w:color w:val="000000"/>
          <w:sz w:val="28"/>
          <w:szCs w:val="28"/>
        </w:rPr>
        <w:t>ые стенды должны быть размещены на видном, доступном месте в любом из форматов.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</w:t>
      </w:r>
      <w:r>
        <w:rPr>
          <w:color w:val="000000"/>
          <w:sz w:val="28"/>
          <w:szCs w:val="28"/>
        </w:rPr>
        <w:t>ю этой информации заявителями.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помещению, в котором предоставляется муниципальная услуга размещаются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казатели доступности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качества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>
        <w:rPr>
          <w:color w:val="000000"/>
          <w:sz w:val="28"/>
          <w:szCs w:val="28"/>
        </w:rPr>
        <w:t>Показателями качества муниципальной услуги являются: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сроков предоставления муниципальной услуги;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соблюдение времени ожидания в очереди при подаче заявления и при получении результа</w:t>
      </w:r>
      <w:r>
        <w:rPr>
          <w:color w:val="000000"/>
          <w:sz w:val="28"/>
          <w:szCs w:val="28"/>
        </w:rPr>
        <w:t>та предоставления муниципальной услуги;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предоставления муниципальной услуг</w:t>
      </w:r>
      <w:r>
        <w:rPr>
          <w:color w:val="000000"/>
          <w:sz w:val="28"/>
          <w:szCs w:val="28"/>
        </w:rPr>
        <w:t>и;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восстановление нарушенных прав заявителя.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Показателями доступности муниципальной услуги являются: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возможность получения заявителями формы заявления, размещенной на официальном сайте, Едином портале, в том числе возможность ее копирования, заполнения;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бесплатность предоставления информации о предоставлении муниципальной услуги;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возможность получения</w:t>
      </w:r>
      <w:r>
        <w:rPr>
          <w:color w:val="000000"/>
          <w:sz w:val="28"/>
          <w:szCs w:val="28"/>
        </w:rPr>
        <w:t xml:space="preserve"> муниципальной услуги в любом филиале многофункционального центра предоставления государственных и муниципальных услуг Ханты-Мансийского автономного округа - Югры по выбору заявителя (экстерриториальный принцип), в том числе с использованием информационно-</w:t>
      </w:r>
      <w:r>
        <w:rPr>
          <w:color w:val="000000"/>
          <w:sz w:val="28"/>
          <w:szCs w:val="28"/>
        </w:rPr>
        <w:t>телекоммуникационных технологий.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Показатели качества и доступности муниципальной услуги размещаются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:rsidR="00C37BF2" w:rsidRDefault="00C37BF2">
      <w:pPr>
        <w:pStyle w:val="af6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</w:t>
      </w:r>
      <w:r>
        <w:rPr>
          <w:b/>
          <w:sz w:val="28"/>
          <w:szCs w:val="28"/>
        </w:rPr>
        <w:t xml:space="preserve"> к предоставлению муниципальной услуги,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том числе учитывающие особенности предоставления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в многофункциональных центрах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государственных и муниципальных услуг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особенности предоставления муниципальной услуги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элект</w:t>
      </w:r>
      <w:r>
        <w:rPr>
          <w:b/>
          <w:sz w:val="28"/>
          <w:szCs w:val="28"/>
        </w:rPr>
        <w:t>ронной форме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Услуги, необходимые и обязательные для предоставления муниципальной услуги, законодательством Российской Федерации </w:t>
      </w:r>
      <w:r>
        <w:rPr>
          <w:sz w:val="28"/>
          <w:szCs w:val="28"/>
        </w:rPr>
        <w:br/>
        <w:t>не предусмотрены.</w:t>
      </w:r>
    </w:p>
    <w:p w:rsidR="00C37BF2" w:rsidRDefault="00374E14">
      <w:pPr>
        <w:tabs>
          <w:tab w:val="left" w:pos="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C37BF2" w:rsidRDefault="00374E14">
      <w:pPr>
        <w:tabs>
          <w:tab w:val="left" w:pos="567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ПГС (при направлении </w:t>
      </w:r>
      <w:r>
        <w:rPr>
          <w:sz w:val="28"/>
          <w:szCs w:val="28"/>
        </w:rPr>
        <w:t>результата предоставления муниципальной услуги в личный кабинет заявителя на ЕПГУ);</w:t>
      </w:r>
    </w:p>
    <w:p w:rsidR="00C37BF2" w:rsidRDefault="00374E14">
      <w:pPr>
        <w:tabs>
          <w:tab w:val="left" w:pos="567"/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система межведомственного электронного взаимодействия.</w:t>
      </w:r>
    </w:p>
    <w:p w:rsidR="00C37BF2" w:rsidRDefault="00374E14">
      <w:pPr>
        <w:tabs>
          <w:tab w:val="left" w:pos="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предоставляется несовершеннолетним.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М</w:t>
      </w:r>
      <w:r>
        <w:rPr>
          <w:sz w:val="28"/>
          <w:szCs w:val="28"/>
        </w:rPr>
        <w:t xml:space="preserve">ФЦ по принципу "одного окна" в соответствии с законодательством Российской Федерации в порядке и сроки, установленные административным регламентом и </w:t>
      </w:r>
      <w:r>
        <w:rPr>
          <w:rFonts w:eastAsia="Calibri"/>
          <w:sz w:val="28"/>
          <w:szCs w:val="28"/>
        </w:rPr>
        <w:t>соглашением о взаимодействии.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принятия МФЦ решения об отказе в приеме заявления и документов, н</w:t>
      </w:r>
      <w:r>
        <w:rPr>
          <w:sz w:val="28"/>
          <w:szCs w:val="28"/>
        </w:rPr>
        <w:t xml:space="preserve">еобходимых для предоставления муниципальной услуги, </w:t>
      </w:r>
      <w:r>
        <w:rPr>
          <w:sz w:val="28"/>
          <w:szCs w:val="28"/>
        </w:rPr>
        <w:br/>
        <w:t>не предусмотрена.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 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</w:t>
      </w:r>
      <w:r>
        <w:rPr>
          <w:b/>
          <w:sz w:val="28"/>
          <w:szCs w:val="28"/>
        </w:rPr>
        <w:t xml:space="preserve">ентов, </w:t>
      </w: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Исчерпывающий перечень документов, необходимых в соответствии </w:t>
      </w:r>
      <w:r>
        <w:rPr>
          <w:sz w:val="28"/>
          <w:szCs w:val="28"/>
        </w:rPr>
        <w:br/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информацию, которые заявитель должен представить самостоятельно, </w:t>
      </w:r>
      <w:r>
        <w:rPr>
          <w:sz w:val="28"/>
          <w:szCs w:val="28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</w:t>
      </w:r>
      <w:r>
        <w:rPr>
          <w:sz w:val="28"/>
          <w:szCs w:val="28"/>
        </w:rPr>
        <w:t xml:space="preserve">одачи таких документов, приведены в приложении 4 к административному регламенту, с учетом пункта 34(3) Правил. </w:t>
      </w:r>
    </w:p>
    <w:p w:rsidR="00C37BF2" w:rsidRDefault="00374E14">
      <w:pPr>
        <w:pStyle w:val="a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заявления, приводится в приложении 6 к административному регламенту.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</w:t>
      </w: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приеме запроса о пред</w:t>
      </w:r>
      <w:r>
        <w:rPr>
          <w:b/>
          <w:sz w:val="28"/>
          <w:szCs w:val="28"/>
        </w:rPr>
        <w:t xml:space="preserve">оставлении муниципальной услуги и документов, необходимых для предоставления муниципальной услуги, </w:t>
      </w: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</w:t>
      </w:r>
      <w:r>
        <w:rPr>
          <w:sz w:val="28"/>
          <w:szCs w:val="28"/>
        </w:rPr>
        <w:t xml:space="preserve">вания для отказа в приеме документов, необходимых </w:t>
      </w:r>
      <w:r>
        <w:rPr>
          <w:sz w:val="28"/>
          <w:szCs w:val="28"/>
        </w:rPr>
        <w:br/>
        <w:t>для предоставления муниципальной услуги, отсутствуют.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bookmarkStart w:id="2" w:name="Par233"/>
      <w:bookmarkEnd w:id="2"/>
      <w:r>
        <w:rPr>
          <w:sz w:val="28"/>
          <w:szCs w:val="28"/>
        </w:rPr>
        <w:t>2.16. Основания для отказа в предоставлении муниципальной услуги: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заявителя требованиям, предусмотренным пунктом 1.2 административного регламента;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документов, указанных в приложении 4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административному регламенту, которые должны представляться заявителем (представителем заявителя) са</w:t>
      </w:r>
      <w:r>
        <w:rPr>
          <w:sz w:val="28"/>
          <w:szCs w:val="28"/>
        </w:rPr>
        <w:t>мостоятельно, либо представление таких документов не в полном объеме.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sz w:val="28"/>
          <w:szCs w:val="28"/>
        </w:rPr>
        <w:br/>
      </w:r>
      <w:r>
        <w:rPr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</w:t>
      </w:r>
      <w:r>
        <w:rPr>
          <w:sz w:val="28"/>
          <w:szCs w:val="28"/>
        </w:rPr>
        <w:t xml:space="preserve">чень оснований для приостановления предоставления муниципальной услуги или для отказа в предоставлении муниципальной услуги </w:t>
      </w:r>
      <w:r>
        <w:rPr>
          <w:sz w:val="28"/>
          <w:szCs w:val="28"/>
        </w:rPr>
        <w:t xml:space="preserve">приведен в приложении 5 к административному регламенту.  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исправления допущенных опечаток и (или) ошибок в выданных в результате предоставления муниципальной услуги документах, в том числе исчерпывающий перечень оснований </w:t>
      </w:r>
    </w:p>
    <w:p w:rsidR="00C37BF2" w:rsidRDefault="00374E14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для отказа в исправлении таких опечаток и (или) ошибок</w:t>
      </w:r>
    </w:p>
    <w:p w:rsidR="00C37BF2" w:rsidRDefault="00C37BF2">
      <w:pPr>
        <w:jc w:val="center"/>
        <w:rPr>
          <w:rFonts w:eastAsia="Calibri"/>
          <w:sz w:val="28"/>
          <w:szCs w:val="28"/>
        </w:rPr>
      </w:pP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2.17. Заявитель при обнаруж</w:t>
      </w:r>
      <w:r>
        <w:rPr>
          <w:rFonts w:eastAsia="Calibri"/>
          <w:sz w:val="28"/>
          <w:szCs w:val="28"/>
        </w:rPr>
        <w:t>ении опечаток  и (или) ошибок в документах, выданных в результате предоставле</w:t>
      </w:r>
      <w:r>
        <w:rPr>
          <w:rFonts w:eastAsia="Calibri"/>
          <w:sz w:val="28"/>
          <w:szCs w:val="28"/>
        </w:rPr>
        <w:lastRenderedPageBreak/>
        <w:t xml:space="preserve">ния муниципальной услуги, обращается лично в Департамент с заявление о необходимости исправления опечаток </w:t>
      </w:r>
      <w:r>
        <w:rPr>
          <w:rFonts w:eastAsia="Calibri"/>
          <w:sz w:val="28"/>
          <w:szCs w:val="28"/>
        </w:rPr>
        <w:br/>
        <w:t xml:space="preserve">и ошибок </w:t>
      </w:r>
      <w:r>
        <w:rPr>
          <w:sz w:val="28"/>
          <w:szCs w:val="28"/>
        </w:rPr>
        <w:t xml:space="preserve">по форме согласно приложению 6 к административному регламенту </w:t>
      </w:r>
      <w:r>
        <w:rPr>
          <w:sz w:val="28"/>
          <w:szCs w:val="28"/>
        </w:rPr>
        <w:br/>
      </w:r>
      <w:r>
        <w:rPr>
          <w:sz w:val="28"/>
          <w:szCs w:val="28"/>
        </w:rPr>
        <w:t>и документами, указанными в приложении 4 к административному регламенту</w:t>
      </w:r>
      <w:r>
        <w:rPr>
          <w:rFonts w:eastAsia="Calibri"/>
          <w:sz w:val="28"/>
          <w:szCs w:val="28"/>
        </w:rPr>
        <w:t xml:space="preserve">. 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о необходимости исправления опечаток и ошибок и документы, поступившие в адрес Департамента, подлежат обязательной регистрации в СЭД в течение 1 рабочего дня со дня поступл</w:t>
      </w:r>
      <w:r>
        <w:rPr>
          <w:rFonts w:eastAsia="Calibri"/>
          <w:sz w:val="28"/>
          <w:szCs w:val="28"/>
        </w:rPr>
        <w:t>ения в Департамент.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Департамент при получении указанных в настоящем пункте                       заявления и документов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выявления опечаток и (или) ошибок в выданных в результате предоставления муниципальной услуги документах Департамент обеспечивает устранение опечаток и (или) ошибок и выдачу (направление) заявителю исправленного документа, являющегося результатом </w:t>
      </w:r>
      <w:r>
        <w:rPr>
          <w:rFonts w:eastAsia="Calibri"/>
          <w:sz w:val="28"/>
          <w:szCs w:val="28"/>
        </w:rPr>
        <w:t xml:space="preserve">предоставления муниципальной услуги. 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Срок устранения опечаток и (или) ошибок не должен превышать 3 рабочих дней с даты регистрации заявления о </w:t>
      </w:r>
      <w:r>
        <w:rPr>
          <w:rFonts w:eastAsia="Calibri"/>
          <w:sz w:val="28"/>
          <w:szCs w:val="28"/>
        </w:rPr>
        <w:lastRenderedPageBreak/>
        <w:t xml:space="preserve">необходимости исправления опечаток </w:t>
      </w:r>
      <w:r>
        <w:rPr>
          <w:rFonts w:eastAsia="Calibri"/>
          <w:sz w:val="28"/>
          <w:szCs w:val="28"/>
        </w:rPr>
        <w:br/>
        <w:t>и ошибок.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 наличии оснований для отказа в исправлении опечаток и (или) ошибок в документах, выданных в результате предоставления муниципальной услуги специалист Департамента, отказывает заявителю в исправлении опечаток и (или) ошибок, допущенных в выданном резуль</w:t>
      </w:r>
      <w:r>
        <w:rPr>
          <w:sz w:val="28"/>
          <w:szCs w:val="28"/>
        </w:rPr>
        <w:t xml:space="preserve">тате предоставления муниципальной услуги, путем направления уведомления об отказе в исправлении опечаток </w:t>
      </w:r>
      <w:r>
        <w:rPr>
          <w:sz w:val="28"/>
          <w:szCs w:val="28"/>
        </w:rPr>
        <w:br/>
        <w:t>и (или) ошибок, допущенных в выданном результате предоставления муниципальной услуги, по форме согласно приложению 6 к административному регламенту, в</w:t>
      </w:r>
      <w:r>
        <w:rPr>
          <w:sz w:val="28"/>
          <w:szCs w:val="28"/>
        </w:rPr>
        <w:t xml:space="preserve"> срок, не превышающий 3 рабочих дней с даты регистрации соответствующего заявления. </w:t>
      </w: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2.17.1. 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</w:p>
    <w:p w:rsidR="00C37BF2" w:rsidRDefault="00374E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несоо</w:t>
      </w:r>
      <w:r>
        <w:rPr>
          <w:sz w:val="28"/>
          <w:szCs w:val="28"/>
        </w:rPr>
        <w:t>тветствие заявителя кругу лиц, указанных в</w:t>
      </w:r>
      <w:r>
        <w:t xml:space="preserve"> </w:t>
      </w:r>
      <w:r>
        <w:rPr>
          <w:sz w:val="28"/>
          <w:szCs w:val="28"/>
        </w:rPr>
        <w:t>пункте 1.2. административного регламента;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опечаток и (или) ошибок в документах, выданных в результате предоставления муниципальной услуги.</w:t>
      </w:r>
    </w:p>
    <w:p w:rsidR="00C37BF2" w:rsidRDefault="00C37BF2">
      <w:pPr>
        <w:ind w:firstLine="709"/>
        <w:jc w:val="both"/>
        <w:rPr>
          <w:rFonts w:eastAsia="Calibri"/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выдачи дубликата документа, выданного по результата</w:t>
      </w:r>
      <w:r>
        <w:rPr>
          <w:b/>
          <w:color w:val="000000"/>
          <w:sz w:val="28"/>
          <w:szCs w:val="28"/>
        </w:rPr>
        <w:t>м предоставления муниципальной услуги, в том числе исчерпывающий перечень оснований для отказа в выдаче этого дубликата</w:t>
      </w:r>
    </w:p>
    <w:p w:rsidR="00C37BF2" w:rsidRDefault="00C37BF2">
      <w:pPr>
        <w:ind w:firstLine="709"/>
        <w:jc w:val="both"/>
        <w:rPr>
          <w:rFonts w:eastAsia="Calibri"/>
          <w:sz w:val="28"/>
          <w:szCs w:val="28"/>
        </w:rPr>
      </w:pPr>
    </w:p>
    <w:p w:rsidR="00C37BF2" w:rsidRDefault="00374E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C37BF2" w:rsidRDefault="00C37BF2">
      <w:pPr>
        <w:ind w:firstLine="709"/>
        <w:jc w:val="both"/>
        <w:rPr>
          <w:rFonts w:eastAsia="Calibri"/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 w:line="288" w:lineRule="atLeast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оставления запроса</w:t>
      </w:r>
      <w:r>
        <w:rPr>
          <w:b/>
          <w:color w:val="000000"/>
          <w:sz w:val="28"/>
          <w:szCs w:val="28"/>
        </w:rPr>
        <w:t xml:space="preserve"> заявителя о предоставлении муниципальной услуги без рассмотрения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pStyle w:val="Defaul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не позднее 1 рабочего дня, предшествующего дню окончания срока предоставления муниципальной услуги, вправе обратиться в Департамент </w:t>
      </w:r>
      <w:r>
        <w:rPr>
          <w:sz w:val="28"/>
          <w:szCs w:val="28"/>
          <w:highlight w:val="white"/>
        </w:rPr>
        <w:t xml:space="preserve">с заявлением об оставлении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highlight w:val="white"/>
        </w:rPr>
        <w:t xml:space="preserve"> о предоста</w:t>
      </w:r>
      <w:r>
        <w:rPr>
          <w:sz w:val="28"/>
          <w:szCs w:val="28"/>
          <w:highlight w:val="white"/>
        </w:rPr>
        <w:t xml:space="preserve">влении муниципальной услуги без рассмотрения </w:t>
      </w:r>
      <w:r>
        <w:rPr>
          <w:color w:val="auto"/>
          <w:sz w:val="28"/>
          <w:szCs w:val="28"/>
          <w:highlight w:val="white"/>
        </w:rPr>
        <w:t>по форме согласно приложению 6 к административному регламенту</w:t>
      </w:r>
      <w:r>
        <w:rPr>
          <w:sz w:val="28"/>
          <w:szCs w:val="28"/>
          <w:highlight w:val="white"/>
        </w:rPr>
        <w:t xml:space="preserve">.  </w:t>
      </w:r>
    </w:p>
    <w:p w:rsidR="00C37BF2" w:rsidRDefault="00374E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оставлении заявления о предоставлении муниципальной услуги без рассмотрения, поступившее в адрес Департамента, подлежит обязательной </w:t>
      </w:r>
      <w:r>
        <w:rPr>
          <w:sz w:val="28"/>
          <w:szCs w:val="28"/>
        </w:rPr>
        <w:t xml:space="preserve">регистрации в </w:t>
      </w:r>
      <w:r>
        <w:rPr>
          <w:sz w:val="28"/>
          <w:szCs w:val="28"/>
        </w:rPr>
        <w:lastRenderedPageBreak/>
        <w:t>СЭД в течение 1 рабочего дня со дня поступления в Департамент.</w:t>
      </w:r>
    </w:p>
    <w:p w:rsidR="00C37BF2" w:rsidRDefault="00374E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об оставлении заявления </w:t>
      </w:r>
      <w:r>
        <w:rPr>
          <w:sz w:val="28"/>
          <w:szCs w:val="28"/>
        </w:rPr>
        <w:br/>
        <w:t>о предоставлении муниципальной услуги без рассмотрения Департамент принимает решение об оставлении заявления о предост</w:t>
      </w:r>
      <w:r>
        <w:rPr>
          <w:sz w:val="28"/>
          <w:szCs w:val="28"/>
        </w:rPr>
        <w:t xml:space="preserve">авлении муниципальной услуги без рассмотрения. </w:t>
      </w:r>
    </w:p>
    <w:p w:rsidR="00C37BF2" w:rsidRDefault="00374E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не позднее 1 рабочего дня, следующего за днем поступления заявления об оставлении заявления о пред</w:t>
      </w:r>
      <w:r>
        <w:rPr>
          <w:sz w:val="28"/>
          <w:szCs w:val="28"/>
        </w:rPr>
        <w:t xml:space="preserve">оставлении муниципальной услуги без рассмотрения. </w:t>
      </w:r>
    </w:p>
    <w:p w:rsidR="00C37BF2" w:rsidRDefault="00374E14">
      <w:pPr>
        <w:pStyle w:val="af6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Оставление заявления о предоставлении муниципальной услуги </w:t>
      </w:r>
      <w:r>
        <w:rPr>
          <w:sz w:val="28"/>
          <w:szCs w:val="28"/>
        </w:rPr>
        <w:br/>
        <w:t xml:space="preserve">без рассмотрения не препятствует повторному обращению заявителя </w:t>
      </w:r>
      <w:r>
        <w:rPr>
          <w:sz w:val="28"/>
          <w:szCs w:val="28"/>
        </w:rPr>
        <w:br/>
        <w:t>в Департамент за получением муниципальной услуги.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Состав, последовательнос</w:t>
      </w:r>
      <w:r>
        <w:rPr>
          <w:b/>
          <w:sz w:val="28"/>
          <w:szCs w:val="28"/>
        </w:rPr>
        <w:t>ть и сроки выполнения</w:t>
      </w:r>
      <w:r>
        <w:rPr>
          <w:b/>
          <w:sz w:val="28"/>
          <w:szCs w:val="28"/>
        </w:rPr>
        <w:br/>
        <w:t>административных процедур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осуществляемых при предоставлении муниципальной услуги административных процедур</w:t>
      </w:r>
    </w:p>
    <w:p w:rsidR="00C37BF2" w:rsidRDefault="00C37BF2">
      <w:pPr>
        <w:jc w:val="center"/>
        <w:rPr>
          <w:sz w:val="28"/>
          <w:szCs w:val="28"/>
          <w:highlight w:val="yellow"/>
        </w:rPr>
      </w:pPr>
    </w:p>
    <w:p w:rsidR="00C37BF2" w:rsidRDefault="00374E14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C37BF2" w:rsidRDefault="00374E14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Прием заявления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документов</w:t>
      </w:r>
      <w:r>
        <w:rPr>
          <w:sz w:val="28"/>
          <w:szCs w:val="28"/>
        </w:rPr>
        <w:t>, необходимых для предоставления муниципальной услуги.</w:t>
      </w:r>
    </w:p>
    <w:p w:rsidR="00C37BF2" w:rsidRDefault="00374E14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Межведомственное информационное взаимодействие.</w:t>
      </w:r>
    </w:p>
    <w:p w:rsidR="00C37BF2" w:rsidRDefault="00374E14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Принятие решения о предоставлении (об отказе в предоставлении) муниципальной услуги.</w:t>
      </w:r>
    </w:p>
    <w:p w:rsidR="00C37BF2" w:rsidRDefault="00374E14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Предоставление результата муниципальной услуги.</w:t>
      </w:r>
    </w:p>
    <w:p w:rsidR="00C37BF2" w:rsidRDefault="00C37BF2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оставление муниципальной услуги </w:t>
      </w: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упреждающем (</w:t>
      </w:r>
      <w:proofErr w:type="spellStart"/>
      <w:r>
        <w:rPr>
          <w:b/>
          <w:sz w:val="28"/>
          <w:szCs w:val="28"/>
        </w:rPr>
        <w:t>проактивном</w:t>
      </w:r>
      <w:proofErr w:type="spellEnd"/>
      <w:r>
        <w:rPr>
          <w:b/>
          <w:sz w:val="28"/>
          <w:szCs w:val="28"/>
        </w:rPr>
        <w:t>) режиме</w:t>
      </w:r>
    </w:p>
    <w:p w:rsidR="00C37BF2" w:rsidRDefault="00C37BF2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37BF2" w:rsidRDefault="00374E14">
      <w:pPr>
        <w:pStyle w:val="af6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предусмотрено.</w:t>
      </w:r>
    </w:p>
    <w:p w:rsidR="00C37BF2" w:rsidRDefault="00C37BF2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37BF2" w:rsidRDefault="00374E14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Способы информирования заявителя об изменении статуса рассмотрения запроса о предоставле</w:t>
      </w:r>
      <w:r>
        <w:rPr>
          <w:b/>
          <w:sz w:val="28"/>
          <w:szCs w:val="28"/>
        </w:rPr>
        <w:t>нии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Информирование заявителя об изменении статуса рассмотрения заявления о предоставлении муниципальной слуги осуществляется посредством направления в личный кабинет на ЕПГУ (результата предоставления муниципальной услуги) и (или) по </w:t>
      </w:r>
      <w:r>
        <w:rPr>
          <w:sz w:val="28"/>
          <w:szCs w:val="28"/>
        </w:rPr>
        <w:t>почтовому адресу / по адресу электронной почты, указанному в заявлении, по выбору заявителя.</w:t>
      </w:r>
    </w:p>
    <w:p w:rsidR="00C37BF2" w:rsidRDefault="00C37BF2">
      <w:pPr>
        <w:rPr>
          <w:sz w:val="28"/>
          <w:szCs w:val="28"/>
        </w:rPr>
      </w:pP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jc w:val="center"/>
        <w:rPr>
          <w:sz w:val="28"/>
          <w:szCs w:val="28"/>
          <w:highlight w:val="yellow"/>
        </w:rPr>
      </w:pP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административному регламенту предоставления муниципальной </w:t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"Назначение социальной поддержки </w:t>
      </w:r>
      <w:r>
        <w:rPr>
          <w:sz w:val="28"/>
          <w:szCs w:val="28"/>
        </w:rPr>
        <w:br/>
        <w:t>в виде социальной выплаты"</w:t>
      </w:r>
    </w:p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Перечень условных обозначений и сокращений</w:t>
      </w:r>
    </w:p>
    <w:p w:rsidR="00C37BF2" w:rsidRDefault="00C37BF2">
      <w:pPr>
        <w:ind w:firstLine="540"/>
        <w:jc w:val="both"/>
        <w:rPr>
          <w:sz w:val="28"/>
          <w:szCs w:val="28"/>
        </w:rPr>
      </w:pP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"Назначение социальной поддержки </w:t>
      </w:r>
      <w:r>
        <w:rPr>
          <w:sz w:val="28"/>
          <w:szCs w:val="28"/>
        </w:rPr>
        <w:br/>
        <w:t>в виде социальной выплаты";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- департамент по социальной политике админис</w:t>
      </w:r>
      <w:r>
        <w:rPr>
          <w:sz w:val="28"/>
          <w:szCs w:val="28"/>
        </w:rPr>
        <w:t>трации города;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муниципальная услуга - муниципальная услуга "Назна</w:t>
      </w:r>
      <w:r>
        <w:rPr>
          <w:sz w:val="28"/>
          <w:szCs w:val="28"/>
        </w:rPr>
        <w:t>чение социальной под</w:t>
      </w:r>
      <w:r>
        <w:rPr>
          <w:sz w:val="28"/>
          <w:szCs w:val="28"/>
          <w:highlight w:val="white"/>
        </w:rPr>
        <w:t>де</w:t>
      </w:r>
      <w:r>
        <w:rPr>
          <w:sz w:val="28"/>
          <w:szCs w:val="28"/>
          <w:highlight w:val="white"/>
        </w:rPr>
        <w:t xml:space="preserve">ржки в виде социальной выплаты"; 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запрос о предоставлении муниципальной услуги - заявление о назначении социальной поддержки в виде социальной выплаты;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ветераны ВОВ - ветераны Великой Отечественной войны;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заявителя - лиц</w:t>
      </w:r>
      <w:r>
        <w:rPr>
          <w:sz w:val="28"/>
          <w:szCs w:val="28"/>
        </w:rPr>
        <w:t>о, уполномоченное в соответствии с законодательством Российской Федерации представлять интересы заявителя;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- анкетирование, проводимое департаментом по социальной политике администрации города;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ЕПГУ - федеральная государственная информационн</w:t>
      </w:r>
      <w:r>
        <w:rPr>
          <w:sz w:val="28"/>
          <w:szCs w:val="28"/>
        </w:rPr>
        <w:t>ая система "Единый портал государственных и муниципальных услуг (функций)";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- уведомление об отказе в назначении социальной поддержки в виде социальной выплаты;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приказ - приказ департамента</w:t>
      </w:r>
      <w:r>
        <w:rPr>
          <w:sz w:val="28"/>
          <w:szCs w:val="28"/>
        </w:rPr>
        <w:t xml:space="preserve"> по социальной политике администрации города о назначении (об отказе в назначении) социальной поддержки в виде социальной выплаты;</w:t>
      </w:r>
    </w:p>
    <w:p w:rsidR="00C37BF2" w:rsidRDefault="00374E14">
      <w:pPr>
        <w:pStyle w:val="ConsPlusNormal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- уведомление департамента по социальной политике администрации города об отказе в назначении социальной поддержк</w:t>
      </w:r>
      <w:r>
        <w:rPr>
          <w:sz w:val="28"/>
          <w:szCs w:val="28"/>
        </w:rPr>
        <w:t>и в виде социальной выплаты;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официальный сайт - официальный сайт органов местного самоуправления города Нижневартовска (www.n-vartovsk.ru);</w:t>
      </w:r>
    </w:p>
    <w:p w:rsidR="00C37BF2" w:rsidRDefault="00374E14">
      <w:pPr>
        <w:pStyle w:val="ConsPlusNormal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ПГС - федеральная государственная информационная система "Единая система предоставления государственных и муниципаль</w:t>
      </w:r>
      <w:r>
        <w:rPr>
          <w:sz w:val="28"/>
          <w:szCs w:val="28"/>
        </w:rPr>
        <w:t>ных услуг (сервисов)";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АИС МФЦ - автоматизированная информационная система многофункциональных центров;</w:t>
      </w:r>
    </w:p>
    <w:p w:rsidR="00C37BF2" w:rsidRDefault="00374E14">
      <w:pPr>
        <w:pStyle w:val="docdatadocyv53939bqiaagaaeyqcaaagiaiaaaoddgaabasoaaaaaaaaaaaaaaaaaaaaaaaaaaaaaaaaaaaaaaaaaaaaaaaaaaaaaaaaaaaaaaaaaaaaaaaaaaaaaaaaaaaaaaaaaaaaaaaaaaaaaaaaaaaaaaaaaaaaaaaaaaaaaaaaaaaaaaaaaaaaaaaaaaaaaaaaaaaaaaaaaaaaaaaaaaaaaaaaaaaaaaaaaaaaaaaaaaaaaaaa"/>
        <w:numPr>
          <w:ilvl w:val="0"/>
          <w:numId w:val="28"/>
        </w:numPr>
        <w:spacing w:before="0" w:beforeAutospacing="0" w:after="0" w:afterAutospacing="0"/>
        <w:ind w:left="0" w:firstLine="272"/>
        <w:jc w:val="both"/>
      </w:pPr>
      <w:r>
        <w:rPr>
          <w:bCs/>
          <w:sz w:val="28"/>
          <w:szCs w:val="28"/>
        </w:rPr>
        <w:t xml:space="preserve">правила - </w:t>
      </w:r>
      <w:r>
        <w:rPr>
          <w:sz w:val="28"/>
          <w:szCs w:val="28"/>
        </w:rPr>
        <w:t xml:space="preserve">Правила разработки и утверждения административных регламентов представления государственных и муниципальных услуг, </w:t>
      </w:r>
      <w:r>
        <w:rPr>
          <w:sz w:val="28"/>
          <w:szCs w:val="28"/>
        </w:rPr>
        <w:t xml:space="preserve"> утвержденные постановлением Правительства Российской Федерации </w:t>
      </w:r>
      <w:r>
        <w:rPr>
          <w:sz w:val="28"/>
          <w:szCs w:val="28"/>
        </w:rPr>
        <w:br/>
        <w:t>от 20.07.2021 №1228;</w:t>
      </w:r>
    </w:p>
    <w:p w:rsidR="00C37BF2" w:rsidRDefault="00374E14">
      <w:pPr>
        <w:pStyle w:val="af6"/>
        <w:numPr>
          <w:ilvl w:val="0"/>
          <w:numId w:val="28"/>
        </w:numPr>
        <w:spacing w:before="0" w:beforeAutospacing="0" w:after="0" w:afterAutospacing="0"/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взаимодействии – соглашение о взаимодействии между автономным учреждением Ханты-Мансийского автономного округа – Югры "Многофункциональный центр предоставлен</w:t>
      </w:r>
      <w:r>
        <w:rPr>
          <w:sz w:val="28"/>
          <w:szCs w:val="28"/>
        </w:rPr>
        <w:t xml:space="preserve">ия государственных </w:t>
      </w:r>
      <w:r>
        <w:rPr>
          <w:sz w:val="28"/>
          <w:szCs w:val="28"/>
        </w:rPr>
        <w:br/>
        <w:t>и муниципальных услуг Югры" и администрацией города Нижневартовска;</w:t>
      </w:r>
    </w:p>
    <w:p w:rsidR="00C37BF2" w:rsidRDefault="00374E14">
      <w:pPr>
        <w:pStyle w:val="af5"/>
        <w:numPr>
          <w:ilvl w:val="0"/>
          <w:numId w:val="28"/>
        </w:numPr>
        <w:ind w:left="0" w:firstLine="272"/>
        <w:jc w:val="both"/>
        <w:rPr>
          <w:sz w:val="28"/>
          <w:szCs w:val="28"/>
        </w:rPr>
      </w:pPr>
      <w:r>
        <w:rPr>
          <w:sz w:val="28"/>
          <w:szCs w:val="28"/>
        </w:rPr>
        <w:t>СЭД - система электронного документооборота администрации города.</w:t>
      </w:r>
    </w:p>
    <w:p w:rsidR="00C37BF2" w:rsidRDefault="00C37BF2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7BF2" w:rsidRDefault="00374E1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Приложение 2</w:t>
      </w:r>
      <w:r>
        <w:rPr>
          <w:sz w:val="28"/>
          <w:szCs w:val="28"/>
        </w:rPr>
        <w:t xml:space="preserve"> к административному регламенту предоставления муниципальной </w:t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услуги "Назначение социал</w:t>
      </w:r>
      <w:r>
        <w:rPr>
          <w:sz w:val="28"/>
          <w:szCs w:val="28"/>
        </w:rPr>
        <w:t xml:space="preserve">ьной поддержки </w:t>
      </w:r>
      <w:r>
        <w:rPr>
          <w:sz w:val="28"/>
          <w:szCs w:val="28"/>
        </w:rPr>
        <w:br/>
        <w:t>в виде социальной выплаты"</w:t>
      </w:r>
    </w:p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</w:t>
      </w:r>
    </w:p>
    <w:p w:rsidR="00C37BF2" w:rsidRDefault="00C37BF2">
      <w:pPr>
        <w:jc w:val="center"/>
        <w:rPr>
          <w:sz w:val="28"/>
          <w:szCs w:val="28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37"/>
        <w:gridCol w:w="4552"/>
      </w:tblGrid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jc w:val="center"/>
            </w:pPr>
            <w:r>
              <w:t xml:space="preserve">№ </w:t>
            </w:r>
          </w:p>
          <w:p w:rsidR="00C37BF2" w:rsidRDefault="00374E14">
            <w:pPr>
              <w:jc w:val="center"/>
            </w:pPr>
            <w:r>
              <w:t xml:space="preserve">п/п 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jc w:val="center"/>
            </w:pPr>
            <w:r>
              <w:t xml:space="preserve">Признак заявителя 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jc w:val="center"/>
            </w:pPr>
            <w:r>
              <w:t xml:space="preserve">Значения признака заявителя </w:t>
            </w:r>
          </w:p>
        </w:tc>
      </w:tr>
      <w:tr w:rsidR="00C37BF2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ind w:left="142"/>
              <w:jc w:val="both"/>
            </w:pPr>
            <w:r>
              <w:t>Результат "Назначение и оказание социальной поддержки в виде социальной выплаты"</w:t>
            </w:r>
          </w:p>
        </w:tc>
      </w:tr>
      <w:tr w:rsidR="00C37BF2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ind w:left="142"/>
            </w:pPr>
            <w:r>
              <w:rPr>
                <w:lang w:val="en-US"/>
              </w:rPr>
              <w:t>I</w:t>
            </w:r>
            <w:r>
              <w:t>. Общие признаки, по которым объединяются категории заявителей</w:t>
            </w:r>
          </w:p>
        </w:tc>
      </w:tr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jc w:val="center"/>
            </w:pPr>
            <w:r>
              <w:t xml:space="preserve">1. 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 xml:space="preserve">Неработающий пенсионер, </w:t>
            </w:r>
            <w:r>
              <w:br/>
              <w:t>в том числе инвалид (кроме детей-инвалидов и несовершеннолетних, получающих пенсию по случаю потери кормильца)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Физическое лицо</w:t>
            </w:r>
          </w:p>
          <w:p w:rsidR="00C37BF2" w:rsidRDefault="00C37BF2">
            <w:pPr>
              <w:spacing w:line="288" w:lineRule="atLeast"/>
            </w:pPr>
          </w:p>
        </w:tc>
      </w:tr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jc w:val="center"/>
            </w:pPr>
            <w:r>
              <w:t xml:space="preserve">2. 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Ветеран ВОВ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Физическое лицо</w:t>
            </w:r>
          </w:p>
          <w:p w:rsidR="00C37BF2" w:rsidRDefault="00C37BF2">
            <w:pPr>
              <w:spacing w:line="288" w:lineRule="atLeast"/>
            </w:pPr>
          </w:p>
        </w:tc>
      </w:tr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jc w:val="center"/>
            </w:pPr>
            <w:r>
              <w:t xml:space="preserve">3. 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 xml:space="preserve">Кто обращается 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1. Заявитель</w:t>
            </w:r>
          </w:p>
          <w:p w:rsidR="00C37BF2" w:rsidRDefault="00374E14">
            <w:pPr>
              <w:spacing w:line="288" w:lineRule="atLeast"/>
            </w:pPr>
            <w:r>
              <w:t xml:space="preserve">2. Представитель заявителя </w:t>
            </w:r>
          </w:p>
        </w:tc>
      </w:tr>
      <w:tr w:rsidR="00C37BF2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ind w:left="142"/>
            </w:pPr>
            <w:r>
              <w:rPr>
                <w:lang w:val="en-US"/>
              </w:rPr>
              <w:t>II</w:t>
            </w:r>
            <w:r>
              <w:t>. Комбинации признаков заявителей</w:t>
            </w:r>
          </w:p>
        </w:tc>
      </w:tr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jc w:val="center"/>
            </w:pPr>
            <w:r>
              <w:t>1.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Физическое лицо – неработающие пенсионеры, в том числе инвалиды, ветераны Великой Отечественной войны – обращается заявитель</w:t>
            </w:r>
          </w:p>
        </w:tc>
      </w:tr>
      <w:tr w:rsidR="00C37BF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  <w:jc w:val="center"/>
            </w:pPr>
            <w:r>
              <w:t xml:space="preserve">2. 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spacing w:line="288" w:lineRule="atLeast"/>
            </w:pPr>
            <w:r>
              <w:t>Физическое лицо – неработающие пенсионеры, в том числе инвалиды, ветераны Великой Отечественной войны – обращается представитель заявителя</w:t>
            </w:r>
          </w:p>
        </w:tc>
      </w:tr>
    </w:tbl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374E1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к административному регламенту предоставления муниципальной услуги "Назначение социальной поддержки </w:t>
      </w:r>
      <w:r>
        <w:rPr>
          <w:sz w:val="28"/>
          <w:szCs w:val="28"/>
        </w:rPr>
        <w:t>в виде социальной выплаты"</w:t>
      </w:r>
    </w:p>
    <w:p w:rsidR="00C37BF2" w:rsidRDefault="00C37BF2">
      <w:pPr>
        <w:ind w:left="4253"/>
        <w:jc w:val="center"/>
        <w:rPr>
          <w:sz w:val="28"/>
          <w:szCs w:val="28"/>
        </w:rPr>
      </w:pPr>
    </w:p>
    <w:p w:rsidR="00C37BF2" w:rsidRDefault="00374E14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C37BF2" w:rsidRDefault="00374E14">
      <w:pPr>
        <w:ind w:left="4253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 заявителя)</w:t>
      </w:r>
    </w:p>
    <w:p w:rsidR="00C37BF2" w:rsidRDefault="00374E14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C37BF2" w:rsidRDefault="00374E14">
      <w:pPr>
        <w:ind w:left="4253"/>
        <w:jc w:val="center"/>
        <w:rPr>
          <w:sz w:val="20"/>
          <w:szCs w:val="28"/>
        </w:rPr>
      </w:pPr>
      <w:r>
        <w:rPr>
          <w:sz w:val="20"/>
          <w:szCs w:val="28"/>
        </w:rPr>
        <w:t>(почтовый адрес заявителя, адрес электронной почты)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widowControl w:val="0"/>
        <w:jc w:val="center"/>
        <w:rPr>
          <w:rFonts w:eastAsiaTheme="minorEastAsia"/>
          <w:sz w:val="28"/>
          <w:szCs w:val="28"/>
        </w:rPr>
      </w:pPr>
      <w:bookmarkStart w:id="3" w:name="Par659"/>
      <w:bookmarkEnd w:id="3"/>
      <w:r>
        <w:rPr>
          <w:rFonts w:eastAsiaTheme="minorEastAsia"/>
          <w:sz w:val="28"/>
          <w:szCs w:val="28"/>
        </w:rPr>
        <w:t>Уведомление об отказе</w:t>
      </w:r>
    </w:p>
    <w:p w:rsidR="00C37BF2" w:rsidRDefault="00374E14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назначении социальной поддержки в виде социальной выплаты</w:t>
      </w:r>
    </w:p>
    <w:p w:rsidR="00C37BF2" w:rsidRDefault="00C37BF2">
      <w:pPr>
        <w:widowControl w:val="0"/>
        <w:jc w:val="both"/>
        <w:rPr>
          <w:rFonts w:eastAsiaTheme="minorEastAsia"/>
          <w:sz w:val="28"/>
          <w:szCs w:val="28"/>
        </w:rPr>
      </w:pPr>
    </w:p>
    <w:p w:rsidR="00C37BF2" w:rsidRDefault="00374E14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Настоящим уведомляем, что по Вашему заявлению о назначении социальной поддержки в виде социальной выплаты от ____________________</w:t>
      </w:r>
      <w:proofErr w:type="gramStart"/>
      <w:r>
        <w:rPr>
          <w:rFonts w:eastAsiaTheme="minorEastAsia"/>
          <w:sz w:val="28"/>
          <w:szCs w:val="28"/>
        </w:rPr>
        <w:t>_  Вам</w:t>
      </w:r>
      <w:proofErr w:type="gramEnd"/>
      <w:r>
        <w:rPr>
          <w:rFonts w:eastAsiaTheme="minorEastAsia"/>
          <w:sz w:val="28"/>
          <w:szCs w:val="28"/>
        </w:rPr>
        <w:t xml:space="preserve"> отказано в назначении социальной поддержки в виде социально</w:t>
      </w:r>
      <w:r>
        <w:rPr>
          <w:rFonts w:eastAsiaTheme="minorEastAsia"/>
          <w:sz w:val="28"/>
          <w:szCs w:val="28"/>
        </w:rPr>
        <w:t xml:space="preserve">й выплаты по следующему основанию: </w:t>
      </w:r>
      <w:r>
        <w:rPr>
          <w:rFonts w:eastAsiaTheme="minorEastAsia"/>
          <w:sz w:val="28"/>
          <w:szCs w:val="28"/>
        </w:rPr>
        <w:lastRenderedPageBreak/>
        <w:t>____________________________________________________________________</w:t>
      </w:r>
    </w:p>
    <w:p w:rsidR="00C37BF2" w:rsidRDefault="00374E14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C37BF2" w:rsidRDefault="00374E14">
      <w:pPr>
        <w:widowControl w:val="0"/>
        <w:jc w:val="center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perscript"/>
        </w:rPr>
        <w:t>(указывается основание для отказа)</w:t>
      </w:r>
    </w:p>
    <w:p w:rsidR="00C37BF2" w:rsidRDefault="00C37BF2">
      <w:pPr>
        <w:widowControl w:val="0"/>
        <w:jc w:val="both"/>
        <w:rPr>
          <w:rFonts w:eastAsiaTheme="minorEastAsia"/>
          <w:sz w:val="28"/>
          <w:szCs w:val="28"/>
        </w:rPr>
      </w:pPr>
    </w:p>
    <w:p w:rsidR="00C37BF2" w:rsidRDefault="00C37BF2">
      <w:pPr>
        <w:widowControl w:val="0"/>
        <w:jc w:val="both"/>
        <w:rPr>
          <w:rFonts w:eastAsiaTheme="minorEastAsia"/>
          <w:sz w:val="28"/>
          <w:szCs w:val="28"/>
        </w:rPr>
      </w:pPr>
    </w:p>
    <w:p w:rsidR="00C37BF2" w:rsidRDefault="00374E14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Директор департамента</w:t>
      </w:r>
    </w:p>
    <w:p w:rsidR="00C37BF2" w:rsidRDefault="00374E14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 социальной политике</w:t>
      </w:r>
    </w:p>
    <w:p w:rsidR="00C37BF2" w:rsidRDefault="00374E14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>дминистрации города        _______________   _____________________________</w:t>
      </w:r>
    </w:p>
    <w:p w:rsidR="00C37BF2" w:rsidRDefault="00374E14">
      <w:pPr>
        <w:widowControl w:val="0"/>
        <w:ind w:left="708"/>
        <w:jc w:val="center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perscript"/>
        </w:rPr>
        <w:t xml:space="preserve">                                              (</w:t>
      </w:r>
      <w:proofErr w:type="gramStart"/>
      <w:r>
        <w:rPr>
          <w:rFonts w:eastAsiaTheme="minorEastAsia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eastAsiaTheme="minorEastAsia"/>
          <w:sz w:val="28"/>
          <w:szCs w:val="28"/>
          <w:vertAlign w:val="superscript"/>
        </w:rPr>
        <w:t xml:space="preserve">       </w:t>
      </w:r>
      <w:r>
        <w:rPr>
          <w:rFonts w:eastAsiaTheme="minorEastAsia"/>
          <w:sz w:val="28"/>
          <w:szCs w:val="28"/>
          <w:vertAlign w:val="superscript"/>
        </w:rPr>
        <w:tab/>
      </w:r>
      <w:r>
        <w:rPr>
          <w:rFonts w:eastAsiaTheme="minorEastAsia"/>
          <w:sz w:val="28"/>
          <w:szCs w:val="28"/>
          <w:vertAlign w:val="superscript"/>
        </w:rPr>
        <w:tab/>
        <w:t xml:space="preserve">        (расшифровка подписи)</w:t>
      </w:r>
    </w:p>
    <w:p w:rsidR="00C37BF2" w:rsidRDefault="00374E1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административному регламенту предоставления муниципальной услуги "Н</w:t>
      </w:r>
      <w:r>
        <w:rPr>
          <w:sz w:val="28"/>
          <w:szCs w:val="28"/>
        </w:rPr>
        <w:t>азначение социальной поддержки в виде социальной выплаты"</w:t>
      </w:r>
    </w:p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</w:t>
      </w: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муниципальной услуги</w:t>
      </w:r>
    </w:p>
    <w:p w:rsidR="00C37BF2" w:rsidRDefault="00C37BF2">
      <w:pPr>
        <w:ind w:left="425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5"/>
        <w:gridCol w:w="6853"/>
      </w:tblGrid>
      <w:tr w:rsidR="00C37BF2">
        <w:tc>
          <w:tcPr>
            <w:tcW w:w="9628" w:type="dxa"/>
            <w:gridSpan w:val="2"/>
            <w:shd w:val="clear" w:color="auto" w:fill="auto"/>
          </w:tcPr>
          <w:p w:rsidR="00C37BF2" w:rsidRDefault="00374E14">
            <w:pPr>
              <w:jc w:val="both"/>
              <w:rPr>
                <w:b/>
              </w:rPr>
            </w:pPr>
            <w:r>
              <w:t>Результат "Назначение и оказание социальной поддержки в виде социальной выплаты"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t>Категория заявителя: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BF2" w:rsidRDefault="00374E14">
            <w:pPr>
              <w:pStyle w:val="af5"/>
              <w:spacing w:line="288" w:lineRule="atLeast"/>
              <w:ind w:left="0"/>
              <w:jc w:val="both"/>
            </w:pPr>
            <w:r>
              <w:t xml:space="preserve">1. </w:t>
            </w:r>
            <w:r>
              <w:t>Неработающий пенсионер, в том числе инвалид (кроме детей-инвалидов и несовершеннолетних, получающих пенсию по случаю потери кормильца)</w:t>
            </w:r>
          </w:p>
          <w:p w:rsidR="00C37BF2" w:rsidRDefault="00374E14">
            <w:pPr>
              <w:pStyle w:val="af5"/>
              <w:spacing w:line="288" w:lineRule="atLeast"/>
              <w:ind w:left="0"/>
              <w:jc w:val="both"/>
            </w:pPr>
            <w:r>
              <w:t>2. Ветеран ВОВ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t xml:space="preserve">Кто обращается 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spacing w:line="288" w:lineRule="atLeast"/>
              <w:jc w:val="both"/>
            </w:pPr>
            <w:r>
              <w:t>1. Заявитель</w:t>
            </w:r>
          </w:p>
          <w:p w:rsidR="00C37BF2" w:rsidRDefault="00374E14">
            <w:pPr>
              <w:spacing w:line="288" w:lineRule="atLeast"/>
              <w:jc w:val="both"/>
            </w:pPr>
            <w:r>
              <w:t>2. Представитель заявителя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jc w:val="both"/>
            </w:pPr>
            <w:r>
              <w:t xml:space="preserve">1. Заявление о назначении социальной поддержки в виде социальной выплаты по форме, приведенной </w:t>
            </w:r>
            <w:r>
              <w:br/>
              <w:t>в приложении 6 к настоящему регламенту.</w:t>
            </w:r>
          </w:p>
          <w:p w:rsidR="00C37BF2" w:rsidRDefault="00374E14">
            <w:pPr>
              <w:pStyle w:val="af6"/>
              <w:spacing w:before="0" w:beforeAutospacing="0" w:after="0" w:afterAutospacing="0"/>
              <w:jc w:val="both"/>
            </w:pPr>
            <w:r>
              <w:t>2. Паспорт гражданина Российской Федерации или иной документ, удостоверяющий личность заявителя.</w:t>
            </w:r>
          </w:p>
          <w:p w:rsidR="00C37BF2" w:rsidRDefault="00374E14">
            <w:pPr>
              <w:jc w:val="both"/>
            </w:pPr>
            <w:r>
              <w:t>3. Трудовая книжка (за периоды трудовой деятельности до 1 января 2020 года).</w:t>
            </w:r>
          </w:p>
          <w:p w:rsidR="00C37BF2" w:rsidRDefault="00374E14">
            <w:pPr>
              <w:jc w:val="both"/>
            </w:pPr>
            <w:r>
              <w:t>4. Удостоверение ветерана ВОВ (для граждан, относящихся к категории ветеранов ВОВ)</w:t>
            </w:r>
            <w:r>
              <w:t>.</w:t>
            </w:r>
          </w:p>
          <w:p w:rsidR="00C37BF2" w:rsidRDefault="00374E14">
            <w:pPr>
              <w:jc w:val="both"/>
            </w:pPr>
            <w:r>
              <w:t>5. Реквизиты кредитной организации с указанием лицевого счета получателя.</w:t>
            </w:r>
          </w:p>
          <w:p w:rsidR="00C37BF2" w:rsidRDefault="00374E14">
            <w:pPr>
              <w:jc w:val="both"/>
            </w:pPr>
            <w:r>
              <w:t>6. Сведения, подтверждающие период проживания не менее 10 лет в городе Нижневартовске (в случае необходимости):</w:t>
            </w:r>
          </w:p>
          <w:p w:rsidR="00C37BF2" w:rsidRDefault="00374E14">
            <w:pPr>
              <w:pStyle w:val="af6"/>
              <w:spacing w:before="0" w:beforeAutospacing="0" w:after="0" w:afterAutospacing="0" w:line="288" w:lineRule="atLeast"/>
              <w:jc w:val="both"/>
            </w:pPr>
            <w:r>
              <w:t>- обучение в общеобразовательных организациях, а также периоды обуче</w:t>
            </w:r>
            <w:r>
              <w:t>ния по очной форме обучения в профессиональных образовательных организациях и образовательных организациях высшего образования, расположенных в городе Нижневартовске;</w:t>
            </w:r>
          </w:p>
          <w:p w:rsidR="00C37BF2" w:rsidRDefault="00374E14">
            <w:pPr>
              <w:pStyle w:val="af6"/>
              <w:spacing w:before="0" w:beforeAutospacing="0" w:after="0" w:afterAutospacing="0" w:line="288" w:lineRule="atLeast"/>
              <w:jc w:val="both"/>
            </w:pPr>
            <w:r>
              <w:t>- нахождение на лечении в медицинских организациях, расположенных на территории города Ни</w:t>
            </w:r>
            <w:r>
              <w:t>жневартовска;</w:t>
            </w:r>
          </w:p>
          <w:p w:rsidR="00C37BF2" w:rsidRDefault="00374E14">
            <w:pPr>
              <w:pStyle w:val="af6"/>
              <w:spacing w:before="0" w:beforeAutospacing="0" w:after="0" w:afterAutospacing="0" w:line="288" w:lineRule="atLeast"/>
              <w:jc w:val="both"/>
            </w:pPr>
            <w:r>
              <w:lastRenderedPageBreak/>
              <w:t>- периоды заключения договора найма (поднайма) жилого помещения, расположенного на территории города Нижневартовска (договор найма (поднайма) жилого помещения, оформленный в соответствии с действующим законодательством Российской Федерации, н</w:t>
            </w:r>
            <w:r>
              <w:t>а основании которого в Управлении Федеральной службы государственной регистрации, кадастра и картографии по Ханты-Мансийскому автономному округу - Югре зарегистрировано ограничение (обременение) права собственности на указанное жилое помещение).</w:t>
            </w:r>
          </w:p>
          <w:p w:rsidR="00C37BF2" w:rsidRDefault="00374E14">
            <w:pPr>
              <w:jc w:val="both"/>
            </w:pPr>
            <w:r>
              <w:t xml:space="preserve">7. </w:t>
            </w:r>
            <w:r>
              <w:t xml:space="preserve">Справка из образовательной организации, подтверждающая период обучения в образовательной организации города Нижневартовска (в случае, если заявитель получал или получает образование по очной форме). 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lastRenderedPageBreak/>
              <w:t>Исчерпывающий перечень документов и информации, который</w:t>
            </w:r>
            <w:r>
              <w:t xml:space="preserve"> заявитель должен представить самостоятельно (при обращении представителя заявителя):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jc w:val="both"/>
            </w:pPr>
            <w:r>
              <w:t xml:space="preserve">1. Заявление о назначении социальной поддержки в виде социальной выплаты по форме, приведенной </w:t>
            </w:r>
          </w:p>
          <w:p w:rsidR="00C37BF2" w:rsidRDefault="00374E14">
            <w:pPr>
              <w:jc w:val="both"/>
            </w:pPr>
            <w:r>
              <w:t>в приложении 6 к настоящему регламенту.</w:t>
            </w:r>
          </w:p>
          <w:p w:rsidR="00C37BF2" w:rsidRDefault="00374E14">
            <w:pPr>
              <w:jc w:val="both"/>
            </w:pPr>
            <w:r>
              <w:t>2. Паспорт гражданина Российской Ф</w:t>
            </w:r>
            <w:r>
              <w:t>едерации или иной документ, удостоверяющий личность заявителя.</w:t>
            </w:r>
          </w:p>
          <w:p w:rsidR="00C37BF2" w:rsidRDefault="00374E14">
            <w:pPr>
              <w:jc w:val="both"/>
            </w:pPr>
            <w:r>
              <w:t>3. Паспорт гражданина Российской Федерации или иной документ, удостоверяющий личность представителя заявителя.</w:t>
            </w:r>
          </w:p>
          <w:p w:rsidR="00C37BF2" w:rsidRDefault="00374E14">
            <w:pPr>
              <w:jc w:val="both"/>
            </w:pPr>
            <w:r>
              <w:t>4. Документ, подтверждающий полномочия представителя заявителя.</w:t>
            </w:r>
          </w:p>
          <w:p w:rsidR="00C37BF2" w:rsidRDefault="00374E14">
            <w:pPr>
              <w:jc w:val="both"/>
            </w:pPr>
            <w:r>
              <w:t xml:space="preserve">3. Трудовая книжка (за периоды трудовой деятельности до 1 января 2020 года). </w:t>
            </w:r>
          </w:p>
          <w:p w:rsidR="00C37BF2" w:rsidRDefault="00374E14">
            <w:pPr>
              <w:jc w:val="both"/>
            </w:pPr>
            <w:r>
              <w:t>4. Удостоверение ветерана ВОВ (для граждан, относящихся к категории ветеранов ВОВ).</w:t>
            </w:r>
          </w:p>
          <w:p w:rsidR="00C37BF2" w:rsidRDefault="00374E14">
            <w:pPr>
              <w:jc w:val="both"/>
            </w:pPr>
            <w:r>
              <w:t>5. Реквизиты кредитной организации с указанием лицевого счета получателя.</w:t>
            </w:r>
          </w:p>
          <w:p w:rsidR="00C37BF2" w:rsidRDefault="00374E14">
            <w:pPr>
              <w:jc w:val="both"/>
            </w:pPr>
            <w:r>
              <w:t>6. Сведения, подтвер</w:t>
            </w:r>
            <w:r>
              <w:t>ждающие период проживания не менее 10 лет в городе Нижневартовске (в случае необходимости):</w:t>
            </w:r>
          </w:p>
          <w:p w:rsidR="00C37BF2" w:rsidRDefault="00374E14">
            <w:pPr>
              <w:jc w:val="both"/>
            </w:pPr>
            <w:r>
              <w:t>- обучение в общеобразовательных организациях, а также периоды обучения по очной форме обучения в профессиональных образовательных организациях и образовательных ор</w:t>
            </w:r>
            <w:r>
              <w:t>ганизациях высшего образования, расположенных в городе Нижневартовске;</w:t>
            </w:r>
          </w:p>
          <w:p w:rsidR="00C37BF2" w:rsidRDefault="00374E14">
            <w:pPr>
              <w:jc w:val="both"/>
            </w:pPr>
            <w:r>
              <w:t>- нахождение на лечении в медицинских организациях, расположенных на территории города Нижневартовска;</w:t>
            </w:r>
          </w:p>
          <w:p w:rsidR="00C37BF2" w:rsidRDefault="00374E14">
            <w:pPr>
              <w:jc w:val="both"/>
            </w:pPr>
            <w:r>
              <w:t>- периоды заключения договора найма (поднайма) жилого помещения, расположенного на</w:t>
            </w:r>
            <w:r>
              <w:t xml:space="preserve"> территории города Нижневартовска (договор найма (поднайма) жилого помещения, оформленный в соответствии с действующим законодательством Российской Федерации, на основании которого в Управлении Федеральной службы государственной регистрации, кадастра и кар</w:t>
            </w:r>
            <w:r>
              <w:t xml:space="preserve">тографии по Ханты-Мансийскому автономному округу - Югре зарегистрировано ограничение </w:t>
            </w:r>
            <w:r>
              <w:lastRenderedPageBreak/>
              <w:t>(обременение) права собственности на указанное жилое помещение).</w:t>
            </w:r>
          </w:p>
          <w:p w:rsidR="00C37BF2" w:rsidRDefault="00374E14">
            <w:pPr>
              <w:jc w:val="both"/>
            </w:pPr>
            <w:r>
              <w:t>7. Справка из образовательной организации, подтверждающая период обучения в образовательной организации го</w:t>
            </w:r>
            <w:r>
              <w:t>рода Нижневартовска (в случае, если заявитель получал или получает образование по очной форме).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lastRenderedPageBreak/>
              <w:t>Исчерпывающий перечень документов и информации, который заявитель вправе представить по собственной инициативе: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jc w:val="both"/>
            </w:pPr>
            <w:r>
              <w:t>1. Сведения, подтверждающие наличие у заявителя</w:t>
            </w:r>
            <w:r>
              <w:t xml:space="preserve"> на дату подачи заявления регистрации по месту жительства (пребывания) в городе Нижневартовске не менее 10 лет (условие не распространяется на ветеранов ВОВ):</w:t>
            </w:r>
          </w:p>
          <w:p w:rsidR="00C37BF2" w:rsidRDefault="00374E14">
            <w:pPr>
              <w:jc w:val="both"/>
            </w:pPr>
            <w:r>
              <w:t>- сведения о пенсионном обеспечении заявителя;</w:t>
            </w:r>
          </w:p>
          <w:p w:rsidR="00C37BF2" w:rsidRDefault="00374E14">
            <w:pPr>
              <w:jc w:val="both"/>
            </w:pPr>
            <w:r>
              <w:t>- сведения о трудовой деятельности заявителя, офор</w:t>
            </w:r>
            <w:r>
              <w:t>мленные в соответствии со статьей 66.1 Трудового кодекса Российской Федерации (за периоды трудовой деятельности после 1 января 2020 года);</w:t>
            </w:r>
          </w:p>
          <w:p w:rsidR="00C37BF2" w:rsidRDefault="00374E14">
            <w:pPr>
              <w:jc w:val="both"/>
            </w:pPr>
            <w:r>
              <w:t>- сведения об инвалидности (для инвалидов);</w:t>
            </w:r>
          </w:p>
          <w:p w:rsidR="00C37BF2" w:rsidRDefault="00374E14">
            <w:pPr>
              <w:jc w:val="both"/>
            </w:pPr>
            <w:r>
              <w:t>- сведения о снятии с учета физического лица в налоговом органе в качеств</w:t>
            </w:r>
            <w:r>
              <w:t>е индивидуального предпринимателя (для граждан, осуществлявших предпринимательскую деятельность).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t>Способ подачи: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jc w:val="both"/>
            </w:pPr>
            <w:r>
              <w:t>Личное обращение в МФЦ</w:t>
            </w:r>
          </w:p>
        </w:tc>
      </w:tr>
      <w:tr w:rsidR="00C37BF2">
        <w:tc>
          <w:tcPr>
            <w:tcW w:w="2775" w:type="dxa"/>
            <w:shd w:val="clear" w:color="auto" w:fill="auto"/>
          </w:tcPr>
          <w:p w:rsidR="00C37BF2" w:rsidRDefault="00374E14">
            <w:pPr>
              <w:jc w:val="both"/>
            </w:pPr>
            <w:r>
              <w:t>Требования к документам</w:t>
            </w:r>
          </w:p>
        </w:tc>
        <w:tc>
          <w:tcPr>
            <w:tcW w:w="6853" w:type="dxa"/>
            <w:shd w:val="clear" w:color="auto" w:fill="auto"/>
          </w:tcPr>
          <w:p w:rsidR="00C37BF2" w:rsidRDefault="00374E14">
            <w:pPr>
              <w:jc w:val="both"/>
            </w:pPr>
            <w:r>
              <w:t>Документы представляются в подлиннике. После сканирования подлинник документа возвращается заявителю.</w:t>
            </w:r>
          </w:p>
        </w:tc>
      </w:tr>
    </w:tbl>
    <w:p w:rsidR="00C37BF2" w:rsidRDefault="00C37BF2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374E14" w:rsidRDefault="00374E14">
      <w:pPr>
        <w:ind w:left="4253"/>
        <w:jc w:val="both"/>
        <w:rPr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ind w:left="425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5 </w:t>
      </w:r>
      <w:r>
        <w:rPr>
          <w:sz w:val="28"/>
          <w:szCs w:val="28"/>
        </w:rPr>
        <w:t>к административному регламенту предоставления муниципальной услуги "Назначение социальной поддержки в виде социальной выплаты"</w:t>
      </w:r>
    </w:p>
    <w:p w:rsidR="00C37BF2" w:rsidRDefault="00C37BF2">
      <w:pPr>
        <w:pStyle w:val="af6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Исчерпывающ</w:t>
      </w:r>
      <w:r>
        <w:rPr>
          <w:sz w:val="28"/>
          <w:szCs w:val="28"/>
        </w:rPr>
        <w:t xml:space="preserve">ий перечень оснований для отказа </w:t>
      </w: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приеме запроса о предоставлении муниципальной услуги и документов, необходимых для предоставления муниципальной услуги, </w:t>
      </w:r>
    </w:p>
    <w:p w:rsidR="00C37BF2" w:rsidRDefault="00374E14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и исчерпывающий перечень оснований для приостановления предоставления муниципальной услуги или для </w:t>
      </w:r>
      <w:r>
        <w:rPr>
          <w:sz w:val="28"/>
          <w:szCs w:val="28"/>
        </w:rPr>
        <w:t>отказа в предоставлении муниципальной услуги</w:t>
      </w:r>
      <w:r>
        <w:rPr>
          <w:b/>
          <w:bCs/>
          <w:sz w:val="28"/>
          <w:szCs w:val="28"/>
        </w:rPr>
        <w:t xml:space="preserve"> </w:t>
      </w:r>
    </w:p>
    <w:p w:rsidR="00C37BF2" w:rsidRDefault="00C37BF2">
      <w:pPr>
        <w:pStyle w:val="af6"/>
        <w:spacing w:before="0" w:beforeAutospacing="0" w:after="0" w:afterAutospacing="0" w:line="288" w:lineRule="atLeast"/>
        <w:ind w:firstLine="540"/>
        <w:jc w:val="center"/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7846"/>
      </w:tblGrid>
      <w:tr w:rsidR="00C37BF2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6"/>
              <w:spacing w:before="0" w:beforeAutospacing="0" w:after="0" w:afterAutospacing="0"/>
              <w:ind w:left="112"/>
              <w:jc w:val="both"/>
            </w:pPr>
            <w:r>
              <w:t>Результат "Назначение социальной поддержки в виде социальной выплаты"</w:t>
            </w:r>
          </w:p>
        </w:tc>
      </w:tr>
      <w:tr w:rsidR="00C37BF2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spacing w:line="288" w:lineRule="atLeast"/>
              <w:ind w:right="157"/>
              <w:jc w:val="both"/>
            </w:pPr>
            <w:r>
              <w:t xml:space="preserve">Категория заявителя: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tabs>
                <w:tab w:val="left" w:pos="423"/>
              </w:tabs>
              <w:spacing w:line="288" w:lineRule="atLeast"/>
            </w:pPr>
            <w:r>
              <w:t>1. Неработающий пенсионер, в том числе инвалид (кроме детей-инвалидов и несовершеннолетних, получающих пенсию по случаю потери кормильца)</w:t>
            </w:r>
          </w:p>
          <w:p w:rsidR="00C37BF2" w:rsidRDefault="00374E14">
            <w:pPr>
              <w:tabs>
                <w:tab w:val="left" w:pos="423"/>
              </w:tabs>
              <w:spacing w:line="288" w:lineRule="atLeast"/>
            </w:pPr>
            <w:r>
              <w:t>2. Ветеран ВОВ</w:t>
            </w:r>
          </w:p>
        </w:tc>
      </w:tr>
      <w:tr w:rsidR="00C37BF2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spacing w:line="288" w:lineRule="atLeast"/>
              <w:ind w:right="157"/>
              <w:jc w:val="both"/>
            </w:pPr>
            <w:r>
              <w:t>Кто обращается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tabs>
                <w:tab w:val="left" w:pos="423"/>
              </w:tabs>
              <w:spacing w:line="288" w:lineRule="atLeast"/>
            </w:pPr>
            <w:r>
              <w:t>1.Заявитель</w:t>
            </w:r>
          </w:p>
          <w:p w:rsidR="00C37BF2" w:rsidRDefault="00374E14">
            <w:pPr>
              <w:tabs>
                <w:tab w:val="left" w:pos="423"/>
              </w:tabs>
              <w:spacing w:line="288" w:lineRule="atLeast"/>
            </w:pPr>
            <w:r>
              <w:t>2.Представитель заявителя</w:t>
            </w:r>
          </w:p>
        </w:tc>
      </w:tr>
      <w:tr w:rsidR="00C37BF2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fa"/>
              <w:rPr>
                <w:rFonts w:eastAsia="Calibri"/>
              </w:rPr>
            </w:pPr>
            <w:r>
              <w:rPr>
                <w:rStyle w:val="affb"/>
                <w:rFonts w:eastAsia="Calibri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fa"/>
              <w:jc w:val="both"/>
            </w:pPr>
            <w:r>
              <w:rPr>
                <w:sz w:val="24"/>
                <w:szCs w:val="24"/>
              </w:rPr>
              <w:t>Отсутствуют</w:t>
            </w:r>
          </w:p>
          <w:p w:rsidR="00C37BF2" w:rsidRDefault="00C37BF2"/>
        </w:tc>
      </w:tr>
      <w:tr w:rsidR="00C37BF2">
        <w:trPr>
          <w:trHeight w:val="276"/>
        </w:trPr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fa"/>
              <w:rPr>
                <w:sz w:val="24"/>
                <w:szCs w:val="24"/>
              </w:rPr>
            </w:pPr>
            <w:r>
              <w:rPr>
                <w:rStyle w:val="affb"/>
                <w:rFonts w:eastAsia="Calibri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8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fa"/>
              <w:jc w:val="both"/>
            </w:pPr>
            <w:r>
              <w:rPr>
                <w:sz w:val="24"/>
                <w:szCs w:val="24"/>
              </w:rPr>
              <w:t>Отсутствуют</w:t>
            </w:r>
          </w:p>
          <w:p w:rsidR="00C37BF2" w:rsidRDefault="00C37BF2">
            <w:pPr>
              <w:ind w:left="425"/>
              <w:jc w:val="both"/>
            </w:pPr>
          </w:p>
        </w:tc>
      </w:tr>
      <w:tr w:rsidR="00C37BF2">
        <w:trPr>
          <w:trHeight w:val="276"/>
        </w:trPr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fa"/>
              <w:rPr>
                <w:sz w:val="24"/>
                <w:szCs w:val="24"/>
              </w:rPr>
            </w:pPr>
            <w:r>
              <w:rPr>
                <w:rStyle w:val="affb"/>
                <w:rFonts w:eastAsia="Calibri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8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F2" w:rsidRDefault="00374E14">
            <w:pPr>
              <w:pStyle w:val="af5"/>
              <w:numPr>
                <w:ilvl w:val="0"/>
                <w:numId w:val="25"/>
              </w:numPr>
              <w:ind w:left="0" w:firstLine="425"/>
              <w:jc w:val="both"/>
            </w:pPr>
            <w:r>
              <w:t xml:space="preserve">Несоответствие заявителя требованиям, предусмотренным пунктом </w:t>
            </w:r>
            <w:r>
              <w:br/>
              <w:t>1.2 административного регламента;</w:t>
            </w:r>
          </w:p>
          <w:p w:rsidR="00C37BF2" w:rsidRDefault="00374E14">
            <w:pPr>
              <w:pStyle w:val="af5"/>
              <w:numPr>
                <w:ilvl w:val="0"/>
                <w:numId w:val="25"/>
              </w:numPr>
              <w:ind w:left="0" w:firstLine="425"/>
              <w:jc w:val="both"/>
            </w:pPr>
            <w:r>
              <w:t xml:space="preserve">Непредставление документов, указанных в приложении </w:t>
            </w:r>
            <w:r>
              <w:br/>
              <w:t>4 к административному регламенту, которые должны</w:t>
            </w:r>
            <w:r>
              <w:t xml:space="preserve"> представляться заявителем (представителем заявителя) самостоятельно, либо представление таких документов не в полном объеме.</w:t>
            </w:r>
          </w:p>
        </w:tc>
      </w:tr>
    </w:tbl>
    <w:p w:rsidR="00C37BF2" w:rsidRDefault="00C37BF2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37BF2" w:rsidRDefault="00374E1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6 к административному регламенту предоставления муниципальной услуги "Назначение социальной поддержки </w:t>
      </w:r>
      <w:r>
        <w:rPr>
          <w:sz w:val="28"/>
          <w:szCs w:val="28"/>
        </w:rPr>
        <w:br/>
        <w:t>в виде социа</w:t>
      </w:r>
      <w:r>
        <w:rPr>
          <w:sz w:val="28"/>
          <w:szCs w:val="28"/>
        </w:rPr>
        <w:t>льной выплаты"</w:t>
      </w:r>
    </w:p>
    <w:p w:rsidR="00C37BF2" w:rsidRDefault="00C37BF2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Формы заявления о предоставлении муниципальной услуги,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и</w:t>
      </w:r>
      <w:r>
        <w:rPr>
          <w:sz w:val="28"/>
          <w:szCs w:val="28"/>
        </w:rPr>
        <w:t>справлении допущенных опечаток и (или) ошибок в выданных в результате предоставления муниципальной услуги документах, уведомления об отказе в исправлении опечаток и (или) ошибок, до</w:t>
      </w:r>
      <w:r>
        <w:rPr>
          <w:sz w:val="28"/>
          <w:szCs w:val="28"/>
        </w:rPr>
        <w:t>пущенных в выданном результате предоставления муниципальной услуги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numPr>
          <w:ilvl w:val="0"/>
          <w:numId w:val="17"/>
        </w:numPr>
        <w:tabs>
          <w:tab w:val="left" w:pos="567"/>
          <w:tab w:val="left" w:pos="851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 о предоставлении муниципальной услуги</w:t>
      </w:r>
    </w:p>
    <w:p w:rsidR="00C37BF2" w:rsidRDefault="00C37BF2">
      <w:pPr>
        <w:jc w:val="center"/>
        <w:rPr>
          <w:sz w:val="28"/>
          <w:szCs w:val="28"/>
        </w:rPr>
      </w:pPr>
    </w:p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374E1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 департамент по социальной политике администрации города Нижневартовска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C37BF2">
      <w:pPr>
        <w:jc w:val="center"/>
        <w:rPr>
          <w:sz w:val="28"/>
          <w:szCs w:val="28"/>
        </w:rPr>
      </w:pP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социальной поддержки</w:t>
      </w:r>
    </w:p>
    <w:p w:rsidR="00C37BF2" w:rsidRDefault="00374E14">
      <w:pPr>
        <w:jc w:val="center"/>
        <w:rPr>
          <w:sz w:val="28"/>
          <w:szCs w:val="28"/>
        </w:rPr>
      </w:pPr>
      <w:r>
        <w:rPr>
          <w:sz w:val="28"/>
          <w:szCs w:val="28"/>
        </w:rPr>
        <w:t>в виде социальной выплаты.</w:t>
      </w:r>
    </w:p>
    <w:p w:rsidR="00C37BF2" w:rsidRDefault="00C37BF2">
      <w:pPr>
        <w:jc w:val="center"/>
        <w:rPr>
          <w:b/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____________________________________________________________,</w:t>
      </w:r>
    </w:p>
    <w:p w:rsidR="00C37BF2" w:rsidRDefault="00374E14">
      <w:pPr>
        <w:ind w:firstLine="156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>(адрес регистрации по месту жите</w:t>
      </w:r>
      <w:r>
        <w:rPr>
          <w:sz w:val="20"/>
          <w:szCs w:val="28"/>
        </w:rPr>
        <w:t>льства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(документ, удостоверяющий личность, серия, номер, кем и когда выдан, 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>номер телефона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заявителя: неработающий пенсионер / инвалид / </w:t>
      </w:r>
      <w:r>
        <w:rPr>
          <w:sz w:val="28"/>
          <w:szCs w:val="28"/>
        </w:rPr>
        <w:t>ветеран Великой Отечественной войны (нужное подчеркнуть),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инвалидность с _______________________ до ____________________________,</w:t>
      </w:r>
    </w:p>
    <w:p w:rsidR="00C37BF2" w:rsidRDefault="00374E14">
      <w:pPr>
        <w:ind w:firstLine="4678"/>
        <w:jc w:val="both"/>
        <w:rPr>
          <w:sz w:val="20"/>
          <w:szCs w:val="28"/>
        </w:rPr>
      </w:pPr>
      <w:r>
        <w:rPr>
          <w:sz w:val="20"/>
          <w:szCs w:val="28"/>
        </w:rPr>
        <w:t>(при наличии)</w:t>
      </w:r>
    </w:p>
    <w:p w:rsidR="00C37BF2" w:rsidRDefault="00374E14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лице представителя заявителя ________________________________________,</w:t>
      </w:r>
    </w:p>
    <w:p w:rsidR="00C37BF2" w:rsidRDefault="00374E14">
      <w:pPr>
        <w:ind w:firstLine="2694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(фамилия, имя, отчество (последнее - пр</w:t>
      </w:r>
      <w:r>
        <w:rPr>
          <w:sz w:val="20"/>
          <w:szCs w:val="28"/>
        </w:rPr>
        <w:t>и наличии) представителя заявителя)</w:t>
      </w:r>
    </w:p>
    <w:p w:rsidR="00C37BF2" w:rsidRDefault="00374E14">
      <w:pPr>
        <w:ind w:firstLine="2694"/>
        <w:jc w:val="center"/>
        <w:rPr>
          <w:sz w:val="20"/>
          <w:szCs w:val="28"/>
        </w:rPr>
      </w:pPr>
      <w:r>
        <w:rPr>
          <w:sz w:val="20"/>
          <w:szCs w:val="28"/>
        </w:rPr>
        <w:t>(заполняется в случае обращения представителя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(документ, удостоверяющий личность, серия, номер, кем и когда выдан, 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номер телефона </w:t>
      </w:r>
      <w:r>
        <w:rPr>
          <w:sz w:val="20"/>
          <w:szCs w:val="28"/>
        </w:rPr>
        <w:t>представителя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>(реквизиты доверенности или иного документа, подтверждающего полномочия представителя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назначить социальную поддержку в виде социальной выплаты.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вся представленная информация является достоверной и точной.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 течение 5 рабочих дней уведомить о наступлении обстоятельств, влияющих на оказание социальной поддержки в виде социальной выплаты (трудоустройство, утрата статуса инв</w:t>
      </w:r>
      <w:r>
        <w:rPr>
          <w:sz w:val="28"/>
          <w:szCs w:val="28"/>
        </w:rPr>
        <w:t xml:space="preserve">алида (для трудоспособных граждан), снятие с регистрационного учета / смена регистрации по месту жительства в городе Нижневартовске, закрытие / изменение лицевого счета </w:t>
      </w:r>
      <w:r>
        <w:rPr>
          <w:sz w:val="28"/>
          <w:szCs w:val="28"/>
        </w:rPr>
        <w:br/>
        <w:t>в кредитной организации).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Я, _________________________________________________________</w:t>
      </w:r>
      <w:r>
        <w:rPr>
          <w:sz w:val="28"/>
          <w:szCs w:val="28"/>
        </w:rPr>
        <w:t>___,</w:t>
      </w:r>
    </w:p>
    <w:p w:rsidR="00C37BF2" w:rsidRDefault="00374E14">
      <w:pPr>
        <w:ind w:firstLine="156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в лице представителя заявителя, ________________________________________,</w:t>
      </w:r>
    </w:p>
    <w:p w:rsidR="00C37BF2" w:rsidRDefault="00374E14">
      <w:pPr>
        <w:ind w:firstLine="2835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 представителя заявителя)</w:t>
      </w:r>
    </w:p>
    <w:p w:rsidR="00C37BF2" w:rsidRDefault="00374E14">
      <w:pPr>
        <w:ind w:firstLine="2835"/>
        <w:jc w:val="center"/>
        <w:rPr>
          <w:sz w:val="20"/>
          <w:szCs w:val="28"/>
        </w:rPr>
      </w:pPr>
      <w:r>
        <w:rPr>
          <w:sz w:val="20"/>
          <w:szCs w:val="28"/>
        </w:rPr>
        <w:t>(заполняется в случае обращения представи</w:t>
      </w:r>
      <w:r>
        <w:rPr>
          <w:sz w:val="20"/>
          <w:szCs w:val="28"/>
        </w:rPr>
        <w:t>теля заявителя)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даю администрации города Нижневартовска согласие на обработку                                и использование с учетом требований Федеральн</w:t>
      </w:r>
      <w:r>
        <w:rPr>
          <w:color w:val="000000" w:themeColor="text1"/>
          <w:sz w:val="28"/>
          <w:szCs w:val="28"/>
        </w:rPr>
        <w:t xml:space="preserve">ого </w:t>
      </w:r>
      <w:hyperlink r:id="rId8" w:tooltip="consultantplus://offline/ref=84A89A89923C1A255D35A4ABC5D71262842B02988C5288164C6685F88A57j8J" w:history="1">
        <w:r>
          <w:rPr>
            <w:rStyle w:val="ac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27.07.2006 №152-ФЗ "О персональных данных" моих персональных данных (фамилия, имя, отчество, дата рождения, адрес регистрации по месту жи</w:t>
      </w:r>
      <w:r>
        <w:rPr>
          <w:sz w:val="28"/>
          <w:szCs w:val="28"/>
        </w:rPr>
        <w:t>тельства, номер телефона) с целью рассмотрения и принятия решения о назначении социальной поддержки в виде социальной выплаты, для осуществления действий (операций) с персональными данными, совершаемых с использованием средств автоматизации или без использ</w:t>
      </w:r>
      <w:r>
        <w:rPr>
          <w:sz w:val="28"/>
          <w:szCs w:val="28"/>
        </w:rPr>
        <w:t>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</w:t>
      </w:r>
      <w:r>
        <w:rPr>
          <w:sz w:val="28"/>
          <w:szCs w:val="28"/>
        </w:rPr>
        <w:t>ных данных.</w:t>
      </w:r>
    </w:p>
    <w:p w:rsidR="00C37BF2" w:rsidRDefault="00374E1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Настоящее согласие действует со дня его подписания постоянно.                      Мне известно мое право досрочно отозвать свое согласие посредством составления соответствующего письменного документа, который должен быть направлен в адрес адми</w:t>
      </w:r>
      <w:r>
        <w:rPr>
          <w:sz w:val="28"/>
          <w:szCs w:val="28"/>
        </w:rPr>
        <w:t xml:space="preserve">нистрации города Нижневартовска. Я ознакомлен(а)              с тем, что в случае отзыва согласия на обработку персональных данных администрация города Нижневартовска вправе продолжить обработку </w:t>
      </w:r>
      <w:r>
        <w:rPr>
          <w:color w:val="000000" w:themeColor="text1"/>
          <w:sz w:val="28"/>
          <w:szCs w:val="28"/>
        </w:rPr>
        <w:t>персональных данных без моего согласия при наличии оснований,</w:t>
      </w:r>
      <w:r>
        <w:rPr>
          <w:color w:val="000000" w:themeColor="text1"/>
          <w:sz w:val="28"/>
          <w:szCs w:val="28"/>
        </w:rPr>
        <w:t xml:space="preserve"> указанных             в </w:t>
      </w:r>
      <w:hyperlink r:id="rId9" w:tooltip="consultantplus://offline/ref=84A89A89923C1A255D35A4ABC5D71262842B02988C5288164C6685F88A785589759FA1DCD493C4505Ej0J" w:history="1">
        <w:r>
          <w:rPr>
            <w:rStyle w:val="ac"/>
            <w:color w:val="000000" w:themeColor="text1"/>
            <w:sz w:val="28"/>
            <w:szCs w:val="28"/>
            <w:u w:val="none"/>
          </w:rPr>
          <w:t>пунктах 2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10" w:tooltip="consultantplus://offline/ref=84A89A89923C1A255D35A4ABC5D71262842B02988C5288164C6685F88A785589759FA1DCD493C4505Ej9J" w:history="1">
        <w:r>
          <w:rPr>
            <w:rStyle w:val="ac"/>
            <w:color w:val="000000" w:themeColor="text1"/>
            <w:sz w:val="28"/>
            <w:szCs w:val="28"/>
            <w:u w:val="none"/>
          </w:rPr>
          <w:t>11 части 1 статьи 6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11" w:tooltip="consultantplus://offline/ref=84A89A89923C1A255D35A4ABC5D71262842B02988C5288164C6685F88A785589759FA1DCD493C65E5Ej2J" w:history="1">
        <w:r>
          <w:rPr>
            <w:rStyle w:val="ac"/>
            <w:color w:val="000000" w:themeColor="text1"/>
            <w:sz w:val="28"/>
            <w:szCs w:val="28"/>
            <w:u w:val="none"/>
          </w:rPr>
          <w:t>части 2 статьи 10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12" w:tooltip="consultantplus://offline/ref=84A89A89923C1A255D35A4ABC5D71262842B02988C5288164C6685F88A785589759FA1DCD493C5565Ej6J" w:history="1">
        <w:r>
          <w:rPr>
            <w:rStyle w:val="ac"/>
            <w:color w:val="000000" w:themeColor="text1"/>
            <w:sz w:val="28"/>
            <w:szCs w:val="28"/>
            <w:u w:val="none"/>
          </w:rPr>
          <w:t>части 2 статьи 11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27.07.2006 №152-ФЗ "О персональных данных".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назначении социальной поддержки</w:t>
      </w:r>
      <w:r>
        <w:rPr>
          <w:sz w:val="28"/>
          <w:szCs w:val="28"/>
        </w:rPr>
        <w:t xml:space="preserve"> в виде социальной выплаты уведомление прошу направить по почтовому адресу / адресу электронной почты: </w:t>
      </w:r>
    </w:p>
    <w:p w:rsidR="00C37BF2" w:rsidRDefault="00374E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C37BF2" w:rsidRDefault="00374E14">
      <w:pPr>
        <w:jc w:val="center"/>
        <w:rPr>
          <w:sz w:val="20"/>
          <w:szCs w:val="28"/>
        </w:rPr>
      </w:pPr>
      <w:r>
        <w:rPr>
          <w:sz w:val="20"/>
          <w:szCs w:val="28"/>
        </w:rPr>
        <w:t>(указать нужное)</w:t>
      </w:r>
    </w:p>
    <w:p w:rsidR="00C37BF2" w:rsidRDefault="00C37BF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3"/>
        <w:gridCol w:w="347"/>
        <w:gridCol w:w="5598"/>
      </w:tblGrid>
      <w:tr w:rsidR="00C37BF2">
        <w:trPr>
          <w:trHeight w:val="75"/>
        </w:trPr>
        <w:tc>
          <w:tcPr>
            <w:tcW w:w="3728" w:type="dxa"/>
          </w:tcPr>
          <w:p w:rsidR="00C37BF2" w:rsidRDefault="00374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___________ 20___ г.</w:t>
            </w:r>
          </w:p>
        </w:tc>
        <w:tc>
          <w:tcPr>
            <w:tcW w:w="349" w:type="dxa"/>
          </w:tcPr>
          <w:p w:rsidR="00C37BF2" w:rsidRDefault="00C37B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37BF2" w:rsidRDefault="00C37BF2">
            <w:pPr>
              <w:jc w:val="both"/>
              <w:rPr>
                <w:sz w:val="28"/>
                <w:szCs w:val="28"/>
              </w:rPr>
            </w:pPr>
          </w:p>
        </w:tc>
      </w:tr>
      <w:tr w:rsidR="00C37BF2">
        <w:trPr>
          <w:trHeight w:val="75"/>
        </w:trPr>
        <w:tc>
          <w:tcPr>
            <w:tcW w:w="3728" w:type="dxa"/>
          </w:tcPr>
          <w:p w:rsidR="00C37BF2" w:rsidRDefault="00C37BF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49" w:type="dxa"/>
          </w:tcPr>
          <w:p w:rsidR="00C37BF2" w:rsidRDefault="00C37BF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37BF2" w:rsidRDefault="00374E14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 заявителя (представителя</w:t>
            </w:r>
            <w:r>
              <w:rPr>
                <w:sz w:val="20"/>
                <w:szCs w:val="28"/>
              </w:rPr>
              <w:t xml:space="preserve"> заявителя))</w:t>
            </w:r>
          </w:p>
        </w:tc>
      </w:tr>
    </w:tbl>
    <w:p w:rsidR="00C37BF2" w:rsidRDefault="00C37BF2">
      <w:pPr>
        <w:ind w:left="4253"/>
        <w:jc w:val="both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en-US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Форма заявления об и</w:t>
      </w:r>
      <w:r>
        <w:rPr>
          <w:sz w:val="28"/>
          <w:szCs w:val="28"/>
        </w:rPr>
        <w:t xml:space="preserve">справлении допущенных опечаток и (или) ошибок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выданных в результате предоставления муниципальной услуги документах</w:t>
      </w:r>
    </w:p>
    <w:p w:rsidR="00C37BF2" w:rsidRDefault="00C37BF2">
      <w:pPr>
        <w:ind w:left="4536"/>
        <w:rPr>
          <w:sz w:val="28"/>
          <w:szCs w:val="28"/>
        </w:rPr>
      </w:pPr>
    </w:p>
    <w:p w:rsidR="00C37BF2" w:rsidRDefault="00374E14">
      <w:pPr>
        <w:ind w:left="4253"/>
        <w:rPr>
          <w:sz w:val="28"/>
          <w:szCs w:val="28"/>
        </w:rPr>
      </w:pPr>
      <w:r>
        <w:rPr>
          <w:sz w:val="28"/>
          <w:szCs w:val="28"/>
        </w:rPr>
        <w:t>В департамент по социальной политике</w:t>
      </w:r>
    </w:p>
    <w:p w:rsidR="00C37BF2" w:rsidRDefault="00374E14">
      <w:pPr>
        <w:ind w:left="4253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города   ___________________________,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(фамилия, имя, отчество заявителя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(последнее - при наличии))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проживающего(ей) по адресу: ________________________________________________________________________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опечаток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ошибок, допущенных в выданном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результате предоставления муниципальной услуги  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Прошу исправить в документе 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______________________________________________, являющемся результатом предоставления муниципальной </w:t>
      </w:r>
      <w:r>
        <w:rPr>
          <w:sz w:val="28"/>
          <w:szCs w:val="28"/>
        </w:rPr>
        <w:lastRenderedPageBreak/>
        <w:t>услуги, следующие опечатки и (или) ошибки____________________________________________________</w:t>
      </w:r>
      <w:r>
        <w:rPr>
          <w:sz w:val="28"/>
          <w:szCs w:val="28"/>
        </w:rPr>
        <w:t>_________.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документы, обосновывающие необходимость внесения изменений: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________________________________________________________________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________________________________________________________________</w:t>
      </w:r>
    </w:p>
    <w:p w:rsidR="00C37BF2" w:rsidRDefault="00C37BF2">
      <w:pPr>
        <w:spacing w:line="288" w:lineRule="atLeast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9"/>
        <w:gridCol w:w="83"/>
        <w:gridCol w:w="1403"/>
      </w:tblGrid>
      <w:tr w:rsidR="00C37BF2">
        <w:tc>
          <w:tcPr>
            <w:tcW w:w="7783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3" w:type="auto"/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9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7783" w:type="auto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</w:pPr>
            <w:r>
              <w:t xml:space="preserve">(фамилия, имя, отчество (последнее - при наличии) заявителя) </w:t>
            </w:r>
          </w:p>
        </w:tc>
        <w:tc>
          <w:tcPr>
            <w:tcW w:w="73" w:type="auto"/>
          </w:tcPr>
          <w:p w:rsidR="00C37BF2" w:rsidRDefault="00374E14">
            <w:pPr>
              <w:spacing w:line="288" w:lineRule="atLeast"/>
              <w:jc w:val="both"/>
            </w:pPr>
            <w:r>
              <w:t xml:space="preserve">  </w:t>
            </w:r>
          </w:p>
        </w:tc>
        <w:tc>
          <w:tcPr>
            <w:tcW w:w="1219" w:type="auto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</w:pPr>
            <w:r>
              <w:t xml:space="preserve">   (подпись) </w:t>
            </w:r>
          </w:p>
        </w:tc>
      </w:tr>
      <w:tr w:rsidR="00C37BF2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____________ 20___ г. </w:t>
            </w:r>
          </w:p>
        </w:tc>
      </w:tr>
    </w:tbl>
    <w:p w:rsidR="00C37BF2" w:rsidRDefault="00C37BF2">
      <w:pPr>
        <w:ind w:left="4253"/>
        <w:jc w:val="both"/>
        <w:rPr>
          <w:rFonts w:eastAsiaTheme="minorEastAsia"/>
          <w:sz w:val="28"/>
          <w:szCs w:val="28"/>
          <w:vertAlign w:val="superscript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en-US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Форма уведомления об отказе в исправлении </w:t>
      </w:r>
      <w:r>
        <w:rPr>
          <w:sz w:val="28"/>
          <w:szCs w:val="28"/>
        </w:rPr>
        <w:t xml:space="preserve">опечаток и (или) ошибок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выданных в результате предоставления муниципальной услуги документах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ind w:left="4253"/>
        <w:rPr>
          <w:sz w:val="28"/>
          <w:szCs w:val="28"/>
        </w:rPr>
      </w:pPr>
    </w:p>
    <w:p w:rsidR="00C37BF2" w:rsidRDefault="00374E14">
      <w:pPr>
        <w:ind w:left="4253"/>
        <w:rPr>
          <w:sz w:val="28"/>
          <w:szCs w:val="28"/>
        </w:rPr>
      </w:pPr>
      <w:r>
        <w:rPr>
          <w:sz w:val="28"/>
          <w:szCs w:val="28"/>
        </w:rPr>
        <w:t>В департамент по социальной политике</w:t>
      </w:r>
    </w:p>
    <w:p w:rsidR="00C37BF2" w:rsidRDefault="00374E14">
      <w:pPr>
        <w:ind w:left="4253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 заявителя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(последнее - при наличии))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проживающего(ей) по адресу: _________ ____________________________________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телефон: ___________________________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исправлении опечаток и (или) ошибок,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допу</w:t>
      </w:r>
      <w:r>
        <w:rPr>
          <w:sz w:val="28"/>
          <w:szCs w:val="28"/>
        </w:rPr>
        <w:t>щенных в выданном результате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 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Сообщаю, что Ваше заявление от ______________ № _______________,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поступившее в департамент по социальной политике администрации города Нижневартовска ________________________________ ра</w:t>
      </w:r>
      <w:r>
        <w:rPr>
          <w:sz w:val="28"/>
          <w:szCs w:val="28"/>
        </w:rPr>
        <w:t>ссмотрено. 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рассмотрения заявления и документов Вам отказано исправлении    опечаток    </w:t>
      </w:r>
      <w:proofErr w:type="gramStart"/>
      <w:r>
        <w:rPr>
          <w:sz w:val="28"/>
          <w:szCs w:val="28"/>
        </w:rPr>
        <w:t>и  (</w:t>
      </w:r>
      <w:proofErr w:type="gramEnd"/>
      <w:r>
        <w:rPr>
          <w:sz w:val="28"/>
          <w:szCs w:val="28"/>
        </w:rPr>
        <w:t>или)   ошибок   по   следующим основаниям: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37BF2" w:rsidRDefault="00374E1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70"/>
        <w:gridCol w:w="1004"/>
        <w:gridCol w:w="70"/>
        <w:gridCol w:w="3018"/>
      </w:tblGrid>
      <w:tr w:rsidR="00C37BF2">
        <w:tc>
          <w:tcPr>
            <w:tcW w:w="5295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" w:type="auto"/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" w:type="auto"/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5295" w:type="auto"/>
            <w:tcBorders>
              <w:top w:val="single" w:sz="6" w:space="0" w:color="000000"/>
            </w:tcBorders>
          </w:tcPr>
          <w:p w:rsidR="00C37BF2" w:rsidRDefault="00374E14">
            <w:pPr>
              <w:jc w:val="center"/>
            </w:pPr>
            <w:r>
              <w:t xml:space="preserve">(должность сотрудника департамента </w:t>
            </w:r>
          </w:p>
          <w:p w:rsidR="00C37BF2" w:rsidRDefault="00374E14">
            <w:pPr>
              <w:jc w:val="center"/>
            </w:pPr>
            <w:r>
              <w:lastRenderedPageBreak/>
              <w:t>по социальной политике администрации города, принявшего решение)</w:t>
            </w:r>
          </w:p>
        </w:tc>
        <w:tc>
          <w:tcPr>
            <w:tcW w:w="70" w:type="auto"/>
          </w:tcPr>
          <w:p w:rsidR="00C37BF2" w:rsidRDefault="00374E14">
            <w:pPr>
              <w:jc w:val="both"/>
            </w:pPr>
            <w:r>
              <w:lastRenderedPageBreak/>
              <w:t xml:space="preserve">  </w:t>
            </w:r>
          </w:p>
        </w:tc>
        <w:tc>
          <w:tcPr>
            <w:tcW w:w="1171" w:type="auto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</w:pPr>
            <w:r>
              <w:t xml:space="preserve">(подпись) </w:t>
            </w:r>
          </w:p>
        </w:tc>
        <w:tc>
          <w:tcPr>
            <w:tcW w:w="70" w:type="auto"/>
          </w:tcPr>
          <w:p w:rsidR="00C37BF2" w:rsidRDefault="00374E14">
            <w:pPr>
              <w:jc w:val="both"/>
            </w:pPr>
            <w:r>
              <w:t xml:space="preserve">  </w:t>
            </w:r>
          </w:p>
        </w:tc>
        <w:tc>
          <w:tcPr>
            <w:tcW w:w="3018" w:type="dxa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</w:pPr>
            <w:r>
              <w:t xml:space="preserve">      (расшифровка подписи) </w:t>
            </w:r>
          </w:p>
        </w:tc>
      </w:tr>
      <w:tr w:rsidR="00C37BF2">
        <w:tc>
          <w:tcPr>
            <w:tcW w:w="962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962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"___" _______________ 20___ г. </w:t>
            </w:r>
          </w:p>
        </w:tc>
      </w:tr>
    </w:tbl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en-US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74E14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74E14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Форма заявления об оставлении заявления</w:t>
      </w:r>
      <w:r>
        <w:rPr>
          <w:bCs/>
          <w:sz w:val="28"/>
          <w:szCs w:val="28"/>
        </w:rPr>
        <w:t xml:space="preserve"> о назначении социальной поддержки в виде социальной выплаты без рассмотрения  </w:t>
      </w:r>
    </w:p>
    <w:p w:rsidR="00C37BF2" w:rsidRDefault="00C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7BF2" w:rsidRDefault="00C37BF2">
      <w:pPr>
        <w:ind w:left="4536"/>
        <w:rPr>
          <w:sz w:val="28"/>
          <w:szCs w:val="28"/>
        </w:rPr>
      </w:pPr>
    </w:p>
    <w:p w:rsidR="00C37BF2" w:rsidRDefault="00374E14">
      <w:pPr>
        <w:ind w:left="4536"/>
        <w:rPr>
          <w:sz w:val="28"/>
          <w:szCs w:val="28"/>
        </w:rPr>
      </w:pPr>
      <w:r>
        <w:rPr>
          <w:sz w:val="28"/>
          <w:szCs w:val="28"/>
        </w:rPr>
        <w:t>В департамент по социальной политике</w:t>
      </w:r>
    </w:p>
    <w:p w:rsidR="00C37BF2" w:rsidRDefault="00374E14">
      <w:pPr>
        <w:ind w:left="4536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__________________________________,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 заявителя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(последнее - при наличии))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прож</w:t>
      </w:r>
      <w:r>
        <w:rPr>
          <w:sz w:val="28"/>
          <w:szCs w:val="28"/>
        </w:rPr>
        <w:t>ивающего(ей) по адресу: _________ ____________________________________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</w:t>
      </w:r>
    </w:p>
    <w:p w:rsidR="00C37BF2" w:rsidRDefault="00374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телефон: ___________________________</w:t>
      </w:r>
    </w:p>
    <w:p w:rsidR="00C37BF2" w:rsidRDefault="00C37BF2">
      <w:pPr>
        <w:ind w:firstLine="709"/>
        <w:jc w:val="both"/>
        <w:rPr>
          <w:sz w:val="28"/>
          <w:szCs w:val="28"/>
        </w:rPr>
      </w:pPr>
    </w:p>
    <w:p w:rsidR="00C37BF2" w:rsidRDefault="00C37BF2">
      <w:pPr>
        <w:ind w:firstLine="709"/>
        <w:jc w:val="center"/>
        <w:rPr>
          <w:sz w:val="28"/>
          <w:szCs w:val="28"/>
        </w:rPr>
      </w:pPr>
    </w:p>
    <w:p w:rsidR="00C37BF2" w:rsidRDefault="00374E14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Заявление об </w:t>
      </w:r>
      <w:r>
        <w:rPr>
          <w:bCs/>
          <w:sz w:val="28"/>
          <w:szCs w:val="28"/>
        </w:rPr>
        <w:t>оставлении заявления о назначении социальной поддержки в виде социальной выплаты без рассмотрения</w:t>
      </w:r>
    </w:p>
    <w:p w:rsidR="00C37BF2" w:rsidRDefault="00C37BF2">
      <w:pPr>
        <w:ind w:firstLine="709"/>
        <w:jc w:val="center"/>
        <w:rPr>
          <w:bCs/>
          <w:sz w:val="28"/>
          <w:szCs w:val="28"/>
        </w:rPr>
      </w:pPr>
    </w:p>
    <w:p w:rsidR="00C37BF2" w:rsidRDefault="0037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оставить заявление о назначении социальной поддержки в виде социальной выплаты от ____________ без рассмотрения.</w:t>
      </w:r>
    </w:p>
    <w:p w:rsidR="00C37BF2" w:rsidRDefault="00374E1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3"/>
        <w:gridCol w:w="73"/>
        <w:gridCol w:w="1219"/>
      </w:tblGrid>
      <w:tr w:rsidR="00C37BF2">
        <w:tc>
          <w:tcPr>
            <w:tcW w:w="7783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3" w:type="auto"/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9" w:type="auto"/>
            <w:tcBorders>
              <w:bottom w:val="single" w:sz="6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7783" w:type="auto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(</w:t>
            </w:r>
            <w:r>
              <w:rPr>
                <w:sz w:val="28"/>
                <w:szCs w:val="28"/>
              </w:rPr>
              <w:t xml:space="preserve">последнее - при наличии) заявителя) </w:t>
            </w:r>
          </w:p>
        </w:tc>
        <w:tc>
          <w:tcPr>
            <w:tcW w:w="73" w:type="auto"/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9" w:type="auto"/>
            <w:tcBorders>
              <w:top w:val="single" w:sz="6" w:space="0" w:color="000000"/>
            </w:tcBorders>
          </w:tcPr>
          <w:p w:rsidR="00C37BF2" w:rsidRDefault="00374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</w:tr>
      <w:tr w:rsidR="00C37BF2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C37BF2">
        <w:tc>
          <w:tcPr>
            <w:tcW w:w="9075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7BF2" w:rsidRDefault="00374E1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____________ 20___ г. </w:t>
            </w:r>
          </w:p>
        </w:tc>
      </w:tr>
    </w:tbl>
    <w:p w:rsidR="00C37BF2" w:rsidRDefault="00C37BF2">
      <w:pPr>
        <w:jc w:val="both"/>
        <w:rPr>
          <w:sz w:val="28"/>
          <w:szCs w:val="28"/>
        </w:rPr>
      </w:pPr>
    </w:p>
    <w:sectPr w:rsidR="00C37BF2">
      <w:headerReference w:type="default" r:id="rId13"/>
      <w:pgSz w:w="11906" w:h="16838"/>
      <w:pgMar w:top="56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F2" w:rsidRDefault="00374E14">
      <w:r>
        <w:separator/>
      </w:r>
    </w:p>
  </w:endnote>
  <w:endnote w:type="continuationSeparator" w:id="0">
    <w:p w:rsidR="00C37BF2" w:rsidRDefault="0037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F2" w:rsidRDefault="00374E14">
      <w:r>
        <w:separator/>
      </w:r>
    </w:p>
  </w:footnote>
  <w:footnote w:type="continuationSeparator" w:id="0">
    <w:p w:rsidR="00C37BF2" w:rsidRDefault="0037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7454"/>
      <w:docPartObj>
        <w:docPartGallery w:val="Page Numbers (Top of Page)"/>
        <w:docPartUnique/>
      </w:docPartObj>
    </w:sdtPr>
    <w:sdtEndPr/>
    <w:sdtContent>
      <w:p w:rsidR="00C37BF2" w:rsidRDefault="00374E1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C37BF2" w:rsidRDefault="00C37BF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6A1"/>
    <w:multiLevelType w:val="hybridMultilevel"/>
    <w:tmpl w:val="34980F66"/>
    <w:lvl w:ilvl="0" w:tplc="3DB21E6C">
      <w:start w:val="1"/>
      <w:numFmt w:val="decimal"/>
      <w:lvlText w:val="%1."/>
      <w:lvlJc w:val="left"/>
      <w:pPr>
        <w:ind w:left="1068" w:hanging="360"/>
      </w:pPr>
    </w:lvl>
    <w:lvl w:ilvl="1" w:tplc="6B82ED52">
      <w:start w:val="1"/>
      <w:numFmt w:val="lowerLetter"/>
      <w:lvlText w:val="%2."/>
      <w:lvlJc w:val="left"/>
      <w:pPr>
        <w:ind w:left="1788" w:hanging="360"/>
      </w:pPr>
    </w:lvl>
    <w:lvl w:ilvl="2" w:tplc="0BC00E8C">
      <w:start w:val="1"/>
      <w:numFmt w:val="lowerRoman"/>
      <w:lvlText w:val="%3."/>
      <w:lvlJc w:val="right"/>
      <w:pPr>
        <w:ind w:left="2508" w:hanging="180"/>
      </w:pPr>
    </w:lvl>
    <w:lvl w:ilvl="3" w:tplc="90BAC334">
      <w:start w:val="1"/>
      <w:numFmt w:val="decimal"/>
      <w:lvlText w:val="%4."/>
      <w:lvlJc w:val="left"/>
      <w:pPr>
        <w:ind w:left="3228" w:hanging="360"/>
      </w:pPr>
    </w:lvl>
    <w:lvl w:ilvl="4" w:tplc="144AD54A">
      <w:start w:val="1"/>
      <w:numFmt w:val="lowerLetter"/>
      <w:lvlText w:val="%5."/>
      <w:lvlJc w:val="left"/>
      <w:pPr>
        <w:ind w:left="3948" w:hanging="360"/>
      </w:pPr>
    </w:lvl>
    <w:lvl w:ilvl="5" w:tplc="31E44286">
      <w:start w:val="1"/>
      <w:numFmt w:val="lowerRoman"/>
      <w:lvlText w:val="%6."/>
      <w:lvlJc w:val="right"/>
      <w:pPr>
        <w:ind w:left="4668" w:hanging="180"/>
      </w:pPr>
    </w:lvl>
    <w:lvl w:ilvl="6" w:tplc="96D602B4">
      <w:start w:val="1"/>
      <w:numFmt w:val="decimal"/>
      <w:lvlText w:val="%7."/>
      <w:lvlJc w:val="left"/>
      <w:pPr>
        <w:ind w:left="5388" w:hanging="360"/>
      </w:pPr>
    </w:lvl>
    <w:lvl w:ilvl="7" w:tplc="0F14E2F4">
      <w:start w:val="1"/>
      <w:numFmt w:val="lowerLetter"/>
      <w:lvlText w:val="%8."/>
      <w:lvlJc w:val="left"/>
      <w:pPr>
        <w:ind w:left="6108" w:hanging="360"/>
      </w:pPr>
    </w:lvl>
    <w:lvl w:ilvl="8" w:tplc="5FD022D4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E44EF"/>
    <w:multiLevelType w:val="hybridMultilevel"/>
    <w:tmpl w:val="A320AE26"/>
    <w:lvl w:ilvl="0" w:tplc="92F4289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0C00EF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3DC8C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B68C1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B886EA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304E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F6C723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BE4AB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39C80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587A7A"/>
    <w:multiLevelType w:val="multilevel"/>
    <w:tmpl w:val="2182D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BC95786"/>
    <w:multiLevelType w:val="hybridMultilevel"/>
    <w:tmpl w:val="0E540B9C"/>
    <w:lvl w:ilvl="0" w:tplc="DE0CF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B0DCC0">
      <w:start w:val="1"/>
      <w:numFmt w:val="lowerLetter"/>
      <w:lvlText w:val="%2."/>
      <w:lvlJc w:val="left"/>
      <w:pPr>
        <w:ind w:left="1440" w:hanging="360"/>
      </w:pPr>
    </w:lvl>
    <w:lvl w:ilvl="2" w:tplc="3B72FB50">
      <w:start w:val="1"/>
      <w:numFmt w:val="lowerRoman"/>
      <w:lvlText w:val="%3."/>
      <w:lvlJc w:val="right"/>
      <w:pPr>
        <w:ind w:left="2160" w:hanging="180"/>
      </w:pPr>
    </w:lvl>
    <w:lvl w:ilvl="3" w:tplc="DF46FB0E">
      <w:start w:val="1"/>
      <w:numFmt w:val="decimal"/>
      <w:lvlText w:val="%4."/>
      <w:lvlJc w:val="left"/>
      <w:pPr>
        <w:ind w:left="2880" w:hanging="360"/>
      </w:pPr>
    </w:lvl>
    <w:lvl w:ilvl="4" w:tplc="D32E0E3E">
      <w:start w:val="1"/>
      <w:numFmt w:val="lowerLetter"/>
      <w:lvlText w:val="%5."/>
      <w:lvlJc w:val="left"/>
      <w:pPr>
        <w:ind w:left="3600" w:hanging="360"/>
      </w:pPr>
    </w:lvl>
    <w:lvl w:ilvl="5" w:tplc="ACEE922C">
      <w:start w:val="1"/>
      <w:numFmt w:val="lowerRoman"/>
      <w:lvlText w:val="%6."/>
      <w:lvlJc w:val="right"/>
      <w:pPr>
        <w:ind w:left="4320" w:hanging="180"/>
      </w:pPr>
    </w:lvl>
    <w:lvl w:ilvl="6" w:tplc="3CFCDDAC">
      <w:start w:val="1"/>
      <w:numFmt w:val="decimal"/>
      <w:lvlText w:val="%7."/>
      <w:lvlJc w:val="left"/>
      <w:pPr>
        <w:ind w:left="5040" w:hanging="360"/>
      </w:pPr>
    </w:lvl>
    <w:lvl w:ilvl="7" w:tplc="A30232B4">
      <w:start w:val="1"/>
      <w:numFmt w:val="lowerLetter"/>
      <w:lvlText w:val="%8."/>
      <w:lvlJc w:val="left"/>
      <w:pPr>
        <w:ind w:left="5760" w:hanging="360"/>
      </w:pPr>
    </w:lvl>
    <w:lvl w:ilvl="8" w:tplc="850223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427"/>
    <w:multiLevelType w:val="hybridMultilevel"/>
    <w:tmpl w:val="0A82996C"/>
    <w:lvl w:ilvl="0" w:tplc="3DCC3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8F70C">
      <w:start w:val="1"/>
      <w:numFmt w:val="lowerLetter"/>
      <w:lvlText w:val="%2."/>
      <w:lvlJc w:val="left"/>
      <w:pPr>
        <w:ind w:left="1789" w:hanging="360"/>
      </w:pPr>
    </w:lvl>
    <w:lvl w:ilvl="2" w:tplc="17C68AB2">
      <w:start w:val="1"/>
      <w:numFmt w:val="lowerRoman"/>
      <w:lvlText w:val="%3."/>
      <w:lvlJc w:val="right"/>
      <w:pPr>
        <w:ind w:left="2509" w:hanging="180"/>
      </w:pPr>
    </w:lvl>
    <w:lvl w:ilvl="3" w:tplc="46C0B742">
      <w:start w:val="1"/>
      <w:numFmt w:val="decimal"/>
      <w:lvlText w:val="%4."/>
      <w:lvlJc w:val="left"/>
      <w:pPr>
        <w:ind w:left="3229" w:hanging="360"/>
      </w:pPr>
    </w:lvl>
    <w:lvl w:ilvl="4" w:tplc="CDDAA12E">
      <w:start w:val="1"/>
      <w:numFmt w:val="lowerLetter"/>
      <w:lvlText w:val="%5."/>
      <w:lvlJc w:val="left"/>
      <w:pPr>
        <w:ind w:left="3949" w:hanging="360"/>
      </w:pPr>
    </w:lvl>
    <w:lvl w:ilvl="5" w:tplc="116EFF64">
      <w:start w:val="1"/>
      <w:numFmt w:val="lowerRoman"/>
      <w:lvlText w:val="%6."/>
      <w:lvlJc w:val="right"/>
      <w:pPr>
        <w:ind w:left="4669" w:hanging="180"/>
      </w:pPr>
    </w:lvl>
    <w:lvl w:ilvl="6" w:tplc="44029366">
      <w:start w:val="1"/>
      <w:numFmt w:val="decimal"/>
      <w:lvlText w:val="%7."/>
      <w:lvlJc w:val="left"/>
      <w:pPr>
        <w:ind w:left="5389" w:hanging="360"/>
      </w:pPr>
    </w:lvl>
    <w:lvl w:ilvl="7" w:tplc="19620598">
      <w:start w:val="1"/>
      <w:numFmt w:val="lowerLetter"/>
      <w:lvlText w:val="%8."/>
      <w:lvlJc w:val="left"/>
      <w:pPr>
        <w:ind w:left="6109" w:hanging="360"/>
      </w:pPr>
    </w:lvl>
    <w:lvl w:ilvl="8" w:tplc="FF8897F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90C21"/>
    <w:multiLevelType w:val="hybridMultilevel"/>
    <w:tmpl w:val="02E2ED58"/>
    <w:lvl w:ilvl="0" w:tplc="04E8710E">
      <w:start w:val="1"/>
      <w:numFmt w:val="decimal"/>
      <w:lvlText w:val="%1."/>
      <w:lvlJc w:val="left"/>
      <w:pPr>
        <w:ind w:left="720" w:hanging="360"/>
      </w:pPr>
    </w:lvl>
    <w:lvl w:ilvl="1" w:tplc="7E7AA83A">
      <w:start w:val="1"/>
      <w:numFmt w:val="lowerLetter"/>
      <w:lvlText w:val="%2."/>
      <w:lvlJc w:val="left"/>
      <w:pPr>
        <w:ind w:left="1440" w:hanging="360"/>
      </w:pPr>
    </w:lvl>
    <w:lvl w:ilvl="2" w:tplc="5D921318">
      <w:start w:val="1"/>
      <w:numFmt w:val="lowerRoman"/>
      <w:lvlText w:val="%3."/>
      <w:lvlJc w:val="right"/>
      <w:pPr>
        <w:ind w:left="2160" w:hanging="180"/>
      </w:pPr>
    </w:lvl>
    <w:lvl w:ilvl="3" w:tplc="E9BC7126">
      <w:start w:val="1"/>
      <w:numFmt w:val="decimal"/>
      <w:lvlText w:val="%4."/>
      <w:lvlJc w:val="left"/>
      <w:pPr>
        <w:ind w:left="2880" w:hanging="360"/>
      </w:pPr>
    </w:lvl>
    <w:lvl w:ilvl="4" w:tplc="413E400A">
      <w:start w:val="1"/>
      <w:numFmt w:val="lowerLetter"/>
      <w:lvlText w:val="%5."/>
      <w:lvlJc w:val="left"/>
      <w:pPr>
        <w:ind w:left="3600" w:hanging="360"/>
      </w:pPr>
    </w:lvl>
    <w:lvl w:ilvl="5" w:tplc="26B67A4C">
      <w:start w:val="1"/>
      <w:numFmt w:val="lowerRoman"/>
      <w:lvlText w:val="%6."/>
      <w:lvlJc w:val="right"/>
      <w:pPr>
        <w:ind w:left="4320" w:hanging="180"/>
      </w:pPr>
    </w:lvl>
    <w:lvl w:ilvl="6" w:tplc="13588C0E">
      <w:start w:val="1"/>
      <w:numFmt w:val="decimal"/>
      <w:lvlText w:val="%7."/>
      <w:lvlJc w:val="left"/>
      <w:pPr>
        <w:ind w:left="5040" w:hanging="360"/>
      </w:pPr>
    </w:lvl>
    <w:lvl w:ilvl="7" w:tplc="88E8BB02">
      <w:start w:val="1"/>
      <w:numFmt w:val="lowerLetter"/>
      <w:lvlText w:val="%8."/>
      <w:lvlJc w:val="left"/>
      <w:pPr>
        <w:ind w:left="5760" w:hanging="360"/>
      </w:pPr>
    </w:lvl>
    <w:lvl w:ilvl="8" w:tplc="D7CE7C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14489"/>
    <w:multiLevelType w:val="hybridMultilevel"/>
    <w:tmpl w:val="11FA03C4"/>
    <w:lvl w:ilvl="0" w:tplc="C64855A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95CA156E">
      <w:start w:val="1"/>
      <w:numFmt w:val="lowerLetter"/>
      <w:lvlText w:val="%2."/>
      <w:lvlJc w:val="left"/>
      <w:pPr>
        <w:ind w:left="1221" w:hanging="360"/>
      </w:pPr>
    </w:lvl>
    <w:lvl w:ilvl="2" w:tplc="9C365674">
      <w:start w:val="1"/>
      <w:numFmt w:val="lowerRoman"/>
      <w:lvlText w:val="%3."/>
      <w:lvlJc w:val="right"/>
      <w:pPr>
        <w:ind w:left="1941" w:hanging="180"/>
      </w:pPr>
    </w:lvl>
    <w:lvl w:ilvl="3" w:tplc="FF18D20C">
      <w:start w:val="1"/>
      <w:numFmt w:val="decimal"/>
      <w:lvlText w:val="%4."/>
      <w:lvlJc w:val="left"/>
      <w:pPr>
        <w:ind w:left="2661" w:hanging="360"/>
      </w:pPr>
    </w:lvl>
    <w:lvl w:ilvl="4" w:tplc="BD20ED64">
      <w:start w:val="1"/>
      <w:numFmt w:val="lowerLetter"/>
      <w:lvlText w:val="%5."/>
      <w:lvlJc w:val="left"/>
      <w:pPr>
        <w:ind w:left="3381" w:hanging="360"/>
      </w:pPr>
    </w:lvl>
    <w:lvl w:ilvl="5" w:tplc="C128D1DA">
      <w:start w:val="1"/>
      <w:numFmt w:val="lowerRoman"/>
      <w:lvlText w:val="%6."/>
      <w:lvlJc w:val="right"/>
      <w:pPr>
        <w:ind w:left="4101" w:hanging="180"/>
      </w:pPr>
    </w:lvl>
    <w:lvl w:ilvl="6" w:tplc="3DF2BB44">
      <w:start w:val="1"/>
      <w:numFmt w:val="decimal"/>
      <w:lvlText w:val="%7."/>
      <w:lvlJc w:val="left"/>
      <w:pPr>
        <w:ind w:left="4821" w:hanging="360"/>
      </w:pPr>
    </w:lvl>
    <w:lvl w:ilvl="7" w:tplc="8ED284E2">
      <w:start w:val="1"/>
      <w:numFmt w:val="lowerLetter"/>
      <w:lvlText w:val="%8."/>
      <w:lvlJc w:val="left"/>
      <w:pPr>
        <w:ind w:left="5541" w:hanging="360"/>
      </w:pPr>
    </w:lvl>
    <w:lvl w:ilvl="8" w:tplc="7938C760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CF0E97"/>
    <w:multiLevelType w:val="hybridMultilevel"/>
    <w:tmpl w:val="C3A656CC"/>
    <w:lvl w:ilvl="0" w:tplc="3AD8E0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FDCE11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CDCBD2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8C01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666FC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8201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952F5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42864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BA61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AC1C28"/>
    <w:multiLevelType w:val="hybridMultilevel"/>
    <w:tmpl w:val="BFE083C8"/>
    <w:lvl w:ilvl="0" w:tplc="20EEB6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96067AE">
      <w:start w:val="1"/>
      <w:numFmt w:val="lowerLetter"/>
      <w:lvlText w:val="%2."/>
      <w:lvlJc w:val="left"/>
      <w:pPr>
        <w:ind w:left="1221" w:hanging="360"/>
      </w:pPr>
    </w:lvl>
    <w:lvl w:ilvl="2" w:tplc="1D62A51E">
      <w:start w:val="1"/>
      <w:numFmt w:val="lowerRoman"/>
      <w:lvlText w:val="%3."/>
      <w:lvlJc w:val="right"/>
      <w:pPr>
        <w:ind w:left="1941" w:hanging="180"/>
      </w:pPr>
    </w:lvl>
    <w:lvl w:ilvl="3" w:tplc="20F49022">
      <w:start w:val="1"/>
      <w:numFmt w:val="decimal"/>
      <w:lvlText w:val="%4."/>
      <w:lvlJc w:val="left"/>
      <w:pPr>
        <w:ind w:left="2661" w:hanging="360"/>
      </w:pPr>
    </w:lvl>
    <w:lvl w:ilvl="4" w:tplc="DF12787C">
      <w:start w:val="1"/>
      <w:numFmt w:val="lowerLetter"/>
      <w:lvlText w:val="%5."/>
      <w:lvlJc w:val="left"/>
      <w:pPr>
        <w:ind w:left="3381" w:hanging="360"/>
      </w:pPr>
    </w:lvl>
    <w:lvl w:ilvl="5" w:tplc="CBA41062">
      <w:start w:val="1"/>
      <w:numFmt w:val="lowerRoman"/>
      <w:lvlText w:val="%6."/>
      <w:lvlJc w:val="right"/>
      <w:pPr>
        <w:ind w:left="4101" w:hanging="180"/>
      </w:pPr>
    </w:lvl>
    <w:lvl w:ilvl="6" w:tplc="E578F280">
      <w:start w:val="1"/>
      <w:numFmt w:val="decimal"/>
      <w:lvlText w:val="%7."/>
      <w:lvlJc w:val="left"/>
      <w:pPr>
        <w:ind w:left="4821" w:hanging="360"/>
      </w:pPr>
    </w:lvl>
    <w:lvl w:ilvl="7" w:tplc="CC9AB362">
      <w:start w:val="1"/>
      <w:numFmt w:val="lowerLetter"/>
      <w:lvlText w:val="%8."/>
      <w:lvlJc w:val="left"/>
      <w:pPr>
        <w:ind w:left="5541" w:hanging="360"/>
      </w:pPr>
    </w:lvl>
    <w:lvl w:ilvl="8" w:tplc="61603E5A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42F3B94"/>
    <w:multiLevelType w:val="hybridMultilevel"/>
    <w:tmpl w:val="D4A42CCC"/>
    <w:lvl w:ilvl="0" w:tplc="FA449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20DE0">
      <w:start w:val="1"/>
      <w:numFmt w:val="lowerLetter"/>
      <w:lvlText w:val="%2."/>
      <w:lvlJc w:val="left"/>
      <w:pPr>
        <w:ind w:left="1440" w:hanging="360"/>
      </w:pPr>
    </w:lvl>
    <w:lvl w:ilvl="2" w:tplc="8FE021E4">
      <w:start w:val="1"/>
      <w:numFmt w:val="lowerRoman"/>
      <w:lvlText w:val="%3."/>
      <w:lvlJc w:val="right"/>
      <w:pPr>
        <w:ind w:left="2160" w:hanging="180"/>
      </w:pPr>
    </w:lvl>
    <w:lvl w:ilvl="3" w:tplc="B24A4A9C">
      <w:start w:val="1"/>
      <w:numFmt w:val="decimal"/>
      <w:lvlText w:val="%4."/>
      <w:lvlJc w:val="left"/>
      <w:pPr>
        <w:ind w:left="2880" w:hanging="360"/>
      </w:pPr>
    </w:lvl>
    <w:lvl w:ilvl="4" w:tplc="C0701104">
      <w:start w:val="1"/>
      <w:numFmt w:val="lowerLetter"/>
      <w:lvlText w:val="%5."/>
      <w:lvlJc w:val="left"/>
      <w:pPr>
        <w:ind w:left="3600" w:hanging="360"/>
      </w:pPr>
    </w:lvl>
    <w:lvl w:ilvl="5" w:tplc="1FB25388">
      <w:start w:val="1"/>
      <w:numFmt w:val="lowerRoman"/>
      <w:lvlText w:val="%6."/>
      <w:lvlJc w:val="right"/>
      <w:pPr>
        <w:ind w:left="4320" w:hanging="180"/>
      </w:pPr>
    </w:lvl>
    <w:lvl w:ilvl="6" w:tplc="0F8CCCF0">
      <w:start w:val="1"/>
      <w:numFmt w:val="decimal"/>
      <w:lvlText w:val="%7."/>
      <w:lvlJc w:val="left"/>
      <w:pPr>
        <w:ind w:left="5040" w:hanging="360"/>
      </w:pPr>
    </w:lvl>
    <w:lvl w:ilvl="7" w:tplc="CB0E6C06">
      <w:start w:val="1"/>
      <w:numFmt w:val="lowerLetter"/>
      <w:lvlText w:val="%8."/>
      <w:lvlJc w:val="left"/>
      <w:pPr>
        <w:ind w:left="5760" w:hanging="360"/>
      </w:pPr>
    </w:lvl>
    <w:lvl w:ilvl="8" w:tplc="B5D8D8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11BD"/>
    <w:multiLevelType w:val="hybridMultilevel"/>
    <w:tmpl w:val="7ACE9554"/>
    <w:lvl w:ilvl="0" w:tplc="1DF0CE80">
      <w:start w:val="1"/>
      <w:numFmt w:val="decimal"/>
      <w:lvlText w:val="%1."/>
      <w:lvlJc w:val="left"/>
      <w:pPr>
        <w:ind w:left="900" w:hanging="360"/>
      </w:pPr>
    </w:lvl>
    <w:lvl w:ilvl="1" w:tplc="93C0C294">
      <w:start w:val="1"/>
      <w:numFmt w:val="lowerLetter"/>
      <w:lvlText w:val="%2."/>
      <w:lvlJc w:val="left"/>
      <w:pPr>
        <w:ind w:left="1620" w:hanging="360"/>
      </w:pPr>
    </w:lvl>
    <w:lvl w:ilvl="2" w:tplc="3DE629A8">
      <w:start w:val="1"/>
      <w:numFmt w:val="lowerRoman"/>
      <w:lvlText w:val="%3."/>
      <w:lvlJc w:val="right"/>
      <w:pPr>
        <w:ind w:left="2340" w:hanging="180"/>
      </w:pPr>
    </w:lvl>
    <w:lvl w:ilvl="3" w:tplc="7CC65D9A">
      <w:start w:val="1"/>
      <w:numFmt w:val="decimal"/>
      <w:lvlText w:val="%4."/>
      <w:lvlJc w:val="left"/>
      <w:pPr>
        <w:ind w:left="3060" w:hanging="360"/>
      </w:pPr>
    </w:lvl>
    <w:lvl w:ilvl="4" w:tplc="5D94662E">
      <w:start w:val="1"/>
      <w:numFmt w:val="lowerLetter"/>
      <w:lvlText w:val="%5."/>
      <w:lvlJc w:val="left"/>
      <w:pPr>
        <w:ind w:left="3780" w:hanging="360"/>
      </w:pPr>
    </w:lvl>
    <w:lvl w:ilvl="5" w:tplc="5EC2BB1C">
      <w:start w:val="1"/>
      <w:numFmt w:val="lowerRoman"/>
      <w:lvlText w:val="%6."/>
      <w:lvlJc w:val="right"/>
      <w:pPr>
        <w:ind w:left="4500" w:hanging="180"/>
      </w:pPr>
    </w:lvl>
    <w:lvl w:ilvl="6" w:tplc="A5681D2A">
      <w:start w:val="1"/>
      <w:numFmt w:val="decimal"/>
      <w:lvlText w:val="%7."/>
      <w:lvlJc w:val="left"/>
      <w:pPr>
        <w:ind w:left="5220" w:hanging="360"/>
      </w:pPr>
    </w:lvl>
    <w:lvl w:ilvl="7" w:tplc="3BAC8574">
      <w:start w:val="1"/>
      <w:numFmt w:val="lowerLetter"/>
      <w:lvlText w:val="%8."/>
      <w:lvlJc w:val="left"/>
      <w:pPr>
        <w:ind w:left="5940" w:hanging="360"/>
      </w:pPr>
    </w:lvl>
    <w:lvl w:ilvl="8" w:tplc="4344E950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3B387D"/>
    <w:multiLevelType w:val="hybridMultilevel"/>
    <w:tmpl w:val="C97ACFC4"/>
    <w:lvl w:ilvl="0" w:tplc="06DED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C5D4E">
      <w:start w:val="1"/>
      <w:numFmt w:val="lowerLetter"/>
      <w:lvlText w:val="%2."/>
      <w:lvlJc w:val="left"/>
      <w:pPr>
        <w:ind w:left="1440" w:hanging="360"/>
      </w:pPr>
    </w:lvl>
    <w:lvl w:ilvl="2" w:tplc="DF323CE0">
      <w:start w:val="1"/>
      <w:numFmt w:val="lowerRoman"/>
      <w:lvlText w:val="%3."/>
      <w:lvlJc w:val="right"/>
      <w:pPr>
        <w:ind w:left="2160" w:hanging="180"/>
      </w:pPr>
    </w:lvl>
    <w:lvl w:ilvl="3" w:tplc="B7C0B628">
      <w:start w:val="1"/>
      <w:numFmt w:val="decimal"/>
      <w:lvlText w:val="%4."/>
      <w:lvlJc w:val="left"/>
      <w:pPr>
        <w:ind w:left="2880" w:hanging="360"/>
      </w:pPr>
    </w:lvl>
    <w:lvl w:ilvl="4" w:tplc="971819A6">
      <w:start w:val="1"/>
      <w:numFmt w:val="lowerLetter"/>
      <w:lvlText w:val="%5."/>
      <w:lvlJc w:val="left"/>
      <w:pPr>
        <w:ind w:left="3600" w:hanging="360"/>
      </w:pPr>
    </w:lvl>
    <w:lvl w:ilvl="5" w:tplc="4DF2B172">
      <w:start w:val="1"/>
      <w:numFmt w:val="lowerRoman"/>
      <w:lvlText w:val="%6."/>
      <w:lvlJc w:val="right"/>
      <w:pPr>
        <w:ind w:left="4320" w:hanging="180"/>
      </w:pPr>
    </w:lvl>
    <w:lvl w:ilvl="6" w:tplc="11F8931C">
      <w:start w:val="1"/>
      <w:numFmt w:val="decimal"/>
      <w:lvlText w:val="%7."/>
      <w:lvlJc w:val="left"/>
      <w:pPr>
        <w:ind w:left="5040" w:hanging="360"/>
      </w:pPr>
    </w:lvl>
    <w:lvl w:ilvl="7" w:tplc="14D23334">
      <w:start w:val="1"/>
      <w:numFmt w:val="lowerLetter"/>
      <w:lvlText w:val="%8."/>
      <w:lvlJc w:val="left"/>
      <w:pPr>
        <w:ind w:left="5760" w:hanging="360"/>
      </w:pPr>
    </w:lvl>
    <w:lvl w:ilvl="8" w:tplc="C8C6F7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2A53"/>
    <w:multiLevelType w:val="hybridMultilevel"/>
    <w:tmpl w:val="D298B1A0"/>
    <w:lvl w:ilvl="0" w:tplc="B5DAD996">
      <w:start w:val="1"/>
      <w:numFmt w:val="decimal"/>
      <w:lvlText w:val="%1."/>
      <w:lvlJc w:val="left"/>
      <w:pPr>
        <w:ind w:left="900" w:hanging="360"/>
      </w:pPr>
    </w:lvl>
    <w:lvl w:ilvl="1" w:tplc="D0C4AF9C">
      <w:start w:val="1"/>
      <w:numFmt w:val="lowerLetter"/>
      <w:lvlText w:val="%2."/>
      <w:lvlJc w:val="left"/>
      <w:pPr>
        <w:ind w:left="1620" w:hanging="360"/>
      </w:pPr>
    </w:lvl>
    <w:lvl w:ilvl="2" w:tplc="914E05A6">
      <w:start w:val="1"/>
      <w:numFmt w:val="lowerRoman"/>
      <w:lvlText w:val="%3."/>
      <w:lvlJc w:val="right"/>
      <w:pPr>
        <w:ind w:left="2340" w:hanging="180"/>
      </w:pPr>
    </w:lvl>
    <w:lvl w:ilvl="3" w:tplc="FCC80BCE">
      <w:start w:val="1"/>
      <w:numFmt w:val="decimal"/>
      <w:lvlText w:val="%4."/>
      <w:lvlJc w:val="left"/>
      <w:pPr>
        <w:ind w:left="3060" w:hanging="360"/>
      </w:pPr>
    </w:lvl>
    <w:lvl w:ilvl="4" w:tplc="2E223566">
      <w:start w:val="1"/>
      <w:numFmt w:val="lowerLetter"/>
      <w:lvlText w:val="%5."/>
      <w:lvlJc w:val="left"/>
      <w:pPr>
        <w:ind w:left="3780" w:hanging="360"/>
      </w:pPr>
    </w:lvl>
    <w:lvl w:ilvl="5" w:tplc="E67820C4">
      <w:start w:val="1"/>
      <w:numFmt w:val="lowerRoman"/>
      <w:lvlText w:val="%6."/>
      <w:lvlJc w:val="right"/>
      <w:pPr>
        <w:ind w:left="4500" w:hanging="180"/>
      </w:pPr>
    </w:lvl>
    <w:lvl w:ilvl="6" w:tplc="40AC623E">
      <w:start w:val="1"/>
      <w:numFmt w:val="decimal"/>
      <w:lvlText w:val="%7."/>
      <w:lvlJc w:val="left"/>
      <w:pPr>
        <w:ind w:left="5220" w:hanging="360"/>
      </w:pPr>
    </w:lvl>
    <w:lvl w:ilvl="7" w:tplc="62EEB8FE">
      <w:start w:val="1"/>
      <w:numFmt w:val="lowerLetter"/>
      <w:lvlText w:val="%8."/>
      <w:lvlJc w:val="left"/>
      <w:pPr>
        <w:ind w:left="5940" w:hanging="360"/>
      </w:pPr>
    </w:lvl>
    <w:lvl w:ilvl="8" w:tplc="879CD6DA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DDA08EE"/>
    <w:multiLevelType w:val="hybridMultilevel"/>
    <w:tmpl w:val="8DF46CE6"/>
    <w:lvl w:ilvl="0" w:tplc="2E3ACA54">
      <w:start w:val="1"/>
      <w:numFmt w:val="decimal"/>
      <w:lvlText w:val="%1."/>
      <w:lvlJc w:val="left"/>
      <w:pPr>
        <w:ind w:left="990" w:hanging="360"/>
      </w:pPr>
    </w:lvl>
    <w:lvl w:ilvl="1" w:tplc="B7A25060">
      <w:start w:val="1"/>
      <w:numFmt w:val="lowerLetter"/>
      <w:lvlText w:val="%2."/>
      <w:lvlJc w:val="left"/>
      <w:pPr>
        <w:ind w:left="1710" w:hanging="360"/>
      </w:pPr>
    </w:lvl>
    <w:lvl w:ilvl="2" w:tplc="FEBACE44">
      <w:start w:val="1"/>
      <w:numFmt w:val="lowerRoman"/>
      <w:lvlText w:val="%3."/>
      <w:lvlJc w:val="right"/>
      <w:pPr>
        <w:ind w:left="2430" w:hanging="180"/>
      </w:pPr>
    </w:lvl>
    <w:lvl w:ilvl="3" w:tplc="9D7E66F4">
      <w:start w:val="1"/>
      <w:numFmt w:val="decimal"/>
      <w:lvlText w:val="%4."/>
      <w:lvlJc w:val="left"/>
      <w:pPr>
        <w:ind w:left="3150" w:hanging="360"/>
      </w:pPr>
    </w:lvl>
    <w:lvl w:ilvl="4" w:tplc="042EB49C">
      <w:start w:val="1"/>
      <w:numFmt w:val="lowerLetter"/>
      <w:lvlText w:val="%5."/>
      <w:lvlJc w:val="left"/>
      <w:pPr>
        <w:ind w:left="3870" w:hanging="360"/>
      </w:pPr>
    </w:lvl>
    <w:lvl w:ilvl="5" w:tplc="35C41354">
      <w:start w:val="1"/>
      <w:numFmt w:val="lowerRoman"/>
      <w:lvlText w:val="%6."/>
      <w:lvlJc w:val="right"/>
      <w:pPr>
        <w:ind w:left="4590" w:hanging="180"/>
      </w:pPr>
    </w:lvl>
    <w:lvl w:ilvl="6" w:tplc="CDA4B7E4">
      <w:start w:val="1"/>
      <w:numFmt w:val="decimal"/>
      <w:lvlText w:val="%7."/>
      <w:lvlJc w:val="left"/>
      <w:pPr>
        <w:ind w:left="5310" w:hanging="360"/>
      </w:pPr>
    </w:lvl>
    <w:lvl w:ilvl="7" w:tplc="53A8C868">
      <w:start w:val="1"/>
      <w:numFmt w:val="lowerLetter"/>
      <w:lvlText w:val="%8."/>
      <w:lvlJc w:val="left"/>
      <w:pPr>
        <w:ind w:left="6030" w:hanging="360"/>
      </w:pPr>
    </w:lvl>
    <w:lvl w:ilvl="8" w:tplc="BD6E9868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DFE6992"/>
    <w:multiLevelType w:val="hybridMultilevel"/>
    <w:tmpl w:val="B31EFFCA"/>
    <w:lvl w:ilvl="0" w:tplc="7C6CD42A">
      <w:start w:val="1"/>
      <w:numFmt w:val="decimal"/>
      <w:lvlText w:val="%1."/>
      <w:lvlJc w:val="left"/>
      <w:pPr>
        <w:ind w:left="900" w:hanging="360"/>
      </w:pPr>
    </w:lvl>
    <w:lvl w:ilvl="1" w:tplc="CA2A4148">
      <w:start w:val="1"/>
      <w:numFmt w:val="lowerLetter"/>
      <w:lvlText w:val="%2."/>
      <w:lvlJc w:val="left"/>
      <w:pPr>
        <w:ind w:left="1620" w:hanging="360"/>
      </w:pPr>
    </w:lvl>
    <w:lvl w:ilvl="2" w:tplc="B310EC4C">
      <w:start w:val="1"/>
      <w:numFmt w:val="lowerRoman"/>
      <w:lvlText w:val="%3."/>
      <w:lvlJc w:val="right"/>
      <w:pPr>
        <w:ind w:left="2340" w:hanging="180"/>
      </w:pPr>
    </w:lvl>
    <w:lvl w:ilvl="3" w:tplc="A8E019BC">
      <w:start w:val="1"/>
      <w:numFmt w:val="decimal"/>
      <w:lvlText w:val="%4."/>
      <w:lvlJc w:val="left"/>
      <w:pPr>
        <w:ind w:left="3060" w:hanging="360"/>
      </w:pPr>
    </w:lvl>
    <w:lvl w:ilvl="4" w:tplc="B86E0214">
      <w:start w:val="1"/>
      <w:numFmt w:val="lowerLetter"/>
      <w:lvlText w:val="%5."/>
      <w:lvlJc w:val="left"/>
      <w:pPr>
        <w:ind w:left="3780" w:hanging="360"/>
      </w:pPr>
    </w:lvl>
    <w:lvl w:ilvl="5" w:tplc="0A723B46">
      <w:start w:val="1"/>
      <w:numFmt w:val="lowerRoman"/>
      <w:lvlText w:val="%6."/>
      <w:lvlJc w:val="right"/>
      <w:pPr>
        <w:ind w:left="4500" w:hanging="180"/>
      </w:pPr>
    </w:lvl>
    <w:lvl w:ilvl="6" w:tplc="6A8E35DC">
      <w:start w:val="1"/>
      <w:numFmt w:val="decimal"/>
      <w:lvlText w:val="%7."/>
      <w:lvlJc w:val="left"/>
      <w:pPr>
        <w:ind w:left="5220" w:hanging="360"/>
      </w:pPr>
    </w:lvl>
    <w:lvl w:ilvl="7" w:tplc="A4CE1568">
      <w:start w:val="1"/>
      <w:numFmt w:val="lowerLetter"/>
      <w:lvlText w:val="%8."/>
      <w:lvlJc w:val="left"/>
      <w:pPr>
        <w:ind w:left="5940" w:hanging="360"/>
      </w:pPr>
    </w:lvl>
    <w:lvl w:ilvl="8" w:tplc="AEBE1CBE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841A80"/>
    <w:multiLevelType w:val="multilevel"/>
    <w:tmpl w:val="5F0CD4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B862458"/>
    <w:multiLevelType w:val="hybridMultilevel"/>
    <w:tmpl w:val="15C0C198"/>
    <w:lvl w:ilvl="0" w:tplc="7D0A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D8A746">
      <w:start w:val="1"/>
      <w:numFmt w:val="lowerLetter"/>
      <w:lvlText w:val="%2."/>
      <w:lvlJc w:val="left"/>
      <w:pPr>
        <w:ind w:left="1789" w:hanging="360"/>
      </w:pPr>
    </w:lvl>
    <w:lvl w:ilvl="2" w:tplc="D9F88ABA">
      <w:start w:val="1"/>
      <w:numFmt w:val="lowerRoman"/>
      <w:lvlText w:val="%3."/>
      <w:lvlJc w:val="right"/>
      <w:pPr>
        <w:ind w:left="2509" w:hanging="180"/>
      </w:pPr>
    </w:lvl>
    <w:lvl w:ilvl="3" w:tplc="A7E20D42">
      <w:start w:val="1"/>
      <w:numFmt w:val="decimal"/>
      <w:lvlText w:val="%4."/>
      <w:lvlJc w:val="left"/>
      <w:pPr>
        <w:ind w:left="3229" w:hanging="360"/>
      </w:pPr>
    </w:lvl>
    <w:lvl w:ilvl="4" w:tplc="F0B4B7E0">
      <w:start w:val="1"/>
      <w:numFmt w:val="lowerLetter"/>
      <w:lvlText w:val="%5."/>
      <w:lvlJc w:val="left"/>
      <w:pPr>
        <w:ind w:left="3949" w:hanging="360"/>
      </w:pPr>
    </w:lvl>
    <w:lvl w:ilvl="5" w:tplc="ADE6F100">
      <w:start w:val="1"/>
      <w:numFmt w:val="lowerRoman"/>
      <w:lvlText w:val="%6."/>
      <w:lvlJc w:val="right"/>
      <w:pPr>
        <w:ind w:left="4669" w:hanging="180"/>
      </w:pPr>
    </w:lvl>
    <w:lvl w:ilvl="6" w:tplc="25AECF2C">
      <w:start w:val="1"/>
      <w:numFmt w:val="decimal"/>
      <w:lvlText w:val="%7."/>
      <w:lvlJc w:val="left"/>
      <w:pPr>
        <w:ind w:left="5389" w:hanging="360"/>
      </w:pPr>
    </w:lvl>
    <w:lvl w:ilvl="7" w:tplc="8A0434AE">
      <w:start w:val="1"/>
      <w:numFmt w:val="lowerLetter"/>
      <w:lvlText w:val="%8."/>
      <w:lvlJc w:val="left"/>
      <w:pPr>
        <w:ind w:left="6109" w:hanging="360"/>
      </w:pPr>
    </w:lvl>
    <w:lvl w:ilvl="8" w:tplc="76CCDC84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4C3BD2"/>
    <w:multiLevelType w:val="hybridMultilevel"/>
    <w:tmpl w:val="4A32D45E"/>
    <w:lvl w:ilvl="0" w:tplc="AB1C047C">
      <w:start w:val="1"/>
      <w:numFmt w:val="decimal"/>
      <w:lvlText w:val="%1."/>
      <w:lvlJc w:val="left"/>
      <w:pPr>
        <w:ind w:left="1069" w:hanging="360"/>
      </w:pPr>
    </w:lvl>
    <w:lvl w:ilvl="1" w:tplc="467C6C9C">
      <w:start w:val="1"/>
      <w:numFmt w:val="lowerLetter"/>
      <w:lvlText w:val="%2."/>
      <w:lvlJc w:val="left"/>
      <w:pPr>
        <w:ind w:left="1789" w:hanging="360"/>
      </w:pPr>
    </w:lvl>
    <w:lvl w:ilvl="2" w:tplc="28BC41B0">
      <w:start w:val="1"/>
      <w:numFmt w:val="lowerRoman"/>
      <w:lvlText w:val="%3."/>
      <w:lvlJc w:val="right"/>
      <w:pPr>
        <w:ind w:left="2509" w:hanging="180"/>
      </w:pPr>
    </w:lvl>
    <w:lvl w:ilvl="3" w:tplc="47F62900">
      <w:start w:val="1"/>
      <w:numFmt w:val="decimal"/>
      <w:lvlText w:val="%4."/>
      <w:lvlJc w:val="left"/>
      <w:pPr>
        <w:ind w:left="3229" w:hanging="360"/>
      </w:pPr>
    </w:lvl>
    <w:lvl w:ilvl="4" w:tplc="2C0ACD76">
      <w:start w:val="1"/>
      <w:numFmt w:val="lowerLetter"/>
      <w:lvlText w:val="%5."/>
      <w:lvlJc w:val="left"/>
      <w:pPr>
        <w:ind w:left="3949" w:hanging="360"/>
      </w:pPr>
    </w:lvl>
    <w:lvl w:ilvl="5" w:tplc="C0401144">
      <w:start w:val="1"/>
      <w:numFmt w:val="lowerRoman"/>
      <w:lvlText w:val="%6."/>
      <w:lvlJc w:val="right"/>
      <w:pPr>
        <w:ind w:left="4669" w:hanging="180"/>
      </w:pPr>
    </w:lvl>
    <w:lvl w:ilvl="6" w:tplc="C3B0F1BA">
      <w:start w:val="1"/>
      <w:numFmt w:val="decimal"/>
      <w:lvlText w:val="%7."/>
      <w:lvlJc w:val="left"/>
      <w:pPr>
        <w:ind w:left="5389" w:hanging="360"/>
      </w:pPr>
    </w:lvl>
    <w:lvl w:ilvl="7" w:tplc="29201944">
      <w:start w:val="1"/>
      <w:numFmt w:val="lowerLetter"/>
      <w:lvlText w:val="%8."/>
      <w:lvlJc w:val="left"/>
      <w:pPr>
        <w:ind w:left="6109" w:hanging="360"/>
      </w:pPr>
    </w:lvl>
    <w:lvl w:ilvl="8" w:tplc="A9966B74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7655CA"/>
    <w:multiLevelType w:val="hybridMultilevel"/>
    <w:tmpl w:val="ED129552"/>
    <w:lvl w:ilvl="0" w:tplc="FFA86566">
      <w:start w:val="1"/>
      <w:numFmt w:val="decimal"/>
      <w:lvlText w:val="%1."/>
      <w:lvlJc w:val="left"/>
      <w:pPr>
        <w:ind w:left="709" w:hanging="360"/>
      </w:pPr>
    </w:lvl>
    <w:lvl w:ilvl="1" w:tplc="74F0836E">
      <w:start w:val="1"/>
      <w:numFmt w:val="lowerLetter"/>
      <w:lvlText w:val="%2."/>
      <w:lvlJc w:val="left"/>
      <w:pPr>
        <w:ind w:left="1429" w:hanging="360"/>
      </w:pPr>
    </w:lvl>
    <w:lvl w:ilvl="2" w:tplc="AE7C4F44">
      <w:start w:val="1"/>
      <w:numFmt w:val="lowerRoman"/>
      <w:lvlText w:val="%3."/>
      <w:lvlJc w:val="right"/>
      <w:pPr>
        <w:ind w:left="2149" w:hanging="180"/>
      </w:pPr>
    </w:lvl>
    <w:lvl w:ilvl="3" w:tplc="787E069C">
      <w:start w:val="1"/>
      <w:numFmt w:val="decimal"/>
      <w:lvlText w:val="%4."/>
      <w:lvlJc w:val="left"/>
      <w:pPr>
        <w:ind w:left="2869" w:hanging="360"/>
      </w:pPr>
    </w:lvl>
    <w:lvl w:ilvl="4" w:tplc="F2AE8FC2">
      <w:start w:val="1"/>
      <w:numFmt w:val="lowerLetter"/>
      <w:lvlText w:val="%5."/>
      <w:lvlJc w:val="left"/>
      <w:pPr>
        <w:ind w:left="3589" w:hanging="360"/>
      </w:pPr>
    </w:lvl>
    <w:lvl w:ilvl="5" w:tplc="A1F82F70">
      <w:start w:val="1"/>
      <w:numFmt w:val="lowerRoman"/>
      <w:lvlText w:val="%6."/>
      <w:lvlJc w:val="right"/>
      <w:pPr>
        <w:ind w:left="4309" w:hanging="180"/>
      </w:pPr>
    </w:lvl>
    <w:lvl w:ilvl="6" w:tplc="5462C4C4">
      <w:start w:val="1"/>
      <w:numFmt w:val="decimal"/>
      <w:lvlText w:val="%7."/>
      <w:lvlJc w:val="left"/>
      <w:pPr>
        <w:ind w:left="5029" w:hanging="360"/>
      </w:pPr>
    </w:lvl>
    <w:lvl w:ilvl="7" w:tplc="10ACDA76">
      <w:start w:val="1"/>
      <w:numFmt w:val="lowerLetter"/>
      <w:lvlText w:val="%8."/>
      <w:lvlJc w:val="left"/>
      <w:pPr>
        <w:ind w:left="5749" w:hanging="360"/>
      </w:pPr>
    </w:lvl>
    <w:lvl w:ilvl="8" w:tplc="A39E7708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55E339C4"/>
    <w:multiLevelType w:val="hybridMultilevel"/>
    <w:tmpl w:val="C6BE0334"/>
    <w:lvl w:ilvl="0" w:tplc="61CA0CB6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0596A2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F4B6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B8B0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8A92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47421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7AB6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BEDA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64F1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E71223"/>
    <w:multiLevelType w:val="hybridMultilevel"/>
    <w:tmpl w:val="086EE546"/>
    <w:lvl w:ilvl="0" w:tplc="4A64642C">
      <w:start w:val="1"/>
      <w:numFmt w:val="decimal"/>
      <w:lvlText w:val="%1."/>
      <w:lvlJc w:val="left"/>
      <w:pPr>
        <w:ind w:left="900" w:hanging="360"/>
      </w:pPr>
    </w:lvl>
    <w:lvl w:ilvl="1" w:tplc="853A69EA">
      <w:start w:val="1"/>
      <w:numFmt w:val="lowerLetter"/>
      <w:lvlText w:val="%2."/>
      <w:lvlJc w:val="left"/>
      <w:pPr>
        <w:ind w:left="1620" w:hanging="360"/>
      </w:pPr>
    </w:lvl>
    <w:lvl w:ilvl="2" w:tplc="A4BE9D64">
      <w:start w:val="1"/>
      <w:numFmt w:val="lowerRoman"/>
      <w:lvlText w:val="%3."/>
      <w:lvlJc w:val="right"/>
      <w:pPr>
        <w:ind w:left="2340" w:hanging="180"/>
      </w:pPr>
    </w:lvl>
    <w:lvl w:ilvl="3" w:tplc="72721384">
      <w:start w:val="1"/>
      <w:numFmt w:val="decimal"/>
      <w:lvlText w:val="%4."/>
      <w:lvlJc w:val="left"/>
      <w:pPr>
        <w:ind w:left="3060" w:hanging="360"/>
      </w:pPr>
    </w:lvl>
    <w:lvl w:ilvl="4" w:tplc="18028AAE">
      <w:start w:val="1"/>
      <w:numFmt w:val="lowerLetter"/>
      <w:lvlText w:val="%5."/>
      <w:lvlJc w:val="left"/>
      <w:pPr>
        <w:ind w:left="3780" w:hanging="360"/>
      </w:pPr>
    </w:lvl>
    <w:lvl w:ilvl="5" w:tplc="CB34377A">
      <w:start w:val="1"/>
      <w:numFmt w:val="lowerRoman"/>
      <w:lvlText w:val="%6."/>
      <w:lvlJc w:val="right"/>
      <w:pPr>
        <w:ind w:left="4500" w:hanging="180"/>
      </w:pPr>
    </w:lvl>
    <w:lvl w:ilvl="6" w:tplc="D4347418">
      <w:start w:val="1"/>
      <w:numFmt w:val="decimal"/>
      <w:lvlText w:val="%7."/>
      <w:lvlJc w:val="left"/>
      <w:pPr>
        <w:ind w:left="5220" w:hanging="360"/>
      </w:pPr>
    </w:lvl>
    <w:lvl w:ilvl="7" w:tplc="39A01660">
      <w:start w:val="1"/>
      <w:numFmt w:val="lowerLetter"/>
      <w:lvlText w:val="%8."/>
      <w:lvlJc w:val="left"/>
      <w:pPr>
        <w:ind w:left="5940" w:hanging="360"/>
      </w:pPr>
    </w:lvl>
    <w:lvl w:ilvl="8" w:tplc="B8787302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C7011B0"/>
    <w:multiLevelType w:val="hybridMultilevel"/>
    <w:tmpl w:val="92FA2A20"/>
    <w:lvl w:ilvl="0" w:tplc="614C0094">
      <w:start w:val="1"/>
      <w:numFmt w:val="decimal"/>
      <w:lvlText w:val="%1."/>
      <w:lvlJc w:val="left"/>
      <w:pPr>
        <w:ind w:left="709" w:hanging="360"/>
      </w:pPr>
    </w:lvl>
    <w:lvl w:ilvl="1" w:tplc="66123644">
      <w:start w:val="1"/>
      <w:numFmt w:val="lowerLetter"/>
      <w:lvlText w:val="%2."/>
      <w:lvlJc w:val="left"/>
      <w:pPr>
        <w:ind w:left="1429" w:hanging="360"/>
      </w:pPr>
    </w:lvl>
    <w:lvl w:ilvl="2" w:tplc="2764AAEA">
      <w:start w:val="1"/>
      <w:numFmt w:val="lowerRoman"/>
      <w:lvlText w:val="%3."/>
      <w:lvlJc w:val="right"/>
      <w:pPr>
        <w:ind w:left="2149" w:hanging="180"/>
      </w:pPr>
    </w:lvl>
    <w:lvl w:ilvl="3" w:tplc="86CEFB9A">
      <w:start w:val="1"/>
      <w:numFmt w:val="decimal"/>
      <w:lvlText w:val="%4."/>
      <w:lvlJc w:val="left"/>
      <w:pPr>
        <w:ind w:left="2869" w:hanging="360"/>
      </w:pPr>
    </w:lvl>
    <w:lvl w:ilvl="4" w:tplc="DCBA8FB4">
      <w:start w:val="1"/>
      <w:numFmt w:val="lowerLetter"/>
      <w:lvlText w:val="%5."/>
      <w:lvlJc w:val="left"/>
      <w:pPr>
        <w:ind w:left="3589" w:hanging="360"/>
      </w:pPr>
    </w:lvl>
    <w:lvl w:ilvl="5" w:tplc="57B88FBE">
      <w:start w:val="1"/>
      <w:numFmt w:val="lowerRoman"/>
      <w:lvlText w:val="%6."/>
      <w:lvlJc w:val="right"/>
      <w:pPr>
        <w:ind w:left="4309" w:hanging="180"/>
      </w:pPr>
    </w:lvl>
    <w:lvl w:ilvl="6" w:tplc="D5A2494E">
      <w:start w:val="1"/>
      <w:numFmt w:val="decimal"/>
      <w:lvlText w:val="%7."/>
      <w:lvlJc w:val="left"/>
      <w:pPr>
        <w:ind w:left="5029" w:hanging="360"/>
      </w:pPr>
    </w:lvl>
    <w:lvl w:ilvl="7" w:tplc="A1F6E5A2">
      <w:start w:val="1"/>
      <w:numFmt w:val="lowerLetter"/>
      <w:lvlText w:val="%8."/>
      <w:lvlJc w:val="left"/>
      <w:pPr>
        <w:ind w:left="5749" w:hanging="360"/>
      </w:pPr>
    </w:lvl>
    <w:lvl w:ilvl="8" w:tplc="1F28CD44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60F971A0"/>
    <w:multiLevelType w:val="hybridMultilevel"/>
    <w:tmpl w:val="A88233E0"/>
    <w:lvl w:ilvl="0" w:tplc="85D604A0">
      <w:start w:val="1"/>
      <w:numFmt w:val="decimal"/>
      <w:lvlText w:val="%1."/>
      <w:lvlJc w:val="left"/>
      <w:pPr>
        <w:ind w:left="720" w:hanging="360"/>
      </w:pPr>
    </w:lvl>
    <w:lvl w:ilvl="1" w:tplc="C3B6925E">
      <w:start w:val="1"/>
      <w:numFmt w:val="lowerLetter"/>
      <w:lvlText w:val="%2."/>
      <w:lvlJc w:val="left"/>
      <w:pPr>
        <w:ind w:left="1440" w:hanging="360"/>
      </w:pPr>
    </w:lvl>
    <w:lvl w:ilvl="2" w:tplc="9418C02E">
      <w:start w:val="1"/>
      <w:numFmt w:val="lowerRoman"/>
      <w:lvlText w:val="%3."/>
      <w:lvlJc w:val="right"/>
      <w:pPr>
        <w:ind w:left="2160" w:hanging="180"/>
      </w:pPr>
    </w:lvl>
    <w:lvl w:ilvl="3" w:tplc="436A966C">
      <w:start w:val="1"/>
      <w:numFmt w:val="decimal"/>
      <w:lvlText w:val="%4."/>
      <w:lvlJc w:val="left"/>
      <w:pPr>
        <w:ind w:left="2880" w:hanging="360"/>
      </w:pPr>
    </w:lvl>
    <w:lvl w:ilvl="4" w:tplc="277E6628">
      <w:start w:val="1"/>
      <w:numFmt w:val="lowerLetter"/>
      <w:lvlText w:val="%5."/>
      <w:lvlJc w:val="left"/>
      <w:pPr>
        <w:ind w:left="3600" w:hanging="360"/>
      </w:pPr>
    </w:lvl>
    <w:lvl w:ilvl="5" w:tplc="67EA02FE">
      <w:start w:val="1"/>
      <w:numFmt w:val="lowerRoman"/>
      <w:lvlText w:val="%6."/>
      <w:lvlJc w:val="right"/>
      <w:pPr>
        <w:ind w:left="4320" w:hanging="180"/>
      </w:pPr>
    </w:lvl>
    <w:lvl w:ilvl="6" w:tplc="1ABE40FA">
      <w:start w:val="1"/>
      <w:numFmt w:val="decimal"/>
      <w:lvlText w:val="%7."/>
      <w:lvlJc w:val="left"/>
      <w:pPr>
        <w:ind w:left="5040" w:hanging="360"/>
      </w:pPr>
    </w:lvl>
    <w:lvl w:ilvl="7" w:tplc="0C8A61E2">
      <w:start w:val="1"/>
      <w:numFmt w:val="lowerLetter"/>
      <w:lvlText w:val="%8."/>
      <w:lvlJc w:val="left"/>
      <w:pPr>
        <w:ind w:left="5760" w:hanging="360"/>
      </w:pPr>
    </w:lvl>
    <w:lvl w:ilvl="8" w:tplc="7C926D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F00BA"/>
    <w:multiLevelType w:val="hybridMultilevel"/>
    <w:tmpl w:val="411AED62"/>
    <w:lvl w:ilvl="0" w:tplc="7284C992">
      <w:start w:val="1"/>
      <w:numFmt w:val="upperRoman"/>
      <w:lvlText w:val="%1."/>
      <w:lvlJc w:val="left"/>
      <w:pPr>
        <w:ind w:left="1430" w:hanging="720"/>
      </w:pPr>
    </w:lvl>
    <w:lvl w:ilvl="1" w:tplc="5BA06A46">
      <w:start w:val="1"/>
      <w:numFmt w:val="lowerLetter"/>
      <w:lvlText w:val="%2."/>
      <w:lvlJc w:val="left"/>
      <w:pPr>
        <w:ind w:left="1790" w:hanging="360"/>
      </w:pPr>
    </w:lvl>
    <w:lvl w:ilvl="2" w:tplc="887EF3E4">
      <w:start w:val="1"/>
      <w:numFmt w:val="lowerRoman"/>
      <w:lvlText w:val="%3."/>
      <w:lvlJc w:val="right"/>
      <w:pPr>
        <w:ind w:left="2510" w:hanging="180"/>
      </w:pPr>
    </w:lvl>
    <w:lvl w:ilvl="3" w:tplc="0A6AC394">
      <w:start w:val="1"/>
      <w:numFmt w:val="decimal"/>
      <w:lvlText w:val="%4."/>
      <w:lvlJc w:val="left"/>
      <w:pPr>
        <w:ind w:left="3230" w:hanging="360"/>
      </w:pPr>
    </w:lvl>
    <w:lvl w:ilvl="4" w:tplc="7F1262C8">
      <w:start w:val="1"/>
      <w:numFmt w:val="lowerLetter"/>
      <w:lvlText w:val="%5."/>
      <w:lvlJc w:val="left"/>
      <w:pPr>
        <w:ind w:left="3950" w:hanging="360"/>
      </w:pPr>
    </w:lvl>
    <w:lvl w:ilvl="5" w:tplc="0914AD50">
      <w:start w:val="1"/>
      <w:numFmt w:val="lowerRoman"/>
      <w:lvlText w:val="%6."/>
      <w:lvlJc w:val="right"/>
      <w:pPr>
        <w:ind w:left="4670" w:hanging="180"/>
      </w:pPr>
    </w:lvl>
    <w:lvl w:ilvl="6" w:tplc="69EE6860">
      <w:start w:val="1"/>
      <w:numFmt w:val="decimal"/>
      <w:lvlText w:val="%7."/>
      <w:lvlJc w:val="left"/>
      <w:pPr>
        <w:ind w:left="5390" w:hanging="360"/>
      </w:pPr>
    </w:lvl>
    <w:lvl w:ilvl="7" w:tplc="907A13E4">
      <w:start w:val="1"/>
      <w:numFmt w:val="lowerLetter"/>
      <w:lvlText w:val="%8."/>
      <w:lvlJc w:val="left"/>
      <w:pPr>
        <w:ind w:left="6110" w:hanging="360"/>
      </w:pPr>
    </w:lvl>
    <w:lvl w:ilvl="8" w:tplc="64964B00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27868FF"/>
    <w:multiLevelType w:val="hybridMultilevel"/>
    <w:tmpl w:val="9EAA883A"/>
    <w:lvl w:ilvl="0" w:tplc="A15CD62A">
      <w:start w:val="1"/>
      <w:numFmt w:val="decimal"/>
      <w:lvlText w:val="%1."/>
      <w:lvlJc w:val="left"/>
      <w:pPr>
        <w:ind w:left="720" w:hanging="360"/>
      </w:pPr>
    </w:lvl>
    <w:lvl w:ilvl="1" w:tplc="8C1ECF96">
      <w:start w:val="1"/>
      <w:numFmt w:val="lowerLetter"/>
      <w:lvlText w:val="%2."/>
      <w:lvlJc w:val="left"/>
      <w:pPr>
        <w:ind w:left="1440" w:hanging="360"/>
      </w:pPr>
    </w:lvl>
    <w:lvl w:ilvl="2" w:tplc="2AAC69F6">
      <w:start w:val="1"/>
      <w:numFmt w:val="lowerRoman"/>
      <w:lvlText w:val="%3."/>
      <w:lvlJc w:val="right"/>
      <w:pPr>
        <w:ind w:left="2160" w:hanging="180"/>
      </w:pPr>
    </w:lvl>
    <w:lvl w:ilvl="3" w:tplc="6AD86390">
      <w:start w:val="1"/>
      <w:numFmt w:val="decimal"/>
      <w:lvlText w:val="%4."/>
      <w:lvlJc w:val="left"/>
      <w:pPr>
        <w:ind w:left="2880" w:hanging="360"/>
      </w:pPr>
    </w:lvl>
    <w:lvl w:ilvl="4" w:tplc="EAB0E4CA">
      <w:start w:val="1"/>
      <w:numFmt w:val="lowerLetter"/>
      <w:lvlText w:val="%5."/>
      <w:lvlJc w:val="left"/>
      <w:pPr>
        <w:ind w:left="3600" w:hanging="360"/>
      </w:pPr>
    </w:lvl>
    <w:lvl w:ilvl="5" w:tplc="A22E5A72">
      <w:start w:val="1"/>
      <w:numFmt w:val="lowerRoman"/>
      <w:lvlText w:val="%6."/>
      <w:lvlJc w:val="right"/>
      <w:pPr>
        <w:ind w:left="4320" w:hanging="180"/>
      </w:pPr>
    </w:lvl>
    <w:lvl w:ilvl="6" w:tplc="43D21D0A">
      <w:start w:val="1"/>
      <w:numFmt w:val="decimal"/>
      <w:lvlText w:val="%7."/>
      <w:lvlJc w:val="left"/>
      <w:pPr>
        <w:ind w:left="5040" w:hanging="360"/>
      </w:pPr>
    </w:lvl>
    <w:lvl w:ilvl="7" w:tplc="4FEA5172">
      <w:start w:val="1"/>
      <w:numFmt w:val="lowerLetter"/>
      <w:lvlText w:val="%8."/>
      <w:lvlJc w:val="left"/>
      <w:pPr>
        <w:ind w:left="5760" w:hanging="360"/>
      </w:pPr>
    </w:lvl>
    <w:lvl w:ilvl="8" w:tplc="1CF8C2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360E9"/>
    <w:multiLevelType w:val="hybridMultilevel"/>
    <w:tmpl w:val="4A204190"/>
    <w:lvl w:ilvl="0" w:tplc="B67EB4C4">
      <w:start w:val="1"/>
      <w:numFmt w:val="decimal"/>
      <w:lvlText w:val="%1."/>
      <w:lvlJc w:val="left"/>
      <w:pPr>
        <w:ind w:left="900" w:hanging="360"/>
      </w:pPr>
    </w:lvl>
    <w:lvl w:ilvl="1" w:tplc="74B8243A">
      <w:start w:val="1"/>
      <w:numFmt w:val="lowerLetter"/>
      <w:lvlText w:val="%2."/>
      <w:lvlJc w:val="left"/>
      <w:pPr>
        <w:ind w:left="1620" w:hanging="360"/>
      </w:pPr>
    </w:lvl>
    <w:lvl w:ilvl="2" w:tplc="43C2F2F8">
      <w:start w:val="1"/>
      <w:numFmt w:val="lowerRoman"/>
      <w:lvlText w:val="%3."/>
      <w:lvlJc w:val="right"/>
      <w:pPr>
        <w:ind w:left="2340" w:hanging="180"/>
      </w:pPr>
    </w:lvl>
    <w:lvl w:ilvl="3" w:tplc="B4C8DAF4">
      <w:start w:val="1"/>
      <w:numFmt w:val="decimal"/>
      <w:lvlText w:val="%4."/>
      <w:lvlJc w:val="left"/>
      <w:pPr>
        <w:ind w:left="3060" w:hanging="360"/>
      </w:pPr>
    </w:lvl>
    <w:lvl w:ilvl="4" w:tplc="3ABCAA86">
      <w:start w:val="1"/>
      <w:numFmt w:val="lowerLetter"/>
      <w:lvlText w:val="%5."/>
      <w:lvlJc w:val="left"/>
      <w:pPr>
        <w:ind w:left="3780" w:hanging="360"/>
      </w:pPr>
    </w:lvl>
    <w:lvl w:ilvl="5" w:tplc="5C70C11E">
      <w:start w:val="1"/>
      <w:numFmt w:val="lowerRoman"/>
      <w:lvlText w:val="%6."/>
      <w:lvlJc w:val="right"/>
      <w:pPr>
        <w:ind w:left="4500" w:hanging="180"/>
      </w:pPr>
    </w:lvl>
    <w:lvl w:ilvl="6" w:tplc="225EBDC6">
      <w:start w:val="1"/>
      <w:numFmt w:val="decimal"/>
      <w:lvlText w:val="%7."/>
      <w:lvlJc w:val="left"/>
      <w:pPr>
        <w:ind w:left="5220" w:hanging="360"/>
      </w:pPr>
    </w:lvl>
    <w:lvl w:ilvl="7" w:tplc="E2DA54B2">
      <w:start w:val="1"/>
      <w:numFmt w:val="lowerLetter"/>
      <w:lvlText w:val="%8."/>
      <w:lvlJc w:val="left"/>
      <w:pPr>
        <w:ind w:left="5940" w:hanging="360"/>
      </w:pPr>
    </w:lvl>
    <w:lvl w:ilvl="8" w:tplc="A52AB704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636610"/>
    <w:multiLevelType w:val="hybridMultilevel"/>
    <w:tmpl w:val="6E30A016"/>
    <w:lvl w:ilvl="0" w:tplc="F5B6E324">
      <w:start w:val="1"/>
      <w:numFmt w:val="decimal"/>
      <w:lvlText w:val="%1."/>
      <w:lvlJc w:val="left"/>
      <w:pPr>
        <w:ind w:left="709" w:hanging="360"/>
      </w:pPr>
    </w:lvl>
    <w:lvl w:ilvl="1" w:tplc="97D407B6">
      <w:start w:val="1"/>
      <w:numFmt w:val="lowerLetter"/>
      <w:lvlText w:val="%2."/>
      <w:lvlJc w:val="left"/>
      <w:pPr>
        <w:ind w:left="1429" w:hanging="360"/>
      </w:pPr>
    </w:lvl>
    <w:lvl w:ilvl="2" w:tplc="2592A00E">
      <w:start w:val="1"/>
      <w:numFmt w:val="lowerRoman"/>
      <w:lvlText w:val="%3."/>
      <w:lvlJc w:val="right"/>
      <w:pPr>
        <w:ind w:left="2149" w:hanging="180"/>
      </w:pPr>
    </w:lvl>
    <w:lvl w:ilvl="3" w:tplc="CBDC3A3C">
      <w:start w:val="1"/>
      <w:numFmt w:val="decimal"/>
      <w:lvlText w:val="%4."/>
      <w:lvlJc w:val="left"/>
      <w:pPr>
        <w:ind w:left="2869" w:hanging="360"/>
      </w:pPr>
    </w:lvl>
    <w:lvl w:ilvl="4" w:tplc="6BD439D8">
      <w:start w:val="1"/>
      <w:numFmt w:val="lowerLetter"/>
      <w:lvlText w:val="%5."/>
      <w:lvlJc w:val="left"/>
      <w:pPr>
        <w:ind w:left="3589" w:hanging="360"/>
      </w:pPr>
    </w:lvl>
    <w:lvl w:ilvl="5" w:tplc="8CDC41E8">
      <w:start w:val="1"/>
      <w:numFmt w:val="lowerRoman"/>
      <w:lvlText w:val="%6."/>
      <w:lvlJc w:val="right"/>
      <w:pPr>
        <w:ind w:left="4309" w:hanging="180"/>
      </w:pPr>
    </w:lvl>
    <w:lvl w:ilvl="6" w:tplc="F5F8CFB4">
      <w:start w:val="1"/>
      <w:numFmt w:val="decimal"/>
      <w:lvlText w:val="%7."/>
      <w:lvlJc w:val="left"/>
      <w:pPr>
        <w:ind w:left="5029" w:hanging="360"/>
      </w:pPr>
    </w:lvl>
    <w:lvl w:ilvl="7" w:tplc="B8EA7C56">
      <w:start w:val="1"/>
      <w:numFmt w:val="lowerLetter"/>
      <w:lvlText w:val="%8."/>
      <w:lvlJc w:val="left"/>
      <w:pPr>
        <w:ind w:left="5749" w:hanging="360"/>
      </w:pPr>
    </w:lvl>
    <w:lvl w:ilvl="8" w:tplc="6322827E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7AD647DC"/>
    <w:multiLevelType w:val="hybridMultilevel"/>
    <w:tmpl w:val="1D408AA8"/>
    <w:lvl w:ilvl="0" w:tplc="B81C910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6F414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D6A02A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59006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06CEA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9E94C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A944C8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0B2C9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40C61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7"/>
  </w:num>
  <w:num w:numId="6">
    <w:abstractNumId w:val="19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25"/>
  </w:num>
  <w:num w:numId="12">
    <w:abstractNumId w:val="20"/>
  </w:num>
  <w:num w:numId="13">
    <w:abstractNumId w:val="24"/>
  </w:num>
  <w:num w:numId="14">
    <w:abstractNumId w:val="0"/>
  </w:num>
  <w:num w:numId="15">
    <w:abstractNumId w:val="27"/>
  </w:num>
  <w:num w:numId="16">
    <w:abstractNumId w:val="1"/>
  </w:num>
  <w:num w:numId="17">
    <w:abstractNumId w:val="23"/>
  </w:num>
  <w:num w:numId="18">
    <w:abstractNumId w:val="17"/>
  </w:num>
  <w:num w:numId="19">
    <w:abstractNumId w:val="6"/>
  </w:num>
  <w:num w:numId="20">
    <w:abstractNumId w:val="8"/>
  </w:num>
  <w:num w:numId="21">
    <w:abstractNumId w:val="22"/>
  </w:num>
  <w:num w:numId="22">
    <w:abstractNumId w:val="11"/>
  </w:num>
  <w:num w:numId="23">
    <w:abstractNumId w:val="3"/>
  </w:num>
  <w:num w:numId="24">
    <w:abstractNumId w:val="9"/>
  </w:num>
  <w:num w:numId="25">
    <w:abstractNumId w:val="18"/>
  </w:num>
  <w:num w:numId="26">
    <w:abstractNumId w:val="26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F2"/>
    <w:rsid w:val="00374E14"/>
    <w:rsid w:val="005B79C9"/>
    <w:rsid w:val="00C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6EA"/>
  <w15:docId w15:val="{413DCC01-5EF3-4588-AF23-6598FCD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styleId="afe">
    <w:name w:val="Strong"/>
    <w:rPr>
      <w:b/>
      <w:bCs/>
    </w:rPr>
  </w:style>
  <w:style w:type="paragraph" w:customStyle="1" w:styleId="aff">
    <w:name w:val="Нормальный (таблица)"/>
    <w:basedOn w:val="a"/>
    <w:next w:val="a"/>
    <w:pPr>
      <w:jc w:val="both"/>
    </w:pPr>
    <w:rPr>
      <w:rFonts w:ascii="Arial" w:eastAsia="Calibri" w:hAnsi="Arial"/>
      <w:lang w:eastAsia="en-US"/>
    </w:rPr>
  </w:style>
  <w:style w:type="character" w:styleId="aff0">
    <w:name w:val="FollowedHyperlink"/>
    <w:semiHidden/>
    <w:rPr>
      <w:color w:val="800080"/>
      <w:u w:val="single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1">
    <w:name w:val="Гипертекстовая ссылка"/>
    <w:rPr>
      <w:color w:val="106BB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2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Pr>
      <w:i/>
      <w:iC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Emphasis"/>
    <w:rPr>
      <w:i/>
      <w:iCs/>
    </w:rPr>
  </w:style>
  <w:style w:type="character" w:styleId="aff5">
    <w:name w:val="annotation reference"/>
    <w:semiHidden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datadocyv53939bqiaagaaeyqcaaagiaiaaaoddgaabasoaaaaaaaaaaaaaaaaaaaaaaaaaaaaaaaaaaaaaaaaaaaaaaaaaaaaaaaaaaaaaaaaaaaaaaaaaaaaaaaaaaaaaaaaaaaaaaaaaaaaaaaaaaaaaaaaaaaaaaaaaaaaaaaaaaaaaaaaaaaaaaaaaaaaaaaaaaaaaaaaaaaaaaaaaaaaaaaaaaaaaaaaaaaaaaaaaaaaaaaa">
    <w:name w:val="docdata;docy;v5;3939;bqiaagaaeyqcaaagiaiaaaoddgaabaso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affa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b">
    <w:name w:val="Другое_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57j8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A89A89923C1A255D35A4ABC5D71262842B02988C5288164C6685F88A785589759FA1DCD493C5565Ej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A89A89923C1A255D35A4ABC5D71262842B02988C5288164C6685F88A785589759FA1DCD493C65E5Ej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A89A89923C1A255D35A4ABC5D71262842B02988C5288164C6685F88A785589759FA1DCD493C4505Ej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89A89923C1A255D35A4ABC5D71262842B02988C5288164C6685F88A785589759FA1DCD493C4505Ej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61FA-BF7B-4573-BEE9-F07CD632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6378</Words>
  <Characters>36360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3</cp:revision>
  <dcterms:created xsi:type="dcterms:W3CDTF">2025-12-17T11:15:00Z</dcterms:created>
  <dcterms:modified xsi:type="dcterms:W3CDTF">2025-12-17T11:18:00Z</dcterms:modified>
</cp:coreProperties>
</file>