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660" w:rsidRDefault="00323306" w:rsidP="004F1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01.12.2016 №1746</w:t>
      </w:r>
    </w:p>
    <w:p w:rsidR="004D1BEF" w:rsidRPr="007627F2" w:rsidRDefault="004D1BEF" w:rsidP="004F1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7A1" w:rsidRPr="0022625C" w:rsidRDefault="004F19D5" w:rsidP="007627F2">
      <w:pPr>
        <w:spacing w:after="0" w:line="240" w:lineRule="auto"/>
        <w:ind w:right="4649"/>
        <w:jc w:val="both"/>
        <w:rPr>
          <w:rFonts w:ascii="Times New Roman" w:hAnsi="Times New Roman" w:cs="Times New Roman"/>
          <w:sz w:val="28"/>
          <w:szCs w:val="28"/>
        </w:rPr>
      </w:pPr>
      <w:r w:rsidRPr="0022625C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приложение 1 </w:t>
      </w:r>
      <w:r w:rsidR="007627F2" w:rsidRPr="0022625C">
        <w:rPr>
          <w:rFonts w:ascii="Times New Roman" w:hAnsi="Times New Roman" w:cs="Times New Roman"/>
          <w:sz w:val="28"/>
          <w:szCs w:val="28"/>
        </w:rPr>
        <w:t xml:space="preserve">  </w:t>
      </w:r>
      <w:r w:rsidRPr="0022625C">
        <w:rPr>
          <w:rFonts w:ascii="Times New Roman" w:hAnsi="Times New Roman" w:cs="Times New Roman"/>
          <w:sz w:val="28"/>
          <w:szCs w:val="28"/>
        </w:rPr>
        <w:t>к постановлению администрации города от 30.12.2015 №2360 "О составе стру</w:t>
      </w:r>
      <w:r w:rsidRPr="0022625C">
        <w:rPr>
          <w:rFonts w:ascii="Times New Roman" w:hAnsi="Times New Roman" w:cs="Times New Roman"/>
          <w:sz w:val="28"/>
          <w:szCs w:val="28"/>
        </w:rPr>
        <w:t>к</w:t>
      </w:r>
      <w:r w:rsidRPr="0022625C">
        <w:rPr>
          <w:rFonts w:ascii="Times New Roman" w:hAnsi="Times New Roman" w:cs="Times New Roman"/>
          <w:sz w:val="28"/>
          <w:szCs w:val="28"/>
        </w:rPr>
        <w:t>турных подразделений администрации города" (с изменением от 01.07.2016 №1000)</w:t>
      </w:r>
    </w:p>
    <w:p w:rsidR="007627F2" w:rsidRPr="007627F2" w:rsidRDefault="007627F2" w:rsidP="004F1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9D5" w:rsidRDefault="004F19D5" w:rsidP="004F1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2660" w:rsidRPr="007627F2" w:rsidRDefault="002F2660" w:rsidP="004F1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9D5" w:rsidRPr="004F19D5" w:rsidRDefault="004F19D5" w:rsidP="004F19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9D5">
        <w:rPr>
          <w:rFonts w:ascii="Times New Roman" w:hAnsi="Times New Roman" w:cs="Times New Roman"/>
          <w:sz w:val="28"/>
          <w:szCs w:val="28"/>
        </w:rPr>
        <w:t xml:space="preserve">На основании решения Думы города от 25.11.2016 №55 "О внесении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F19D5">
        <w:rPr>
          <w:rFonts w:ascii="Times New Roman" w:hAnsi="Times New Roman" w:cs="Times New Roman"/>
          <w:sz w:val="28"/>
          <w:szCs w:val="28"/>
        </w:rPr>
        <w:t xml:space="preserve">изменений в решение Думы города Нижневартовска от 18.11.2011 №129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F19D5">
        <w:rPr>
          <w:rFonts w:ascii="Times New Roman" w:hAnsi="Times New Roman" w:cs="Times New Roman"/>
          <w:sz w:val="28"/>
          <w:szCs w:val="28"/>
        </w:rPr>
        <w:t>"Об утверждении структуры администрации города Нижневартовска" (с изм</w:t>
      </w:r>
      <w:r w:rsidRPr="004F19D5">
        <w:rPr>
          <w:rFonts w:ascii="Times New Roman" w:hAnsi="Times New Roman" w:cs="Times New Roman"/>
          <w:sz w:val="28"/>
          <w:szCs w:val="28"/>
        </w:rPr>
        <w:t>е</w:t>
      </w:r>
      <w:r w:rsidRPr="004F19D5">
        <w:rPr>
          <w:rFonts w:ascii="Times New Roman" w:hAnsi="Times New Roman" w:cs="Times New Roman"/>
          <w:sz w:val="28"/>
          <w:szCs w:val="28"/>
        </w:rPr>
        <w:t>нениями)", в целях обеспечения эффективности деятельности администрации города:</w:t>
      </w:r>
    </w:p>
    <w:p w:rsidR="004F19D5" w:rsidRPr="004F19D5" w:rsidRDefault="004F19D5" w:rsidP="004F19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19D5" w:rsidRDefault="000D34E0" w:rsidP="004F19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F19D5" w:rsidRPr="004F19D5">
        <w:rPr>
          <w:rFonts w:ascii="Times New Roman" w:hAnsi="Times New Roman" w:cs="Times New Roman"/>
          <w:sz w:val="28"/>
          <w:szCs w:val="28"/>
        </w:rPr>
        <w:t xml:space="preserve">Внести изменения в приложение 1 к постановлению администрации </w:t>
      </w:r>
      <w:r w:rsidR="004F19D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F19D5" w:rsidRPr="004F19D5">
        <w:rPr>
          <w:rFonts w:ascii="Times New Roman" w:hAnsi="Times New Roman" w:cs="Times New Roman"/>
          <w:sz w:val="28"/>
          <w:szCs w:val="28"/>
        </w:rPr>
        <w:t>города от 30.12.2015 №2360 "О составе структурных подразделений админ</w:t>
      </w:r>
      <w:r w:rsidR="004F19D5" w:rsidRPr="004F19D5">
        <w:rPr>
          <w:rFonts w:ascii="Times New Roman" w:hAnsi="Times New Roman" w:cs="Times New Roman"/>
          <w:sz w:val="28"/>
          <w:szCs w:val="28"/>
        </w:rPr>
        <w:t>и</w:t>
      </w:r>
      <w:r w:rsidR="004F19D5" w:rsidRPr="004F19D5">
        <w:rPr>
          <w:rFonts w:ascii="Times New Roman" w:hAnsi="Times New Roman" w:cs="Times New Roman"/>
          <w:sz w:val="28"/>
          <w:szCs w:val="28"/>
        </w:rPr>
        <w:t>страции города" (с изменением от 01.07.201</w:t>
      </w:r>
      <w:r w:rsidR="004D1BEF">
        <w:rPr>
          <w:rFonts w:ascii="Times New Roman" w:hAnsi="Times New Roman" w:cs="Times New Roman"/>
          <w:sz w:val="28"/>
          <w:szCs w:val="28"/>
        </w:rPr>
        <w:t xml:space="preserve">6 №1000), </w:t>
      </w:r>
      <w:r w:rsidR="004F19D5" w:rsidRPr="004F19D5">
        <w:rPr>
          <w:rFonts w:ascii="Times New Roman" w:hAnsi="Times New Roman" w:cs="Times New Roman"/>
          <w:sz w:val="28"/>
          <w:szCs w:val="28"/>
        </w:rPr>
        <w:t>дополни</w:t>
      </w:r>
      <w:r w:rsidR="004D1BEF">
        <w:rPr>
          <w:rFonts w:ascii="Times New Roman" w:hAnsi="Times New Roman" w:cs="Times New Roman"/>
          <w:sz w:val="28"/>
          <w:szCs w:val="28"/>
        </w:rPr>
        <w:t>в его</w:t>
      </w:r>
      <w:r w:rsidR="004F19D5" w:rsidRPr="004F19D5">
        <w:rPr>
          <w:rFonts w:ascii="Times New Roman" w:hAnsi="Times New Roman" w:cs="Times New Roman"/>
          <w:sz w:val="28"/>
          <w:szCs w:val="28"/>
        </w:rPr>
        <w:t xml:space="preserve"> пунктами 23</w:t>
      </w:r>
      <w:r w:rsidR="002F2660">
        <w:rPr>
          <w:rFonts w:ascii="Times New Roman" w:hAnsi="Times New Roman" w:cs="Times New Roman"/>
          <w:sz w:val="28"/>
          <w:szCs w:val="28"/>
        </w:rPr>
        <w:t>-</w:t>
      </w:r>
      <w:r w:rsidR="004F19D5" w:rsidRPr="004F19D5">
        <w:rPr>
          <w:rFonts w:ascii="Times New Roman" w:hAnsi="Times New Roman" w:cs="Times New Roman"/>
          <w:sz w:val="28"/>
          <w:szCs w:val="28"/>
        </w:rPr>
        <w:t>2</w:t>
      </w:r>
      <w:r w:rsidR="002F2660">
        <w:rPr>
          <w:rFonts w:ascii="Times New Roman" w:hAnsi="Times New Roman" w:cs="Times New Roman"/>
          <w:sz w:val="28"/>
          <w:szCs w:val="28"/>
        </w:rPr>
        <w:t>5</w:t>
      </w:r>
      <w:r w:rsidR="004F19D5" w:rsidRPr="004F19D5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2F2660" w:rsidRPr="004F19D5" w:rsidRDefault="002F2660" w:rsidP="004F19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2660" w:rsidRDefault="004F19D5" w:rsidP="004F19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9D5">
        <w:rPr>
          <w:rFonts w:ascii="Times New Roman" w:hAnsi="Times New Roman" w:cs="Times New Roman"/>
          <w:sz w:val="28"/>
          <w:szCs w:val="28"/>
        </w:rPr>
        <w:t>"</w:t>
      </w:r>
      <w:r w:rsidR="002F2660" w:rsidRPr="007627F2">
        <w:rPr>
          <w:rFonts w:ascii="Times New Roman" w:hAnsi="Times New Roman" w:cs="Times New Roman"/>
          <w:b/>
          <w:sz w:val="28"/>
          <w:szCs w:val="28"/>
        </w:rPr>
        <w:t>23.</w:t>
      </w:r>
      <w:r w:rsidR="002F26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2660" w:rsidRPr="002F2660">
        <w:rPr>
          <w:rFonts w:ascii="Times New Roman" w:hAnsi="Times New Roman" w:cs="Times New Roman"/>
          <w:b/>
          <w:sz w:val="28"/>
          <w:szCs w:val="28"/>
        </w:rPr>
        <w:t>Состав управления инвестиций:</w:t>
      </w:r>
    </w:p>
    <w:p w:rsidR="002F2660" w:rsidRDefault="002F2660" w:rsidP="004F19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9D5">
        <w:rPr>
          <w:rFonts w:ascii="Times New Roman" w:hAnsi="Times New Roman" w:cs="Times New Roman"/>
          <w:sz w:val="28"/>
          <w:szCs w:val="28"/>
        </w:rPr>
        <w:t>23.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F19D5">
        <w:rPr>
          <w:rFonts w:ascii="Times New Roman" w:hAnsi="Times New Roman" w:cs="Times New Roman"/>
          <w:sz w:val="28"/>
          <w:szCs w:val="28"/>
        </w:rPr>
        <w:t>.</w:t>
      </w:r>
      <w:r w:rsidRPr="002F26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 инвестиций и проектного управления.</w:t>
      </w:r>
    </w:p>
    <w:p w:rsidR="002F2660" w:rsidRDefault="002F2660" w:rsidP="004F19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19D5" w:rsidRPr="007627F2" w:rsidRDefault="002F2660" w:rsidP="004F19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27F2">
        <w:rPr>
          <w:rFonts w:ascii="Times New Roman" w:hAnsi="Times New Roman" w:cs="Times New Roman"/>
          <w:b/>
          <w:sz w:val="28"/>
          <w:szCs w:val="28"/>
        </w:rPr>
        <w:t xml:space="preserve">24. </w:t>
      </w:r>
      <w:r w:rsidR="004F19D5" w:rsidRPr="007627F2">
        <w:rPr>
          <w:rFonts w:ascii="Times New Roman" w:hAnsi="Times New Roman" w:cs="Times New Roman"/>
          <w:b/>
          <w:sz w:val="28"/>
          <w:szCs w:val="28"/>
        </w:rPr>
        <w:t>Состав управления муниципального контроля:</w:t>
      </w:r>
    </w:p>
    <w:p w:rsidR="004F19D5" w:rsidRPr="004F19D5" w:rsidRDefault="002F2660" w:rsidP="004F19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9D5">
        <w:rPr>
          <w:rFonts w:ascii="Times New Roman" w:hAnsi="Times New Roman" w:cs="Times New Roman"/>
          <w:sz w:val="28"/>
          <w:szCs w:val="28"/>
        </w:rPr>
        <w:t xml:space="preserve">24.1. </w:t>
      </w:r>
      <w:r w:rsidR="004F19D5" w:rsidRPr="004F19D5">
        <w:rPr>
          <w:rFonts w:ascii="Times New Roman" w:hAnsi="Times New Roman" w:cs="Times New Roman"/>
          <w:sz w:val="28"/>
          <w:szCs w:val="28"/>
        </w:rPr>
        <w:t>Отдел муниципального жилищного и дорожного контроля.</w:t>
      </w:r>
    </w:p>
    <w:p w:rsidR="007627F2" w:rsidRDefault="007627F2" w:rsidP="004F19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19D5" w:rsidRPr="007627F2" w:rsidRDefault="002F2660" w:rsidP="004F19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660">
        <w:rPr>
          <w:rFonts w:ascii="Times New Roman" w:hAnsi="Times New Roman" w:cs="Times New Roman"/>
          <w:b/>
          <w:sz w:val="28"/>
          <w:szCs w:val="28"/>
        </w:rPr>
        <w:t xml:space="preserve">25. </w:t>
      </w:r>
      <w:r w:rsidR="004F19D5" w:rsidRPr="007627F2">
        <w:rPr>
          <w:rFonts w:ascii="Times New Roman" w:hAnsi="Times New Roman" w:cs="Times New Roman"/>
          <w:b/>
          <w:sz w:val="28"/>
          <w:szCs w:val="28"/>
        </w:rPr>
        <w:t xml:space="preserve">Состав управления по вопросам законности, правопорядка </w:t>
      </w:r>
      <w:r w:rsidR="007627F2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4F19D5" w:rsidRPr="007627F2">
        <w:rPr>
          <w:rFonts w:ascii="Times New Roman" w:hAnsi="Times New Roman" w:cs="Times New Roman"/>
          <w:b/>
          <w:sz w:val="28"/>
          <w:szCs w:val="28"/>
        </w:rPr>
        <w:t>и безопасности:</w:t>
      </w:r>
    </w:p>
    <w:p w:rsidR="004F19D5" w:rsidRPr="004F19D5" w:rsidRDefault="002F2660" w:rsidP="002F2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25.1. </w:t>
      </w:r>
      <w:r w:rsidR="004F19D5" w:rsidRPr="004F19D5">
        <w:rPr>
          <w:rFonts w:ascii="Times New Roman" w:hAnsi="Times New Roman" w:cs="Times New Roman"/>
          <w:sz w:val="28"/>
          <w:szCs w:val="28"/>
        </w:rPr>
        <w:t>Административная комиссия.</w:t>
      </w:r>
      <w:r>
        <w:rPr>
          <w:rFonts w:ascii="Times New Roman" w:hAnsi="Times New Roman" w:cs="Times New Roman"/>
          <w:sz w:val="28"/>
          <w:szCs w:val="28"/>
        </w:rPr>
        <w:t>".</w:t>
      </w:r>
    </w:p>
    <w:p w:rsidR="007627F2" w:rsidRDefault="007627F2" w:rsidP="004F19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19D5" w:rsidRPr="004F19D5" w:rsidRDefault="004F19D5" w:rsidP="004F19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9D5">
        <w:rPr>
          <w:rFonts w:ascii="Times New Roman" w:hAnsi="Times New Roman" w:cs="Times New Roman"/>
          <w:sz w:val="28"/>
          <w:szCs w:val="28"/>
        </w:rPr>
        <w:t>2. Постановление вступает в силу с 01.12.2016.</w:t>
      </w:r>
    </w:p>
    <w:p w:rsidR="004F19D5" w:rsidRPr="004F19D5" w:rsidRDefault="004F19D5" w:rsidP="004F1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9D5" w:rsidRPr="004F19D5" w:rsidRDefault="004F19D5" w:rsidP="004F1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9D5" w:rsidRPr="004F19D5" w:rsidRDefault="004F19D5" w:rsidP="004F1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9D5" w:rsidRPr="004F19D5" w:rsidRDefault="004F19D5" w:rsidP="004F1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9D5"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4F19D5" w:rsidRPr="004F19D5" w:rsidRDefault="004F19D5" w:rsidP="004F1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9D5">
        <w:rPr>
          <w:rFonts w:ascii="Times New Roman" w:hAnsi="Times New Roman" w:cs="Times New Roman"/>
          <w:sz w:val="28"/>
          <w:szCs w:val="28"/>
        </w:rPr>
        <w:t xml:space="preserve">главы города </w:t>
      </w:r>
      <w:r w:rsidRPr="004F19D5">
        <w:rPr>
          <w:rFonts w:ascii="Times New Roman" w:hAnsi="Times New Roman" w:cs="Times New Roman"/>
          <w:sz w:val="28"/>
          <w:szCs w:val="28"/>
        </w:rPr>
        <w:tab/>
      </w:r>
      <w:r w:rsidRPr="004F19D5">
        <w:rPr>
          <w:rFonts w:ascii="Times New Roman" w:hAnsi="Times New Roman" w:cs="Times New Roman"/>
          <w:sz w:val="28"/>
          <w:szCs w:val="28"/>
        </w:rPr>
        <w:tab/>
      </w:r>
      <w:r w:rsidRPr="004F19D5">
        <w:rPr>
          <w:rFonts w:ascii="Times New Roman" w:hAnsi="Times New Roman" w:cs="Times New Roman"/>
          <w:sz w:val="28"/>
          <w:szCs w:val="28"/>
        </w:rPr>
        <w:tab/>
      </w:r>
      <w:r w:rsidRPr="004F19D5">
        <w:rPr>
          <w:rFonts w:ascii="Times New Roman" w:hAnsi="Times New Roman" w:cs="Times New Roman"/>
          <w:sz w:val="28"/>
          <w:szCs w:val="28"/>
        </w:rPr>
        <w:tab/>
      </w:r>
      <w:r w:rsidRPr="004F19D5">
        <w:rPr>
          <w:rFonts w:ascii="Times New Roman" w:hAnsi="Times New Roman" w:cs="Times New Roman"/>
          <w:sz w:val="28"/>
          <w:szCs w:val="28"/>
        </w:rPr>
        <w:tab/>
      </w:r>
      <w:r w:rsidRPr="004F19D5">
        <w:rPr>
          <w:rFonts w:ascii="Times New Roman" w:hAnsi="Times New Roman" w:cs="Times New Roman"/>
          <w:sz w:val="28"/>
          <w:szCs w:val="28"/>
        </w:rPr>
        <w:tab/>
      </w:r>
      <w:r w:rsidRPr="004F19D5">
        <w:rPr>
          <w:rFonts w:ascii="Times New Roman" w:hAnsi="Times New Roman" w:cs="Times New Roman"/>
          <w:sz w:val="28"/>
          <w:szCs w:val="28"/>
        </w:rPr>
        <w:tab/>
      </w:r>
      <w:r w:rsidRPr="004F19D5">
        <w:rPr>
          <w:rFonts w:ascii="Times New Roman" w:hAnsi="Times New Roman" w:cs="Times New Roman"/>
          <w:sz w:val="28"/>
          <w:szCs w:val="28"/>
        </w:rPr>
        <w:tab/>
      </w:r>
      <w:r w:rsidRPr="004F19D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F19D5">
        <w:rPr>
          <w:rFonts w:ascii="Times New Roman" w:hAnsi="Times New Roman" w:cs="Times New Roman"/>
          <w:sz w:val="28"/>
          <w:szCs w:val="28"/>
        </w:rPr>
        <w:t>Е.В. Рябых</w:t>
      </w:r>
    </w:p>
    <w:sectPr w:rsidR="004F19D5" w:rsidRPr="004F19D5" w:rsidSect="004F19D5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1E5" w:rsidRDefault="007641E5" w:rsidP="004F19D5">
      <w:pPr>
        <w:spacing w:after="0" w:line="240" w:lineRule="auto"/>
      </w:pPr>
      <w:r>
        <w:separator/>
      </w:r>
    </w:p>
  </w:endnote>
  <w:endnote w:type="continuationSeparator" w:id="0">
    <w:p w:rsidR="007641E5" w:rsidRDefault="007641E5" w:rsidP="004F1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1E5" w:rsidRDefault="007641E5" w:rsidP="004F19D5">
      <w:pPr>
        <w:spacing w:after="0" w:line="240" w:lineRule="auto"/>
      </w:pPr>
      <w:r>
        <w:separator/>
      </w:r>
    </w:p>
  </w:footnote>
  <w:footnote w:type="continuationSeparator" w:id="0">
    <w:p w:rsidR="007641E5" w:rsidRDefault="007641E5" w:rsidP="004F1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3901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F19D5" w:rsidRPr="004F19D5" w:rsidRDefault="004F19D5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F19D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F19D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F19D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2330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F19D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F19D5" w:rsidRDefault="004F19D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9D5"/>
    <w:rsid w:val="000D34E0"/>
    <w:rsid w:val="0022625C"/>
    <w:rsid w:val="002F2660"/>
    <w:rsid w:val="00320BD4"/>
    <w:rsid w:val="00323306"/>
    <w:rsid w:val="004D1BEF"/>
    <w:rsid w:val="004F19D5"/>
    <w:rsid w:val="007627F2"/>
    <w:rsid w:val="007641E5"/>
    <w:rsid w:val="00895B78"/>
    <w:rsid w:val="00ED04CF"/>
    <w:rsid w:val="00F9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1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19D5"/>
  </w:style>
  <w:style w:type="paragraph" w:styleId="a5">
    <w:name w:val="footer"/>
    <w:basedOn w:val="a"/>
    <w:link w:val="a6"/>
    <w:uiPriority w:val="99"/>
    <w:unhideWhenUsed/>
    <w:rsid w:val="004F1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19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1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19D5"/>
  </w:style>
  <w:style w:type="paragraph" w:styleId="a5">
    <w:name w:val="footer"/>
    <w:basedOn w:val="a"/>
    <w:link w:val="a6"/>
    <w:uiPriority w:val="99"/>
    <w:unhideWhenUsed/>
    <w:rsid w:val="004F1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19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Четвертнова Марина Петровна</dc:creator>
  <cp:lastModifiedBy>Кузнецов Богдан Евгеньевич</cp:lastModifiedBy>
  <cp:revision>2</cp:revision>
  <cp:lastPrinted>2016-12-09T10:45:00Z</cp:lastPrinted>
  <dcterms:created xsi:type="dcterms:W3CDTF">2016-12-14T04:24:00Z</dcterms:created>
  <dcterms:modified xsi:type="dcterms:W3CDTF">2016-12-14T04:24:00Z</dcterms:modified>
</cp:coreProperties>
</file>