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33" w:rsidRDefault="00FC539A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84033" w:rsidRDefault="00FC5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</w:p>
    <w:p w:rsidR="00B84033" w:rsidRDefault="00B84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B84033"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033" w:rsidRDefault="00FC53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 xml:space="preserve">О внесении  изменений   в  приложение  3  к постановлению администрации города 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 (с изменениями от 14.04.2017 №572, 07.08.2017 №1197, 18.06.2018 №850, 13.08.2020 №701, 01.12.2020 №1020, 21.06.2021 №494, </w:t>
            </w:r>
            <w:r>
              <w:rPr>
                <w:rFonts w:ascii="Times New Roman" w:hAnsi="Times New Roman"/>
                <w:color w:val="000000"/>
              </w:rPr>
              <w:t>25.07.2022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499, 21.09.2022 №669, 15.08.2023  №709, 05.09.2024 №769,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24.03.2025 №232)</w:t>
            </w:r>
            <w:proofErr w:type="gramEnd"/>
          </w:p>
        </w:tc>
      </w:tr>
    </w:tbl>
    <w:p w:rsidR="00B84033" w:rsidRDefault="00B840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033" w:rsidRPr="001863B4" w:rsidRDefault="00FC539A">
      <w:pPr>
        <w:pStyle w:val="Heading1"/>
        <w:tabs>
          <w:tab w:val="left" w:pos="709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863B4">
        <w:rPr>
          <w:rFonts w:ascii="Times New Roman" w:hAnsi="Times New Roman" w:cs="Times New Roman"/>
          <w:b w:val="0"/>
          <w:sz w:val="28"/>
          <w:szCs w:val="28"/>
        </w:rPr>
        <w:t xml:space="preserve">            Руководствуясь статьей 11 Федерального закона от 21.12.1994 №68-ФЗ «О защите населения и территорий от чрезвычайных ситуаций природного       и техногенного характера», п</w:t>
      </w:r>
      <w:hyperlink r:id="rId8" w:history="1">
        <w:r w:rsidRPr="001863B4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 xml:space="preserve">остановлением Правительства Ханты-Мансийского автономного округа </w:t>
        </w:r>
        <w:r w:rsidR="002C0E51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1863B4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1863B4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>Югры</w:t>
        </w:r>
        <w:proofErr w:type="spellEnd"/>
        <w:r w:rsidRPr="001863B4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 xml:space="preserve"> от 19.07.2002 №435-п «О создании резервов материальных ресурсов (запасов) Ханты-Мансийского автономного округа – </w:t>
        </w:r>
        <w:proofErr w:type="spellStart"/>
        <w:r w:rsidRPr="001863B4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>Югры</w:t>
        </w:r>
        <w:proofErr w:type="spellEnd"/>
        <w:r w:rsidRPr="001863B4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 xml:space="preserve"> для ликвидации чрезвычайных ситуаций межмуниципального         и регионального характера и в целях гражданской обороны</w:t>
        </w:r>
        <w:r w:rsidRPr="001863B4">
          <w:rPr>
            <w:rStyle w:val="af9"/>
            <w:rFonts w:ascii="Times New Roman" w:hAnsi="Times New Roman" w:cs="Times New Roman"/>
            <w:b/>
            <w:color w:val="auto"/>
            <w:sz w:val="28"/>
            <w:szCs w:val="28"/>
          </w:rPr>
          <w:t>»</w:t>
        </w:r>
      </w:hyperlink>
      <w:r w:rsidRPr="001863B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1863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D1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863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Министерства Российской Федерации </w:t>
      </w:r>
      <w:r w:rsidR="000371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1863B4">
        <w:rPr>
          <w:rFonts w:ascii="Times New Roman" w:hAnsi="Times New Roman" w:cs="Times New Roman"/>
          <w:b w:val="0"/>
          <w:color w:val="auto"/>
          <w:sz w:val="28"/>
          <w:szCs w:val="28"/>
        </w:rPr>
        <w:t>по делам гражданской обороны, чрезвычайным ситуациям и ликвидации последствий стихийных бедствий от 19.03.2021 №2-4-71-5-11:</w:t>
      </w:r>
    </w:p>
    <w:p w:rsidR="00B84033" w:rsidRDefault="00B84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033" w:rsidRDefault="00FC53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изменения в приложение  3  к постановлению администрации города 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371C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 14.04.2017 №572, 07.08.2017 №1197, 18.06.2018 №850, 13.08.2020 №701, 01.12.2020 №1020, 21.06.2021 №494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25.07.2022 №499, 21.09.2022 №669, 15.08.2023 №709, 05.09.2024 №769, </w:t>
      </w:r>
      <w:r>
        <w:rPr>
          <w:rFonts w:ascii="Times New Roman" w:hAnsi="Times New Roman"/>
          <w:sz w:val="28"/>
          <w:szCs w:val="28"/>
        </w:rPr>
        <w:t xml:space="preserve">24.03.2025 №232) согласно приложению </w:t>
      </w:r>
      <w:r w:rsidR="000371C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настоящему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постановлению.</w:t>
      </w:r>
    </w:p>
    <w:p w:rsidR="00B84033" w:rsidRDefault="00B84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033" w:rsidRDefault="00FC53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</w:t>
      </w:r>
      <w:proofErr w:type="spellStart"/>
      <w:r>
        <w:rPr>
          <w:rFonts w:ascii="Times New Roman" w:hAnsi="Times New Roman"/>
          <w:sz w:val="28"/>
          <w:szCs w:val="28"/>
        </w:rPr>
        <w:t>Мыльников</w:t>
      </w:r>
      <w:proofErr w:type="spellEnd"/>
      <w:r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B84033" w:rsidRDefault="00B84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033" w:rsidRDefault="00FC53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84033" w:rsidRDefault="00B84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033" w:rsidRDefault="00B84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033" w:rsidRDefault="00FC5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84033" w:rsidRDefault="00E00D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FC539A">
        <w:rPr>
          <w:rFonts w:ascii="Times New Roman" w:hAnsi="Times New Roman"/>
          <w:sz w:val="28"/>
          <w:szCs w:val="28"/>
        </w:rPr>
        <w:t xml:space="preserve">Приложение к постановлению  </w:t>
      </w:r>
    </w:p>
    <w:p w:rsidR="00B84033" w:rsidRDefault="00FC5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администрации города</w:t>
      </w:r>
    </w:p>
    <w:p w:rsidR="00B84033" w:rsidRDefault="00FC5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от_____________ №____</w:t>
      </w:r>
    </w:p>
    <w:p w:rsidR="00B84033" w:rsidRDefault="00B840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00D1A" w:rsidRDefault="00E00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033" w:rsidRDefault="00FC5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B84033" w:rsidRDefault="00FC5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 в  приложение  3  к постановлению администрации города 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 </w:t>
      </w:r>
    </w:p>
    <w:p w:rsidR="00B84033" w:rsidRDefault="00FC53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 изменениями от 14.04.2017 №572, 07.08.2017 №1197, 18.06.2018 №850, 13.08.2020 №701, 01.12.2020 №1020, 21.06.2021 №494,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25.07.2022 №499, 21.09.2022 №669, 15.08.2023 №709, 05.09.2024 №769,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24.03.2025 №232)</w:t>
      </w:r>
    </w:p>
    <w:p w:rsidR="00B84033" w:rsidRDefault="00B84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033" w:rsidRDefault="00FC539A">
      <w:pPr>
        <w:pStyle w:val="afa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 дополнить строками следующего содержания:</w:t>
      </w:r>
    </w:p>
    <w:p w:rsidR="00B84033" w:rsidRDefault="00FC539A">
      <w:pPr>
        <w:pStyle w:val="af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371"/>
        <w:gridCol w:w="851"/>
        <w:gridCol w:w="850"/>
      </w:tblGrid>
      <w:tr w:rsidR="00B84033" w:rsidTr="00E00D1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sub_422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2.14.</w:t>
            </w:r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 w:rsidP="00E00D1A">
            <w:pPr>
              <w:pStyle w:val="afb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Насос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погружной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канализационный с режущим механизмом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</w:t>
            </w:r>
            <w:r w:rsidRPr="001863B4">
              <w:rPr>
                <w:rFonts w:ascii="Times New Roman" w:eastAsiaTheme="minorEastAsia" w:hAnsi="Times New Roman" w:cs="Times New Roman"/>
                <w:sz w:val="28"/>
                <w:szCs w:val="28"/>
              </w:rPr>
              <w:t>=53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/ч, Н=28 м,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1863B4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 кВт</w:t>
            </w:r>
            <w:r w:rsidR="00E00D1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комплекте с автоматической трубной муфтой и шкафом управления </w:t>
            </w:r>
            <w:r w:rsidR="00E00D1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3-мя насосами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</w:tbl>
    <w:p w:rsidR="00B84033" w:rsidRDefault="00B84033">
      <w:pPr>
        <w:pStyle w:val="afa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371"/>
        <w:gridCol w:w="851"/>
        <w:gridCol w:w="850"/>
      </w:tblGrid>
      <w:tr w:rsidR="00B84033" w:rsidTr="00E00D1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ind w:left="-173" w:right="-115" w:firstLine="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1" w:name="sub_134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2.15.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 w:rsidP="00E00D1A">
            <w:pPr>
              <w:pStyle w:val="afc"/>
              <w:jc w:val="both"/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Насос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погружной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канализационный с режущим механизмом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</w:t>
            </w:r>
            <w:r w:rsidRPr="001863B4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 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/ч, Н=28 м,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1863B4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7,5  кВт в комплекте с автоматической трубной муфтой и шкафом управления </w:t>
            </w:r>
            <w:r w:rsidR="00E00D1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3-мя насосами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</w:tbl>
    <w:p w:rsidR="00B84033" w:rsidRDefault="00B84033">
      <w:pPr>
        <w:pStyle w:val="afa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371"/>
        <w:gridCol w:w="851"/>
        <w:gridCol w:w="850"/>
      </w:tblGrid>
      <w:tr w:rsidR="00B84033" w:rsidTr="00E00D1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 w:rsidP="00E00D1A">
            <w:pPr>
              <w:pStyle w:val="afc"/>
              <w:jc w:val="both"/>
              <w:rPr>
                <w:rFonts w:eastAsiaTheme="minorEastAsia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Решетка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шнековая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вертикальная РШВ-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300-200-7935-Д10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B84033" w:rsidRDefault="00B84033">
      <w:pPr>
        <w:pStyle w:val="afa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371"/>
        <w:gridCol w:w="851"/>
        <w:gridCol w:w="850"/>
      </w:tblGrid>
      <w:tr w:rsidR="00B84033" w:rsidTr="00E00D1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ind w:left="-108"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 w:rsidP="00E00D1A">
            <w:pPr>
              <w:pStyle w:val="afc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Решетка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шнековая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вертикальная РШВ-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400-200-7935-Д10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B84033" w:rsidRDefault="00B84033">
      <w:pPr>
        <w:pStyle w:val="afa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371"/>
        <w:gridCol w:w="851"/>
        <w:gridCol w:w="850"/>
      </w:tblGrid>
      <w:tr w:rsidR="00B84033" w:rsidTr="00E00D1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ind w:right="-1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 w:rsidP="00E00D1A">
            <w:pPr>
              <w:pStyle w:val="afc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Вводно-распределительное устройство с автоматическим включением резерва 0,4 кВ</w:t>
            </w:r>
            <w:r w:rsidR="001863B4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033" w:rsidRDefault="00FC539A">
            <w:pPr>
              <w:pStyle w:val="afb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B84033" w:rsidRDefault="00FC539A">
      <w:pPr>
        <w:pStyle w:val="afa"/>
        <w:spacing w:after="0" w:line="240" w:lineRule="auto"/>
        <w:ind w:left="709"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B84033" w:rsidSect="00B8403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4E" w:rsidRDefault="008D104E">
      <w:pPr>
        <w:spacing w:after="0" w:line="240" w:lineRule="auto"/>
      </w:pPr>
      <w:r>
        <w:separator/>
      </w:r>
    </w:p>
  </w:endnote>
  <w:endnote w:type="continuationSeparator" w:id="0">
    <w:p w:rsidR="008D104E" w:rsidRDefault="008D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4E" w:rsidRDefault="008D104E">
      <w:pPr>
        <w:spacing w:after="0" w:line="240" w:lineRule="auto"/>
      </w:pPr>
      <w:r>
        <w:separator/>
      </w:r>
    </w:p>
  </w:footnote>
  <w:footnote w:type="continuationSeparator" w:id="0">
    <w:p w:rsidR="008D104E" w:rsidRDefault="008D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33" w:rsidRDefault="001743CB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C539A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C0E5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172"/>
    <w:multiLevelType w:val="hybridMultilevel"/>
    <w:tmpl w:val="E2DEF74C"/>
    <w:lvl w:ilvl="0" w:tplc="B34AA30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6E088D9E">
      <w:start w:val="1"/>
      <w:numFmt w:val="lowerLetter"/>
      <w:lvlText w:val="%2."/>
      <w:lvlJc w:val="left"/>
      <w:pPr>
        <w:ind w:left="1656" w:hanging="360"/>
      </w:pPr>
    </w:lvl>
    <w:lvl w:ilvl="2" w:tplc="79D8E78A">
      <w:start w:val="1"/>
      <w:numFmt w:val="lowerRoman"/>
      <w:lvlText w:val="%3."/>
      <w:lvlJc w:val="right"/>
      <w:pPr>
        <w:ind w:left="2376" w:hanging="180"/>
      </w:pPr>
    </w:lvl>
    <w:lvl w:ilvl="3" w:tplc="16BA38B8">
      <w:start w:val="1"/>
      <w:numFmt w:val="decimal"/>
      <w:lvlText w:val="%4."/>
      <w:lvlJc w:val="left"/>
      <w:pPr>
        <w:ind w:left="3096" w:hanging="360"/>
      </w:pPr>
    </w:lvl>
    <w:lvl w:ilvl="4" w:tplc="4CC6A118">
      <w:start w:val="1"/>
      <w:numFmt w:val="lowerLetter"/>
      <w:lvlText w:val="%5."/>
      <w:lvlJc w:val="left"/>
      <w:pPr>
        <w:ind w:left="3816" w:hanging="360"/>
      </w:pPr>
    </w:lvl>
    <w:lvl w:ilvl="5" w:tplc="A162962E">
      <w:start w:val="1"/>
      <w:numFmt w:val="lowerRoman"/>
      <w:lvlText w:val="%6."/>
      <w:lvlJc w:val="right"/>
      <w:pPr>
        <w:ind w:left="4536" w:hanging="180"/>
      </w:pPr>
    </w:lvl>
    <w:lvl w:ilvl="6" w:tplc="F7181C40">
      <w:start w:val="1"/>
      <w:numFmt w:val="decimal"/>
      <w:lvlText w:val="%7."/>
      <w:lvlJc w:val="left"/>
      <w:pPr>
        <w:ind w:left="5256" w:hanging="360"/>
      </w:pPr>
    </w:lvl>
    <w:lvl w:ilvl="7" w:tplc="29DC5B44">
      <w:start w:val="1"/>
      <w:numFmt w:val="lowerLetter"/>
      <w:lvlText w:val="%8."/>
      <w:lvlJc w:val="left"/>
      <w:pPr>
        <w:ind w:left="5976" w:hanging="360"/>
      </w:pPr>
    </w:lvl>
    <w:lvl w:ilvl="8" w:tplc="9EACC586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2F505C95"/>
    <w:multiLevelType w:val="hybridMultilevel"/>
    <w:tmpl w:val="0FEE9DD6"/>
    <w:lvl w:ilvl="0" w:tplc="96525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BC0234">
      <w:start w:val="1"/>
      <w:numFmt w:val="lowerLetter"/>
      <w:lvlText w:val="%2."/>
      <w:lvlJc w:val="left"/>
      <w:pPr>
        <w:ind w:left="1789" w:hanging="360"/>
      </w:pPr>
    </w:lvl>
    <w:lvl w:ilvl="2" w:tplc="BC1AC66E">
      <w:start w:val="1"/>
      <w:numFmt w:val="lowerRoman"/>
      <w:lvlText w:val="%3."/>
      <w:lvlJc w:val="right"/>
      <w:pPr>
        <w:ind w:left="2509" w:hanging="180"/>
      </w:pPr>
    </w:lvl>
    <w:lvl w:ilvl="3" w:tplc="E41C8BF4">
      <w:start w:val="1"/>
      <w:numFmt w:val="decimal"/>
      <w:lvlText w:val="%4."/>
      <w:lvlJc w:val="left"/>
      <w:pPr>
        <w:ind w:left="3229" w:hanging="360"/>
      </w:pPr>
    </w:lvl>
    <w:lvl w:ilvl="4" w:tplc="BAD27E00">
      <w:start w:val="1"/>
      <w:numFmt w:val="lowerLetter"/>
      <w:lvlText w:val="%5."/>
      <w:lvlJc w:val="left"/>
      <w:pPr>
        <w:ind w:left="3949" w:hanging="360"/>
      </w:pPr>
    </w:lvl>
    <w:lvl w:ilvl="5" w:tplc="59020D70">
      <w:start w:val="1"/>
      <w:numFmt w:val="lowerRoman"/>
      <w:lvlText w:val="%6."/>
      <w:lvlJc w:val="right"/>
      <w:pPr>
        <w:ind w:left="4669" w:hanging="180"/>
      </w:pPr>
    </w:lvl>
    <w:lvl w:ilvl="6" w:tplc="D436B6DE">
      <w:start w:val="1"/>
      <w:numFmt w:val="decimal"/>
      <w:lvlText w:val="%7."/>
      <w:lvlJc w:val="left"/>
      <w:pPr>
        <w:ind w:left="5389" w:hanging="360"/>
      </w:pPr>
    </w:lvl>
    <w:lvl w:ilvl="7" w:tplc="056A1642">
      <w:start w:val="1"/>
      <w:numFmt w:val="lowerLetter"/>
      <w:lvlText w:val="%8."/>
      <w:lvlJc w:val="left"/>
      <w:pPr>
        <w:ind w:left="6109" w:hanging="360"/>
      </w:pPr>
    </w:lvl>
    <w:lvl w:ilvl="8" w:tplc="50D0B69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6D0A98"/>
    <w:multiLevelType w:val="hybridMultilevel"/>
    <w:tmpl w:val="D2CEE4D6"/>
    <w:lvl w:ilvl="0" w:tplc="9A80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A9D16">
      <w:start w:val="1"/>
      <w:numFmt w:val="lowerLetter"/>
      <w:lvlText w:val="%2."/>
      <w:lvlJc w:val="left"/>
      <w:pPr>
        <w:ind w:left="1440" w:hanging="360"/>
      </w:pPr>
    </w:lvl>
    <w:lvl w:ilvl="2" w:tplc="D36EA1B4">
      <w:start w:val="1"/>
      <w:numFmt w:val="lowerRoman"/>
      <w:lvlText w:val="%3."/>
      <w:lvlJc w:val="right"/>
      <w:pPr>
        <w:ind w:left="2160" w:hanging="180"/>
      </w:pPr>
    </w:lvl>
    <w:lvl w:ilvl="3" w:tplc="01E2A21A">
      <w:start w:val="1"/>
      <w:numFmt w:val="decimal"/>
      <w:lvlText w:val="%4."/>
      <w:lvlJc w:val="left"/>
      <w:pPr>
        <w:ind w:left="2880" w:hanging="360"/>
      </w:pPr>
    </w:lvl>
    <w:lvl w:ilvl="4" w:tplc="5622ADDA">
      <w:start w:val="1"/>
      <w:numFmt w:val="lowerLetter"/>
      <w:lvlText w:val="%5."/>
      <w:lvlJc w:val="left"/>
      <w:pPr>
        <w:ind w:left="3600" w:hanging="360"/>
      </w:pPr>
    </w:lvl>
    <w:lvl w:ilvl="5" w:tplc="0AF00C30">
      <w:start w:val="1"/>
      <w:numFmt w:val="lowerRoman"/>
      <w:lvlText w:val="%6."/>
      <w:lvlJc w:val="right"/>
      <w:pPr>
        <w:ind w:left="4320" w:hanging="180"/>
      </w:pPr>
    </w:lvl>
    <w:lvl w:ilvl="6" w:tplc="D8304A28">
      <w:start w:val="1"/>
      <w:numFmt w:val="decimal"/>
      <w:lvlText w:val="%7."/>
      <w:lvlJc w:val="left"/>
      <w:pPr>
        <w:ind w:left="5040" w:hanging="360"/>
      </w:pPr>
    </w:lvl>
    <w:lvl w:ilvl="7" w:tplc="5C5A4612">
      <w:start w:val="1"/>
      <w:numFmt w:val="lowerLetter"/>
      <w:lvlText w:val="%8."/>
      <w:lvlJc w:val="left"/>
      <w:pPr>
        <w:ind w:left="5760" w:hanging="360"/>
      </w:pPr>
    </w:lvl>
    <w:lvl w:ilvl="8" w:tplc="9F4CAB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D1C31"/>
    <w:multiLevelType w:val="hybridMultilevel"/>
    <w:tmpl w:val="7F9C1C0C"/>
    <w:lvl w:ilvl="0" w:tplc="3A66D80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FCA86BFC">
      <w:start w:val="1"/>
      <w:numFmt w:val="lowerLetter"/>
      <w:lvlText w:val="%2."/>
      <w:lvlJc w:val="left"/>
      <w:pPr>
        <w:ind w:left="1584" w:hanging="360"/>
      </w:pPr>
    </w:lvl>
    <w:lvl w:ilvl="2" w:tplc="194A774C">
      <w:start w:val="1"/>
      <w:numFmt w:val="lowerRoman"/>
      <w:lvlText w:val="%3."/>
      <w:lvlJc w:val="right"/>
      <w:pPr>
        <w:ind w:left="2304" w:hanging="180"/>
      </w:pPr>
    </w:lvl>
    <w:lvl w:ilvl="3" w:tplc="214836CE">
      <w:start w:val="1"/>
      <w:numFmt w:val="decimal"/>
      <w:lvlText w:val="%4."/>
      <w:lvlJc w:val="left"/>
      <w:pPr>
        <w:ind w:left="3024" w:hanging="360"/>
      </w:pPr>
    </w:lvl>
    <w:lvl w:ilvl="4" w:tplc="CCE05476">
      <w:start w:val="1"/>
      <w:numFmt w:val="lowerLetter"/>
      <w:lvlText w:val="%5."/>
      <w:lvlJc w:val="left"/>
      <w:pPr>
        <w:ind w:left="3744" w:hanging="360"/>
      </w:pPr>
    </w:lvl>
    <w:lvl w:ilvl="5" w:tplc="B6F69C06">
      <w:start w:val="1"/>
      <w:numFmt w:val="lowerRoman"/>
      <w:lvlText w:val="%6."/>
      <w:lvlJc w:val="right"/>
      <w:pPr>
        <w:ind w:left="4464" w:hanging="180"/>
      </w:pPr>
    </w:lvl>
    <w:lvl w:ilvl="6" w:tplc="43601F70">
      <w:start w:val="1"/>
      <w:numFmt w:val="decimal"/>
      <w:lvlText w:val="%7."/>
      <w:lvlJc w:val="left"/>
      <w:pPr>
        <w:ind w:left="5184" w:hanging="360"/>
      </w:pPr>
    </w:lvl>
    <w:lvl w:ilvl="7" w:tplc="6924F46C">
      <w:start w:val="1"/>
      <w:numFmt w:val="lowerLetter"/>
      <w:lvlText w:val="%8."/>
      <w:lvlJc w:val="left"/>
      <w:pPr>
        <w:ind w:left="5904" w:hanging="360"/>
      </w:pPr>
    </w:lvl>
    <w:lvl w:ilvl="8" w:tplc="5DA8814E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75A0568E"/>
    <w:multiLevelType w:val="multilevel"/>
    <w:tmpl w:val="869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033"/>
    <w:rsid w:val="000371C8"/>
    <w:rsid w:val="001743CB"/>
    <w:rsid w:val="001863B4"/>
    <w:rsid w:val="001B5C72"/>
    <w:rsid w:val="002C0E51"/>
    <w:rsid w:val="00346A5C"/>
    <w:rsid w:val="008D104E"/>
    <w:rsid w:val="00AA5ACF"/>
    <w:rsid w:val="00B84033"/>
    <w:rsid w:val="00C8107A"/>
    <w:rsid w:val="00DB76F0"/>
    <w:rsid w:val="00E00D1A"/>
    <w:rsid w:val="00F6242B"/>
    <w:rsid w:val="00FB1F18"/>
    <w:rsid w:val="00FC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03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03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03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03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03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03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03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03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03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03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03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03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03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03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03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03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03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8403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8403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8403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8403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03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03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840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84033"/>
    <w:rPr>
      <w:i/>
    </w:rPr>
  </w:style>
  <w:style w:type="character" w:customStyle="1" w:styleId="HeaderChar">
    <w:name w:val="Header Char"/>
    <w:basedOn w:val="a0"/>
    <w:link w:val="Header"/>
    <w:uiPriority w:val="99"/>
    <w:rsid w:val="00B84033"/>
  </w:style>
  <w:style w:type="character" w:customStyle="1" w:styleId="FooterChar">
    <w:name w:val="Footer Char"/>
    <w:basedOn w:val="a0"/>
    <w:link w:val="Footer"/>
    <w:uiPriority w:val="99"/>
    <w:rsid w:val="00B8403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03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033"/>
  </w:style>
  <w:style w:type="table" w:customStyle="1" w:styleId="TableGridLight">
    <w:name w:val="Table Grid Light"/>
    <w:basedOn w:val="a1"/>
    <w:uiPriority w:val="59"/>
    <w:rsid w:val="00B840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0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03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03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03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0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03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033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03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B84033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B8403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B84033"/>
    <w:rPr>
      <w:sz w:val="18"/>
    </w:rPr>
  </w:style>
  <w:style w:type="character" w:styleId="ac">
    <w:name w:val="footnote reference"/>
    <w:basedOn w:val="a0"/>
    <w:uiPriority w:val="99"/>
    <w:unhideWhenUsed/>
    <w:rsid w:val="00B8403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8403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B84033"/>
    <w:rPr>
      <w:sz w:val="20"/>
    </w:rPr>
  </w:style>
  <w:style w:type="character" w:styleId="af">
    <w:name w:val="endnote reference"/>
    <w:basedOn w:val="a0"/>
    <w:uiPriority w:val="99"/>
    <w:semiHidden/>
    <w:unhideWhenUsed/>
    <w:rsid w:val="00B8403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033"/>
    <w:pPr>
      <w:spacing w:after="57"/>
    </w:pPr>
  </w:style>
  <w:style w:type="paragraph" w:styleId="21">
    <w:name w:val="toc 2"/>
    <w:basedOn w:val="a"/>
    <w:next w:val="a"/>
    <w:uiPriority w:val="39"/>
    <w:unhideWhenUsed/>
    <w:rsid w:val="00B8403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03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0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03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03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03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03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033"/>
    <w:pPr>
      <w:spacing w:after="57"/>
      <w:ind w:left="2268"/>
    </w:pPr>
  </w:style>
  <w:style w:type="paragraph" w:styleId="af0">
    <w:name w:val="TOC Heading"/>
    <w:uiPriority w:val="39"/>
    <w:unhideWhenUsed/>
    <w:rsid w:val="00B84033"/>
  </w:style>
  <w:style w:type="paragraph" w:styleId="af1">
    <w:name w:val="table of figures"/>
    <w:basedOn w:val="a"/>
    <w:next w:val="a"/>
    <w:uiPriority w:val="99"/>
    <w:unhideWhenUsed/>
    <w:rsid w:val="00B84033"/>
    <w:pPr>
      <w:spacing w:after="0"/>
    </w:pPr>
  </w:style>
  <w:style w:type="paragraph" w:customStyle="1" w:styleId="Heading1">
    <w:name w:val="Heading 1"/>
    <w:basedOn w:val="a"/>
    <w:next w:val="a"/>
    <w:link w:val="10"/>
    <w:uiPriority w:val="99"/>
    <w:qFormat/>
    <w:rsid w:val="00B84033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f2">
    <w:name w:val="No Spacing"/>
    <w:uiPriority w:val="1"/>
    <w:qFormat/>
    <w:rsid w:val="00B84033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B840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B84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link w:val="af5"/>
    <w:uiPriority w:val="99"/>
    <w:unhideWhenUsed/>
    <w:rsid w:val="00B840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Header"/>
    <w:uiPriority w:val="99"/>
    <w:rsid w:val="00B84033"/>
    <w:rPr>
      <w:sz w:val="22"/>
      <w:szCs w:val="22"/>
      <w:lang w:eastAsia="en-US"/>
    </w:rPr>
  </w:style>
  <w:style w:type="paragraph" w:customStyle="1" w:styleId="Footer">
    <w:name w:val="Footer"/>
    <w:basedOn w:val="a"/>
    <w:link w:val="af6"/>
    <w:uiPriority w:val="99"/>
    <w:unhideWhenUsed/>
    <w:rsid w:val="00B8403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Footer"/>
    <w:uiPriority w:val="99"/>
    <w:rsid w:val="00B84033"/>
    <w:rPr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B840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B84033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Heading1"/>
    <w:uiPriority w:val="99"/>
    <w:rsid w:val="00B84033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B84033"/>
    <w:rPr>
      <w:b/>
      <w:bCs/>
      <w:color w:val="106BBE"/>
    </w:rPr>
  </w:style>
  <w:style w:type="paragraph" w:styleId="afa">
    <w:name w:val="List Paragraph"/>
    <w:basedOn w:val="a"/>
    <w:uiPriority w:val="34"/>
    <w:qFormat/>
    <w:rsid w:val="00B84033"/>
    <w:pPr>
      <w:ind w:left="720"/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B84033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B84033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186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1208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1BB9-4B4E-4167-871B-E0191292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3095</Characters>
  <Application>Microsoft Office Word</Application>
  <DocSecurity>0</DocSecurity>
  <Lines>25</Lines>
  <Paragraphs>7</Paragraphs>
  <ScaleCrop>false</ScaleCrop>
  <Company>Krokoz™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6</cp:revision>
  <dcterms:created xsi:type="dcterms:W3CDTF">2025-10-29T03:52:00Z</dcterms:created>
  <dcterms:modified xsi:type="dcterms:W3CDTF">2025-11-07T06:50:00Z</dcterms:modified>
</cp:coreProperties>
</file>