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7D" w:rsidRDefault="00F35A86" w:rsidP="00BA637D">
      <w:pPr>
        <w:spacing w:after="0"/>
        <w:jc w:val="center"/>
        <w:rPr>
          <w:b/>
        </w:rPr>
      </w:pPr>
      <w:r w:rsidRPr="00664C20">
        <w:rPr>
          <w:b/>
        </w:rPr>
        <w:t>Расчет стандартных издержек</w:t>
      </w:r>
    </w:p>
    <w:p w:rsidR="00843A38" w:rsidRPr="00664C20" w:rsidRDefault="00F35A86" w:rsidP="00BA637D">
      <w:pPr>
        <w:spacing w:after="0"/>
        <w:jc w:val="center"/>
      </w:pPr>
      <w:r w:rsidRPr="00664C20">
        <w:rPr>
          <w:b/>
        </w:rPr>
        <w:t xml:space="preserve"> субъектов предпринимательской и инвестиционной деятельности, возникающих в связи с исполнением требований проекта постановления администрации города</w:t>
      </w:r>
      <w:r w:rsidR="00BA637D">
        <w:rPr>
          <w:b/>
        </w:rPr>
        <w:t xml:space="preserve"> </w:t>
      </w:r>
      <w:r w:rsidRPr="00664C20">
        <w:rPr>
          <w:rFonts w:eastAsia="Calibri"/>
          <w:sz w:val="22"/>
        </w:rPr>
        <w:t>"</w:t>
      </w:r>
      <w:r w:rsidRPr="00664C20">
        <w:rPr>
          <w:b/>
        </w:rPr>
        <w:t>Об утверждении Порядка предоставления субсидии из бюджета города на возмещение затрат по дезинфекции мест общего пользования в</w:t>
      </w:r>
      <w:r w:rsidR="00BA637D">
        <w:rPr>
          <w:b/>
        </w:rPr>
        <w:t xml:space="preserve"> </w:t>
      </w:r>
      <w:r w:rsidRPr="00664C20">
        <w:rPr>
          <w:b/>
        </w:rPr>
        <w:t>многоквартирных домах, расположенных на территории города Нижневартовска"</w:t>
      </w:r>
    </w:p>
    <w:p w:rsidR="00843A38" w:rsidRPr="00664C20" w:rsidRDefault="00F35A86" w:rsidP="00664C20">
      <w:pPr>
        <w:ind w:left="-15" w:firstLine="708"/>
      </w:pPr>
      <w:r w:rsidRPr="00664C20"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округа – Югры от 30.09.2013 №155.</w:t>
      </w:r>
    </w:p>
    <w:p w:rsidR="00843A38" w:rsidRPr="00664C20" w:rsidRDefault="00F35A86" w:rsidP="00664C20">
      <w:pPr>
        <w:ind w:left="-15" w:firstLine="708"/>
      </w:pPr>
      <w:r w:rsidRPr="00664C20">
        <w:t xml:space="preserve">В целях проведения оценки регулирующего воздействия проекта постановления администрации города "Об утверждении Порядка предоставления субсидии из бюджета города на возмещение затрат по дезинфекции мест общего пользования в многоквартирных домах, расположенных на территории города Нижневартовска" (далее – Порядок) выделены следующие информационные требования: </w:t>
      </w:r>
    </w:p>
    <w:p w:rsidR="00843A38" w:rsidRPr="00664C20" w:rsidRDefault="00F35A86" w:rsidP="00664C20">
      <w:pPr>
        <w:numPr>
          <w:ilvl w:val="0"/>
          <w:numId w:val="1"/>
        </w:numPr>
        <w:ind w:firstLine="709"/>
      </w:pPr>
      <w:r w:rsidRPr="00664C20">
        <w:t>Пунктом 2.5. Порядка определен перечень документов, представляемый управляющей организацией в департамент ЖКХ в целях получения субсидии</w:t>
      </w:r>
      <w:r w:rsidR="00A10072" w:rsidRPr="00664C20">
        <w:t>, до 10 числа каждого месяца</w:t>
      </w:r>
      <w:r w:rsidRPr="00664C20">
        <w:t xml:space="preserve"> (далее – информационное требование 1).</w:t>
      </w:r>
    </w:p>
    <w:p w:rsidR="00843A38" w:rsidRPr="00664C20" w:rsidRDefault="00F35A86" w:rsidP="00664C20">
      <w:pPr>
        <w:numPr>
          <w:ilvl w:val="0"/>
          <w:numId w:val="1"/>
        </w:numPr>
        <w:ind w:firstLine="709"/>
      </w:pPr>
      <w:r w:rsidRPr="00664C20">
        <w:t>В соответствии с пунктом 2.13. Порядка управляющая организация, в течение двух рабочих дней со дня получения проекта соглашения о представлении субсидии подписывает его и возвращает в департамент ЖКХ нарочно с отметкой о получении (информационное требование 2).</w:t>
      </w:r>
    </w:p>
    <w:p w:rsidR="00843A38" w:rsidRPr="00664C20" w:rsidRDefault="00F35A86" w:rsidP="00664C20">
      <w:pPr>
        <w:numPr>
          <w:ilvl w:val="0"/>
          <w:numId w:val="1"/>
        </w:numPr>
        <w:ind w:firstLine="709"/>
      </w:pPr>
      <w:r w:rsidRPr="00664C20">
        <w:t>В соответствии с пунктом 3.1. Порядка управляющая организация представляет в департамент ЖКХ отчет о достижении результата и показателей, необходимых для достижения результата предоставления субсидии (информационное требование 3).</w:t>
      </w:r>
    </w:p>
    <w:p w:rsidR="00843A38" w:rsidRPr="00664C20" w:rsidRDefault="00F35A86" w:rsidP="00664C20">
      <w:pPr>
        <w:spacing w:after="310"/>
        <w:ind w:left="-15" w:firstLine="709"/>
      </w:pPr>
      <w:r w:rsidRPr="00664C20">
        <w:t>Подготовку документов в соответствии с информационными требованиями 1, 2, 3 и их доставку в департамент жилищно-коммунального хозяйства администрации города осуществляет специалист управляющей организации.</w:t>
      </w:r>
    </w:p>
    <w:p w:rsidR="00843A38" w:rsidRPr="00664C20" w:rsidRDefault="00F35A86" w:rsidP="00664C20">
      <w:pPr>
        <w:spacing w:after="318" w:line="241" w:lineRule="auto"/>
        <w:ind w:left="3124" w:hanging="1738"/>
      </w:pPr>
      <w:r w:rsidRPr="00664C20">
        <w:rPr>
          <w:b/>
          <w:i/>
        </w:rPr>
        <w:t>Оценка стандартных издержек (</w:t>
      </w:r>
      <w:r w:rsidR="00A10072" w:rsidRPr="00664C20">
        <w:rPr>
          <w:b/>
          <w:i/>
        </w:rPr>
        <w:t xml:space="preserve">периодических </w:t>
      </w:r>
      <w:r w:rsidRPr="00664C20">
        <w:rPr>
          <w:b/>
          <w:i/>
        </w:rPr>
        <w:t>расходов) управляющей организации</w:t>
      </w:r>
      <w:r w:rsidRPr="00664C20">
        <w:t>:</w:t>
      </w:r>
    </w:p>
    <w:p w:rsidR="00843A38" w:rsidRPr="00664C20" w:rsidRDefault="00F35A86" w:rsidP="00664C20">
      <w:pPr>
        <w:ind w:left="-15" w:firstLine="540"/>
      </w:pPr>
      <w:r w:rsidRPr="00664C20">
        <w:t>На подготовку документов в соответствии с информационными требованиями трудозатраты (</w:t>
      </w:r>
      <w:proofErr w:type="spellStart"/>
      <w:r w:rsidRPr="00664C20">
        <w:t>t</w:t>
      </w:r>
      <w:r w:rsidRPr="00664C20">
        <w:rPr>
          <w:vertAlign w:val="subscript"/>
        </w:rPr>
        <w:t>ИТ</w:t>
      </w:r>
      <w:proofErr w:type="spellEnd"/>
      <w:r w:rsidRPr="00664C20">
        <w:t>) составляют:</w:t>
      </w:r>
    </w:p>
    <w:p w:rsidR="00843A38" w:rsidRPr="00664C20" w:rsidRDefault="00F35A86" w:rsidP="00664C20">
      <w:pPr>
        <w:numPr>
          <w:ilvl w:val="0"/>
          <w:numId w:val="2"/>
        </w:numPr>
        <w:ind w:hanging="163"/>
      </w:pPr>
      <w:r w:rsidRPr="00664C20">
        <w:t>по информационному требованию 1 – 1 человеко-час;</w:t>
      </w:r>
    </w:p>
    <w:p w:rsidR="00843A38" w:rsidRPr="00664C20" w:rsidRDefault="00F35A86" w:rsidP="00664C20">
      <w:pPr>
        <w:numPr>
          <w:ilvl w:val="0"/>
          <w:numId w:val="2"/>
        </w:numPr>
        <w:ind w:hanging="163"/>
      </w:pPr>
      <w:r w:rsidRPr="00664C20">
        <w:t>по информационному требованию 2 – 1 человеко-час;</w:t>
      </w:r>
    </w:p>
    <w:p w:rsidR="00843A38" w:rsidRPr="00664C20" w:rsidRDefault="00F35A86" w:rsidP="00664C20">
      <w:pPr>
        <w:numPr>
          <w:ilvl w:val="0"/>
          <w:numId w:val="2"/>
        </w:numPr>
        <w:ind w:hanging="163"/>
      </w:pPr>
      <w:r w:rsidRPr="00664C20">
        <w:t>по информационному требованию 3 – 1 человеко-час;</w:t>
      </w:r>
    </w:p>
    <w:p w:rsidR="00843A38" w:rsidRPr="00664C20" w:rsidRDefault="00F35A86" w:rsidP="00664C20">
      <w:pPr>
        <w:ind w:left="-15" w:firstLine="540"/>
      </w:pPr>
      <w:r w:rsidRPr="00664C20">
        <w:lastRenderedPageBreak/>
        <w:t xml:space="preserve">Для расчета информационных издержек принята среднемесячная номинальная начисленная заработная плата работников по полному кругу организаций по городу Нижневартовску на основании данных </w:t>
      </w:r>
      <w:hyperlink r:id="rId5">
        <w:r w:rsidRPr="00664C20">
          <w:t>информационной</w:t>
        </w:r>
      </w:hyperlink>
      <w:hyperlink r:id="rId6">
        <w:r w:rsidRPr="00664C20">
          <w:t xml:space="preserve"> </w:t>
        </w:r>
      </w:hyperlink>
      <w:hyperlink r:id="rId7">
        <w:r w:rsidRPr="00664C20">
          <w:t>базы</w:t>
        </w:r>
      </w:hyperlink>
      <w:hyperlink r:id="rId8">
        <w:r w:rsidRPr="00664C20">
          <w:t xml:space="preserve"> </w:t>
        </w:r>
      </w:hyperlink>
      <w:hyperlink r:id="rId9">
        <w:r w:rsidRPr="00664C20">
          <w:t>Федеральной</w:t>
        </w:r>
      </w:hyperlink>
      <w:hyperlink r:id="rId10">
        <w:r w:rsidRPr="00664C20">
          <w:t xml:space="preserve"> </w:t>
        </w:r>
      </w:hyperlink>
      <w:hyperlink r:id="rId11">
        <w:r w:rsidRPr="00664C20">
          <w:t>службы</w:t>
        </w:r>
      </w:hyperlink>
      <w:hyperlink r:id="rId12">
        <w:r w:rsidRPr="00664C20">
          <w:t xml:space="preserve"> </w:t>
        </w:r>
      </w:hyperlink>
      <w:hyperlink r:id="rId13">
        <w:r w:rsidRPr="00664C20">
          <w:t>государственной</w:t>
        </w:r>
      </w:hyperlink>
      <w:hyperlink r:id="rId14">
        <w:r w:rsidRPr="00664C20">
          <w:t xml:space="preserve"> </w:t>
        </w:r>
      </w:hyperlink>
      <w:hyperlink r:id="rId15">
        <w:r w:rsidRPr="00664C20">
          <w:t>статистики,</w:t>
        </w:r>
      </w:hyperlink>
      <w:hyperlink r:id="rId16">
        <w:r w:rsidRPr="00664C20">
          <w:t xml:space="preserve"> </w:t>
        </w:r>
      </w:hyperlink>
      <w:hyperlink r:id="rId17">
        <w:r w:rsidRPr="00664C20">
          <w:t>которая</w:t>
        </w:r>
      </w:hyperlink>
      <w:hyperlink r:id="rId18">
        <w:r w:rsidRPr="00664C20">
          <w:t xml:space="preserve"> </w:t>
        </w:r>
      </w:hyperlink>
      <w:hyperlink r:id="rId19">
        <w:r w:rsidRPr="00664C20">
          <w:t>за</w:t>
        </w:r>
      </w:hyperlink>
      <w:hyperlink r:id="rId20">
        <w:r w:rsidRPr="00664C20">
          <w:t xml:space="preserve"> </w:t>
        </w:r>
      </w:hyperlink>
      <w:hyperlink r:id="rId21">
        <w:r w:rsidRPr="00664C20">
          <w:t>январь</w:t>
        </w:r>
      </w:hyperlink>
      <w:r w:rsidRPr="00664C20">
        <w:t>-</w:t>
      </w:r>
      <w:hyperlink r:id="rId22">
        <w:r w:rsidRPr="00664C20">
          <w:t>декабрь</w:t>
        </w:r>
      </w:hyperlink>
      <w:hyperlink r:id="rId23">
        <w:r w:rsidRPr="00664C20">
          <w:t xml:space="preserve"> 2021 </w:t>
        </w:r>
      </w:hyperlink>
      <w:hyperlink r:id="rId24">
        <w:r w:rsidRPr="00664C20">
          <w:t>года</w:t>
        </w:r>
      </w:hyperlink>
      <w:hyperlink r:id="rId25">
        <w:r w:rsidRPr="00664C20">
          <w:t xml:space="preserve">  </w:t>
        </w:r>
      </w:hyperlink>
      <w:hyperlink r:id="rId26">
        <w:r w:rsidRPr="00664C20">
          <w:t>составила</w:t>
        </w:r>
      </w:hyperlink>
      <w:hyperlink r:id="rId27">
        <w:r w:rsidRPr="00664C20">
          <w:t xml:space="preserve"> </w:t>
        </w:r>
      </w:hyperlink>
      <w:hyperlink r:id="rId28">
        <w:r w:rsidRPr="00664C20">
          <w:rPr>
            <w:rFonts w:eastAsia="Arial"/>
            <w:sz w:val="20"/>
          </w:rPr>
          <w:t xml:space="preserve"> </w:t>
        </w:r>
      </w:hyperlink>
      <w:r w:rsidRPr="00664C20">
        <w:t>74076,70 рублей.</w:t>
      </w:r>
    </w:p>
    <w:p w:rsidR="00843A38" w:rsidRPr="00664C20" w:rsidRDefault="00F35A86" w:rsidP="00664C20">
      <w:pPr>
        <w:spacing w:after="310"/>
        <w:ind w:left="-15" w:firstLine="708"/>
      </w:pPr>
      <w:r w:rsidRPr="00664C20">
        <w:t>Средняя норма рабочего времени в 2021 году составляет 168 человеко-часов в месяц.</w:t>
      </w:r>
    </w:p>
    <w:p w:rsidR="00843A38" w:rsidRPr="00664C20" w:rsidRDefault="00F35A86" w:rsidP="00664C20">
      <w:pPr>
        <w:spacing w:after="308"/>
        <w:ind w:left="718"/>
        <w:jc w:val="center"/>
      </w:pPr>
      <w:r w:rsidRPr="00664C20">
        <w:rPr>
          <w:b/>
        </w:rPr>
        <w:t>Информационное требование №1.</w:t>
      </w:r>
    </w:p>
    <w:p w:rsidR="00A10072" w:rsidRPr="00664C20" w:rsidRDefault="00F35A86" w:rsidP="00664C20">
      <w:pPr>
        <w:numPr>
          <w:ilvl w:val="0"/>
          <w:numId w:val="3"/>
        </w:numPr>
        <w:spacing w:after="0" w:line="240" w:lineRule="auto"/>
      </w:pPr>
      <w:r w:rsidRPr="00664C20">
        <w:t xml:space="preserve">Стоимость 1 человеко-часа составит – 74076,70:168 = 440,93 руб. </w:t>
      </w:r>
    </w:p>
    <w:p w:rsidR="00A10072" w:rsidRPr="00664C20" w:rsidRDefault="00A10072" w:rsidP="00664C20">
      <w:pPr>
        <w:spacing w:after="0" w:line="240" w:lineRule="auto"/>
        <w:ind w:left="359" w:firstLine="349"/>
      </w:pPr>
      <w:r w:rsidRPr="00664C20">
        <w:t>Страховые</w:t>
      </w:r>
      <w:r w:rsidR="00F35A86" w:rsidRPr="00664C20">
        <w:t xml:space="preserve"> взносы - 30,2% от ФОТ – 440,93 * 30,2% = 133,16 руб. </w:t>
      </w:r>
    </w:p>
    <w:p w:rsidR="00843A38" w:rsidRPr="00664C20" w:rsidRDefault="00664C20" w:rsidP="00664C20">
      <w:pPr>
        <w:spacing w:after="0" w:line="240" w:lineRule="auto"/>
        <w:ind w:left="349" w:firstLine="359"/>
      </w:pPr>
      <w:r>
        <w:t xml:space="preserve">Накладные расходы – 5% от ФОТ – </w:t>
      </w:r>
      <w:r w:rsidR="00F35A86" w:rsidRPr="00664C20">
        <w:t>440</w:t>
      </w:r>
      <w:r>
        <w:t>,93</w:t>
      </w:r>
      <w:r w:rsidR="00F35A86" w:rsidRPr="00664C20">
        <w:t xml:space="preserve"> * 5% = 22,05 руб.</w:t>
      </w:r>
    </w:p>
    <w:p w:rsidR="00664C20" w:rsidRDefault="00F35A86" w:rsidP="00664C20">
      <w:pPr>
        <w:ind w:left="-5"/>
      </w:pPr>
      <w:r w:rsidRPr="00664C20">
        <w:t xml:space="preserve">          </w:t>
      </w:r>
    </w:p>
    <w:p w:rsidR="00843A38" w:rsidRPr="00664C20" w:rsidRDefault="00F35A86" w:rsidP="00664C20">
      <w:pPr>
        <w:ind w:left="-5"/>
      </w:pPr>
      <w:r w:rsidRPr="00664C20">
        <w:t xml:space="preserve"> 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</w:t>
      </w:r>
      <w:r w:rsidRPr="00664C20">
        <w:rPr>
          <w:rFonts w:eastAsia="Calibri"/>
          <w:sz w:val="22"/>
        </w:rPr>
        <w:t xml:space="preserve"> </w:t>
      </w:r>
    </w:p>
    <w:p w:rsidR="00843A38" w:rsidRPr="00664C20" w:rsidRDefault="00F35A86" w:rsidP="00664C20">
      <w:pPr>
        <w:spacing w:after="287" w:line="265" w:lineRule="auto"/>
        <w:ind w:left="718" w:right="708"/>
      </w:pPr>
      <w:r w:rsidRPr="00664C20">
        <w:rPr>
          <w:b/>
          <w:i/>
          <w:u w:val="single" w:color="000000"/>
        </w:rPr>
        <w:t xml:space="preserve">W= </w:t>
      </w:r>
      <w:r w:rsidR="00A10072" w:rsidRPr="00664C20">
        <w:rPr>
          <w:b/>
          <w:i/>
          <w:u w:val="single" w:color="000000"/>
        </w:rPr>
        <w:t>1*</w:t>
      </w:r>
      <w:r w:rsidRPr="00664C20">
        <w:rPr>
          <w:b/>
          <w:i/>
          <w:u w:val="single" w:color="000000"/>
        </w:rPr>
        <w:t>(440,93 + 133,16 + 22,05) = 596,14 руб.</w:t>
      </w:r>
    </w:p>
    <w:p w:rsidR="00843A38" w:rsidRPr="00664C20" w:rsidRDefault="00F35A86" w:rsidP="00664C20">
      <w:pPr>
        <w:numPr>
          <w:ilvl w:val="0"/>
          <w:numId w:val="3"/>
        </w:numPr>
      </w:pPr>
      <w:r w:rsidRPr="00664C20">
        <w:t>Расчет стоимости приобретений, необходимых для выполнения информационного требования осуществляется по формуле:</w:t>
      </w:r>
    </w:p>
    <w:p w:rsidR="00843A38" w:rsidRPr="00664C20" w:rsidRDefault="00F35A86" w:rsidP="00664C20">
      <w:pPr>
        <w:spacing w:after="12"/>
        <w:ind w:left="703"/>
      </w:pPr>
      <w:proofErr w:type="spellStart"/>
      <w:r w:rsidRPr="00664C20">
        <w:t>Aиэ</w:t>
      </w:r>
      <w:proofErr w:type="spellEnd"/>
      <w:r w:rsidRPr="00664C20">
        <w:t xml:space="preserve"> = </w:t>
      </w:r>
      <w:proofErr w:type="gramStart"/>
      <w:r w:rsidRPr="00664C20">
        <w:t>МР :</w:t>
      </w:r>
      <w:proofErr w:type="gramEnd"/>
      <w:r w:rsidRPr="00664C20">
        <w:t xml:space="preserve"> (n * q), где:</w:t>
      </w:r>
    </w:p>
    <w:p w:rsidR="00DF6723" w:rsidRDefault="00F35A86" w:rsidP="00664C20">
      <w:pPr>
        <w:ind w:left="718"/>
      </w:pPr>
      <w:r w:rsidRPr="00664C20">
        <w:t>МР – средняя рыночная цена на соответствующий товар, рублей;</w:t>
      </w:r>
    </w:p>
    <w:p w:rsidR="00843A38" w:rsidRPr="00664C20" w:rsidRDefault="00F35A86" w:rsidP="00664C20">
      <w:pPr>
        <w:ind w:left="718"/>
      </w:pPr>
      <w:r w:rsidRPr="00664C20">
        <w:t xml:space="preserve"> n – нормативное число лет службы приобретения (для работ/услуг и </w:t>
      </w:r>
    </w:p>
    <w:p w:rsidR="00DF6723" w:rsidRDefault="00F35A86" w:rsidP="00664C20">
      <w:pPr>
        <w:ind w:left="693" w:hanging="708"/>
      </w:pPr>
      <w:r w:rsidRPr="00664C20">
        <w:t>расходных материалов n = 1);</w:t>
      </w:r>
    </w:p>
    <w:p w:rsidR="00843A38" w:rsidRPr="00664C20" w:rsidRDefault="00DF6723" w:rsidP="00DF6723">
      <w:pPr>
        <w:ind w:left="693" w:hanging="708"/>
      </w:pPr>
      <w:r>
        <w:t xml:space="preserve">          </w:t>
      </w:r>
      <w:r w:rsidR="00F35A86" w:rsidRPr="00664C20">
        <w:t xml:space="preserve"> q – ожидаемое число использований приобретения за календарный год для</w:t>
      </w:r>
      <w:r>
        <w:t xml:space="preserve"> </w:t>
      </w:r>
      <w:r w:rsidR="00F35A86" w:rsidRPr="00664C20">
        <w:t>осуществления информационного требования.</w:t>
      </w:r>
    </w:p>
    <w:p w:rsidR="00843A38" w:rsidRPr="00664C20" w:rsidRDefault="00F35A86" w:rsidP="00664C20">
      <w:pPr>
        <w:ind w:left="-15" w:firstLine="708"/>
      </w:pPr>
      <w:r w:rsidRPr="00664C20">
        <w:t>Для выполнения информационного требования потребуются следующие расходные материалы:</w:t>
      </w:r>
    </w:p>
    <w:p w:rsidR="00843A38" w:rsidRPr="00664C20" w:rsidRDefault="00F35A86" w:rsidP="00664C20">
      <w:pPr>
        <w:ind w:left="718" w:right="3166"/>
      </w:pPr>
      <w:r w:rsidRPr="00664C20">
        <w:t xml:space="preserve">- картридж для принтера (МР = 3149,33 рубля); - бумага формата А4 (МР = 295,40 рублей). </w:t>
      </w:r>
    </w:p>
    <w:p w:rsidR="00843A38" w:rsidRPr="00664C20" w:rsidRDefault="00F35A86" w:rsidP="00664C20">
      <w:pPr>
        <w:ind w:left="-15" w:firstLine="708"/>
      </w:pPr>
      <w:r w:rsidRPr="00664C20">
        <w:t>Средняя рыночная цена расходных материалов (МР) определена на основании данных, размещенных в сети Интернет.</w:t>
      </w:r>
    </w:p>
    <w:p w:rsidR="00843A38" w:rsidRPr="00664C20" w:rsidRDefault="00F35A86" w:rsidP="00664C20">
      <w:pPr>
        <w:ind w:left="718"/>
      </w:pPr>
      <w:r w:rsidRPr="00664C20">
        <w:t>Расчет стоимости картриджа: Аиэ1 = 3149,33 /1*1 = 3149,33 руб.</w:t>
      </w:r>
    </w:p>
    <w:p w:rsidR="00843A38" w:rsidRPr="00664C20" w:rsidRDefault="00F35A86" w:rsidP="00664C20">
      <w:pPr>
        <w:ind w:left="718"/>
      </w:pPr>
      <w:r w:rsidRPr="00664C20">
        <w:t>Расчет стоимости бумаги: Аиэ2 = 295,40/1*1 = 295,40 руб.</w:t>
      </w:r>
    </w:p>
    <w:p w:rsidR="00843A38" w:rsidRPr="00664C20" w:rsidRDefault="00F35A86" w:rsidP="00664C20">
      <w:pPr>
        <w:spacing w:after="0" w:line="238" w:lineRule="auto"/>
        <w:ind w:left="489"/>
      </w:pPr>
      <w:r w:rsidRPr="00664C20">
        <w:t xml:space="preserve">Итого, расчет стоимости приобретения расходных материалов составляет: </w:t>
      </w:r>
      <w:proofErr w:type="spellStart"/>
      <w:r w:rsidRPr="00664C20">
        <w:rPr>
          <w:b/>
          <w:i/>
          <w:u w:val="single" w:color="000000"/>
        </w:rPr>
        <w:t>Аиэ</w:t>
      </w:r>
      <w:proofErr w:type="spellEnd"/>
      <w:r w:rsidRPr="00664C20">
        <w:rPr>
          <w:b/>
          <w:i/>
          <w:u w:val="single" w:color="000000"/>
        </w:rPr>
        <w:t xml:space="preserve"> = 3149,33 + 295,40 = 3444,73 руб.</w:t>
      </w:r>
    </w:p>
    <w:p w:rsidR="00664C20" w:rsidRDefault="00664C20" w:rsidP="00664C20">
      <w:pPr>
        <w:ind w:left="-15" w:firstLine="708"/>
      </w:pPr>
    </w:p>
    <w:p w:rsidR="00843A38" w:rsidRPr="00664C20" w:rsidRDefault="00F35A86" w:rsidP="00664C20">
      <w:pPr>
        <w:ind w:left="-15" w:firstLine="708"/>
      </w:pPr>
      <w:r w:rsidRPr="00664C20">
        <w:t>3. 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2021 года по 31 декабря 2021 года, утвержденный приказом Региональной службы по тарифам Ханты-</w:t>
      </w:r>
      <w:r w:rsidRPr="00664C20">
        <w:lastRenderedPageBreak/>
        <w:t xml:space="preserve">Мансийского автономного округа – Югры от 09.12.2020 №85-нп, который составляет 27 рублей за 1 поездку. </w:t>
      </w:r>
    </w:p>
    <w:p w:rsidR="00843A38" w:rsidRPr="00664C20" w:rsidRDefault="00F35A86" w:rsidP="00664C20">
      <w:pPr>
        <w:ind w:left="718"/>
      </w:pPr>
      <w:r w:rsidRPr="00664C20">
        <w:t>Частота выполнения: 2 поездки.</w:t>
      </w:r>
    </w:p>
    <w:p w:rsidR="00843A38" w:rsidRPr="00664C20" w:rsidRDefault="00F35A86" w:rsidP="00664C20">
      <w:pPr>
        <w:spacing w:after="287" w:line="265" w:lineRule="auto"/>
        <w:ind w:left="718"/>
      </w:pPr>
      <w:proofErr w:type="spellStart"/>
      <w:r w:rsidRPr="00664C20">
        <w:rPr>
          <w:b/>
          <w:i/>
          <w:u w:val="single" w:color="000000"/>
        </w:rPr>
        <w:t>Атр</w:t>
      </w:r>
      <w:proofErr w:type="spellEnd"/>
      <w:r w:rsidRPr="00664C20">
        <w:rPr>
          <w:b/>
          <w:i/>
          <w:u w:val="single" w:color="000000"/>
        </w:rPr>
        <w:t xml:space="preserve"> = 27*2= 54 руб.</w:t>
      </w:r>
    </w:p>
    <w:p w:rsidR="00843A38" w:rsidRPr="00664C20" w:rsidRDefault="00DF6723" w:rsidP="00664C20">
      <w:pPr>
        <w:spacing w:after="0" w:line="238" w:lineRule="auto"/>
        <w:ind w:left="-15" w:right="-15" w:firstLine="698"/>
      </w:pPr>
      <w:r>
        <w:rPr>
          <w:b/>
          <w:i/>
          <w:u w:val="single" w:color="000000"/>
        </w:rPr>
        <w:t>Периодические</w:t>
      </w:r>
      <w:r w:rsidR="00F35A86" w:rsidRPr="00664C20">
        <w:rPr>
          <w:b/>
          <w:i/>
          <w:u w:val="single" w:color="000000"/>
        </w:rPr>
        <w:t xml:space="preserve"> расходы получателя субсидии для выполнения</w:t>
      </w:r>
      <w:r w:rsidR="00F35A86" w:rsidRPr="00664C20">
        <w:rPr>
          <w:b/>
          <w:i/>
        </w:rPr>
        <w:t xml:space="preserve"> </w:t>
      </w:r>
      <w:r w:rsidR="00F35A86" w:rsidRPr="00664C20">
        <w:rPr>
          <w:b/>
          <w:i/>
          <w:u w:val="single" w:color="000000"/>
        </w:rPr>
        <w:t>информационного требования (</w:t>
      </w:r>
      <w:proofErr w:type="spellStart"/>
      <w:r w:rsidR="00F35A86" w:rsidRPr="00664C20">
        <w:rPr>
          <w:b/>
          <w:i/>
          <w:u w:val="single" w:color="000000"/>
        </w:rPr>
        <w:t>Иит</w:t>
      </w:r>
      <w:proofErr w:type="spellEnd"/>
      <w:r w:rsidR="00F35A86" w:rsidRPr="00664C20">
        <w:rPr>
          <w:b/>
          <w:i/>
          <w:u w:val="single" w:color="000000"/>
        </w:rPr>
        <w:t xml:space="preserve"> 1) по предоставлению </w:t>
      </w:r>
      <w:r w:rsidR="00664C20">
        <w:rPr>
          <w:b/>
          <w:i/>
          <w:u w:val="single" w:color="000000"/>
        </w:rPr>
        <w:t>(</w:t>
      </w:r>
      <w:r w:rsidR="00664C20" w:rsidRPr="00664C20">
        <w:rPr>
          <w:b/>
          <w:i/>
          <w:u w:val="single" w:color="000000"/>
        </w:rPr>
        <w:t>до 10 числа каждого месяца</w:t>
      </w:r>
      <w:r w:rsidR="00664C20">
        <w:rPr>
          <w:b/>
          <w:i/>
          <w:u w:val="single" w:color="000000"/>
        </w:rPr>
        <w:t>)</w:t>
      </w:r>
      <w:r w:rsidR="00664C20" w:rsidRPr="00664C20">
        <w:rPr>
          <w:b/>
          <w:i/>
          <w:u w:val="single" w:color="000000"/>
        </w:rPr>
        <w:t xml:space="preserve"> </w:t>
      </w:r>
      <w:r w:rsidR="00F35A86" w:rsidRPr="00664C20">
        <w:rPr>
          <w:b/>
          <w:i/>
          <w:u w:val="single" w:color="000000"/>
        </w:rPr>
        <w:t>в департамент</w:t>
      </w:r>
      <w:r w:rsidR="00F35A86" w:rsidRPr="00664C20">
        <w:rPr>
          <w:b/>
          <w:i/>
        </w:rPr>
        <w:t xml:space="preserve"> </w:t>
      </w:r>
      <w:r w:rsidR="00F35A86" w:rsidRPr="00664C20">
        <w:rPr>
          <w:b/>
          <w:i/>
          <w:u w:val="single" w:color="000000"/>
        </w:rPr>
        <w:t>ЖКХ пакета документов в целях получения субсидии, составят:</w:t>
      </w:r>
      <w:r w:rsidR="00F35A86" w:rsidRPr="00664C20">
        <w:rPr>
          <w:b/>
          <w:i/>
        </w:rPr>
        <w:t xml:space="preserve"> </w:t>
      </w:r>
    </w:p>
    <w:p w:rsidR="00843A38" w:rsidRPr="00664C20" w:rsidRDefault="00F35A86" w:rsidP="00664C20">
      <w:pPr>
        <w:ind w:left="718"/>
      </w:pPr>
      <w:proofErr w:type="spellStart"/>
      <w:r w:rsidRPr="00664C20">
        <w:t>Иит</w:t>
      </w:r>
      <w:proofErr w:type="spellEnd"/>
      <w:r w:rsidRPr="00664C20">
        <w:t xml:space="preserve"> = </w:t>
      </w:r>
      <w:proofErr w:type="spellStart"/>
      <w:r w:rsidRPr="00664C20">
        <w:t>tит</w:t>
      </w:r>
      <w:proofErr w:type="spellEnd"/>
      <w:r w:rsidRPr="00664C20">
        <w:t xml:space="preserve"> * W + </w:t>
      </w:r>
      <w:proofErr w:type="spellStart"/>
      <w:r w:rsidRPr="00664C20">
        <w:t>Аит</w:t>
      </w:r>
      <w:proofErr w:type="spellEnd"/>
      <w:r w:rsidRPr="00664C20">
        <w:t>, где:</w:t>
      </w:r>
    </w:p>
    <w:p w:rsidR="00843A38" w:rsidRPr="00664C20" w:rsidRDefault="00F35A86" w:rsidP="00664C20">
      <w:pPr>
        <w:ind w:left="718"/>
      </w:pPr>
      <w:proofErr w:type="spellStart"/>
      <w:r w:rsidRPr="00664C20">
        <w:t>tит</w:t>
      </w:r>
      <w:proofErr w:type="spellEnd"/>
      <w:r w:rsidRPr="00664C20">
        <w:t xml:space="preserve"> - затраты рабочего времени в часах на выполнение каждого </w:t>
      </w:r>
    </w:p>
    <w:p w:rsidR="00843A38" w:rsidRPr="00664C20" w:rsidRDefault="00F35A86" w:rsidP="00664C20">
      <w:pPr>
        <w:ind w:left="-5"/>
      </w:pPr>
      <w:r w:rsidRPr="00664C20">
        <w:t>информационного требования с учетом показателя масштаба и частоты;</w:t>
      </w:r>
    </w:p>
    <w:p w:rsidR="00843A38" w:rsidRPr="00664C20" w:rsidRDefault="00F35A86" w:rsidP="00664C20">
      <w:pPr>
        <w:ind w:left="-15" w:firstLine="708"/>
      </w:pPr>
      <w:r w:rsidRPr="00664C20"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843A38" w:rsidRPr="00664C20" w:rsidRDefault="00F35A86" w:rsidP="00664C20">
      <w:pPr>
        <w:spacing w:after="310"/>
        <w:ind w:left="-15" w:firstLine="708"/>
      </w:pPr>
      <w:proofErr w:type="spellStart"/>
      <w:r w:rsidRPr="00664C20">
        <w:t>Аит</w:t>
      </w:r>
      <w:proofErr w:type="spellEnd"/>
      <w:r w:rsidRPr="00664C20"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843A38" w:rsidRPr="00664C20" w:rsidRDefault="00F35A86" w:rsidP="00664C20">
      <w:pPr>
        <w:spacing w:after="287" w:line="265" w:lineRule="auto"/>
        <w:ind w:left="718" w:right="708"/>
      </w:pPr>
      <w:r w:rsidRPr="00664C20">
        <w:rPr>
          <w:b/>
          <w:i/>
          <w:u w:val="single" w:color="000000"/>
        </w:rPr>
        <w:t>Иит1 = 1</w:t>
      </w:r>
      <w:r w:rsidR="00664C20" w:rsidRPr="00664C20">
        <w:rPr>
          <w:b/>
          <w:i/>
          <w:u w:val="single" w:color="000000"/>
        </w:rPr>
        <w:t>2</w:t>
      </w:r>
      <w:r w:rsidRPr="00664C20">
        <w:rPr>
          <w:b/>
          <w:i/>
          <w:u w:val="single" w:color="000000"/>
        </w:rPr>
        <w:t>*</w:t>
      </w:r>
      <w:r w:rsidR="00664C20" w:rsidRPr="00664C20">
        <w:rPr>
          <w:b/>
          <w:i/>
          <w:u w:val="single" w:color="000000"/>
        </w:rPr>
        <w:t>(</w:t>
      </w:r>
      <w:r w:rsidRPr="00664C20">
        <w:rPr>
          <w:b/>
          <w:i/>
          <w:u w:val="single" w:color="000000"/>
        </w:rPr>
        <w:t>596,14+</w:t>
      </w:r>
      <w:r w:rsidRPr="00664C20">
        <w:rPr>
          <w:rFonts w:eastAsia="Calibri"/>
          <w:sz w:val="22"/>
          <w:u w:val="single" w:color="000000"/>
        </w:rPr>
        <w:t xml:space="preserve"> </w:t>
      </w:r>
      <w:r w:rsidR="00664C20" w:rsidRPr="00664C20">
        <w:rPr>
          <w:b/>
          <w:i/>
          <w:u w:val="single" w:color="000000"/>
        </w:rPr>
        <w:t xml:space="preserve">54,00) + </w:t>
      </w:r>
      <w:r w:rsidRPr="00664C20">
        <w:rPr>
          <w:b/>
          <w:i/>
          <w:u w:val="single" w:color="000000"/>
        </w:rPr>
        <w:t>3 444,73=</w:t>
      </w:r>
      <w:r w:rsidR="00664C20" w:rsidRPr="00664C20">
        <w:rPr>
          <w:b/>
          <w:i/>
          <w:u w:val="single" w:color="000000"/>
        </w:rPr>
        <w:t>11 246,41</w:t>
      </w:r>
      <w:r w:rsidRPr="00664C20">
        <w:rPr>
          <w:b/>
          <w:i/>
          <w:u w:val="single" w:color="000000"/>
        </w:rPr>
        <w:t xml:space="preserve"> руб.</w:t>
      </w:r>
      <w:r w:rsidRPr="00664C20">
        <w:rPr>
          <w:b/>
          <w:i/>
        </w:rPr>
        <w:t xml:space="preserve"> </w:t>
      </w:r>
    </w:p>
    <w:p w:rsidR="00843A38" w:rsidRPr="00664C20" w:rsidRDefault="00F35A86" w:rsidP="00664C20">
      <w:pPr>
        <w:spacing w:after="308"/>
        <w:ind w:left="718"/>
        <w:jc w:val="center"/>
      </w:pPr>
      <w:r w:rsidRPr="00664C20">
        <w:rPr>
          <w:b/>
        </w:rPr>
        <w:t>Информационное требование №2.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  <w:r w:rsidRPr="00664C20">
        <w:t xml:space="preserve">Стоимость 1 человеко-часа составит – 74076,70:168 = 440,93 руб. 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  <w:r w:rsidRPr="00664C20">
        <w:t xml:space="preserve">Страховые взносы - 30,2% от ФОТ – 440,93 * 30,2% = 133,16 руб. 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  <w:r w:rsidRPr="00664C20">
        <w:t>Накладные расходы – 5% от ФОТ- 440, 93 * 5% = 22,05 руб.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</w:p>
    <w:p w:rsidR="00843A38" w:rsidRPr="00664C20" w:rsidRDefault="00F35A86" w:rsidP="00664C20">
      <w:pPr>
        <w:spacing w:after="0" w:line="238" w:lineRule="auto"/>
        <w:ind w:left="-15" w:right="-15" w:firstLine="698"/>
      </w:pPr>
      <w:r w:rsidRPr="00664C20">
        <w:t xml:space="preserve">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 </w:t>
      </w:r>
    </w:p>
    <w:p w:rsidR="00843A38" w:rsidRPr="00664C20" w:rsidRDefault="00F35A86" w:rsidP="00664C20">
      <w:pPr>
        <w:spacing w:after="287" w:line="265" w:lineRule="auto"/>
        <w:ind w:left="718"/>
      </w:pPr>
      <w:r w:rsidRPr="00664C20">
        <w:rPr>
          <w:b/>
          <w:i/>
          <w:u w:val="single" w:color="000000"/>
        </w:rPr>
        <w:t xml:space="preserve">W= </w:t>
      </w:r>
      <w:r w:rsidR="00F1492D">
        <w:rPr>
          <w:b/>
          <w:i/>
          <w:u w:val="single" w:color="000000"/>
        </w:rPr>
        <w:t>1*</w:t>
      </w:r>
      <w:r w:rsidRPr="00664C20">
        <w:rPr>
          <w:b/>
          <w:i/>
          <w:u w:val="single" w:color="000000"/>
        </w:rPr>
        <w:t>(440,93 + 133,16 + 22,05) = 596,14 руб.</w:t>
      </w:r>
    </w:p>
    <w:p w:rsidR="00843A38" w:rsidRPr="00664C20" w:rsidRDefault="00F35A86" w:rsidP="00664C20">
      <w:pPr>
        <w:numPr>
          <w:ilvl w:val="0"/>
          <w:numId w:val="4"/>
        </w:numPr>
      </w:pPr>
      <w:r w:rsidRPr="00664C20">
        <w:t>Расчет стоимости приобретений, необходимых для выполнения информационного требования осуществляется по формуле:</w:t>
      </w:r>
    </w:p>
    <w:p w:rsidR="00843A38" w:rsidRPr="00664C20" w:rsidRDefault="00F35A86" w:rsidP="00664C20">
      <w:pPr>
        <w:spacing w:after="12"/>
        <w:ind w:left="703"/>
      </w:pPr>
      <w:proofErr w:type="spellStart"/>
      <w:r w:rsidRPr="00664C20">
        <w:t>Aиэ</w:t>
      </w:r>
      <w:proofErr w:type="spellEnd"/>
      <w:r w:rsidRPr="00664C20">
        <w:t xml:space="preserve"> = </w:t>
      </w:r>
      <w:proofErr w:type="gramStart"/>
      <w:r w:rsidRPr="00664C20">
        <w:t>МР :</w:t>
      </w:r>
      <w:proofErr w:type="gramEnd"/>
      <w:r w:rsidRPr="00664C20">
        <w:t xml:space="preserve"> (n * q), где:</w:t>
      </w:r>
    </w:p>
    <w:p w:rsidR="00DF6723" w:rsidRDefault="00F35A86" w:rsidP="00664C20">
      <w:pPr>
        <w:ind w:left="718"/>
      </w:pPr>
      <w:r w:rsidRPr="00664C20">
        <w:t>МР – средняя рыночная цена на соответствующий товар, рублей;</w:t>
      </w:r>
    </w:p>
    <w:p w:rsidR="00843A38" w:rsidRPr="00664C20" w:rsidRDefault="00F35A86" w:rsidP="00664C20">
      <w:pPr>
        <w:ind w:left="718"/>
      </w:pPr>
      <w:r w:rsidRPr="00664C20">
        <w:t xml:space="preserve"> n – нормативное число лет службы приобретения (для работ/услуг и </w:t>
      </w:r>
    </w:p>
    <w:p w:rsidR="00DF6723" w:rsidRDefault="00F35A86" w:rsidP="00664C20">
      <w:pPr>
        <w:ind w:left="693" w:hanging="708"/>
      </w:pPr>
      <w:r w:rsidRPr="00664C20">
        <w:t>расходных материалов n = 1);</w:t>
      </w:r>
    </w:p>
    <w:p w:rsidR="00843A38" w:rsidRPr="00664C20" w:rsidRDefault="00DF6723" w:rsidP="00DF6723">
      <w:pPr>
        <w:ind w:left="693" w:hanging="708"/>
      </w:pPr>
      <w:r>
        <w:t xml:space="preserve">          </w:t>
      </w:r>
      <w:r w:rsidR="00F35A86" w:rsidRPr="00664C20">
        <w:t xml:space="preserve"> q – ожидаемое число использований приобретения за календарный год для осуществления информационного требования.</w:t>
      </w:r>
    </w:p>
    <w:p w:rsidR="00843A38" w:rsidRPr="00664C20" w:rsidRDefault="00F35A86" w:rsidP="00664C20">
      <w:pPr>
        <w:ind w:left="-15" w:firstLine="708"/>
      </w:pPr>
      <w:r w:rsidRPr="00664C20">
        <w:t>Для выполнения информационного требования потребуются следующие расходные материалы:</w:t>
      </w:r>
    </w:p>
    <w:p w:rsidR="00843A38" w:rsidRPr="00664C20" w:rsidRDefault="00F35A86" w:rsidP="00664C20">
      <w:pPr>
        <w:ind w:left="718" w:right="3166"/>
      </w:pPr>
      <w:r w:rsidRPr="00664C20">
        <w:lastRenderedPageBreak/>
        <w:t xml:space="preserve">- картридж для принтера (МР = 3149,33 рубля); - бумага формата А4 (МР = 295,40 рублей). </w:t>
      </w:r>
    </w:p>
    <w:p w:rsidR="00843A38" w:rsidRPr="00664C20" w:rsidRDefault="00F35A86" w:rsidP="00664C20">
      <w:pPr>
        <w:ind w:left="-15" w:firstLine="708"/>
      </w:pPr>
      <w:r w:rsidRPr="00664C20">
        <w:t>Средняя рыночная цена расходных материалов (МР) определена на основании данных, размещенных в сети Интернет.</w:t>
      </w:r>
    </w:p>
    <w:p w:rsidR="00843A38" w:rsidRPr="00664C20" w:rsidRDefault="00F35A86" w:rsidP="00664C20">
      <w:pPr>
        <w:ind w:left="718"/>
      </w:pPr>
      <w:r w:rsidRPr="00664C20">
        <w:t>Расчет стоимости картриджа: Аиэ1 = 3149,33 /1*1 = 3149,33 руб.</w:t>
      </w:r>
    </w:p>
    <w:p w:rsidR="00843A38" w:rsidRPr="00664C20" w:rsidRDefault="00F35A86" w:rsidP="00664C20">
      <w:pPr>
        <w:ind w:left="718"/>
      </w:pPr>
      <w:r w:rsidRPr="00664C20">
        <w:t>Расчет стоимости бумаги: Аиэ2 = 295,40/1*1 = 295,40 руб.</w:t>
      </w:r>
    </w:p>
    <w:p w:rsidR="00843A38" w:rsidRPr="00664C20" w:rsidRDefault="00F35A86" w:rsidP="00664C20">
      <w:pPr>
        <w:ind w:left="718"/>
      </w:pPr>
      <w:r w:rsidRPr="00664C20">
        <w:t>Итого, расчет стоимости приобретения расходных материалов составляет:</w:t>
      </w:r>
    </w:p>
    <w:p w:rsidR="00843A38" w:rsidRPr="00664C20" w:rsidRDefault="00F35A86" w:rsidP="00664C20">
      <w:pPr>
        <w:spacing w:after="287" w:line="265" w:lineRule="auto"/>
        <w:ind w:left="718"/>
      </w:pPr>
      <w:proofErr w:type="spellStart"/>
      <w:r w:rsidRPr="00664C20">
        <w:rPr>
          <w:b/>
          <w:i/>
          <w:u w:val="single" w:color="000000"/>
        </w:rPr>
        <w:t>Аиэ</w:t>
      </w:r>
      <w:proofErr w:type="spellEnd"/>
      <w:r w:rsidRPr="00664C20">
        <w:rPr>
          <w:b/>
          <w:i/>
          <w:u w:val="single" w:color="000000"/>
        </w:rPr>
        <w:t xml:space="preserve"> = 3149,33 + 295,40 = 3444,73 руб.</w:t>
      </w:r>
    </w:p>
    <w:p w:rsidR="00843A38" w:rsidRPr="00664C20" w:rsidRDefault="00F35A86" w:rsidP="00664C20">
      <w:pPr>
        <w:ind w:left="-15" w:firstLine="708"/>
      </w:pPr>
      <w:r w:rsidRPr="00664C20">
        <w:t xml:space="preserve">3. 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2021 года по 31 декабря 2021 года, утвержденный приказом Региональной службы по тарифам Ханты-Мансийского автономного округа – Югры от 09.12.2020 №85-нп, который составляет 27 рублей за 1 поездку. </w:t>
      </w:r>
    </w:p>
    <w:p w:rsidR="00843A38" w:rsidRPr="00664C20" w:rsidRDefault="00F35A86" w:rsidP="00664C20">
      <w:pPr>
        <w:ind w:left="718"/>
      </w:pPr>
      <w:r w:rsidRPr="00664C20">
        <w:t>Частота выполнения: 2 поездки.</w:t>
      </w:r>
    </w:p>
    <w:p w:rsidR="00843A38" w:rsidRPr="00664C20" w:rsidRDefault="00F35A86" w:rsidP="00664C20">
      <w:pPr>
        <w:spacing w:after="287" w:line="265" w:lineRule="auto"/>
        <w:ind w:left="718"/>
      </w:pPr>
      <w:proofErr w:type="spellStart"/>
      <w:r w:rsidRPr="00664C20">
        <w:rPr>
          <w:b/>
          <w:i/>
          <w:u w:val="single" w:color="000000"/>
        </w:rPr>
        <w:t>Атр</w:t>
      </w:r>
      <w:proofErr w:type="spellEnd"/>
      <w:r w:rsidRPr="00664C20">
        <w:rPr>
          <w:b/>
          <w:i/>
          <w:u w:val="single" w:color="000000"/>
        </w:rPr>
        <w:t xml:space="preserve"> = 27*2= 54 руб.</w:t>
      </w:r>
    </w:p>
    <w:p w:rsidR="00843A38" w:rsidRPr="00664C20" w:rsidRDefault="002F716D" w:rsidP="00F1492D">
      <w:pPr>
        <w:spacing w:after="0" w:line="238" w:lineRule="auto"/>
        <w:ind w:left="-15" w:right="-15" w:firstLine="698"/>
      </w:pPr>
      <w:r>
        <w:rPr>
          <w:b/>
          <w:i/>
          <w:u w:val="single" w:color="000000"/>
        </w:rPr>
        <w:t>Периодические</w:t>
      </w:r>
      <w:r w:rsidR="00F35A86" w:rsidRPr="00664C20">
        <w:rPr>
          <w:b/>
          <w:i/>
          <w:u w:val="single" w:color="000000"/>
        </w:rPr>
        <w:t xml:space="preserve"> расходы получателя субсидии для выполнения</w:t>
      </w:r>
      <w:r w:rsidR="00F35A86" w:rsidRPr="00664C20">
        <w:rPr>
          <w:b/>
          <w:i/>
        </w:rPr>
        <w:t xml:space="preserve"> </w:t>
      </w:r>
      <w:r w:rsidR="00F35A86" w:rsidRPr="00664C20">
        <w:rPr>
          <w:b/>
          <w:i/>
          <w:u w:val="single" w:color="000000"/>
        </w:rPr>
        <w:t>информационного требования (</w:t>
      </w:r>
      <w:proofErr w:type="spellStart"/>
      <w:r w:rsidR="00F35A86" w:rsidRPr="00664C20">
        <w:rPr>
          <w:b/>
          <w:i/>
          <w:u w:val="single" w:color="000000"/>
        </w:rPr>
        <w:t>Иит</w:t>
      </w:r>
      <w:proofErr w:type="spellEnd"/>
      <w:r w:rsidR="00F35A86" w:rsidRPr="00664C20">
        <w:rPr>
          <w:b/>
          <w:i/>
          <w:u w:val="single" w:color="000000"/>
        </w:rPr>
        <w:t xml:space="preserve"> 2) по предоставлению </w:t>
      </w:r>
      <w:r w:rsidR="00F1492D">
        <w:rPr>
          <w:b/>
          <w:i/>
          <w:u w:val="single" w:color="000000"/>
        </w:rPr>
        <w:t>(</w:t>
      </w:r>
      <w:r w:rsidR="00F1492D" w:rsidRPr="00F1492D">
        <w:rPr>
          <w:b/>
          <w:i/>
          <w:u w:val="single" w:color="000000"/>
        </w:rPr>
        <w:t>в течение двух рабочих дней со дня</w:t>
      </w:r>
      <w:r w:rsidR="00F1492D">
        <w:rPr>
          <w:b/>
          <w:i/>
          <w:u w:val="single" w:color="000000"/>
        </w:rPr>
        <w:t xml:space="preserve"> </w:t>
      </w:r>
      <w:r w:rsidR="00F1492D" w:rsidRPr="00F1492D">
        <w:rPr>
          <w:b/>
          <w:i/>
          <w:u w:val="single" w:color="000000"/>
        </w:rPr>
        <w:t>получения проекта соглашения</w:t>
      </w:r>
      <w:r w:rsidR="00F1492D">
        <w:rPr>
          <w:b/>
          <w:i/>
          <w:u w:val="single" w:color="000000"/>
        </w:rPr>
        <w:t xml:space="preserve">) </w:t>
      </w:r>
      <w:r w:rsidR="00F35A86" w:rsidRPr="00664C20">
        <w:rPr>
          <w:b/>
          <w:i/>
          <w:u w:val="single" w:color="000000"/>
        </w:rPr>
        <w:t>в департамент</w:t>
      </w:r>
      <w:r w:rsidR="00F35A86" w:rsidRPr="00664C20">
        <w:rPr>
          <w:b/>
          <w:i/>
        </w:rPr>
        <w:t xml:space="preserve"> </w:t>
      </w:r>
      <w:r w:rsidR="00F35A86" w:rsidRPr="00664C20">
        <w:rPr>
          <w:b/>
          <w:i/>
          <w:u w:val="single" w:color="000000"/>
        </w:rPr>
        <w:t>ЖКХ подписанного соглашения о предоставлении субсидии, составят:</w:t>
      </w:r>
      <w:r w:rsidR="00F35A86" w:rsidRPr="00664C20">
        <w:rPr>
          <w:b/>
          <w:i/>
        </w:rPr>
        <w:t xml:space="preserve"> </w:t>
      </w:r>
    </w:p>
    <w:p w:rsidR="00843A38" w:rsidRPr="00664C20" w:rsidRDefault="00F35A86" w:rsidP="00664C20">
      <w:pPr>
        <w:ind w:left="718"/>
      </w:pPr>
      <w:proofErr w:type="spellStart"/>
      <w:r w:rsidRPr="00664C20">
        <w:t>Иит</w:t>
      </w:r>
      <w:proofErr w:type="spellEnd"/>
      <w:r w:rsidRPr="00664C20">
        <w:t xml:space="preserve"> = </w:t>
      </w:r>
      <w:proofErr w:type="spellStart"/>
      <w:r w:rsidRPr="00664C20">
        <w:t>tит</w:t>
      </w:r>
      <w:proofErr w:type="spellEnd"/>
      <w:r w:rsidRPr="00664C20">
        <w:t xml:space="preserve"> * W + </w:t>
      </w:r>
      <w:proofErr w:type="spellStart"/>
      <w:r w:rsidRPr="00664C20">
        <w:t>Аит</w:t>
      </w:r>
      <w:proofErr w:type="spellEnd"/>
      <w:r w:rsidRPr="00664C20">
        <w:t>, где:</w:t>
      </w:r>
    </w:p>
    <w:p w:rsidR="00843A38" w:rsidRPr="00664C20" w:rsidRDefault="00F35A86" w:rsidP="00664C20">
      <w:pPr>
        <w:ind w:left="718"/>
      </w:pPr>
      <w:proofErr w:type="spellStart"/>
      <w:r w:rsidRPr="00664C20">
        <w:t>tит</w:t>
      </w:r>
      <w:proofErr w:type="spellEnd"/>
      <w:r w:rsidRPr="00664C20">
        <w:t xml:space="preserve"> - затраты рабочего времени в часах на выполнение каждого </w:t>
      </w:r>
    </w:p>
    <w:p w:rsidR="00843A38" w:rsidRPr="00664C20" w:rsidRDefault="00F35A86" w:rsidP="00664C20">
      <w:pPr>
        <w:ind w:left="-5"/>
      </w:pPr>
      <w:r w:rsidRPr="00664C20">
        <w:t>информационного требования с учетом показателя масштаба и частоты;</w:t>
      </w:r>
    </w:p>
    <w:p w:rsidR="00843A38" w:rsidRPr="00664C20" w:rsidRDefault="00F35A86" w:rsidP="00664C20">
      <w:pPr>
        <w:ind w:left="-15" w:firstLine="708"/>
      </w:pPr>
      <w:r w:rsidRPr="00664C20">
        <w:t>W - средняя стоимость часа работы персонала, занятого выполнением административных действий, необходимых для выполнения требования (включая стоимость оплаты труда, налоги, и прочие обязательные платежи, накладные расходы);</w:t>
      </w:r>
    </w:p>
    <w:p w:rsidR="00843A38" w:rsidRPr="00664C20" w:rsidRDefault="00F35A86" w:rsidP="00664C20">
      <w:pPr>
        <w:spacing w:after="310"/>
        <w:ind w:left="-15" w:firstLine="708"/>
      </w:pPr>
      <w:proofErr w:type="spellStart"/>
      <w:r w:rsidRPr="00664C20">
        <w:t>Аит</w:t>
      </w:r>
      <w:proofErr w:type="spellEnd"/>
      <w:r w:rsidRPr="00664C20"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664C20" w:rsidRPr="00664C20" w:rsidRDefault="00F35A86" w:rsidP="00664C20">
      <w:pPr>
        <w:spacing w:after="287" w:line="265" w:lineRule="auto"/>
        <w:ind w:left="718" w:right="708"/>
        <w:rPr>
          <w:b/>
          <w:i/>
          <w:u w:val="single" w:color="000000"/>
        </w:rPr>
      </w:pPr>
      <w:r w:rsidRPr="00664C20">
        <w:rPr>
          <w:b/>
          <w:i/>
          <w:u w:val="single" w:color="000000"/>
        </w:rPr>
        <w:t xml:space="preserve">Иит2 = </w:t>
      </w:r>
      <w:r w:rsidR="00664C20" w:rsidRPr="00664C20">
        <w:rPr>
          <w:b/>
          <w:i/>
          <w:u w:val="single" w:color="000000"/>
        </w:rPr>
        <w:t xml:space="preserve">12*(596,14+ 54,00) + 3 444,73=11 246,41 руб. </w:t>
      </w:r>
    </w:p>
    <w:p w:rsidR="00843A38" w:rsidRPr="00664C20" w:rsidRDefault="00F35A86" w:rsidP="00F1492D">
      <w:pPr>
        <w:spacing w:after="287" w:line="265" w:lineRule="auto"/>
        <w:ind w:left="718" w:right="708"/>
        <w:jc w:val="center"/>
      </w:pPr>
      <w:r w:rsidRPr="00664C20">
        <w:rPr>
          <w:b/>
        </w:rPr>
        <w:t>Информационное требование №3.</w:t>
      </w:r>
    </w:p>
    <w:p w:rsidR="00664C20" w:rsidRPr="00664C20" w:rsidRDefault="00664C20" w:rsidP="00664C20">
      <w:pPr>
        <w:spacing w:after="0" w:line="238" w:lineRule="auto"/>
        <w:ind w:left="0" w:right="-15" w:firstLine="683"/>
      </w:pPr>
      <w:r w:rsidRPr="00664C20">
        <w:t xml:space="preserve">1. Стоимость 1 человеко-часа составит – 74076,70:168 = 440,93 руб. 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  <w:r w:rsidRPr="00664C20">
        <w:t xml:space="preserve">Страховые взносы - 30,2% от ФОТ – 440,93 * 30,2% = 133,16 руб. 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  <w:r w:rsidRPr="00664C20">
        <w:t>Накладные расходы – 5% от ФОТ- 440, 93 * 5% = 22,05 руб.</w:t>
      </w:r>
      <w:r w:rsidR="00F35A86" w:rsidRPr="00664C20">
        <w:t xml:space="preserve">           </w:t>
      </w:r>
    </w:p>
    <w:p w:rsidR="00664C20" w:rsidRPr="00664C20" w:rsidRDefault="00664C20" w:rsidP="00664C20">
      <w:pPr>
        <w:spacing w:after="0" w:line="238" w:lineRule="auto"/>
        <w:ind w:left="-15" w:right="-15" w:firstLine="698"/>
      </w:pPr>
    </w:p>
    <w:p w:rsidR="00843A38" w:rsidRPr="00664C20" w:rsidRDefault="00F35A86" w:rsidP="00664C20">
      <w:pPr>
        <w:spacing w:after="0" w:line="238" w:lineRule="auto"/>
        <w:ind w:left="-15" w:right="-15" w:firstLine="698"/>
      </w:pPr>
      <w:r w:rsidRPr="00664C20">
        <w:lastRenderedPageBreak/>
        <w:t xml:space="preserve">Итого средняя стоимость часа работы персонала, занятого выполнением административных действий, необходимых для выполнения информационного требования составит: </w:t>
      </w:r>
    </w:p>
    <w:p w:rsidR="00843A38" w:rsidRPr="00664C20" w:rsidRDefault="00F35A86" w:rsidP="00664C20">
      <w:pPr>
        <w:spacing w:after="287" w:line="265" w:lineRule="auto"/>
        <w:ind w:left="718"/>
      </w:pPr>
      <w:r w:rsidRPr="00664C20">
        <w:rPr>
          <w:b/>
          <w:i/>
          <w:u w:val="single" w:color="000000"/>
        </w:rPr>
        <w:t xml:space="preserve">W= </w:t>
      </w:r>
      <w:r w:rsidR="00F1492D">
        <w:rPr>
          <w:b/>
          <w:i/>
          <w:u w:val="single" w:color="000000"/>
        </w:rPr>
        <w:t>1*</w:t>
      </w:r>
      <w:r w:rsidRPr="00664C20">
        <w:rPr>
          <w:b/>
          <w:i/>
          <w:u w:val="single" w:color="000000"/>
        </w:rPr>
        <w:t>(440,93 + 133,16 + 22,05) = 596,14 руб.</w:t>
      </w:r>
    </w:p>
    <w:p w:rsidR="00843A38" w:rsidRPr="00664C20" w:rsidRDefault="00F35A86" w:rsidP="00664C20">
      <w:pPr>
        <w:numPr>
          <w:ilvl w:val="0"/>
          <w:numId w:val="5"/>
        </w:numPr>
      </w:pPr>
      <w:r w:rsidRPr="00664C20">
        <w:t>Расчет стоимости приобретений, необходимых для выполнения информационного требования осуществляется по формуле:</w:t>
      </w:r>
    </w:p>
    <w:p w:rsidR="00843A38" w:rsidRPr="00664C20" w:rsidRDefault="00F35A86" w:rsidP="00664C20">
      <w:pPr>
        <w:spacing w:after="12"/>
        <w:ind w:left="703"/>
      </w:pPr>
      <w:proofErr w:type="spellStart"/>
      <w:r w:rsidRPr="00664C20">
        <w:t>Aиэ</w:t>
      </w:r>
      <w:proofErr w:type="spellEnd"/>
      <w:r w:rsidRPr="00664C20">
        <w:t xml:space="preserve"> = </w:t>
      </w:r>
      <w:proofErr w:type="gramStart"/>
      <w:r w:rsidRPr="00664C20">
        <w:t>МР :</w:t>
      </w:r>
      <w:proofErr w:type="gramEnd"/>
      <w:r w:rsidRPr="00664C20">
        <w:t xml:space="preserve"> (n * q), где:</w:t>
      </w:r>
    </w:p>
    <w:p w:rsidR="002F716D" w:rsidRDefault="00F35A86" w:rsidP="00664C20">
      <w:pPr>
        <w:ind w:left="718"/>
      </w:pPr>
      <w:r w:rsidRPr="00664C20">
        <w:t>МР – средняя рыночная цена на соответствующий товар, рублей;</w:t>
      </w:r>
    </w:p>
    <w:p w:rsidR="00843A38" w:rsidRPr="00664C20" w:rsidRDefault="00F35A86" w:rsidP="00664C20">
      <w:pPr>
        <w:ind w:left="718"/>
      </w:pPr>
      <w:r w:rsidRPr="00664C20">
        <w:t xml:space="preserve">n – нормативное число лет службы приобретения (для работ/услуг и </w:t>
      </w:r>
    </w:p>
    <w:p w:rsidR="002F716D" w:rsidRDefault="00F35A86" w:rsidP="00664C20">
      <w:pPr>
        <w:ind w:left="693" w:hanging="708"/>
      </w:pPr>
      <w:r w:rsidRPr="00664C20">
        <w:t>расходных материалов n = 1);</w:t>
      </w:r>
    </w:p>
    <w:p w:rsidR="00843A38" w:rsidRPr="00664C20" w:rsidRDefault="002F716D" w:rsidP="002F716D">
      <w:pPr>
        <w:ind w:left="693" w:hanging="708"/>
      </w:pPr>
      <w:r>
        <w:t xml:space="preserve">          </w:t>
      </w:r>
      <w:r w:rsidR="00F35A86" w:rsidRPr="00664C20">
        <w:t>q – ожидаемое число использований приобретения за календарный год для</w:t>
      </w:r>
      <w:r>
        <w:t xml:space="preserve"> </w:t>
      </w:r>
      <w:r w:rsidR="00F35A86" w:rsidRPr="00664C20">
        <w:t>осуществления информационного требования.</w:t>
      </w:r>
    </w:p>
    <w:p w:rsidR="00843A38" w:rsidRPr="00664C20" w:rsidRDefault="00F35A86" w:rsidP="00664C20">
      <w:pPr>
        <w:ind w:left="-15" w:firstLine="708"/>
      </w:pPr>
      <w:r w:rsidRPr="00664C20">
        <w:t>Для выполнения информационного требования потребуются следующие расходные материалы:</w:t>
      </w:r>
    </w:p>
    <w:p w:rsidR="00843A38" w:rsidRPr="00664C20" w:rsidRDefault="00F35A86" w:rsidP="00664C20">
      <w:pPr>
        <w:ind w:left="718" w:right="3166"/>
      </w:pPr>
      <w:r w:rsidRPr="00664C20">
        <w:t xml:space="preserve">- картридж для принтера (МР = 3149,33 рубля); - бумага формата А4 (МР = 295,40 рублей). </w:t>
      </w:r>
    </w:p>
    <w:p w:rsidR="00843A38" w:rsidRPr="00664C20" w:rsidRDefault="00F35A86" w:rsidP="00664C20">
      <w:pPr>
        <w:ind w:left="-15" w:firstLine="708"/>
      </w:pPr>
      <w:r w:rsidRPr="00664C20">
        <w:t>Средняя рыночная цена расходных материалов (МР) определена на основании данных, размещенных в сети Интернет.</w:t>
      </w:r>
    </w:p>
    <w:p w:rsidR="00843A38" w:rsidRPr="00664C20" w:rsidRDefault="00F35A86" w:rsidP="00664C20">
      <w:pPr>
        <w:ind w:left="718"/>
      </w:pPr>
      <w:r w:rsidRPr="00664C20">
        <w:t>Расчет стоимости картриджа: Аиэ1 = 3149,33 /1*1 = 3149,33 руб.</w:t>
      </w:r>
    </w:p>
    <w:p w:rsidR="00843A38" w:rsidRPr="00664C20" w:rsidRDefault="00F35A86" w:rsidP="00664C20">
      <w:pPr>
        <w:ind w:left="718"/>
      </w:pPr>
      <w:r w:rsidRPr="00664C20">
        <w:t>Расчет стоимости бумаги: Аиэ2 = 295,40/1*1 = 295,40 руб.</w:t>
      </w:r>
    </w:p>
    <w:p w:rsidR="00843A38" w:rsidRPr="00664C20" w:rsidRDefault="00F35A86" w:rsidP="002F716D">
      <w:pPr>
        <w:spacing w:after="0" w:line="238" w:lineRule="auto"/>
        <w:ind w:left="489"/>
        <w:jc w:val="center"/>
      </w:pPr>
      <w:r w:rsidRPr="00664C20">
        <w:t xml:space="preserve">Итого, расчет стоимости приобретения расходных материалов составляет: </w:t>
      </w:r>
      <w:proofErr w:type="spellStart"/>
      <w:r w:rsidRPr="00664C20">
        <w:rPr>
          <w:b/>
          <w:i/>
          <w:u w:val="single" w:color="000000"/>
        </w:rPr>
        <w:t>Аиэ</w:t>
      </w:r>
      <w:proofErr w:type="spellEnd"/>
      <w:r w:rsidRPr="00664C20">
        <w:rPr>
          <w:b/>
          <w:i/>
          <w:u w:val="single" w:color="000000"/>
        </w:rPr>
        <w:t xml:space="preserve"> = 3149,33 + 295,40 = 3444,73 руб.</w:t>
      </w:r>
    </w:p>
    <w:p w:rsidR="00843A38" w:rsidRPr="00664C20" w:rsidRDefault="00F35A86" w:rsidP="00664C20">
      <w:pPr>
        <w:ind w:left="-15" w:firstLine="708"/>
      </w:pPr>
      <w:r w:rsidRPr="00664C20">
        <w:t xml:space="preserve">3. 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«М3» на период с 1 января 2021 года по 31 декабря 2021 года, утвержденный приказом Региональной службы по тарифам Ханты-Мансийского автономного округа – Югры от 09.12.2020 №85-нп, который составляет 27 рублей за 1 поездку. </w:t>
      </w:r>
    </w:p>
    <w:p w:rsidR="00843A38" w:rsidRPr="00664C20" w:rsidRDefault="00F35A86" w:rsidP="00664C20">
      <w:pPr>
        <w:ind w:left="718"/>
      </w:pPr>
      <w:r w:rsidRPr="00664C20">
        <w:t>Частота выполнения: 2 поездки.</w:t>
      </w:r>
    </w:p>
    <w:p w:rsidR="00843A38" w:rsidRPr="00664C20" w:rsidRDefault="00F35A86" w:rsidP="00664C20">
      <w:pPr>
        <w:spacing w:after="287" w:line="265" w:lineRule="auto"/>
        <w:ind w:left="718"/>
      </w:pPr>
      <w:proofErr w:type="spellStart"/>
      <w:r w:rsidRPr="00664C20">
        <w:rPr>
          <w:b/>
          <w:i/>
          <w:u w:val="single" w:color="000000"/>
        </w:rPr>
        <w:t>Атр</w:t>
      </w:r>
      <w:proofErr w:type="spellEnd"/>
      <w:r w:rsidRPr="00664C20">
        <w:rPr>
          <w:b/>
          <w:i/>
          <w:u w:val="single" w:color="000000"/>
        </w:rPr>
        <w:t xml:space="preserve"> = 27*2= 54 руб.</w:t>
      </w:r>
    </w:p>
    <w:p w:rsidR="00843A38" w:rsidRPr="00664C20" w:rsidRDefault="002F716D" w:rsidP="00664C20">
      <w:pPr>
        <w:spacing w:after="0" w:line="238" w:lineRule="auto"/>
        <w:ind w:left="-15" w:right="-15" w:firstLine="698"/>
      </w:pPr>
      <w:r>
        <w:rPr>
          <w:b/>
          <w:i/>
          <w:u w:val="single" w:color="000000"/>
        </w:rPr>
        <w:t>Периодические</w:t>
      </w:r>
      <w:bookmarkStart w:id="0" w:name="_GoBack"/>
      <w:bookmarkEnd w:id="0"/>
      <w:r w:rsidR="00F35A86" w:rsidRPr="00664C20">
        <w:rPr>
          <w:b/>
          <w:i/>
          <w:u w:val="single" w:color="000000"/>
        </w:rPr>
        <w:t xml:space="preserve"> расходы получателя субсидии для выполнения</w:t>
      </w:r>
      <w:r w:rsidR="00F35A86" w:rsidRPr="00664C20">
        <w:rPr>
          <w:b/>
          <w:i/>
        </w:rPr>
        <w:t xml:space="preserve"> </w:t>
      </w:r>
      <w:r w:rsidR="00F35A86" w:rsidRPr="00664C20">
        <w:rPr>
          <w:b/>
          <w:i/>
          <w:u w:val="single" w:color="000000"/>
        </w:rPr>
        <w:t>информационного требования (</w:t>
      </w:r>
      <w:proofErr w:type="spellStart"/>
      <w:r w:rsidR="00F35A86" w:rsidRPr="00664C20">
        <w:rPr>
          <w:b/>
          <w:i/>
          <w:u w:val="single" w:color="000000"/>
        </w:rPr>
        <w:t>Иит</w:t>
      </w:r>
      <w:proofErr w:type="spellEnd"/>
      <w:r w:rsidR="00F35A86" w:rsidRPr="00664C20">
        <w:rPr>
          <w:b/>
          <w:i/>
          <w:u w:val="single" w:color="000000"/>
        </w:rPr>
        <w:t xml:space="preserve"> 3) по предоставлению </w:t>
      </w:r>
      <w:r w:rsidR="00F1492D" w:rsidRPr="00F1492D">
        <w:rPr>
          <w:b/>
          <w:i/>
          <w:u w:val="single" w:color="000000"/>
        </w:rPr>
        <w:t>(не позднее 20 числа месяца, следующего за отчетным)</w:t>
      </w:r>
      <w:r w:rsidR="00F1492D">
        <w:rPr>
          <w:b/>
          <w:i/>
          <w:u w:val="single" w:color="000000"/>
        </w:rPr>
        <w:t xml:space="preserve"> </w:t>
      </w:r>
      <w:r w:rsidR="00F35A86" w:rsidRPr="00664C20">
        <w:rPr>
          <w:b/>
          <w:i/>
          <w:u w:val="single" w:color="000000"/>
        </w:rPr>
        <w:t>в департамент</w:t>
      </w:r>
      <w:r w:rsidR="00F35A86" w:rsidRPr="00664C20">
        <w:rPr>
          <w:b/>
          <w:i/>
        </w:rPr>
        <w:t xml:space="preserve"> </w:t>
      </w:r>
      <w:proofErr w:type="gramStart"/>
      <w:r w:rsidR="00F35A86" w:rsidRPr="00664C20">
        <w:rPr>
          <w:b/>
          <w:i/>
          <w:u w:val="single" w:color="000000"/>
        </w:rPr>
        <w:t xml:space="preserve">ЖКХ </w:t>
      </w:r>
      <w:r w:rsidR="00F35A86" w:rsidRPr="00664C20">
        <w:rPr>
          <w:rFonts w:eastAsia="Calibri"/>
          <w:sz w:val="22"/>
        </w:rPr>
        <w:t xml:space="preserve"> </w:t>
      </w:r>
      <w:r w:rsidR="00F35A86" w:rsidRPr="00664C20">
        <w:rPr>
          <w:b/>
          <w:i/>
          <w:u w:val="single" w:color="000000"/>
        </w:rPr>
        <w:t>отчета</w:t>
      </w:r>
      <w:proofErr w:type="gramEnd"/>
      <w:r w:rsidR="00F35A86" w:rsidRPr="00664C20">
        <w:rPr>
          <w:b/>
          <w:i/>
          <w:u w:val="single" w:color="000000"/>
        </w:rPr>
        <w:t xml:space="preserve"> о достижении результата и показателей, необходимых для</w:t>
      </w:r>
      <w:r w:rsidR="00F35A86" w:rsidRPr="00664C20">
        <w:rPr>
          <w:b/>
          <w:i/>
        </w:rPr>
        <w:t xml:space="preserve"> </w:t>
      </w:r>
      <w:r w:rsidR="00F35A86" w:rsidRPr="00664C20">
        <w:rPr>
          <w:b/>
          <w:i/>
          <w:u w:val="single" w:color="000000"/>
        </w:rPr>
        <w:t>достижения результата предоставления субсидии, составят:</w:t>
      </w:r>
      <w:r w:rsidR="00F35A86" w:rsidRPr="00664C20">
        <w:rPr>
          <w:b/>
          <w:i/>
        </w:rPr>
        <w:t xml:space="preserve"> </w:t>
      </w:r>
    </w:p>
    <w:p w:rsidR="00843A38" w:rsidRPr="00664C20" w:rsidRDefault="00F35A86" w:rsidP="00664C20">
      <w:pPr>
        <w:ind w:left="718"/>
      </w:pPr>
      <w:proofErr w:type="spellStart"/>
      <w:r w:rsidRPr="00664C20">
        <w:t>Иит</w:t>
      </w:r>
      <w:proofErr w:type="spellEnd"/>
      <w:r w:rsidRPr="00664C20">
        <w:t xml:space="preserve"> = </w:t>
      </w:r>
      <w:proofErr w:type="spellStart"/>
      <w:r w:rsidRPr="00664C20">
        <w:t>tит</w:t>
      </w:r>
      <w:proofErr w:type="spellEnd"/>
      <w:r w:rsidRPr="00664C20">
        <w:t xml:space="preserve"> * W + </w:t>
      </w:r>
      <w:proofErr w:type="spellStart"/>
      <w:r w:rsidRPr="00664C20">
        <w:t>Аит</w:t>
      </w:r>
      <w:proofErr w:type="spellEnd"/>
      <w:r w:rsidRPr="00664C20">
        <w:t>, где:</w:t>
      </w:r>
    </w:p>
    <w:p w:rsidR="00843A38" w:rsidRPr="00664C20" w:rsidRDefault="00F35A86" w:rsidP="00664C20">
      <w:pPr>
        <w:ind w:left="718"/>
      </w:pPr>
      <w:proofErr w:type="spellStart"/>
      <w:r w:rsidRPr="00664C20">
        <w:t>tит</w:t>
      </w:r>
      <w:proofErr w:type="spellEnd"/>
      <w:r w:rsidRPr="00664C20">
        <w:t xml:space="preserve"> - затраты рабочего времени в часах на выполнение каждого </w:t>
      </w:r>
    </w:p>
    <w:p w:rsidR="00843A38" w:rsidRPr="00664C20" w:rsidRDefault="00F35A86" w:rsidP="00664C20">
      <w:pPr>
        <w:ind w:left="-5"/>
      </w:pPr>
      <w:r w:rsidRPr="00664C20">
        <w:t>информационного требования с учетом показателя масштаба и частоты;</w:t>
      </w:r>
    </w:p>
    <w:p w:rsidR="00843A38" w:rsidRPr="00664C20" w:rsidRDefault="00F35A86" w:rsidP="00664C20">
      <w:pPr>
        <w:ind w:left="-15" w:firstLine="708"/>
      </w:pPr>
      <w:r w:rsidRPr="00664C20">
        <w:t xml:space="preserve">W - средняя стоимость часа работы персонала, занятого выполнением административных действий, необходимых для выполнения требования </w:t>
      </w:r>
      <w:r w:rsidRPr="00664C20">
        <w:lastRenderedPageBreak/>
        <w:t>(включая стоимость оплаты труда, налоги, и прочие обязательные платежи, накладные расходы);</w:t>
      </w:r>
    </w:p>
    <w:p w:rsidR="00843A38" w:rsidRPr="00664C20" w:rsidRDefault="00F35A86" w:rsidP="00664C20">
      <w:pPr>
        <w:spacing w:after="310"/>
        <w:ind w:left="-15" w:firstLine="708"/>
      </w:pPr>
      <w:proofErr w:type="spellStart"/>
      <w:r w:rsidRPr="00664C20">
        <w:t>Аит</w:t>
      </w:r>
      <w:proofErr w:type="spellEnd"/>
      <w:r w:rsidRPr="00664C20">
        <w:t xml:space="preserve"> - стоимость приобретений, необходимых для выполнения информационного требования с учетом показателя масштаба и частоты.</w:t>
      </w:r>
    </w:p>
    <w:p w:rsidR="00664C20" w:rsidRPr="00664C20" w:rsidRDefault="00F35A86" w:rsidP="00664C20">
      <w:pPr>
        <w:spacing w:after="287" w:line="265" w:lineRule="auto"/>
        <w:ind w:left="718" w:right="708"/>
        <w:rPr>
          <w:b/>
          <w:i/>
          <w:u w:val="single" w:color="000000"/>
        </w:rPr>
      </w:pPr>
      <w:r w:rsidRPr="00664C20">
        <w:rPr>
          <w:b/>
          <w:i/>
          <w:u w:val="single" w:color="000000"/>
        </w:rPr>
        <w:t xml:space="preserve">Иит3 = </w:t>
      </w:r>
      <w:r w:rsidR="00664C20" w:rsidRPr="00664C20">
        <w:rPr>
          <w:b/>
          <w:i/>
          <w:u w:val="single" w:color="000000"/>
        </w:rPr>
        <w:t xml:space="preserve">12*(596,14+ 54,00) + 3 444,73=11 246,41 руб. </w:t>
      </w:r>
    </w:p>
    <w:p w:rsidR="00664C20" w:rsidRPr="00664C20" w:rsidRDefault="00664C20" w:rsidP="00664C20">
      <w:pPr>
        <w:spacing w:after="287" w:line="265" w:lineRule="auto"/>
        <w:ind w:right="708"/>
        <w:rPr>
          <w:b/>
          <w:i/>
          <w:u w:val="single" w:color="000000"/>
        </w:rPr>
      </w:pPr>
    </w:p>
    <w:p w:rsidR="00843A38" w:rsidRPr="00664C20" w:rsidRDefault="00F35A86" w:rsidP="00664C20">
      <w:pPr>
        <w:spacing w:after="287" w:line="265" w:lineRule="auto"/>
        <w:ind w:right="708"/>
      </w:pPr>
      <w:r w:rsidRPr="00664C20">
        <w:rPr>
          <w:b/>
        </w:rPr>
        <w:t>Всего расходов по выполнению информационных требований 1-3:</w:t>
      </w:r>
    </w:p>
    <w:p w:rsidR="00843A38" w:rsidRPr="00664C20" w:rsidRDefault="00664C20" w:rsidP="00664C20">
      <w:pPr>
        <w:spacing w:after="609" w:line="265" w:lineRule="auto"/>
        <w:ind w:left="718" w:right="708"/>
      </w:pPr>
      <w:r w:rsidRPr="00664C20">
        <w:rPr>
          <w:b/>
          <w:i/>
          <w:u w:val="single" w:color="000000"/>
        </w:rPr>
        <w:t xml:space="preserve">11 246,41 </w:t>
      </w:r>
      <w:r w:rsidR="00F35A86" w:rsidRPr="00664C20">
        <w:rPr>
          <w:b/>
          <w:i/>
          <w:u w:val="single" w:color="000000"/>
        </w:rPr>
        <w:t>+</w:t>
      </w:r>
      <w:r w:rsidR="00F35A86" w:rsidRPr="00664C20">
        <w:rPr>
          <w:rFonts w:eastAsia="Arial"/>
          <w:b/>
          <w:i/>
          <w:sz w:val="24"/>
          <w:u w:val="single" w:color="000000"/>
        </w:rPr>
        <w:t xml:space="preserve"> </w:t>
      </w:r>
      <w:r w:rsidRPr="00664C20">
        <w:rPr>
          <w:b/>
          <w:i/>
          <w:u w:val="single" w:color="000000"/>
        </w:rPr>
        <w:t xml:space="preserve">11 246,41 </w:t>
      </w:r>
      <w:r w:rsidR="00F35A86" w:rsidRPr="00664C20">
        <w:rPr>
          <w:b/>
          <w:i/>
          <w:u w:val="single" w:color="000000"/>
        </w:rPr>
        <w:t>+</w:t>
      </w:r>
      <w:r w:rsidR="00F35A86" w:rsidRPr="00664C20">
        <w:rPr>
          <w:rFonts w:eastAsia="Arial"/>
          <w:b/>
          <w:i/>
          <w:sz w:val="24"/>
          <w:u w:val="single" w:color="000000"/>
        </w:rPr>
        <w:t xml:space="preserve"> </w:t>
      </w:r>
      <w:r w:rsidRPr="00664C20">
        <w:rPr>
          <w:b/>
          <w:i/>
          <w:u w:val="single" w:color="000000"/>
        </w:rPr>
        <w:t xml:space="preserve">11 246,41 </w:t>
      </w:r>
      <w:r w:rsidR="00F35A86" w:rsidRPr="00664C20">
        <w:rPr>
          <w:b/>
          <w:i/>
          <w:u w:val="single" w:color="000000"/>
        </w:rPr>
        <w:t>=</w:t>
      </w:r>
      <w:r w:rsidRPr="00664C20">
        <w:rPr>
          <w:b/>
          <w:i/>
          <w:u w:val="single" w:color="000000"/>
        </w:rPr>
        <w:t xml:space="preserve"> 33 739,23</w:t>
      </w:r>
      <w:r w:rsidR="00F35A86" w:rsidRPr="00664C20">
        <w:rPr>
          <w:b/>
          <w:i/>
          <w:u w:val="single" w:color="000000"/>
        </w:rPr>
        <w:t xml:space="preserve"> руб.</w:t>
      </w:r>
    </w:p>
    <w:p w:rsidR="00843A38" w:rsidRPr="00664C20" w:rsidRDefault="00F35A86" w:rsidP="00664C20">
      <w:pPr>
        <w:ind w:left="-15" w:firstLine="709"/>
      </w:pPr>
      <w:proofErr w:type="spellStart"/>
      <w:r w:rsidRPr="00664C20">
        <w:t>Справочно</w:t>
      </w:r>
      <w:proofErr w:type="spellEnd"/>
      <w:r w:rsidRPr="00664C20">
        <w:t xml:space="preserve">: по расчету в системе "Калькулятор издержек" сумма составила </w:t>
      </w:r>
      <w:r w:rsidR="00D477B0">
        <w:t>33 739,30</w:t>
      </w:r>
      <w:r w:rsidRPr="00664C20">
        <w:t xml:space="preserve"> рублей.</w:t>
      </w:r>
    </w:p>
    <w:sectPr w:rsidR="00843A38" w:rsidRPr="00664C20">
      <w:pgSz w:w="11906" w:h="16838"/>
      <w:pgMar w:top="1201" w:right="567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4304"/>
    <w:multiLevelType w:val="hybridMultilevel"/>
    <w:tmpl w:val="759A1C26"/>
    <w:lvl w:ilvl="0" w:tplc="489E44A0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CEE6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4FE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A605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078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2EB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F650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C11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AAAC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42672"/>
    <w:multiLevelType w:val="hybridMultilevel"/>
    <w:tmpl w:val="28CA16BC"/>
    <w:lvl w:ilvl="0" w:tplc="78B8BE04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8681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CA4A4C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2070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7CFCF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63A0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6048D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46FB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4663B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A66488"/>
    <w:multiLevelType w:val="hybridMultilevel"/>
    <w:tmpl w:val="E976F6AA"/>
    <w:lvl w:ilvl="0" w:tplc="A37666C2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2C1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CEC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201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623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3672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02B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E9B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26D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B6F03"/>
    <w:multiLevelType w:val="hybridMultilevel"/>
    <w:tmpl w:val="14D6C2DC"/>
    <w:lvl w:ilvl="0" w:tplc="491E6E90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65912A5E"/>
    <w:multiLevelType w:val="hybridMultilevel"/>
    <w:tmpl w:val="1B366EB0"/>
    <w:lvl w:ilvl="0" w:tplc="C8AE62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6295A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B0226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80F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28721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246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DE6D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F2F6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4DF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E07A8F"/>
    <w:multiLevelType w:val="hybridMultilevel"/>
    <w:tmpl w:val="31C23ADE"/>
    <w:lvl w:ilvl="0" w:tplc="A26A61D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C06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A07E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ECDE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E546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E33D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431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CDB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EC19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38"/>
    <w:rsid w:val="002F716D"/>
    <w:rsid w:val="00357F9C"/>
    <w:rsid w:val="00664C20"/>
    <w:rsid w:val="00843A38"/>
    <w:rsid w:val="009A59A4"/>
    <w:rsid w:val="00A10072"/>
    <w:rsid w:val="00BA5A01"/>
    <w:rsid w:val="00BA637D"/>
    <w:rsid w:val="00D477B0"/>
    <w:rsid w:val="00DF6723"/>
    <w:rsid w:val="00F1492D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93D2"/>
  <w15:docId w15:val="{E39E9FE0-C2B5-47B2-9383-DF941E70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7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ibsm/statdocs/statdocs.exe" TargetMode="External"/><Relationship Id="rId13" Type="http://schemas.openxmlformats.org/officeDocument/2006/relationships/hyperlink" Target="file://ibsm/statdocs/statdocs.exe" TargetMode="External"/><Relationship Id="rId18" Type="http://schemas.openxmlformats.org/officeDocument/2006/relationships/hyperlink" Target="file://ibsm/statdocs/statdocs.exe" TargetMode="External"/><Relationship Id="rId26" Type="http://schemas.openxmlformats.org/officeDocument/2006/relationships/hyperlink" Target="file://ibsm/statdocs/statdocs.exe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ibsm/statdocs/statdocs.exe" TargetMode="External"/><Relationship Id="rId7" Type="http://schemas.openxmlformats.org/officeDocument/2006/relationships/hyperlink" Target="file://ibsm/statdocs/statdocs.exe" TargetMode="External"/><Relationship Id="rId12" Type="http://schemas.openxmlformats.org/officeDocument/2006/relationships/hyperlink" Target="file://ibsm/statdocs/statdocs.exe" TargetMode="External"/><Relationship Id="rId17" Type="http://schemas.openxmlformats.org/officeDocument/2006/relationships/hyperlink" Target="file://ibsm/statdocs/statdocs.exe" TargetMode="External"/><Relationship Id="rId25" Type="http://schemas.openxmlformats.org/officeDocument/2006/relationships/hyperlink" Target="file://ibsm/statdocs/statdocs.exe" TargetMode="External"/><Relationship Id="rId2" Type="http://schemas.openxmlformats.org/officeDocument/2006/relationships/styles" Target="styles.xml"/><Relationship Id="rId16" Type="http://schemas.openxmlformats.org/officeDocument/2006/relationships/hyperlink" Target="file://ibsm/statdocs/statdocs.exe" TargetMode="External"/><Relationship Id="rId20" Type="http://schemas.openxmlformats.org/officeDocument/2006/relationships/hyperlink" Target="file://ibsm/statdocs/statdocs.ex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ibsm/statdocs/statdocs.exe" TargetMode="External"/><Relationship Id="rId11" Type="http://schemas.openxmlformats.org/officeDocument/2006/relationships/hyperlink" Target="file://ibsm/statdocs/statdocs.exe" TargetMode="External"/><Relationship Id="rId24" Type="http://schemas.openxmlformats.org/officeDocument/2006/relationships/hyperlink" Target="file://ibsm/statdocs/statdocs.exe" TargetMode="External"/><Relationship Id="rId5" Type="http://schemas.openxmlformats.org/officeDocument/2006/relationships/hyperlink" Target="file://ibsm/statdocs/statdocs.exe" TargetMode="External"/><Relationship Id="rId15" Type="http://schemas.openxmlformats.org/officeDocument/2006/relationships/hyperlink" Target="file://ibsm/statdocs/statdocs.exe" TargetMode="External"/><Relationship Id="rId23" Type="http://schemas.openxmlformats.org/officeDocument/2006/relationships/hyperlink" Target="file://ibsm/statdocs/statdocs.exe" TargetMode="External"/><Relationship Id="rId28" Type="http://schemas.openxmlformats.org/officeDocument/2006/relationships/hyperlink" Target="file://ibsm/statdocs/statdocs.exe" TargetMode="External"/><Relationship Id="rId10" Type="http://schemas.openxmlformats.org/officeDocument/2006/relationships/hyperlink" Target="file://ibsm/statdocs/statdocs.exe" TargetMode="External"/><Relationship Id="rId19" Type="http://schemas.openxmlformats.org/officeDocument/2006/relationships/hyperlink" Target="file://ibsm/statdocs/statdocs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ibsm/statdocs/statdocs.exe" TargetMode="External"/><Relationship Id="rId14" Type="http://schemas.openxmlformats.org/officeDocument/2006/relationships/hyperlink" Target="file://ibsm/statdocs/statdocs.exe" TargetMode="External"/><Relationship Id="rId22" Type="http://schemas.openxmlformats.org/officeDocument/2006/relationships/hyperlink" Target="file://ibsm/statdocs/statdocs.exe" TargetMode="External"/><Relationship Id="rId27" Type="http://schemas.openxmlformats.org/officeDocument/2006/relationships/hyperlink" Target="file://ibsm/statdocs/statdocs.ex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Дроздовская Л.Н.</cp:lastModifiedBy>
  <cp:revision>6</cp:revision>
  <cp:lastPrinted>2021-03-19T08:06:00Z</cp:lastPrinted>
  <dcterms:created xsi:type="dcterms:W3CDTF">2021-03-19T06:34:00Z</dcterms:created>
  <dcterms:modified xsi:type="dcterms:W3CDTF">2021-03-19T10:01:00Z</dcterms:modified>
</cp:coreProperties>
</file>