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F61" w:rsidRDefault="00C00F61" w:rsidP="00C00F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402E65" w:rsidRDefault="00402E65" w:rsidP="00C00F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00F61" w:rsidRDefault="00C00F61" w:rsidP="00C00F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C00F61" w:rsidRDefault="00C00F61" w:rsidP="00C00F61">
      <w:pPr>
        <w:spacing w:after="0" w:line="240" w:lineRule="auto"/>
        <w:ind w:firstLine="106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П</w:t>
      </w:r>
    </w:p>
    <w:p w:rsidR="00C00F61" w:rsidRDefault="00C00F61" w:rsidP="00C00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06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00F61" w:rsidRDefault="00C00F61" w:rsidP="00C00F61">
      <w:pPr>
        <w:spacing w:after="0" w:line="240" w:lineRule="auto"/>
        <w:ind w:right="46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в приложение к п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остановлению</w:t>
      </w:r>
      <w:r w:rsidR="00C21D32">
        <w:rPr>
          <w:rFonts w:ascii="Times New Roman" w:hAnsi="Times New Roman"/>
          <w:sz w:val="24"/>
          <w:szCs w:val="24"/>
        </w:rPr>
        <w:t xml:space="preserve"> администрации города от 30.08.2024 №743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r>
        <w:rPr>
          <w:rFonts w:ascii="Times New Roman" w:hAnsi="Times New Roman"/>
          <w:sz w:val="24"/>
          <w:szCs w:val="24"/>
        </w:rPr>
        <w:t xml:space="preserve">Об утверждении муниципальной программы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r>
        <w:rPr>
          <w:rFonts w:ascii="Times New Roman" w:hAnsi="Times New Roman"/>
          <w:sz w:val="24"/>
          <w:szCs w:val="24"/>
        </w:rPr>
        <w:t>Укрепление межнационального и межконфессионального согласия, профилактика экстремизма в городе Нижневартовске"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C00F61" w:rsidRDefault="00C00F61" w:rsidP="00C00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0F61" w:rsidRDefault="00C00F61" w:rsidP="00C00F61">
      <w:pPr>
        <w:shd w:val="clear" w:color="auto" w:fill="FFFFFF"/>
        <w:spacing w:after="0" w:line="240" w:lineRule="auto"/>
        <w:ind w:firstLine="708"/>
        <w:jc w:val="both"/>
        <w:rPr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целях приведения муниципальной программы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"Укрепление межнационального и межконфессионального согласия, профилактика экстремизма в городе Нижневартовске"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в соответствие с </w:t>
      </w:r>
      <w:r w:rsidR="00C21D32">
        <w:rPr>
          <w:rFonts w:ascii="Times New Roman" w:eastAsia="Times New Roman" w:hAnsi="Times New Roman"/>
          <w:color w:val="000000"/>
          <w:sz w:val="28"/>
          <w:szCs w:val="28"/>
        </w:rPr>
        <w:t>решением Думы города от 13</w:t>
      </w:r>
      <w:r>
        <w:rPr>
          <w:rFonts w:ascii="Times New Roman" w:eastAsia="Times New Roman" w:hAnsi="Times New Roman"/>
          <w:color w:val="000000"/>
          <w:sz w:val="28"/>
          <w:szCs w:val="28"/>
        </w:rPr>
        <w:t>.12.20</w:t>
      </w:r>
      <w:r w:rsidR="00C21D32">
        <w:rPr>
          <w:rFonts w:ascii="Times New Roman" w:eastAsia="Times New Roman" w:hAnsi="Times New Roman"/>
          <w:color w:val="000000"/>
          <w:sz w:val="28"/>
          <w:szCs w:val="28"/>
        </w:rPr>
        <w:t>24 №486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"О </w:t>
      </w:r>
      <w:r w:rsidRPr="00C27AA4">
        <w:rPr>
          <w:rFonts w:ascii="Times New Roman" w:eastAsia="Times New Roman" w:hAnsi="Times New Roman"/>
          <w:color w:val="000000"/>
          <w:sz w:val="28"/>
          <w:szCs w:val="28"/>
        </w:rPr>
        <w:t>бюдже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те города </w:t>
      </w:r>
      <w:r w:rsidR="00C21D32">
        <w:rPr>
          <w:rFonts w:ascii="Times New Roman" w:eastAsia="Times New Roman" w:hAnsi="Times New Roman"/>
          <w:color w:val="000000"/>
          <w:sz w:val="28"/>
          <w:szCs w:val="28"/>
        </w:rPr>
        <w:t>Нижневартовска на 2025</w:t>
      </w:r>
      <w:r w:rsidR="00402E65">
        <w:rPr>
          <w:rFonts w:ascii="Times New Roman" w:eastAsia="Times New Roman" w:hAnsi="Times New Roman"/>
          <w:color w:val="000000"/>
          <w:sz w:val="28"/>
          <w:szCs w:val="28"/>
        </w:rPr>
        <w:t xml:space="preserve"> год и на </w:t>
      </w:r>
      <w:r w:rsidR="00C21D32">
        <w:rPr>
          <w:rFonts w:ascii="Times New Roman" w:eastAsia="Times New Roman" w:hAnsi="Times New Roman"/>
          <w:color w:val="000000"/>
          <w:sz w:val="28"/>
          <w:szCs w:val="28"/>
        </w:rPr>
        <w:t>плановый период 2026 и 2027</w:t>
      </w:r>
      <w:r w:rsidRPr="00C27AA4">
        <w:rPr>
          <w:rFonts w:ascii="Times New Roman" w:eastAsia="Times New Roman" w:hAnsi="Times New Roman"/>
          <w:color w:val="000000"/>
          <w:sz w:val="28"/>
          <w:szCs w:val="28"/>
        </w:rPr>
        <w:t xml:space="preserve"> годов":</w:t>
      </w:r>
    </w:p>
    <w:p w:rsidR="00C00F61" w:rsidRDefault="00C00F61" w:rsidP="00C00F61">
      <w:pPr>
        <w:shd w:val="clear" w:color="auto" w:fill="FFFFFF"/>
        <w:spacing w:after="0" w:line="240" w:lineRule="auto"/>
        <w:ind w:firstLine="708"/>
        <w:jc w:val="both"/>
        <w:rPr>
          <w:sz w:val="28"/>
          <w:szCs w:val="28"/>
          <w:highlight w:val="white"/>
        </w:rPr>
      </w:pPr>
    </w:p>
    <w:p w:rsidR="00C00F61" w:rsidRPr="008A2093" w:rsidRDefault="00C00F61" w:rsidP="008A2093">
      <w:pPr>
        <w:pStyle w:val="HTML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Внести изменения в приложение к постановлению админист</w:t>
      </w:r>
      <w:r w:rsidR="00C21D32">
        <w:rPr>
          <w:rFonts w:ascii="Times New Roman" w:eastAsia="Times New Roman" w:hAnsi="Times New Roman"/>
          <w:sz w:val="28"/>
          <w:szCs w:val="28"/>
          <w:lang w:eastAsia="ru-RU"/>
        </w:rPr>
        <w:t>рации города от 30.08.2024 №743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"Об утверждении муниципальной программы "Укрепление межнационального и межконфессионального согласия, профилактика экстремизма в городе Нижневартовске</w:t>
      </w:r>
      <w:r w:rsidR="00C21D32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8A2093">
        <w:rPr>
          <w:rFonts w:ascii="Times New Roman" w:eastAsia="Times New Roman" w:hAnsi="Times New Roman"/>
          <w:sz w:val="28"/>
          <w:szCs w:val="28"/>
          <w:lang w:eastAsia="ru-RU"/>
        </w:rPr>
        <w:t>, изложив</w:t>
      </w:r>
      <w:r w:rsidR="00C21D3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E0E26" w:rsidRDefault="003E0E26" w:rsidP="003E0E26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103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строки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Pr="008346F7">
        <w:rPr>
          <w:rFonts w:ascii="Times New Roman" w:eastAsia="Times New Roman" w:hAnsi="Times New Roman"/>
          <w:color w:val="000000"/>
          <w:sz w:val="28"/>
          <w:szCs w:val="28"/>
        </w:rPr>
        <w:t>Объемы финансового обеспечения за весь период реализации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="006E7C7D">
        <w:rPr>
          <w:rFonts w:ascii="Times New Roman" w:eastAsia="Times New Roman" w:hAnsi="Times New Roman"/>
          <w:color w:val="000000"/>
          <w:sz w:val="28"/>
          <w:szCs w:val="28"/>
        </w:rPr>
        <w:t xml:space="preserve"> и 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Pr="003E0E26">
        <w:rPr>
          <w:rFonts w:ascii="Times New Roman" w:eastAsia="Times New Roman" w:hAnsi="Times New Roman"/>
          <w:color w:val="000000"/>
          <w:sz w:val="28"/>
          <w:szCs w:val="28"/>
        </w:rPr>
        <w:t xml:space="preserve">Связь с национальными целями развития Российской Федерации / государственными программами Ханты-Мансийского автономного округа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–</w:t>
      </w:r>
      <w:r w:rsidRPr="003E0E26">
        <w:rPr>
          <w:rFonts w:ascii="Times New Roman" w:eastAsia="Times New Roman" w:hAnsi="Times New Roman"/>
          <w:color w:val="000000"/>
          <w:sz w:val="28"/>
          <w:szCs w:val="28"/>
        </w:rPr>
        <w:t xml:space="preserve"> Югры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раздела 1 </w:t>
      </w:r>
      <w:r w:rsidR="008A2093">
        <w:rPr>
          <w:rFonts w:ascii="Times New Roman" w:eastAsia="Times New Roman" w:hAnsi="Times New Roman"/>
          <w:sz w:val="28"/>
          <w:szCs w:val="28"/>
          <w:lang w:eastAsia="ru-RU"/>
        </w:rPr>
        <w:t xml:space="preserve">Паспорта муниципальной программы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следующей редакции:</w:t>
      </w:r>
    </w:p>
    <w:p w:rsidR="003E0E26" w:rsidRDefault="003E0E26" w:rsidP="003E0E26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581"/>
        <w:gridCol w:w="5047"/>
      </w:tblGrid>
      <w:tr w:rsidR="003E0E26" w:rsidRPr="004A33A9" w:rsidTr="003E0E26">
        <w:trPr>
          <w:trHeight w:val="20"/>
        </w:trPr>
        <w:tc>
          <w:tcPr>
            <w:tcW w:w="2379" w:type="pct"/>
            <w:tcMar>
              <w:top w:w="0" w:type="dxa"/>
              <w:bottom w:w="0" w:type="dxa"/>
            </w:tcMar>
          </w:tcPr>
          <w:p w:rsidR="003E0E26" w:rsidRPr="0095668C" w:rsidRDefault="003E0E26" w:rsidP="003E0E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956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2621" w:type="pct"/>
            <w:tcMar>
              <w:top w:w="0" w:type="dxa"/>
              <w:bottom w:w="0" w:type="dxa"/>
            </w:tcMar>
          </w:tcPr>
          <w:p w:rsidR="003E0E26" w:rsidRPr="0095668C" w:rsidRDefault="000745F9" w:rsidP="003E0E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33 347,40 </w:t>
            </w:r>
            <w:r w:rsidR="003E0E26" w:rsidRPr="00956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3E0E26" w:rsidRPr="004A33A9" w:rsidTr="003E0E26">
        <w:trPr>
          <w:trHeight w:val="20"/>
        </w:trPr>
        <w:tc>
          <w:tcPr>
            <w:tcW w:w="2379" w:type="pct"/>
            <w:tcMar>
              <w:top w:w="0" w:type="dxa"/>
              <w:bottom w:w="0" w:type="dxa"/>
            </w:tcMar>
          </w:tcPr>
          <w:p w:rsidR="003E0E26" w:rsidRPr="0095668C" w:rsidRDefault="003E0E26" w:rsidP="003E0E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национальными целями развития Российской Федерации / государственными программами Ханты-Мансийского автономного округа – Югры</w:t>
            </w:r>
          </w:p>
        </w:tc>
        <w:tc>
          <w:tcPr>
            <w:tcW w:w="2621" w:type="pct"/>
            <w:tcMar>
              <w:top w:w="0" w:type="dxa"/>
              <w:bottom w:w="0" w:type="dxa"/>
            </w:tcMar>
          </w:tcPr>
          <w:p w:rsidR="003E0E26" w:rsidRPr="0095668C" w:rsidRDefault="0095668C" w:rsidP="003E0E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Р</w:t>
            </w:r>
            <w:r w:rsidR="003E0E26" w:rsidRPr="00956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еализация потенциала каждого человека, развитие его талантов, воспитание патриотичной и социально ответственной личности</w:t>
            </w:r>
            <w:r w:rsidRPr="00956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95668C" w:rsidRPr="0095668C" w:rsidRDefault="0095668C" w:rsidP="009566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6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Государственная программа Ханты-Мансийского автономного округа – Югры "Государственная национальная политика и профилактика экстремизма"</w:t>
            </w:r>
          </w:p>
        </w:tc>
      </w:tr>
    </w:tbl>
    <w:p w:rsidR="003E0E26" w:rsidRPr="00CB3161" w:rsidRDefault="003E0E26" w:rsidP="003E0E26">
      <w:pPr>
        <w:pStyle w:val="HTML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346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8A2093" w:rsidRDefault="008A2093" w:rsidP="003E0E26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E0E26" w:rsidRDefault="003E0E26" w:rsidP="003E0E26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910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разделы 2-5</w:t>
      </w:r>
      <w:r w:rsidRPr="00E76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A2093">
        <w:rPr>
          <w:rFonts w:ascii="Times New Roman" w:eastAsia="Times New Roman" w:hAnsi="Times New Roman"/>
          <w:sz w:val="28"/>
          <w:szCs w:val="28"/>
          <w:lang w:eastAsia="ru-RU"/>
        </w:rPr>
        <w:t xml:space="preserve">Паспорта муниципальной программы </w:t>
      </w:r>
      <w:r w:rsidRPr="00E76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ново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й редакции согласно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приложению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 </w:t>
      </w:r>
      <w:r w:rsidRPr="00E76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настоящему постановлению.</w:t>
      </w:r>
    </w:p>
    <w:p w:rsidR="00CB3161" w:rsidRDefault="00CB3161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72FC3" w:rsidRDefault="008A2093" w:rsidP="008A2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EA33D4">
        <w:rPr>
          <w:rFonts w:ascii="Times New Roman" w:eastAsia="Times New Roman" w:hAnsi="Times New Roman"/>
          <w:sz w:val="28"/>
          <w:szCs w:val="28"/>
          <w:lang w:eastAsia="ru-RU"/>
        </w:rPr>
        <w:t>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CB3161" w:rsidRDefault="00CB3161" w:rsidP="00CB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2FC3" w:rsidRDefault="00EA33D4" w:rsidP="00CB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 Постановление вступает в силу после его официального опубликования</w:t>
      </w:r>
      <w:r w:rsidR="00B802AE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распространяется на правоотношения, возникшие с 01.01.2025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B3161" w:rsidRDefault="00CB3161" w:rsidP="00CB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2093" w:rsidRDefault="008A2093" w:rsidP="00CB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2FC3" w:rsidRDefault="00EA33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         </w:t>
      </w:r>
      <w:r w:rsidR="00402E6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CB3161">
        <w:rPr>
          <w:rFonts w:ascii="Times New Roman" w:hAnsi="Times New Roman"/>
          <w:sz w:val="28"/>
          <w:szCs w:val="28"/>
        </w:rPr>
        <w:t xml:space="preserve"> </w:t>
      </w:r>
      <w:r w:rsidR="00383C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9F0183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Д.А. </w:t>
      </w:r>
      <w:proofErr w:type="spellStart"/>
      <w:r>
        <w:rPr>
          <w:rFonts w:ascii="Times New Roman" w:hAnsi="Times New Roman"/>
          <w:sz w:val="28"/>
          <w:szCs w:val="28"/>
        </w:rPr>
        <w:t>Кощенко</w:t>
      </w:r>
      <w:proofErr w:type="spellEnd"/>
    </w:p>
    <w:p w:rsidR="00172FC3" w:rsidRDefault="0017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172FC3" w:rsidSect="00402E65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172FC3" w:rsidRDefault="006E7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  <w:r w:rsidR="00CB31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33D4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</w:t>
      </w:r>
    </w:p>
    <w:p w:rsidR="00172FC3" w:rsidRDefault="00EA3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</w:t>
      </w:r>
    </w:p>
    <w:p w:rsidR="00172FC3" w:rsidRDefault="006E7C7D">
      <w:pPr>
        <w:tabs>
          <w:tab w:val="left" w:pos="10773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___________ №_____</w:t>
      </w:r>
      <w:r w:rsidR="00EA33D4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="001C25D0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:rsidR="00172FC3" w:rsidRDefault="00172FC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E7C7D" w:rsidRPr="006456F7" w:rsidRDefault="006E7C7D" w:rsidP="006E7C7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456F7">
        <w:rPr>
          <w:rFonts w:ascii="Times New Roman" w:eastAsia="Times New Roman" w:hAnsi="Times New Roman"/>
          <w:b/>
          <w:sz w:val="28"/>
          <w:szCs w:val="28"/>
          <w:lang w:eastAsia="ru-RU"/>
        </w:rPr>
        <w:t>2. Показатели муниципальной программы</w:t>
      </w:r>
    </w:p>
    <w:p w:rsidR="006E7C7D" w:rsidRPr="006456F7" w:rsidRDefault="006E7C7D" w:rsidP="006E7C7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4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043"/>
        <w:gridCol w:w="955"/>
        <w:gridCol w:w="1027"/>
        <w:gridCol w:w="886"/>
        <w:gridCol w:w="530"/>
        <w:gridCol w:w="611"/>
        <w:gridCol w:w="614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648"/>
        <w:gridCol w:w="1343"/>
      </w:tblGrid>
      <w:tr w:rsidR="006E7C7D" w:rsidRPr="00D91039" w:rsidTr="00224F30">
        <w:trPr>
          <w:trHeight w:val="20"/>
        </w:trPr>
        <w:tc>
          <w:tcPr>
            <w:tcW w:w="146" w:type="pct"/>
            <w:vMerge w:val="restart"/>
            <w:tcMar>
              <w:top w:w="0" w:type="dxa"/>
              <w:bottom w:w="0" w:type="dxa"/>
            </w:tcMar>
          </w:tcPr>
          <w:p w:rsidR="006E7C7D" w:rsidRPr="00D91039" w:rsidRDefault="006E7C7D" w:rsidP="00224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№</w:t>
            </w:r>
          </w:p>
          <w:p w:rsidR="006E7C7D" w:rsidRPr="00D91039" w:rsidRDefault="006E7C7D" w:rsidP="00224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п/п</w:t>
            </w:r>
          </w:p>
        </w:tc>
        <w:tc>
          <w:tcPr>
            <w:tcW w:w="706" w:type="pct"/>
            <w:vMerge w:val="restart"/>
          </w:tcPr>
          <w:p w:rsidR="006E7C7D" w:rsidRPr="00D91039" w:rsidRDefault="006E7C7D" w:rsidP="00224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 xml:space="preserve">Наименование </w:t>
            </w:r>
          </w:p>
          <w:p w:rsidR="006E7C7D" w:rsidRPr="00D91039" w:rsidRDefault="006E7C7D" w:rsidP="00224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показателя</w:t>
            </w:r>
          </w:p>
        </w:tc>
        <w:tc>
          <w:tcPr>
            <w:tcW w:w="330" w:type="pct"/>
            <w:vMerge w:val="restart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 xml:space="preserve">Уровень </w:t>
            </w:r>
          </w:p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vertAlign w:val="superscript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показателя</w:t>
            </w:r>
          </w:p>
        </w:tc>
        <w:tc>
          <w:tcPr>
            <w:tcW w:w="355" w:type="pct"/>
            <w:vMerge w:val="restart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 xml:space="preserve">Единица </w:t>
            </w:r>
          </w:p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измерения</w:t>
            </w:r>
          </w:p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(по ОКЕИ)</w:t>
            </w:r>
          </w:p>
        </w:tc>
        <w:tc>
          <w:tcPr>
            <w:tcW w:w="489" w:type="pct"/>
            <w:gridSpan w:val="2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vertAlign w:val="superscript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Базовое значение</w:t>
            </w:r>
          </w:p>
        </w:tc>
        <w:tc>
          <w:tcPr>
            <w:tcW w:w="2510" w:type="pct"/>
            <w:gridSpan w:val="12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Значение показателя по годам</w:t>
            </w:r>
          </w:p>
        </w:tc>
        <w:tc>
          <w:tcPr>
            <w:tcW w:w="464" w:type="pct"/>
            <w:vMerge w:val="restart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Ответственный</w:t>
            </w:r>
          </w:p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 xml:space="preserve">за достижение </w:t>
            </w:r>
          </w:p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vertAlign w:val="superscript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показателя</w:t>
            </w:r>
          </w:p>
        </w:tc>
      </w:tr>
      <w:tr w:rsidR="006E7C7D" w:rsidRPr="00D91039" w:rsidTr="00224F30">
        <w:trPr>
          <w:trHeight w:val="20"/>
        </w:trPr>
        <w:tc>
          <w:tcPr>
            <w:tcW w:w="146" w:type="pct"/>
            <w:vMerge/>
            <w:tcMar>
              <w:top w:w="0" w:type="dxa"/>
              <w:bottom w:w="0" w:type="dxa"/>
            </w:tcMar>
          </w:tcPr>
          <w:p w:rsidR="006E7C7D" w:rsidRPr="00D91039" w:rsidRDefault="006E7C7D" w:rsidP="00224F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706" w:type="pct"/>
            <w:vMerge/>
          </w:tcPr>
          <w:p w:rsidR="006E7C7D" w:rsidRPr="00D91039" w:rsidRDefault="006E7C7D" w:rsidP="00224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330" w:type="pct"/>
            <w:vMerge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355" w:type="pct"/>
            <w:vMerge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306" w:type="pct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значение</w:t>
            </w:r>
          </w:p>
        </w:tc>
        <w:tc>
          <w:tcPr>
            <w:tcW w:w="183" w:type="pct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год</w:t>
            </w:r>
          </w:p>
        </w:tc>
        <w:tc>
          <w:tcPr>
            <w:tcW w:w="211" w:type="pct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val="en-US" w:eastAsia="ru-RU"/>
              </w:rPr>
            </w:pPr>
            <w:r w:rsidRPr="00D91039">
              <w:rPr>
                <w:rFonts w:ascii="Times New Roman" w:eastAsia="Times New Roman" w:hAnsi="Times New Roman"/>
                <w:b/>
                <w:sz w:val="17"/>
                <w:szCs w:val="17"/>
                <w:lang w:val="en-US" w:eastAsia="ru-RU"/>
              </w:rPr>
              <w:t>2025</w:t>
            </w:r>
          </w:p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год</w:t>
            </w:r>
          </w:p>
        </w:tc>
        <w:tc>
          <w:tcPr>
            <w:tcW w:w="212" w:type="pct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val="en-US" w:eastAsia="ru-RU"/>
              </w:rPr>
            </w:pPr>
            <w:r w:rsidRPr="00D91039">
              <w:rPr>
                <w:rFonts w:ascii="Times New Roman" w:eastAsia="Times New Roman" w:hAnsi="Times New Roman"/>
                <w:b/>
                <w:sz w:val="17"/>
                <w:szCs w:val="17"/>
                <w:lang w:val="en-US" w:eastAsia="ru-RU"/>
              </w:rPr>
              <w:t>2026</w:t>
            </w:r>
          </w:p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год</w:t>
            </w:r>
          </w:p>
        </w:tc>
        <w:tc>
          <w:tcPr>
            <w:tcW w:w="207" w:type="pct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2027</w:t>
            </w:r>
          </w:p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год</w:t>
            </w:r>
          </w:p>
        </w:tc>
        <w:tc>
          <w:tcPr>
            <w:tcW w:w="207" w:type="pct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val="en-US" w:eastAsia="ru-RU"/>
              </w:rPr>
            </w:pPr>
            <w:r w:rsidRPr="00D91039">
              <w:rPr>
                <w:rFonts w:ascii="Times New Roman" w:eastAsia="Times New Roman" w:hAnsi="Times New Roman"/>
                <w:b/>
                <w:sz w:val="17"/>
                <w:szCs w:val="17"/>
                <w:lang w:val="en-US" w:eastAsia="ru-RU"/>
              </w:rPr>
              <w:t>2028</w:t>
            </w:r>
          </w:p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год</w:t>
            </w:r>
          </w:p>
        </w:tc>
        <w:tc>
          <w:tcPr>
            <w:tcW w:w="207" w:type="pct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2029</w:t>
            </w:r>
          </w:p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год</w:t>
            </w:r>
          </w:p>
        </w:tc>
        <w:tc>
          <w:tcPr>
            <w:tcW w:w="207" w:type="pct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2030</w:t>
            </w:r>
          </w:p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год</w:t>
            </w:r>
          </w:p>
        </w:tc>
        <w:tc>
          <w:tcPr>
            <w:tcW w:w="207" w:type="pct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2031</w:t>
            </w:r>
          </w:p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год</w:t>
            </w:r>
          </w:p>
        </w:tc>
        <w:tc>
          <w:tcPr>
            <w:tcW w:w="207" w:type="pct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2032</w:t>
            </w:r>
          </w:p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год</w:t>
            </w:r>
          </w:p>
        </w:tc>
        <w:tc>
          <w:tcPr>
            <w:tcW w:w="207" w:type="pct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2033</w:t>
            </w:r>
          </w:p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год</w:t>
            </w:r>
          </w:p>
        </w:tc>
        <w:tc>
          <w:tcPr>
            <w:tcW w:w="207" w:type="pct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2034</w:t>
            </w:r>
          </w:p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год</w:t>
            </w:r>
          </w:p>
        </w:tc>
        <w:tc>
          <w:tcPr>
            <w:tcW w:w="207" w:type="pct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2035</w:t>
            </w:r>
          </w:p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год</w:t>
            </w:r>
          </w:p>
        </w:tc>
        <w:tc>
          <w:tcPr>
            <w:tcW w:w="223" w:type="pct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2036</w:t>
            </w:r>
          </w:p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год</w:t>
            </w:r>
          </w:p>
        </w:tc>
        <w:tc>
          <w:tcPr>
            <w:tcW w:w="464" w:type="pct"/>
            <w:vMerge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</w:p>
        </w:tc>
      </w:tr>
      <w:tr w:rsidR="006E7C7D" w:rsidRPr="00D91039" w:rsidTr="00224F30">
        <w:trPr>
          <w:trHeight w:val="20"/>
        </w:trPr>
        <w:tc>
          <w:tcPr>
            <w:tcW w:w="5000" w:type="pct"/>
            <w:gridSpan w:val="19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Цель "Укрепление единства, гражданского самосознания и духовной общности, сохранение и развитие этнокультурного многообразия народов Российской Федерации, </w:t>
            </w:r>
          </w:p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проживающих на территории города Нижневартовска, профилактика экстремизма"</w:t>
            </w:r>
          </w:p>
        </w:tc>
      </w:tr>
      <w:tr w:rsidR="006E7C7D" w:rsidRPr="00D91039" w:rsidTr="00224F30">
        <w:trPr>
          <w:trHeight w:val="20"/>
        </w:trPr>
        <w:tc>
          <w:tcPr>
            <w:tcW w:w="146" w:type="pct"/>
            <w:tcMar>
              <w:top w:w="0" w:type="dxa"/>
              <w:bottom w:w="0" w:type="dxa"/>
            </w:tcMar>
          </w:tcPr>
          <w:p w:rsidR="006E7C7D" w:rsidRPr="00D91039" w:rsidRDefault="006E7C7D" w:rsidP="00224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1.</w:t>
            </w:r>
          </w:p>
        </w:tc>
        <w:tc>
          <w:tcPr>
            <w:tcW w:w="706" w:type="pct"/>
          </w:tcPr>
          <w:p w:rsidR="006E7C7D" w:rsidRPr="00D91039" w:rsidRDefault="006E7C7D" w:rsidP="00224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Доля граждан, </w:t>
            </w:r>
          </w:p>
          <w:p w:rsidR="006E7C7D" w:rsidRPr="00D91039" w:rsidRDefault="006E7C7D" w:rsidP="00224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положительно оценивающих состояние межнациональных отношений в городе, </w:t>
            </w:r>
          </w:p>
          <w:p w:rsidR="006E7C7D" w:rsidRPr="00D91039" w:rsidRDefault="006E7C7D" w:rsidP="00224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 общем количестве граждан</w:t>
            </w:r>
          </w:p>
        </w:tc>
        <w:tc>
          <w:tcPr>
            <w:tcW w:w="330" w:type="pct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МП</w:t>
            </w:r>
          </w:p>
        </w:tc>
        <w:tc>
          <w:tcPr>
            <w:tcW w:w="355" w:type="pct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процент</w:t>
            </w:r>
          </w:p>
        </w:tc>
        <w:tc>
          <w:tcPr>
            <w:tcW w:w="306" w:type="pct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82,0</w:t>
            </w:r>
          </w:p>
        </w:tc>
        <w:tc>
          <w:tcPr>
            <w:tcW w:w="183" w:type="pct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2023</w:t>
            </w:r>
          </w:p>
        </w:tc>
        <w:tc>
          <w:tcPr>
            <w:tcW w:w="211" w:type="pct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68,6</w:t>
            </w:r>
          </w:p>
        </w:tc>
        <w:tc>
          <w:tcPr>
            <w:tcW w:w="212" w:type="pct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68,6</w:t>
            </w:r>
          </w:p>
        </w:tc>
        <w:tc>
          <w:tcPr>
            <w:tcW w:w="207" w:type="pct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68,6</w:t>
            </w:r>
          </w:p>
        </w:tc>
        <w:tc>
          <w:tcPr>
            <w:tcW w:w="207" w:type="pct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68,6</w:t>
            </w:r>
          </w:p>
        </w:tc>
        <w:tc>
          <w:tcPr>
            <w:tcW w:w="207" w:type="pct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68,6</w:t>
            </w:r>
          </w:p>
        </w:tc>
        <w:tc>
          <w:tcPr>
            <w:tcW w:w="207" w:type="pct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68,6</w:t>
            </w:r>
          </w:p>
        </w:tc>
        <w:tc>
          <w:tcPr>
            <w:tcW w:w="207" w:type="pct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68,6</w:t>
            </w:r>
          </w:p>
        </w:tc>
        <w:tc>
          <w:tcPr>
            <w:tcW w:w="207" w:type="pct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68,6</w:t>
            </w:r>
          </w:p>
        </w:tc>
        <w:tc>
          <w:tcPr>
            <w:tcW w:w="207" w:type="pct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68,6</w:t>
            </w:r>
          </w:p>
        </w:tc>
        <w:tc>
          <w:tcPr>
            <w:tcW w:w="207" w:type="pct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68,6</w:t>
            </w:r>
          </w:p>
        </w:tc>
        <w:tc>
          <w:tcPr>
            <w:tcW w:w="207" w:type="pct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68,6</w:t>
            </w:r>
          </w:p>
        </w:tc>
        <w:tc>
          <w:tcPr>
            <w:tcW w:w="223" w:type="pct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68,6</w:t>
            </w:r>
          </w:p>
        </w:tc>
        <w:tc>
          <w:tcPr>
            <w:tcW w:w="464" w:type="pct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департамент общественных коммуникаций </w:t>
            </w:r>
          </w:p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и молодежной </w:t>
            </w:r>
          </w:p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политики </w:t>
            </w:r>
          </w:p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администрации </w:t>
            </w:r>
          </w:p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города</w:t>
            </w:r>
          </w:p>
        </w:tc>
      </w:tr>
      <w:tr w:rsidR="006E7C7D" w:rsidRPr="00D91039" w:rsidTr="00224F30">
        <w:trPr>
          <w:trHeight w:val="20"/>
        </w:trPr>
        <w:tc>
          <w:tcPr>
            <w:tcW w:w="146" w:type="pct"/>
            <w:tcMar>
              <w:top w:w="0" w:type="dxa"/>
              <w:bottom w:w="0" w:type="dxa"/>
            </w:tcMar>
          </w:tcPr>
          <w:p w:rsidR="006E7C7D" w:rsidRPr="00D91039" w:rsidRDefault="006E7C7D" w:rsidP="00224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2.</w:t>
            </w:r>
          </w:p>
        </w:tc>
        <w:tc>
          <w:tcPr>
            <w:tcW w:w="706" w:type="pct"/>
          </w:tcPr>
          <w:p w:rsidR="006E7C7D" w:rsidRPr="00D91039" w:rsidRDefault="006E7C7D" w:rsidP="00224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Количество участников мероприятий, направленных </w:t>
            </w:r>
          </w:p>
          <w:p w:rsidR="006E7C7D" w:rsidRPr="00D91039" w:rsidRDefault="006E7C7D" w:rsidP="00224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на укрепление общероссийского гражданского единства</w:t>
            </w:r>
          </w:p>
        </w:tc>
        <w:tc>
          <w:tcPr>
            <w:tcW w:w="330" w:type="pct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МП</w:t>
            </w:r>
          </w:p>
        </w:tc>
        <w:tc>
          <w:tcPr>
            <w:tcW w:w="355" w:type="pct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тысяча человек</w:t>
            </w:r>
          </w:p>
        </w:tc>
        <w:tc>
          <w:tcPr>
            <w:tcW w:w="306" w:type="pct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8,2</w:t>
            </w:r>
          </w:p>
        </w:tc>
        <w:tc>
          <w:tcPr>
            <w:tcW w:w="183" w:type="pct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2023</w:t>
            </w:r>
          </w:p>
        </w:tc>
        <w:tc>
          <w:tcPr>
            <w:tcW w:w="211" w:type="pct"/>
          </w:tcPr>
          <w:p w:rsidR="006E7C7D" w:rsidRPr="00D91039" w:rsidRDefault="006E7C7D" w:rsidP="00224F30">
            <w:pPr>
              <w:jc w:val="center"/>
              <w:rPr>
                <w:rFonts w:ascii="Times New Roman" w:hAnsi="Times New Roman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</w:t>
            </w:r>
            <w:r w:rsidR="00D91039"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,5</w:t>
            </w:r>
          </w:p>
        </w:tc>
        <w:tc>
          <w:tcPr>
            <w:tcW w:w="212" w:type="pct"/>
          </w:tcPr>
          <w:p w:rsidR="006E7C7D" w:rsidRPr="00D91039" w:rsidRDefault="006E7C7D" w:rsidP="00224F30">
            <w:pPr>
              <w:jc w:val="center"/>
              <w:rPr>
                <w:rFonts w:ascii="Times New Roman" w:hAnsi="Times New Roman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07" w:type="pct"/>
          </w:tcPr>
          <w:p w:rsidR="006E7C7D" w:rsidRPr="00D91039" w:rsidRDefault="006E7C7D" w:rsidP="00224F30">
            <w:pPr>
              <w:jc w:val="center"/>
              <w:rPr>
                <w:rFonts w:ascii="Times New Roman" w:hAnsi="Times New Roman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07" w:type="pct"/>
          </w:tcPr>
          <w:p w:rsidR="006E7C7D" w:rsidRPr="00D91039" w:rsidRDefault="006E7C7D" w:rsidP="00224F30">
            <w:pPr>
              <w:jc w:val="center"/>
              <w:rPr>
                <w:rFonts w:ascii="Times New Roman" w:hAnsi="Times New Roman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07" w:type="pct"/>
          </w:tcPr>
          <w:p w:rsidR="006E7C7D" w:rsidRPr="00D91039" w:rsidRDefault="006E7C7D" w:rsidP="00224F30">
            <w:pPr>
              <w:jc w:val="center"/>
              <w:rPr>
                <w:rFonts w:ascii="Times New Roman" w:hAnsi="Times New Roman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07" w:type="pct"/>
          </w:tcPr>
          <w:p w:rsidR="006E7C7D" w:rsidRPr="00D91039" w:rsidRDefault="006E7C7D" w:rsidP="00224F30">
            <w:pPr>
              <w:jc w:val="center"/>
              <w:rPr>
                <w:rFonts w:ascii="Times New Roman" w:hAnsi="Times New Roman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07" w:type="pct"/>
          </w:tcPr>
          <w:p w:rsidR="006E7C7D" w:rsidRPr="00D91039" w:rsidRDefault="006E7C7D" w:rsidP="00224F30">
            <w:pPr>
              <w:jc w:val="center"/>
              <w:rPr>
                <w:rFonts w:ascii="Times New Roman" w:hAnsi="Times New Roman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07" w:type="pct"/>
          </w:tcPr>
          <w:p w:rsidR="006E7C7D" w:rsidRPr="00D91039" w:rsidRDefault="006E7C7D" w:rsidP="00224F30">
            <w:pPr>
              <w:jc w:val="center"/>
              <w:rPr>
                <w:rFonts w:ascii="Times New Roman" w:hAnsi="Times New Roman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07" w:type="pct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07" w:type="pct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07" w:type="pct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23" w:type="pct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464" w:type="pct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департамент общественных коммуникаций </w:t>
            </w:r>
          </w:p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и молодежной </w:t>
            </w:r>
          </w:p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политики администрации </w:t>
            </w:r>
          </w:p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города</w:t>
            </w:r>
          </w:p>
        </w:tc>
      </w:tr>
      <w:tr w:rsidR="006E7C7D" w:rsidRPr="006662DE" w:rsidTr="00224F30">
        <w:trPr>
          <w:trHeight w:val="20"/>
        </w:trPr>
        <w:tc>
          <w:tcPr>
            <w:tcW w:w="146" w:type="pct"/>
            <w:tcMar>
              <w:top w:w="0" w:type="dxa"/>
              <w:bottom w:w="0" w:type="dxa"/>
            </w:tcMar>
          </w:tcPr>
          <w:p w:rsidR="006E7C7D" w:rsidRPr="00D91039" w:rsidRDefault="006E7C7D" w:rsidP="00224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3.</w:t>
            </w:r>
          </w:p>
        </w:tc>
        <w:tc>
          <w:tcPr>
            <w:tcW w:w="706" w:type="pct"/>
          </w:tcPr>
          <w:p w:rsidR="006E7C7D" w:rsidRPr="00D91039" w:rsidRDefault="006E7C7D" w:rsidP="00224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Число посещений иностранными гражданами (мигрантами) мероприятий, направленных </w:t>
            </w:r>
          </w:p>
          <w:p w:rsidR="006E7C7D" w:rsidRPr="00D91039" w:rsidRDefault="006E7C7D" w:rsidP="00224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на их адаптацию </w:t>
            </w:r>
          </w:p>
          <w:p w:rsidR="006E7C7D" w:rsidRPr="00D91039" w:rsidRDefault="006E7C7D" w:rsidP="00224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и интеграцию</w:t>
            </w:r>
          </w:p>
        </w:tc>
        <w:tc>
          <w:tcPr>
            <w:tcW w:w="330" w:type="pct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МП</w:t>
            </w:r>
          </w:p>
        </w:tc>
        <w:tc>
          <w:tcPr>
            <w:tcW w:w="355" w:type="pct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306" w:type="pct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484</w:t>
            </w:r>
          </w:p>
        </w:tc>
        <w:tc>
          <w:tcPr>
            <w:tcW w:w="183" w:type="pct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2023</w:t>
            </w:r>
          </w:p>
        </w:tc>
        <w:tc>
          <w:tcPr>
            <w:tcW w:w="211" w:type="pct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1 500</w:t>
            </w:r>
          </w:p>
        </w:tc>
        <w:tc>
          <w:tcPr>
            <w:tcW w:w="212" w:type="pct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1 500</w:t>
            </w:r>
          </w:p>
        </w:tc>
        <w:tc>
          <w:tcPr>
            <w:tcW w:w="207" w:type="pct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1 500</w:t>
            </w:r>
          </w:p>
        </w:tc>
        <w:tc>
          <w:tcPr>
            <w:tcW w:w="207" w:type="pct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1 500</w:t>
            </w:r>
          </w:p>
        </w:tc>
        <w:tc>
          <w:tcPr>
            <w:tcW w:w="207" w:type="pct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1 500</w:t>
            </w:r>
          </w:p>
        </w:tc>
        <w:tc>
          <w:tcPr>
            <w:tcW w:w="207" w:type="pct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1 500</w:t>
            </w:r>
          </w:p>
        </w:tc>
        <w:tc>
          <w:tcPr>
            <w:tcW w:w="207" w:type="pct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1 500</w:t>
            </w:r>
          </w:p>
        </w:tc>
        <w:tc>
          <w:tcPr>
            <w:tcW w:w="207" w:type="pct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1 500</w:t>
            </w:r>
          </w:p>
        </w:tc>
        <w:tc>
          <w:tcPr>
            <w:tcW w:w="207" w:type="pct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1 500</w:t>
            </w:r>
          </w:p>
        </w:tc>
        <w:tc>
          <w:tcPr>
            <w:tcW w:w="207" w:type="pct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1 500</w:t>
            </w:r>
          </w:p>
        </w:tc>
        <w:tc>
          <w:tcPr>
            <w:tcW w:w="207" w:type="pct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1 500</w:t>
            </w:r>
          </w:p>
        </w:tc>
        <w:tc>
          <w:tcPr>
            <w:tcW w:w="223" w:type="pct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1 500</w:t>
            </w:r>
          </w:p>
        </w:tc>
        <w:tc>
          <w:tcPr>
            <w:tcW w:w="464" w:type="pct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департамент общественных коммуникаций </w:t>
            </w:r>
          </w:p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и молодежной политики администрации </w:t>
            </w:r>
          </w:p>
          <w:p w:rsidR="006E7C7D" w:rsidRPr="006662DE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города</w:t>
            </w:r>
          </w:p>
        </w:tc>
      </w:tr>
    </w:tbl>
    <w:p w:rsidR="006E7C7D" w:rsidRDefault="006E7C7D" w:rsidP="006E7C7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E7C7D" w:rsidRPr="00D71F92" w:rsidRDefault="006E7C7D" w:rsidP="006E7C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D71F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План достижения показателей муниципальной программы в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2025</w:t>
      </w:r>
      <w:r w:rsidRPr="00D71F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году</w:t>
      </w:r>
    </w:p>
    <w:p w:rsidR="006E7C7D" w:rsidRPr="00D71F92" w:rsidRDefault="006E7C7D" w:rsidP="006E7C7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45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5103"/>
        <w:gridCol w:w="1842"/>
        <w:gridCol w:w="1701"/>
        <w:gridCol w:w="1418"/>
        <w:gridCol w:w="1417"/>
        <w:gridCol w:w="1276"/>
        <w:gridCol w:w="1276"/>
      </w:tblGrid>
      <w:tr w:rsidR="006E7C7D" w:rsidRPr="006E7C7D" w:rsidTr="00224F30">
        <w:trPr>
          <w:trHeight w:val="20"/>
        </w:trPr>
        <w:tc>
          <w:tcPr>
            <w:tcW w:w="493" w:type="dxa"/>
            <w:vMerge w:val="restart"/>
            <w:tcMar>
              <w:top w:w="0" w:type="dxa"/>
              <w:bottom w:w="0" w:type="dxa"/>
            </w:tcMar>
          </w:tcPr>
          <w:p w:rsidR="006E7C7D" w:rsidRPr="00BA28AF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№</w:t>
            </w:r>
          </w:p>
          <w:p w:rsidR="006E7C7D" w:rsidRPr="00BA28AF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п/п</w:t>
            </w:r>
          </w:p>
        </w:tc>
        <w:tc>
          <w:tcPr>
            <w:tcW w:w="5103" w:type="dxa"/>
            <w:vMerge w:val="restart"/>
          </w:tcPr>
          <w:p w:rsidR="006E7C7D" w:rsidRPr="00BA28AF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Наименование показателя</w:t>
            </w:r>
          </w:p>
        </w:tc>
        <w:tc>
          <w:tcPr>
            <w:tcW w:w="1842" w:type="dxa"/>
            <w:vMerge w:val="restart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Уровень показателя</w:t>
            </w:r>
          </w:p>
        </w:tc>
        <w:tc>
          <w:tcPr>
            <w:tcW w:w="1701" w:type="dxa"/>
            <w:vMerge w:val="restart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Единица измерения</w:t>
            </w:r>
          </w:p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(по ОКЕИ)</w:t>
            </w:r>
          </w:p>
        </w:tc>
        <w:tc>
          <w:tcPr>
            <w:tcW w:w="5387" w:type="dxa"/>
            <w:gridSpan w:val="4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Плановые значения показателя</w:t>
            </w:r>
          </w:p>
        </w:tc>
      </w:tr>
      <w:tr w:rsidR="006E7C7D" w:rsidRPr="006E7C7D" w:rsidTr="00224F30">
        <w:trPr>
          <w:trHeight w:val="20"/>
        </w:trPr>
        <w:tc>
          <w:tcPr>
            <w:tcW w:w="493" w:type="dxa"/>
            <w:vMerge/>
            <w:tcMar>
              <w:top w:w="0" w:type="dxa"/>
              <w:bottom w:w="0" w:type="dxa"/>
            </w:tcMar>
          </w:tcPr>
          <w:p w:rsidR="006E7C7D" w:rsidRPr="00BA28AF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5103" w:type="dxa"/>
            <w:vMerge/>
          </w:tcPr>
          <w:p w:rsidR="006E7C7D" w:rsidRPr="00BA28AF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842" w:type="dxa"/>
            <w:vMerge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b/>
                <w:sz w:val="17"/>
                <w:szCs w:val="17"/>
                <w:lang w:val="en-US" w:eastAsia="ru-RU"/>
              </w:rPr>
              <w:t>I</w:t>
            </w:r>
            <w:r w:rsidRPr="00D91039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 xml:space="preserve"> квартал</w:t>
            </w:r>
          </w:p>
        </w:tc>
        <w:tc>
          <w:tcPr>
            <w:tcW w:w="1417" w:type="dxa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первое полугодие</w:t>
            </w:r>
          </w:p>
        </w:tc>
        <w:tc>
          <w:tcPr>
            <w:tcW w:w="1276" w:type="dxa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9 месяцев</w:t>
            </w:r>
          </w:p>
        </w:tc>
        <w:tc>
          <w:tcPr>
            <w:tcW w:w="1276" w:type="dxa"/>
          </w:tcPr>
          <w:p w:rsidR="006E7C7D" w:rsidRPr="00D91039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  <w:t>год</w:t>
            </w:r>
          </w:p>
        </w:tc>
      </w:tr>
      <w:tr w:rsidR="006E7C7D" w:rsidRPr="006E7C7D" w:rsidTr="00224F30">
        <w:trPr>
          <w:trHeight w:val="20"/>
        </w:trPr>
        <w:tc>
          <w:tcPr>
            <w:tcW w:w="14526" w:type="dxa"/>
            <w:gridSpan w:val="8"/>
            <w:tcMar>
              <w:top w:w="0" w:type="dxa"/>
              <w:bottom w:w="0" w:type="dxa"/>
            </w:tcMar>
          </w:tcPr>
          <w:p w:rsidR="006E7C7D" w:rsidRPr="00BA28AF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Цель "Укрепление единства, гражданского самосознания и духовной общности, сохранение и развитие этнокультурного многообразия народов Российской Федерации, </w:t>
            </w:r>
          </w:p>
          <w:p w:rsidR="006E7C7D" w:rsidRPr="00BA28AF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проживающих на территории города Нижневартовска, профилактика экстремизма"</w:t>
            </w:r>
          </w:p>
        </w:tc>
      </w:tr>
      <w:tr w:rsidR="006E7C7D" w:rsidRPr="006E7C7D" w:rsidTr="00224F30">
        <w:trPr>
          <w:trHeight w:val="20"/>
        </w:trPr>
        <w:tc>
          <w:tcPr>
            <w:tcW w:w="493" w:type="dxa"/>
            <w:tcMar>
              <w:top w:w="0" w:type="dxa"/>
              <w:bottom w:w="0" w:type="dxa"/>
            </w:tcMar>
          </w:tcPr>
          <w:p w:rsidR="006E7C7D" w:rsidRPr="00BA28AF" w:rsidRDefault="006E7C7D" w:rsidP="00224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1.</w:t>
            </w:r>
          </w:p>
        </w:tc>
        <w:tc>
          <w:tcPr>
            <w:tcW w:w="5103" w:type="dxa"/>
          </w:tcPr>
          <w:p w:rsidR="006E7C7D" w:rsidRPr="00BA28AF" w:rsidRDefault="006E7C7D" w:rsidP="00224F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Доля граждан, положительно оценивающих состояние межнациональных отношений в городе, в общем количестве граждан </w:t>
            </w:r>
          </w:p>
        </w:tc>
        <w:tc>
          <w:tcPr>
            <w:tcW w:w="1842" w:type="dxa"/>
          </w:tcPr>
          <w:p w:rsidR="006E7C7D" w:rsidRPr="00D91039" w:rsidRDefault="006E7C7D" w:rsidP="00224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МП</w:t>
            </w:r>
          </w:p>
        </w:tc>
        <w:tc>
          <w:tcPr>
            <w:tcW w:w="1701" w:type="dxa"/>
          </w:tcPr>
          <w:p w:rsidR="006E7C7D" w:rsidRPr="00D91039" w:rsidRDefault="006E7C7D" w:rsidP="00224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процент</w:t>
            </w:r>
          </w:p>
        </w:tc>
        <w:tc>
          <w:tcPr>
            <w:tcW w:w="1418" w:type="dxa"/>
          </w:tcPr>
          <w:p w:rsidR="006E7C7D" w:rsidRPr="00D91039" w:rsidRDefault="006E7C7D" w:rsidP="00224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trike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7" w:type="dxa"/>
          </w:tcPr>
          <w:p w:rsidR="006E7C7D" w:rsidRPr="00D91039" w:rsidRDefault="006E7C7D" w:rsidP="00224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trike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76" w:type="dxa"/>
          </w:tcPr>
          <w:p w:rsidR="006E7C7D" w:rsidRPr="00D91039" w:rsidRDefault="006E7C7D" w:rsidP="00224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trike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76" w:type="dxa"/>
          </w:tcPr>
          <w:p w:rsidR="006E7C7D" w:rsidRPr="00D91039" w:rsidRDefault="006E7C7D" w:rsidP="00224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68,6</w:t>
            </w:r>
          </w:p>
        </w:tc>
      </w:tr>
      <w:tr w:rsidR="006E7C7D" w:rsidRPr="006E7C7D" w:rsidTr="00224F30">
        <w:trPr>
          <w:trHeight w:val="20"/>
        </w:trPr>
        <w:tc>
          <w:tcPr>
            <w:tcW w:w="493" w:type="dxa"/>
            <w:tcMar>
              <w:top w:w="0" w:type="dxa"/>
              <w:bottom w:w="0" w:type="dxa"/>
            </w:tcMar>
          </w:tcPr>
          <w:p w:rsidR="006E7C7D" w:rsidRPr="00BA28AF" w:rsidRDefault="006E7C7D" w:rsidP="00224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2.</w:t>
            </w:r>
          </w:p>
        </w:tc>
        <w:tc>
          <w:tcPr>
            <w:tcW w:w="5103" w:type="dxa"/>
          </w:tcPr>
          <w:p w:rsidR="006E7C7D" w:rsidRPr="00BA28AF" w:rsidRDefault="006E7C7D" w:rsidP="00224F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Количество участников мероприятий, направленных на укрепление общероссийского гражданского единства</w:t>
            </w:r>
          </w:p>
        </w:tc>
        <w:tc>
          <w:tcPr>
            <w:tcW w:w="1842" w:type="dxa"/>
          </w:tcPr>
          <w:p w:rsidR="006E7C7D" w:rsidRPr="00D91039" w:rsidRDefault="006E7C7D" w:rsidP="00224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МП</w:t>
            </w:r>
          </w:p>
        </w:tc>
        <w:tc>
          <w:tcPr>
            <w:tcW w:w="1701" w:type="dxa"/>
          </w:tcPr>
          <w:p w:rsidR="006E7C7D" w:rsidRPr="00D91039" w:rsidRDefault="006E7C7D" w:rsidP="00224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тысяча человек</w:t>
            </w:r>
          </w:p>
        </w:tc>
        <w:tc>
          <w:tcPr>
            <w:tcW w:w="1418" w:type="dxa"/>
          </w:tcPr>
          <w:p w:rsidR="006E7C7D" w:rsidRPr="00D91039" w:rsidRDefault="006E7C7D" w:rsidP="00224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2,5</w:t>
            </w:r>
          </w:p>
        </w:tc>
        <w:tc>
          <w:tcPr>
            <w:tcW w:w="1417" w:type="dxa"/>
          </w:tcPr>
          <w:p w:rsidR="006E7C7D" w:rsidRPr="00D91039" w:rsidRDefault="006E7C7D" w:rsidP="00224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276" w:type="dxa"/>
          </w:tcPr>
          <w:p w:rsidR="006E7C7D" w:rsidRPr="00D91039" w:rsidRDefault="006E7C7D" w:rsidP="00224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7,5</w:t>
            </w:r>
          </w:p>
        </w:tc>
        <w:tc>
          <w:tcPr>
            <w:tcW w:w="1276" w:type="dxa"/>
          </w:tcPr>
          <w:p w:rsidR="006E7C7D" w:rsidRPr="00D91039" w:rsidRDefault="006E7C7D" w:rsidP="00224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</w:t>
            </w:r>
            <w:r w:rsidR="00D91039"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,5</w:t>
            </w:r>
          </w:p>
        </w:tc>
      </w:tr>
      <w:tr w:rsidR="006E7C7D" w:rsidRPr="00F31D37" w:rsidTr="00224F30">
        <w:trPr>
          <w:trHeight w:val="20"/>
        </w:trPr>
        <w:tc>
          <w:tcPr>
            <w:tcW w:w="493" w:type="dxa"/>
            <w:tcMar>
              <w:top w:w="0" w:type="dxa"/>
              <w:bottom w:w="0" w:type="dxa"/>
            </w:tcMar>
          </w:tcPr>
          <w:p w:rsidR="006E7C7D" w:rsidRPr="00BA28AF" w:rsidRDefault="006E7C7D" w:rsidP="00224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3.</w:t>
            </w:r>
          </w:p>
        </w:tc>
        <w:tc>
          <w:tcPr>
            <w:tcW w:w="5103" w:type="dxa"/>
          </w:tcPr>
          <w:p w:rsidR="006E7C7D" w:rsidRPr="00BA28AF" w:rsidRDefault="006E7C7D" w:rsidP="00224F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Число посещений иностранными гражданами (мигрантами) мероприятий, направленных на их адаптацию и интеграцию</w:t>
            </w:r>
          </w:p>
        </w:tc>
        <w:tc>
          <w:tcPr>
            <w:tcW w:w="1842" w:type="dxa"/>
          </w:tcPr>
          <w:p w:rsidR="006E7C7D" w:rsidRPr="00D91039" w:rsidRDefault="006E7C7D" w:rsidP="00224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МП</w:t>
            </w:r>
          </w:p>
        </w:tc>
        <w:tc>
          <w:tcPr>
            <w:tcW w:w="1701" w:type="dxa"/>
          </w:tcPr>
          <w:p w:rsidR="006E7C7D" w:rsidRPr="00D91039" w:rsidRDefault="006E7C7D" w:rsidP="00224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1418" w:type="dxa"/>
          </w:tcPr>
          <w:p w:rsidR="006E7C7D" w:rsidRPr="00D91039" w:rsidRDefault="006E7C7D" w:rsidP="00224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1417" w:type="dxa"/>
          </w:tcPr>
          <w:p w:rsidR="006E7C7D" w:rsidRPr="00D91039" w:rsidRDefault="006E7C7D" w:rsidP="00224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1276" w:type="dxa"/>
          </w:tcPr>
          <w:p w:rsidR="006E7C7D" w:rsidRPr="00D91039" w:rsidRDefault="006E7C7D" w:rsidP="00224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1 000</w:t>
            </w:r>
          </w:p>
        </w:tc>
        <w:tc>
          <w:tcPr>
            <w:tcW w:w="1276" w:type="dxa"/>
          </w:tcPr>
          <w:p w:rsidR="006E7C7D" w:rsidRPr="00D91039" w:rsidRDefault="006E7C7D" w:rsidP="00224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D9103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1 500</w:t>
            </w:r>
          </w:p>
        </w:tc>
      </w:tr>
    </w:tbl>
    <w:p w:rsidR="006E7C7D" w:rsidRDefault="006E7C7D" w:rsidP="006E7C7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E7C7D" w:rsidRPr="00190C97" w:rsidRDefault="006E7C7D" w:rsidP="006E7C7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90C97">
        <w:rPr>
          <w:rFonts w:ascii="Times New Roman" w:eastAsia="Times New Roman" w:hAnsi="Times New Roman"/>
          <w:b/>
          <w:sz w:val="28"/>
          <w:szCs w:val="28"/>
          <w:lang w:eastAsia="ru-RU"/>
        </w:rPr>
        <w:t>4. Структура муниципальной программы</w:t>
      </w:r>
    </w:p>
    <w:p w:rsidR="006E7C7D" w:rsidRPr="00190C97" w:rsidRDefault="006E7C7D" w:rsidP="006E7C7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084"/>
        <w:gridCol w:w="6379"/>
        <w:gridCol w:w="4820"/>
      </w:tblGrid>
      <w:tr w:rsidR="006E7C7D" w:rsidRPr="006E7C7D" w:rsidTr="00224F30">
        <w:trPr>
          <w:trHeight w:val="20"/>
        </w:trPr>
        <w:tc>
          <w:tcPr>
            <w:tcW w:w="426" w:type="dxa"/>
            <w:shd w:val="clear" w:color="auto" w:fill="auto"/>
          </w:tcPr>
          <w:p w:rsidR="006E7C7D" w:rsidRPr="00BA28AF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№</w:t>
            </w:r>
          </w:p>
          <w:p w:rsidR="006E7C7D" w:rsidRPr="00BA28AF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3084" w:type="dxa"/>
            <w:shd w:val="clear" w:color="auto" w:fill="auto"/>
          </w:tcPr>
          <w:p w:rsidR="006E7C7D" w:rsidRPr="00BA28AF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vertAlign w:val="superscript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Задачи структурного элемента</w:t>
            </w:r>
          </w:p>
        </w:tc>
        <w:tc>
          <w:tcPr>
            <w:tcW w:w="6379" w:type="dxa"/>
            <w:shd w:val="clear" w:color="auto" w:fill="auto"/>
          </w:tcPr>
          <w:p w:rsidR="006E7C7D" w:rsidRPr="00BA28AF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Краткое описание</w:t>
            </w:r>
          </w:p>
          <w:p w:rsidR="006E7C7D" w:rsidRPr="00BA28AF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vertAlign w:val="superscript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структурного элемента</w:t>
            </w:r>
          </w:p>
        </w:tc>
        <w:tc>
          <w:tcPr>
            <w:tcW w:w="4820" w:type="dxa"/>
            <w:shd w:val="clear" w:color="auto" w:fill="auto"/>
          </w:tcPr>
          <w:p w:rsidR="006E7C7D" w:rsidRPr="00BA28AF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vertAlign w:val="superscript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Связь с показателями</w:t>
            </w:r>
          </w:p>
        </w:tc>
      </w:tr>
      <w:tr w:rsidR="006E7C7D" w:rsidRPr="006E7C7D" w:rsidTr="00224F30">
        <w:trPr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6E7C7D" w:rsidRPr="00BA28AF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4283" w:type="dxa"/>
            <w:gridSpan w:val="3"/>
            <w:shd w:val="clear" w:color="auto" w:fill="auto"/>
          </w:tcPr>
          <w:p w:rsidR="006E7C7D" w:rsidRPr="00BA28AF" w:rsidRDefault="006E7C7D" w:rsidP="00224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Комплекс процессных мероприятий "Укрепление единства многонационального народа Российской Федерации, </w:t>
            </w:r>
          </w:p>
          <w:p w:rsidR="006E7C7D" w:rsidRPr="00BA28AF" w:rsidRDefault="006E7C7D" w:rsidP="00224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формирование общероссийской гражданской идентичности, этнокультурное развитие народов Российской Федерации, профилактика экстремизма"</w:t>
            </w:r>
          </w:p>
        </w:tc>
      </w:tr>
      <w:tr w:rsidR="006E7C7D" w:rsidRPr="006E7C7D" w:rsidTr="00224F30">
        <w:trPr>
          <w:trHeight w:val="20"/>
        </w:trPr>
        <w:tc>
          <w:tcPr>
            <w:tcW w:w="426" w:type="dxa"/>
            <w:vMerge/>
            <w:shd w:val="clear" w:color="auto" w:fill="auto"/>
          </w:tcPr>
          <w:p w:rsidR="006E7C7D" w:rsidRPr="00BA28AF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84" w:type="dxa"/>
            <w:shd w:val="clear" w:color="auto" w:fill="auto"/>
          </w:tcPr>
          <w:p w:rsidR="006E7C7D" w:rsidRPr="00BA28AF" w:rsidRDefault="006E7C7D" w:rsidP="00224F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за реализацию</w:t>
            </w:r>
          </w:p>
        </w:tc>
        <w:tc>
          <w:tcPr>
            <w:tcW w:w="11199" w:type="dxa"/>
            <w:gridSpan w:val="2"/>
            <w:shd w:val="clear" w:color="auto" w:fill="auto"/>
          </w:tcPr>
          <w:p w:rsidR="006E7C7D" w:rsidRPr="00BA28AF" w:rsidRDefault="006E7C7D" w:rsidP="00224F3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департамент общественных коммуникаций и молодежной политики администрации города</w:t>
            </w:r>
          </w:p>
        </w:tc>
      </w:tr>
      <w:tr w:rsidR="006E7C7D" w:rsidRPr="006E7C7D" w:rsidTr="00224F30">
        <w:trPr>
          <w:trHeight w:val="20"/>
        </w:trPr>
        <w:tc>
          <w:tcPr>
            <w:tcW w:w="426" w:type="dxa"/>
            <w:vMerge/>
            <w:shd w:val="clear" w:color="auto" w:fill="auto"/>
          </w:tcPr>
          <w:p w:rsidR="006E7C7D" w:rsidRPr="00BA28AF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84" w:type="dxa"/>
            <w:shd w:val="clear" w:color="auto" w:fill="auto"/>
          </w:tcPr>
          <w:p w:rsidR="006E7C7D" w:rsidRPr="00BA28AF" w:rsidRDefault="006E7C7D" w:rsidP="00224F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Срок реализации</w:t>
            </w:r>
          </w:p>
        </w:tc>
        <w:tc>
          <w:tcPr>
            <w:tcW w:w="11199" w:type="dxa"/>
            <w:gridSpan w:val="2"/>
            <w:shd w:val="clear" w:color="auto" w:fill="auto"/>
          </w:tcPr>
          <w:p w:rsidR="006E7C7D" w:rsidRPr="00BA28AF" w:rsidRDefault="006E7C7D" w:rsidP="00224F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2025-2036 годы</w:t>
            </w:r>
          </w:p>
        </w:tc>
      </w:tr>
      <w:tr w:rsidR="006E7C7D" w:rsidRPr="006E7C7D" w:rsidTr="00224F30">
        <w:trPr>
          <w:trHeight w:val="20"/>
        </w:trPr>
        <w:tc>
          <w:tcPr>
            <w:tcW w:w="426" w:type="dxa"/>
            <w:vMerge/>
            <w:shd w:val="clear" w:color="auto" w:fill="auto"/>
          </w:tcPr>
          <w:p w:rsidR="006E7C7D" w:rsidRPr="00BA28AF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84" w:type="dxa"/>
            <w:shd w:val="clear" w:color="auto" w:fill="auto"/>
          </w:tcPr>
          <w:p w:rsidR="006E7C7D" w:rsidRPr="00BA28AF" w:rsidRDefault="006E7C7D" w:rsidP="00224F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Участники</w:t>
            </w:r>
          </w:p>
        </w:tc>
        <w:tc>
          <w:tcPr>
            <w:tcW w:w="11199" w:type="dxa"/>
            <w:gridSpan w:val="2"/>
            <w:shd w:val="clear" w:color="auto" w:fill="auto"/>
          </w:tcPr>
          <w:p w:rsidR="006E7C7D" w:rsidRPr="00BA28AF" w:rsidRDefault="006E7C7D" w:rsidP="00224F3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28AF">
              <w:rPr>
                <w:rFonts w:ascii="Times New Roman" w:hAnsi="Times New Roman"/>
                <w:sz w:val="18"/>
                <w:szCs w:val="18"/>
              </w:rPr>
              <w:t>департамент общественных коммуникаций и молодежной политики администрации города;</w:t>
            </w:r>
          </w:p>
          <w:p w:rsidR="006E7C7D" w:rsidRPr="00BA28AF" w:rsidRDefault="006E7C7D" w:rsidP="00224F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8AF">
              <w:rPr>
                <w:rFonts w:ascii="Times New Roman" w:hAnsi="Times New Roman"/>
                <w:sz w:val="18"/>
                <w:szCs w:val="18"/>
              </w:rPr>
              <w:t>департамент по социальной политике администрации города;</w:t>
            </w:r>
            <w:r w:rsidRPr="00BA2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6E7C7D" w:rsidRPr="00BA28AF" w:rsidRDefault="006E7C7D" w:rsidP="00224F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департамент образования администрации города;</w:t>
            </w:r>
          </w:p>
          <w:p w:rsidR="006E7C7D" w:rsidRPr="00BA28AF" w:rsidRDefault="006E7C7D" w:rsidP="00224F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муниципальное автономное учреждение города Нижневартовска "Молодежный центр";</w:t>
            </w:r>
          </w:p>
          <w:p w:rsidR="006E7C7D" w:rsidRPr="00BA28AF" w:rsidRDefault="006E7C7D" w:rsidP="00224F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муниципальные учреждения в сфере культуры;</w:t>
            </w:r>
          </w:p>
          <w:p w:rsidR="006E7C7D" w:rsidRPr="00BA28AF" w:rsidRDefault="006E7C7D" w:rsidP="00224F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муниципальные учреждения в сфере физической культуры и спорта;</w:t>
            </w:r>
          </w:p>
          <w:p w:rsidR="006E7C7D" w:rsidRPr="00BA28AF" w:rsidRDefault="006E7C7D" w:rsidP="00224F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муниципальные организации в сфере образования</w:t>
            </w:r>
          </w:p>
        </w:tc>
      </w:tr>
      <w:tr w:rsidR="006E7C7D" w:rsidRPr="006E7C7D" w:rsidTr="00224F30">
        <w:trPr>
          <w:trHeight w:val="20"/>
        </w:trPr>
        <w:tc>
          <w:tcPr>
            <w:tcW w:w="426" w:type="dxa"/>
            <w:shd w:val="clear" w:color="auto" w:fill="auto"/>
          </w:tcPr>
          <w:p w:rsidR="006E7C7D" w:rsidRPr="00BA28AF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3084" w:type="dxa"/>
            <w:shd w:val="clear" w:color="auto" w:fill="auto"/>
          </w:tcPr>
          <w:p w:rsidR="006E7C7D" w:rsidRPr="00BA28AF" w:rsidRDefault="006E7C7D" w:rsidP="00224F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Гармонизация межнациональных                 и межконфессиональных отношений </w:t>
            </w:r>
          </w:p>
        </w:tc>
        <w:tc>
          <w:tcPr>
            <w:tcW w:w="6379" w:type="dxa"/>
            <w:shd w:val="clear" w:color="auto" w:fill="auto"/>
          </w:tcPr>
          <w:p w:rsidR="006E7C7D" w:rsidRPr="00BA28AF" w:rsidRDefault="006E7C7D" w:rsidP="00224F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организация и проведение воспитательной и культурно-просветительской работы среди населения города по формированию общероссийской гражданской идентичности, воспитанию культуры межнационального общения, изучению истории и традиций народов Российской Федерации, их опыта солидарности в укреплении государства и защиты общего Отечества;</w:t>
            </w:r>
          </w:p>
          <w:p w:rsidR="006E7C7D" w:rsidRPr="00BA28AF" w:rsidRDefault="006E7C7D" w:rsidP="00224F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A28A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проведение комплексной информационной кампании, направленной                        на </w:t>
            </w:r>
            <w:r w:rsidRPr="00BA2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укрепление общегражданской идентичности и межнационального (межэтнического), межконфессионального и межкультурного взаимодействия</w:t>
            </w:r>
          </w:p>
        </w:tc>
        <w:tc>
          <w:tcPr>
            <w:tcW w:w="4820" w:type="dxa"/>
            <w:shd w:val="clear" w:color="auto" w:fill="auto"/>
          </w:tcPr>
          <w:p w:rsidR="006E7C7D" w:rsidRPr="00BA28AF" w:rsidRDefault="006E7C7D" w:rsidP="00224F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доля граждан, положительно оценивающих состояние межнациональных отношений в городе, в общем количестве граждан; </w:t>
            </w:r>
          </w:p>
          <w:p w:rsidR="006E7C7D" w:rsidRPr="00BA28AF" w:rsidRDefault="006E7C7D" w:rsidP="00224F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участников мероприятий, направленных                    на укрепление общероссийского гражданского единства</w:t>
            </w:r>
          </w:p>
        </w:tc>
      </w:tr>
      <w:tr w:rsidR="006E7C7D" w:rsidRPr="006E7C7D" w:rsidTr="00224F30">
        <w:trPr>
          <w:trHeight w:val="20"/>
        </w:trPr>
        <w:tc>
          <w:tcPr>
            <w:tcW w:w="426" w:type="dxa"/>
            <w:shd w:val="clear" w:color="auto" w:fill="auto"/>
          </w:tcPr>
          <w:p w:rsidR="006E7C7D" w:rsidRPr="00BA28AF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3084" w:type="dxa"/>
            <w:shd w:val="clear" w:color="auto" w:fill="auto"/>
          </w:tcPr>
          <w:p w:rsidR="006E7C7D" w:rsidRPr="00BA28AF" w:rsidRDefault="006E7C7D" w:rsidP="00224F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Профилактика экстремизма</w:t>
            </w:r>
          </w:p>
        </w:tc>
        <w:tc>
          <w:tcPr>
            <w:tcW w:w="6379" w:type="dxa"/>
            <w:shd w:val="clear" w:color="auto" w:fill="auto"/>
          </w:tcPr>
          <w:p w:rsidR="006E7C7D" w:rsidRPr="00BA28AF" w:rsidRDefault="006E7C7D" w:rsidP="00224F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организация и проведение воспитательной и просветительской работы среди населения города, направленной на профилактику экстремизма;</w:t>
            </w:r>
          </w:p>
          <w:p w:rsidR="006E7C7D" w:rsidRPr="00BA28AF" w:rsidRDefault="006E7C7D" w:rsidP="00224F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методическое обеспечение и подготовка муниципальных служащих                           и работников муниципальных учреждений по вопросам профилактики экстремизма;</w:t>
            </w:r>
          </w:p>
          <w:p w:rsidR="006E7C7D" w:rsidRPr="00BA28AF" w:rsidRDefault="006E7C7D" w:rsidP="00224F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мониторинг состояния межнациональных, межконфессиональных отношений, раннего предупреждения конфликтных ситуаций и выявления фактов распространения идеологии экстремизма;</w:t>
            </w:r>
          </w:p>
          <w:p w:rsidR="006E7C7D" w:rsidRPr="00BA28AF" w:rsidRDefault="006E7C7D" w:rsidP="00224F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A28AF">
              <w:rPr>
                <w:rFonts w:ascii="Times New Roman" w:hAnsi="Times New Roman"/>
                <w:color w:val="000000"/>
                <w:sz w:val="18"/>
                <w:szCs w:val="18"/>
              </w:rPr>
              <w:t>проведение информационных кампаний, направленных на просвещение населения города в сфере профилактики экстремизма</w:t>
            </w:r>
          </w:p>
        </w:tc>
        <w:tc>
          <w:tcPr>
            <w:tcW w:w="4820" w:type="dxa"/>
            <w:shd w:val="clear" w:color="auto" w:fill="auto"/>
          </w:tcPr>
          <w:p w:rsidR="006E7C7D" w:rsidRPr="00BA28AF" w:rsidRDefault="006E7C7D" w:rsidP="00224F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доля граждан, положительно оценивающих состояние межнациональных отношений в городе, в общем количестве граждан; </w:t>
            </w:r>
          </w:p>
          <w:p w:rsidR="006E7C7D" w:rsidRPr="00BA28AF" w:rsidRDefault="006E7C7D" w:rsidP="00224F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участников мероприятий, направленных                    на укрепление общероссийского гражданского единства</w:t>
            </w:r>
          </w:p>
        </w:tc>
      </w:tr>
      <w:tr w:rsidR="006E7C7D" w:rsidRPr="006E7C7D" w:rsidTr="00224F30">
        <w:trPr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6E7C7D" w:rsidRPr="00BA28AF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</w:t>
            </w:r>
            <w:r w:rsidRPr="00BA2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283" w:type="dxa"/>
            <w:gridSpan w:val="3"/>
            <w:shd w:val="clear" w:color="auto" w:fill="auto"/>
          </w:tcPr>
          <w:p w:rsidR="006E7C7D" w:rsidRPr="00BA28AF" w:rsidRDefault="006E7C7D" w:rsidP="00224F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Комплекс процессных мероприятий "Содействие социокультурной интеграции и адаптации иностранных граждан (мигрантов)"</w:t>
            </w:r>
          </w:p>
        </w:tc>
      </w:tr>
      <w:tr w:rsidR="006E7C7D" w:rsidRPr="006E7C7D" w:rsidTr="00224F30">
        <w:trPr>
          <w:trHeight w:val="20"/>
        </w:trPr>
        <w:tc>
          <w:tcPr>
            <w:tcW w:w="426" w:type="dxa"/>
            <w:vMerge/>
            <w:shd w:val="clear" w:color="auto" w:fill="auto"/>
          </w:tcPr>
          <w:p w:rsidR="006E7C7D" w:rsidRPr="00BA28AF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84" w:type="dxa"/>
            <w:shd w:val="clear" w:color="auto" w:fill="auto"/>
          </w:tcPr>
          <w:p w:rsidR="006E7C7D" w:rsidRPr="00BA28AF" w:rsidRDefault="006E7C7D" w:rsidP="00224F3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за реализацию</w:t>
            </w:r>
          </w:p>
        </w:tc>
        <w:tc>
          <w:tcPr>
            <w:tcW w:w="11199" w:type="dxa"/>
            <w:gridSpan w:val="2"/>
            <w:shd w:val="clear" w:color="auto" w:fill="auto"/>
          </w:tcPr>
          <w:p w:rsidR="006E7C7D" w:rsidRPr="00BA28AF" w:rsidRDefault="006E7C7D" w:rsidP="00224F3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департамент общественных коммуникаций и молодежной политики администрации города</w:t>
            </w:r>
          </w:p>
        </w:tc>
      </w:tr>
      <w:tr w:rsidR="006E7C7D" w:rsidRPr="006E7C7D" w:rsidTr="00224F30">
        <w:trPr>
          <w:trHeight w:val="20"/>
        </w:trPr>
        <w:tc>
          <w:tcPr>
            <w:tcW w:w="426" w:type="dxa"/>
            <w:vMerge/>
            <w:shd w:val="clear" w:color="auto" w:fill="auto"/>
          </w:tcPr>
          <w:p w:rsidR="006E7C7D" w:rsidRPr="00BA28AF" w:rsidRDefault="006E7C7D" w:rsidP="00224F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84" w:type="dxa"/>
            <w:shd w:val="clear" w:color="auto" w:fill="auto"/>
          </w:tcPr>
          <w:p w:rsidR="006E7C7D" w:rsidRPr="00BA28AF" w:rsidRDefault="006E7C7D" w:rsidP="00224F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Срок реализации</w:t>
            </w:r>
          </w:p>
        </w:tc>
        <w:tc>
          <w:tcPr>
            <w:tcW w:w="11199" w:type="dxa"/>
            <w:gridSpan w:val="2"/>
            <w:shd w:val="clear" w:color="auto" w:fill="auto"/>
          </w:tcPr>
          <w:p w:rsidR="006E7C7D" w:rsidRPr="00BA28AF" w:rsidRDefault="006E7C7D" w:rsidP="00224F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2025-2036 годы</w:t>
            </w:r>
          </w:p>
        </w:tc>
      </w:tr>
      <w:tr w:rsidR="00D91039" w:rsidRPr="006E7C7D" w:rsidTr="00224F30">
        <w:trPr>
          <w:trHeight w:val="20"/>
        </w:trPr>
        <w:tc>
          <w:tcPr>
            <w:tcW w:w="426" w:type="dxa"/>
            <w:vMerge/>
            <w:shd w:val="clear" w:color="auto" w:fill="auto"/>
          </w:tcPr>
          <w:p w:rsidR="00D91039" w:rsidRPr="00BA28AF" w:rsidRDefault="00D91039" w:rsidP="00D9103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84" w:type="dxa"/>
            <w:shd w:val="clear" w:color="auto" w:fill="auto"/>
          </w:tcPr>
          <w:p w:rsidR="00D91039" w:rsidRPr="00BA28AF" w:rsidRDefault="00D91039" w:rsidP="00D910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Участники</w:t>
            </w:r>
          </w:p>
        </w:tc>
        <w:tc>
          <w:tcPr>
            <w:tcW w:w="11199" w:type="dxa"/>
            <w:gridSpan w:val="2"/>
            <w:shd w:val="clear" w:color="auto" w:fill="auto"/>
          </w:tcPr>
          <w:p w:rsidR="00D91039" w:rsidRPr="00BA28AF" w:rsidRDefault="00D91039" w:rsidP="00D9103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28AF">
              <w:rPr>
                <w:rFonts w:ascii="Times New Roman" w:hAnsi="Times New Roman"/>
                <w:sz w:val="18"/>
                <w:szCs w:val="18"/>
              </w:rPr>
              <w:t>департамент общественных коммуникаций и молодежной политики администрации города;</w:t>
            </w:r>
          </w:p>
          <w:p w:rsidR="00D91039" w:rsidRPr="00BA28AF" w:rsidRDefault="00D91039" w:rsidP="00D910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департамент по социальной политике администрации города;</w:t>
            </w:r>
          </w:p>
          <w:p w:rsidR="00D91039" w:rsidRPr="00BA28AF" w:rsidRDefault="00D91039" w:rsidP="00D910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департамент образования администрации города;</w:t>
            </w:r>
          </w:p>
          <w:p w:rsidR="00D91039" w:rsidRPr="00BA28AF" w:rsidRDefault="00D91039" w:rsidP="00D910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муниципальные учреждения в сфере культуры;</w:t>
            </w:r>
          </w:p>
          <w:p w:rsidR="00D91039" w:rsidRPr="00BA28AF" w:rsidRDefault="00D91039" w:rsidP="00D910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муниципальные организации в сфере образования </w:t>
            </w:r>
          </w:p>
        </w:tc>
      </w:tr>
      <w:tr w:rsidR="00D91039" w:rsidRPr="006E7C7D" w:rsidTr="00224F30">
        <w:trPr>
          <w:trHeight w:val="20"/>
        </w:trPr>
        <w:tc>
          <w:tcPr>
            <w:tcW w:w="426" w:type="dxa"/>
            <w:shd w:val="clear" w:color="auto" w:fill="auto"/>
          </w:tcPr>
          <w:p w:rsidR="00D91039" w:rsidRPr="00BA28AF" w:rsidRDefault="00D91039" w:rsidP="00D9103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lastRenderedPageBreak/>
              <w:t>2</w:t>
            </w:r>
            <w:r w:rsidRPr="00BA2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.1.</w:t>
            </w:r>
          </w:p>
        </w:tc>
        <w:tc>
          <w:tcPr>
            <w:tcW w:w="3084" w:type="dxa"/>
            <w:shd w:val="clear" w:color="auto" w:fill="auto"/>
          </w:tcPr>
          <w:p w:rsidR="00D91039" w:rsidRPr="00BA28AF" w:rsidRDefault="00D91039" w:rsidP="00D910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Социальная и культурная адаптация иностранных граждан (мигрантов)</w:t>
            </w:r>
          </w:p>
        </w:tc>
        <w:tc>
          <w:tcPr>
            <w:tcW w:w="6379" w:type="dxa"/>
            <w:shd w:val="clear" w:color="auto" w:fill="auto"/>
          </w:tcPr>
          <w:p w:rsidR="00D91039" w:rsidRPr="00BA28AF" w:rsidRDefault="00D91039" w:rsidP="00D910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мероприятий по социокультурной интеграции и адаптации иностранных граждан (мигрантов);</w:t>
            </w:r>
          </w:p>
          <w:p w:rsidR="00D91039" w:rsidRPr="00BA28AF" w:rsidRDefault="00D91039" w:rsidP="00D910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привлечение средств массовой информации к формированию толерантного                  и доброжелательного отношения к иностранным гражданам (мигрантам)</w:t>
            </w:r>
          </w:p>
        </w:tc>
        <w:tc>
          <w:tcPr>
            <w:tcW w:w="4820" w:type="dxa"/>
            <w:shd w:val="clear" w:color="auto" w:fill="auto"/>
          </w:tcPr>
          <w:p w:rsidR="00D91039" w:rsidRPr="00BA28AF" w:rsidRDefault="00D91039" w:rsidP="00D910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доля граждан, положительно оценивающих состояние межнациональных отношений в городе, в общем количестве граждан; </w:t>
            </w:r>
          </w:p>
          <w:p w:rsidR="00D91039" w:rsidRPr="00BA28AF" w:rsidRDefault="00D91039" w:rsidP="00D910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участников мероприятий, направленных                         на укрепление общероссийского гражданского единства;</w:t>
            </w:r>
          </w:p>
          <w:p w:rsidR="00D91039" w:rsidRPr="00BA28AF" w:rsidRDefault="00D91039" w:rsidP="00D910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число посещений иностранными гражданами (мигрантами) мероприятий,</w:t>
            </w:r>
            <w:r w:rsidRPr="00BA28A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A2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направленных на их адаптацию                                  и интеграцию</w:t>
            </w:r>
          </w:p>
        </w:tc>
      </w:tr>
      <w:tr w:rsidR="00D91039" w:rsidRPr="006E7C7D" w:rsidTr="00224F30">
        <w:trPr>
          <w:trHeight w:val="20"/>
        </w:trPr>
        <w:tc>
          <w:tcPr>
            <w:tcW w:w="426" w:type="dxa"/>
            <w:vMerge w:val="restart"/>
            <w:shd w:val="clear" w:color="auto" w:fill="auto"/>
          </w:tcPr>
          <w:p w:rsidR="00D91039" w:rsidRPr="00BA28AF" w:rsidRDefault="00D91039" w:rsidP="00D9103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4283" w:type="dxa"/>
            <w:gridSpan w:val="3"/>
            <w:shd w:val="clear" w:color="auto" w:fill="auto"/>
          </w:tcPr>
          <w:p w:rsidR="00D91039" w:rsidRPr="00BA28AF" w:rsidRDefault="00D91039" w:rsidP="00D910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Комплекс процессных мероприятий "Содействие развитию российского казачества"</w:t>
            </w:r>
          </w:p>
        </w:tc>
      </w:tr>
      <w:tr w:rsidR="00D91039" w:rsidRPr="006E7C7D" w:rsidTr="00224F30">
        <w:trPr>
          <w:trHeight w:val="20"/>
        </w:trPr>
        <w:tc>
          <w:tcPr>
            <w:tcW w:w="426" w:type="dxa"/>
            <w:vMerge/>
            <w:shd w:val="clear" w:color="auto" w:fill="auto"/>
          </w:tcPr>
          <w:p w:rsidR="00D91039" w:rsidRPr="00BA28AF" w:rsidRDefault="00D91039" w:rsidP="00D9103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84" w:type="dxa"/>
            <w:shd w:val="clear" w:color="auto" w:fill="auto"/>
          </w:tcPr>
          <w:p w:rsidR="00D91039" w:rsidRPr="00BA28AF" w:rsidRDefault="00D91039" w:rsidP="00D910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за реализацию</w:t>
            </w:r>
          </w:p>
        </w:tc>
        <w:tc>
          <w:tcPr>
            <w:tcW w:w="11199" w:type="dxa"/>
            <w:gridSpan w:val="2"/>
            <w:shd w:val="clear" w:color="auto" w:fill="auto"/>
          </w:tcPr>
          <w:p w:rsidR="00D91039" w:rsidRPr="00BA28AF" w:rsidRDefault="00D91039" w:rsidP="00D910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департамент образования администрации города</w:t>
            </w:r>
          </w:p>
        </w:tc>
      </w:tr>
      <w:tr w:rsidR="00D91039" w:rsidRPr="006E7C7D" w:rsidTr="00224F30">
        <w:trPr>
          <w:trHeight w:val="20"/>
        </w:trPr>
        <w:tc>
          <w:tcPr>
            <w:tcW w:w="426" w:type="dxa"/>
            <w:vMerge/>
            <w:shd w:val="clear" w:color="auto" w:fill="auto"/>
          </w:tcPr>
          <w:p w:rsidR="00D91039" w:rsidRPr="00BA28AF" w:rsidRDefault="00D91039" w:rsidP="00D9103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84" w:type="dxa"/>
            <w:shd w:val="clear" w:color="auto" w:fill="auto"/>
          </w:tcPr>
          <w:p w:rsidR="00D91039" w:rsidRPr="00BA28AF" w:rsidRDefault="00D91039" w:rsidP="00D910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Срок реализации</w:t>
            </w:r>
          </w:p>
        </w:tc>
        <w:tc>
          <w:tcPr>
            <w:tcW w:w="11199" w:type="dxa"/>
            <w:gridSpan w:val="2"/>
            <w:shd w:val="clear" w:color="auto" w:fill="auto"/>
          </w:tcPr>
          <w:p w:rsidR="00D91039" w:rsidRPr="00BA28AF" w:rsidRDefault="00D91039" w:rsidP="00D910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2025-2036 годы</w:t>
            </w:r>
          </w:p>
        </w:tc>
      </w:tr>
      <w:tr w:rsidR="00D91039" w:rsidRPr="006E7C7D" w:rsidTr="00224F30">
        <w:trPr>
          <w:trHeight w:val="20"/>
        </w:trPr>
        <w:tc>
          <w:tcPr>
            <w:tcW w:w="426" w:type="dxa"/>
            <w:vMerge/>
            <w:shd w:val="clear" w:color="auto" w:fill="auto"/>
          </w:tcPr>
          <w:p w:rsidR="00D91039" w:rsidRPr="00BA28AF" w:rsidRDefault="00D91039" w:rsidP="00D9103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84" w:type="dxa"/>
            <w:shd w:val="clear" w:color="auto" w:fill="auto"/>
          </w:tcPr>
          <w:p w:rsidR="00D91039" w:rsidRPr="00BA28AF" w:rsidRDefault="00D91039" w:rsidP="00D910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Участники</w:t>
            </w:r>
          </w:p>
        </w:tc>
        <w:tc>
          <w:tcPr>
            <w:tcW w:w="11199" w:type="dxa"/>
            <w:gridSpan w:val="2"/>
            <w:shd w:val="clear" w:color="auto" w:fill="auto"/>
          </w:tcPr>
          <w:p w:rsidR="00D91039" w:rsidRPr="00BA28AF" w:rsidRDefault="00D91039" w:rsidP="00D910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департамент образования администрации города;</w:t>
            </w:r>
          </w:p>
          <w:p w:rsidR="00D91039" w:rsidRPr="00BA28AF" w:rsidRDefault="00D91039" w:rsidP="00D910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муниципальные организации в сфере образования</w:t>
            </w:r>
          </w:p>
        </w:tc>
      </w:tr>
      <w:tr w:rsidR="00D91039" w:rsidRPr="00F31D37" w:rsidTr="00224F30">
        <w:trPr>
          <w:trHeight w:val="20"/>
        </w:trPr>
        <w:tc>
          <w:tcPr>
            <w:tcW w:w="426" w:type="dxa"/>
            <w:shd w:val="clear" w:color="auto" w:fill="auto"/>
          </w:tcPr>
          <w:p w:rsidR="00D91039" w:rsidRPr="00BA28AF" w:rsidRDefault="00D91039" w:rsidP="00D9103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3084" w:type="dxa"/>
            <w:shd w:val="clear" w:color="auto" w:fill="auto"/>
          </w:tcPr>
          <w:p w:rsidR="00D91039" w:rsidRPr="00BA28AF" w:rsidRDefault="00D91039" w:rsidP="00D91039">
            <w:pPr>
              <w:pStyle w:val="aff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BA28AF">
              <w:rPr>
                <w:sz w:val="18"/>
                <w:szCs w:val="18"/>
              </w:rPr>
              <w:t>Сохранение и популяризация самобытной казачьей культуры</w:t>
            </w:r>
          </w:p>
        </w:tc>
        <w:tc>
          <w:tcPr>
            <w:tcW w:w="6379" w:type="dxa"/>
            <w:shd w:val="clear" w:color="auto" w:fill="auto"/>
          </w:tcPr>
          <w:p w:rsidR="00D91039" w:rsidRPr="00BA28AF" w:rsidRDefault="00D91039" w:rsidP="00D91039">
            <w:pPr>
              <w:pStyle w:val="aff4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BA28AF">
              <w:rPr>
                <w:sz w:val="18"/>
                <w:szCs w:val="18"/>
              </w:rPr>
              <w:t>организация и проведение мероприятий для подрастающего поколения в духе патриотизма с участием российского казачества</w:t>
            </w:r>
          </w:p>
        </w:tc>
        <w:tc>
          <w:tcPr>
            <w:tcW w:w="4820" w:type="dxa"/>
            <w:shd w:val="clear" w:color="auto" w:fill="auto"/>
          </w:tcPr>
          <w:p w:rsidR="00D91039" w:rsidRPr="00BA28AF" w:rsidRDefault="00D91039" w:rsidP="00D910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доля граждан, положительно оценивающих состояние межнациональных отношений в городе, в общем количестве граждан; </w:t>
            </w:r>
          </w:p>
          <w:p w:rsidR="00D91039" w:rsidRPr="00BA28AF" w:rsidRDefault="00D91039" w:rsidP="00D910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8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участников мероприятий, направленных                        на укрепление общероссийского гражданского единства</w:t>
            </w:r>
          </w:p>
        </w:tc>
      </w:tr>
    </w:tbl>
    <w:p w:rsidR="006E7C7D" w:rsidRDefault="006E7C7D" w:rsidP="006E7C7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E7C7D" w:rsidRPr="00C4472B" w:rsidRDefault="006E7C7D" w:rsidP="006E7C7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4472B">
        <w:rPr>
          <w:rFonts w:ascii="Times New Roman" w:eastAsia="Times New Roman" w:hAnsi="Times New Roman"/>
          <w:b/>
          <w:sz w:val="28"/>
          <w:szCs w:val="28"/>
          <w:lang w:eastAsia="ru-RU"/>
        </w:rPr>
        <w:t>5. Финансовое обеспечение муниципальной программы</w:t>
      </w:r>
    </w:p>
    <w:p w:rsidR="006E7C7D" w:rsidRPr="00C4472B" w:rsidRDefault="006E7C7D" w:rsidP="006E7C7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3283"/>
        <w:gridCol w:w="982"/>
        <w:gridCol w:w="742"/>
        <w:gridCol w:w="742"/>
        <w:gridCol w:w="748"/>
        <w:gridCol w:w="751"/>
        <w:gridCol w:w="751"/>
        <w:gridCol w:w="752"/>
        <w:gridCol w:w="755"/>
        <w:gridCol w:w="755"/>
        <w:gridCol w:w="755"/>
        <w:gridCol w:w="755"/>
        <w:gridCol w:w="849"/>
        <w:gridCol w:w="852"/>
        <w:gridCol w:w="849"/>
      </w:tblGrid>
      <w:tr w:rsidR="00D91039" w:rsidRPr="00F71731" w:rsidTr="00D91039">
        <w:trPr>
          <w:trHeight w:val="20"/>
        </w:trPr>
        <w:tc>
          <w:tcPr>
            <w:tcW w:w="141" w:type="pct"/>
            <w:vMerge w:val="restart"/>
            <w:shd w:val="clear" w:color="auto" w:fill="auto"/>
          </w:tcPr>
          <w:p w:rsidR="00D91039" w:rsidRPr="00F71731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F71731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№</w:t>
            </w:r>
          </w:p>
          <w:p w:rsidR="00D91039" w:rsidRPr="00F71731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F71731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п/п</w:t>
            </w:r>
          </w:p>
        </w:tc>
        <w:tc>
          <w:tcPr>
            <w:tcW w:w="1114" w:type="pct"/>
            <w:vMerge w:val="restart"/>
            <w:shd w:val="clear" w:color="auto" w:fill="auto"/>
          </w:tcPr>
          <w:p w:rsidR="00D91039" w:rsidRPr="00F71731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F71731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Наименование</w:t>
            </w:r>
          </w:p>
          <w:p w:rsidR="00D91039" w:rsidRPr="00F71731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F71731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 xml:space="preserve">структурного элемента </w:t>
            </w:r>
          </w:p>
        </w:tc>
        <w:tc>
          <w:tcPr>
            <w:tcW w:w="333" w:type="pct"/>
            <w:vMerge w:val="restart"/>
            <w:shd w:val="clear" w:color="auto" w:fill="auto"/>
          </w:tcPr>
          <w:p w:rsidR="00D91039" w:rsidRPr="00F71731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F71731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 xml:space="preserve">Источник </w:t>
            </w:r>
          </w:p>
          <w:p w:rsidR="00D91039" w:rsidRPr="00F71731" w:rsidRDefault="00D91039" w:rsidP="009C3AD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vertAlign w:val="superscript"/>
                <w:lang w:val="en-US" w:eastAsia="ru-RU"/>
              </w:rPr>
            </w:pPr>
            <w:r w:rsidRPr="00F71731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финансового обеспечения</w:t>
            </w:r>
          </w:p>
        </w:tc>
        <w:tc>
          <w:tcPr>
            <w:tcW w:w="3412" w:type="pct"/>
            <w:gridSpan w:val="13"/>
          </w:tcPr>
          <w:p w:rsidR="00D91039" w:rsidRPr="00F71731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F71731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Объем финансового обеспечения</w:t>
            </w:r>
          </w:p>
          <w:p w:rsidR="00D91039" w:rsidRPr="00F71731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F71731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(тыс. рублей)</w:t>
            </w:r>
          </w:p>
        </w:tc>
      </w:tr>
      <w:tr w:rsidR="00D91039" w:rsidRPr="00F71731" w:rsidTr="00D91039">
        <w:trPr>
          <w:trHeight w:val="20"/>
        </w:trPr>
        <w:tc>
          <w:tcPr>
            <w:tcW w:w="141" w:type="pct"/>
            <w:vMerge/>
            <w:shd w:val="clear" w:color="auto" w:fill="auto"/>
          </w:tcPr>
          <w:p w:rsidR="00D91039" w:rsidRPr="00F71731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4" w:type="pct"/>
            <w:vMerge/>
            <w:shd w:val="clear" w:color="auto" w:fill="auto"/>
          </w:tcPr>
          <w:p w:rsidR="00D91039" w:rsidRPr="00F71731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auto"/>
          </w:tcPr>
          <w:p w:rsidR="00D91039" w:rsidRPr="00F71731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</w:pPr>
            <w:r w:rsidRPr="00DD688A"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  <w:t>2025</w:t>
            </w:r>
          </w:p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252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2026</w:t>
            </w:r>
          </w:p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254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2027</w:t>
            </w:r>
          </w:p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255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2028</w:t>
            </w:r>
          </w:p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255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2029</w:t>
            </w:r>
          </w:p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255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2030</w:t>
            </w:r>
          </w:p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256" w:type="pct"/>
            <w:shd w:val="clear" w:color="auto" w:fill="auto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2031</w:t>
            </w:r>
          </w:p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256" w:type="pct"/>
            <w:shd w:val="clear" w:color="auto" w:fill="auto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2032</w:t>
            </w:r>
          </w:p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256" w:type="pct"/>
            <w:shd w:val="clear" w:color="auto" w:fill="auto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2033</w:t>
            </w:r>
          </w:p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256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2034</w:t>
            </w:r>
          </w:p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288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2035</w:t>
            </w:r>
          </w:p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289" w:type="pct"/>
            <w:shd w:val="clear" w:color="auto" w:fill="auto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2036</w:t>
            </w:r>
          </w:p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288" w:type="pct"/>
            <w:shd w:val="clear" w:color="auto" w:fill="auto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всего</w:t>
            </w:r>
          </w:p>
        </w:tc>
      </w:tr>
      <w:tr w:rsidR="00D91039" w:rsidRPr="00F71731" w:rsidTr="00D91039">
        <w:trPr>
          <w:trHeight w:val="20"/>
        </w:trPr>
        <w:tc>
          <w:tcPr>
            <w:tcW w:w="1255" w:type="pct"/>
            <w:gridSpan w:val="2"/>
            <w:vMerge w:val="restart"/>
            <w:shd w:val="clear" w:color="auto" w:fill="auto"/>
          </w:tcPr>
          <w:p w:rsidR="00D91039" w:rsidRPr="00F71731" w:rsidRDefault="00D91039" w:rsidP="009C3A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7173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Муниципальная программа (всего)</w:t>
            </w:r>
          </w:p>
        </w:tc>
        <w:tc>
          <w:tcPr>
            <w:tcW w:w="333" w:type="pct"/>
            <w:shd w:val="clear" w:color="auto" w:fill="auto"/>
          </w:tcPr>
          <w:p w:rsidR="00D91039" w:rsidRPr="00F71731" w:rsidRDefault="00D91039" w:rsidP="009C3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252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3 227,20</w:t>
            </w:r>
          </w:p>
        </w:tc>
        <w:tc>
          <w:tcPr>
            <w:tcW w:w="252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2 738,20</w:t>
            </w:r>
          </w:p>
        </w:tc>
        <w:tc>
          <w:tcPr>
            <w:tcW w:w="254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2 738,20</w:t>
            </w:r>
          </w:p>
        </w:tc>
        <w:tc>
          <w:tcPr>
            <w:tcW w:w="255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2 738,20</w:t>
            </w:r>
          </w:p>
        </w:tc>
        <w:tc>
          <w:tcPr>
            <w:tcW w:w="255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2 738,20</w:t>
            </w:r>
          </w:p>
        </w:tc>
        <w:tc>
          <w:tcPr>
            <w:tcW w:w="255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2 738,20</w:t>
            </w:r>
          </w:p>
        </w:tc>
        <w:tc>
          <w:tcPr>
            <w:tcW w:w="256" w:type="pct"/>
            <w:shd w:val="clear" w:color="auto" w:fill="auto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2 738,20</w:t>
            </w:r>
          </w:p>
        </w:tc>
        <w:tc>
          <w:tcPr>
            <w:tcW w:w="256" w:type="pct"/>
            <w:shd w:val="clear" w:color="auto" w:fill="auto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2 738,20</w:t>
            </w:r>
          </w:p>
        </w:tc>
        <w:tc>
          <w:tcPr>
            <w:tcW w:w="256" w:type="pct"/>
            <w:shd w:val="clear" w:color="auto" w:fill="auto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2 738,20</w:t>
            </w:r>
          </w:p>
        </w:tc>
        <w:tc>
          <w:tcPr>
            <w:tcW w:w="256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2 738,20</w:t>
            </w:r>
          </w:p>
        </w:tc>
        <w:tc>
          <w:tcPr>
            <w:tcW w:w="288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2 738,20</w:t>
            </w:r>
          </w:p>
        </w:tc>
        <w:tc>
          <w:tcPr>
            <w:tcW w:w="289" w:type="pct"/>
            <w:shd w:val="clear" w:color="auto" w:fill="auto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2 738,20</w:t>
            </w:r>
          </w:p>
        </w:tc>
        <w:tc>
          <w:tcPr>
            <w:tcW w:w="288" w:type="pct"/>
            <w:shd w:val="clear" w:color="auto" w:fill="auto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33 347,40</w:t>
            </w:r>
          </w:p>
        </w:tc>
      </w:tr>
      <w:tr w:rsidR="00D91039" w:rsidRPr="00F71731" w:rsidTr="00D91039">
        <w:trPr>
          <w:trHeight w:val="20"/>
        </w:trPr>
        <w:tc>
          <w:tcPr>
            <w:tcW w:w="1255" w:type="pct"/>
            <w:gridSpan w:val="2"/>
            <w:vMerge/>
            <w:shd w:val="clear" w:color="auto" w:fill="auto"/>
          </w:tcPr>
          <w:p w:rsidR="00D91039" w:rsidRPr="00F71731" w:rsidRDefault="00D91039" w:rsidP="009C3A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pct"/>
            <w:shd w:val="clear" w:color="auto" w:fill="auto"/>
          </w:tcPr>
          <w:p w:rsidR="00D91039" w:rsidRPr="00F71731" w:rsidRDefault="00D91039" w:rsidP="009C3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автономного округа</w:t>
            </w:r>
          </w:p>
        </w:tc>
        <w:tc>
          <w:tcPr>
            <w:tcW w:w="252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195,60</w:t>
            </w:r>
          </w:p>
        </w:tc>
        <w:tc>
          <w:tcPr>
            <w:tcW w:w="252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4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5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5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5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6" w:type="pct"/>
            <w:shd w:val="clear" w:color="auto" w:fill="auto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6" w:type="pct"/>
            <w:shd w:val="clear" w:color="auto" w:fill="auto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6" w:type="pct"/>
            <w:shd w:val="clear" w:color="auto" w:fill="auto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6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8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9" w:type="pct"/>
            <w:shd w:val="clear" w:color="auto" w:fill="auto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8" w:type="pct"/>
            <w:shd w:val="clear" w:color="auto" w:fill="auto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195,60</w:t>
            </w:r>
          </w:p>
        </w:tc>
      </w:tr>
      <w:tr w:rsidR="00D91039" w:rsidRPr="00F71731" w:rsidTr="00D91039">
        <w:trPr>
          <w:trHeight w:val="20"/>
        </w:trPr>
        <w:tc>
          <w:tcPr>
            <w:tcW w:w="1255" w:type="pct"/>
            <w:gridSpan w:val="2"/>
            <w:vMerge/>
            <w:shd w:val="clear" w:color="auto" w:fill="auto"/>
          </w:tcPr>
          <w:p w:rsidR="00D91039" w:rsidRPr="00F71731" w:rsidRDefault="00D91039" w:rsidP="009C3A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pct"/>
            <w:shd w:val="clear" w:color="auto" w:fill="auto"/>
          </w:tcPr>
          <w:p w:rsidR="00D91039" w:rsidRPr="00F71731" w:rsidRDefault="00D91039" w:rsidP="009C3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7173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252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3 031,60</w:t>
            </w:r>
          </w:p>
        </w:tc>
        <w:tc>
          <w:tcPr>
            <w:tcW w:w="252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2 738,20</w:t>
            </w:r>
          </w:p>
        </w:tc>
        <w:tc>
          <w:tcPr>
            <w:tcW w:w="254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2 738,20</w:t>
            </w:r>
          </w:p>
        </w:tc>
        <w:tc>
          <w:tcPr>
            <w:tcW w:w="255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2 738,20</w:t>
            </w:r>
          </w:p>
        </w:tc>
        <w:tc>
          <w:tcPr>
            <w:tcW w:w="255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2 738,20</w:t>
            </w:r>
          </w:p>
        </w:tc>
        <w:tc>
          <w:tcPr>
            <w:tcW w:w="255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2 738,20</w:t>
            </w:r>
          </w:p>
        </w:tc>
        <w:tc>
          <w:tcPr>
            <w:tcW w:w="256" w:type="pct"/>
            <w:shd w:val="clear" w:color="auto" w:fill="auto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2 738,20</w:t>
            </w:r>
          </w:p>
        </w:tc>
        <w:tc>
          <w:tcPr>
            <w:tcW w:w="256" w:type="pct"/>
            <w:shd w:val="clear" w:color="auto" w:fill="auto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2 738,20</w:t>
            </w:r>
          </w:p>
        </w:tc>
        <w:tc>
          <w:tcPr>
            <w:tcW w:w="256" w:type="pct"/>
            <w:shd w:val="clear" w:color="auto" w:fill="auto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2 738,20</w:t>
            </w:r>
          </w:p>
        </w:tc>
        <w:tc>
          <w:tcPr>
            <w:tcW w:w="256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2 738,20</w:t>
            </w:r>
          </w:p>
        </w:tc>
        <w:tc>
          <w:tcPr>
            <w:tcW w:w="288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2 738,20</w:t>
            </w:r>
          </w:p>
        </w:tc>
        <w:tc>
          <w:tcPr>
            <w:tcW w:w="289" w:type="pct"/>
            <w:shd w:val="clear" w:color="auto" w:fill="auto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2 738,20</w:t>
            </w:r>
          </w:p>
        </w:tc>
        <w:tc>
          <w:tcPr>
            <w:tcW w:w="288" w:type="pct"/>
            <w:shd w:val="clear" w:color="auto" w:fill="auto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33 151,80</w:t>
            </w:r>
          </w:p>
        </w:tc>
      </w:tr>
      <w:tr w:rsidR="00D91039" w:rsidRPr="00F71731" w:rsidTr="00D91039">
        <w:trPr>
          <w:trHeight w:val="20"/>
        </w:trPr>
        <w:tc>
          <w:tcPr>
            <w:tcW w:w="1588" w:type="pct"/>
            <w:gridSpan w:val="3"/>
            <w:shd w:val="clear" w:color="auto" w:fill="auto"/>
          </w:tcPr>
          <w:p w:rsidR="00D91039" w:rsidRPr="00F71731" w:rsidRDefault="00D91039" w:rsidP="009C3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7173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Объем налоговых расходов (</w:t>
            </w:r>
            <w:proofErr w:type="spellStart"/>
            <w:r w:rsidRPr="00F7173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справочно</w:t>
            </w:r>
            <w:proofErr w:type="spellEnd"/>
            <w:r w:rsidRPr="00F7173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52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52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54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55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55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55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56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88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89" w:type="pct"/>
            <w:shd w:val="clear" w:color="auto" w:fill="auto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88" w:type="pct"/>
            <w:shd w:val="clear" w:color="auto" w:fill="auto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D91039" w:rsidRPr="00F71731" w:rsidTr="00D91039">
        <w:trPr>
          <w:trHeight w:val="20"/>
        </w:trPr>
        <w:tc>
          <w:tcPr>
            <w:tcW w:w="141" w:type="pct"/>
            <w:vMerge w:val="restart"/>
            <w:shd w:val="clear" w:color="auto" w:fill="auto"/>
          </w:tcPr>
          <w:p w:rsidR="00D91039" w:rsidRPr="00F71731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7173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1.</w:t>
            </w:r>
          </w:p>
        </w:tc>
        <w:tc>
          <w:tcPr>
            <w:tcW w:w="1114" w:type="pct"/>
            <w:vMerge w:val="restart"/>
            <w:shd w:val="clear" w:color="auto" w:fill="auto"/>
          </w:tcPr>
          <w:p w:rsidR="00D91039" w:rsidRPr="00F71731" w:rsidRDefault="00D91039" w:rsidP="009C3A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7173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Комплекс процессных мероприятий "Укрепление единства многонационального народа Российской Федерации, формирование общероссийской гражданской идентичности, этнокультурное развитие народов Российской Федерации, профилактика экстремизма"</w:t>
            </w:r>
          </w:p>
        </w:tc>
        <w:tc>
          <w:tcPr>
            <w:tcW w:w="333" w:type="pct"/>
            <w:shd w:val="clear" w:color="auto" w:fill="auto"/>
          </w:tcPr>
          <w:p w:rsidR="00D91039" w:rsidRPr="00F71731" w:rsidRDefault="00D91039" w:rsidP="009C3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252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3 033,90</w:t>
            </w:r>
          </w:p>
        </w:tc>
        <w:tc>
          <w:tcPr>
            <w:tcW w:w="252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2 544,90</w:t>
            </w:r>
          </w:p>
        </w:tc>
        <w:tc>
          <w:tcPr>
            <w:tcW w:w="254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2 544,90</w:t>
            </w:r>
          </w:p>
        </w:tc>
        <w:tc>
          <w:tcPr>
            <w:tcW w:w="255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2 544,90</w:t>
            </w:r>
          </w:p>
        </w:tc>
        <w:tc>
          <w:tcPr>
            <w:tcW w:w="255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2 544,90</w:t>
            </w:r>
          </w:p>
        </w:tc>
        <w:tc>
          <w:tcPr>
            <w:tcW w:w="255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2 544,90</w:t>
            </w:r>
          </w:p>
        </w:tc>
        <w:tc>
          <w:tcPr>
            <w:tcW w:w="256" w:type="pct"/>
            <w:shd w:val="clear" w:color="auto" w:fill="auto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2 544,90</w:t>
            </w:r>
          </w:p>
        </w:tc>
        <w:tc>
          <w:tcPr>
            <w:tcW w:w="256" w:type="pct"/>
            <w:shd w:val="clear" w:color="auto" w:fill="auto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2 544,90</w:t>
            </w:r>
          </w:p>
        </w:tc>
        <w:tc>
          <w:tcPr>
            <w:tcW w:w="256" w:type="pct"/>
            <w:shd w:val="clear" w:color="auto" w:fill="auto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2 544,90</w:t>
            </w:r>
          </w:p>
        </w:tc>
        <w:tc>
          <w:tcPr>
            <w:tcW w:w="256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2 544,90</w:t>
            </w:r>
          </w:p>
        </w:tc>
        <w:tc>
          <w:tcPr>
            <w:tcW w:w="288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2 544,90</w:t>
            </w:r>
          </w:p>
        </w:tc>
        <w:tc>
          <w:tcPr>
            <w:tcW w:w="289" w:type="pct"/>
            <w:shd w:val="clear" w:color="auto" w:fill="auto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2 544,90</w:t>
            </w:r>
          </w:p>
        </w:tc>
        <w:tc>
          <w:tcPr>
            <w:tcW w:w="288" w:type="pct"/>
            <w:shd w:val="clear" w:color="auto" w:fill="auto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31 027,80</w:t>
            </w:r>
          </w:p>
        </w:tc>
      </w:tr>
      <w:tr w:rsidR="00D91039" w:rsidRPr="00F71731" w:rsidTr="00D91039">
        <w:trPr>
          <w:trHeight w:val="369"/>
        </w:trPr>
        <w:tc>
          <w:tcPr>
            <w:tcW w:w="141" w:type="pct"/>
            <w:vMerge/>
            <w:shd w:val="clear" w:color="auto" w:fill="auto"/>
          </w:tcPr>
          <w:p w:rsidR="00D91039" w:rsidRPr="00F71731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14" w:type="pct"/>
            <w:vMerge/>
            <w:shd w:val="clear" w:color="auto" w:fill="auto"/>
          </w:tcPr>
          <w:p w:rsidR="00D91039" w:rsidRPr="00F71731" w:rsidRDefault="00D91039" w:rsidP="009C3A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pct"/>
            <w:shd w:val="clear" w:color="auto" w:fill="auto"/>
          </w:tcPr>
          <w:p w:rsidR="00D91039" w:rsidRPr="00F71731" w:rsidRDefault="00D91039" w:rsidP="009C3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автономного округа</w:t>
            </w:r>
          </w:p>
        </w:tc>
        <w:tc>
          <w:tcPr>
            <w:tcW w:w="252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195,60</w:t>
            </w:r>
          </w:p>
        </w:tc>
        <w:tc>
          <w:tcPr>
            <w:tcW w:w="252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4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5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5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5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6" w:type="pct"/>
            <w:shd w:val="clear" w:color="auto" w:fill="auto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6" w:type="pct"/>
            <w:shd w:val="clear" w:color="auto" w:fill="auto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6" w:type="pct"/>
            <w:shd w:val="clear" w:color="auto" w:fill="auto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6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8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9" w:type="pct"/>
            <w:shd w:val="clear" w:color="auto" w:fill="auto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8" w:type="pct"/>
            <w:shd w:val="clear" w:color="auto" w:fill="auto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195,60</w:t>
            </w:r>
          </w:p>
        </w:tc>
      </w:tr>
      <w:tr w:rsidR="00D91039" w:rsidRPr="00F71731" w:rsidTr="00D91039">
        <w:trPr>
          <w:trHeight w:val="20"/>
        </w:trPr>
        <w:tc>
          <w:tcPr>
            <w:tcW w:w="141" w:type="pct"/>
            <w:vMerge/>
            <w:shd w:val="clear" w:color="auto" w:fill="auto"/>
          </w:tcPr>
          <w:p w:rsidR="00D91039" w:rsidRPr="00F71731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14" w:type="pct"/>
            <w:vMerge/>
            <w:shd w:val="clear" w:color="auto" w:fill="auto"/>
          </w:tcPr>
          <w:p w:rsidR="00D91039" w:rsidRPr="00F71731" w:rsidRDefault="00D91039" w:rsidP="009C3A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pct"/>
            <w:shd w:val="clear" w:color="auto" w:fill="auto"/>
          </w:tcPr>
          <w:p w:rsidR="00D91039" w:rsidRPr="00F71731" w:rsidRDefault="00D91039" w:rsidP="009C3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7173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252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2 838,30</w:t>
            </w:r>
          </w:p>
        </w:tc>
        <w:tc>
          <w:tcPr>
            <w:tcW w:w="252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2 544,90</w:t>
            </w:r>
          </w:p>
        </w:tc>
        <w:tc>
          <w:tcPr>
            <w:tcW w:w="254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2 544,90</w:t>
            </w:r>
          </w:p>
        </w:tc>
        <w:tc>
          <w:tcPr>
            <w:tcW w:w="255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2 544,90</w:t>
            </w:r>
          </w:p>
        </w:tc>
        <w:tc>
          <w:tcPr>
            <w:tcW w:w="255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2 544,90</w:t>
            </w:r>
          </w:p>
        </w:tc>
        <w:tc>
          <w:tcPr>
            <w:tcW w:w="255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2 544,90</w:t>
            </w:r>
          </w:p>
        </w:tc>
        <w:tc>
          <w:tcPr>
            <w:tcW w:w="256" w:type="pct"/>
            <w:shd w:val="clear" w:color="auto" w:fill="auto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2 544,90</w:t>
            </w:r>
          </w:p>
        </w:tc>
        <w:tc>
          <w:tcPr>
            <w:tcW w:w="256" w:type="pct"/>
            <w:shd w:val="clear" w:color="auto" w:fill="auto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2 544,90</w:t>
            </w:r>
          </w:p>
        </w:tc>
        <w:tc>
          <w:tcPr>
            <w:tcW w:w="256" w:type="pct"/>
            <w:shd w:val="clear" w:color="auto" w:fill="auto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2 544,90</w:t>
            </w:r>
          </w:p>
        </w:tc>
        <w:tc>
          <w:tcPr>
            <w:tcW w:w="256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2 544,90</w:t>
            </w:r>
          </w:p>
        </w:tc>
        <w:tc>
          <w:tcPr>
            <w:tcW w:w="288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2 544,90</w:t>
            </w:r>
          </w:p>
        </w:tc>
        <w:tc>
          <w:tcPr>
            <w:tcW w:w="289" w:type="pct"/>
            <w:shd w:val="clear" w:color="auto" w:fill="auto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2 544,90</w:t>
            </w:r>
          </w:p>
        </w:tc>
        <w:tc>
          <w:tcPr>
            <w:tcW w:w="288" w:type="pct"/>
            <w:shd w:val="clear" w:color="auto" w:fill="auto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30 832,20</w:t>
            </w:r>
          </w:p>
        </w:tc>
      </w:tr>
      <w:tr w:rsidR="00D91039" w:rsidRPr="00F71731" w:rsidTr="00D91039">
        <w:trPr>
          <w:trHeight w:val="20"/>
        </w:trPr>
        <w:tc>
          <w:tcPr>
            <w:tcW w:w="141" w:type="pct"/>
            <w:shd w:val="clear" w:color="auto" w:fill="auto"/>
          </w:tcPr>
          <w:p w:rsidR="00D91039" w:rsidRPr="00F71731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71731"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  <w:t>2</w:t>
            </w:r>
            <w:r w:rsidRPr="00F7173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114" w:type="pct"/>
            <w:shd w:val="clear" w:color="auto" w:fill="auto"/>
          </w:tcPr>
          <w:p w:rsidR="00D91039" w:rsidRPr="00F71731" w:rsidRDefault="00D91039" w:rsidP="009C3AD1">
            <w:pPr>
              <w:pStyle w:val="aff4"/>
              <w:spacing w:before="0" w:beforeAutospacing="0" w:after="0" w:afterAutospacing="0"/>
              <w:jc w:val="both"/>
              <w:rPr>
                <w:sz w:val="14"/>
                <w:szCs w:val="14"/>
              </w:rPr>
            </w:pPr>
            <w:r w:rsidRPr="00F71731">
              <w:rPr>
                <w:sz w:val="14"/>
                <w:szCs w:val="14"/>
              </w:rPr>
              <w:t>Комплекс процессных мероприятий "Содействие социокультурной интеграции и адаптации иностранных граждан (мигрантов)"</w:t>
            </w:r>
          </w:p>
        </w:tc>
        <w:tc>
          <w:tcPr>
            <w:tcW w:w="333" w:type="pct"/>
            <w:shd w:val="clear" w:color="auto" w:fill="auto"/>
          </w:tcPr>
          <w:p w:rsidR="00D91039" w:rsidRPr="00F71731" w:rsidRDefault="00D91039" w:rsidP="009C3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7173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252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193,30</w:t>
            </w:r>
          </w:p>
        </w:tc>
        <w:tc>
          <w:tcPr>
            <w:tcW w:w="252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193,30</w:t>
            </w:r>
          </w:p>
        </w:tc>
        <w:tc>
          <w:tcPr>
            <w:tcW w:w="254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193,30</w:t>
            </w:r>
          </w:p>
        </w:tc>
        <w:tc>
          <w:tcPr>
            <w:tcW w:w="255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193,30</w:t>
            </w:r>
          </w:p>
        </w:tc>
        <w:tc>
          <w:tcPr>
            <w:tcW w:w="255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193,30</w:t>
            </w:r>
          </w:p>
        </w:tc>
        <w:tc>
          <w:tcPr>
            <w:tcW w:w="255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193,30</w:t>
            </w:r>
          </w:p>
        </w:tc>
        <w:tc>
          <w:tcPr>
            <w:tcW w:w="256" w:type="pct"/>
            <w:shd w:val="clear" w:color="auto" w:fill="auto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193,30</w:t>
            </w:r>
          </w:p>
        </w:tc>
        <w:tc>
          <w:tcPr>
            <w:tcW w:w="256" w:type="pct"/>
            <w:shd w:val="clear" w:color="auto" w:fill="auto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193,30</w:t>
            </w:r>
          </w:p>
        </w:tc>
        <w:tc>
          <w:tcPr>
            <w:tcW w:w="256" w:type="pct"/>
            <w:shd w:val="clear" w:color="auto" w:fill="auto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193,30</w:t>
            </w:r>
          </w:p>
        </w:tc>
        <w:tc>
          <w:tcPr>
            <w:tcW w:w="256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193,30</w:t>
            </w:r>
          </w:p>
        </w:tc>
        <w:tc>
          <w:tcPr>
            <w:tcW w:w="288" w:type="pct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193,30</w:t>
            </w:r>
          </w:p>
        </w:tc>
        <w:tc>
          <w:tcPr>
            <w:tcW w:w="289" w:type="pct"/>
            <w:shd w:val="clear" w:color="auto" w:fill="auto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193,30</w:t>
            </w:r>
          </w:p>
        </w:tc>
        <w:tc>
          <w:tcPr>
            <w:tcW w:w="288" w:type="pct"/>
            <w:shd w:val="clear" w:color="auto" w:fill="auto"/>
          </w:tcPr>
          <w:p w:rsidR="00D91039" w:rsidRPr="00DD688A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DD688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2 319,60</w:t>
            </w:r>
          </w:p>
        </w:tc>
      </w:tr>
      <w:tr w:rsidR="00D91039" w:rsidRPr="00F71731" w:rsidTr="00D91039">
        <w:trPr>
          <w:trHeight w:val="20"/>
        </w:trPr>
        <w:tc>
          <w:tcPr>
            <w:tcW w:w="141" w:type="pct"/>
            <w:shd w:val="clear" w:color="auto" w:fill="auto"/>
          </w:tcPr>
          <w:p w:rsidR="00D91039" w:rsidRPr="00F71731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7173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3.</w:t>
            </w:r>
          </w:p>
        </w:tc>
        <w:tc>
          <w:tcPr>
            <w:tcW w:w="1114" w:type="pct"/>
            <w:shd w:val="clear" w:color="auto" w:fill="auto"/>
          </w:tcPr>
          <w:p w:rsidR="00D91039" w:rsidRPr="00F71731" w:rsidRDefault="00D91039" w:rsidP="009C3AD1">
            <w:pPr>
              <w:pStyle w:val="aff4"/>
              <w:spacing w:before="0" w:beforeAutospacing="0" w:after="0" w:afterAutospacing="0"/>
              <w:jc w:val="both"/>
              <w:rPr>
                <w:sz w:val="14"/>
                <w:szCs w:val="14"/>
              </w:rPr>
            </w:pPr>
            <w:r w:rsidRPr="00F71731">
              <w:rPr>
                <w:sz w:val="14"/>
                <w:szCs w:val="14"/>
              </w:rPr>
              <w:t>Комплекс процессных мероприятий "Содействие развитию российского казачества"</w:t>
            </w:r>
          </w:p>
        </w:tc>
        <w:tc>
          <w:tcPr>
            <w:tcW w:w="333" w:type="pct"/>
            <w:shd w:val="clear" w:color="auto" w:fill="auto"/>
          </w:tcPr>
          <w:p w:rsidR="00D91039" w:rsidRPr="00F71731" w:rsidRDefault="00D91039" w:rsidP="009C3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7173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252" w:type="pct"/>
          </w:tcPr>
          <w:p w:rsidR="00D91039" w:rsidRPr="00F71731" w:rsidRDefault="00D91039" w:rsidP="009C3AD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F71731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2" w:type="pct"/>
          </w:tcPr>
          <w:p w:rsidR="00D91039" w:rsidRPr="00F71731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F71731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4" w:type="pct"/>
          </w:tcPr>
          <w:p w:rsidR="00D91039" w:rsidRPr="00F71731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F71731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5" w:type="pct"/>
          </w:tcPr>
          <w:p w:rsidR="00D91039" w:rsidRPr="00F71731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F71731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5" w:type="pct"/>
          </w:tcPr>
          <w:p w:rsidR="00D91039" w:rsidRPr="00F71731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F71731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5" w:type="pct"/>
          </w:tcPr>
          <w:p w:rsidR="00D91039" w:rsidRPr="00F71731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F71731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6" w:type="pct"/>
            <w:shd w:val="clear" w:color="auto" w:fill="auto"/>
          </w:tcPr>
          <w:p w:rsidR="00D91039" w:rsidRPr="00F71731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F71731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6" w:type="pct"/>
            <w:shd w:val="clear" w:color="auto" w:fill="auto"/>
          </w:tcPr>
          <w:p w:rsidR="00D91039" w:rsidRPr="00F71731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F71731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6" w:type="pct"/>
            <w:shd w:val="clear" w:color="auto" w:fill="auto"/>
          </w:tcPr>
          <w:p w:rsidR="00D91039" w:rsidRPr="00F71731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F71731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56" w:type="pct"/>
          </w:tcPr>
          <w:p w:rsidR="00D91039" w:rsidRPr="00F71731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F71731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8" w:type="pct"/>
          </w:tcPr>
          <w:p w:rsidR="00D91039" w:rsidRPr="00F71731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F71731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9" w:type="pct"/>
            <w:shd w:val="clear" w:color="auto" w:fill="auto"/>
          </w:tcPr>
          <w:p w:rsidR="00D91039" w:rsidRPr="00F71731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  <w:r w:rsidRPr="00F71731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8" w:type="pct"/>
            <w:shd w:val="clear" w:color="auto" w:fill="auto"/>
          </w:tcPr>
          <w:p w:rsidR="00D91039" w:rsidRPr="00F71731" w:rsidRDefault="00D91039" w:rsidP="009C3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F71731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</w:tr>
    </w:tbl>
    <w:p w:rsidR="006E7C7D" w:rsidRDefault="006E7C7D" w:rsidP="006E7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25D0" w:rsidRDefault="001C25D0" w:rsidP="006E7C7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sectPr w:rsidR="001C25D0" w:rsidSect="0052499D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246" w:rsidRDefault="00FC0246">
      <w:pPr>
        <w:spacing w:after="0" w:line="240" w:lineRule="auto"/>
      </w:pPr>
      <w:r>
        <w:separator/>
      </w:r>
    </w:p>
  </w:endnote>
  <w:endnote w:type="continuationSeparator" w:id="0">
    <w:p w:rsidR="00FC0246" w:rsidRDefault="00FC0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246" w:rsidRDefault="00FC0246">
      <w:pPr>
        <w:spacing w:after="0" w:line="240" w:lineRule="auto"/>
      </w:pPr>
      <w:r>
        <w:separator/>
      </w:r>
    </w:p>
  </w:footnote>
  <w:footnote w:type="continuationSeparator" w:id="0">
    <w:p w:rsidR="00FC0246" w:rsidRDefault="00FC0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E26" w:rsidRDefault="003E0E26">
    <w:pPr>
      <w:pStyle w:val="ab"/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9F0183">
      <w:rPr>
        <w:rFonts w:ascii="Times New Roman" w:hAnsi="Times New Roman"/>
        <w:noProof/>
        <w:sz w:val="24"/>
        <w:szCs w:val="24"/>
      </w:rPr>
      <w:t>5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61BF"/>
    <w:multiLevelType w:val="hybridMultilevel"/>
    <w:tmpl w:val="53AC3FE0"/>
    <w:lvl w:ilvl="0" w:tplc="EC0AB960">
      <w:start w:val="1"/>
      <w:numFmt w:val="upperRoman"/>
      <w:lvlText w:val="%1."/>
      <w:lvlJc w:val="left"/>
      <w:pPr>
        <w:ind w:left="1080" w:hanging="720"/>
      </w:pPr>
    </w:lvl>
    <w:lvl w:ilvl="1" w:tplc="29ECA272">
      <w:start w:val="1"/>
      <w:numFmt w:val="lowerLetter"/>
      <w:lvlText w:val="%2."/>
      <w:lvlJc w:val="left"/>
      <w:pPr>
        <w:ind w:left="1440" w:hanging="360"/>
      </w:pPr>
    </w:lvl>
    <w:lvl w:ilvl="2" w:tplc="6D78EE9A">
      <w:start w:val="1"/>
      <w:numFmt w:val="lowerRoman"/>
      <w:lvlText w:val="%3."/>
      <w:lvlJc w:val="right"/>
      <w:pPr>
        <w:ind w:left="2160" w:hanging="180"/>
      </w:pPr>
    </w:lvl>
    <w:lvl w:ilvl="3" w:tplc="3DB83D9C">
      <w:start w:val="1"/>
      <w:numFmt w:val="decimal"/>
      <w:lvlText w:val="%4."/>
      <w:lvlJc w:val="left"/>
      <w:pPr>
        <w:ind w:left="2880" w:hanging="360"/>
      </w:pPr>
    </w:lvl>
    <w:lvl w:ilvl="4" w:tplc="E9FC304C">
      <w:start w:val="1"/>
      <w:numFmt w:val="lowerLetter"/>
      <w:lvlText w:val="%5."/>
      <w:lvlJc w:val="left"/>
      <w:pPr>
        <w:ind w:left="3600" w:hanging="360"/>
      </w:pPr>
    </w:lvl>
    <w:lvl w:ilvl="5" w:tplc="4F6C43A0">
      <w:start w:val="1"/>
      <w:numFmt w:val="lowerRoman"/>
      <w:lvlText w:val="%6."/>
      <w:lvlJc w:val="right"/>
      <w:pPr>
        <w:ind w:left="4320" w:hanging="180"/>
      </w:pPr>
    </w:lvl>
    <w:lvl w:ilvl="6" w:tplc="A0C29C3C">
      <w:start w:val="1"/>
      <w:numFmt w:val="decimal"/>
      <w:lvlText w:val="%7."/>
      <w:lvlJc w:val="left"/>
      <w:pPr>
        <w:ind w:left="5040" w:hanging="360"/>
      </w:pPr>
    </w:lvl>
    <w:lvl w:ilvl="7" w:tplc="4B267702">
      <w:start w:val="1"/>
      <w:numFmt w:val="lowerLetter"/>
      <w:lvlText w:val="%8."/>
      <w:lvlJc w:val="left"/>
      <w:pPr>
        <w:ind w:left="5760" w:hanging="360"/>
      </w:pPr>
    </w:lvl>
    <w:lvl w:ilvl="8" w:tplc="EBA2682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A41"/>
    <w:multiLevelType w:val="multilevel"/>
    <w:tmpl w:val="A5AC312E"/>
    <w:lvl w:ilvl="0">
      <w:start w:val="1"/>
      <w:numFmt w:val="decimal"/>
      <w:lvlText w:val="%1."/>
      <w:lvlJc w:val="left"/>
      <w:pPr>
        <w:ind w:left="1275" w:hanging="360"/>
      </w:pPr>
    </w:lvl>
    <w:lvl w:ilvl="1">
      <w:start w:val="1"/>
      <w:numFmt w:val="decimal"/>
      <w:lvlText w:val="%1.%2."/>
      <w:lvlJc w:val="left"/>
      <w:pPr>
        <w:ind w:left="1275" w:hanging="360"/>
      </w:pPr>
    </w:lvl>
    <w:lvl w:ilvl="2">
      <w:start w:val="1"/>
      <w:numFmt w:val="decimal"/>
      <w:lvlText w:val="%1.%2.%3."/>
      <w:lvlJc w:val="left"/>
      <w:pPr>
        <w:ind w:left="1635" w:hanging="720"/>
      </w:pPr>
    </w:lvl>
    <w:lvl w:ilvl="3">
      <w:start w:val="1"/>
      <w:numFmt w:val="decimal"/>
      <w:lvlText w:val="%1.%2.%3.%4."/>
      <w:lvlJc w:val="left"/>
      <w:pPr>
        <w:ind w:left="1635" w:hanging="720"/>
      </w:pPr>
    </w:lvl>
    <w:lvl w:ilvl="4">
      <w:start w:val="1"/>
      <w:numFmt w:val="decimal"/>
      <w:lvlText w:val="%1.%2.%3.%4.%5."/>
      <w:lvlJc w:val="left"/>
      <w:pPr>
        <w:ind w:left="1995" w:hanging="1080"/>
      </w:pPr>
    </w:lvl>
    <w:lvl w:ilvl="5">
      <w:start w:val="1"/>
      <w:numFmt w:val="decimal"/>
      <w:lvlText w:val="%1.%2.%3.%4.%5.%6."/>
      <w:lvlJc w:val="left"/>
      <w:pPr>
        <w:ind w:left="1995" w:hanging="1080"/>
      </w:pPr>
    </w:lvl>
    <w:lvl w:ilvl="6">
      <w:start w:val="1"/>
      <w:numFmt w:val="decimal"/>
      <w:lvlText w:val="%1.%2.%3.%4.%5.%6.%7."/>
      <w:lvlJc w:val="left"/>
      <w:pPr>
        <w:ind w:left="1995" w:hanging="1080"/>
      </w:pPr>
    </w:lvl>
    <w:lvl w:ilvl="7">
      <w:start w:val="1"/>
      <w:numFmt w:val="decimal"/>
      <w:lvlText w:val="%1.%2.%3.%4.%5.%6.%7.%8."/>
      <w:lvlJc w:val="left"/>
      <w:pPr>
        <w:ind w:left="2355" w:hanging="1440"/>
      </w:pPr>
    </w:lvl>
    <w:lvl w:ilvl="8">
      <w:start w:val="1"/>
      <w:numFmt w:val="decimal"/>
      <w:lvlText w:val="%1.%2.%3.%4.%5.%6.%7.%8.%9."/>
      <w:lvlJc w:val="left"/>
      <w:pPr>
        <w:ind w:left="2355" w:hanging="1440"/>
      </w:pPr>
    </w:lvl>
  </w:abstractNum>
  <w:abstractNum w:abstractNumId="2" w15:restartNumberingAfterBreak="0">
    <w:nsid w:val="07601FCC"/>
    <w:multiLevelType w:val="multilevel"/>
    <w:tmpl w:val="29B089F4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090945BF"/>
    <w:multiLevelType w:val="hybridMultilevel"/>
    <w:tmpl w:val="0220DD06"/>
    <w:lvl w:ilvl="0" w:tplc="BD82988C">
      <w:start w:val="1"/>
      <w:numFmt w:val="decimal"/>
      <w:lvlText w:val="%1)"/>
      <w:lvlJc w:val="left"/>
      <w:pPr>
        <w:ind w:left="1069" w:hanging="360"/>
      </w:pPr>
      <w:rPr>
        <w:color w:val="FF0000"/>
      </w:rPr>
    </w:lvl>
    <w:lvl w:ilvl="1" w:tplc="BCD6125E">
      <w:start w:val="1"/>
      <w:numFmt w:val="lowerLetter"/>
      <w:lvlText w:val="%2."/>
      <w:lvlJc w:val="left"/>
      <w:pPr>
        <w:ind w:left="1789" w:hanging="360"/>
      </w:pPr>
    </w:lvl>
    <w:lvl w:ilvl="2" w:tplc="17EAACF6">
      <w:start w:val="1"/>
      <w:numFmt w:val="lowerRoman"/>
      <w:lvlText w:val="%3."/>
      <w:lvlJc w:val="right"/>
      <w:pPr>
        <w:ind w:left="2509" w:hanging="180"/>
      </w:pPr>
    </w:lvl>
    <w:lvl w:ilvl="3" w:tplc="02C6DE1E">
      <w:start w:val="1"/>
      <w:numFmt w:val="decimal"/>
      <w:lvlText w:val="%4."/>
      <w:lvlJc w:val="left"/>
      <w:pPr>
        <w:ind w:left="3229" w:hanging="360"/>
      </w:pPr>
    </w:lvl>
    <w:lvl w:ilvl="4" w:tplc="AA7E56F0">
      <w:start w:val="1"/>
      <w:numFmt w:val="lowerLetter"/>
      <w:lvlText w:val="%5."/>
      <w:lvlJc w:val="left"/>
      <w:pPr>
        <w:ind w:left="3949" w:hanging="360"/>
      </w:pPr>
    </w:lvl>
    <w:lvl w:ilvl="5" w:tplc="8F226D72">
      <w:start w:val="1"/>
      <w:numFmt w:val="lowerRoman"/>
      <w:lvlText w:val="%6."/>
      <w:lvlJc w:val="right"/>
      <w:pPr>
        <w:ind w:left="4669" w:hanging="180"/>
      </w:pPr>
    </w:lvl>
    <w:lvl w:ilvl="6" w:tplc="2828D0B2">
      <w:start w:val="1"/>
      <w:numFmt w:val="decimal"/>
      <w:lvlText w:val="%7."/>
      <w:lvlJc w:val="left"/>
      <w:pPr>
        <w:ind w:left="5389" w:hanging="360"/>
      </w:pPr>
    </w:lvl>
    <w:lvl w:ilvl="7" w:tplc="DBCA4F16">
      <w:start w:val="1"/>
      <w:numFmt w:val="lowerLetter"/>
      <w:lvlText w:val="%8."/>
      <w:lvlJc w:val="left"/>
      <w:pPr>
        <w:ind w:left="6109" w:hanging="360"/>
      </w:pPr>
    </w:lvl>
    <w:lvl w:ilvl="8" w:tplc="8C82FB2A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53407B"/>
    <w:multiLevelType w:val="multilevel"/>
    <w:tmpl w:val="E6A045E2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5" w15:restartNumberingAfterBreak="0">
    <w:nsid w:val="0B6378AC"/>
    <w:multiLevelType w:val="multilevel"/>
    <w:tmpl w:val="3CCE1C54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34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3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700" w:hanging="2160"/>
      </w:pPr>
      <w:rPr>
        <w:rFonts w:cs="Times New Roman"/>
      </w:rPr>
    </w:lvl>
  </w:abstractNum>
  <w:abstractNum w:abstractNumId="6" w15:restartNumberingAfterBreak="0">
    <w:nsid w:val="11D25127"/>
    <w:multiLevelType w:val="hybridMultilevel"/>
    <w:tmpl w:val="0D18C774"/>
    <w:lvl w:ilvl="0" w:tplc="53A69B8E">
      <w:start w:val="1"/>
      <w:numFmt w:val="decimal"/>
      <w:lvlText w:val="%1."/>
      <w:lvlJc w:val="left"/>
      <w:pPr>
        <w:ind w:left="1069" w:hanging="360"/>
      </w:pPr>
    </w:lvl>
    <w:lvl w:ilvl="1" w:tplc="361E716C">
      <w:start w:val="1"/>
      <w:numFmt w:val="lowerLetter"/>
      <w:lvlText w:val="%2."/>
      <w:lvlJc w:val="left"/>
      <w:pPr>
        <w:ind w:left="1789" w:hanging="360"/>
      </w:pPr>
    </w:lvl>
    <w:lvl w:ilvl="2" w:tplc="B5340B7A">
      <w:start w:val="1"/>
      <w:numFmt w:val="lowerRoman"/>
      <w:lvlText w:val="%3."/>
      <w:lvlJc w:val="right"/>
      <w:pPr>
        <w:ind w:left="2509" w:hanging="180"/>
      </w:pPr>
    </w:lvl>
    <w:lvl w:ilvl="3" w:tplc="8A241C4A">
      <w:start w:val="1"/>
      <w:numFmt w:val="decimal"/>
      <w:lvlText w:val="%4."/>
      <w:lvlJc w:val="left"/>
      <w:pPr>
        <w:ind w:left="3229" w:hanging="360"/>
      </w:pPr>
    </w:lvl>
    <w:lvl w:ilvl="4" w:tplc="9038465C">
      <w:start w:val="1"/>
      <w:numFmt w:val="lowerLetter"/>
      <w:lvlText w:val="%5."/>
      <w:lvlJc w:val="left"/>
      <w:pPr>
        <w:ind w:left="3949" w:hanging="360"/>
      </w:pPr>
    </w:lvl>
    <w:lvl w:ilvl="5" w:tplc="B54217A0">
      <w:start w:val="1"/>
      <w:numFmt w:val="lowerRoman"/>
      <w:lvlText w:val="%6."/>
      <w:lvlJc w:val="right"/>
      <w:pPr>
        <w:ind w:left="4669" w:hanging="180"/>
      </w:pPr>
    </w:lvl>
    <w:lvl w:ilvl="6" w:tplc="AAD0886E">
      <w:start w:val="1"/>
      <w:numFmt w:val="decimal"/>
      <w:lvlText w:val="%7."/>
      <w:lvlJc w:val="left"/>
      <w:pPr>
        <w:ind w:left="5389" w:hanging="360"/>
      </w:pPr>
    </w:lvl>
    <w:lvl w:ilvl="7" w:tplc="720CD5A2">
      <w:start w:val="1"/>
      <w:numFmt w:val="lowerLetter"/>
      <w:lvlText w:val="%8."/>
      <w:lvlJc w:val="left"/>
      <w:pPr>
        <w:ind w:left="6109" w:hanging="360"/>
      </w:pPr>
    </w:lvl>
    <w:lvl w:ilvl="8" w:tplc="1E388F44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D02D91"/>
    <w:multiLevelType w:val="multilevel"/>
    <w:tmpl w:val="48C876D4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8" w15:restartNumberingAfterBreak="0">
    <w:nsid w:val="293D40F4"/>
    <w:multiLevelType w:val="multilevel"/>
    <w:tmpl w:val="35707582"/>
    <w:lvl w:ilvl="0">
      <w:start w:val="1"/>
      <w:numFmt w:val="decimal"/>
      <w:lvlText w:val="%1."/>
      <w:lvlJc w:val="left"/>
      <w:pPr>
        <w:ind w:left="1114" w:hanging="405"/>
      </w:pPr>
    </w:lvl>
    <w:lvl w:ilvl="1">
      <w:start w:val="1"/>
      <w:numFmt w:val="decimal"/>
      <w:lvlText w:val="%1.%2"/>
      <w:lvlJc w:val="left"/>
      <w:pPr>
        <w:ind w:left="1309" w:hanging="60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1789" w:hanging="1080"/>
      </w:pPr>
    </w:lvl>
    <w:lvl w:ilvl="4">
      <w:start w:val="1"/>
      <w:numFmt w:val="decimal"/>
      <w:lvlText w:val="%1.%2.%3.%4.%5"/>
      <w:lvlJc w:val="left"/>
      <w:pPr>
        <w:ind w:left="1789" w:hanging="1080"/>
      </w:pPr>
    </w:lvl>
    <w:lvl w:ilvl="5">
      <w:start w:val="1"/>
      <w:numFmt w:val="decimal"/>
      <w:lvlText w:val="%1.%2.%3.%4.%5.%6"/>
      <w:lvlJc w:val="left"/>
      <w:pPr>
        <w:ind w:left="2149" w:hanging="1440"/>
      </w:pPr>
    </w:lvl>
    <w:lvl w:ilvl="6">
      <w:start w:val="1"/>
      <w:numFmt w:val="decimal"/>
      <w:lvlText w:val="%1.%2.%3.%4.%5.%6.%7"/>
      <w:lvlJc w:val="left"/>
      <w:pPr>
        <w:ind w:left="2149" w:hanging="1440"/>
      </w:pPr>
    </w:lvl>
    <w:lvl w:ilvl="7">
      <w:start w:val="1"/>
      <w:numFmt w:val="decimal"/>
      <w:lvlText w:val="%1.%2.%3.%4.%5.%6.%7.%8"/>
      <w:lvlJc w:val="left"/>
      <w:pPr>
        <w:ind w:left="2509" w:hanging="1800"/>
      </w:pPr>
    </w:lvl>
    <w:lvl w:ilvl="8">
      <w:start w:val="1"/>
      <w:numFmt w:val="decimal"/>
      <w:lvlText w:val="%1.%2.%3.%4.%5.%6.%7.%8.%9"/>
      <w:lvlJc w:val="left"/>
      <w:pPr>
        <w:ind w:left="2869" w:hanging="2160"/>
      </w:pPr>
    </w:lvl>
  </w:abstractNum>
  <w:abstractNum w:abstractNumId="9" w15:restartNumberingAfterBreak="0">
    <w:nsid w:val="2D112015"/>
    <w:multiLevelType w:val="multilevel"/>
    <w:tmpl w:val="710EC646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0" w15:restartNumberingAfterBreak="0">
    <w:nsid w:val="2F447704"/>
    <w:multiLevelType w:val="hybridMultilevel"/>
    <w:tmpl w:val="3C60A69C"/>
    <w:lvl w:ilvl="0" w:tplc="2932E4FA">
      <w:start w:val="1"/>
      <w:numFmt w:val="decimal"/>
      <w:lvlText w:val="%1."/>
      <w:lvlJc w:val="left"/>
      <w:pPr>
        <w:ind w:left="1068" w:hanging="360"/>
      </w:pPr>
    </w:lvl>
    <w:lvl w:ilvl="1" w:tplc="E22A12A0">
      <w:start w:val="1"/>
      <w:numFmt w:val="lowerLetter"/>
      <w:lvlText w:val="%2."/>
      <w:lvlJc w:val="left"/>
      <w:pPr>
        <w:ind w:left="1788" w:hanging="360"/>
      </w:pPr>
    </w:lvl>
    <w:lvl w:ilvl="2" w:tplc="FAC049E8">
      <w:start w:val="1"/>
      <w:numFmt w:val="lowerRoman"/>
      <w:lvlText w:val="%3."/>
      <w:lvlJc w:val="right"/>
      <w:pPr>
        <w:ind w:left="2508" w:hanging="180"/>
      </w:pPr>
    </w:lvl>
    <w:lvl w:ilvl="3" w:tplc="BECE9FCE">
      <w:start w:val="1"/>
      <w:numFmt w:val="decimal"/>
      <w:lvlText w:val="%4."/>
      <w:lvlJc w:val="left"/>
      <w:pPr>
        <w:ind w:left="3228" w:hanging="360"/>
      </w:pPr>
    </w:lvl>
    <w:lvl w:ilvl="4" w:tplc="4A8A1F08">
      <w:start w:val="1"/>
      <w:numFmt w:val="lowerLetter"/>
      <w:lvlText w:val="%5."/>
      <w:lvlJc w:val="left"/>
      <w:pPr>
        <w:ind w:left="3948" w:hanging="360"/>
      </w:pPr>
    </w:lvl>
    <w:lvl w:ilvl="5" w:tplc="BE6A8ADA">
      <w:start w:val="1"/>
      <w:numFmt w:val="lowerRoman"/>
      <w:lvlText w:val="%6."/>
      <w:lvlJc w:val="right"/>
      <w:pPr>
        <w:ind w:left="4668" w:hanging="180"/>
      </w:pPr>
    </w:lvl>
    <w:lvl w:ilvl="6" w:tplc="3B86D166">
      <w:start w:val="1"/>
      <w:numFmt w:val="decimal"/>
      <w:lvlText w:val="%7."/>
      <w:lvlJc w:val="left"/>
      <w:pPr>
        <w:ind w:left="5388" w:hanging="360"/>
      </w:pPr>
    </w:lvl>
    <w:lvl w:ilvl="7" w:tplc="ACD851B0">
      <w:start w:val="1"/>
      <w:numFmt w:val="lowerLetter"/>
      <w:lvlText w:val="%8."/>
      <w:lvlJc w:val="left"/>
      <w:pPr>
        <w:ind w:left="6108" w:hanging="360"/>
      </w:pPr>
    </w:lvl>
    <w:lvl w:ilvl="8" w:tplc="223E1CFA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31142F3"/>
    <w:multiLevelType w:val="hybridMultilevel"/>
    <w:tmpl w:val="2E6AF59A"/>
    <w:lvl w:ilvl="0" w:tplc="A91E747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558709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AC4638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D2CA10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01EA2A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CC424B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D5AD4B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BFA9E8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A04F29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5FA6CC4"/>
    <w:multiLevelType w:val="multilevel"/>
    <w:tmpl w:val="1188F882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3" w15:restartNumberingAfterBreak="0">
    <w:nsid w:val="37C5487C"/>
    <w:multiLevelType w:val="multilevel"/>
    <w:tmpl w:val="4218DF8C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4" w15:restartNumberingAfterBreak="0">
    <w:nsid w:val="403D364A"/>
    <w:multiLevelType w:val="hybridMultilevel"/>
    <w:tmpl w:val="D64A5FB8"/>
    <w:lvl w:ilvl="0" w:tplc="AF8AD566">
      <w:start w:val="1"/>
      <w:numFmt w:val="upperRoman"/>
      <w:lvlText w:val="%1."/>
      <w:lvlJc w:val="left"/>
      <w:pPr>
        <w:ind w:left="720" w:hanging="720"/>
      </w:pPr>
    </w:lvl>
    <w:lvl w:ilvl="1" w:tplc="2D5A3846">
      <w:start w:val="1"/>
      <w:numFmt w:val="lowerLetter"/>
      <w:lvlText w:val="%2."/>
      <w:lvlJc w:val="left"/>
      <w:pPr>
        <w:ind w:left="1789" w:hanging="360"/>
      </w:pPr>
    </w:lvl>
    <w:lvl w:ilvl="2" w:tplc="22BE4C32">
      <w:start w:val="1"/>
      <w:numFmt w:val="lowerRoman"/>
      <w:lvlText w:val="%3."/>
      <w:lvlJc w:val="right"/>
      <w:pPr>
        <w:ind w:left="2509" w:hanging="180"/>
      </w:pPr>
    </w:lvl>
    <w:lvl w:ilvl="3" w:tplc="AA2AB9EE">
      <w:start w:val="1"/>
      <w:numFmt w:val="decimal"/>
      <w:lvlText w:val="%4."/>
      <w:lvlJc w:val="left"/>
      <w:pPr>
        <w:ind w:left="3229" w:hanging="360"/>
      </w:pPr>
    </w:lvl>
    <w:lvl w:ilvl="4" w:tplc="957AD38A">
      <w:start w:val="1"/>
      <w:numFmt w:val="lowerLetter"/>
      <w:lvlText w:val="%5."/>
      <w:lvlJc w:val="left"/>
      <w:pPr>
        <w:ind w:left="3949" w:hanging="360"/>
      </w:pPr>
    </w:lvl>
    <w:lvl w:ilvl="5" w:tplc="E8C0B868">
      <w:start w:val="1"/>
      <w:numFmt w:val="lowerRoman"/>
      <w:lvlText w:val="%6."/>
      <w:lvlJc w:val="right"/>
      <w:pPr>
        <w:ind w:left="4669" w:hanging="180"/>
      </w:pPr>
    </w:lvl>
    <w:lvl w:ilvl="6" w:tplc="F67EE95A">
      <w:start w:val="1"/>
      <w:numFmt w:val="decimal"/>
      <w:lvlText w:val="%7."/>
      <w:lvlJc w:val="left"/>
      <w:pPr>
        <w:ind w:left="5389" w:hanging="360"/>
      </w:pPr>
    </w:lvl>
    <w:lvl w:ilvl="7" w:tplc="BEA41B7C">
      <w:start w:val="1"/>
      <w:numFmt w:val="lowerLetter"/>
      <w:lvlText w:val="%8."/>
      <w:lvlJc w:val="left"/>
      <w:pPr>
        <w:ind w:left="6109" w:hanging="360"/>
      </w:pPr>
    </w:lvl>
    <w:lvl w:ilvl="8" w:tplc="B9407B9A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1E47A2"/>
    <w:multiLevelType w:val="multilevel"/>
    <w:tmpl w:val="A09ADD00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6" w15:restartNumberingAfterBreak="0">
    <w:nsid w:val="475F4358"/>
    <w:multiLevelType w:val="hybridMultilevel"/>
    <w:tmpl w:val="79FC42C6"/>
    <w:lvl w:ilvl="0" w:tplc="09E4AACE">
      <w:start w:val="1"/>
      <w:numFmt w:val="decimal"/>
      <w:lvlText w:val="%1."/>
      <w:lvlJc w:val="left"/>
      <w:pPr>
        <w:ind w:left="720" w:hanging="360"/>
      </w:pPr>
    </w:lvl>
    <w:lvl w:ilvl="1" w:tplc="4CBE8030">
      <w:start w:val="1"/>
      <w:numFmt w:val="lowerLetter"/>
      <w:lvlText w:val="%2."/>
      <w:lvlJc w:val="left"/>
      <w:pPr>
        <w:ind w:left="1440" w:hanging="360"/>
      </w:pPr>
    </w:lvl>
    <w:lvl w:ilvl="2" w:tplc="0EBA4078">
      <w:start w:val="1"/>
      <w:numFmt w:val="lowerRoman"/>
      <w:lvlText w:val="%3."/>
      <w:lvlJc w:val="right"/>
      <w:pPr>
        <w:ind w:left="2160" w:hanging="180"/>
      </w:pPr>
    </w:lvl>
    <w:lvl w:ilvl="3" w:tplc="A5AAF4CC">
      <w:start w:val="1"/>
      <w:numFmt w:val="decimal"/>
      <w:lvlText w:val="%4."/>
      <w:lvlJc w:val="left"/>
      <w:pPr>
        <w:ind w:left="2880" w:hanging="360"/>
      </w:pPr>
    </w:lvl>
    <w:lvl w:ilvl="4" w:tplc="CE4E2120">
      <w:start w:val="1"/>
      <w:numFmt w:val="lowerLetter"/>
      <w:lvlText w:val="%5."/>
      <w:lvlJc w:val="left"/>
      <w:pPr>
        <w:ind w:left="3600" w:hanging="360"/>
      </w:pPr>
    </w:lvl>
    <w:lvl w:ilvl="5" w:tplc="1B96BFB8">
      <w:start w:val="1"/>
      <w:numFmt w:val="lowerRoman"/>
      <w:lvlText w:val="%6."/>
      <w:lvlJc w:val="right"/>
      <w:pPr>
        <w:ind w:left="4320" w:hanging="180"/>
      </w:pPr>
    </w:lvl>
    <w:lvl w:ilvl="6" w:tplc="9C9A5E4C">
      <w:start w:val="1"/>
      <w:numFmt w:val="decimal"/>
      <w:lvlText w:val="%7."/>
      <w:lvlJc w:val="left"/>
      <w:pPr>
        <w:ind w:left="5040" w:hanging="360"/>
      </w:pPr>
    </w:lvl>
    <w:lvl w:ilvl="7" w:tplc="22B0261C">
      <w:start w:val="1"/>
      <w:numFmt w:val="lowerLetter"/>
      <w:lvlText w:val="%8."/>
      <w:lvlJc w:val="left"/>
      <w:pPr>
        <w:ind w:left="5760" w:hanging="360"/>
      </w:pPr>
    </w:lvl>
    <w:lvl w:ilvl="8" w:tplc="53F2F3F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F077B"/>
    <w:multiLevelType w:val="hybridMultilevel"/>
    <w:tmpl w:val="3CE20016"/>
    <w:lvl w:ilvl="0" w:tplc="8F4E285C">
      <w:start w:val="1"/>
      <w:numFmt w:val="decimal"/>
      <w:lvlText w:val="%1."/>
      <w:lvlJc w:val="left"/>
      <w:pPr>
        <w:ind w:left="1249" w:hanging="540"/>
      </w:pPr>
    </w:lvl>
    <w:lvl w:ilvl="1" w:tplc="9EDE4B18">
      <w:start w:val="1"/>
      <w:numFmt w:val="lowerLetter"/>
      <w:lvlText w:val="%2."/>
      <w:lvlJc w:val="left"/>
      <w:pPr>
        <w:ind w:left="1789" w:hanging="360"/>
      </w:pPr>
    </w:lvl>
    <w:lvl w:ilvl="2" w:tplc="60063700">
      <w:start w:val="1"/>
      <w:numFmt w:val="lowerRoman"/>
      <w:lvlText w:val="%3."/>
      <w:lvlJc w:val="right"/>
      <w:pPr>
        <w:ind w:left="2509" w:hanging="180"/>
      </w:pPr>
    </w:lvl>
    <w:lvl w:ilvl="3" w:tplc="43D6CDAE">
      <w:start w:val="1"/>
      <w:numFmt w:val="decimal"/>
      <w:lvlText w:val="%4."/>
      <w:lvlJc w:val="left"/>
      <w:pPr>
        <w:ind w:left="3229" w:hanging="360"/>
      </w:pPr>
    </w:lvl>
    <w:lvl w:ilvl="4" w:tplc="22021F6E">
      <w:start w:val="1"/>
      <w:numFmt w:val="lowerLetter"/>
      <w:lvlText w:val="%5."/>
      <w:lvlJc w:val="left"/>
      <w:pPr>
        <w:ind w:left="3949" w:hanging="360"/>
      </w:pPr>
    </w:lvl>
    <w:lvl w:ilvl="5" w:tplc="305CA2D4">
      <w:start w:val="1"/>
      <w:numFmt w:val="lowerRoman"/>
      <w:lvlText w:val="%6."/>
      <w:lvlJc w:val="right"/>
      <w:pPr>
        <w:ind w:left="4669" w:hanging="180"/>
      </w:pPr>
    </w:lvl>
    <w:lvl w:ilvl="6" w:tplc="37401872">
      <w:start w:val="1"/>
      <w:numFmt w:val="decimal"/>
      <w:lvlText w:val="%7."/>
      <w:lvlJc w:val="left"/>
      <w:pPr>
        <w:ind w:left="5389" w:hanging="360"/>
      </w:pPr>
    </w:lvl>
    <w:lvl w:ilvl="7" w:tplc="26B8DD48">
      <w:start w:val="1"/>
      <w:numFmt w:val="lowerLetter"/>
      <w:lvlText w:val="%8."/>
      <w:lvlJc w:val="left"/>
      <w:pPr>
        <w:ind w:left="6109" w:hanging="360"/>
      </w:pPr>
    </w:lvl>
    <w:lvl w:ilvl="8" w:tplc="AE9295DC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5FA2652"/>
    <w:multiLevelType w:val="hybridMultilevel"/>
    <w:tmpl w:val="BE06A218"/>
    <w:lvl w:ilvl="0" w:tplc="16B8FF1C">
      <w:start w:val="1"/>
      <w:numFmt w:val="decimal"/>
      <w:lvlText w:val="%1)"/>
      <w:lvlJc w:val="left"/>
      <w:pPr>
        <w:ind w:left="720" w:hanging="360"/>
      </w:pPr>
      <w:rPr>
        <w:rFonts w:eastAsia="Calibri"/>
        <w:color w:val="000000"/>
        <w:sz w:val="24"/>
        <w:u w:val="none"/>
      </w:rPr>
    </w:lvl>
    <w:lvl w:ilvl="1" w:tplc="934E99F4">
      <w:start w:val="1"/>
      <w:numFmt w:val="lowerLetter"/>
      <w:lvlText w:val="%2."/>
      <w:lvlJc w:val="left"/>
      <w:pPr>
        <w:ind w:left="1440" w:hanging="360"/>
      </w:pPr>
    </w:lvl>
    <w:lvl w:ilvl="2" w:tplc="8AA457D2">
      <w:start w:val="1"/>
      <w:numFmt w:val="lowerRoman"/>
      <w:lvlText w:val="%3."/>
      <w:lvlJc w:val="right"/>
      <w:pPr>
        <w:ind w:left="2160" w:hanging="180"/>
      </w:pPr>
    </w:lvl>
    <w:lvl w:ilvl="3" w:tplc="8ED61D04">
      <w:start w:val="1"/>
      <w:numFmt w:val="decimal"/>
      <w:lvlText w:val="%4."/>
      <w:lvlJc w:val="left"/>
      <w:pPr>
        <w:ind w:left="2880" w:hanging="360"/>
      </w:pPr>
    </w:lvl>
    <w:lvl w:ilvl="4" w:tplc="7AA47792">
      <w:start w:val="1"/>
      <w:numFmt w:val="lowerLetter"/>
      <w:lvlText w:val="%5."/>
      <w:lvlJc w:val="left"/>
      <w:pPr>
        <w:ind w:left="3600" w:hanging="360"/>
      </w:pPr>
    </w:lvl>
    <w:lvl w:ilvl="5" w:tplc="BDC600C4">
      <w:start w:val="1"/>
      <w:numFmt w:val="lowerRoman"/>
      <w:lvlText w:val="%6."/>
      <w:lvlJc w:val="right"/>
      <w:pPr>
        <w:ind w:left="4320" w:hanging="180"/>
      </w:pPr>
    </w:lvl>
    <w:lvl w:ilvl="6" w:tplc="9948E3CE">
      <w:start w:val="1"/>
      <w:numFmt w:val="decimal"/>
      <w:lvlText w:val="%7."/>
      <w:lvlJc w:val="left"/>
      <w:pPr>
        <w:ind w:left="5040" w:hanging="360"/>
      </w:pPr>
    </w:lvl>
    <w:lvl w:ilvl="7" w:tplc="E72ADC5A">
      <w:start w:val="1"/>
      <w:numFmt w:val="lowerLetter"/>
      <w:lvlText w:val="%8."/>
      <w:lvlJc w:val="left"/>
      <w:pPr>
        <w:ind w:left="5760" w:hanging="360"/>
      </w:pPr>
    </w:lvl>
    <w:lvl w:ilvl="8" w:tplc="005C3B0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15933"/>
    <w:multiLevelType w:val="multilevel"/>
    <w:tmpl w:val="DC00804C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0" w15:restartNumberingAfterBreak="0">
    <w:nsid w:val="623F5979"/>
    <w:multiLevelType w:val="hybridMultilevel"/>
    <w:tmpl w:val="5A46927C"/>
    <w:lvl w:ilvl="0" w:tplc="438CC1A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E9C007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E9200E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1D2F7C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8002CA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2241F8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AB8B5F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5D86F3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8D0648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62CA1DF2"/>
    <w:multiLevelType w:val="hybridMultilevel"/>
    <w:tmpl w:val="F15ACCC2"/>
    <w:lvl w:ilvl="0" w:tplc="C526CA02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325451AE">
      <w:start w:val="1"/>
      <w:numFmt w:val="lowerLetter"/>
      <w:lvlText w:val="%2."/>
      <w:lvlJc w:val="left"/>
      <w:pPr>
        <w:ind w:left="1789" w:hanging="360"/>
      </w:pPr>
    </w:lvl>
    <w:lvl w:ilvl="2" w:tplc="EB4C8634">
      <w:start w:val="1"/>
      <w:numFmt w:val="lowerRoman"/>
      <w:lvlText w:val="%3."/>
      <w:lvlJc w:val="right"/>
      <w:pPr>
        <w:ind w:left="2509" w:hanging="180"/>
      </w:pPr>
    </w:lvl>
    <w:lvl w:ilvl="3" w:tplc="20804C32">
      <w:start w:val="1"/>
      <w:numFmt w:val="decimal"/>
      <w:lvlText w:val="%4."/>
      <w:lvlJc w:val="left"/>
      <w:pPr>
        <w:ind w:left="3229" w:hanging="360"/>
      </w:pPr>
    </w:lvl>
    <w:lvl w:ilvl="4" w:tplc="77E041D2">
      <w:start w:val="1"/>
      <w:numFmt w:val="lowerLetter"/>
      <w:lvlText w:val="%5."/>
      <w:lvlJc w:val="left"/>
      <w:pPr>
        <w:ind w:left="3949" w:hanging="360"/>
      </w:pPr>
    </w:lvl>
    <w:lvl w:ilvl="5" w:tplc="7C9CF04C">
      <w:start w:val="1"/>
      <w:numFmt w:val="lowerRoman"/>
      <w:lvlText w:val="%6."/>
      <w:lvlJc w:val="right"/>
      <w:pPr>
        <w:ind w:left="4669" w:hanging="180"/>
      </w:pPr>
    </w:lvl>
    <w:lvl w:ilvl="6" w:tplc="1DFA4C38">
      <w:start w:val="1"/>
      <w:numFmt w:val="decimal"/>
      <w:lvlText w:val="%7."/>
      <w:lvlJc w:val="left"/>
      <w:pPr>
        <w:ind w:left="5389" w:hanging="360"/>
      </w:pPr>
    </w:lvl>
    <w:lvl w:ilvl="7" w:tplc="985684C0">
      <w:start w:val="1"/>
      <w:numFmt w:val="lowerLetter"/>
      <w:lvlText w:val="%8."/>
      <w:lvlJc w:val="left"/>
      <w:pPr>
        <w:ind w:left="6109" w:hanging="360"/>
      </w:pPr>
    </w:lvl>
    <w:lvl w:ilvl="8" w:tplc="1EA87050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2574964"/>
    <w:multiLevelType w:val="multilevel"/>
    <w:tmpl w:val="7E2489B6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3" w15:restartNumberingAfterBreak="0">
    <w:nsid w:val="73777F81"/>
    <w:multiLevelType w:val="multilevel"/>
    <w:tmpl w:val="905468E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2149" w:hanging="720"/>
      </w:pPr>
    </w:lvl>
    <w:lvl w:ilvl="3">
      <w:start w:val="1"/>
      <w:numFmt w:val="decimal"/>
      <w:lvlText w:val="%1.%2.%3.%4."/>
      <w:lvlJc w:val="left"/>
      <w:pPr>
        <w:ind w:left="2869" w:hanging="1080"/>
      </w:pPr>
    </w:lvl>
    <w:lvl w:ilvl="4">
      <w:start w:val="1"/>
      <w:numFmt w:val="decimal"/>
      <w:lvlText w:val="%1.%2.%3.%4.%5."/>
      <w:lvlJc w:val="left"/>
      <w:pPr>
        <w:ind w:left="3229" w:hanging="1080"/>
      </w:pPr>
    </w:lvl>
    <w:lvl w:ilvl="5">
      <w:start w:val="1"/>
      <w:numFmt w:val="decimal"/>
      <w:lvlText w:val="%1.%2.%3.%4.%5.%6."/>
      <w:lvlJc w:val="left"/>
      <w:pPr>
        <w:ind w:left="3949" w:hanging="1440"/>
      </w:pPr>
    </w:lvl>
    <w:lvl w:ilvl="6">
      <w:start w:val="1"/>
      <w:numFmt w:val="decimal"/>
      <w:lvlText w:val="%1.%2.%3.%4.%5.%6.%7."/>
      <w:lvlJc w:val="left"/>
      <w:pPr>
        <w:ind w:left="4669" w:hanging="1800"/>
      </w:pPr>
    </w:lvl>
    <w:lvl w:ilvl="7">
      <w:start w:val="1"/>
      <w:numFmt w:val="decimal"/>
      <w:lvlText w:val="%1.%2.%3.%4.%5.%6.%7.%8."/>
      <w:lvlJc w:val="left"/>
      <w:pPr>
        <w:ind w:left="5029" w:hanging="1800"/>
      </w:pPr>
    </w:lvl>
    <w:lvl w:ilvl="8">
      <w:start w:val="1"/>
      <w:numFmt w:val="decimal"/>
      <w:lvlText w:val="%1.%2.%3.%4.%5.%6.%7.%8.%9."/>
      <w:lvlJc w:val="left"/>
      <w:pPr>
        <w:ind w:left="5749" w:hanging="216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5"/>
  </w:num>
  <w:num w:numId="5">
    <w:abstractNumId w:val="16"/>
  </w:num>
  <w:num w:numId="6">
    <w:abstractNumId w:val="6"/>
  </w:num>
  <w:num w:numId="7">
    <w:abstractNumId w:val="23"/>
  </w:num>
  <w:num w:numId="8">
    <w:abstractNumId w:val="1"/>
  </w:num>
  <w:num w:numId="9">
    <w:abstractNumId w:val="2"/>
  </w:num>
  <w:num w:numId="10">
    <w:abstractNumId w:val="21"/>
  </w:num>
  <w:num w:numId="11">
    <w:abstractNumId w:val="18"/>
  </w:num>
  <w:num w:numId="12">
    <w:abstractNumId w:val="17"/>
  </w:num>
  <w:num w:numId="13">
    <w:abstractNumId w:val="3"/>
  </w:num>
  <w:num w:numId="14">
    <w:abstractNumId w:val="8"/>
  </w:num>
  <w:num w:numId="15">
    <w:abstractNumId w:val="13"/>
  </w:num>
  <w:num w:numId="16">
    <w:abstractNumId w:val="9"/>
  </w:num>
  <w:num w:numId="17">
    <w:abstractNumId w:val="7"/>
  </w:num>
  <w:num w:numId="18">
    <w:abstractNumId w:val="15"/>
  </w:num>
  <w:num w:numId="19">
    <w:abstractNumId w:val="22"/>
  </w:num>
  <w:num w:numId="20">
    <w:abstractNumId w:val="4"/>
  </w:num>
  <w:num w:numId="21">
    <w:abstractNumId w:val="20"/>
  </w:num>
  <w:num w:numId="22">
    <w:abstractNumId w:val="11"/>
  </w:num>
  <w:num w:numId="23">
    <w:abstractNumId w:val="1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C3"/>
    <w:rsid w:val="00002F11"/>
    <w:rsid w:val="000745F9"/>
    <w:rsid w:val="00090115"/>
    <w:rsid w:val="000B2720"/>
    <w:rsid w:val="00172FC3"/>
    <w:rsid w:val="001C25D0"/>
    <w:rsid w:val="001C66C0"/>
    <w:rsid w:val="00205E94"/>
    <w:rsid w:val="00215699"/>
    <w:rsid w:val="00256CDA"/>
    <w:rsid w:val="002829D1"/>
    <w:rsid w:val="002A5CBE"/>
    <w:rsid w:val="0033076C"/>
    <w:rsid w:val="00383C1F"/>
    <w:rsid w:val="003E0E26"/>
    <w:rsid w:val="00402E65"/>
    <w:rsid w:val="00405E71"/>
    <w:rsid w:val="00446B27"/>
    <w:rsid w:val="00452221"/>
    <w:rsid w:val="0045488E"/>
    <w:rsid w:val="00472453"/>
    <w:rsid w:val="004B3406"/>
    <w:rsid w:val="004B43BE"/>
    <w:rsid w:val="004C7974"/>
    <w:rsid w:val="004E3394"/>
    <w:rsid w:val="0051511D"/>
    <w:rsid w:val="005212B3"/>
    <w:rsid w:val="0052499D"/>
    <w:rsid w:val="00541734"/>
    <w:rsid w:val="005560B8"/>
    <w:rsid w:val="0058615B"/>
    <w:rsid w:val="00593953"/>
    <w:rsid w:val="005B54B6"/>
    <w:rsid w:val="005D03B4"/>
    <w:rsid w:val="005E3B29"/>
    <w:rsid w:val="00610C05"/>
    <w:rsid w:val="006136F4"/>
    <w:rsid w:val="006421D7"/>
    <w:rsid w:val="006933F0"/>
    <w:rsid w:val="006B598C"/>
    <w:rsid w:val="006E7C7D"/>
    <w:rsid w:val="006F68A2"/>
    <w:rsid w:val="00727033"/>
    <w:rsid w:val="00750DB3"/>
    <w:rsid w:val="007A374B"/>
    <w:rsid w:val="0081383E"/>
    <w:rsid w:val="00821F57"/>
    <w:rsid w:val="00874637"/>
    <w:rsid w:val="008A1372"/>
    <w:rsid w:val="008A2093"/>
    <w:rsid w:val="008C1677"/>
    <w:rsid w:val="008C3B5C"/>
    <w:rsid w:val="008E7CD1"/>
    <w:rsid w:val="00927A01"/>
    <w:rsid w:val="0095364B"/>
    <w:rsid w:val="0095668C"/>
    <w:rsid w:val="009770B4"/>
    <w:rsid w:val="009A0F41"/>
    <w:rsid w:val="009F0183"/>
    <w:rsid w:val="00A01906"/>
    <w:rsid w:val="00A07CD7"/>
    <w:rsid w:val="00A24645"/>
    <w:rsid w:val="00A35D75"/>
    <w:rsid w:val="00A67CDF"/>
    <w:rsid w:val="00A80371"/>
    <w:rsid w:val="00B220A7"/>
    <w:rsid w:val="00B802AE"/>
    <w:rsid w:val="00B900F4"/>
    <w:rsid w:val="00BA28AF"/>
    <w:rsid w:val="00BB271A"/>
    <w:rsid w:val="00BC756A"/>
    <w:rsid w:val="00BE4A1A"/>
    <w:rsid w:val="00BF767E"/>
    <w:rsid w:val="00C00F61"/>
    <w:rsid w:val="00C21D32"/>
    <w:rsid w:val="00C23D98"/>
    <w:rsid w:val="00C27AA4"/>
    <w:rsid w:val="00C64B7E"/>
    <w:rsid w:val="00CA2F67"/>
    <w:rsid w:val="00CB3161"/>
    <w:rsid w:val="00CC55F9"/>
    <w:rsid w:val="00D91039"/>
    <w:rsid w:val="00DA6FB5"/>
    <w:rsid w:val="00DB013F"/>
    <w:rsid w:val="00E02C8D"/>
    <w:rsid w:val="00E37882"/>
    <w:rsid w:val="00E66754"/>
    <w:rsid w:val="00E76919"/>
    <w:rsid w:val="00E97783"/>
    <w:rsid w:val="00EA33D4"/>
    <w:rsid w:val="00ED1CAF"/>
    <w:rsid w:val="00F61584"/>
    <w:rsid w:val="00FC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8DD20"/>
  <w15:docId w15:val="{9F20F903-03A3-48ED-9BAD-9E88ED61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semiHidden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  <w:lang w:eastAsia="en-US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ConsPlusNormal">
    <w:name w:val="ConsPlusNormal"/>
    <w:link w:val="ConsPlusNormal0"/>
    <w:qFormat/>
    <w:pPr>
      <w:widowControl w:val="0"/>
    </w:pPr>
    <w:rPr>
      <w:rFonts w:eastAsia="Times New Roman" w:cs="Calibri"/>
      <w:sz w:val="22"/>
      <w:lang w:eastAsia="ru-RU"/>
    </w:rPr>
  </w:style>
  <w:style w:type="numbering" w:customStyle="1" w:styleId="110">
    <w:name w:val="Нет списка11"/>
    <w:next w:val="a2"/>
    <w:uiPriority w:val="99"/>
    <w:semiHidden/>
    <w:unhideWhenUsed/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lang w:eastAsia="ru-RU"/>
    </w:rPr>
  </w:style>
  <w:style w:type="character" w:customStyle="1" w:styleId="af6">
    <w:name w:val="Текст концевой сноски Знак"/>
    <w:link w:val="af5"/>
    <w:uiPriority w:val="99"/>
    <w:semiHidden/>
    <w:rPr>
      <w:lang w:eastAsia="en-US"/>
    </w:rPr>
  </w:style>
  <w:style w:type="character" w:customStyle="1" w:styleId="af3">
    <w:name w:val="Текст сноски Знак"/>
    <w:link w:val="af2"/>
    <w:uiPriority w:val="99"/>
    <w:rPr>
      <w:lang w:eastAsia="en-US"/>
    </w:rPr>
  </w:style>
  <w:style w:type="table" w:customStyle="1" w:styleId="14">
    <w:name w:val="Сетка таблицы1"/>
    <w:basedOn w:val="a1"/>
    <w:next w:val="af0"/>
    <w:uiPriority w:val="59"/>
    <w:tblPr/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c">
    <w:name w:val="annotation reference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e">
    <w:name w:val="Текст примечания Знак"/>
    <w:link w:val="afd"/>
    <w:uiPriority w:val="99"/>
    <w:semiHidden/>
    <w:rPr>
      <w:rFonts w:ascii="Times New Roman" w:eastAsia="Times New Roman" w:hAnsi="Times New Roma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Pr>
      <w:rFonts w:ascii="Times New Roman" w:eastAsia="Times New Roman" w:hAnsi="Times New Roman"/>
      <w:b/>
      <w:bCs/>
    </w:rPr>
  </w:style>
  <w:style w:type="character" w:customStyle="1" w:styleId="hl">
    <w:name w:val="hl"/>
  </w:style>
  <w:style w:type="character" w:customStyle="1" w:styleId="nobr">
    <w:name w:val="nobr"/>
  </w:style>
  <w:style w:type="numbering" w:customStyle="1" w:styleId="25">
    <w:name w:val="Нет списка2"/>
    <w:next w:val="a2"/>
    <w:uiPriority w:val="99"/>
    <w:semiHidden/>
    <w:unhideWhenUsed/>
  </w:style>
  <w:style w:type="table" w:customStyle="1" w:styleId="26">
    <w:name w:val="Сетка таблицы2"/>
    <w:basedOn w:val="a1"/>
    <w:next w:val="af0"/>
    <w:uiPriority w:val="39"/>
    <w:tblPr/>
  </w:style>
  <w:style w:type="character" w:styleId="aff1">
    <w:name w:val="FollowedHyperlink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font7">
    <w:name w:val="font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font8">
    <w:name w:val="font8"/>
    <w:basedOn w:val="a"/>
    <w:pPr>
      <w:spacing w:before="100" w:beforeAutospacing="1" w:after="100" w:afterAutospacing="1" w:line="240" w:lineRule="auto"/>
    </w:pPr>
    <w:rPr>
      <w:rFonts w:eastAsia="Times New Roman"/>
      <w:color w:val="000000"/>
      <w:lang w:eastAsia="ru-RU"/>
    </w:rPr>
  </w:style>
  <w:style w:type="paragraph" w:customStyle="1" w:styleId="xl63">
    <w:name w:val="xl63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4">
    <w:name w:val="xl64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5">
    <w:name w:val="xl65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68">
    <w:name w:val="xl6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69">
    <w:name w:val="xl6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1">
    <w:name w:val="xl71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3">
    <w:name w:val="xl73"/>
    <w:basedOn w:val="a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4">
    <w:name w:val="xl74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6">
    <w:name w:val="xl76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7">
    <w:name w:val="xl77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80">
    <w:name w:val="xl8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81">
    <w:name w:val="xl81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2">
    <w:name w:val="xl8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83">
    <w:name w:val="xl8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84">
    <w:name w:val="xl8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5">
    <w:name w:val="xl8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6">
    <w:name w:val="xl8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87">
    <w:name w:val="xl8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8">
    <w:name w:val="xl8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89">
    <w:name w:val="xl8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90">
    <w:name w:val="xl90"/>
    <w:basedOn w:val="a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2">
    <w:name w:val="xl9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3">
    <w:name w:val="xl93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94">
    <w:name w:val="xl9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5">
    <w:name w:val="xl9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6">
    <w:name w:val="xl9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7">
    <w:name w:val="xl97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8">
    <w:name w:val="xl98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100">
    <w:name w:val="xl10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101">
    <w:name w:val="xl10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102">
    <w:name w:val="xl10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03">
    <w:name w:val="xl10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04">
    <w:name w:val="xl10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05">
    <w:name w:val="xl10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7">
    <w:name w:val="xl107"/>
    <w:basedOn w:val="a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8">
    <w:name w:val="xl108"/>
    <w:basedOn w:val="a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9">
    <w:name w:val="xl109"/>
    <w:basedOn w:val="a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0">
    <w:name w:val="xl110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1">
    <w:name w:val="xl1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2">
    <w:name w:val="xl11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3">
    <w:name w:val="xl11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4">
    <w:name w:val="xl11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5">
    <w:name w:val="xl11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6">
    <w:name w:val="xl11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7">
    <w:name w:val="xl117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8">
    <w:name w:val="xl118"/>
    <w:basedOn w:val="a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9">
    <w:name w:val="xl11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21">
    <w:name w:val="xl12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22">
    <w:name w:val="xl12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3">
    <w:name w:val="xl123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5">
    <w:name w:val="xl125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26">
    <w:name w:val="xl12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27">
    <w:name w:val="xl12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28">
    <w:name w:val="xl12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numbering" w:customStyle="1" w:styleId="33">
    <w:name w:val="Нет списка3"/>
    <w:next w:val="a2"/>
    <w:uiPriority w:val="99"/>
    <w:semiHidden/>
    <w:unhideWhenUsed/>
  </w:style>
  <w:style w:type="paragraph" w:customStyle="1" w:styleId="xl129">
    <w:name w:val="xl12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styleId="aff2">
    <w:name w:val="Revision"/>
    <w:hidden/>
    <w:uiPriority w:val="99"/>
    <w:semiHidden/>
    <w:rPr>
      <w:sz w:val="22"/>
      <w:szCs w:val="22"/>
      <w:lang w:eastAsia="en-US"/>
    </w:rPr>
  </w:style>
  <w:style w:type="paragraph" w:customStyle="1" w:styleId="xl132">
    <w:name w:val="xl13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3">
    <w:name w:val="xl13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numbering" w:customStyle="1" w:styleId="43">
    <w:name w:val="Нет списка4"/>
    <w:next w:val="a2"/>
    <w:uiPriority w:val="99"/>
    <w:semiHidden/>
    <w:unhideWhenUsed/>
  </w:style>
  <w:style w:type="character" w:styleId="aff3">
    <w:name w:val="Emphasis"/>
    <w:uiPriority w:val="20"/>
    <w:qFormat/>
    <w:rPr>
      <w:i/>
      <w:iCs/>
    </w:rPr>
  </w:style>
  <w:style w:type="numbering" w:customStyle="1" w:styleId="53">
    <w:name w:val="Нет списка5"/>
    <w:next w:val="a2"/>
    <w:uiPriority w:val="99"/>
    <w:semiHidden/>
    <w:unhideWhenUsed/>
  </w:style>
  <w:style w:type="character" w:customStyle="1" w:styleId="ConsPlusNormal0">
    <w:name w:val="ConsPlusNormal Знак"/>
    <w:link w:val="ConsPlusNormal"/>
    <w:rPr>
      <w:rFonts w:eastAsia="Times New Roman" w:cs="Calibri"/>
      <w:sz w:val="22"/>
    </w:rPr>
  </w:style>
  <w:style w:type="paragraph" w:styleId="aff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4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5</Pages>
  <Words>1610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Пахомова Татьяна Сергеевна</dc:creator>
  <cp:lastModifiedBy>Брызгунова Нина Николаевна</cp:lastModifiedBy>
  <cp:revision>19</cp:revision>
  <dcterms:created xsi:type="dcterms:W3CDTF">2024-01-26T06:59:00Z</dcterms:created>
  <dcterms:modified xsi:type="dcterms:W3CDTF">2025-01-09T11:11:00Z</dcterms:modified>
  <cp:version>1048576</cp:version>
</cp:coreProperties>
</file>