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 ПОСТАНОВЛЕНИЯ</w:t>
      </w:r>
    </w:p>
    <w:p>
      <w:pPr>
        <w:pStyle w:val="Normal"/>
        <w:spacing w:lineRule="auto" w:line="240" w:before="0" w:after="0"/>
        <w:ind w:left="0" w:right="4818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4818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 утверждении Порядка определения объема и предоставления субсидий частным общеобразовательным организациям, реализующим основные общеобразовательные программы общего образования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со </w:t>
      </w:r>
      <w:hyperlink r:id="rId2">
        <w:r>
          <w:rPr>
            <w:rStyle w:val="Style18"/>
            <w:rFonts w:cs="Times New Roman" w:ascii="Times New Roman" w:hAnsi="Times New Roman"/>
            <w:sz w:val="28"/>
            <w:szCs w:val="28"/>
          </w:rPr>
          <w:t>статьей 78.1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Бюджетного кодекса Российской Федерации, в целях содействия социально значимой деятельности частных общеобразовательных организаций: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left="0" w:right="0"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 Утвердить </w:t>
      </w:r>
      <w:r>
        <w:rPr>
          <w:rFonts w:cs="Times New Roman" w:ascii="Times New Roman" w:hAnsi="Times New Roman"/>
          <w:sz w:val="28"/>
          <w:szCs w:val="28"/>
        </w:rPr>
        <w:t>порядок</w:t>
      </w:r>
      <w:r>
        <w:rPr>
          <w:rFonts w:cs="Times New Roman" w:ascii="Times New Roman" w:hAnsi="Times New Roman"/>
          <w:sz w:val="28"/>
          <w:szCs w:val="28"/>
        </w:rPr>
        <w:t xml:space="preserve"> определения объема и предоставления субсидии на финансовое обеспечение затрат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согласно приложению.</w:t>
      </w:r>
    </w:p>
    <w:p>
      <w:pPr>
        <w:pStyle w:val="ConsPlusNormal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Определить департамент образования администрации города уполномоченным органом по организации предоставления субсидии на финансовое обеспечение затрат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программам.</w:t>
      </w:r>
    </w:p>
    <w:p>
      <w:pPr>
        <w:pStyle w:val="Normal"/>
        <w:tabs>
          <w:tab w:val="left" w:pos="567" w:leader="none"/>
          <w:tab w:val="left" w:pos="1701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3. Признать утратившими силу:</w:t>
      </w:r>
    </w:p>
    <w:p>
      <w:pPr>
        <w:pStyle w:val="Normal"/>
        <w:tabs>
          <w:tab w:val="left" w:pos="567" w:leader="none"/>
          <w:tab w:val="left" w:pos="1276" w:leader="none"/>
          <w:tab w:val="left" w:pos="1701" w:leader="none"/>
        </w:tabs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постановление администрации города </w:t>
      </w:r>
      <w:hyperlink r:id="rId3">
        <w:r>
          <w:rPr>
            <w:rStyle w:val="Style15"/>
            <w:rFonts w:cs="Times New Roman" w:ascii="Times New Roman" w:hAnsi="Times New Roman"/>
            <w:bCs/>
            <w:color w:val="000000"/>
            <w:sz w:val="28"/>
            <w:szCs w:val="28"/>
            <w:u w:val="none"/>
          </w:rPr>
          <w:t>от 18 мая 2016г. № 687 "Об утверждении Порядка определения объема и предоставления субсидий частным образовательным организациям, реализующим основные общеобразовательные программы общего образования"</w:t>
        </w:r>
      </w:hyperlink>
      <w:r>
        <w:rPr>
          <w:rFonts w:cs="Times New Roman" w:ascii="Times New Roman" w:hAnsi="Times New Roman"/>
          <w:sz w:val="28"/>
          <w:szCs w:val="28"/>
          <w:u w:val="none"/>
        </w:rPr>
        <w:t>;</w:t>
      </w:r>
    </w:p>
    <w:p>
      <w:pPr>
        <w:pStyle w:val="Normal"/>
        <w:tabs>
          <w:tab w:val="left" w:pos="567" w:leader="none"/>
          <w:tab w:val="left" w:pos="1276" w:leader="none"/>
          <w:tab w:val="left" w:pos="1701" w:leader="none"/>
        </w:tabs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  <w:u w:val="none"/>
        </w:rPr>
        <w:t>пункт 2</w:t>
      </w:r>
      <w:hyperlink r:id="rId4">
        <w:r>
          <w:rPr>
            <w:rStyle w:val="Style18"/>
            <w:rFonts w:cs="Times New Roman" w:ascii="Times New Roman" w:hAnsi="Times New Roman"/>
            <w:sz w:val="28"/>
            <w:szCs w:val="28"/>
            <w:u w:val="none"/>
          </w:rPr>
          <w:t xml:space="preserve"> постановления администрации города от 16.02.2017г. № 209</w:t>
        </w:r>
      </w:hyperlink>
      <w:hyperlink r:id="rId5">
        <w:r>
          <w:rPr>
            <w:rStyle w:val="Style15"/>
            <w:rFonts w:cs="Times New Roman" w:ascii="Times New Roman" w:hAnsi="Times New Roman"/>
            <w:bCs/>
            <w:color w:val="000000"/>
            <w:sz w:val="28"/>
            <w:szCs w:val="28"/>
            <w:u w:val="none"/>
          </w:rPr>
          <w:t>"О внесении изменений в некоторые постановления администрации города"</w:t>
        </w:r>
      </w:hyperlink>
      <w:r>
        <w:rPr>
          <w:rFonts w:cs="Times New Roman" w:ascii="Times New Roman" w:hAnsi="Times New Roman"/>
          <w:sz w:val="28"/>
          <w:szCs w:val="28"/>
          <w:u w:val="none"/>
        </w:rPr>
        <w:t>.</w:t>
      </w:r>
    </w:p>
    <w:p>
      <w:pPr>
        <w:pStyle w:val="Normal"/>
        <w:tabs>
          <w:tab w:val="left" w:pos="567" w:leader="none"/>
          <w:tab w:val="left" w:pos="1276" w:leader="none"/>
          <w:tab w:val="left" w:pos="1701" w:leader="none"/>
        </w:tabs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постановление администрации города от 06.03.2017 № 307 "О внесении изменения в приложение к постановлению администрации города </w:t>
      </w:r>
      <w:r>
        <w:rPr>
          <w:rStyle w:val="Style15"/>
          <w:rFonts w:cs="Times New Roman"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Style w:val="Style15"/>
          <w:rFonts w:cs="Times New Roman" w:ascii="Times New Roman" w:hAnsi="Times New Roman"/>
          <w:bCs/>
          <w:color w:val="000000"/>
          <w:sz w:val="28"/>
          <w:szCs w:val="28"/>
        </w:rPr>
        <w:t>(</w:t>
      </w:r>
      <w:r>
        <w:rPr>
          <w:rStyle w:val="Style15"/>
          <w:rFonts w:cs="Times New Roman" w:ascii="Times New Roman" w:hAnsi="Times New Roman"/>
          <w:bCs/>
          <w:color w:val="000000"/>
          <w:sz w:val="28"/>
          <w:szCs w:val="28"/>
        </w:rPr>
        <w:t xml:space="preserve">с изменениями </w:t>
      </w:r>
      <w:r>
        <w:rPr>
          <w:rStyle w:val="Style15"/>
          <w:rFonts w:cs="Times New Roman" w:ascii="Times New Roman" w:hAnsi="Times New Roman"/>
          <w:bCs/>
          <w:color w:val="000000"/>
          <w:sz w:val="28"/>
          <w:szCs w:val="28"/>
        </w:rPr>
        <w:t>от 16.02.2017</w:t>
      </w:r>
      <w:r>
        <w:rPr>
          <w:rStyle w:val="Style15"/>
          <w:rFonts w:cs="Times New Roman"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Style w:val="Style15"/>
          <w:rFonts w:cs="Times New Roman" w:ascii="Times New Roman" w:hAnsi="Times New Roman"/>
          <w:bCs/>
          <w:color w:val="000000"/>
          <w:sz w:val="28"/>
          <w:szCs w:val="28"/>
        </w:rPr>
        <w:t>№</w:t>
      </w:r>
      <w:r>
        <w:rPr>
          <w:rStyle w:val="Style15"/>
          <w:rFonts w:cs="Times New Roman" w:ascii="Times New Roman" w:hAnsi="Times New Roman"/>
          <w:bCs/>
          <w:color w:val="000000"/>
          <w:sz w:val="28"/>
          <w:szCs w:val="28"/>
        </w:rPr>
        <w:t>209</w:t>
      </w:r>
      <w:r>
        <w:rPr>
          <w:rStyle w:val="Style15"/>
          <w:rFonts w:cs="Times New Roman" w:ascii="Times New Roman" w:hAnsi="Times New Roman"/>
          <w:bCs/>
          <w:color w:val="000000"/>
          <w:sz w:val="28"/>
          <w:szCs w:val="28"/>
        </w:rPr>
        <w:t xml:space="preserve">)  </w:t>
      </w:r>
      <w:hyperlink r:id="rId6">
        <w:r>
          <w:rPr>
            <w:rStyle w:val="Style15"/>
            <w:rFonts w:ascii="Times New Roman" w:hAnsi="Times New Roman"/>
            <w:sz w:val="28"/>
            <w:szCs w:val="28"/>
            <w:u w:val="none"/>
          </w:rPr>
          <w:t>от 18 мая 2016г.   № 687 "Об утверждении Порядка определения объема и предоставления субсидий частным образовательным организациям, реализующим основные общеобразовательные программы общего образования"</w:t>
        </w:r>
      </w:hyperlink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 </w:t>
      </w:r>
      <w:r>
        <w:rPr>
          <w:rFonts w:cs="Times New Roman" w:ascii="Times New Roman" w:hAnsi="Times New Roman"/>
          <w:bCs/>
          <w:sz w:val="28"/>
          <w:szCs w:val="28"/>
        </w:rPr>
        <w:t>Управлению по взаимодействию со средствами массовой информации администрации города</w:t>
      </w:r>
      <w:r>
        <w:rPr>
          <w:rFonts w:cs="Times New Roman" w:ascii="Times New Roman" w:hAnsi="Times New Roman"/>
          <w:sz w:val="28"/>
          <w:szCs w:val="28"/>
        </w:rPr>
        <w:t xml:space="preserve"> (С.В. Селиванова) обеспечить официальное опубликование постановления.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 </w:t>
      </w:r>
      <w:r>
        <w:rPr>
          <w:rFonts w:ascii="Times New Roman;serif" w:hAnsi="Times New Roman;serif"/>
          <w:sz w:val="28"/>
        </w:rPr>
        <w:t>Постановление вступает в силу после его официального опубликования и распространяется на правоотношения, возникшие с 01.</w:t>
      </w:r>
      <w:r>
        <w:rPr>
          <w:rFonts w:ascii="Times New Roman;serif" w:hAnsi="Times New Roman;serif"/>
          <w:sz w:val="28"/>
        </w:rPr>
        <w:t>01</w:t>
      </w:r>
      <w:r>
        <w:rPr>
          <w:rFonts w:ascii="Times New Roman;serif" w:hAnsi="Times New Roman;serif"/>
          <w:sz w:val="28"/>
        </w:rPr>
        <w:t>. 201</w:t>
      </w:r>
      <w:r>
        <w:rPr>
          <w:rFonts w:ascii="Times New Roman;serif" w:hAnsi="Times New Roman;serif"/>
          <w:sz w:val="28"/>
        </w:rPr>
        <w:t>8</w:t>
      </w:r>
      <w:r>
        <w:rPr>
          <w:rFonts w:ascii="Times New Roman;serif" w:hAnsi="Times New Roman;serif"/>
          <w:sz w:val="28"/>
        </w:rPr>
        <w:t>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2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6. Контроль за выполнением постановления возложить на заместителя главы города по социальной и молодежной политике Н.Г. Волчанину, директора департамента образования администрации города </w:t>
      </w:r>
      <w:r>
        <w:rPr>
          <w:rFonts w:cs="Times New Roman" w:ascii="Times New Roman" w:hAnsi="Times New Roman"/>
          <w:sz w:val="28"/>
          <w:szCs w:val="28"/>
        </w:rPr>
        <w:t>Э.В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8"/>
          <w:szCs w:val="28"/>
        </w:rPr>
        <w:t>Игошина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autoSpaceDE w:val="false"/>
        <w:spacing w:lineRule="auto" w:line="240" w:before="0" w:after="0"/>
        <w:ind w:left="0"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города                                                                                   В.В. Тихонов</w:t>
      </w:r>
    </w:p>
    <w:p>
      <w:pPr>
        <w:pStyle w:val="Normal"/>
        <w:spacing w:lineRule="auto" w:line="240" w:before="0" w:after="0"/>
        <w:ind w:left="0" w:right="0"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к постановлению</w:t>
      </w:r>
    </w:p>
    <w:p>
      <w:pPr>
        <w:pStyle w:val="Normal"/>
        <w:spacing w:lineRule="auto" w:line="240" w:before="0" w:after="0"/>
        <w:ind w:left="0" w:right="0"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администрации города 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jc w:val="center"/>
        <w:rPr/>
      </w:pPr>
      <w:hyperlink w:anchor="P34">
        <w:r>
          <w:rPr>
            <w:rStyle w:val="Style18"/>
            <w:rFonts w:cs="Times New Roman" w:ascii="Times New Roman" w:hAnsi="Times New Roman"/>
            <w:b/>
            <w:sz w:val="28"/>
            <w:szCs w:val="28"/>
          </w:rPr>
          <w:t>Порядок</w:t>
        </w:r>
      </w:hyperlink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определения объема и предоставления субсидий 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частным общеобразовательным организациям, реализующим 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основные общеобразовательные программы общего образования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I. Общие положения о предоставлении субсидии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Настоящий </w:t>
      </w:r>
      <w:hyperlink w:anchor="P34">
        <w:r>
          <w:rPr>
            <w:rStyle w:val="Style18"/>
            <w:rFonts w:cs="Times New Roman" w:ascii="Times New Roman" w:hAnsi="Times New Roman"/>
            <w:sz w:val="28"/>
            <w:szCs w:val="28"/>
          </w:rPr>
          <w:t>Порядок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устанавливает правила определения объема и предоставления субсидии на </w:t>
      </w:r>
      <w:r>
        <w:rPr>
          <w:rFonts w:cs="Times New Roman" w:ascii="Times New Roman" w:hAnsi="Times New Roman"/>
          <w:sz w:val="28"/>
          <w:szCs w:val="28"/>
        </w:rPr>
        <w:t>возмещение</w:t>
      </w:r>
      <w:r>
        <w:rPr>
          <w:rFonts w:cs="Times New Roman" w:ascii="Times New Roman" w:hAnsi="Times New Roman"/>
          <w:sz w:val="28"/>
          <w:szCs w:val="28"/>
        </w:rPr>
        <w:t xml:space="preserve"> затрат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программам. </w:t>
      </w:r>
    </w:p>
    <w:p>
      <w:pPr>
        <w:pStyle w:val="ConsPlusNormal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Субсидия частной общеобразовательной организации предоставляется департаментом образования, являющимся главным распорядителем бюджетных средств (далее - уполномоченный орган), в пределах утвержденного на соответствующий финансовый год объема бюджетных ассигнований и лимитов бюджетных обязательств на </w:t>
      </w:r>
      <w:r>
        <w:rPr>
          <w:rFonts w:cs="Times New Roman" w:ascii="Times New Roman" w:hAnsi="Times New Roman"/>
          <w:sz w:val="28"/>
          <w:szCs w:val="28"/>
        </w:rPr>
        <w:t>возмещение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следующих </w:t>
      </w:r>
      <w:r>
        <w:rPr>
          <w:rFonts w:cs="Times New Roman" w:ascii="Times New Roman" w:hAnsi="Times New Roman"/>
          <w:sz w:val="28"/>
          <w:szCs w:val="28"/>
        </w:rPr>
        <w:t>затрат :</w:t>
      </w:r>
    </w:p>
    <w:p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реализаци</w:t>
      </w:r>
      <w:r>
        <w:rPr>
          <w:rFonts w:cs="Times New Roman" w:ascii="Times New Roman" w:hAnsi="Times New Roman"/>
          <w:sz w:val="28"/>
          <w:szCs w:val="28"/>
        </w:rPr>
        <w:t xml:space="preserve">я </w:t>
      </w:r>
      <w:r>
        <w:rPr>
          <w:rFonts w:cs="Times New Roman" w:ascii="Times New Roman" w:hAnsi="Times New Roman"/>
          <w:sz w:val="28"/>
          <w:szCs w:val="28"/>
        </w:rPr>
        <w:t>основных общеобразовательных программ (включая расходы на оплату труда, приобретение учебников и учебных пособий, средств обучения, в том числе лицензионного программного обеспечения и (или) лицензии на программное обеспечение, расходных материалов, игр, игрушек, услуг связи в части предоставления доступа к сети "Интернет");</w:t>
      </w:r>
    </w:p>
    <w:p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социальн</w:t>
      </w:r>
      <w:r>
        <w:rPr>
          <w:rFonts w:cs="Times New Roman" w:ascii="Times New Roman" w:hAnsi="Times New Roman"/>
          <w:sz w:val="28"/>
          <w:szCs w:val="28"/>
        </w:rPr>
        <w:t>ая</w:t>
      </w:r>
      <w:r>
        <w:rPr>
          <w:rFonts w:cs="Times New Roman" w:ascii="Times New Roman" w:hAnsi="Times New Roman"/>
          <w:sz w:val="28"/>
          <w:szCs w:val="28"/>
        </w:rPr>
        <w:t xml:space="preserve"> поддержк</w:t>
      </w:r>
      <w:r>
        <w:rPr>
          <w:rFonts w:cs="Times New Roman" w:ascii="Times New Roman" w:hAnsi="Times New Roman"/>
          <w:sz w:val="28"/>
          <w:szCs w:val="28"/>
        </w:rPr>
        <w:t>а</w:t>
      </w:r>
      <w:r>
        <w:rPr>
          <w:rFonts w:cs="Times New Roman" w:ascii="Times New Roman" w:hAnsi="Times New Roman"/>
          <w:sz w:val="28"/>
          <w:szCs w:val="28"/>
        </w:rPr>
        <w:t xml:space="preserve"> отдельных категорий обучающихся в виде предоставления завтраков и обедов;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дополнительно</w:t>
      </w:r>
      <w:r>
        <w:rPr>
          <w:rFonts w:cs="Times New Roman" w:ascii="Times New Roman" w:hAnsi="Times New Roman"/>
          <w:sz w:val="28"/>
          <w:szCs w:val="28"/>
        </w:rPr>
        <w:t xml:space="preserve">е </w:t>
      </w:r>
      <w:r>
        <w:rPr>
          <w:rFonts w:cs="Times New Roman" w:ascii="Times New Roman" w:hAnsi="Times New Roman"/>
          <w:sz w:val="28"/>
          <w:szCs w:val="28"/>
        </w:rPr>
        <w:t>финансово</w:t>
      </w:r>
      <w:r>
        <w:rPr>
          <w:rFonts w:cs="Times New Roman" w:ascii="Times New Roman" w:hAnsi="Times New Roman"/>
          <w:sz w:val="28"/>
          <w:szCs w:val="28"/>
        </w:rPr>
        <w:t>е</w:t>
      </w:r>
      <w:r>
        <w:rPr>
          <w:rFonts w:cs="Times New Roman" w:ascii="Times New Roman" w:hAnsi="Times New Roman"/>
          <w:sz w:val="28"/>
          <w:szCs w:val="28"/>
        </w:rPr>
        <w:t xml:space="preserve"> обеспечение мероприятий по организации питания обучающихся;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оплат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коммунальных услуг, работ и услуг по содержанию имущества, эксплуатации систем охранной сигнализации, обеспечению пожарной безопасности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.</w:t>
      </w:r>
    </w:p>
    <w:p>
      <w:pPr>
        <w:pStyle w:val="ConsPlusNormal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Субсидия предоставляется частной общеобразовательной организации, являющейся некоммерческой организацией, осуществляющей образовательную деятельность по имеющим государственную аккредитацию основным общеобразовательным программам (далее - частная образовательная организация)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отвечающей следующим требованиям: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наличие государственной регистрации в качестве юридического лица и осуществление образовательной деятельности по реализации основных общеобразовательных программ общего образования;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наличие лицензии на право реализации соответствующей образовательной программы;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наличие государственной аккредитации;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место нахождения и осуществления образовательной деятельности на территории города Нижневартовска;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206"/>
      <w:r>
        <w:rPr>
          <w:rFonts w:cs="Times New Roman" w:ascii="Times New Roman" w:hAnsi="Times New Roman"/>
          <w:sz w:val="28"/>
          <w:szCs w:val="28"/>
        </w:rPr>
        <w:t xml:space="preserve"> </w:t>
      </w:r>
      <w:bookmarkEnd w:id="0"/>
      <w:r>
        <w:rPr>
          <w:rFonts w:cs="Times New Roman" w:ascii="Times New Roman" w:hAnsi="Times New Roman"/>
          <w:sz w:val="28"/>
          <w:szCs w:val="28"/>
        </w:rPr>
        <w:t>- отсутствие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1"/>
      <w:bookmarkEnd w:id="1"/>
      <w:r>
        <w:rPr>
          <w:rFonts w:cs="Times New Roman" w:ascii="Times New Roman" w:hAnsi="Times New Roman"/>
          <w:sz w:val="28"/>
          <w:szCs w:val="28"/>
        </w:rPr>
        <w:t>- отсутствие просроченной задолженности по возврату в бюджет города Нижневартовска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города Нижневартовска;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 находиться в процессе реорганизации, ликвидации, банкротства                    и не иметь ограничений на осуществление хозяйственной деятельности;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bookmarkStart w:id="2" w:name="Par41"/>
      <w:bookmarkEnd w:id="2"/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не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явл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яться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получат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елем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средства из</w:t>
      </w:r>
      <w:r>
        <w:rPr>
          <w:rFonts w:cs="Times New Roman" w:ascii="Times New Roman" w:hAnsi="Times New Roman"/>
          <w:sz w:val="28"/>
          <w:szCs w:val="28"/>
        </w:rPr>
        <w:t xml:space="preserve"> бюджета города Нижневартовска в соответствии с иными нормативными правовыми актами, муниципальными правовыми актами на цели,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указанные в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пунктах 1- 4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настоящего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раздела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;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b/>
          <w:sz w:val="28"/>
          <w:szCs w:val="28"/>
        </w:rPr>
        <w:t xml:space="preserve">. </w:t>
      </w:r>
      <w:r>
        <w:rPr>
          <w:rFonts w:cs="Times New Roman" w:ascii="Times New Roman" w:hAnsi="Times New Roman"/>
          <w:b/>
          <w:sz w:val="28"/>
          <w:szCs w:val="28"/>
        </w:rPr>
        <w:t>Условия и п</w:t>
      </w:r>
      <w:r>
        <w:rPr>
          <w:rFonts w:cs="Times New Roman" w:ascii="Times New Roman" w:hAnsi="Times New Roman"/>
          <w:b/>
          <w:sz w:val="28"/>
          <w:szCs w:val="28"/>
        </w:rPr>
        <w:t>орядок предоставления субсидии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.1. В целях получения субсидий в очередном финансовом году частные </w:t>
      </w:r>
      <w:r>
        <w:rPr>
          <w:rFonts w:cs="Times New Roman" w:ascii="Times New Roman" w:hAnsi="Times New Roman"/>
          <w:sz w:val="28"/>
          <w:szCs w:val="28"/>
        </w:rPr>
        <w:t>обще</w:t>
      </w:r>
      <w:r>
        <w:rPr>
          <w:rFonts w:cs="Times New Roman" w:ascii="Times New Roman" w:hAnsi="Times New Roman"/>
          <w:sz w:val="28"/>
          <w:szCs w:val="28"/>
        </w:rPr>
        <w:t xml:space="preserve">образовательные организации в срок до 1 апреля текущего года представляют в уполномоченный орган, заявку на предоставление субсидий. </w:t>
      </w:r>
      <w:hyperlink r:id="rId7">
        <w:r>
          <w:rPr>
            <w:rStyle w:val="Style18"/>
            <w:rFonts w:cs="Times New Roman" w:ascii="Times New Roman" w:hAnsi="Times New Roman"/>
            <w:color w:val="000000"/>
            <w:sz w:val="28"/>
            <w:szCs w:val="28"/>
            <w:u w:val="none"/>
          </w:rPr>
          <w:t>Заявка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 предоставление субсидии представляется по форме согласно приложению 1 к настоящему порядку.</w:t>
      </w:r>
    </w:p>
    <w:p>
      <w:pPr>
        <w:pStyle w:val="ConsPlusNormal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.2.К заявке прилагаются следующие документы (на бумажном носителе):</w:t>
      </w:r>
    </w:p>
    <w:p>
      <w:pPr>
        <w:pStyle w:val="ConsPlusNormal"/>
        <w:ind w:left="540" w:right="0" w:hanging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7"/>
      <w:bookmarkEnd w:id="3"/>
      <w:r>
        <w:rPr>
          <w:rFonts w:cs="Times New Roman" w:ascii="Times New Roman" w:hAnsi="Times New Roman"/>
          <w:sz w:val="28"/>
          <w:szCs w:val="28"/>
        </w:rPr>
        <w:t>1. расчет запрашиваемого объема субсидии;</w:t>
      </w:r>
    </w:p>
    <w:p>
      <w:pPr>
        <w:pStyle w:val="ConsPlusNormal"/>
        <w:ind w:left="0" w:right="0" w:firstLine="540"/>
        <w:jc w:val="both"/>
        <w:rPr/>
      </w:pPr>
      <w:bookmarkStart w:id="4" w:name="P68"/>
      <w:bookmarkEnd w:id="4"/>
      <w:r>
        <w:rPr>
          <w:rFonts w:cs="Times New Roman" w:ascii="Times New Roman" w:hAnsi="Times New Roman"/>
          <w:sz w:val="28"/>
          <w:szCs w:val="28"/>
        </w:rPr>
        <w:t xml:space="preserve">2.документы, подтверждающие соответствие частной </w:t>
      </w:r>
      <w:r>
        <w:rPr>
          <w:rFonts w:cs="Times New Roman" w:ascii="Times New Roman" w:hAnsi="Times New Roman"/>
          <w:sz w:val="28"/>
          <w:szCs w:val="28"/>
        </w:rPr>
        <w:t>обще</w:t>
      </w:r>
      <w:r>
        <w:rPr>
          <w:rFonts w:cs="Times New Roman" w:ascii="Times New Roman" w:hAnsi="Times New Roman"/>
          <w:sz w:val="28"/>
          <w:szCs w:val="28"/>
        </w:rPr>
        <w:t xml:space="preserve">образовательной организации требованиям, установленным </w:t>
      </w:r>
      <w:hyperlink w:anchor="P50">
        <w:r>
          <w:rPr>
            <w:rStyle w:val="Style18"/>
            <w:rFonts w:cs="Times New Roman" w:ascii="Times New Roman" w:hAnsi="Times New Roman"/>
            <w:sz w:val="28"/>
            <w:szCs w:val="28"/>
          </w:rPr>
          <w:t xml:space="preserve">разделом </w:t>
        </w:r>
      </w:hyperlink>
      <w:hyperlink w:anchor="P50">
        <w:r>
          <w:rPr>
            <w:rStyle w:val="Style18"/>
            <w:rFonts w:cs="Times New Roman" w:ascii="Times New Roman" w:hAnsi="Times New Roman"/>
            <w:sz w:val="28"/>
            <w:szCs w:val="28"/>
            <w:lang w:val="en-US"/>
          </w:rPr>
          <w:t>I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порядка:</w:t>
      </w:r>
    </w:p>
    <w:p>
      <w:pPr>
        <w:pStyle w:val="ConsPlusNormal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копии учредительных документов;</w:t>
      </w:r>
    </w:p>
    <w:p>
      <w:pPr>
        <w:pStyle w:val="ConsPlusNormal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копия выписки из Единого государственного реестра юридических лиц;</w:t>
      </w:r>
    </w:p>
    <w:p>
      <w:pPr>
        <w:pStyle w:val="ConsPlusNormal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копии документов о постановке на учет в налоговом органе по месту нахождения;</w:t>
      </w:r>
    </w:p>
    <w:p>
      <w:pPr>
        <w:pStyle w:val="ConsPlusNormal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копия лицензии на ведение образовательной деятельности по реализации основных общеобразовательных программ;</w:t>
      </w:r>
    </w:p>
    <w:p>
      <w:pPr>
        <w:pStyle w:val="ConsPlusNormal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копия свидетельства об аккредитации основных общеобразовательных программ;</w:t>
      </w:r>
    </w:p>
    <w:p>
      <w:pPr>
        <w:pStyle w:val="ConsPlusNormal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справка об отсутствии задолженности перед бюджетами всех уровней, государственными внебюджетными фондами за предыдущий календарный год;</w:t>
      </w:r>
    </w:p>
    <w:p>
      <w:pPr>
        <w:pStyle w:val="ConsPlusNormal"/>
        <w:ind w:left="0" w:right="0"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 </w:t>
      </w:r>
      <w:hyperlink w:anchor="P225">
        <w:r>
          <w:rPr>
            <w:rStyle w:val="Style18"/>
            <w:rFonts w:cs="Times New Roman" w:ascii="Times New Roman" w:hAnsi="Times New Roman"/>
            <w:sz w:val="28"/>
            <w:szCs w:val="28"/>
          </w:rPr>
          <w:t>информация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 численности учащихся на 01 сентября текущего года, на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01 сентября очередного финансового года и двух последующих лет по форме согласно приложению 2 к настоящему порядку;</w:t>
      </w:r>
    </w:p>
    <w:p>
      <w:pPr>
        <w:pStyle w:val="ConsPlusNormal"/>
        <w:ind w:left="0" w:right="0"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 </w:t>
      </w:r>
      <w:hyperlink w:anchor="P342">
        <w:r>
          <w:rPr>
            <w:rStyle w:val="Style18"/>
            <w:rFonts w:cs="Times New Roman" w:ascii="Times New Roman" w:hAnsi="Times New Roman"/>
            <w:sz w:val="28"/>
            <w:szCs w:val="28"/>
          </w:rPr>
          <w:t>информация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 численности учащихся, получающих питание в учебное время по месту нахождения частной </w:t>
      </w:r>
      <w:r>
        <w:rPr>
          <w:rFonts w:cs="Times New Roman" w:ascii="Times New Roman" w:hAnsi="Times New Roman"/>
          <w:sz w:val="28"/>
          <w:szCs w:val="28"/>
        </w:rPr>
        <w:t>обще</w:t>
      </w:r>
      <w:r>
        <w:rPr>
          <w:rFonts w:cs="Times New Roman" w:ascii="Times New Roman" w:hAnsi="Times New Roman"/>
          <w:sz w:val="28"/>
          <w:szCs w:val="28"/>
        </w:rPr>
        <w:t xml:space="preserve">образовательной организации, по состоянию на 01 сентября текущего года, на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01 сентября очередного финансового года и двух последующих лет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по форме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en-US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 согласно приложению 3 к настоящему порядку.</w:t>
      </w:r>
    </w:p>
    <w:p>
      <w:pPr>
        <w:pStyle w:val="ConsPlusNormal"/>
        <w:ind w:left="0" w:right="0"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.3. Документы, указанные в подпунктах 1,3,4 пункта 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.2. предоставляются частной </w:t>
      </w:r>
      <w:r>
        <w:rPr>
          <w:rFonts w:cs="Times New Roman" w:ascii="Times New Roman" w:hAnsi="Times New Roman"/>
          <w:sz w:val="28"/>
          <w:szCs w:val="28"/>
        </w:rPr>
        <w:t>обще</w:t>
      </w:r>
      <w:r>
        <w:rPr>
          <w:rFonts w:cs="Times New Roman" w:ascii="Times New Roman" w:hAnsi="Times New Roman"/>
          <w:sz w:val="28"/>
          <w:szCs w:val="28"/>
        </w:rPr>
        <w:t xml:space="preserve">образовательной организацией самостоятельно. Документы, указанные в </w:t>
      </w:r>
      <w:r>
        <w:rPr>
          <w:rFonts w:cs="Times New Roman" w:ascii="Times New Roman" w:hAnsi="Times New Roman"/>
          <w:sz w:val="28"/>
          <w:szCs w:val="28"/>
        </w:rPr>
        <w:t>подпункте 2</w:t>
      </w:r>
      <w:r>
        <w:rPr>
          <w:rFonts w:cs="Times New Roman" w:ascii="Times New Roman" w:hAnsi="Times New Roman"/>
          <w:sz w:val="28"/>
          <w:szCs w:val="28"/>
        </w:rPr>
        <w:t xml:space="preserve"> пункта 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.2. запрашиваются уполномоченным органом в государственных органах, в распоряжении которых находятся указанные документы, если они не были предоставлены частной образовательной организацией самостоятельно.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.4. Уполномоченный орган в течение 15 рабочих дней со дня получения документов, указанных в пункте 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.2. настоящего порядка, рассматривает представленный пакет документов и принимает решение о предоставлении субсидии частной </w:t>
      </w:r>
      <w:r>
        <w:rPr>
          <w:rFonts w:cs="Times New Roman" w:ascii="Times New Roman" w:hAnsi="Times New Roman"/>
          <w:sz w:val="28"/>
          <w:szCs w:val="28"/>
        </w:rPr>
        <w:t>обще</w:t>
      </w:r>
      <w:r>
        <w:rPr>
          <w:rFonts w:cs="Times New Roman" w:ascii="Times New Roman" w:hAnsi="Times New Roman"/>
          <w:sz w:val="28"/>
          <w:szCs w:val="28"/>
        </w:rPr>
        <w:t>образовательной организации либо об отказе в ее предоставлении.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Решение об отказе в предоставлении субсидии частной </w:t>
      </w:r>
      <w:r>
        <w:rPr>
          <w:rFonts w:cs="Times New Roman" w:ascii="Times New Roman" w:hAnsi="Times New Roman"/>
          <w:sz w:val="28"/>
          <w:szCs w:val="28"/>
        </w:rPr>
        <w:t>обще</w:t>
      </w:r>
      <w:r>
        <w:rPr>
          <w:rFonts w:cs="Times New Roman" w:ascii="Times New Roman" w:hAnsi="Times New Roman"/>
          <w:sz w:val="28"/>
          <w:szCs w:val="28"/>
        </w:rPr>
        <w:t>образовательной организации принимается в случае: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несоответствия частной </w:t>
      </w:r>
      <w:r>
        <w:rPr>
          <w:rFonts w:cs="Times New Roman" w:ascii="Times New Roman" w:hAnsi="Times New Roman"/>
          <w:sz w:val="28"/>
          <w:szCs w:val="28"/>
        </w:rPr>
        <w:t>обще</w:t>
      </w:r>
      <w:r>
        <w:rPr>
          <w:rFonts w:cs="Times New Roman" w:ascii="Times New Roman" w:hAnsi="Times New Roman"/>
          <w:sz w:val="28"/>
          <w:szCs w:val="28"/>
        </w:rPr>
        <w:t xml:space="preserve">образовательные организации требованиям, установленным </w:t>
      </w:r>
      <w:r>
        <w:rPr>
          <w:rStyle w:val="Style15"/>
          <w:rFonts w:cs="Times New Roman" w:ascii="Times New Roman" w:hAnsi="Times New Roman"/>
          <w:color w:val="000000"/>
          <w:sz w:val="28"/>
          <w:szCs w:val="28"/>
        </w:rPr>
        <w:t>в разделе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</w:rPr>
        <w:t xml:space="preserve"> настоящего Порядка;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недостоверности представленной частной общеобразовательной организацией информации </w:t>
      </w:r>
      <w:r>
        <w:rPr>
          <w:rFonts w:cs="Times New Roman" w:ascii="Times New Roman" w:hAnsi="Times New Roman"/>
          <w:sz w:val="28"/>
          <w:szCs w:val="28"/>
          <w:lang w:val="en-US"/>
        </w:rPr>
        <w:t>(</w:t>
      </w:r>
      <w:r>
        <w:rPr>
          <w:rFonts w:cs="Times New Roman" w:ascii="Times New Roman" w:hAnsi="Times New Roman"/>
          <w:sz w:val="28"/>
          <w:szCs w:val="28"/>
          <w:lang w:val="ru-RU"/>
        </w:rPr>
        <w:t>документов</w:t>
      </w:r>
      <w:r>
        <w:rPr>
          <w:rFonts w:cs="Times New Roman" w:ascii="Times New Roman" w:hAnsi="Times New Roman"/>
          <w:sz w:val="28"/>
          <w:szCs w:val="28"/>
          <w:lang w:val="en-US"/>
        </w:rPr>
        <w:t>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.5. Частная </w:t>
      </w:r>
      <w:r>
        <w:rPr>
          <w:rFonts w:cs="Times New Roman" w:ascii="Times New Roman" w:hAnsi="Times New Roman"/>
          <w:sz w:val="28"/>
          <w:szCs w:val="28"/>
        </w:rPr>
        <w:t>обще</w:t>
      </w:r>
      <w:r>
        <w:rPr>
          <w:rFonts w:cs="Times New Roman" w:ascii="Times New Roman" w:hAnsi="Times New Roman"/>
          <w:sz w:val="28"/>
          <w:szCs w:val="28"/>
        </w:rPr>
        <w:t xml:space="preserve">образовательная организация письменно уведомляется уполномоченным органом о принятом решении </w:t>
      </w:r>
      <w:r>
        <w:rPr>
          <w:rFonts w:cs="Times New Roman" w:ascii="Times New Roman" w:hAnsi="Times New Roman"/>
          <w:sz w:val="28"/>
          <w:szCs w:val="28"/>
        </w:rPr>
        <w:t xml:space="preserve">не позднее </w:t>
      </w:r>
      <w:r>
        <w:rPr>
          <w:rFonts w:cs="Times New Roman" w:ascii="Times New Roman" w:hAnsi="Times New Roman"/>
          <w:sz w:val="28"/>
          <w:szCs w:val="28"/>
        </w:rPr>
        <w:t>5 рабочих дней после истечения срока, установленного для рассмотрения уполномоченным органом пакета документов и принятия решения.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</w:t>
      </w:r>
      <w:r>
        <w:rPr>
          <w:rFonts w:eastAsia="Times New Roman"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.6. Объем субсидий на </w:t>
      </w:r>
      <w:r>
        <w:rPr>
          <w:rFonts w:cs="Times New Roman" w:ascii="Times New Roman" w:hAnsi="Times New Roman"/>
          <w:sz w:val="28"/>
          <w:szCs w:val="28"/>
        </w:rPr>
        <w:t>возмещение</w:t>
      </w:r>
      <w:r>
        <w:rPr>
          <w:rFonts w:cs="Times New Roman" w:ascii="Times New Roman" w:hAnsi="Times New Roman"/>
          <w:sz w:val="28"/>
          <w:szCs w:val="28"/>
        </w:rPr>
        <w:t xml:space="preserve"> затрат за счет средств бюджета округа определяется уполномоченным органом исходя из численности обучающихся в частных общеобразовательных организациях, размеров нормативов и условий, установленных нормативными правовыми актами, регламентирующими предоставление субвенц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z w:val="28"/>
          <w:szCs w:val="28"/>
        </w:rPr>
        <w:t>й из бюджета Ханты-Мансийского автономного округа - Югры:</w:t>
      </w:r>
    </w:p>
    <w:p>
      <w:pPr>
        <w:pStyle w:val="ConsPlusNormal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на реализацию основных общеобразовательных программ (включая расходы на оплату труда, приобретение учебников и учебных пособий, средств обучения, в том числе лицензионного программного обеспечения и (или) лицензии на программное обеспечение, расходных материалов, игр, игрушек, услуг связи в части предоставления доступа к сети "Интернет"); </w:t>
      </w:r>
    </w:p>
    <w:p>
      <w:pPr>
        <w:pStyle w:val="ConsPlusNormal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 социальную поддержку отдельных категорий обучающихся в виде предоставления завтраков и обедов;</w:t>
      </w:r>
    </w:p>
    <w:p>
      <w:pPr>
        <w:pStyle w:val="ConsPlusNormal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 дополнительное финансовое обеспечение мероприятий по организации питания обучающихся.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2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.7.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Субсидия  на возмещение затрат  по оплате коммунальных услуг, работ и услуг по содержанию имущества, эксплуатации систем охранной сигнализации, обеспечению пожарной безопасности за счет средств бюджета города предоставляется  частным общеобразовательным организациям при условии  включения частной общеобразовательной организации в муниципальный реестр социально ориентированных некоммерческих организаций — получателей поддержки.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Объем субсидий на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возмещение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затрат за счет средств бюджета города определяется уполномоченным органом на основании обоснованно произведенных расчетов, представленных частными общеобразовательными организациями, по оплате коммунальных услуг, работ и услуг по содержанию имущества, эксплуатации систем охранной сигнализации, обеспечению пожарной безопасности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.</w:t>
      </w:r>
    </w:p>
    <w:p>
      <w:pPr>
        <w:pStyle w:val="Style22"/>
        <w:bidi w:val="0"/>
        <w:spacing w:lineRule="auto" w:line="240" w:before="0" w:after="0"/>
        <w:ind w:left="0" w:right="0" w:firstLine="709"/>
        <w:jc w:val="both"/>
        <w:rPr>
          <w:rFonts w:ascii="Times New Roman;serif" w:hAnsi="Times New Roman;serif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;serif" w:hAnsi="Times New Roman;serif"/>
          <w:b w:val="false"/>
          <w:bCs w:val="false"/>
          <w:i w:val="false"/>
          <w:iCs w:val="false"/>
          <w:sz w:val="28"/>
          <w:szCs w:val="28"/>
        </w:rPr>
        <w:t xml:space="preserve">2.8. </w:t>
      </w:r>
      <w:r>
        <w:rPr>
          <w:rFonts w:cs="Times New Roman" w:ascii="Times New Roman;serif" w:hAnsi="Times New Roman;serif"/>
          <w:b w:val="false"/>
          <w:bCs w:val="false"/>
          <w:i w:val="false"/>
          <w:iCs w:val="false"/>
          <w:sz w:val="28"/>
          <w:szCs w:val="28"/>
        </w:rPr>
        <w:t xml:space="preserve">Возмещение затрат производится путем авансирования затрат </w:t>
      </w:r>
      <w:r>
        <w:rPr>
          <w:rFonts w:cs="Times New Roman" w:ascii="Times New Roman;serif" w:hAnsi="Times New Roman;serif"/>
          <w:b w:val="false"/>
          <w:bCs w:val="false"/>
          <w:i w:val="false"/>
          <w:iCs w:val="false"/>
          <w:sz w:val="28"/>
          <w:szCs w:val="28"/>
        </w:rPr>
        <w:t>на :</w:t>
      </w:r>
    </w:p>
    <w:p>
      <w:pPr>
        <w:pStyle w:val="Style22"/>
        <w:bidi w:val="0"/>
        <w:spacing w:lineRule="auto" w:line="240" w:before="0" w:after="0"/>
        <w:ind w:left="0" w:right="0" w:firstLine="709"/>
        <w:jc w:val="both"/>
        <w:rPr>
          <w:rFonts w:ascii="Times New Roman;serif" w:hAnsi="Times New Roman;serif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>- реализаци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>ю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>основных общеобразовательных программ (включая расходы на оплату труда, приобретение учебников и учебных пособий, средств обучения, в том числе лицензионного программного обеспечения и (или) лицензии на программное обеспечение, расходных материалов, игр, игрушек, услуг связи в части предоставления доступа к сети "Интернет");</w:t>
      </w:r>
    </w:p>
    <w:p>
      <w:pPr>
        <w:pStyle w:val="ConsPlus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- социальн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ую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поддержк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у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отдельных категорий обучающихся в виде предоставления завтраков и обедов;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- дополнительно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е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финансово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е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обеспечение мероприятий по организации питания обучающихся;</w:t>
      </w:r>
    </w:p>
    <w:p>
      <w:pPr>
        <w:pStyle w:val="Style22"/>
        <w:bidi w:val="0"/>
        <w:spacing w:lineRule="auto" w:line="240" w:before="0" w:after="0"/>
        <w:ind w:left="0" w:right="0" w:firstLine="709"/>
        <w:jc w:val="both"/>
        <w:rPr>
          <w:rFonts w:ascii="Times New Roman;serif" w:hAnsi="Times New Roman;serif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-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>оплат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 коммунальных услуг, работ и услуг по содержанию имущества, эксплуатации систем охранной сигнализации, обеспечению пожарной безопасности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. </w:t>
      </w:r>
    </w:p>
    <w:p>
      <w:pPr>
        <w:pStyle w:val="Style22"/>
        <w:bidi w:val="0"/>
        <w:spacing w:lineRule="auto" w:line="240" w:before="0" w:after="0"/>
        <w:ind w:left="0" w:right="0" w:firstLine="709"/>
        <w:jc w:val="both"/>
        <w:rPr>
          <w:rFonts w:ascii="Times New Roman;serif" w:hAnsi="Times New Roman;serif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;serif" w:hAnsi="Times New Roman;serif"/>
          <w:b w:val="false"/>
          <w:bCs w:val="false"/>
          <w:i w:val="false"/>
          <w:iCs w:val="false"/>
          <w:sz w:val="28"/>
          <w:szCs w:val="28"/>
          <w:u w:val="none"/>
        </w:rPr>
        <w:t>Возмещение затрат производится в размере фактических докумен</w:t>
      </w:r>
      <w:r>
        <w:rPr>
          <w:rFonts w:cs="Times New Roman" w:ascii="Times New Roman;serif" w:hAnsi="Times New Roman;serif"/>
          <w:b w:val="false"/>
          <w:bCs w:val="false"/>
          <w:i w:val="false"/>
          <w:iCs w:val="false"/>
          <w:sz w:val="28"/>
          <w:szCs w:val="28"/>
        </w:rPr>
        <w:t xml:space="preserve">тально подтвержденных расходов частными </w:t>
      </w:r>
      <w:r>
        <w:rPr>
          <w:rFonts w:cs="Times New Roman" w:ascii="Times New Roman;serif" w:hAnsi="Times New Roman;serif"/>
          <w:b w:val="false"/>
          <w:bCs w:val="false"/>
          <w:i w:val="false"/>
          <w:iCs w:val="false"/>
          <w:sz w:val="28"/>
          <w:szCs w:val="28"/>
        </w:rPr>
        <w:t>обще</w:t>
      </w:r>
      <w:r>
        <w:rPr>
          <w:rFonts w:cs="Times New Roman" w:ascii="Times New Roman;serif" w:hAnsi="Times New Roman;serif"/>
          <w:b w:val="false"/>
          <w:bCs w:val="false"/>
          <w:i w:val="false"/>
          <w:iCs w:val="false"/>
          <w:sz w:val="28"/>
          <w:szCs w:val="28"/>
        </w:rPr>
        <w:t>образовательными организациями.</w:t>
      </w:r>
    </w:p>
    <w:p>
      <w:pPr>
        <w:pStyle w:val="ConsPlusNormal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>9</w:t>
      </w:r>
      <w:r>
        <w:rPr>
          <w:rFonts w:cs="Times New Roman" w:ascii="Times New Roman" w:hAnsi="Times New Roman"/>
          <w:sz w:val="28"/>
          <w:szCs w:val="28"/>
        </w:rPr>
        <w:t xml:space="preserve">. Перечень частных </w:t>
      </w:r>
      <w:r>
        <w:rPr>
          <w:rFonts w:cs="Times New Roman" w:ascii="Times New Roman" w:hAnsi="Times New Roman"/>
          <w:sz w:val="28"/>
          <w:szCs w:val="28"/>
        </w:rPr>
        <w:t>обще</w:t>
      </w:r>
      <w:r>
        <w:rPr>
          <w:rFonts w:cs="Times New Roman" w:ascii="Times New Roman" w:hAnsi="Times New Roman"/>
          <w:sz w:val="28"/>
          <w:szCs w:val="28"/>
        </w:rPr>
        <w:t xml:space="preserve">образовательных организаций - получателей          субсидии и объем предоставляемой субсидии утверждаются приказом уполномоченного органа в течение десяти рабочих дней после вступления в силу решения Думы города о бюджете города на очередной финансовый год. 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2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.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10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. С</w:t>
      </w:r>
      <w:r>
        <w:rPr>
          <w:rFonts w:cs="Times New Roman" w:ascii="Times New Roman" w:hAnsi="Times New Roman"/>
          <w:sz w:val="28"/>
          <w:szCs w:val="28"/>
        </w:rPr>
        <w:t xml:space="preserve">убсидия предоставляется на основании соглашения о предоставлении субсидии, заключенного между уполномоченным органом и частной </w:t>
      </w:r>
      <w:r>
        <w:rPr>
          <w:rFonts w:cs="Times New Roman" w:ascii="Times New Roman" w:hAnsi="Times New Roman"/>
          <w:sz w:val="28"/>
          <w:szCs w:val="28"/>
        </w:rPr>
        <w:t>обще</w:t>
      </w:r>
      <w:r>
        <w:rPr>
          <w:rFonts w:cs="Times New Roman" w:ascii="Times New Roman" w:hAnsi="Times New Roman"/>
          <w:sz w:val="28"/>
          <w:szCs w:val="28"/>
        </w:rPr>
        <w:t xml:space="preserve">образовательной организацией (далее – соглашение), </w:t>
      </w:r>
      <w:r>
        <w:rPr>
          <w:rFonts w:ascii="Times New Roman;serif" w:hAnsi="Times New Roman;serif"/>
          <w:sz w:val="28"/>
        </w:rPr>
        <w:t>в соответствии с типовой формой, установленной департаментом финансов администрации города Нижневартовска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2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.1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1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. </w:t>
      </w:r>
      <w:r>
        <w:rPr>
          <w:rFonts w:ascii="Times New Roman;serif" w:hAnsi="Times New Roman;serif"/>
          <w:b w:val="false"/>
          <w:bCs w:val="false"/>
          <w:i w:val="false"/>
          <w:iCs w:val="false"/>
          <w:sz w:val="28"/>
        </w:rPr>
        <w:t xml:space="preserve">Для получения средств субсидии в соответствии с условиями заключенного соглашения частная образовательная организация представляет в уполномоченный орган в срок до 5 </w:t>
      </w:r>
      <w:r>
        <w:rPr>
          <w:rFonts w:ascii="Times New Roman;serif" w:hAnsi="Times New Roman;serif"/>
          <w:b w:val="false"/>
          <w:bCs w:val="false"/>
          <w:i w:val="false"/>
          <w:iCs w:val="false"/>
          <w:sz w:val="28"/>
        </w:rPr>
        <w:t>след за те</w:t>
      </w:r>
      <w:r>
        <w:rPr>
          <w:rFonts w:ascii="Times New Roman;serif" w:hAnsi="Times New Roman;serif"/>
          <w:b w:val="false"/>
          <w:bCs w:val="false"/>
          <w:i w:val="false"/>
          <w:iCs w:val="false"/>
          <w:sz w:val="28"/>
        </w:rPr>
        <w:t xml:space="preserve"> числа месяца, а за декабрь текущего года – в срок до 25 декабря:</w:t>
      </w:r>
    </w:p>
    <w:p>
      <w:pPr>
        <w:pStyle w:val="Style22"/>
        <w:bidi w:val="0"/>
        <w:spacing w:lineRule="auto" w:line="240" w:before="0" w:after="0"/>
        <w:ind w:left="0" w:right="0" w:hanging="0"/>
        <w:jc w:val="both"/>
        <w:rPr>
          <w:rFonts w:ascii="Times New Roman;serif" w:hAnsi="Times New Roman;serif"/>
          <w:b w:val="false"/>
          <w:b w:val="false"/>
          <w:bCs w:val="false"/>
          <w:i w:val="false"/>
          <w:i w:val="false"/>
          <w:iCs w:val="false"/>
          <w:sz w:val="28"/>
        </w:rPr>
      </w:pPr>
      <w:r>
        <w:rPr>
          <w:rFonts w:ascii="Times New Roman;serif" w:hAnsi="Times New Roman;serif"/>
          <w:b w:val="false"/>
          <w:bCs w:val="false"/>
          <w:i w:val="false"/>
          <w:iCs w:val="false"/>
          <w:sz w:val="28"/>
        </w:rPr>
        <w:t xml:space="preserve">- заявку на предоставление субсидии по форме определенной </w:t>
      </w:r>
      <w:r>
        <w:rPr>
          <w:rFonts w:ascii="Times New Roman;serif" w:hAnsi="Times New Roman;serif"/>
          <w:b w:val="false"/>
          <w:bCs w:val="false"/>
          <w:i w:val="false"/>
          <w:iCs w:val="false"/>
          <w:sz w:val="28"/>
        </w:rPr>
        <w:t>с</w:t>
      </w:r>
      <w:r>
        <w:rPr>
          <w:rFonts w:ascii="Times New Roman;serif" w:hAnsi="Times New Roman;serif"/>
          <w:b w:val="false"/>
          <w:bCs w:val="false"/>
          <w:i w:val="false"/>
          <w:iCs w:val="false"/>
          <w:sz w:val="28"/>
        </w:rPr>
        <w:t>оглашением;</w:t>
      </w:r>
    </w:p>
    <w:p>
      <w:pPr>
        <w:pStyle w:val="Style22"/>
        <w:bidi w:val="0"/>
        <w:spacing w:lineRule="auto" w:line="240" w:before="0" w:after="0"/>
        <w:ind w:left="0" w:right="0" w:hanging="0"/>
        <w:jc w:val="both"/>
        <w:rPr>
          <w:rFonts w:ascii="Times New Roman;serif" w:hAnsi="Times New Roman;serif"/>
          <w:b w:val="false"/>
          <w:b w:val="false"/>
          <w:bCs w:val="false"/>
          <w:i w:val="false"/>
          <w:i w:val="false"/>
          <w:iCs w:val="false"/>
          <w:sz w:val="28"/>
        </w:rPr>
      </w:pPr>
      <w:r>
        <w:rPr>
          <w:rFonts w:ascii="Times New Roman;serif" w:hAnsi="Times New Roman;serif"/>
          <w:b w:val="false"/>
          <w:bCs w:val="false"/>
          <w:i w:val="false"/>
          <w:iCs w:val="false"/>
          <w:sz w:val="28"/>
        </w:rPr>
        <w:t>- справка о начисленной оплате труда и начислениях на оплату труда на 1-ое число месяца следующего за отчетным (за исключением расходов на оплату труда работников, осуществляющих деятельность, связанную с содержанием зданий, и оплату коммунальных услуг);</w:t>
      </w:r>
    </w:p>
    <w:p>
      <w:pPr>
        <w:pStyle w:val="Style22"/>
        <w:bidi w:val="0"/>
        <w:spacing w:lineRule="auto" w:line="240" w:before="0" w:after="0"/>
        <w:ind w:left="0" w:right="0" w:firstLine="709"/>
        <w:jc w:val="both"/>
        <w:rPr>
          <w:rFonts w:ascii="Times New Roman;serif" w:hAnsi="Times New Roman;serif"/>
          <w:b w:val="false"/>
          <w:b w:val="false"/>
          <w:bCs w:val="false"/>
          <w:i w:val="false"/>
          <w:i w:val="false"/>
          <w:iCs w:val="false"/>
          <w:sz w:val="28"/>
        </w:rPr>
      </w:pPr>
      <w:r>
        <w:rPr>
          <w:rFonts w:ascii="Times New Roman;serif" w:hAnsi="Times New Roman;serif"/>
          <w:b w:val="false"/>
          <w:bCs w:val="false"/>
          <w:i w:val="false"/>
          <w:iCs w:val="false"/>
          <w:sz w:val="28"/>
        </w:rPr>
        <w:t xml:space="preserve">- копии договоров, счетов-фактур, товарных накладных и других документов </w:t>
      </w:r>
      <w:r>
        <w:rPr>
          <w:rFonts w:ascii="Times New Roman;serif" w:hAnsi="Times New Roman;serif"/>
          <w:b w:val="false"/>
          <w:bCs w:val="false"/>
          <w:i w:val="false"/>
          <w:iCs w:val="false"/>
          <w:sz w:val="28"/>
        </w:rPr>
        <w:t xml:space="preserve">подтверждающих возникновения обязательства </w:t>
      </w:r>
      <w:r>
        <w:rPr>
          <w:rFonts w:ascii="Times New Roman;serif" w:hAnsi="Times New Roman;serif"/>
          <w:b w:val="false"/>
          <w:bCs w:val="false"/>
          <w:i w:val="false"/>
          <w:iCs w:val="false"/>
          <w:sz w:val="28"/>
        </w:rPr>
        <w:t xml:space="preserve">на оплату расходов </w:t>
      </w:r>
      <w:r>
        <w:rPr>
          <w:rFonts w:cs="Times New Roman" w:ascii="Times New Roman;serif" w:hAnsi="Times New Roman;serif"/>
          <w:b w:val="false"/>
          <w:bCs w:val="false"/>
          <w:i w:val="false"/>
          <w:iCs w:val="false"/>
          <w:sz w:val="28"/>
          <w:szCs w:val="28"/>
        </w:rPr>
        <w:t xml:space="preserve">за счет </w:t>
      </w:r>
      <w:r>
        <w:rPr>
          <w:rFonts w:cs="Times New Roman" w:ascii="Times New Roman;serif" w:hAnsi="Times New Roman;serif"/>
          <w:b w:val="false"/>
          <w:bCs w:val="false"/>
          <w:i w:val="false"/>
          <w:iCs w:val="false"/>
          <w:sz w:val="28"/>
          <w:szCs w:val="28"/>
        </w:rPr>
        <w:t>средств</w:t>
      </w:r>
      <w:r>
        <w:rPr>
          <w:rFonts w:cs="Times New Roman" w:ascii="Times New Roman;serif" w:hAnsi="Times New Roman;serif"/>
          <w:b w:val="false"/>
          <w:bCs w:val="false"/>
          <w:i w:val="false"/>
          <w:iCs w:val="false"/>
          <w:sz w:val="28"/>
          <w:szCs w:val="28"/>
        </w:rPr>
        <w:t xml:space="preserve"> субсидии </w:t>
      </w:r>
      <w:r>
        <w:rPr>
          <w:rFonts w:ascii="Times New Roman;serif" w:hAnsi="Times New Roman;serif"/>
          <w:b w:val="false"/>
          <w:bCs w:val="false"/>
          <w:i w:val="false"/>
          <w:iCs w:val="false"/>
          <w:sz w:val="28"/>
        </w:rPr>
        <w:t xml:space="preserve">. </w:t>
      </w:r>
    </w:p>
    <w:p>
      <w:pPr>
        <w:pStyle w:val="Style22"/>
        <w:bidi w:val="0"/>
        <w:spacing w:lineRule="auto" w:line="240" w:before="0" w:after="0"/>
        <w:ind w:left="0" w:right="0" w:firstLine="709"/>
        <w:jc w:val="both"/>
        <w:rPr>
          <w:rFonts w:ascii="Times New Roman;serif" w:hAnsi="Times New Roman;serif"/>
          <w:b w:val="false"/>
          <w:b w:val="false"/>
          <w:bCs w:val="false"/>
          <w:i w:val="false"/>
          <w:i w:val="false"/>
          <w:iCs w:val="false"/>
          <w:sz w:val="28"/>
        </w:rPr>
      </w:pPr>
      <w:r>
        <w:rPr>
          <w:rFonts w:ascii="Times New Roman;serif" w:hAnsi="Times New Roman;serif"/>
          <w:b w:val="false"/>
          <w:bCs w:val="false"/>
          <w:i w:val="false"/>
          <w:iCs w:val="false"/>
          <w:sz w:val="28"/>
        </w:rPr>
        <w:t>Копии документов, предоставляемые частной образовательной организацией, должны быть заверены подписью руководителя и печатью частной образовательной организации.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.1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. Перечисление субсидии осуществляется уполномоченным органом          в соответствии с объемами и сроками, установленными соглашением, на счета, открытые в кредитных организациях в соответствии с требованиями, установленными законодательством Российской Федерации.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.1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>. Изменение объема субсидии осуществляется при изменении установленных нормативов расходов, показателей, принятых при расчете объема,           путем внесения изменений в приказ уполномоченного органа. При этом изменение объема субсидии осуществляется в пределах средств, предусмотренных на данные цели в бюджете города Нижневартовска на соответствующий финансовый год и на плановый период.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.1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>. Не использованный в текущем финансовом году остаток субсидии подлежит возврату на лицевой счет уполномоченного органа до 20 декабря         текущего года.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IV. Требования к отчетности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Ежемесячно в срок до 5 числа месяца, следующего за отчетным месяцем, предоставлять в уполномоченный орган отчет об использовании субсидии, по форме, утвержденной приказом уполномоченного органа </w:t>
      </w:r>
      <w:r>
        <w:rPr>
          <w:rFonts w:cs="Times New Roman" w:ascii="Times New Roman" w:hAnsi="Times New Roman"/>
          <w:sz w:val="28"/>
          <w:szCs w:val="28"/>
        </w:rPr>
        <w:t xml:space="preserve">с приложением </w:t>
      </w:r>
      <w:r>
        <w:rPr>
          <w:rFonts w:cs="Times New Roman" w:ascii="Times New Roman;serif" w:hAnsi="Times New Roman;serif"/>
          <w:b w:val="false"/>
          <w:bCs w:val="false"/>
          <w:i w:val="false"/>
          <w:iCs w:val="false"/>
          <w:sz w:val="28"/>
          <w:szCs w:val="28"/>
        </w:rPr>
        <w:t xml:space="preserve">копии платежных документов, подтверждающих </w:t>
      </w:r>
      <w:r>
        <w:rPr>
          <w:rFonts w:cs="Times New Roman" w:ascii="Times New Roman;serif" w:hAnsi="Times New Roman;serif"/>
          <w:b w:val="false"/>
          <w:bCs w:val="false"/>
          <w:i w:val="false"/>
          <w:iCs w:val="false"/>
          <w:sz w:val="28"/>
          <w:szCs w:val="28"/>
        </w:rPr>
        <w:t xml:space="preserve">расходы произведенные </w:t>
      </w:r>
      <w:r>
        <w:rPr>
          <w:rFonts w:cs="Times New Roman" w:ascii="Times New Roman;serif" w:hAnsi="Times New Roman;serif"/>
          <w:b w:val="false"/>
          <w:bCs w:val="false"/>
          <w:i w:val="false"/>
          <w:iCs w:val="false"/>
          <w:sz w:val="28"/>
          <w:szCs w:val="28"/>
        </w:rPr>
        <w:t xml:space="preserve">за счет </w:t>
      </w:r>
      <w:r>
        <w:rPr>
          <w:rFonts w:cs="Times New Roman" w:ascii="Times New Roman;serif" w:hAnsi="Times New Roman;serif"/>
          <w:b w:val="false"/>
          <w:bCs w:val="false"/>
          <w:i w:val="false"/>
          <w:iCs w:val="false"/>
          <w:sz w:val="28"/>
          <w:szCs w:val="28"/>
        </w:rPr>
        <w:t>средств</w:t>
      </w:r>
      <w:r>
        <w:rPr>
          <w:rFonts w:cs="Times New Roman" w:ascii="Times New Roman;serif" w:hAnsi="Times New Roman;serif"/>
          <w:b w:val="false"/>
          <w:bCs w:val="false"/>
          <w:i w:val="false"/>
          <w:iCs w:val="false"/>
          <w:sz w:val="28"/>
          <w:szCs w:val="28"/>
        </w:rPr>
        <w:t xml:space="preserve"> субсидии.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V. Требования об осуществлении контроля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за соблюдением условий, целей и порядка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предоставления субсидии и ответственности за их нарушение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5.1. Уполномоченный орган и органы муниципального финансового контроля осуществляют обязательную проверку соблюдения получателями субсидии условий, целей и порядка ее предоставления.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С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огласие получателя субсидии на осуществление уполномоченным          органом и органами муниципального финансового контроля проверок соблюдения получателями субсидии условий, целей и порядка ее предоставления,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предусматривается условиями соглашения.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 и сроки проведения проверок определяются муниципальным правовым актом уполномоченного органа и органа муниципального финансового контроля.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5.2. В случае выявления по итогам проведенных проверок фактов нарушения условий, целей и порядка предоставления субсидии суммы, использованные частными </w:t>
      </w:r>
      <w:r>
        <w:rPr>
          <w:rFonts w:cs="Times New Roman" w:ascii="Times New Roman" w:hAnsi="Times New Roman"/>
          <w:sz w:val="28"/>
          <w:szCs w:val="28"/>
        </w:rPr>
        <w:t>обще</w:t>
      </w:r>
      <w:r>
        <w:rPr>
          <w:rFonts w:cs="Times New Roman" w:ascii="Times New Roman" w:hAnsi="Times New Roman"/>
          <w:sz w:val="28"/>
          <w:szCs w:val="28"/>
        </w:rPr>
        <w:t xml:space="preserve">образовательными организациями с нарушениями, подлежат возврату в </w:t>
      </w:r>
      <w:r>
        <w:rPr>
          <w:rFonts w:cs="Times New Roman" w:ascii="Times New Roman" w:hAnsi="Times New Roman"/>
          <w:sz w:val="28"/>
          <w:szCs w:val="28"/>
        </w:rPr>
        <w:t>на лицевой счет уполномоченного органа</w:t>
      </w:r>
      <w:r>
        <w:rPr>
          <w:rFonts w:cs="Times New Roman" w:ascii="Times New Roman" w:hAnsi="Times New Roman"/>
          <w:sz w:val="28"/>
          <w:szCs w:val="28"/>
        </w:rPr>
        <w:t xml:space="preserve"> в течение 5 рабочих дней со дня  доведения до сведения частной образовательной организации результатов проверки.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5.3. В случае невыполнения и (или) нарушения условий, установленных соглашением, перечисление субсидии по решению уполномоченного органа приостанавливается до устранения нарушений. Основанием для приостановления (возобновления) перечисления субсидии является приказ уполномоченного органа.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5.4. Контроль за целевым использованием средств субсидии частной      </w:t>
      </w:r>
      <w:r>
        <w:rPr>
          <w:rFonts w:cs="Times New Roman" w:ascii="Times New Roman" w:hAnsi="Times New Roman"/>
          <w:sz w:val="28"/>
          <w:szCs w:val="28"/>
        </w:rPr>
        <w:t>обще</w:t>
      </w:r>
      <w:r>
        <w:rPr>
          <w:rFonts w:cs="Times New Roman" w:ascii="Times New Roman" w:hAnsi="Times New Roman"/>
          <w:sz w:val="28"/>
          <w:szCs w:val="28"/>
        </w:rPr>
        <w:t>образовательной организацией осуществляет уполномоченный орган.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0"/>
        <w:jc w:val="righ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  </w:t>
      </w:r>
    </w:p>
    <w:p>
      <w:pPr>
        <w:pStyle w:val="ConsPlusNormal"/>
        <w:ind w:left="0" w:right="0" w:hanging="0"/>
        <w:jc w:val="right"/>
        <w:rPr>
          <w:rFonts w:ascii="Times New Roman" w:hAnsi="Times New Roman" w:cs="Times New Roman"/>
          <w:sz w:val="28"/>
          <w:szCs w:val="28"/>
        </w:rPr>
      </w:pPr>
      <w:bookmarkStart w:id="5" w:name="P152"/>
      <w:bookmarkEnd w:id="5"/>
      <w:r>
        <w:rPr>
          <w:rFonts w:cs="Times New Roman" w:ascii="Times New Roman" w:hAnsi="Times New Roman"/>
          <w:sz w:val="28"/>
          <w:szCs w:val="28"/>
        </w:rPr>
        <w:t>Приложение 1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порядку определения объема и 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предоставления субсидии частным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общеобразовательным организациям,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реализующим основные общеобразовательные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программы общего образования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Заявка</w:t>
      </w:r>
    </w:p>
    <w:p>
      <w:pPr>
        <w:pStyle w:val="ConsPlusNonformat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 предоставление субсидии на </w:t>
      </w:r>
      <w:r>
        <w:rPr>
          <w:rFonts w:cs="Times New Roman" w:ascii="Times New Roman" w:hAnsi="Times New Roman"/>
          <w:b/>
          <w:sz w:val="28"/>
          <w:szCs w:val="28"/>
        </w:rPr>
        <w:t xml:space="preserve">возмещение </w:t>
      </w:r>
      <w:r>
        <w:rPr>
          <w:rFonts w:cs="Times New Roman" w:ascii="Times New Roman" w:hAnsi="Times New Roman"/>
          <w:b/>
          <w:sz w:val="28"/>
          <w:szCs w:val="28"/>
        </w:rPr>
        <w:t xml:space="preserve"> затрат</w:t>
      </w:r>
    </w:p>
    <w:p>
      <w:pPr>
        <w:pStyle w:val="ConsPlusNonformat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частной общеобразовательной организации, осуществляющей</w:t>
      </w:r>
    </w:p>
    <w:p>
      <w:pPr>
        <w:pStyle w:val="ConsPlusNonformat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образовательную деятельность по имеющим</w:t>
      </w:r>
    </w:p>
    <w:p>
      <w:pPr>
        <w:pStyle w:val="ConsPlusNonformat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государственную аккредитацию основным</w:t>
      </w:r>
    </w:p>
    <w:p>
      <w:pPr>
        <w:pStyle w:val="ConsPlusNonformat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общеобразовательным программам, в ______ году</w:t>
      </w:r>
    </w:p>
    <w:p>
      <w:pPr>
        <w:pStyle w:val="ConsPlusNonformat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Наименование частной общеобразовательной  организации, осуществляющей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образовательную деятельность по имеющим государственную аккредитацию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основным общеобразовательным программам 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Организационно-правовая форма организации 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Дата создания организации, дата и номер регистрации 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Основные сферы деятельности организации 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Территория деятельности организации 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Почтовый адрес организации (с указанием индекса) 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Контактная информация организации (номер телефона, факса, адреса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электронной почты____________________________________________________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Руководитель организации (Ф.И.О., телефоны, электронная почта) 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Место предоставления общего образования (адрес) 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 Количество отдельно стоящих зданий, используемых для обучения по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общеобразовательным программам начального общего, основного общего,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среднего общего образования, с подключением к сети Интернет по наземным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каналам связи ___ ед., по спутниковым каналам связи ___ ед.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 Запрашиваемый объем субсидии ________________ руб.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 Предполагаемые направления расходования субсидии: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12.1. Реализация основных общеобразовательных программ 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руб., в том числе: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- заработная плата работников, начисления на заработную плату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 руб., количество штатных единиц,  финансовое обеспечение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которых будет осуществляться за счет средств субсидии, _____ ед.;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- приобретение учебников и учебных пособий _______________ руб.;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- приобретение технических средств обучения _______________ руб.;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- приобретение аттестатов, медалей _______________ руб.;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- иные учебные расходы _________________ руб.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12.2. Обеспечение доступа к образовательным ресурсам  сети  Интернет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 руб.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12.3. Питание учащихся ________________ руб., в том числе: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- оказание мер социальной поддержки учащимся льготных категорий в виде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двухразового питания в учебное время ________________ руб.;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- частичная оплата питания учащихся, которым не предоставляются меры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социальной поддержки в виде двухразового питания ________________ руб.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12.4. коммунальные услуги________руб., работы и услуги по содержанию имущества_______руб., эксплуатации систем охранной сигнализации, обеспечению пожарной безопасности________руб.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 составления заявки "___" __________ 20__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 организации ________________      __________________________</w:t>
      </w:r>
    </w:p>
    <w:p>
      <w:pPr>
        <w:pStyle w:val="Normal"/>
        <w:jc w:val="both"/>
        <w:rPr/>
      </w:pPr>
      <w:r>
        <w:rPr>
          <w:rFonts w:cs="Calibri"/>
          <w:sz w:val="20"/>
          <w:szCs w:val="20"/>
        </w:rPr>
        <w:t xml:space="preserve">                                                                                 </w:t>
      </w:r>
      <w:r>
        <w:rPr>
          <w:sz w:val="20"/>
          <w:szCs w:val="20"/>
        </w:rPr>
        <w:t>(подпись)                                     (расшифровка подписи)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М.П.</w:t>
      </w:r>
      <w:r>
        <w:br w:type="page"/>
      </w:r>
    </w:p>
    <w:p>
      <w:pPr>
        <w:pStyle w:val="ConsPlusNormal"/>
        <w:ind w:left="0" w:right="0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2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порядку определения объема 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предоставления субсидии 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частным общеобразовательным 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организациям, реализующим основные 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общеобразовательные программы общего образования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Информация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численности учащихся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(наименование частной общеобразовательной организации,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осуществляющей образовательную деятельность по имеющим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государственную аккредитацию основным общеобразовательным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программам)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______ год и два последующих года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063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</w:tblPr>
      <w:tblGrid>
        <w:gridCol w:w="4082"/>
        <w:gridCol w:w="1276"/>
        <w:gridCol w:w="1134"/>
        <w:gridCol w:w="1276"/>
        <w:gridCol w:w="1295"/>
      </w:tblGrid>
      <w:tr>
        <w:trPr/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Образовательная программа, форма обучения</w:t>
            </w:r>
          </w:p>
        </w:tc>
        <w:tc>
          <w:tcPr>
            <w:tcW w:w="4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Численность учащихся (чел.)</w:t>
            </w:r>
          </w:p>
        </w:tc>
      </w:tr>
      <w:tr>
        <w:trPr/>
        <w:tc>
          <w:tcPr>
            <w:tcW w:w="40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 01.09 текущего финансового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 01.09 очередного финансового 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 01.09 первого года, следующего за очередным финансовым годом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 01.09 второго года, следующего за очередным финансовым годом</w:t>
            </w:r>
          </w:p>
        </w:tc>
      </w:tr>
      <w:tr>
        <w:trPr/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 Начальное общее образование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1.1. Образовательная программа начального общего образования по очной форме обучения (с учетом сетевой формы реализации образовательных программ)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1.2. Образовательная программа начального общего образования, обеспечивающая углубленное изучение отдельных учебных предметов по очной форме обучения (с учетом сетевой формы реализации образовательных программ)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1.3. Адаптированная образовательная программа начального общего образования по очной форме обучения (с учетом сетевой формы реализации образовательных программ)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 Основное общее образование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2.1. Образовательная программа основного общего образования по очной форме обучения (с учетом сетевой формы реализации образовательных программ)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2.2. Образовательная программа основного общего образования, обеспечивающая углубленное изучение отдельных учебных предметов по очной форме обучения (с учетом сетевой формы реализации образовательных программ)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2.3. Адаптированная образовательная программа основного общего образования по очной форме обучения (с учетом сетевой формы реализации образовательных программ)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2.4. Образовательная программа основного общего образования по очно-заочной, вечерней форме обучения (с учетом сетевой формы реализации образовательных программ)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 Среднее общее образование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3.1. Образовательная программа среднего общего образования по очной форме обучения (с учетом сетевой формы реализации образовательных программ)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3.2. Образовательная программа среднего общего образования, обеспечивающая углубленное изучение отдельных учебных предметов по очной форме обучения (с учетом сетевой формы реализации образовательных программ)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3.3. Адаптированная образовательная программа среднего общего образования по очной форме обучения (с учетом сетевой формы реализации образовательных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3.4. Образовательная программа среднего общего образования по очно-заочной, вечерней форме обучения (с учетом сетевой формы реализации образовательных программ)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 Образовательная программа начального общего, основного общего и среднего общего образования при организации обучения на дому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 Образовательная программа начального общего, основного общего и среднего общего образования по семейной форме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 Образовательная программа начального общего, основного общего и среднего общего образования при организации дистанционного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Руководитель организации 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 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</w:t>
      </w:r>
      <w:r>
        <w:rPr>
          <w:rFonts w:cs="Times New Roman" w:ascii="Times New Roman" w:hAnsi="Times New Roman"/>
          <w:sz w:val="28"/>
          <w:szCs w:val="28"/>
        </w:rPr>
        <w:t>(подпись)                     (расшифровка подписи)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М.П.</w:t>
      </w:r>
    </w:p>
    <w:p>
      <w:pPr>
        <w:pStyle w:val="ConsPlusNormal"/>
        <w:ind w:left="0" w:right="0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3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порядку определения объема 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предоставления субсидии частным 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образовательным организациям, реализующим 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основные общеобразовательные программы 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общего образования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342"/>
      <w:bookmarkEnd w:id="6"/>
      <w:r>
        <w:rPr>
          <w:rFonts w:cs="Times New Roman" w:ascii="Times New Roman" w:hAnsi="Times New Roman"/>
          <w:sz w:val="28"/>
          <w:szCs w:val="28"/>
        </w:rPr>
        <w:t>Информация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численности учащихся, получающих питание в учебное время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месту нахождения образовательной организации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(наименование частной образовательной организации,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осуществляющей образовательную деятельность по имеющим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государственную аккредитацию основным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общеобразовательным программам)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______ год и два последующих года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091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</w:tblPr>
      <w:tblGrid>
        <w:gridCol w:w="4706"/>
        <w:gridCol w:w="992"/>
        <w:gridCol w:w="992"/>
        <w:gridCol w:w="1135"/>
        <w:gridCol w:w="1266"/>
      </w:tblGrid>
      <w:tr>
        <w:trPr/>
        <w:tc>
          <w:tcPr>
            <w:tcW w:w="4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Численность учащихся, получающих питание (чел.)</w:t>
            </w:r>
          </w:p>
        </w:tc>
      </w:tr>
      <w:tr>
        <w:trPr/>
        <w:tc>
          <w:tcPr>
            <w:tcW w:w="4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 01.09 текущего финансового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 01.09 очередного финансового года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 01.09 первого года, следующего за очередным финансовым годом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 01.09 второго года, следующего за очередным финансовым годом</w:t>
            </w:r>
          </w:p>
        </w:tc>
      </w:tr>
      <w:tr>
        <w:trPr/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 Всего учащихся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 Учащиеся, получающие социальную поддержку в виде предоставления завтраков и обедов в учебное время - 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2.1.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2.2. Дети из многодетных семей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2.3. Дети из малоимущих семей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2.4. Учащиеся с ограниченными возможностями здоровья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 Учащиеся, не получающие социальную поддержку в виде предоставления двухразового питания, которым производится частичная оплата питания в учебное время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Руководитель организации 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 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</w:t>
      </w:r>
      <w:r>
        <w:rPr>
          <w:rFonts w:cs="Times New Roman" w:ascii="Times New Roman" w:hAnsi="Times New Roman"/>
          <w:sz w:val="28"/>
          <w:szCs w:val="28"/>
        </w:rPr>
        <w:t>(подпись)                  (расшифровка подписи)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М.П.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type w:val="nextPage"/>
      <w:pgSz w:w="11906" w:h="16838"/>
      <w:pgMar w:left="1701" w:right="567" w:header="720" w:top="1134" w:footer="720" w:bottom="993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Arial">
    <w:charset w:val="cc"/>
    <w:family w:val="swiss"/>
    <w:pitch w:val="variable"/>
  </w:font>
  <w:font w:name="Tahoma">
    <w:charset w:val="cc"/>
    <w:family w:val="swiss"/>
    <w:pitch w:val="variable"/>
  </w:font>
  <w:font w:name="OpenSymbol">
    <w:altName w:val="Arial Unicode MS"/>
    <w:charset w:val="02"/>
    <w:family w:val="auto"/>
    <w:pitch w:val="default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modern"/>
    <w:pitch w:val="default"/>
  </w:font>
  <w:font w:name="Times New Roman">
    <w:altName w:val="serif"/>
    <w:charset w:val="cc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spacing w:before="0" w:after="200"/>
      <w:jc w:val="center"/>
      <w:rPr>
        <w:rFonts w:cs="Times New Roman"/>
        <w:sz w:val="24"/>
        <w:szCs w:val="24"/>
      </w:rPr>
    </w:pPr>
    <w:r>
      <w:rPr>
        <w:rFonts w:cs="Times New Roman"/>
        <w:sz w:val="24"/>
        <w:szCs w:val="24"/>
      </w:rPr>
      <w:fldChar w:fldCharType="begin"/>
    </w:r>
    <w:r>
      <w:instrText> PAGE </w:instrText>
    </w:r>
    <w:r>
      <w:fldChar w:fldCharType="separate"/>
    </w:r>
    <w:r>
      <w:t>15</w:t>
    </w:r>
    <w: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  <w:p>
    <w:pPr>
      <w:pStyle w:val="Style27"/>
      <w:spacing w:before="0" w:after="20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  <w:rFonts w:ascii="Times New Roman" w:hAnsi="Times New Roman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false"/>
      <w:kinsoku w:val="true"/>
      <w:overflowPunct w:val="true"/>
      <w:autoSpaceDE w:val="true"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ru-RU" w:eastAsia="zh-CN" w:bidi="ar-SA"/>
    </w:rPr>
  </w:style>
  <w:style w:type="paragraph" w:styleId="1">
    <w:name w:val="Heading 1"/>
    <w:basedOn w:val="Normal"/>
    <w:next w:val="Normal"/>
    <w:qFormat/>
    <w:pPr>
      <w:widowControl w:val="false"/>
      <w:numPr>
        <w:ilvl w:val="0"/>
        <w:numId w:val="1"/>
      </w:numPr>
      <w:autoSpaceDE w:val="false"/>
      <w:spacing w:lineRule="auto" w:line="240" w:before="108" w:after="108"/>
      <w:jc w:val="center"/>
      <w:outlineLvl w:val="0"/>
    </w:pPr>
    <w:rPr>
      <w:rFonts w:ascii="Arial" w:hAnsi="Arial" w:eastAsia="Times New Roman" w:cs="Arial"/>
      <w:b/>
      <w:bCs/>
      <w:color w:val="26282F"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3">
    <w:name w:val="Основной шрифт абзаца"/>
    <w:qFormat/>
    <w:rPr/>
  </w:style>
  <w:style w:type="character" w:styleId="Style14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5">
    <w:name w:val="Гипертекстовая ссылка"/>
    <w:qFormat/>
    <w:rPr>
      <w:rFonts w:cs="Times New Roman"/>
      <w:color w:val="008000"/>
    </w:rPr>
  </w:style>
  <w:style w:type="character" w:styleId="W">
    <w:name w:val="w"/>
    <w:qFormat/>
    <w:rPr/>
  </w:style>
  <w:style w:type="character" w:styleId="Style16">
    <w:name w:val="Верхний колонтитул Знак"/>
    <w:qFormat/>
    <w:rPr>
      <w:sz w:val="22"/>
      <w:szCs w:val="22"/>
    </w:rPr>
  </w:style>
  <w:style w:type="character" w:styleId="Style17">
    <w:name w:val="Нижний колонтитул Знак"/>
    <w:qFormat/>
    <w:rPr>
      <w:sz w:val="22"/>
      <w:szCs w:val="22"/>
    </w:rPr>
  </w:style>
  <w:style w:type="character" w:styleId="11">
    <w:name w:val="Заголовок 1 Знак"/>
    <w:qFormat/>
    <w:rPr>
      <w:rFonts w:ascii="Arial" w:hAnsi="Arial" w:eastAsia="Times New Roman" w:cs="Arial"/>
      <w:b/>
      <w:bCs/>
      <w:color w:val="26282F"/>
      <w:sz w:val="24"/>
      <w:szCs w:val="24"/>
    </w:rPr>
  </w:style>
  <w:style w:type="character" w:styleId="Style18">
    <w:name w:val="Интернет-ссылка"/>
    <w:rPr>
      <w:color w:val="0000FF"/>
      <w:u w:val="single"/>
    </w:rPr>
  </w:style>
  <w:style w:type="character" w:styleId="Style19">
    <w:name w:val="Маркеры списка"/>
    <w:qFormat/>
    <w:rPr>
      <w:rFonts w:ascii="OpenSymbol" w:hAnsi="OpenSymbol" w:eastAsia="OpenSymbol" w:cs="OpenSymbol"/>
    </w:rPr>
  </w:style>
  <w:style w:type="character" w:styleId="Style20">
    <w:name w:val="Символ нумерации"/>
    <w:qFormat/>
    <w:rPr>
      <w:rFonts w:ascii="Times New Roman" w:hAnsi="Times New Roman"/>
      <w:sz w:val="28"/>
      <w:szCs w:val="28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Style22">
    <w:name w:val="Body Text"/>
    <w:basedOn w:val="Normal"/>
    <w:pPr>
      <w:spacing w:lineRule="auto" w:line="288" w:before="0" w:after="14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Mangal"/>
    </w:rPr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Calibri" w:hAnsi="Calibri" w:eastAsia="Times New Roman" w:cs="Calibri"/>
      <w:color w:val="auto"/>
      <w:sz w:val="22"/>
      <w:szCs w:val="20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Calibri" w:hAnsi="Calibri" w:eastAsia="Times New Roman" w:cs="Calibri"/>
      <w:b/>
      <w:color w:val="auto"/>
      <w:sz w:val="22"/>
      <w:szCs w:val="20"/>
      <w:lang w:val="ru-RU" w:eastAsia="zh-CN" w:bidi="ar-SA"/>
    </w:rPr>
  </w:style>
  <w:style w:type="paragraph" w:styleId="Style26">
    <w:name w:val="Текст выноски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7">
    <w:name w:val="Header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29">
    <w:name w:val="Абзац списка"/>
    <w:basedOn w:val="Normal"/>
    <w:qFormat/>
    <w:pPr>
      <w:spacing w:before="0" w:after="200"/>
      <w:ind w:left="720" w:right="0" w:hanging="0"/>
      <w:contextualSpacing/>
    </w:pPr>
    <w:rPr>
      <w:rFonts w:ascii="Calibri" w:hAnsi="Calibri" w:eastAsia="Calibri" w:cs="Times New Roman"/>
    </w:rPr>
  </w:style>
  <w:style w:type="paragraph" w:styleId="ConsPlusNonformat">
    <w:name w:val="ConsPlusNonformat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Style30">
    <w:name w:val="Содержимое таблицы"/>
    <w:basedOn w:val="Normal"/>
    <w:qFormat/>
    <w:pPr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C66C5997AC4FB2C5C49E7C52649AFC27BEA13DC449A9C3CA3F2553B3A299611ABE3907A4472AAF91l22CM" TargetMode="External"/><Relationship Id="rId3" Type="http://schemas.openxmlformats.org/officeDocument/2006/relationships/hyperlink" Target="garantf1://45104786.0" TargetMode="External"/><Relationship Id="rId4" Type="http://schemas.openxmlformats.org/officeDocument/2006/relationships/hyperlink" Target="garantf1://45127490.0" TargetMode="External"/><Relationship Id="rId5" Type="http://schemas.openxmlformats.org/officeDocument/2006/relationships/hyperlink" Target="garantf1://45127490.0" TargetMode="External"/><Relationship Id="rId6" Type="http://schemas.openxmlformats.org/officeDocument/2006/relationships/hyperlink" Target="garantf1://45104786.0" TargetMode="External"/><Relationship Id="rId7" Type="http://schemas.openxmlformats.org/officeDocument/2006/relationships/hyperlink" Target="consultantplus://offline/ref=627374329AB386676DEEB3AFE2EA3E9D15095882CD4F3717323C139415E613558060E9789178078C40C6C2D0W4K0G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1391</TotalTime>
  <Application>LibreOffice/5.4.2.2$Windows_x86 LibreOffice_project/22b09f6418e8c2d508a9eaf86b2399209b0990f4</Application>
  <Pages>15</Pages>
  <Words>2610</Words>
  <Characters>20565</Characters>
  <CharactersWithSpaces>23410</CharactersWithSpaces>
  <Paragraphs>218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2017-08-01T14:59:00Z</dcterms:created>
  <dc:creator>Калиниченко Елена Геннадьевна</dc:creator>
  <dc:description/>
  <dc:language>ru-RU</dc:language>
  <cp:lastModifiedBy/>
  <cp:lastPrinted>2017-12-05T14:17:41Z</cp:lastPrinted>
  <dcterms:modified xsi:type="dcterms:W3CDTF">2017-12-06T13:26:51Z</dcterms:modified>
  <cp:revision>40</cp:revision>
  <dc:subject/>
  <dc:title/>
</cp:coreProperties>
</file>