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3"/>
        <w:jc w:val="center"/>
        <w:shd w:val="clear" w:color="auto" w:fill="ffffff"/>
        <w:rPr>
          <w:b/>
          <w:sz w:val="28"/>
          <w:szCs w:val="28"/>
        </w:rPr>
      </w:pPr>
      <w:r/>
      <w:bookmarkStart w:id="0" w:name="_Toc273968111"/>
      <w:r>
        <w:rPr>
          <w:b/>
          <w:color w:val="000000"/>
          <w:spacing w:val="3"/>
          <w:sz w:val="28"/>
          <w:szCs w:val="28"/>
        </w:rPr>
        <w:t xml:space="preserve">Отраслевое соглашение</w:t>
      </w:r>
      <w:r>
        <w:rPr>
          <w:b/>
          <w:sz w:val="28"/>
          <w:szCs w:val="28"/>
        </w:rPr>
      </w:r>
      <w:r/>
    </w:p>
    <w:p>
      <w:pPr>
        <w:pStyle w:val="933"/>
        <w:jc w:val="center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между администрацией города Нижневартовска и Нижневартовской</w:t>
      </w:r>
      <w:r/>
    </w:p>
    <w:p>
      <w:pPr>
        <w:pStyle w:val="9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родской организацией П</w:t>
      </w:r>
      <w:r>
        <w:rPr>
          <w:b/>
          <w:sz w:val="28"/>
          <w:szCs w:val="28"/>
        </w:rPr>
        <w:t xml:space="preserve">рофессионального союза работников народного</w:t>
      </w:r>
      <w:r>
        <w:rPr>
          <w:b/>
          <w:sz w:val="28"/>
          <w:szCs w:val="28"/>
        </w:rPr>
      </w:r>
      <w:r/>
    </w:p>
    <w:p>
      <w:pPr>
        <w:pStyle w:val="933"/>
        <w:jc w:val="center"/>
        <w:rPr>
          <w:b/>
          <w:color w:val="000000"/>
          <w:spacing w:val="-3"/>
          <w:sz w:val="28"/>
          <w:szCs w:val="28"/>
        </w:rPr>
      </w:pPr>
      <w:r>
        <w:rPr>
          <w:b/>
          <w:sz w:val="28"/>
          <w:szCs w:val="28"/>
        </w:rPr>
        <w:t xml:space="preserve"> образования и науки Российской Федерации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регулированию социально-трудовых отношений работников муниципальных образовательных организаций, подведомственных департаменту образования администрации города</w:t>
      </w:r>
      <w:r>
        <w:rPr>
          <w:b/>
          <w:sz w:val="28"/>
          <w:szCs w:val="28"/>
        </w:rPr>
        <w:t xml:space="preserve">,</w:t>
      </w:r>
      <w:r>
        <w:rPr>
          <w:b/>
          <w:color w:val="000000"/>
          <w:spacing w:val="-3"/>
          <w:sz w:val="28"/>
          <w:szCs w:val="28"/>
        </w:rPr>
        <w:t xml:space="preserve"> </w:t>
      </w:r>
      <w:r>
        <w:rPr>
          <w:b/>
          <w:color w:val="000000"/>
          <w:spacing w:val="-3"/>
          <w:sz w:val="28"/>
          <w:szCs w:val="28"/>
        </w:rPr>
      </w:r>
      <w:r/>
    </w:p>
    <w:p>
      <w:pPr>
        <w:pStyle w:val="933"/>
        <w:jc w:val="center"/>
        <w:rPr>
          <w:b/>
          <w:bCs/>
          <w:color w:val="c00000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 xml:space="preserve">на </w:t>
      </w:r>
      <w:r>
        <w:rPr>
          <w:b/>
          <w:bCs/>
          <w:color w:val="000000"/>
          <w:spacing w:val="-3"/>
          <w:sz w:val="28"/>
          <w:szCs w:val="28"/>
        </w:rPr>
        <w:t xml:space="preserve">20</w:t>
      </w:r>
      <w:r>
        <w:rPr>
          <w:b/>
          <w:bCs/>
          <w:color w:val="000000"/>
          <w:spacing w:val="-3"/>
          <w:sz w:val="28"/>
          <w:szCs w:val="28"/>
        </w:rPr>
        <w:t xml:space="preserve">2</w:t>
      </w:r>
      <w:r>
        <w:rPr>
          <w:b/>
          <w:bCs/>
          <w:color w:val="000000"/>
          <w:spacing w:val="-3"/>
          <w:sz w:val="28"/>
          <w:szCs w:val="28"/>
        </w:rPr>
        <w:t xml:space="preserve">6-20</w:t>
      </w:r>
      <w:r>
        <w:rPr>
          <w:b/>
          <w:bCs/>
          <w:color w:val="000000"/>
          <w:spacing w:val="-3"/>
          <w:sz w:val="28"/>
          <w:szCs w:val="28"/>
        </w:rPr>
        <w:t xml:space="preserve">2</w:t>
      </w:r>
      <w:r>
        <w:rPr>
          <w:b/>
          <w:bCs/>
          <w:color w:val="000000"/>
          <w:spacing w:val="-3"/>
          <w:sz w:val="28"/>
          <w:szCs w:val="28"/>
        </w:rPr>
        <w:t xml:space="preserve">8 </w:t>
      </w:r>
      <w:r>
        <w:rPr>
          <w:b/>
          <w:color w:val="000000"/>
          <w:spacing w:val="-3"/>
          <w:sz w:val="28"/>
          <w:szCs w:val="28"/>
        </w:rPr>
        <w:t xml:space="preserve">годы</w:t>
      </w:r>
      <w:r>
        <w:rPr>
          <w:b/>
          <w:bCs/>
          <w:color w:val="c00000"/>
          <w:sz w:val="28"/>
          <w:szCs w:val="28"/>
        </w:rPr>
      </w:r>
      <w:r/>
    </w:p>
    <w:p>
      <w:pPr>
        <w:pStyle w:val="933"/>
        <w:jc w:val="center"/>
        <w:shd w:val="clear" w:color="auto" w:fill="ffffff"/>
        <w:tabs>
          <w:tab w:val="left" w:pos="6038" w:leader="none"/>
        </w:tabs>
        <w:rPr>
          <w:b/>
          <w:bCs/>
          <w:spacing w:val="-6"/>
          <w:sz w:val="28"/>
          <w:szCs w:val="28"/>
        </w:rPr>
      </w:pPr>
      <w:r/>
      <w:bookmarkEnd w:id="0"/>
      <w:r/>
      <w:bookmarkStart w:id="1" w:name="_Toc273968114"/>
      <w:r>
        <w:rPr>
          <w:b/>
          <w:bCs/>
          <w:spacing w:val="-6"/>
          <w:sz w:val="28"/>
          <w:szCs w:val="28"/>
        </w:rPr>
      </w:r>
      <w:r/>
    </w:p>
    <w:p>
      <w:pPr>
        <w:pStyle w:val="933"/>
        <w:jc w:val="center"/>
        <w:shd w:val="clear" w:color="auto" w:fill="ffffff"/>
        <w:tabs>
          <w:tab w:val="left" w:pos="6038" w:leader="none"/>
        </w:tabs>
        <w:rPr>
          <w:caps/>
          <w:color w:val="1f497d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 xml:space="preserve">1. ОБЩИЕ ПОЛОЖЕНИЯ</w:t>
      </w:r>
      <w:r>
        <w:rPr>
          <w:caps/>
          <w:color w:val="1f497d"/>
          <w:sz w:val="28"/>
          <w:szCs w:val="28"/>
        </w:rPr>
      </w:r>
      <w:r/>
    </w:p>
    <w:p>
      <w:pPr>
        <w:pStyle w:val="933"/>
        <w:ind w:left="360"/>
      </w:pPr>
      <w:r/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1.1. Настоящее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траслевое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оглашение (далее – настоящее Соглаш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ние) заключено в соответствии с Трудовым кодексом Российской Федерации, Фед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ральным законом от 12.01.1996 №</w:t>
      </w:r>
      <w:r>
        <w:rPr>
          <w:sz w:val="28"/>
          <w:szCs w:val="28"/>
        </w:rPr>
        <w:t xml:space="preserve">10-ФЗ «О профессиональных союзах, их правах и гарантиях деятельности», иными нормативными правовыми а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тами, содержащими нормы трудового права </w:t>
      </w:r>
      <w:r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и Ханты-Мансийского автономного округа - Югры, вышестоящими Соглашениями о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циальном парт</w:t>
      </w:r>
      <w:r>
        <w:rPr>
          <w:sz w:val="28"/>
          <w:szCs w:val="28"/>
        </w:rPr>
        <w:t xml:space="preserve">нерстве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1.2. Сторонами настоящего Соглашения (далее - Стороны) являются: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аботодател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муниципальных </w:t>
      </w:r>
      <w:r>
        <w:rPr>
          <w:sz w:val="28"/>
          <w:szCs w:val="28"/>
        </w:rPr>
        <w:t xml:space="preserve">образова</w:t>
      </w:r>
      <w:r>
        <w:rPr>
          <w:sz w:val="28"/>
          <w:szCs w:val="28"/>
        </w:rPr>
        <w:t xml:space="preserve">тельных организаций, по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ведомственных департаменту образова</w:t>
      </w:r>
      <w:r>
        <w:rPr>
          <w:sz w:val="28"/>
          <w:szCs w:val="28"/>
        </w:rPr>
        <w:t xml:space="preserve">ния админи</w:t>
      </w:r>
      <w:r>
        <w:rPr>
          <w:sz w:val="28"/>
          <w:szCs w:val="28"/>
        </w:rPr>
        <w:t xml:space="preserve">страции города</w:t>
      </w:r>
      <w:r>
        <w:rPr>
          <w:sz w:val="28"/>
          <w:szCs w:val="28"/>
        </w:rPr>
        <w:t xml:space="preserve">, в лице их полномочного представителя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города Нижневартовска (далее – Администрация города).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аботник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муниципальных </w:t>
      </w:r>
      <w:r>
        <w:rPr>
          <w:sz w:val="28"/>
          <w:szCs w:val="28"/>
        </w:rPr>
        <w:t xml:space="preserve">образова</w:t>
      </w:r>
      <w:r>
        <w:rPr>
          <w:sz w:val="28"/>
          <w:szCs w:val="28"/>
        </w:rPr>
        <w:t xml:space="preserve">тельных организаций, подв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домственных департаменту образова</w:t>
      </w:r>
      <w:r>
        <w:rPr>
          <w:sz w:val="28"/>
          <w:szCs w:val="28"/>
        </w:rPr>
        <w:t xml:space="preserve">ния админи</w:t>
      </w:r>
      <w:r>
        <w:rPr>
          <w:sz w:val="28"/>
          <w:szCs w:val="28"/>
        </w:rPr>
        <w:t xml:space="preserve">страции города</w:t>
      </w:r>
      <w:r>
        <w:rPr>
          <w:sz w:val="28"/>
          <w:szCs w:val="28"/>
        </w:rPr>
        <w:t xml:space="preserve">, в лице</w:t>
      </w:r>
      <w:r>
        <w:rPr>
          <w:sz w:val="28"/>
          <w:szCs w:val="28"/>
        </w:rPr>
        <w:t xml:space="preserve"> их полномочного представителя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пре</w:t>
      </w:r>
      <w:r>
        <w:rPr>
          <w:sz w:val="28"/>
          <w:szCs w:val="28"/>
        </w:rPr>
        <w:t xml:space="preserve">дседателя Нижневартовской городской орган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зации Профессионального союза работников народного образования и науки </w:t>
      </w:r>
      <w:r>
        <w:rPr>
          <w:sz w:val="28"/>
          <w:szCs w:val="28"/>
        </w:rPr>
        <w:t xml:space="preserve">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Про</w:t>
      </w:r>
      <w:r>
        <w:rPr>
          <w:sz w:val="28"/>
          <w:szCs w:val="28"/>
        </w:rPr>
        <w:t xml:space="preserve">фсоюз)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1.3. Настоящее Соглашение является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правовым актом</w:t>
      </w:r>
      <w:r>
        <w:rPr>
          <w:sz w:val="28"/>
          <w:szCs w:val="28"/>
        </w:rPr>
        <w:t xml:space="preserve">, регулирующим социально-трудовые отношения в сфере образования</w:t>
      </w:r>
      <w:r>
        <w:rPr>
          <w:sz w:val="28"/>
          <w:szCs w:val="28"/>
        </w:rPr>
        <w:t xml:space="preserve"> и направлено на обесп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чение социальной защищенности работников</w:t>
      </w:r>
      <w:r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, соблюдение осно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ных принципов социального партнерства, предупреждение трудовых конфли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тов и повышение взаимной ответственности Сторон в целях обеспечения ст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бильной и эффективной деятельности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организациях, </w:t>
      </w:r>
      <w:r>
        <w:rPr>
          <w:sz w:val="28"/>
          <w:szCs w:val="28"/>
        </w:rPr>
        <w:t xml:space="preserve">подв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домственных </w:t>
      </w:r>
      <w:r>
        <w:rPr>
          <w:sz w:val="28"/>
          <w:szCs w:val="28"/>
        </w:rPr>
        <w:t xml:space="preserve">департаменту образования администрации 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муниципальные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разовательные организации)</w:t>
      </w:r>
      <w:r>
        <w:rPr>
          <w:sz w:val="28"/>
          <w:szCs w:val="28"/>
        </w:rPr>
        <w:t xml:space="preserve">. 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ab/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1.4. Настоящее Соглашение обязательно к применению при заключ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нии коллективных договоров в </w:t>
      </w:r>
      <w:r>
        <w:rPr>
          <w:sz w:val="28"/>
          <w:szCs w:val="28"/>
        </w:rPr>
        <w:t xml:space="preserve">муниципальны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ях</w:t>
      </w:r>
      <w:r>
        <w:rPr>
          <w:sz w:val="28"/>
          <w:szCs w:val="28"/>
        </w:rPr>
        <w:t xml:space="preserve">, трудовых договоров с работниками и при разре</w:t>
      </w:r>
      <w:r>
        <w:rPr>
          <w:sz w:val="28"/>
          <w:szCs w:val="28"/>
        </w:rPr>
        <w:t xml:space="preserve">шении индивидуальных и коллективных трудовых сп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ров.</w:t>
      </w:r>
      <w:r/>
    </w:p>
    <w:p>
      <w:pPr>
        <w:pStyle w:val="952"/>
        <w:ind w:left="0" w:firstLine="709"/>
        <w:jc w:val="both"/>
        <w:spacing w:after="0"/>
        <w:rPr>
          <w:sz w:val="28"/>
          <w:szCs w:val="28"/>
          <w:lang w:val="ru-RU"/>
        </w:rPr>
      </w:pPr>
      <w:r/>
      <w:bookmarkStart w:id="2" w:name="_Toc273968112"/>
      <w:r>
        <w:rPr>
          <w:sz w:val="28"/>
          <w:szCs w:val="28"/>
        </w:rPr>
        <w:t xml:space="preserve">1.5. В течение срока действия настоящего Соглашения Стороны вправе вносить изменения и дополнения в него на основе взаимной договоренности. </w:t>
      </w:r>
      <w:r>
        <w:rPr>
          <w:sz w:val="28"/>
          <w:szCs w:val="28"/>
          <w:lang w:val="ru-RU"/>
        </w:rPr>
      </w:r>
      <w:r/>
    </w:p>
    <w:p>
      <w:pPr>
        <w:pStyle w:val="952"/>
        <w:ind w:left="0"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При наступлении услови</w:t>
      </w:r>
      <w:r>
        <w:rPr>
          <w:sz w:val="28"/>
          <w:szCs w:val="28"/>
        </w:rPr>
        <w:t xml:space="preserve">й, требующих дополнения или изменения настоящего Соглашения, заинтересованная сторона направляет другой стороне письменное уведомление о начале ведения переговоров в соответствии с действующим законодательством Российской Федерации и настоящим Соглашением.</w:t>
      </w:r>
      <w:r/>
    </w:p>
    <w:p>
      <w:pPr>
        <w:pStyle w:val="952"/>
        <w:ind w:left="0" w:firstLine="709"/>
        <w:jc w:val="both"/>
        <w:spacing w:after="0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Принятые сторонами изменения</w:t>
      </w:r>
      <w:r>
        <w:rPr>
          <w:sz w:val="28"/>
          <w:szCs w:val="28"/>
        </w:rPr>
        <w:t xml:space="preserve"> и дополнения к настоящему Соглашению оформляются дополнительными соглашениями, которые являются неотъемлемой частью настоящего Соглашения и доводятся до сведения работодателей, профсоюзных организаций и работников муниципальных образовательных организаций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/>
    </w:p>
    <w:p>
      <w:pPr>
        <w:pStyle w:val="952"/>
        <w:ind w:left="0" w:firstLine="709"/>
        <w:jc w:val="both"/>
        <w:spacing w:after="0"/>
        <w:rPr>
          <w:sz w:val="28"/>
          <w:szCs w:val="28"/>
          <w:lang w:val="ru-RU"/>
        </w:rPr>
      </w:pP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</w:r>
      <w:r/>
    </w:p>
    <w:p>
      <w:pPr>
        <w:pStyle w:val="933"/>
        <w:ind w:firstLine="709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СФЕРА ДЕЙСТВИЯ СОГЛАШЕНИЯ</w:t>
      </w:r>
      <w:bookmarkEnd w:id="1"/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2.1. Действие настоящего Соглашения распространяется на всех работн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ков муниципальных </w:t>
      </w:r>
      <w:r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 xml:space="preserve">организаций</w:t>
      </w:r>
      <w:r>
        <w:rPr>
          <w:sz w:val="28"/>
          <w:szCs w:val="28"/>
        </w:rPr>
        <w:t xml:space="preserve">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2.2. Стороны признают Профсоюз и его выборные органы первичных профсоюзных организаций единственным полномочным представителем интересов работников </w:t>
      </w: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образовательных организаций</w:t>
      </w:r>
      <w:r>
        <w:rPr>
          <w:sz w:val="28"/>
          <w:szCs w:val="28"/>
        </w:rPr>
        <w:t xml:space="preserve">, уполномочивших его на данные действия согласно пункту 2.1. настоящего Согл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шения.</w:t>
      </w:r>
      <w:bookmarkStart w:id="3" w:name="_Toc273968113"/>
      <w:r>
        <w:rPr>
          <w:color w:val="ff0000"/>
          <w:sz w:val="28"/>
          <w:szCs w:val="28"/>
        </w:rPr>
        <w:t xml:space="preserve">    </w:t>
      </w:r>
      <w:r>
        <w:rPr>
          <w:sz w:val="28"/>
          <w:szCs w:val="28"/>
        </w:rPr>
      </w:r>
      <w:r/>
    </w:p>
    <w:p>
      <w:pPr>
        <w:pStyle w:val="952"/>
        <w:ind w:left="0"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52"/>
        <w:ind w:left="0"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2.3. Профсоюзные организации </w:t>
      </w:r>
      <w:r>
        <w:rPr>
          <w:sz w:val="28"/>
          <w:szCs w:val="28"/>
          <w:lang w:val="ru-RU"/>
        </w:rPr>
        <w:t xml:space="preserve">муниципальных </w:t>
      </w:r>
      <w:r>
        <w:rPr>
          <w:sz w:val="28"/>
          <w:szCs w:val="28"/>
        </w:rPr>
        <w:t xml:space="preserve">образовательных организаций не несут ответственности за нарушение прав работников, не являющихся членами Профсоюза</w:t>
      </w:r>
      <w:r>
        <w:rPr>
          <w:sz w:val="28"/>
          <w:szCs w:val="28"/>
        </w:rPr>
        <w:t xml:space="preserve">, не уполномочивших выборные органы профсоюзных организаций на представление их интересов во взаимоотношениях с работодателями и не перечисляющих по согласованию с ними денежные средства из заработной платы на счета соответствующих профсоюзных организаций.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РЕГУЛИРОВАНИЕ СОЦИАЛЬНО-ТРУДОВЫХ ОТНОШЕНИЙ И ОБЕСПЕЧЕНИЕ ЗАНЯТ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СТИ РАБОТНИКОВ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/>
      <w:bookmarkEnd w:id="2"/>
      <w:r>
        <w:rPr>
          <w:sz w:val="28"/>
          <w:szCs w:val="28"/>
        </w:rPr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Стороны согласились, что регулирование социально-трудовых отн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шений между работниками и работодателями в </w:t>
      </w: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образовател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ных организациях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осуществляется посредством заключения и исполнения ко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лективных договоров. В коллективных договорах, с учетом особенностей де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тельности </w:t>
      </w: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образовательных организаций</w:t>
      </w:r>
      <w:r>
        <w:rPr>
          <w:sz w:val="28"/>
          <w:szCs w:val="28"/>
        </w:rPr>
        <w:t xml:space="preserve"> и их финансовых возможностей могут устанавливаться дополнительные, более льготные труд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вые и социально-экономические гарантии по сравнению с нормами и положениями, установленными законодательством и настоящим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глашением.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3.2</w:t>
      </w:r>
      <w:r>
        <w:rPr>
          <w:sz w:val="28"/>
          <w:szCs w:val="28"/>
        </w:rPr>
        <w:t xml:space="preserve">. Стороны при регулировании трудовых 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ношений исходят из того, что трудовые отношения между работниками и работодателем возникают, и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меняются и прекращаются в соответствии с Трудовым кодексом Российской Федерации</w:t>
      </w:r>
      <w:r>
        <w:rPr>
          <w:sz w:val="28"/>
          <w:szCs w:val="28"/>
        </w:rPr>
        <w:t xml:space="preserve"> (далее – ТК РФ)</w:t>
      </w:r>
      <w:r>
        <w:rPr>
          <w:sz w:val="28"/>
          <w:szCs w:val="28"/>
        </w:rPr>
        <w:t xml:space="preserve">:</w:t>
      </w:r>
      <w:r/>
    </w:p>
    <w:p>
      <w:pPr>
        <w:pStyle w:val="933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При приёме на работу руководитель </w:t>
      </w:r>
      <w:r>
        <w:rPr>
          <w:sz w:val="28"/>
          <w:szCs w:val="28"/>
        </w:rPr>
        <w:t xml:space="preserve">муниципальн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ной организации</w:t>
      </w:r>
      <w:r>
        <w:rPr>
          <w:sz w:val="28"/>
          <w:szCs w:val="28"/>
        </w:rPr>
        <w:t xml:space="preserve">:</w:t>
      </w:r>
      <w:r/>
    </w:p>
    <w:p>
      <w:pPr>
        <w:pStyle w:val="933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- заключает с работником трудовой договор, на основании которого издает приказ (распор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жение) о приеме на работу;</w:t>
      </w:r>
      <w:r/>
    </w:p>
    <w:p>
      <w:pPr>
        <w:pStyle w:val="933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- знакомит работника под роспись </w:t>
      </w:r>
      <w:r>
        <w:rPr>
          <w:sz w:val="28"/>
          <w:szCs w:val="28"/>
        </w:rPr>
        <w:t xml:space="preserve">(до подписания трудового догов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ра) </w:t>
      </w:r>
      <w:r>
        <w:rPr>
          <w:sz w:val="28"/>
          <w:szCs w:val="28"/>
        </w:rPr>
        <w:t xml:space="preserve">с правилами внутреннего трудового распорядка, настоящим Соглашением, коллективным договором, локальными нормативными актами, непосре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ственно связанными с тр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довой деятельностью работника; </w:t>
      </w:r>
      <w:r/>
    </w:p>
    <w:p>
      <w:pPr>
        <w:pStyle w:val="933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- проводит инструктаж по охране труда, организовывает обучение безопасным методам и приемам выполнения работ и оказания первой помощи 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страдавшим.</w:t>
      </w:r>
      <w:r>
        <w:rPr>
          <w:sz w:val="28"/>
          <w:szCs w:val="28"/>
        </w:rPr>
      </w:r>
      <w:r/>
    </w:p>
    <w:p>
      <w:pPr>
        <w:pStyle w:val="954"/>
        <w:ind w:left="0"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</w:r>
      <w:r/>
    </w:p>
    <w:p>
      <w:pPr>
        <w:pStyle w:val="946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С руководителями </w:t>
      </w: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 xml:space="preserve">организаций </w:t>
      </w:r>
      <w:r>
        <w:rPr>
          <w:sz w:val="28"/>
          <w:szCs w:val="28"/>
        </w:rPr>
        <w:t xml:space="preserve">трудовой договор заключается на неопределенный или определенный срок, в соответствии с ч</w:t>
      </w:r>
      <w:r>
        <w:rPr>
          <w:sz w:val="28"/>
          <w:szCs w:val="28"/>
        </w:rPr>
        <w:t xml:space="preserve">астью</w:t>
      </w:r>
      <w:r>
        <w:rPr>
          <w:sz w:val="28"/>
          <w:szCs w:val="28"/>
        </w:rPr>
        <w:t xml:space="preserve"> 2 ст</w:t>
      </w:r>
      <w:r>
        <w:rPr>
          <w:sz w:val="28"/>
          <w:szCs w:val="28"/>
        </w:rPr>
        <w:t xml:space="preserve">атьи</w:t>
      </w:r>
      <w:r>
        <w:rPr>
          <w:sz w:val="28"/>
          <w:szCs w:val="28"/>
        </w:rPr>
        <w:t xml:space="preserve"> 59 ТК РФ. Срок действия этого договора определяется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глашением сторон. </w:t>
      </w:r>
      <w:r>
        <w:rPr>
          <w:sz w:val="28"/>
          <w:szCs w:val="28"/>
        </w:rPr>
      </w:r>
      <w:r/>
    </w:p>
    <w:p>
      <w:pPr>
        <w:pStyle w:val="946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6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Руководители организаций и их заместители, руководители стру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турных подразделений и другие работники организаций (подразделений) помимо работы, определенной трудовым договором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вправе осуществлять преподавател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скую работу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/>
    </w:p>
    <w:p>
      <w:pPr>
        <w:pStyle w:val="957"/>
        <w:ind w:left="0" w:firstLine="709"/>
        <w:jc w:val="both"/>
        <w:spacing w:after="0"/>
        <w:rPr>
          <w:sz w:val="28"/>
        </w:rPr>
      </w:pPr>
      <w:r>
        <w:rPr>
          <w:sz w:val="28"/>
        </w:rPr>
      </w:r>
      <w:r/>
    </w:p>
    <w:p>
      <w:pPr>
        <w:pStyle w:val="957"/>
        <w:ind w:left="0" w:firstLine="709"/>
        <w:jc w:val="both"/>
        <w:spacing w:after="0"/>
        <w:rPr>
          <w:sz w:val="28"/>
        </w:rPr>
      </w:pPr>
      <w:r>
        <w:rPr>
          <w:sz w:val="28"/>
        </w:rPr>
        <w:t xml:space="preserve">3.</w:t>
      </w:r>
      <w:r>
        <w:rPr>
          <w:sz w:val="28"/>
        </w:rPr>
        <w:t xml:space="preserve">5</w:t>
      </w:r>
      <w:r>
        <w:rPr>
          <w:sz w:val="28"/>
        </w:rPr>
        <w:t xml:space="preserve">.</w:t>
      </w:r>
      <w:r>
        <w:rPr>
          <w:sz w:val="28"/>
        </w:rPr>
        <w:t xml:space="preserve"> </w:t>
      </w:r>
      <w:r>
        <w:rPr>
          <w:sz w:val="28"/>
        </w:rPr>
        <w:t xml:space="preserve">Предоставление учебной нагрузки педагогическим работникам </w:t>
      </w:r>
      <w:r>
        <w:rPr>
          <w:sz w:val="28"/>
        </w:rPr>
        <w:t xml:space="preserve">муниципальных </w:t>
      </w:r>
      <w:r>
        <w:rPr>
          <w:sz w:val="28"/>
        </w:rPr>
        <w:t xml:space="preserve">образовательных организаций осуществляется с учетом мнения выборного органа первичной профсоюзной организации. Предоставление учебной нагрузки </w:t>
      </w:r>
      <w:r>
        <w:rPr>
          <w:sz w:val="28"/>
        </w:rPr>
        <w:t xml:space="preserve">иным работникам </w:t>
      </w:r>
      <w:r>
        <w:rPr>
          <w:sz w:val="28"/>
        </w:rPr>
        <w:t xml:space="preserve">и совместителям осуществляется при условии, если педагогические работники, для которых данное учреждение является местом основной работы, обеспечены преподавательской работой по своей специальности в объеме не менее нормы часов на ставку заработной платы.</w:t>
      </w:r>
      <w:r>
        <w:rPr>
          <w:sz w:val="28"/>
        </w:rPr>
      </w:r>
      <w:r/>
    </w:p>
    <w:p>
      <w:pPr>
        <w:pStyle w:val="957"/>
        <w:ind w:left="0" w:firstLine="709"/>
        <w:jc w:val="both"/>
        <w:spacing w:after="0"/>
        <w:rPr>
          <w:sz w:val="28"/>
        </w:rPr>
      </w:pPr>
      <w:r>
        <w:rPr>
          <w:sz w:val="28"/>
        </w:rPr>
      </w:r>
      <w:r/>
    </w:p>
    <w:p>
      <w:pPr>
        <w:pStyle w:val="956"/>
        <w:ind w:left="0"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3.</w:t>
      </w: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. Стороны</w:t>
      </w:r>
      <w:r>
        <w:rPr>
          <w:b/>
          <w:sz w:val="28"/>
          <w:szCs w:val="28"/>
        </w:rPr>
        <w:t xml:space="preserve"> признают необходимым:</w:t>
      </w:r>
      <w:r>
        <w:rPr>
          <w:color w:val="ff0000"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.1.</w:t>
        <w:tab/>
        <w:t xml:space="preserve">Представлять полную и достоверную и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формацию</w:t>
      </w:r>
      <w:r>
        <w:rPr>
          <w:sz w:val="28"/>
          <w:szCs w:val="28"/>
        </w:rPr>
        <w:t xml:space="preserve"> представителям Сторон</w:t>
      </w:r>
      <w:r>
        <w:rPr>
          <w:sz w:val="28"/>
          <w:szCs w:val="28"/>
        </w:rPr>
        <w:t xml:space="preserve">, необходимую для заключения Соглашения и осуществления ко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троля над его выполнением.</w:t>
      </w: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.2.</w:t>
        <w:tab/>
        <w:t xml:space="preserve">Включать представителей Профсоюза в состав рабочих групп по подготовке нормативных правовых актов, программ и концепций, относящихся к сфере трудовых и социально-экономических отн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шений.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.3.</w:t>
        <w:tab/>
        <w:t xml:space="preserve">Участие представителей Сторон в разработке и (или) обсу</w:t>
      </w:r>
      <w:r>
        <w:rPr>
          <w:sz w:val="28"/>
          <w:szCs w:val="28"/>
        </w:rPr>
        <w:t xml:space="preserve">ж</w:t>
      </w:r>
      <w:r>
        <w:rPr>
          <w:sz w:val="28"/>
          <w:szCs w:val="28"/>
        </w:rPr>
        <w:t xml:space="preserve">дении проектов муници</w:t>
      </w:r>
      <w:r>
        <w:rPr>
          <w:sz w:val="28"/>
          <w:szCs w:val="28"/>
        </w:rPr>
        <w:t xml:space="preserve">пальных правовых актов города, </w:t>
      </w:r>
      <w:r>
        <w:rPr>
          <w:sz w:val="28"/>
          <w:szCs w:val="28"/>
        </w:rPr>
        <w:t xml:space="preserve">касающихся социал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но-трудовых отношений работников </w:t>
      </w: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образовательных организ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3.6.4.</w:t>
      </w:r>
      <w:r>
        <w:rPr>
          <w:sz w:val="28"/>
          <w:szCs w:val="28"/>
        </w:rPr>
        <w:t xml:space="preserve"> Осуществлять комплекс мероприятий, направленных на стимулир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вание работодателей к трудоустройству инвалидов и обеспечение доступности профессионального образования для инвалидов и лиц с ограниченными возможностями здоровья с учетом их индивидуальных во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можностей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</w:t>
      </w:r>
      <w:r>
        <w:rPr>
          <w:b/>
          <w:sz w:val="28"/>
          <w:szCs w:val="28"/>
        </w:rPr>
        <w:t xml:space="preserve">7</w:t>
      </w:r>
      <w:r>
        <w:rPr>
          <w:b/>
          <w:sz w:val="28"/>
          <w:szCs w:val="28"/>
        </w:rPr>
        <w:t xml:space="preserve">. Стороны совместно:</w:t>
      </w: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.1.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Принимают активное участие в работе по заключению коллекти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ных договоров, предусматривая в них осуществление мероприятий, направленных на обеспечение баланса интересов работников и работодат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лей.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.2.</w:t>
        <w:tab/>
        <w:t xml:space="preserve">Обеспечивают кажд</w:t>
      </w:r>
      <w:r>
        <w:rPr>
          <w:sz w:val="28"/>
          <w:szCs w:val="28"/>
        </w:rPr>
        <w:t xml:space="preserve">ая</w:t>
      </w:r>
      <w:r>
        <w:rPr>
          <w:sz w:val="28"/>
          <w:szCs w:val="28"/>
        </w:rPr>
        <w:t xml:space="preserve">, в пределах своей компетенции, контроль соблюдения трудового законодательства, занятости населения и охр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ны труда.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.3.</w:t>
        <w:tab/>
        <w:t xml:space="preserve">Принимают все зависящие от них меры по урегулированию колле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тивных трудовых споров и конфликтов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образовательных 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ганизациях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их возникновения</w:t>
      </w:r>
      <w:r>
        <w:rPr>
          <w:sz w:val="28"/>
          <w:szCs w:val="28"/>
        </w:rPr>
        <w:t xml:space="preserve">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.4.</w:t>
        <w:tab/>
        <w:t xml:space="preserve">Исходят из принципов социального партнерства при решении любых вопросов в сфере экономических и производственных отнош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ний.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.5.</w:t>
        <w:tab/>
        <w:t xml:space="preserve">Предусматривают в коллек</w:t>
      </w:r>
      <w:r>
        <w:rPr>
          <w:sz w:val="28"/>
          <w:szCs w:val="28"/>
        </w:rPr>
        <w:t xml:space="preserve">тивных договорах </w:t>
      </w:r>
      <w:r>
        <w:rPr>
          <w:sz w:val="28"/>
          <w:szCs w:val="28"/>
        </w:rPr>
        <w:t xml:space="preserve">обязательства по сохранению прав работников, высвобождаемых в связи с сокращением численности или штата работников в соответствии с действующим законод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тельством Российской Федерации.  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3.7.6. </w:t>
      </w:r>
      <w:r>
        <w:rPr>
          <w:sz w:val="28"/>
          <w:szCs w:val="28"/>
        </w:rPr>
        <w:t xml:space="preserve">Предусматривают в коллективных договорах категории работников, помимо предусмотренных статьей 179 ТК РФ, которые имеют преимуществе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ное право на оставление на работе при сокращении численности или штата рабо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ников муниципальных образовательных организаций: 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рабо</w:t>
      </w:r>
      <w:r>
        <w:rPr>
          <w:sz w:val="28"/>
          <w:szCs w:val="28"/>
        </w:rPr>
        <w:t xml:space="preserve">тники предпенсионного возраста (</w:t>
      </w:r>
      <w:r>
        <w:rPr>
          <w:sz w:val="28"/>
          <w:szCs w:val="28"/>
        </w:rPr>
        <w:t xml:space="preserve">в течение пяти лет до наступл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 возраста, дающего право на страховую пенсию по старости, в том числе назн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ченную досрочно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 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педагогические работники, в течение пяти лет до наступления возраста, дающего право на страховую пенсию по старости, в том числе назначенную 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срочно; 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семейные, если оба супруга работают в муниципальных образовател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ных организациях; 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председатели первичных организаций Профсоюза, не освобожденные от основной работы, как в период исполнения ими этих полномочий, так и в течение двух лет после окончания срока их полн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мочий. 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коллективном договоре могут предусматриваться и иные категории работников, пользу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щиеся преимущественным правом на оставление на работе</w:t>
      </w:r>
      <w:r>
        <w:rPr>
          <w:sz w:val="28"/>
          <w:szCs w:val="28"/>
        </w:rPr>
        <w:t xml:space="preserve">.  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6865" w:leader="none"/>
        </w:tabs>
        <w:rPr>
          <w:color w:val="ff0000"/>
          <w:sz w:val="28"/>
        </w:rPr>
      </w:pPr>
      <w:r>
        <w:rPr>
          <w:color w:val="ff0000"/>
          <w:sz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Включают </w:t>
      </w:r>
      <w:r>
        <w:rPr>
          <w:sz w:val="28"/>
          <w:szCs w:val="28"/>
        </w:rPr>
        <w:t xml:space="preserve">в коллективные договоры положения о направлении 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сти средств </w:t>
      </w: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образовательных организаций</w:t>
      </w:r>
      <w:r>
        <w:rPr>
          <w:sz w:val="28"/>
          <w:szCs w:val="28"/>
        </w:rPr>
        <w:t xml:space="preserve">, полученных от приносящей доход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на выплаты стимулирующего х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рактера.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Предусматривают в коллективных д</w:t>
      </w:r>
      <w:r>
        <w:rPr>
          <w:sz w:val="28"/>
          <w:szCs w:val="28"/>
        </w:rPr>
        <w:t xml:space="preserve">оговорах проведение и обесп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че</w:t>
      </w:r>
      <w:r>
        <w:rPr>
          <w:sz w:val="28"/>
          <w:szCs w:val="28"/>
        </w:rPr>
        <w:t xml:space="preserve">ни</w:t>
      </w:r>
      <w:r>
        <w:rPr>
          <w:sz w:val="28"/>
          <w:szCs w:val="28"/>
        </w:rPr>
        <w:t xml:space="preserve">е финансирования мероприятий, направленных на подготовку и дополн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тельное профессиональное образование работников и рост профессиональн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мастерства кадров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</w:t>
      </w:r>
      <w:r>
        <w:rPr>
          <w:b/>
          <w:sz w:val="28"/>
          <w:szCs w:val="28"/>
        </w:rPr>
        <w:t xml:space="preserve">8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Администрация города:</w:t>
      </w: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Не препятствует созданию и деятельности Профсоюза в </w:t>
      </w:r>
      <w:r>
        <w:rPr>
          <w:sz w:val="28"/>
          <w:szCs w:val="28"/>
        </w:rPr>
        <w:t xml:space="preserve">муниц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пальных </w:t>
      </w:r>
      <w:r>
        <w:rPr>
          <w:sz w:val="28"/>
          <w:szCs w:val="28"/>
        </w:rPr>
        <w:t xml:space="preserve">образовательных организациях</w:t>
      </w:r>
      <w:r>
        <w:rPr>
          <w:sz w:val="28"/>
          <w:szCs w:val="28"/>
        </w:rPr>
        <w:t xml:space="preserve">, соблюдает права и гарантии Профсоюза, гарантирует 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вмешательство в деятельность Профсоюза.</w:t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Учитывает социальные последствия при реорганизации </w:t>
      </w:r>
      <w:r>
        <w:rPr>
          <w:sz w:val="28"/>
          <w:szCs w:val="28"/>
        </w:rPr>
        <w:t xml:space="preserve">муниц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пальных </w:t>
      </w:r>
      <w:r>
        <w:rPr>
          <w:sz w:val="28"/>
          <w:szCs w:val="28"/>
        </w:rPr>
        <w:t xml:space="preserve">образовательных организаций</w:t>
      </w:r>
      <w:r>
        <w:rPr>
          <w:sz w:val="28"/>
          <w:szCs w:val="28"/>
        </w:rPr>
        <w:t xml:space="preserve">, проводит с участием Профсоюза</w:t>
      </w:r>
      <w:r>
        <w:t xml:space="preserve"> </w:t>
      </w:r>
      <w:r>
        <w:rPr>
          <w:sz w:val="28"/>
          <w:szCs w:val="28"/>
        </w:rPr>
        <w:t xml:space="preserve">с уч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том интересов трудовых коллективов предварительные консультации, совещ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ния и иные мероприятия, направленные на сохранение социальной стабильности в реорган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зуемых </w:t>
      </w:r>
      <w:r>
        <w:rPr>
          <w:sz w:val="28"/>
          <w:szCs w:val="28"/>
        </w:rPr>
        <w:t xml:space="preserve">организациях</w:t>
      </w:r>
      <w:r>
        <w:rPr>
          <w:sz w:val="28"/>
          <w:szCs w:val="28"/>
        </w:rPr>
        <w:t xml:space="preserve">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.3. Обеспечивает финансирование </w:t>
      </w:r>
      <w:r>
        <w:rPr>
          <w:sz w:val="28"/>
          <w:szCs w:val="28"/>
        </w:rPr>
        <w:t xml:space="preserve">подготовки и дополнительного 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фессионального образования </w:t>
      </w:r>
      <w:r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образовательных орган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заций.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</w:t>
      </w:r>
      <w:r>
        <w:rPr>
          <w:color w:val="000000"/>
          <w:sz w:val="28"/>
          <w:szCs w:val="28"/>
        </w:rPr>
        <w:t xml:space="preserve">8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Оформляет</w:t>
      </w:r>
      <w:r>
        <w:rPr>
          <w:sz w:val="28"/>
          <w:szCs w:val="28"/>
        </w:rPr>
        <w:t xml:space="preserve"> трудовые отношения заключением трудового догов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ра преимущественно на неопределенный срок. Срочные трудовые договоры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ключаются в соответствии со ст</w:t>
      </w:r>
      <w:r>
        <w:rPr>
          <w:sz w:val="28"/>
          <w:szCs w:val="28"/>
        </w:rPr>
        <w:t xml:space="preserve">атьей</w:t>
      </w:r>
      <w:r>
        <w:rPr>
          <w:sz w:val="28"/>
          <w:szCs w:val="28"/>
        </w:rPr>
        <w:t xml:space="preserve"> 59 ТК РФ, в том числе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когда трудовые отношения не могут быть установлены на неопределенный срок с учетом характера предстоящей работы или условий ее выполн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</w:t>
      </w:r>
      <w:r>
        <w:rPr>
          <w:color w:val="000000"/>
          <w:sz w:val="28"/>
          <w:szCs w:val="28"/>
        </w:rPr>
        <w:t xml:space="preserve">8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Информирует, в случае угрозы массового увольнения работн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ков, </w:t>
      </w:r>
      <w:r>
        <w:rPr>
          <w:sz w:val="28"/>
          <w:szCs w:val="28"/>
          <w:highlight w:val="white"/>
        </w:rPr>
        <w:t xml:space="preserve">орган службы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занятости насе</w:t>
      </w:r>
      <w:r>
        <w:rPr>
          <w:sz w:val="28"/>
          <w:szCs w:val="28"/>
        </w:rPr>
        <w:t xml:space="preserve">ления</w:t>
      </w:r>
      <w:r>
        <w:rPr>
          <w:color w:val="000000"/>
          <w:sz w:val="28"/>
          <w:szCs w:val="28"/>
        </w:rPr>
        <w:t xml:space="preserve"> и Профсоюз не менее чем за три          месяца, для совместной разработки мер, направленных на максимальное соблюдение трудовых прав работников, подлежащих увол</w:t>
      </w:r>
      <w:r>
        <w:rPr>
          <w:color w:val="000000"/>
          <w:sz w:val="28"/>
          <w:szCs w:val="28"/>
        </w:rPr>
        <w:t xml:space="preserve">ь</w:t>
      </w:r>
      <w:r>
        <w:rPr>
          <w:color w:val="000000"/>
          <w:sz w:val="28"/>
          <w:szCs w:val="28"/>
        </w:rPr>
        <w:t xml:space="preserve">нению. </w:t>
      </w:r>
      <w:r/>
    </w:p>
    <w:p>
      <w:pPr>
        <w:pStyle w:val="933"/>
        <w:ind w:firstLine="709"/>
        <w:jc w:val="both"/>
        <w:tabs>
          <w:tab w:val="left" w:pos="6865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6865" w:leader="none"/>
        </w:tabs>
        <w:rPr>
          <w:sz w:val="28"/>
        </w:rPr>
      </w:pPr>
      <w:r>
        <w:rPr>
          <w:sz w:val="28"/>
        </w:rPr>
        <w:t xml:space="preserve">3.</w:t>
      </w:r>
      <w:r>
        <w:rPr>
          <w:sz w:val="28"/>
        </w:rPr>
        <w:t xml:space="preserve">8</w:t>
      </w:r>
      <w:r>
        <w:rPr>
          <w:sz w:val="28"/>
        </w:rPr>
        <w:t xml:space="preserve">.</w:t>
      </w:r>
      <w:r>
        <w:rPr>
          <w:sz w:val="28"/>
        </w:rPr>
        <w:t xml:space="preserve">6</w:t>
      </w:r>
      <w:r>
        <w:rPr>
          <w:sz w:val="28"/>
        </w:rPr>
        <w:t xml:space="preserve">. Производ</w:t>
      </w:r>
      <w:r>
        <w:rPr>
          <w:sz w:val="28"/>
        </w:rPr>
        <w:t xml:space="preserve">и</w:t>
      </w:r>
      <w:r>
        <w:rPr>
          <w:sz w:val="28"/>
        </w:rPr>
        <w:t xml:space="preserve">т увольнение работников, являющихся членами Про</w:t>
      </w:r>
      <w:r>
        <w:rPr>
          <w:sz w:val="28"/>
        </w:rPr>
        <w:t xml:space="preserve">ф</w:t>
      </w:r>
      <w:r>
        <w:rPr>
          <w:sz w:val="28"/>
        </w:rPr>
        <w:t xml:space="preserve">союза, по инициативе работодателя с учетом мнения выборного органа (про</w:t>
      </w:r>
      <w:r>
        <w:rPr>
          <w:sz w:val="28"/>
        </w:rPr>
        <w:t xml:space="preserve">ф</w:t>
      </w:r>
      <w:r>
        <w:rPr>
          <w:sz w:val="28"/>
        </w:rPr>
        <w:t xml:space="preserve">ком</w:t>
      </w:r>
      <w:r>
        <w:rPr>
          <w:sz w:val="28"/>
        </w:rPr>
        <w:t xml:space="preserve">а</w:t>
      </w:r>
      <w:r>
        <w:rPr>
          <w:sz w:val="28"/>
        </w:rPr>
        <w:t xml:space="preserve">) первичной профсоюзной организации муниципальной образовательной орган</w:t>
      </w:r>
      <w:r>
        <w:rPr>
          <w:sz w:val="28"/>
        </w:rPr>
        <w:t xml:space="preserve">и</w:t>
      </w:r>
      <w:r>
        <w:rPr>
          <w:sz w:val="28"/>
        </w:rPr>
        <w:t xml:space="preserve">зации. </w:t>
      </w:r>
      <w:r/>
    </w:p>
    <w:p>
      <w:pPr>
        <w:pStyle w:val="933"/>
        <w:ind w:firstLine="709"/>
        <w:jc w:val="both"/>
        <w:tabs>
          <w:tab w:val="left" w:pos="0" w:leader="none"/>
          <w:tab w:val="left" w:pos="708" w:leader="none"/>
          <w:tab w:val="left" w:pos="1416" w:leader="none"/>
          <w:tab w:val="left" w:pos="5625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  <w:tab w:val="left" w:pos="708" w:leader="none"/>
          <w:tab w:val="left" w:pos="1416" w:leader="none"/>
          <w:tab w:val="left" w:pos="562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</w:t>
      </w:r>
      <w:r>
        <w:rPr>
          <w:b/>
          <w:sz w:val="28"/>
          <w:szCs w:val="28"/>
        </w:rPr>
        <w:t xml:space="preserve">9</w:t>
      </w:r>
      <w:r>
        <w:rPr>
          <w:b/>
          <w:sz w:val="28"/>
          <w:szCs w:val="28"/>
        </w:rPr>
        <w:t xml:space="preserve">. Профсоюз:</w:t>
      </w: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Обеспечивает предотвращение в </w:t>
      </w: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образовател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ных организациях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коллективных трудовых споров при условии выполнения обяз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тельств и гарантий, включенных в настоящее Соглашение и коллективные 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говоры.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Предусматрива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в коллективных договорах меры</w:t>
      </w:r>
      <w:r>
        <w:rPr>
          <w:sz w:val="28"/>
          <w:szCs w:val="28"/>
        </w:rPr>
        <w:t xml:space="preserve"> по социальной защит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высвобождаемых работн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ков.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3.9</w:t>
      </w:r>
      <w:r>
        <w:rPr>
          <w:color w:val="000000"/>
          <w:sz w:val="28"/>
          <w:szCs w:val="28"/>
        </w:rPr>
        <w:t xml:space="preserve">.3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Вырабатывает рекомендации выборным органам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первичных профсоюзных организаций о включении в коллективные договоры конкре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ных мер по обеспечению занятости работников </w:t>
      </w: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образовательных орг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низаций</w:t>
      </w:r>
      <w:r>
        <w:rPr>
          <w:sz w:val="28"/>
          <w:szCs w:val="28"/>
        </w:rPr>
        <w:t xml:space="preserve"> и повышению их конкурентоспособности на рынке труда.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</w:t>
      </w:r>
      <w:r>
        <w:rPr>
          <w:color w:val="000000"/>
          <w:sz w:val="28"/>
          <w:szCs w:val="28"/>
        </w:rPr>
        <w:t xml:space="preserve">9</w:t>
      </w:r>
      <w:r>
        <w:rPr>
          <w:color w:val="000000"/>
          <w:sz w:val="28"/>
          <w:szCs w:val="28"/>
        </w:rPr>
        <w:t xml:space="preserve">.4.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Включа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 в коллективные договоры обязательств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работодат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лей по сохранению и увеличению числа рабочих мест, проведения опережающего обучения работников, находящихся под риском увольнения, для перем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щения на новые рабочие места.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</w:t>
      </w:r>
      <w:r>
        <w:rPr>
          <w:color w:val="000000"/>
          <w:sz w:val="28"/>
          <w:szCs w:val="28"/>
        </w:rPr>
        <w:t xml:space="preserve">9</w:t>
      </w:r>
      <w:r>
        <w:rPr>
          <w:color w:val="000000"/>
          <w:sz w:val="28"/>
          <w:szCs w:val="28"/>
        </w:rPr>
        <w:t xml:space="preserve">.5. </w:t>
      </w:r>
      <w:r>
        <w:rPr>
          <w:color w:val="000000"/>
          <w:sz w:val="28"/>
          <w:szCs w:val="28"/>
        </w:rPr>
        <w:t xml:space="preserve">Осуществляет</w:t>
      </w:r>
      <w:r>
        <w:rPr>
          <w:sz w:val="28"/>
          <w:szCs w:val="28"/>
        </w:rPr>
        <w:t xml:space="preserve"> защиту работников в вопросах обеспечения занятости, приема и увольнения, предоставления льгот и ко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пенсаций в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соответствии с трудовым законодательством Российской Федерации, соблюд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 условий трудовых договоров.</w:t>
      </w:r>
      <w:r>
        <w:rPr>
          <w:sz w:val="28"/>
          <w:szCs w:val="28"/>
        </w:rPr>
        <w:t xml:space="preserve"> </w:t>
      </w:r>
      <w:r/>
    </w:p>
    <w:p>
      <w:pPr>
        <w:pStyle w:val="933"/>
        <w:jc w:val="both"/>
        <w:tabs>
          <w:tab w:val="left" w:pos="0" w:leader="none"/>
        </w:tabs>
        <w:rPr>
          <w:sz w:val="28"/>
          <w:szCs w:val="28"/>
        </w:rPr>
      </w:pPr>
      <w:r>
        <w:rPr>
          <w:b/>
          <w:color w:val="c00000"/>
          <w:sz w:val="28"/>
          <w:szCs w:val="28"/>
        </w:rPr>
        <w:tab/>
      </w:r>
      <w:r>
        <w:rPr>
          <w:sz w:val="28"/>
          <w:szCs w:val="28"/>
        </w:rPr>
        <w:t xml:space="preserve">Осуществля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контроль их реализации согласно положениям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коллективных договоров.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 xml:space="preserve">РАБОЧЕЕ ВРЕМЯ И ВРЕМЯ ОТДЫХА</w:t>
      </w:r>
      <w:bookmarkEnd w:id="3"/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4.1.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Стороны пришли к соглашению о том, что:</w:t>
      </w: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4.1.1.</w:t>
        <w:tab/>
        <w:t xml:space="preserve">Рабочее время работников регулируется трудовым законодател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ством</w:t>
      </w:r>
      <w:r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, Правилами внутреннего трудового распорядка муниципально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</w:t>
      </w:r>
      <w:r>
        <w:rPr>
          <w:sz w:val="28"/>
          <w:szCs w:val="28"/>
        </w:rPr>
        <w:t xml:space="preserve">, трудовым и коллективным договором, локальн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ми нормативными актами, </w:t>
      </w:r>
      <w:r>
        <w:rPr>
          <w:sz w:val="28"/>
          <w:szCs w:val="28"/>
        </w:rPr>
        <w:t xml:space="preserve">принимаемыми </w:t>
      </w:r>
      <w:r>
        <w:rPr>
          <w:sz w:val="28"/>
          <w:szCs w:val="28"/>
        </w:rPr>
        <w:t xml:space="preserve">в соответствии с трудовым законодательством</w:t>
      </w:r>
      <w:r>
        <w:rPr>
          <w:sz w:val="28"/>
          <w:szCs w:val="28"/>
        </w:rPr>
        <w:t xml:space="preserve">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</w:t>
      </w:r>
      <w:r>
        <w:rPr>
          <w:sz w:val="28"/>
          <w:szCs w:val="28"/>
        </w:rPr>
        <w:t xml:space="preserve">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4.1.2.</w:t>
        <w:tab/>
        <w:t xml:space="preserve">Устанавливается 36 часовая рабочая неделя для женщин (если меньшая продолжительность рабочей недели не предусмотрена для них фед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ральными законами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при это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заработная плата выплачивается в том же размере, что и при полной рабочей неделе</w:t>
      </w:r>
      <w:r>
        <w:rPr>
          <w:sz w:val="28"/>
          <w:szCs w:val="28"/>
        </w:rPr>
        <w:t xml:space="preserve">, и </w:t>
      </w:r>
      <w:r>
        <w:rPr>
          <w:sz w:val="28"/>
          <w:szCs w:val="28"/>
        </w:rPr>
        <w:t xml:space="preserve">40 часовая рабочая неделя для му</w:t>
      </w:r>
      <w:r>
        <w:rPr>
          <w:sz w:val="28"/>
          <w:szCs w:val="28"/>
        </w:rPr>
        <w:t xml:space="preserve">ж</w:t>
      </w:r>
      <w:r>
        <w:rPr>
          <w:sz w:val="28"/>
          <w:szCs w:val="28"/>
        </w:rPr>
        <w:t xml:space="preserve">чин.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4.1.3.</w:t>
        <w:tab/>
        <w:t xml:space="preserve">В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 со ст</w:t>
      </w:r>
      <w:r>
        <w:rPr>
          <w:sz w:val="28"/>
          <w:szCs w:val="28"/>
        </w:rPr>
        <w:t xml:space="preserve">атьей</w:t>
      </w:r>
      <w:r>
        <w:rPr>
          <w:sz w:val="28"/>
          <w:szCs w:val="28"/>
        </w:rPr>
        <w:t xml:space="preserve"> 93 Т</w:t>
      </w:r>
      <w:r>
        <w:rPr>
          <w:sz w:val="28"/>
          <w:szCs w:val="28"/>
        </w:rPr>
        <w:t xml:space="preserve">К РФ</w:t>
      </w:r>
      <w:r>
        <w:rPr>
          <w:sz w:val="28"/>
          <w:szCs w:val="28"/>
        </w:rPr>
        <w:t xml:space="preserve"> режим неполного рабочего дня (смены) или неполной рабочей недели должен быть установлен работод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телем по просьбе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беременной женщины, одного из родителей (опекуна, поп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чителя), имеющего ребенка в возрасте до четырнадцати лет или ребенка-инвалида в во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расте до восемнадцати лет, работника, осуществляющего уход за больным членом семьи в соответствии с медицинским заключением, выда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ным в порядке, установленном федеральными законами и иными нормативными правовыми актами Российской Федерации. При этом оплата труда работн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ка производится пропорционально отработанному им времени или в зависимости от выполне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ного им объема работ.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4.1.4.</w:t>
        <w:tab/>
        <w:t xml:space="preserve">Привлечение работников к работе в выходные и нерабочие праздничные дни производится работодателем в исключительных случаях, пред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смотренных ст</w:t>
      </w:r>
      <w:r>
        <w:rPr>
          <w:sz w:val="28"/>
          <w:szCs w:val="28"/>
        </w:rPr>
        <w:t xml:space="preserve">атьей</w:t>
      </w:r>
      <w:r>
        <w:rPr>
          <w:sz w:val="28"/>
          <w:szCs w:val="28"/>
        </w:rPr>
        <w:t xml:space="preserve"> 113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К РФ</w:t>
      </w:r>
      <w:r>
        <w:rPr>
          <w:sz w:val="28"/>
          <w:szCs w:val="28"/>
        </w:rPr>
        <w:t xml:space="preserve">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4.1.5. Очередность предоставления </w:t>
      </w:r>
      <w:r>
        <w:rPr>
          <w:sz w:val="28"/>
          <w:szCs w:val="28"/>
        </w:rPr>
        <w:t xml:space="preserve">работникам оплачиваемых 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пусков определяется ежегодно в соответствии с графиком отпусков, утверждаемым руководителем муниципальных </w:t>
      </w:r>
      <w:r>
        <w:rPr>
          <w:sz w:val="28"/>
          <w:szCs w:val="28"/>
        </w:rPr>
        <w:t xml:space="preserve">образовательных организаций</w:t>
      </w:r>
      <w:r>
        <w:rPr>
          <w:sz w:val="28"/>
          <w:szCs w:val="28"/>
        </w:rPr>
        <w:t xml:space="preserve"> с учётом мн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 выборного органа первичной профсоюзной организации не позднее, чем за две недели до наступления календарного года. Отдельным категориям 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ботников в случаях, предусмотренных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К РФ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иными федеральными законами, ежегодный оплачиваемый 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пуск предоставляется по их желанию в удобное для них время.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ля.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4.1.6.</w:t>
        <w:tab/>
      </w:r>
      <w:r>
        <w:rPr>
          <w:sz w:val="28"/>
          <w:szCs w:val="28"/>
        </w:rPr>
        <w:t xml:space="preserve">Ежегодные дополнительные оплачиваемые отпуска предоставляю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ся: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за работу в местностях, приравненных к районам Крайнего Севера – 16 календа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ных дней;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работникам, условия труда </w:t>
      </w:r>
      <w:r>
        <w:rPr>
          <w:sz w:val="28"/>
          <w:szCs w:val="28"/>
        </w:rPr>
        <w:t xml:space="preserve">на рабочих местах, </w:t>
      </w:r>
      <w:r>
        <w:rPr>
          <w:sz w:val="28"/>
          <w:szCs w:val="28"/>
        </w:rPr>
        <w:t xml:space="preserve">которых по результ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там специальной оценки условий труда отнесены к вредным условиям труда 2, 3 или 4 степени либо опасным условиям труда – не менее 7 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лендарных дней;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работникам с ненормированным рабочим днем – не менее 3 календа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ных дней.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4.1.7.</w:t>
        <w:tab/>
        <w:t xml:space="preserve">При исчислении общей продолжительности ежегодного оплачива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мого отпуска дополнительные оплачиваемые отпуска суммируются с ежего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ным основным оплачиваемым отпуском.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4.1.8.</w:t>
        <w:tab/>
        <w:t xml:space="preserve">По заявлению работника ежегодный о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лачиваемый отпуск может предоставляться по частям, при этом продолжительность хотя бы одной из частей отпуска должна быть не менее 14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ти кале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дарных дней.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4.1.9.</w:t>
        <w:tab/>
        <w:t xml:space="preserve">Оплата отпуска производится не позднее, чем за три дня до его начала.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4.1.1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Ежегодный оплачиваемый отпуск должен быть продлен или пер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несен на другой срок, определяемый работодателем с учетом пожеланий рабо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ника, в случаях:</w:t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временной нетрудоспособн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сти;</w:t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наступления срока отпуска по беременн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сти и родам;</w:t>
      </w:r>
      <w:r/>
    </w:p>
    <w:p>
      <w:pPr>
        <w:pStyle w:val="933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совпадение сроков ежегодного и учебного отпусков;</w:t>
      </w:r>
      <w:r>
        <w:rPr>
          <w:sz w:val="28"/>
          <w:szCs w:val="28"/>
        </w:rPr>
      </w:r>
      <w:r/>
    </w:p>
    <w:p>
      <w:pPr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- по желанию работника, согласованному с руководителем </w:t>
      </w:r>
      <w:r>
        <w:rPr>
          <w:sz w:val="28"/>
          <w:szCs w:val="28"/>
        </w:rPr>
        <w:t xml:space="preserve">муниципал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образовательной организации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исполнения работником во время ежегодного оплачиваемого отпуска государственных обязанностей, если для этого трудовым законодательством предусмотрено освобождение от 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боты; </w:t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связи с отзывом из ежегодного оплачиваемого отпуска по служебной необходимости, с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гласия работника;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в других случаях, предусмотренных трудовым законодательством, локальными нормативными а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тами.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851" w:leader="none"/>
        </w:tabs>
        <w:rPr>
          <w:color w:val="000000"/>
          <w:sz w:val="28"/>
          <w:szCs w:val="28"/>
        </w:rPr>
      </w:pPr>
      <w:r>
        <w:tab/>
      </w:r>
      <w:r>
        <w:rPr>
          <w:color w:val="000000"/>
          <w:sz w:val="28"/>
          <w:szCs w:val="28"/>
        </w:rPr>
        <w:t xml:space="preserve">4.1.1</w:t>
      </w: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. В порядке, установленном ст</w:t>
      </w:r>
      <w:r>
        <w:rPr>
          <w:color w:val="000000"/>
          <w:sz w:val="28"/>
          <w:szCs w:val="28"/>
        </w:rPr>
        <w:t xml:space="preserve">атьями 173-</w:t>
      </w:r>
      <w:r>
        <w:rPr>
          <w:color w:val="000000"/>
          <w:sz w:val="28"/>
          <w:szCs w:val="28"/>
        </w:rPr>
        <w:t xml:space="preserve">177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К РФ</w:t>
      </w:r>
      <w:r>
        <w:rPr>
          <w:color w:val="000000"/>
          <w:sz w:val="28"/>
          <w:szCs w:val="28"/>
        </w:rPr>
        <w:t xml:space="preserve">, предоставляются дополнительные отпуска с сохран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нием среднего заработка работникам, направленным на обучение работодат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лем или поступившим самостоятельно </w:t>
      </w:r>
      <w:r>
        <w:rPr>
          <w:color w:val="000000"/>
          <w:sz w:val="28"/>
          <w:szCs w:val="28"/>
        </w:rPr>
        <w:t xml:space="preserve">на обучение по имеющим</w:t>
      </w:r>
      <w:r>
        <w:rPr>
          <w:color w:val="000000"/>
          <w:sz w:val="28"/>
          <w:szCs w:val="28"/>
        </w:rPr>
        <w:t xml:space="preserve"> государственную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аккредитацию программам бак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лавриата,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программ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специалитета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c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или программам магистратуры по заочной и </w:t>
      </w:r>
      <w:bookmarkStart w:id="4" w:name="_Toc273968115"/>
      <w:r>
        <w:rPr>
          <w:color w:val="000000"/>
          <w:sz w:val="28"/>
          <w:szCs w:val="28"/>
        </w:rPr>
        <w:t xml:space="preserve">очно-заочной формам об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чения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/>
    </w:p>
    <w:p>
      <w:pPr>
        <w:pStyle w:val="933"/>
        <w:ind w:firstLine="709"/>
        <w:jc w:val="both"/>
        <w:rPr>
          <w:color w:val="c00000"/>
          <w:sz w:val="28"/>
        </w:rPr>
      </w:pPr>
      <w:r>
        <w:rPr>
          <w:color w:val="c00000"/>
          <w:sz w:val="28"/>
        </w:rPr>
        <w:tab/>
      </w:r>
      <w:r>
        <w:rPr>
          <w:color w:val="c00000"/>
          <w:sz w:val="28"/>
        </w:rPr>
      </w:r>
      <w:r/>
    </w:p>
    <w:p>
      <w:pPr>
        <w:pStyle w:val="933"/>
        <w:ind w:firstLine="709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ОПЛАТА И НОРМИРОВАНИЕ ТРУДА</w:t>
      </w:r>
      <w:bookmarkEnd w:id="4"/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5.1. </w:t>
      </w:r>
      <w:r>
        <w:rPr>
          <w:b/>
          <w:sz w:val="28"/>
          <w:szCs w:val="28"/>
        </w:rPr>
        <w:t xml:space="preserve">При регулировании оплаты труда Стороны исходят из следу</w:t>
      </w:r>
      <w:r>
        <w:rPr>
          <w:b/>
          <w:sz w:val="28"/>
          <w:szCs w:val="28"/>
        </w:rPr>
        <w:t xml:space="preserve">ю</w:t>
      </w:r>
      <w:r>
        <w:rPr>
          <w:b/>
          <w:sz w:val="28"/>
          <w:szCs w:val="28"/>
        </w:rPr>
        <w:t xml:space="preserve">щего:</w:t>
      </w: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муниципальных образовательных организациях применяется с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стема оплаты труда, установленная правовым актом </w:t>
      </w:r>
      <w:r>
        <w:rPr>
          <w:sz w:val="28"/>
          <w:szCs w:val="28"/>
        </w:rPr>
        <w:t xml:space="preserve">главы</w:t>
      </w:r>
      <w:r>
        <w:rPr>
          <w:sz w:val="28"/>
          <w:szCs w:val="28"/>
        </w:rPr>
        <w:t xml:space="preserve"> города.</w:t>
      </w:r>
      <w:r/>
    </w:p>
    <w:p>
      <w:pPr>
        <w:pStyle w:val="933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Локальные нормативные акты, устанавливающие систему оплаты труда, распределение стимулирующего фонда оплаты труда, принимаются работод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телем по согласованию с выборным органом первичной профсоюзной орган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с учетом коллективного договора.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Месячная заработная плата работника, полностью отработавшего за этот период но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му рабочего времени и выполнившего нормы труда (трудовые обязанности), не может быть ниже минимального размера оплаты труда, установленного федеральным законом, с применением к нему районного коэфф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циента и процентной надбавки к заработной плате за стаж работы в районах Крайнего Севера и приравненных к ним местностях.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bookmarkStart w:id="5" w:name="sub_23401"/>
      <w:r>
        <w:rPr>
          <w:sz w:val="28"/>
          <w:szCs w:val="28"/>
        </w:rPr>
        <w:t xml:space="preserve">Работодатель обязан возместить работнику не полученный им заработок во всех случаях незаконного лишения его возможности тр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диться</w:t>
      </w:r>
      <w:bookmarkEnd w:id="5"/>
      <w:r/>
      <w:bookmarkStart w:id="6" w:name="sub_23402"/>
      <w:r>
        <w:rPr>
          <w:sz w:val="28"/>
          <w:szCs w:val="28"/>
        </w:rPr>
        <w:t xml:space="preserve">:</w:t>
      </w:r>
      <w:r/>
    </w:p>
    <w:p>
      <w:pPr>
        <w:pStyle w:val="933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незаконного отстранения работника от работы, его увольнения или перевода на другую 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боту;</w:t>
      </w:r>
      <w:r/>
    </w:p>
    <w:p>
      <w:pPr>
        <w:pStyle w:val="933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/>
      <w:bookmarkEnd w:id="6"/>
      <w:r/>
      <w:bookmarkStart w:id="7" w:name="sub_23403"/>
      <w:r>
        <w:rPr>
          <w:sz w:val="28"/>
          <w:szCs w:val="28"/>
        </w:rPr>
        <w:t xml:space="preserve">- отказа работодателя от исполнения или несвоевременного исполн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 решения органа по рассмотрению трудовых споров или государственного правового инспектора труда о восстановлении работника на прежней 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боте;</w:t>
      </w:r>
      <w:bookmarkEnd w:id="7"/>
      <w:r/>
      <w:bookmarkStart w:id="8" w:name="sub_2344"/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задержки работодателем выдачи работнику трудовой книжки, внес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 в трудовую книжку неправильной или не соответствующей законод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тельству формулировки причины увольнения работн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ка</w:t>
      </w:r>
      <w:bookmarkEnd w:id="8"/>
      <w:r>
        <w:rPr>
          <w:sz w:val="28"/>
          <w:szCs w:val="28"/>
        </w:rPr>
        <w:t xml:space="preserve">.</w:t>
      </w:r>
      <w:r/>
    </w:p>
    <w:p>
      <w:pPr>
        <w:pStyle w:val="933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ab/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Время простоя по вине работодателя оплачивается в размере не менее двух третей средней заработной платы. </w:t>
      </w:r>
      <w:r/>
    </w:p>
    <w:p>
      <w:pPr>
        <w:pStyle w:val="933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Время простоя по причинам, не зависящим от работодателя и работника, оплачивается в размере не менее двух третей оклада (должностного оклада), рассчитанных пропорционально времени 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стоя</w:t>
      </w:r>
      <w:r>
        <w:rPr>
          <w:sz w:val="28"/>
          <w:szCs w:val="28"/>
        </w:rPr>
        <w:t xml:space="preserve">.</w:t>
      </w:r>
      <w:r/>
    </w:p>
    <w:p>
      <w:pPr>
        <w:pStyle w:val="933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Работа в выходной или нерабочий праздничный день оплачивае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ся не менее чем в двойном размере. По желанию работавшего в выходной или нерабочий праздничный день ему может быть предо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тавлен другой день отдыха. В этом случае работа в выходной или не рабочий праздничный день оплачивается в одинарном размере, а день отдыха о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лате не подлежит.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Каждый работник в письменной форме извещается о составных частях заработной платы, причитающейся ему за соответствующий период, ра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мерах и основаниях произведенных удержаний, а также об общей денежной сумме, подлежащей выплате. Форма расчетного листа утверждается работод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телем с учетом мнения </w:t>
      </w:r>
      <w:r>
        <w:rPr>
          <w:sz w:val="28"/>
          <w:szCs w:val="28"/>
        </w:rPr>
        <w:t xml:space="preserve">выборного органа первичной профсоюзной организ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Ответственность за своевременность и правильность определения размеров и выплаты заработной платы работникам несут руководители </w:t>
      </w:r>
      <w:r>
        <w:rPr>
          <w:sz w:val="28"/>
          <w:szCs w:val="28"/>
        </w:rPr>
        <w:t xml:space="preserve">орган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заций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8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Работники извещаются о предстоящих изменениях определенных сторонами </w:t>
      </w:r>
      <w:r>
        <w:rPr>
          <w:color w:val="000000"/>
          <w:sz w:val="28"/>
          <w:szCs w:val="28"/>
        </w:rPr>
        <w:t xml:space="preserve">условий </w:t>
      </w:r>
      <w:r>
        <w:rPr>
          <w:color w:val="000000"/>
          <w:sz w:val="28"/>
          <w:szCs w:val="28"/>
        </w:rPr>
        <w:t xml:space="preserve">трудового договора по причинам, связанным с изменением организационных или технологических усл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вий труда не позднее, чем за два месяца, до наступления таких изменений</w:t>
      </w:r>
      <w:r>
        <w:rPr>
          <w:color w:val="000000"/>
          <w:sz w:val="28"/>
          <w:szCs w:val="28"/>
        </w:rPr>
        <w:t xml:space="preserve">, если иное не предусмотрено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К РФ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Работодатель с учетом мнения выборного органа первичной про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союзной организации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порядке, предусмотренном статьей 372 Т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, для принятия локальных нормативных актов, либо коллективным договором, тр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довым договором, устанавливает конкретные размеры повышения оплаты тр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да работникам, занятым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работах с вредными и (или) опасными условиями тр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</w:t>
      </w:r>
      <w:r>
        <w:rPr>
          <w:sz w:val="28"/>
          <w:szCs w:val="28"/>
        </w:rPr>
        <w:t xml:space="preserve">.1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. Оплата труда работников в ночное время (с 22 часов до 6 часов) производится в повышенном размере, но не ниже 35 процентов часовой ста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ки (части оклада, рассчитанного за час работы) за каждый час работы в ночное время. Конкретные размеры 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вышения оплаты труда за работу в ночное время устанавливаются коллективными договорами, локальными нормативными актами, принимаемыми с учетом мнения выборных органов первичных профс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юзных организаций.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Работа, осуществляемая работниками по инициативе работод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теля за пределами рабочего времени, установленного графиками работ, является сверхурочной работой. Сверхурочная работа оплач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вается за первые два часа не менее чем в полуторном размере, за последующие часы – не менее чем в двойном размере. Конкретные размеры оплаты за сверхурочную работу определяются коллективным договором, локальным нормативным а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том.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5.1.12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Педагогическим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работникам </w:t>
      </w: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образовательных организаций, участвующим по решению уполномоченных органов исполн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экзамена, предоставляются гарантии и компенсации, уст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новленные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"garantF1://12025268.7000"</w:instrText>
      </w:r>
      <w:r>
        <w:rPr>
          <w:sz w:val="28"/>
          <w:szCs w:val="28"/>
        </w:rPr>
        <w:fldChar w:fldCharType="separate"/>
      </w:r>
      <w:r>
        <w:rPr>
          <w:rStyle w:val="943"/>
          <w:bCs/>
          <w:color w:val="000000"/>
          <w:sz w:val="28"/>
          <w:szCs w:val="28"/>
          <w:u w:val="none"/>
        </w:rPr>
        <w:t xml:space="preserve">трудовым законодательством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иными актами, содержащими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нормы трудового права.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723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Обязательным условием привлечения педагогических и иных 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ботников в каникулярное время, не совпадающее с их отпуском, к работе, за пределами должностных обязанностей и нормы часов рабочего времени по основной занимаемой ставке, является письменное согласие работника.</w:t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/>
    </w:p>
    <w:p>
      <w:pPr>
        <w:pStyle w:val="933"/>
        <w:ind w:firstLine="709"/>
        <w:jc w:val="both"/>
        <w:tabs>
          <w:tab w:val="left" w:pos="723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5.1.1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Привлечение педагогических работников и иных работников в каникулярное время, не совпадающее с их отпуском, к работе в качестве руководителей длительных (без возвращения в тот же день) походов, эксп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диций, экскурсий, путешествий в другую местность допускается в соответствии с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конодательством Российской Федерации, т</w:t>
      </w:r>
      <w:r>
        <w:rPr>
          <w:sz w:val="28"/>
          <w:szCs w:val="28"/>
        </w:rPr>
        <w:t xml:space="preserve">.е.</w:t>
      </w:r>
      <w:r>
        <w:rPr>
          <w:sz w:val="28"/>
          <w:szCs w:val="28"/>
        </w:rPr>
        <w:t xml:space="preserve">  на условиях, установленных </w:t>
      </w:r>
      <w:r>
        <w:rPr>
          <w:sz w:val="28"/>
          <w:szCs w:val="28"/>
        </w:rPr>
        <w:t xml:space="preserve">для служебных командировок</w:t>
      </w:r>
      <w:r>
        <w:rPr>
          <w:sz w:val="28"/>
          <w:szCs w:val="28"/>
        </w:rPr>
        <w:t xml:space="preserve">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снижения социальной напряженности в </w:t>
      </w: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образовательных 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ганизациях:</w:t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прилагать совместные усилия для обеспечения объективности и широкой гласности в вопросах, касающихся   установления заработной пл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ты;</w:t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 оперативно рассматривать и </w:t>
      </w:r>
      <w:r>
        <w:rPr>
          <w:sz w:val="28"/>
          <w:szCs w:val="28"/>
        </w:rPr>
        <w:t xml:space="preserve">принимать меры в случае нарушения работодателями статей 137, 138 </w:t>
      </w:r>
      <w:r>
        <w:rPr>
          <w:sz w:val="28"/>
          <w:szCs w:val="28"/>
        </w:rPr>
        <w:t xml:space="preserve">ТК РФ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неправомерности удержаний и ограничений заработной платы работников обр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зовательных организаций;</w:t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осуществлять консультативную и правовую помощь руководителям организаций, профсоюзным организациям, членам профсоюза по вопросам но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мирования и оплаты труда.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 xml:space="preserve">    </w:t>
      </w:r>
      <w:r>
        <w:rPr>
          <w:sz w:val="28"/>
        </w:rPr>
        <w:t xml:space="preserve"> </w:t>
      </w:r>
      <w:r>
        <w:rPr>
          <w:sz w:val="28"/>
        </w:rPr>
      </w:r>
      <w:r/>
    </w:p>
    <w:p>
      <w:pPr>
        <w:pStyle w:val="933"/>
        <w:ind w:firstLine="709"/>
        <w:jc w:val="both"/>
        <w:rPr>
          <w:i/>
          <w:sz w:val="28"/>
        </w:rPr>
      </w:pPr>
      <w:r>
        <w:rPr>
          <w:sz w:val="28"/>
        </w:rPr>
        <w:t xml:space="preserve">5.1.1</w:t>
      </w:r>
      <w:r>
        <w:rPr>
          <w:sz w:val="28"/>
        </w:rPr>
        <w:t xml:space="preserve">6</w:t>
      </w:r>
      <w:r>
        <w:rPr>
          <w:sz w:val="28"/>
        </w:rPr>
        <w:t xml:space="preserve">.</w:t>
      </w:r>
      <w:r>
        <w:rPr>
          <w:sz w:val="28"/>
        </w:rPr>
        <w:t xml:space="preserve"> </w:t>
      </w:r>
      <w:r>
        <w:rPr>
          <w:sz w:val="28"/>
        </w:rPr>
        <w:t xml:space="preserve">Обмениваться информацией о состоянии задолженности по зар</w:t>
      </w:r>
      <w:r>
        <w:rPr>
          <w:sz w:val="28"/>
        </w:rPr>
        <w:t xml:space="preserve">а</w:t>
      </w:r>
      <w:r>
        <w:rPr>
          <w:sz w:val="28"/>
        </w:rPr>
        <w:t xml:space="preserve">ботной плате, компенсациям и льготам работникам </w:t>
      </w:r>
      <w:r>
        <w:rPr>
          <w:sz w:val="28"/>
        </w:rPr>
        <w:t xml:space="preserve">муниципальных образов</w:t>
      </w:r>
      <w:r>
        <w:rPr>
          <w:sz w:val="28"/>
        </w:rPr>
        <w:t xml:space="preserve">а</w:t>
      </w:r>
      <w:r>
        <w:rPr>
          <w:sz w:val="28"/>
        </w:rPr>
        <w:t xml:space="preserve">тельных организаций</w:t>
      </w:r>
      <w:r>
        <w:rPr>
          <w:sz w:val="28"/>
        </w:rPr>
        <w:t xml:space="preserve"> и принимать меры по ликвидации образовавшейся з</w:t>
      </w:r>
      <w:r>
        <w:rPr>
          <w:sz w:val="28"/>
        </w:rPr>
        <w:t xml:space="preserve">а</w:t>
      </w:r>
      <w:r>
        <w:rPr>
          <w:sz w:val="28"/>
        </w:rPr>
        <w:t xml:space="preserve">долженности</w:t>
      </w:r>
      <w:r>
        <w:rPr>
          <w:sz w:val="28"/>
        </w:rPr>
        <w:t xml:space="preserve">. </w:t>
      </w:r>
      <w:r>
        <w:rPr>
          <w:i/>
          <w:sz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rPr>
          <w:sz w:val="28"/>
        </w:rPr>
      </w:pPr>
      <w:r>
        <w:rPr>
          <w:sz w:val="28"/>
        </w:rPr>
        <w:t xml:space="preserve">5.1.17. В целях содействия развитию социального партнерства </w:t>
      </w:r>
      <w:r>
        <w:rPr>
          <w:sz w:val="28"/>
        </w:rPr>
        <w:t xml:space="preserve">в</w:t>
      </w:r>
      <w:r>
        <w:rPr>
          <w:sz w:val="28"/>
        </w:rPr>
        <w:t xml:space="preserve"> колле</w:t>
      </w:r>
      <w:r>
        <w:rPr>
          <w:sz w:val="28"/>
        </w:rPr>
        <w:t xml:space="preserve">к</w:t>
      </w:r>
      <w:r>
        <w:rPr>
          <w:sz w:val="28"/>
        </w:rPr>
        <w:t xml:space="preserve">тивн</w:t>
      </w:r>
      <w:r>
        <w:rPr>
          <w:sz w:val="28"/>
        </w:rPr>
        <w:t xml:space="preserve">ых</w:t>
      </w:r>
      <w:r>
        <w:rPr>
          <w:sz w:val="28"/>
        </w:rPr>
        <w:t xml:space="preserve"> договор</w:t>
      </w:r>
      <w:r>
        <w:rPr>
          <w:sz w:val="28"/>
        </w:rPr>
        <w:t xml:space="preserve">ах</w:t>
      </w:r>
      <w:r>
        <w:rPr>
          <w:sz w:val="28"/>
        </w:rPr>
        <w:t xml:space="preserve"> рекомендуется устанавливать работникам, в том числе, и</w:t>
      </w:r>
      <w:r>
        <w:rPr>
          <w:sz w:val="28"/>
        </w:rPr>
        <w:t xml:space="preserve">з</w:t>
      </w:r>
      <w:r>
        <w:rPr>
          <w:sz w:val="28"/>
        </w:rPr>
        <w:t xml:space="preserve">бранным (делегированным) в состав профсоюзных органов и не освобожде</w:t>
      </w:r>
      <w:r>
        <w:rPr>
          <w:sz w:val="28"/>
        </w:rPr>
        <w:t xml:space="preserve">н</w:t>
      </w:r>
      <w:r>
        <w:rPr>
          <w:sz w:val="28"/>
        </w:rPr>
        <w:t xml:space="preserve">ным от основной работы, дополнительны</w:t>
      </w:r>
      <w:r>
        <w:rPr>
          <w:sz w:val="28"/>
        </w:rPr>
        <w:t xml:space="preserve">е</w:t>
      </w:r>
      <w:r>
        <w:rPr>
          <w:sz w:val="28"/>
        </w:rPr>
        <w:t xml:space="preserve"> критери</w:t>
      </w:r>
      <w:r>
        <w:rPr>
          <w:sz w:val="28"/>
        </w:rPr>
        <w:t xml:space="preserve">и</w:t>
      </w:r>
      <w:r>
        <w:rPr>
          <w:sz w:val="28"/>
        </w:rPr>
        <w:t xml:space="preserve"> оценки эффективности деятельности за выполнение социально-значимых функций, участие в соц</w:t>
      </w:r>
      <w:r>
        <w:rPr>
          <w:sz w:val="28"/>
        </w:rPr>
        <w:t xml:space="preserve">и</w:t>
      </w:r>
      <w:r>
        <w:rPr>
          <w:sz w:val="28"/>
        </w:rPr>
        <w:t xml:space="preserve">альном развитии образовательной организации, в том числе в управлении образовательной орган</w:t>
      </w:r>
      <w:r>
        <w:rPr>
          <w:sz w:val="28"/>
        </w:rPr>
        <w:t xml:space="preserve">и</w:t>
      </w:r>
      <w:r>
        <w:rPr>
          <w:sz w:val="28"/>
        </w:rPr>
        <w:t xml:space="preserve">зации.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ab/>
      </w: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 xml:space="preserve">города </w:t>
      </w:r>
      <w:r>
        <w:rPr>
          <w:b/>
          <w:sz w:val="28"/>
          <w:szCs w:val="28"/>
        </w:rPr>
        <w:t xml:space="preserve">обязуется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.1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Обеспечивать</w:t>
      </w:r>
      <w:r>
        <w:rPr>
          <w:sz w:val="28"/>
          <w:szCs w:val="28"/>
        </w:rPr>
        <w:t xml:space="preserve"> своевременную и полную реализацию социальных гарантий и трудовых прав работн</w:t>
      </w:r>
      <w:r>
        <w:rPr>
          <w:sz w:val="28"/>
          <w:szCs w:val="28"/>
        </w:rPr>
        <w:t xml:space="preserve">иков по вопросам оплаты труда, </w:t>
      </w:r>
      <w:r>
        <w:rPr>
          <w:sz w:val="28"/>
          <w:szCs w:val="28"/>
        </w:rPr>
        <w:t xml:space="preserve">ус</w:t>
      </w:r>
      <w:r>
        <w:rPr>
          <w:sz w:val="28"/>
          <w:szCs w:val="28"/>
        </w:rPr>
        <w:t xml:space="preserve">тановле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ных трудовым законодательством, нормативными правовыми актами Росси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ской Федерации, Ханты-Мансийского автономного округа – Югры</w:t>
      </w:r>
      <w:r>
        <w:rPr>
          <w:sz w:val="28"/>
          <w:szCs w:val="28"/>
        </w:rPr>
        <w:t xml:space="preserve">, муниц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пальными правовыми актами, </w:t>
      </w:r>
      <w:r>
        <w:rPr>
          <w:sz w:val="28"/>
          <w:szCs w:val="28"/>
        </w:rPr>
        <w:t xml:space="preserve">настоящим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</w:rPr>
        <w:t xml:space="preserve">глашением и коллективными дог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ворами </w:t>
      </w: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образовательных организаций</w:t>
      </w:r>
      <w:r>
        <w:rPr>
          <w:sz w:val="28"/>
          <w:szCs w:val="28"/>
        </w:rPr>
        <w:t xml:space="preserve">. </w:t>
      </w:r>
      <w:r/>
    </w:p>
    <w:p>
      <w:pPr>
        <w:pStyle w:val="933"/>
        <w:ind w:firstLine="709"/>
        <w:jc w:val="both"/>
        <w:shd w:val="clear" w:color="auto" w:fill="ffffff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Совершенств</w:t>
      </w:r>
      <w:r>
        <w:rPr>
          <w:sz w:val="28"/>
          <w:szCs w:val="28"/>
        </w:rPr>
        <w:t xml:space="preserve">овать</w:t>
      </w:r>
      <w:r>
        <w:rPr>
          <w:sz w:val="28"/>
          <w:szCs w:val="28"/>
        </w:rPr>
        <w:t xml:space="preserve"> отраслевую систему оплаты труда работников в соответствии с трудовым законодательством, нормативными правовыми актами Российской Федерации, Ханты-Мансийского автономного округа – Югры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муниципальными правовыми актами</w:t>
      </w:r>
      <w:r>
        <w:rPr>
          <w:sz w:val="28"/>
          <w:szCs w:val="28"/>
        </w:rPr>
        <w:t xml:space="preserve">, коллективными договорами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л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кальными нормативными актами, содержащими нормы трудового права.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Обеспечивать</w:t>
      </w:r>
      <w:r>
        <w:rPr>
          <w:sz w:val="28"/>
          <w:szCs w:val="28"/>
        </w:rPr>
        <w:t xml:space="preserve"> учет мнения </w:t>
      </w:r>
      <w:r>
        <w:rPr>
          <w:sz w:val="28"/>
          <w:szCs w:val="28"/>
        </w:rPr>
        <w:t xml:space="preserve">выборных органов </w:t>
      </w:r>
      <w:r>
        <w:rPr>
          <w:sz w:val="28"/>
          <w:szCs w:val="28"/>
        </w:rPr>
        <w:t xml:space="preserve">первичных </w:t>
      </w:r>
      <w:r>
        <w:rPr>
          <w:sz w:val="28"/>
          <w:szCs w:val="28"/>
        </w:rPr>
        <w:t xml:space="preserve">профсоюзных </w:t>
      </w:r>
      <w:r>
        <w:rPr>
          <w:sz w:val="28"/>
          <w:szCs w:val="28"/>
        </w:rPr>
        <w:t xml:space="preserve">организаций по вопросам участия в разработке, обсуждении и пр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нятии работодателями локальных нормативных актов, устанавливающих систему оплаты труда.</w:t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Учитывать мнение Профсоюза при представлении работников </w:t>
      </w: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образовательных организаций</w:t>
      </w:r>
      <w:r>
        <w:rPr>
          <w:sz w:val="28"/>
          <w:szCs w:val="28"/>
        </w:rPr>
        <w:t xml:space="preserve">, включая руководителей, к гос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дарственным, правительственным, ведомственным наградам, на соискание премий Президента Российской Федерации, наградам и почетным званиям Ханты-Мансийского автономного округа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Югры, муниципальным нагр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дам.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5.2.5. </w:t>
      </w:r>
      <w:r>
        <w:rPr>
          <w:sz w:val="28"/>
          <w:szCs w:val="28"/>
        </w:rPr>
        <w:t xml:space="preserve">Обеспечивать сохранение достигнутого уровня соотношения средней заработной платы отдельных категорий работников </w:t>
      </w:r>
      <w:r>
        <w:rPr>
          <w:sz w:val="28"/>
          <w:szCs w:val="28"/>
        </w:rPr>
        <w:t xml:space="preserve">муниципальных образовательных организаций </w:t>
      </w:r>
      <w:r>
        <w:rPr>
          <w:sz w:val="28"/>
          <w:szCs w:val="28"/>
        </w:rPr>
        <w:t xml:space="preserve">к среднемесячному доходу от трудовой деятельности (иным установленным показателям) в соответствии с целевыми значениями, установленными Указами Президента Российско</w:t>
      </w:r>
      <w:r>
        <w:rPr>
          <w:sz w:val="28"/>
          <w:szCs w:val="28"/>
        </w:rPr>
        <w:t xml:space="preserve">й Федерации от 07.05.2012 №597 «</w:t>
      </w:r>
      <w:r>
        <w:rPr>
          <w:sz w:val="28"/>
          <w:szCs w:val="28"/>
        </w:rPr>
        <w:t xml:space="preserve">О мероприятиях по реализации государственной социальной политики</w:t>
      </w:r>
      <w:r>
        <w:rPr>
          <w:sz w:val="28"/>
          <w:szCs w:val="28"/>
        </w:rPr>
        <w:t xml:space="preserve">», от 01.06.2012 №761 «</w:t>
      </w:r>
      <w:r>
        <w:rPr>
          <w:sz w:val="28"/>
          <w:szCs w:val="28"/>
        </w:rPr>
        <w:t xml:space="preserve">О Национальной стратегии действий в интересах детей на 2012 - 2017 годы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5.2.6. Обеспечивать  своевременное  и достоверное предоставление раб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тодателями сведений в </w:t>
      </w:r>
      <w:r>
        <w:rPr>
          <w:sz w:val="28"/>
          <w:szCs w:val="28"/>
        </w:rPr>
        <w:t xml:space="preserve">Фонда пенсионного и социального страхования Российской Федерации </w:t>
      </w:r>
      <w:r>
        <w:rPr>
          <w:sz w:val="28"/>
          <w:szCs w:val="28"/>
        </w:rPr>
        <w:t xml:space="preserve">о заработной плате работников, обеспечивать начисление и фактическую уплату страховых взносов на обязательное пенсионное страхов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</w:t>
      </w:r>
      <w:r>
        <w:rPr>
          <w:b/>
          <w:sz w:val="28"/>
          <w:szCs w:val="28"/>
        </w:rPr>
        <w:t xml:space="preserve">3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Профсоюз</w:t>
      </w:r>
      <w:r>
        <w:rPr>
          <w:b/>
          <w:sz w:val="28"/>
          <w:szCs w:val="28"/>
        </w:rPr>
        <w:t xml:space="preserve"> обязуется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Осуществлять</w:t>
      </w:r>
      <w:r>
        <w:rPr>
          <w:sz w:val="28"/>
          <w:szCs w:val="28"/>
        </w:rPr>
        <w:t xml:space="preserve"> общественный контроль соблюдения правовых норм по оплате труда, своевременной и в полном объеме выплаты заработной платы работникам </w:t>
      </w: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образовательных организаций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порядке, устано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ленном коллективными договорами, </w:t>
      </w:r>
      <w:r>
        <w:rPr>
          <w:sz w:val="28"/>
          <w:szCs w:val="28"/>
        </w:rPr>
        <w:t xml:space="preserve">настоящим </w:t>
      </w:r>
      <w:r>
        <w:rPr>
          <w:sz w:val="28"/>
          <w:szCs w:val="28"/>
        </w:rPr>
        <w:t xml:space="preserve">Соглашением, локальными нормативными акт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ми.</w:t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Представ</w:t>
      </w:r>
      <w:r>
        <w:rPr>
          <w:sz w:val="28"/>
          <w:szCs w:val="28"/>
        </w:rPr>
        <w:t xml:space="preserve">лять</w:t>
      </w:r>
      <w:r>
        <w:rPr>
          <w:sz w:val="28"/>
          <w:szCs w:val="28"/>
        </w:rPr>
        <w:t xml:space="preserve"> и защища</w:t>
      </w:r>
      <w:r>
        <w:rPr>
          <w:sz w:val="28"/>
          <w:szCs w:val="28"/>
        </w:rPr>
        <w:t xml:space="preserve">ть</w:t>
      </w:r>
      <w:r>
        <w:rPr>
          <w:sz w:val="28"/>
          <w:szCs w:val="28"/>
        </w:rPr>
        <w:t xml:space="preserve"> интересы работников при разрешении трудовых споров с работод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телями</w:t>
      </w:r>
      <w:r>
        <w:rPr>
          <w:sz w:val="28"/>
          <w:szCs w:val="28"/>
        </w:rPr>
        <w:t xml:space="preserve">.</w:t>
      </w:r>
      <w:bookmarkStart w:id="9" w:name="_Toc273968116"/>
      <w:r>
        <w:rPr>
          <w:sz w:val="28"/>
          <w:szCs w:val="28"/>
        </w:rPr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52"/>
        <w:ind w:left="0" w:firstLine="709"/>
        <w:jc w:val="center"/>
        <w:spacing w:after="0"/>
        <w:tabs>
          <w:tab w:val="left" w:pos="7845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  <w:lang w:val="ru-RU"/>
        </w:rPr>
        <w:t xml:space="preserve">ОДЕЙСТВИЕ ЗАНЯТОСТИ, ПОДГОТОВК</w:t>
      </w:r>
      <w:r>
        <w:rPr>
          <w:b/>
          <w:sz w:val="28"/>
          <w:szCs w:val="28"/>
          <w:lang w:val="ru-RU"/>
        </w:rPr>
        <w:t xml:space="preserve">А</w:t>
      </w:r>
      <w:r>
        <w:rPr>
          <w:b/>
          <w:sz w:val="28"/>
          <w:szCs w:val="28"/>
          <w:lang w:val="ru-RU"/>
        </w:rPr>
        <w:t xml:space="preserve"> И ДОПОЛН</w:t>
      </w:r>
      <w:r>
        <w:rPr>
          <w:b/>
          <w:sz w:val="28"/>
          <w:szCs w:val="28"/>
          <w:lang w:val="ru-RU"/>
        </w:rPr>
        <w:t xml:space="preserve">И</w:t>
      </w:r>
      <w:r>
        <w:rPr>
          <w:b/>
          <w:sz w:val="28"/>
          <w:szCs w:val="28"/>
          <w:lang w:val="ru-RU"/>
        </w:rPr>
        <w:t xml:space="preserve">ТЕЛЬНО</w:t>
      </w:r>
      <w:r>
        <w:rPr>
          <w:b/>
          <w:sz w:val="28"/>
          <w:szCs w:val="28"/>
          <w:lang w:val="ru-RU"/>
        </w:rPr>
        <w:t xml:space="preserve">Е</w:t>
      </w:r>
      <w:r>
        <w:rPr>
          <w:b/>
          <w:sz w:val="28"/>
          <w:szCs w:val="28"/>
          <w:lang w:val="ru-RU"/>
        </w:rPr>
        <w:t xml:space="preserve"> ПРОФЕССИОНАЛЬНО</w:t>
      </w:r>
      <w:r>
        <w:rPr>
          <w:b/>
          <w:sz w:val="28"/>
          <w:szCs w:val="28"/>
          <w:lang w:val="ru-RU"/>
        </w:rPr>
        <w:t xml:space="preserve">Е</w:t>
      </w:r>
      <w:r>
        <w:rPr>
          <w:b/>
          <w:sz w:val="28"/>
          <w:szCs w:val="28"/>
          <w:lang w:val="ru-RU"/>
        </w:rPr>
        <w:t xml:space="preserve"> ОБРАЗОВАНИ</w:t>
      </w:r>
      <w:r>
        <w:rPr>
          <w:b/>
          <w:sz w:val="28"/>
          <w:szCs w:val="28"/>
          <w:lang w:val="ru-RU"/>
        </w:rPr>
        <w:t xml:space="preserve">Е</w:t>
      </w:r>
      <w:r>
        <w:rPr>
          <w:b/>
          <w:sz w:val="28"/>
          <w:szCs w:val="28"/>
          <w:lang w:val="ru-RU"/>
        </w:rPr>
        <w:t xml:space="preserve"> И ЗАКРЕПЛ</w:t>
      </w:r>
      <w:r>
        <w:rPr>
          <w:b/>
          <w:sz w:val="28"/>
          <w:szCs w:val="28"/>
          <w:lang w:val="ru-RU"/>
        </w:rPr>
        <w:t xml:space="preserve">Е</w:t>
      </w:r>
      <w:r>
        <w:rPr>
          <w:b/>
          <w:sz w:val="28"/>
          <w:szCs w:val="28"/>
          <w:lang w:val="ru-RU"/>
        </w:rPr>
        <w:t xml:space="preserve">НИ</w:t>
      </w:r>
      <w:r>
        <w:rPr>
          <w:b/>
          <w:sz w:val="28"/>
          <w:szCs w:val="28"/>
          <w:lang w:val="ru-RU"/>
        </w:rPr>
        <w:t xml:space="preserve">Е</w:t>
      </w:r>
      <w:r>
        <w:rPr>
          <w:b/>
          <w:sz w:val="28"/>
          <w:szCs w:val="28"/>
          <w:lang w:val="ru-RU"/>
        </w:rPr>
        <w:t xml:space="preserve"> ПРОФЕССИОНАЛЬНЫХ КАДРОВ</w:t>
      </w:r>
      <w:r>
        <w:rPr>
          <w:b/>
          <w:sz w:val="28"/>
          <w:szCs w:val="28"/>
          <w:lang w:val="ru-RU"/>
        </w:rPr>
      </w:r>
      <w:r/>
    </w:p>
    <w:p>
      <w:pPr>
        <w:pStyle w:val="952"/>
        <w:ind w:left="0" w:firstLine="709"/>
        <w:jc w:val="both"/>
        <w:spacing w:after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  <w:r/>
    </w:p>
    <w:p>
      <w:pPr>
        <w:pStyle w:val="952"/>
        <w:ind w:left="0" w:firstLine="709"/>
        <w:jc w:val="both"/>
        <w:spacing w:after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6</w:t>
      </w:r>
      <w:r>
        <w:rPr>
          <w:b/>
          <w:sz w:val="28"/>
          <w:szCs w:val="28"/>
        </w:rPr>
        <w:t xml:space="preserve">.1. А</w:t>
      </w:r>
      <w:r>
        <w:rPr>
          <w:b/>
          <w:sz w:val="28"/>
          <w:szCs w:val="28"/>
          <w:lang w:val="ru-RU"/>
        </w:rPr>
        <w:t xml:space="preserve">дминистрация</w:t>
      </w:r>
      <w:r>
        <w:rPr>
          <w:b/>
          <w:sz w:val="28"/>
          <w:szCs w:val="28"/>
          <w:lang w:val="ru-RU"/>
        </w:rPr>
        <w:t xml:space="preserve"> города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  <w:lang w:val="ru-RU"/>
        </w:rPr>
      </w:r>
      <w:r/>
    </w:p>
    <w:p>
      <w:pPr>
        <w:pStyle w:val="952"/>
        <w:ind w:left="0" w:firstLine="709"/>
        <w:jc w:val="both"/>
        <w:spacing w:after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  <w:r/>
    </w:p>
    <w:p>
      <w:pPr>
        <w:pStyle w:val="952"/>
        <w:ind w:left="0" w:firstLine="709"/>
        <w:jc w:val="both"/>
        <w:spacing w:after="0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.1.1.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Содействует проведению государственной политики в области занятости, </w:t>
      </w:r>
      <w:r>
        <w:rPr>
          <w:sz w:val="28"/>
          <w:szCs w:val="28"/>
          <w:lang w:val="ru-RU"/>
        </w:rPr>
        <w:t xml:space="preserve">подготовк</w:t>
      </w:r>
      <w:r>
        <w:rPr>
          <w:sz w:val="28"/>
          <w:szCs w:val="28"/>
          <w:lang w:val="ru-RU"/>
        </w:rPr>
        <w:t xml:space="preserve">и</w:t>
      </w:r>
      <w:r>
        <w:rPr>
          <w:sz w:val="28"/>
          <w:szCs w:val="28"/>
          <w:lang w:val="ru-RU"/>
        </w:rPr>
        <w:t xml:space="preserve"> и дополнительно</w:t>
      </w:r>
      <w:r>
        <w:rPr>
          <w:sz w:val="28"/>
          <w:szCs w:val="28"/>
          <w:lang w:val="ru-RU"/>
        </w:rPr>
        <w:t xml:space="preserve">го</w:t>
      </w:r>
      <w:r>
        <w:rPr>
          <w:sz w:val="28"/>
          <w:szCs w:val="28"/>
          <w:lang w:val="ru-RU"/>
        </w:rPr>
        <w:t xml:space="preserve"> профессионально</w:t>
      </w:r>
      <w:r>
        <w:rPr>
          <w:sz w:val="28"/>
          <w:szCs w:val="28"/>
          <w:lang w:val="ru-RU"/>
        </w:rPr>
        <w:t xml:space="preserve">го</w:t>
      </w:r>
      <w:r>
        <w:rPr>
          <w:sz w:val="28"/>
          <w:szCs w:val="28"/>
          <w:lang w:val="ru-RU"/>
        </w:rPr>
        <w:t xml:space="preserve"> образовани</w:t>
      </w:r>
      <w:r>
        <w:rPr>
          <w:sz w:val="28"/>
          <w:szCs w:val="28"/>
          <w:lang w:val="ru-RU"/>
        </w:rPr>
        <w:t xml:space="preserve">я</w:t>
      </w:r>
      <w:r>
        <w:rPr>
          <w:sz w:val="28"/>
          <w:szCs w:val="28"/>
        </w:rPr>
        <w:t xml:space="preserve">,  оказани</w:t>
      </w:r>
      <w:r>
        <w:rPr>
          <w:sz w:val="28"/>
          <w:szCs w:val="28"/>
          <w:lang w:val="ru-RU"/>
        </w:rPr>
        <w:t xml:space="preserve">я</w:t>
      </w:r>
      <w:r>
        <w:rPr>
          <w:sz w:val="28"/>
          <w:szCs w:val="28"/>
        </w:rPr>
        <w:t xml:space="preserve"> эффективной помощи работникам образования, в том числе, молодым педагогам в профессиональной и социальной адаптации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</w:r>
      <w:r/>
    </w:p>
    <w:p>
      <w:pPr>
        <w:pStyle w:val="952"/>
        <w:ind w:left="0" w:firstLine="709"/>
        <w:jc w:val="both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952"/>
        <w:ind w:left="0" w:firstLine="709"/>
        <w:jc w:val="both"/>
        <w:spacing w:after="0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.1.2.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Проводит анализ кадрового обеспечения, в том числе возрастного состава, текучести кадров, фактической педагогической нагрузки, проводит ежегодный мониторинг потребности в педагогических кадрах и размещает сведения о его результатах на официальном сайте </w:t>
      </w:r>
      <w:r>
        <w:rPr>
          <w:sz w:val="28"/>
          <w:szCs w:val="28"/>
        </w:rPr>
        <w:t xml:space="preserve">орган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зации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/>
    </w:p>
    <w:p>
      <w:pPr>
        <w:pStyle w:val="952"/>
        <w:ind w:left="0" w:firstLine="709"/>
        <w:jc w:val="both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952"/>
        <w:ind w:left="0" w:firstLine="709"/>
        <w:jc w:val="both"/>
        <w:spacing w:after="0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.1.3.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Организует</w:t>
      </w:r>
      <w:r>
        <w:rPr>
          <w:sz w:val="28"/>
          <w:szCs w:val="28"/>
          <w:lang w:val="ru-RU"/>
        </w:rPr>
        <w:t xml:space="preserve"> систематическую </w:t>
      </w:r>
      <w:r>
        <w:rPr>
          <w:sz w:val="28"/>
          <w:szCs w:val="28"/>
        </w:rPr>
        <w:t xml:space="preserve">работу по </w:t>
      </w:r>
      <w:r>
        <w:rPr>
          <w:sz w:val="28"/>
          <w:szCs w:val="28"/>
          <w:lang w:val="ru-RU"/>
        </w:rPr>
        <w:t xml:space="preserve">подготовке и дополнител</w:t>
      </w:r>
      <w:r>
        <w:rPr>
          <w:sz w:val="28"/>
          <w:szCs w:val="28"/>
          <w:lang w:val="ru-RU"/>
        </w:rPr>
        <w:t xml:space="preserve">ь</w:t>
      </w:r>
      <w:r>
        <w:rPr>
          <w:sz w:val="28"/>
          <w:szCs w:val="28"/>
          <w:lang w:val="ru-RU"/>
        </w:rPr>
        <w:t xml:space="preserve">ному профессиональному образованию </w:t>
      </w:r>
      <w:r>
        <w:rPr>
          <w:sz w:val="28"/>
          <w:szCs w:val="28"/>
        </w:rPr>
        <w:t xml:space="preserve">педагогических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и других работников </w:t>
      </w:r>
      <w:r>
        <w:rPr>
          <w:sz w:val="28"/>
          <w:szCs w:val="28"/>
          <w:lang w:val="ru-RU"/>
        </w:rPr>
        <w:t xml:space="preserve">муниципальных образовательных организаций </w:t>
      </w:r>
      <w:r>
        <w:rPr>
          <w:sz w:val="28"/>
          <w:szCs w:val="28"/>
        </w:rPr>
        <w:t xml:space="preserve">в соответствии с законодательством Р</w:t>
      </w:r>
      <w:r>
        <w:rPr>
          <w:sz w:val="28"/>
          <w:szCs w:val="28"/>
          <w:lang w:val="ru-RU"/>
        </w:rPr>
        <w:t xml:space="preserve">оссийской Федерации.</w:t>
      </w:r>
      <w:r>
        <w:rPr>
          <w:sz w:val="28"/>
          <w:szCs w:val="28"/>
          <w:lang w:val="ru-RU"/>
        </w:rPr>
      </w:r>
      <w:r/>
    </w:p>
    <w:p>
      <w:pPr>
        <w:pStyle w:val="933"/>
        <w:ind w:firstLine="709"/>
        <w:jc w:val="both"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</w:r>
      <w:r/>
    </w:p>
    <w:p>
      <w:pPr>
        <w:pStyle w:val="952"/>
        <w:ind w:left="0" w:firstLine="709"/>
        <w:jc w:val="both"/>
        <w:spacing w:after="0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.1.4.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Принимает меры по повышению социального и профессионального статуса педагогических работников, качества кадрового потенциала </w:t>
      </w:r>
      <w:r>
        <w:rPr>
          <w:sz w:val="28"/>
          <w:szCs w:val="28"/>
          <w:lang w:val="ru-RU"/>
        </w:rPr>
        <w:t xml:space="preserve">муниц</w:t>
      </w:r>
      <w:r>
        <w:rPr>
          <w:sz w:val="28"/>
          <w:szCs w:val="28"/>
          <w:lang w:val="ru-RU"/>
        </w:rPr>
        <w:t xml:space="preserve">и</w:t>
      </w:r>
      <w:r>
        <w:rPr>
          <w:sz w:val="28"/>
          <w:szCs w:val="28"/>
          <w:lang w:val="ru-RU"/>
        </w:rPr>
        <w:t xml:space="preserve">пальных </w:t>
      </w:r>
      <w:r>
        <w:rPr>
          <w:sz w:val="28"/>
          <w:szCs w:val="28"/>
        </w:rPr>
        <w:t xml:space="preserve">образовательных организаций, созданию необходимых безопасных и комфортных условий труда для работников сферы образования.</w:t>
      </w:r>
      <w:r>
        <w:rPr>
          <w:sz w:val="28"/>
          <w:szCs w:val="28"/>
          <w:lang w:val="ru-RU"/>
        </w:rPr>
      </w:r>
      <w:r/>
    </w:p>
    <w:p>
      <w:pPr>
        <w:pStyle w:val="952"/>
        <w:ind w:left="0" w:firstLine="709"/>
        <w:jc w:val="both"/>
        <w:spacing w:after="0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 </w:t>
      </w:r>
      <w:r>
        <w:rPr>
          <w:highlight w:val="yellow"/>
        </w:rPr>
      </w:r>
      <w:r/>
    </w:p>
    <w:p>
      <w:pPr>
        <w:pStyle w:val="952"/>
        <w:ind w:left="0" w:firstLine="709"/>
        <w:jc w:val="both"/>
        <w:spacing w:after="0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.2.</w:t>
      </w:r>
      <w:r>
        <w:rPr>
          <w:b/>
          <w:sz w:val="28"/>
          <w:szCs w:val="28"/>
          <w:lang w:val="ru-RU"/>
        </w:rPr>
        <w:t xml:space="preserve">Профсоюз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  <w:lang w:val="ru-RU"/>
        </w:rPr>
      </w:r>
      <w:r/>
    </w:p>
    <w:p>
      <w:pPr>
        <w:pStyle w:val="952"/>
        <w:ind w:left="0" w:firstLine="709"/>
        <w:jc w:val="both"/>
        <w:spacing w:after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  <w:r/>
    </w:p>
    <w:p>
      <w:pPr>
        <w:pStyle w:val="958"/>
        <w:ind w:firstLine="709"/>
        <w:jc w:val="both"/>
        <w:spacing w:after="0"/>
        <w:tabs>
          <w:tab w:val="left" w:pos="7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.2.1.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Осуществляет защиту социальных гарантий работников в вопросах обеспечения занятости, увольнения, предоставления льгот и компенсаций в соответствии с действующим законодательством Р</w:t>
      </w:r>
      <w:r>
        <w:rPr>
          <w:sz w:val="28"/>
          <w:szCs w:val="28"/>
          <w:lang w:val="ru-RU"/>
        </w:rPr>
        <w:t xml:space="preserve">оссийской Федерации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</w:rPr>
        <w:t xml:space="preserve"> </w:t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Представляет интересы членов Профсоюза при ликвидации организаций, сокращении рабочих мест и принимает меры по защите прав рабо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ников.</w:t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Консультирует, проводит семинары, совещания, учебу профсою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ного актива, осуществляет защиту трудовых прав и интересов членов Профс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юза. </w:t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.3.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тороны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договорились:</w:t>
      </w: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.3.1.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Проводить конференции, слеты, форумы, семинары, «круглые ст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лы» в сфере образования.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.3.2. </w:t>
      </w:r>
      <w:r>
        <w:rPr>
          <w:sz w:val="28"/>
          <w:szCs w:val="28"/>
        </w:rPr>
        <w:t xml:space="preserve">Провод</w:t>
      </w:r>
      <w:r>
        <w:rPr>
          <w:sz w:val="28"/>
          <w:szCs w:val="28"/>
        </w:rPr>
        <w:t xml:space="preserve">ить</w:t>
      </w:r>
      <w:r>
        <w:rPr>
          <w:sz w:val="28"/>
          <w:szCs w:val="28"/>
        </w:rPr>
        <w:t xml:space="preserve"> конкурсы</w:t>
      </w:r>
      <w:r>
        <w:rPr>
          <w:sz w:val="28"/>
          <w:szCs w:val="28"/>
        </w:rPr>
        <w:t xml:space="preserve"> профессионального мастерства в целях пов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шения престижа профессий и содействия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подготовке и дополнительном профессиональном образовани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работников сферы образов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ния.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.3.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проводить в течение учебного года в </w:t>
      </w: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образов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тельных организациях организационн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меро</w:t>
      </w:r>
      <w:r>
        <w:rPr>
          <w:sz w:val="28"/>
          <w:szCs w:val="28"/>
        </w:rPr>
        <w:t xml:space="preserve">приятий, которые могут повлечь </w:t>
      </w:r>
      <w:r>
        <w:rPr>
          <w:sz w:val="28"/>
          <w:szCs w:val="28"/>
        </w:rPr>
        <w:t xml:space="preserve">мас</w:t>
      </w:r>
      <w:r>
        <w:rPr>
          <w:sz w:val="28"/>
          <w:szCs w:val="28"/>
        </w:rPr>
        <w:t xml:space="preserve">совое </w:t>
      </w:r>
      <w:r>
        <w:rPr>
          <w:sz w:val="28"/>
          <w:szCs w:val="28"/>
        </w:rPr>
        <w:t xml:space="preserve">высвобождение </w:t>
      </w:r>
      <w:r>
        <w:rPr>
          <w:sz w:val="28"/>
          <w:szCs w:val="28"/>
        </w:rPr>
        <w:t xml:space="preserve">педагогических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работников до окончания учебного 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6.3.4. </w:t>
      </w:r>
      <w:r>
        <w:rPr>
          <w:sz w:val="28"/>
          <w:szCs w:val="28"/>
          <w:highlight w:val="white"/>
        </w:rPr>
        <w:t xml:space="preserve">Осуществлять профессиональное обучение и дополнительное профессиональное образование работников предпенсионного возраста</w:t>
      </w:r>
      <w:r>
        <w:rPr>
          <w:sz w:val="28"/>
          <w:szCs w:val="28"/>
          <w:highlight w:val="white"/>
          <w:lang w:val="ru-RU"/>
        </w:rPr>
        <w:t xml:space="preserve">.</w:t>
      </w:r>
      <w:r>
        <w:rPr>
          <w:sz w:val="28"/>
          <w:szCs w:val="28"/>
          <w:highlight w:val="none"/>
        </w:rPr>
      </w:r>
      <w:r/>
    </w:p>
    <w:p>
      <w:pPr>
        <w:pStyle w:val="933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вопросам аттестации педагогических работников стороны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говорились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4</w:t>
      </w:r>
      <w:r>
        <w:rPr>
          <w:bCs/>
          <w:sz w:val="28"/>
          <w:szCs w:val="28"/>
        </w:rPr>
        <w:t xml:space="preserve">.1.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 проведении аттестации на соответствие занимаемой должности соблюдать принципы коллегиальности, гласности, открытости, обеспечива</w:t>
      </w:r>
      <w:r>
        <w:rPr>
          <w:bCs/>
          <w:sz w:val="28"/>
          <w:szCs w:val="28"/>
        </w:rPr>
        <w:t xml:space="preserve">ю</w:t>
      </w:r>
      <w:r>
        <w:rPr>
          <w:bCs/>
          <w:sz w:val="28"/>
          <w:szCs w:val="28"/>
        </w:rPr>
        <w:t xml:space="preserve">щие объективное отношение к педагогическим работникам, недопустимости ди</w:t>
      </w:r>
      <w:r>
        <w:rPr>
          <w:bCs/>
          <w:sz w:val="28"/>
          <w:szCs w:val="28"/>
        </w:rPr>
        <w:t xml:space="preserve">с</w:t>
      </w:r>
      <w:r>
        <w:rPr>
          <w:bCs/>
          <w:sz w:val="28"/>
          <w:szCs w:val="28"/>
        </w:rPr>
        <w:t xml:space="preserve">криминации.</w:t>
      </w:r>
      <w:r/>
    </w:p>
    <w:p>
      <w:pPr>
        <w:pStyle w:val="933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обязательном порядке руководствоваться действующим законодател</w:t>
      </w:r>
      <w:r>
        <w:rPr>
          <w:bCs/>
          <w:sz w:val="28"/>
          <w:szCs w:val="28"/>
        </w:rPr>
        <w:t xml:space="preserve">ь</w:t>
      </w:r>
      <w:r>
        <w:rPr>
          <w:bCs/>
          <w:sz w:val="28"/>
          <w:szCs w:val="28"/>
        </w:rPr>
        <w:t xml:space="preserve">ством и разъяснениями Профсоюза работников народного образования и науки Росси</w:t>
      </w:r>
      <w:r>
        <w:rPr>
          <w:bCs/>
          <w:sz w:val="28"/>
          <w:szCs w:val="28"/>
        </w:rPr>
        <w:t xml:space="preserve">й</w:t>
      </w:r>
      <w:r>
        <w:rPr>
          <w:bCs/>
          <w:sz w:val="28"/>
          <w:szCs w:val="28"/>
        </w:rPr>
        <w:t xml:space="preserve">ской Федерации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/>
    </w:p>
    <w:p>
      <w:pPr>
        <w:pStyle w:val="933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933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4</w:t>
      </w:r>
      <w:r>
        <w:rPr>
          <w:bCs/>
          <w:sz w:val="28"/>
          <w:szCs w:val="28"/>
        </w:rPr>
        <w:t xml:space="preserve">.2.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Аттестация педагогических работников в целях подтверждения соотве</w:t>
      </w:r>
      <w:r>
        <w:rPr>
          <w:bCs/>
          <w:sz w:val="28"/>
          <w:szCs w:val="28"/>
        </w:rPr>
        <w:t xml:space="preserve">т</w:t>
      </w:r>
      <w:r>
        <w:rPr>
          <w:bCs/>
          <w:sz w:val="28"/>
          <w:szCs w:val="28"/>
        </w:rPr>
        <w:t xml:space="preserve">ствия педагогических работников занимаемым ими должностям проводится один раз в пять лет на основе оценки их профессиональной деятельности атт</w:t>
      </w:r>
      <w:r>
        <w:rPr>
          <w:bCs/>
          <w:sz w:val="28"/>
          <w:szCs w:val="28"/>
        </w:rPr>
        <w:t xml:space="preserve">е</w:t>
      </w:r>
      <w:r>
        <w:rPr>
          <w:bCs/>
          <w:sz w:val="28"/>
          <w:szCs w:val="28"/>
        </w:rPr>
        <w:t xml:space="preserve">стационными комиссиями, самостоятельно формируемыми образовател</w:t>
      </w:r>
      <w:r>
        <w:rPr>
          <w:bCs/>
          <w:sz w:val="28"/>
          <w:szCs w:val="28"/>
        </w:rPr>
        <w:t xml:space="preserve">ь</w:t>
      </w:r>
      <w:r>
        <w:rPr>
          <w:bCs/>
          <w:sz w:val="28"/>
          <w:szCs w:val="28"/>
        </w:rPr>
        <w:t xml:space="preserve">ными организациями. В состав аттестационной комиссии образовательной организ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ции в обязательном порядке включается представитель выборного органа соответствующей пе</w:t>
      </w:r>
      <w:r>
        <w:rPr>
          <w:bCs/>
          <w:sz w:val="28"/>
          <w:szCs w:val="28"/>
        </w:rPr>
        <w:t xml:space="preserve">р</w:t>
      </w:r>
      <w:r>
        <w:rPr>
          <w:bCs/>
          <w:sz w:val="28"/>
          <w:szCs w:val="28"/>
        </w:rPr>
        <w:t xml:space="preserve">вичной профсоюзной организации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  <w:r/>
    </w:p>
    <w:p>
      <w:pPr>
        <w:pStyle w:val="933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6.4.3.</w:t>
      </w:r>
      <w:r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Работодатель, у которого педагогическая работа выполняется работником по совместительству, вправе представить такого работника к аттестации с целью подтверждения соответствия занимаемой должности, незав</w:t>
      </w:r>
      <w:r>
        <w:rPr>
          <w:rFonts w:eastAsia="Arial Unicode MS"/>
          <w:sz w:val="28"/>
          <w:szCs w:val="28"/>
        </w:rPr>
        <w:t xml:space="preserve">и</w:t>
      </w:r>
      <w:r>
        <w:rPr>
          <w:rFonts w:eastAsia="Arial Unicode MS"/>
          <w:sz w:val="28"/>
          <w:szCs w:val="28"/>
        </w:rPr>
        <w:t xml:space="preserve">симо от того, что по основному месту работы работник такую аттестацию прошел.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284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284" w:leader="none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6</w:t>
      </w:r>
      <w:r>
        <w:rPr>
          <w:rFonts w:eastAsia="Arial Unicode MS"/>
          <w:sz w:val="28"/>
          <w:szCs w:val="28"/>
        </w:rPr>
        <w:t xml:space="preserve">.4.</w:t>
      </w:r>
      <w:r>
        <w:rPr>
          <w:rFonts w:eastAsia="Arial Unicode MS"/>
          <w:sz w:val="28"/>
          <w:szCs w:val="28"/>
        </w:rPr>
        <w:t xml:space="preserve">4</w:t>
      </w:r>
      <w:r>
        <w:rPr>
          <w:rFonts w:eastAsia="Arial Unicode MS"/>
          <w:sz w:val="28"/>
          <w:szCs w:val="28"/>
        </w:rPr>
        <w:t xml:space="preserve">.</w:t>
      </w:r>
      <w:r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В соответствии с </w:t>
      </w:r>
      <w:r>
        <w:rPr>
          <w:rFonts w:eastAsia="Arial Unicode MS"/>
          <w:sz w:val="28"/>
          <w:szCs w:val="28"/>
        </w:rPr>
        <w:fldChar w:fldCharType="begin"/>
      </w:r>
      <w:r>
        <w:rPr>
          <w:rFonts w:eastAsia="Arial Unicode MS"/>
          <w:sz w:val="28"/>
          <w:szCs w:val="28"/>
        </w:rPr>
        <w:instrText xml:space="preserve"> HYPERLINK "https://login.consultant.ru/link/?req=doc&amp;base=LAW&amp;n=330790&amp;date=03.09.2019&amp;dst=498&amp;fld=134" </w:instrText>
      </w:r>
      <w:r>
        <w:rPr>
          <w:rFonts w:eastAsia="Arial Unicode MS"/>
          <w:sz w:val="28"/>
          <w:szCs w:val="28"/>
        </w:rPr>
        <w:fldChar w:fldCharType="separate"/>
      </w:r>
      <w:r>
        <w:rPr>
          <w:rFonts w:eastAsia="Arial Unicode MS"/>
          <w:sz w:val="28"/>
          <w:szCs w:val="28"/>
        </w:rPr>
        <w:t xml:space="preserve">пунктом 3 части 1 статьи 81</w:t>
      </w:r>
      <w:r>
        <w:rPr>
          <w:rFonts w:eastAsia="Arial Unicode MS"/>
          <w:sz w:val="28"/>
          <w:szCs w:val="28"/>
        </w:rPr>
        <w:fldChar w:fldCharType="end"/>
      </w:r>
      <w:r>
        <w:rPr>
          <w:rFonts w:eastAsia="Arial Unicode MS"/>
          <w:sz w:val="28"/>
          <w:szCs w:val="28"/>
        </w:rPr>
        <w:t xml:space="preserve"> ТК РФ, в случае нес</w:t>
      </w:r>
      <w:r>
        <w:rPr>
          <w:rFonts w:eastAsia="Arial Unicode MS"/>
          <w:sz w:val="28"/>
          <w:szCs w:val="28"/>
        </w:rPr>
        <w:t xml:space="preserve">о</w:t>
      </w:r>
      <w:r>
        <w:rPr>
          <w:rFonts w:eastAsia="Arial Unicode MS"/>
          <w:sz w:val="28"/>
          <w:szCs w:val="28"/>
        </w:rPr>
        <w:t xml:space="preserve">ответствия работника занимаемой должности или выполняемой работе всле</w:t>
      </w:r>
      <w:r>
        <w:rPr>
          <w:rFonts w:eastAsia="Arial Unicode MS"/>
          <w:sz w:val="28"/>
          <w:szCs w:val="28"/>
        </w:rPr>
        <w:t xml:space="preserve">д</w:t>
      </w:r>
      <w:r>
        <w:rPr>
          <w:rFonts w:eastAsia="Arial Unicode MS"/>
          <w:sz w:val="28"/>
          <w:szCs w:val="28"/>
        </w:rPr>
        <w:t xml:space="preserve">ствие недостаточной квалификации, подтвержденной результатами аттестации, тр</w:t>
      </w:r>
      <w:r>
        <w:rPr>
          <w:rFonts w:eastAsia="Arial Unicode MS"/>
          <w:sz w:val="28"/>
          <w:szCs w:val="28"/>
        </w:rPr>
        <w:t xml:space="preserve">у</w:t>
      </w:r>
      <w:r>
        <w:rPr>
          <w:rFonts w:eastAsia="Arial Unicode MS"/>
          <w:sz w:val="28"/>
          <w:szCs w:val="28"/>
        </w:rPr>
        <w:t xml:space="preserve">довой договор с работником может быть расторгнут.</w:t>
      </w:r>
      <w:r/>
    </w:p>
    <w:p>
      <w:pPr>
        <w:pStyle w:val="933"/>
        <w:ind w:firstLine="709"/>
        <w:jc w:val="both"/>
        <w:tabs>
          <w:tab w:val="left" w:pos="284" w:leader="none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Увольнение по данному основанию допускается, если невозможно перев</w:t>
      </w:r>
      <w:r>
        <w:rPr>
          <w:rFonts w:eastAsia="Arial Unicode MS"/>
          <w:sz w:val="28"/>
          <w:szCs w:val="28"/>
        </w:rPr>
        <w:t xml:space="preserve">е</w:t>
      </w:r>
      <w:r>
        <w:rPr>
          <w:rFonts w:eastAsia="Arial Unicode MS"/>
          <w:sz w:val="28"/>
          <w:szCs w:val="28"/>
        </w:rPr>
        <w:t xml:space="preserve">сти педагогического работника с его письменного согласия на другую име</w:t>
      </w:r>
      <w:r>
        <w:rPr>
          <w:rFonts w:eastAsia="Arial Unicode MS"/>
          <w:sz w:val="28"/>
          <w:szCs w:val="28"/>
        </w:rPr>
        <w:t xml:space="preserve">ю</w:t>
      </w:r>
      <w:r>
        <w:rPr>
          <w:rFonts w:eastAsia="Arial Unicode MS"/>
          <w:sz w:val="28"/>
          <w:szCs w:val="28"/>
        </w:rPr>
        <w:t xml:space="preserve">щуюся у работодателя работу (как вакантную должность или работу, соотве</w:t>
      </w:r>
      <w:r>
        <w:rPr>
          <w:rFonts w:eastAsia="Arial Unicode MS"/>
          <w:sz w:val="28"/>
          <w:szCs w:val="28"/>
        </w:rPr>
        <w:t xml:space="preserve">т</w:t>
      </w:r>
      <w:r>
        <w:rPr>
          <w:rFonts w:eastAsia="Arial Unicode MS"/>
          <w:sz w:val="28"/>
          <w:szCs w:val="28"/>
        </w:rPr>
        <w:t xml:space="preserve">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</w:t>
      </w:r>
      <w:r>
        <w:rPr>
          <w:rFonts w:eastAsia="Arial Unicode MS"/>
          <w:sz w:val="28"/>
          <w:szCs w:val="28"/>
        </w:rPr>
        <w:t xml:space="preserve">о</w:t>
      </w:r>
      <w:r>
        <w:rPr>
          <w:rFonts w:eastAsia="Arial Unicode MS"/>
          <w:sz w:val="28"/>
          <w:szCs w:val="28"/>
        </w:rPr>
        <w:t xml:space="preserve">яния здоровья (</w:t>
      </w:r>
      <w:r>
        <w:rPr>
          <w:rFonts w:eastAsia="Arial Unicode MS"/>
          <w:sz w:val="28"/>
          <w:szCs w:val="28"/>
        </w:rPr>
        <w:fldChar w:fldCharType="begin"/>
      </w:r>
      <w:r>
        <w:rPr>
          <w:rFonts w:eastAsia="Arial Unicode MS"/>
          <w:sz w:val="28"/>
          <w:szCs w:val="28"/>
        </w:rPr>
        <w:instrText xml:space="preserve"> HYPERLINK "https://login.consultant.ru/link/?req=doc&amp;base=LAW&amp;n=330790&amp;date=03.09.2019&amp;dst=507&amp;fld=134" </w:instrText>
      </w:r>
      <w:r>
        <w:rPr>
          <w:rFonts w:eastAsia="Arial Unicode MS"/>
          <w:sz w:val="28"/>
          <w:szCs w:val="28"/>
        </w:rPr>
        <w:fldChar w:fldCharType="separate"/>
      </w:r>
      <w:r>
        <w:rPr>
          <w:rFonts w:eastAsia="Arial Unicode MS"/>
          <w:sz w:val="28"/>
          <w:szCs w:val="28"/>
        </w:rPr>
        <w:t xml:space="preserve">часть 3 статьи 81</w:t>
      </w:r>
      <w:r>
        <w:rPr>
          <w:rFonts w:eastAsia="Arial Unicode MS"/>
          <w:sz w:val="28"/>
          <w:szCs w:val="28"/>
        </w:rPr>
        <w:fldChar w:fldCharType="end"/>
      </w:r>
      <w:r>
        <w:rPr>
          <w:rFonts w:eastAsia="Arial Unicode MS"/>
          <w:sz w:val="28"/>
          <w:szCs w:val="28"/>
        </w:rPr>
        <w:t xml:space="preserve"> ТК РФ).</w:t>
      </w:r>
      <w:r/>
    </w:p>
    <w:p>
      <w:pPr>
        <w:pStyle w:val="933"/>
        <w:ind w:firstLine="709"/>
        <w:jc w:val="both"/>
        <w:tabs>
          <w:tab w:val="left" w:pos="284" w:leader="none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При этом увольнение работника, признанного по результатам аттестации не соответствующим занимаемой должности, является правом, а не обязанн</w:t>
      </w:r>
      <w:r>
        <w:rPr>
          <w:rFonts w:eastAsia="Arial Unicode MS"/>
          <w:sz w:val="28"/>
          <w:szCs w:val="28"/>
        </w:rPr>
        <w:t xml:space="preserve">о</w:t>
      </w:r>
      <w:r>
        <w:rPr>
          <w:rFonts w:eastAsia="Arial Unicode MS"/>
          <w:sz w:val="28"/>
          <w:szCs w:val="28"/>
        </w:rPr>
        <w:t xml:space="preserve">стью работодателя.</w:t>
      </w:r>
      <w:r/>
    </w:p>
    <w:p>
      <w:pPr>
        <w:pStyle w:val="933"/>
        <w:ind w:firstLine="709"/>
        <w:jc w:val="both"/>
        <w:tabs>
          <w:tab w:val="left" w:pos="284" w:leader="none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При вынесении аттестационной комиссией решения о несоответствии р</w:t>
      </w:r>
      <w:r>
        <w:rPr>
          <w:rFonts w:eastAsia="Arial Unicode MS"/>
          <w:sz w:val="28"/>
          <w:szCs w:val="28"/>
        </w:rPr>
        <w:t xml:space="preserve">а</w:t>
      </w:r>
      <w:r>
        <w:rPr>
          <w:rFonts w:eastAsia="Arial Unicode MS"/>
          <w:sz w:val="28"/>
          <w:szCs w:val="28"/>
        </w:rPr>
        <w:t xml:space="preserve">ботника занимаемой должности, в случае, если работодателем принято решение о продолжени</w:t>
      </w:r>
      <w:r>
        <w:rPr>
          <w:rFonts w:eastAsia="Arial Unicode MS"/>
          <w:sz w:val="28"/>
          <w:szCs w:val="28"/>
        </w:rPr>
        <w:t xml:space="preserve">и</w:t>
      </w:r>
      <w:r>
        <w:rPr>
          <w:rFonts w:eastAsia="Arial Unicode MS"/>
          <w:sz w:val="28"/>
          <w:szCs w:val="28"/>
        </w:rPr>
        <w:t xml:space="preserve"> трудовых отношений с таким педагогическим работником, то повторная аттестация такого педагогического работника в целях подтвержд</w:t>
      </w:r>
      <w:r>
        <w:rPr>
          <w:rFonts w:eastAsia="Arial Unicode MS"/>
          <w:sz w:val="28"/>
          <w:szCs w:val="28"/>
        </w:rPr>
        <w:t xml:space="preserve">е</w:t>
      </w:r>
      <w:r>
        <w:rPr>
          <w:rFonts w:eastAsia="Arial Unicode MS"/>
          <w:sz w:val="28"/>
          <w:szCs w:val="28"/>
        </w:rPr>
        <w:t xml:space="preserve">ния соответствия занимаемой должности допускается не ранее, чем через 12 месяцев и не более, чем через 18 месяцев с даты вынесения аттестационной к</w:t>
      </w:r>
      <w:r>
        <w:rPr>
          <w:rFonts w:eastAsia="Arial Unicode MS"/>
          <w:sz w:val="28"/>
          <w:szCs w:val="28"/>
        </w:rPr>
        <w:t xml:space="preserve">о</w:t>
      </w:r>
      <w:r>
        <w:rPr>
          <w:rFonts w:eastAsia="Arial Unicode MS"/>
          <w:sz w:val="28"/>
          <w:szCs w:val="28"/>
        </w:rPr>
        <w:t xml:space="preserve">миссией решения о несоответствии педагогического работника занимаемой должности. При этом, в случае, если по результатам повторной аттестации в целях подтверждения соответствия занимаемой должности аттестационной к</w:t>
      </w:r>
      <w:r>
        <w:rPr>
          <w:rFonts w:eastAsia="Arial Unicode MS"/>
          <w:sz w:val="28"/>
          <w:szCs w:val="28"/>
        </w:rPr>
        <w:t xml:space="preserve">о</w:t>
      </w:r>
      <w:r>
        <w:rPr>
          <w:rFonts w:eastAsia="Arial Unicode MS"/>
          <w:sz w:val="28"/>
          <w:szCs w:val="28"/>
        </w:rPr>
        <w:t xml:space="preserve">миссией выносится повторное решение о несоответствии педагогического р</w:t>
      </w:r>
      <w:r>
        <w:rPr>
          <w:rFonts w:eastAsia="Arial Unicode MS"/>
          <w:sz w:val="28"/>
          <w:szCs w:val="28"/>
        </w:rPr>
        <w:t xml:space="preserve">а</w:t>
      </w:r>
      <w:r>
        <w:rPr>
          <w:rFonts w:eastAsia="Arial Unicode MS"/>
          <w:sz w:val="28"/>
          <w:szCs w:val="28"/>
        </w:rPr>
        <w:t xml:space="preserve">ботника занимаемой должности, то на основании результатов аттестации в ц</w:t>
      </w:r>
      <w:r>
        <w:rPr>
          <w:rFonts w:eastAsia="Arial Unicode MS"/>
          <w:sz w:val="28"/>
          <w:szCs w:val="28"/>
        </w:rPr>
        <w:t xml:space="preserve">е</w:t>
      </w:r>
      <w:r>
        <w:rPr>
          <w:rFonts w:eastAsia="Arial Unicode MS"/>
          <w:sz w:val="28"/>
          <w:szCs w:val="28"/>
        </w:rPr>
        <w:t xml:space="preserve">лях </w:t>
      </w:r>
      <w:r>
        <w:rPr>
          <w:rFonts w:eastAsia="Arial Unicode MS"/>
          <w:sz w:val="28"/>
          <w:szCs w:val="28"/>
        </w:rPr>
        <w:t xml:space="preserve">подтверждения соответств</w:t>
      </w:r>
      <w:r>
        <w:rPr>
          <w:rFonts w:eastAsia="Arial Unicode MS"/>
          <w:sz w:val="28"/>
          <w:szCs w:val="28"/>
        </w:rPr>
        <w:t xml:space="preserve">ия занимаемой должности </w:t>
      </w:r>
      <w:r>
        <w:rPr>
          <w:rFonts w:eastAsia="Arial Unicode MS"/>
          <w:sz w:val="28"/>
          <w:szCs w:val="28"/>
        </w:rPr>
        <w:t xml:space="preserve">такой педагогический работник подлежит увольнению</w:t>
      </w:r>
      <w:r>
        <w:rPr>
          <w:rFonts w:eastAsia="Arial Unicode MS"/>
          <w:sz w:val="28"/>
          <w:szCs w:val="28"/>
        </w:rPr>
        <w:t xml:space="preserve">.</w:t>
      </w:r>
      <w:r/>
    </w:p>
    <w:p>
      <w:pPr>
        <w:pStyle w:val="933"/>
        <w:ind w:firstLine="709"/>
        <w:jc w:val="both"/>
        <w:tabs>
          <w:tab w:val="left" w:pos="284" w:leader="none"/>
        </w:tabs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</w:r>
      <w:r/>
    </w:p>
    <w:p>
      <w:pPr>
        <w:pStyle w:val="933"/>
        <w:ind w:firstLine="709"/>
        <w:jc w:val="both"/>
        <w:tabs>
          <w:tab w:val="left" w:pos="284" w:leader="none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6.4</w:t>
      </w:r>
      <w:r>
        <w:rPr>
          <w:rFonts w:eastAsia="Arial Unicode MS"/>
          <w:sz w:val="28"/>
          <w:szCs w:val="28"/>
        </w:rPr>
        <w:t xml:space="preserve">.</w:t>
      </w:r>
      <w:r>
        <w:rPr>
          <w:rFonts w:eastAsia="Arial Unicode MS"/>
          <w:sz w:val="28"/>
          <w:szCs w:val="28"/>
        </w:rPr>
        <w:t xml:space="preserve">5</w:t>
      </w:r>
      <w:r>
        <w:rPr>
          <w:rFonts w:eastAsia="Arial Unicode MS"/>
          <w:sz w:val="28"/>
          <w:szCs w:val="28"/>
        </w:rPr>
        <w:t xml:space="preserve">.</w:t>
      </w:r>
      <w:r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В случае истечения срока действия квалификационной категории (первой или высшей), в том числе, истечения срока действия первой квалификационной категории при подаче заявления о пр</w:t>
      </w:r>
      <w:r>
        <w:rPr>
          <w:rFonts w:eastAsia="Arial Unicode MS"/>
          <w:sz w:val="28"/>
          <w:szCs w:val="28"/>
        </w:rPr>
        <w:t xml:space="preserve">о</w:t>
      </w:r>
      <w:r>
        <w:rPr>
          <w:rFonts w:eastAsia="Arial Unicode MS"/>
          <w:sz w:val="28"/>
          <w:szCs w:val="28"/>
        </w:rPr>
        <w:t xml:space="preserve">хождении аттестации в целях установления высшей квалификационной категории, работнику </w:t>
        <w:br w:type="textWrapping" w:clear="all"/>
        <w:t xml:space="preserve">сохраняется уровень оплаты труда с учетом имевшейся квалификационной категории до даты прин</w:t>
      </w:r>
      <w:r>
        <w:rPr>
          <w:rFonts w:eastAsia="Arial Unicode MS"/>
          <w:sz w:val="28"/>
          <w:szCs w:val="28"/>
        </w:rPr>
        <w:t xml:space="preserve">я</w:t>
      </w:r>
      <w:r>
        <w:rPr>
          <w:rFonts w:eastAsia="Arial Unicode MS"/>
          <w:sz w:val="28"/>
          <w:szCs w:val="28"/>
        </w:rPr>
        <w:t xml:space="preserve">тия решения аттестационной комиссией о присвоении квалификационной категории или решения о несоответствии требованиям, предъявляемым к высшей (первой) квалификационной категории.</w:t>
      </w:r>
      <w:r/>
    </w:p>
    <w:p>
      <w:pPr>
        <w:pStyle w:val="933"/>
        <w:ind w:firstLine="709"/>
        <w:jc w:val="both"/>
        <w:tabs>
          <w:tab w:val="left" w:pos="284" w:leader="none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Положения настоящего пункта применяются в случае, если заявление о прохождении аттестации в целях установления квалификационной категории п</w:t>
      </w:r>
      <w:r>
        <w:rPr>
          <w:rFonts w:eastAsia="Arial Unicode MS"/>
          <w:sz w:val="28"/>
          <w:szCs w:val="28"/>
        </w:rPr>
        <w:t xml:space="preserve">о</w:t>
      </w:r>
      <w:r>
        <w:rPr>
          <w:rFonts w:eastAsia="Arial Unicode MS"/>
          <w:sz w:val="28"/>
          <w:szCs w:val="28"/>
        </w:rPr>
        <w:t xml:space="preserve">дано педагогическим работником до даты истечения срока действия ранее устано</w:t>
      </w:r>
      <w:r>
        <w:rPr>
          <w:rFonts w:eastAsia="Arial Unicode MS"/>
          <w:sz w:val="28"/>
          <w:szCs w:val="28"/>
        </w:rPr>
        <w:t xml:space="preserve">вленной квалификационной категории. Уровень оплаты труда с учетом имевшейся квалификационной категории сохраняется на период рассмотрения заявления педагогического работника аттестационной комиссией и принятия решения по результатам аттестационных процедур</w:t>
      </w:r>
      <w:r>
        <w:rPr>
          <w:rFonts w:eastAsia="Arial Unicode MS"/>
          <w:sz w:val="28"/>
          <w:szCs w:val="28"/>
        </w:rPr>
        <w:t xml:space="preserve">.</w:t>
      </w:r>
      <w:r/>
    </w:p>
    <w:p>
      <w:pPr>
        <w:pStyle w:val="933"/>
        <w:ind w:firstLine="709"/>
        <w:jc w:val="both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ab/>
      </w:r>
      <w:r/>
    </w:p>
    <w:p>
      <w:pPr>
        <w:pStyle w:val="933"/>
        <w:ind w:firstLine="709"/>
        <w:jc w:val="both"/>
        <w:tabs>
          <w:tab w:val="left" w:pos="284" w:leader="none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6.4.</w:t>
      </w:r>
      <w:r>
        <w:rPr>
          <w:rFonts w:eastAsia="Arial Unicode MS"/>
          <w:sz w:val="28"/>
          <w:szCs w:val="28"/>
        </w:rPr>
        <w:t xml:space="preserve">6</w:t>
      </w:r>
      <w:r>
        <w:rPr>
          <w:rFonts w:eastAsia="Arial Unicode MS"/>
          <w:sz w:val="28"/>
          <w:szCs w:val="28"/>
        </w:rPr>
        <w:t xml:space="preserve">. </w:t>
      </w:r>
      <w:r>
        <w:rPr>
          <w:rFonts w:eastAsia="Arial Unicode MS"/>
          <w:sz w:val="28"/>
          <w:szCs w:val="28"/>
        </w:rPr>
        <w:t xml:space="preserve">В случае истечения срока действия квалификационной категории работника, которому до пенсии по старости по общим основаниям в соответствии с требованиями, устано</w:t>
      </w:r>
      <w:r>
        <w:rPr>
          <w:rFonts w:eastAsia="Arial Unicode MS"/>
          <w:sz w:val="28"/>
          <w:szCs w:val="28"/>
        </w:rPr>
        <w:t xml:space="preserve">в</w:t>
      </w:r>
      <w:r>
        <w:rPr>
          <w:rFonts w:eastAsia="Arial Unicode MS"/>
          <w:sz w:val="28"/>
          <w:szCs w:val="28"/>
        </w:rPr>
        <w:t xml:space="preserve">ленными </w:t>
      </w:r>
      <w:r>
        <w:rPr>
          <w:rFonts w:eastAsia="Arial Unicode MS"/>
          <w:sz w:val="28"/>
          <w:szCs w:val="28"/>
        </w:rPr>
        <w:t xml:space="preserve">федеральным законодательством или в соответствии с </w:t>
      </w:r>
      <w:r>
        <w:rPr>
          <w:rFonts w:eastAsia="Arial Unicode MS"/>
          <w:sz w:val="28"/>
          <w:szCs w:val="28"/>
        </w:rPr>
        <w:fldChar w:fldCharType="begin"/>
      </w:r>
      <w:r>
        <w:rPr>
          <w:rFonts w:eastAsia="Arial Unicode MS"/>
          <w:sz w:val="28"/>
          <w:szCs w:val="28"/>
        </w:rPr>
        <w:instrText xml:space="preserve"> HYPERLINK "https://login.consultant.ru/link/?req=doc&amp;base=LAW&amp;n=319700&amp;date=03.09.2019&amp;dst=100441&amp;fld=134" </w:instrText>
      </w:r>
      <w:r>
        <w:rPr>
          <w:rFonts w:eastAsia="Arial Unicode MS"/>
          <w:sz w:val="28"/>
          <w:szCs w:val="28"/>
        </w:rPr>
        <w:fldChar w:fldCharType="separate"/>
      </w:r>
      <w:r>
        <w:rPr>
          <w:rFonts w:eastAsia="Arial Unicode MS"/>
          <w:sz w:val="28"/>
          <w:szCs w:val="28"/>
        </w:rPr>
        <w:t xml:space="preserve">подпунктом 6 пункта 1 статьи 32</w:t>
      </w:r>
      <w:r>
        <w:rPr>
          <w:rFonts w:eastAsia="Arial Unicode MS"/>
          <w:sz w:val="28"/>
          <w:szCs w:val="28"/>
        </w:rPr>
        <w:fldChar w:fldCharType="end"/>
      </w:r>
      <w:r>
        <w:rPr>
          <w:rFonts w:eastAsia="Arial Unicode MS"/>
          <w:sz w:val="28"/>
          <w:szCs w:val="28"/>
        </w:rPr>
        <w:t xml:space="preserve"> Федерального</w:t>
      </w:r>
      <w:r>
        <w:rPr>
          <w:rFonts w:eastAsia="Arial Unicode MS"/>
          <w:sz w:val="28"/>
          <w:szCs w:val="28"/>
        </w:rPr>
        <w:t xml:space="preserve"> закона от 28.12.2013 </w:t>
      </w:r>
      <w:r>
        <w:rPr>
          <w:rFonts w:eastAsia="Arial Unicode MS"/>
          <w:sz w:val="28"/>
          <w:szCs w:val="28"/>
        </w:rPr>
        <w:t xml:space="preserve">№400-ФЗ</w:t>
      </w:r>
      <w:r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«О страховых пенсиях» осталось не более одного года, по заявлению такого р</w:t>
      </w:r>
      <w:r>
        <w:rPr>
          <w:rFonts w:eastAsia="Arial Unicode MS"/>
          <w:sz w:val="28"/>
          <w:szCs w:val="28"/>
        </w:rPr>
        <w:t xml:space="preserve">а</w:t>
      </w:r>
      <w:r>
        <w:rPr>
          <w:rFonts w:eastAsia="Arial Unicode MS"/>
          <w:sz w:val="28"/>
          <w:szCs w:val="28"/>
        </w:rPr>
        <w:t xml:space="preserve">ботника ему сохраняется уровень оплаты труда по ранее имевшейся квалификационной категории.</w:t>
      </w:r>
      <w:r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При этом, в случае продления педагогической деятел</w:t>
      </w:r>
      <w:r>
        <w:rPr>
          <w:rFonts w:eastAsia="Arial Unicode MS"/>
          <w:sz w:val="28"/>
          <w:szCs w:val="28"/>
        </w:rPr>
        <w:t xml:space="preserve">ь</w:t>
      </w:r>
      <w:r>
        <w:rPr>
          <w:rFonts w:eastAsia="Arial Unicode MS"/>
          <w:sz w:val="28"/>
          <w:szCs w:val="28"/>
        </w:rPr>
        <w:t xml:space="preserve">ности после достижения возраста, предоставляющего право на пенсию, квалификационная категория не сохраняется, и аттестация таких педагогических работников осуществляется на общих основаниях в установленном поря</w:t>
      </w:r>
      <w:r>
        <w:rPr>
          <w:rFonts w:eastAsia="Arial Unicode MS"/>
          <w:sz w:val="28"/>
          <w:szCs w:val="28"/>
        </w:rPr>
        <w:t xml:space="preserve">д</w:t>
      </w:r>
      <w:r>
        <w:rPr>
          <w:rFonts w:eastAsia="Arial Unicode MS"/>
          <w:sz w:val="28"/>
          <w:szCs w:val="28"/>
        </w:rPr>
        <w:t xml:space="preserve">ке.</w:t>
      </w:r>
      <w:r>
        <w:rPr>
          <w:rFonts w:eastAsia="Arial Unicode MS"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284" w:leader="none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При возобновлении работником педагогической деятельности, прерванной в связи с уходом на пенсию по любым основаниям, в случае истечения срока действия квалификационной категории после увольнения, допускается уст</w:t>
      </w:r>
      <w:r>
        <w:rPr>
          <w:rFonts w:eastAsia="Arial Unicode MS"/>
          <w:sz w:val="28"/>
          <w:szCs w:val="28"/>
        </w:rPr>
        <w:t xml:space="preserve">а</w:t>
      </w:r>
      <w:r>
        <w:rPr>
          <w:rFonts w:eastAsia="Arial Unicode MS"/>
          <w:sz w:val="28"/>
          <w:szCs w:val="28"/>
        </w:rPr>
        <w:t xml:space="preserve">навливать уровень оплаты труда для таких работников по ранее имевшейся квалификационной категории до прохождения аттестации в установленном п</w:t>
      </w:r>
      <w:r>
        <w:rPr>
          <w:rFonts w:eastAsia="Arial Unicode MS"/>
          <w:sz w:val="28"/>
          <w:szCs w:val="28"/>
        </w:rPr>
        <w:t xml:space="preserve">о</w:t>
      </w:r>
      <w:r>
        <w:rPr>
          <w:rFonts w:eastAsia="Arial Unicode MS"/>
          <w:sz w:val="28"/>
          <w:szCs w:val="28"/>
        </w:rPr>
        <w:t xml:space="preserve">рядке, но не более чем на шесть месяцев после возобновления педагогической деятельности</w:t>
      </w:r>
      <w:r>
        <w:rPr>
          <w:rFonts w:eastAsia="Arial Unicode MS"/>
          <w:sz w:val="28"/>
          <w:szCs w:val="28"/>
        </w:rPr>
        <w:t xml:space="preserve">.</w:t>
      </w:r>
      <w:r/>
    </w:p>
    <w:p>
      <w:pPr>
        <w:pStyle w:val="933"/>
        <w:ind w:firstLine="709"/>
        <w:jc w:val="both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6.4.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В случае истечения срока действия квалификационной категории у педагогического работника в период нахождения в отпуске по уходу за ребенком, а также в период длительной болезни, в период нахождения в длительных отпусках, предоставляемых в соответствии со </w:t>
      </w:r>
      <w:r>
        <w:fldChar w:fldCharType="begin"/>
      </w:r>
      <w:r>
        <w:instrText xml:space="preserve">HYPERLINK "consultantplus://offline/main?base=LAW;n=117254;fld=134;dst=101884"</w:instrText>
      </w:r>
      <w:r>
        <w:fldChar w:fldCharType="separate"/>
      </w:r>
      <w:r>
        <w:rPr>
          <w:sz w:val="28"/>
          <w:szCs w:val="28"/>
        </w:rPr>
        <w:t xml:space="preserve">статьей</w:t>
      </w:r>
      <w:r>
        <w:rPr>
          <w:sz w:val="28"/>
          <w:szCs w:val="28"/>
        </w:rPr>
        <w:t xml:space="preserve"> 335</w: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К РФ</w:t>
      </w:r>
      <w:r>
        <w:rPr>
          <w:sz w:val="28"/>
          <w:szCs w:val="28"/>
        </w:rPr>
        <w:t xml:space="preserve"> и </w:t>
      </w:r>
      <w:r>
        <w:fldChar w:fldCharType="begin"/>
      </w:r>
      <w:r>
        <w:instrText xml:space="preserve">HYPERLINK "consultantplus://offline/main?base=LAW;n=117062;fld=134;dst=100634"</w:instrText>
      </w:r>
      <w:r>
        <w:fldChar w:fldCharType="separate"/>
      </w:r>
      <w:r>
        <w:rPr>
          <w:sz w:val="28"/>
          <w:szCs w:val="28"/>
        </w:rPr>
        <w:t xml:space="preserve">статьей</w:t>
      </w:r>
      <w:r>
        <w:rPr>
          <w:sz w:val="28"/>
          <w:szCs w:val="28"/>
        </w:rPr>
        <w:t xml:space="preserve"> </w:t>
      </w:r>
      <w:r>
        <w:fldChar w:fldCharType="end"/>
      </w:r>
      <w:r>
        <w:rPr>
          <w:sz w:val="28"/>
          <w:szCs w:val="28"/>
        </w:rPr>
        <w:t xml:space="preserve">47 Федерального закона от </w:t>
      </w:r>
      <w:r>
        <w:rPr>
          <w:sz w:val="28"/>
          <w:szCs w:val="28"/>
        </w:rPr>
        <w:t xml:space="preserve">29.12.2012 № 273-ФЗ «Об образовании в Российской Федерации» или прохождения военной службы в рядах вооруженных сил России, по заявлению такого работника при выходе на работу ему сохраняется уровень оплаты труда по ранее имевшейся квалификационной категории</w:t>
      </w:r>
      <w:r>
        <w:rPr>
          <w:sz w:val="28"/>
          <w:szCs w:val="28"/>
        </w:rPr>
        <w:t xml:space="preserve"> до прохождения аттестации в установленном порядке, но не более чем на один год после выхода на работу.</w:t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6.4.8. </w:t>
      </w:r>
      <w:r>
        <w:rPr>
          <w:sz w:val="28"/>
          <w:szCs w:val="28"/>
        </w:rPr>
        <w:t xml:space="preserve">Квалификационные категории, присвоенные педагогическим работникам, учитываются в течение срока их действия:</w:t>
      </w:r>
      <w:r/>
    </w:p>
    <w:p>
      <w:pPr>
        <w:pStyle w:val="933"/>
        <w:ind w:firstLine="709"/>
        <w:jc w:val="both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при работе в должности, по которой установлена квалификационная категория, независимо от преподаваемого предмета (дисциплины), типа образовательной организации;</w:t>
      </w:r>
      <w:r/>
    </w:p>
    <w:p>
      <w:pPr>
        <w:pStyle w:val="933"/>
        <w:ind w:firstLine="709"/>
        <w:jc w:val="both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при возобновлении работы в должности, по которой установлена квалификационная категория, независимо от перерывов в работе;</w:t>
      </w:r>
      <w:r/>
    </w:p>
    <w:p>
      <w:pPr>
        <w:pStyle w:val="933"/>
        <w:ind w:firstLine="709"/>
        <w:jc w:val="both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при работе в должности «учитель», «преподаватель» независимо от преподаваемого предмета (ди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циплины, курса);</w:t>
      </w:r>
      <w:r/>
    </w:p>
    <w:p>
      <w:pPr>
        <w:pStyle w:val="933"/>
        <w:ind w:firstLine="709"/>
        <w:jc w:val="both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при работе по тем должностям, где возможно применение наименования «старший» (воспитатель - старший воспитатель, пед</w:t>
      </w:r>
      <w:r>
        <w:rPr>
          <w:sz w:val="28"/>
          <w:szCs w:val="28"/>
        </w:rPr>
        <w:t xml:space="preserve">агог дополнительного образования - старший педагог дополнительного образования, методист - старший методист, инструктор-методист - старший инструктор-методист, тренер-преподаватель - старший тренер-преподаватель), независимо от того, по какой конкретно дол</w:t>
      </w:r>
      <w:r>
        <w:rPr>
          <w:sz w:val="28"/>
          <w:szCs w:val="28"/>
        </w:rPr>
        <w:t xml:space="preserve">ж</w:t>
      </w:r>
      <w:r>
        <w:rPr>
          <w:sz w:val="28"/>
          <w:szCs w:val="28"/>
        </w:rPr>
        <w:t xml:space="preserve">ности присвоена квалификационная категория;</w:t>
      </w:r>
      <w:r/>
    </w:p>
    <w:p>
      <w:pPr>
        <w:pStyle w:val="933"/>
        <w:ind w:firstLine="709"/>
        <w:jc w:val="both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при переезде из других регионов Российской Федерации;</w:t>
      </w:r>
      <w:r/>
    </w:p>
    <w:p>
      <w:pPr>
        <w:pStyle w:val="933"/>
        <w:ind w:firstLine="709"/>
        <w:jc w:val="both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при выполнении педагогической работы на разных должностях, по которым совпадают должнос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ные обязанности, учебные программы, профили работы (приложение к настоящему Соглашению)</w:t>
      </w:r>
      <w:r/>
    </w:p>
    <w:p>
      <w:pPr>
        <w:pStyle w:val="933"/>
        <w:ind w:firstLine="709"/>
        <w:jc w:val="both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Педагогический работник, имеющий первую квалификационную катег</w:t>
      </w:r>
      <w:r>
        <w:rPr>
          <w:sz w:val="28"/>
          <w:szCs w:val="28"/>
        </w:rPr>
        <w:t xml:space="preserve">орию по одной должности, вправе через 2 года после ее установления проходить аттестацию на высшую квалификационную категорию по должности с другим наименованием, по которой совпадает профиль преподаваемых предметов (курсов, дисциплин), профили деятельности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</w:t>
      </w:r>
      <w:bookmarkEnd w:id="9"/>
      <w:r>
        <w:rPr>
          <w:sz w:val="28"/>
          <w:szCs w:val="28"/>
        </w:rPr>
      </w:r>
      <w:r/>
    </w:p>
    <w:p>
      <w:pPr>
        <w:pStyle w:val="933"/>
        <w:ind w:firstLine="709"/>
        <w:jc w:val="center"/>
        <w:tabs>
          <w:tab w:val="left" w:pos="851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СОЦИАЛЬНАЯ ЗАЩИЩЕННОСТЬ 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БОТНИКОВ</w:t>
      </w:r>
      <w:r/>
    </w:p>
    <w:p>
      <w:pPr>
        <w:pStyle w:val="933"/>
        <w:ind w:firstLine="709"/>
        <w:jc w:val="both"/>
        <w:tabs>
          <w:tab w:val="left" w:pos="851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851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целях усиления социальной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защищенности работников муниципальных </w:t>
      </w:r>
      <w:r>
        <w:rPr>
          <w:b/>
          <w:sz w:val="28"/>
          <w:szCs w:val="28"/>
        </w:rPr>
        <w:t xml:space="preserve">организаций</w:t>
      </w:r>
      <w:r>
        <w:rPr>
          <w:b/>
          <w:sz w:val="28"/>
          <w:szCs w:val="28"/>
        </w:rPr>
        <w:t xml:space="preserve"> Ст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роны договорились о следующем: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</w:r>
      <w:r>
        <w:rPr>
          <w:highlight w:val="white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7.1. </w:t>
      </w:r>
      <w:r>
        <w:rPr>
          <w:color w:val="000000" w:themeColor="text1"/>
          <w:sz w:val="28"/>
          <w:szCs w:val="28"/>
          <w:highlight w:val="white"/>
        </w:rPr>
        <w:t xml:space="preserve">Выплачивать работникам муниципальных образовательных орган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заций:</w:t>
      </w:r>
      <w:r>
        <w:rPr>
          <w:highlight w:val="white"/>
        </w:rPr>
      </w:r>
      <w:r/>
    </w:p>
    <w:p>
      <w:pPr>
        <w:ind w:firstLine="709"/>
        <w:jc w:val="both"/>
        <w:tabs>
          <w:tab w:val="left" w:pos="0" w:leader="none"/>
        </w:tabs>
        <w:rPr>
          <w:color w:val="000000" w:themeColor="text1"/>
          <w:sz w:val="28"/>
          <w:szCs w:val="28"/>
          <w:highlight w:val="white"/>
          <w14:ligatures w14:val="non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- единовременные премии к праздничным дням, профессиональным праздникам;</w:t>
      </w:r>
      <w:r>
        <w:rPr>
          <w:highlight w:val="white"/>
        </w:rPr>
      </w:r>
      <w:r/>
    </w:p>
    <w:p>
      <w:pPr>
        <w:ind w:firstLine="709"/>
        <w:jc w:val="both"/>
        <w:tabs>
          <w:tab w:val="left" w:pos="0" w:leader="none"/>
        </w:tabs>
        <w:rPr>
          <w:color w:val="000000" w:themeColor="text1"/>
          <w:sz w:val="28"/>
          <w:szCs w:val="28"/>
          <w:highlight w:val="white"/>
          <w14:ligatures w14:val="none"/>
        </w:rPr>
      </w:pPr>
      <w:r>
        <w:rPr>
          <w:color w:val="000000" w:themeColor="text1"/>
          <w:sz w:val="28"/>
          <w:szCs w:val="28"/>
          <w:highlight w:val="white"/>
        </w:rPr>
        <w:t xml:space="preserve">- единовременную выплату при предоставлении ежегодного оплачиваемого отпуска;</w:t>
      </w:r>
      <w:r>
        <w:rPr>
          <w:highlight w:val="white"/>
        </w:rPr>
      </w:r>
      <w:r/>
    </w:p>
    <w:p>
      <w:pPr>
        <w:ind w:firstLine="709"/>
        <w:jc w:val="both"/>
        <w:tabs>
          <w:tab w:val="left" w:pos="0" w:leader="none"/>
        </w:tabs>
        <w:rPr>
          <w:color w:val="000000" w:themeColor="text1"/>
          <w:sz w:val="28"/>
          <w:szCs w:val="28"/>
          <w:highlight w:val="white"/>
          <w14:ligatures w14:val="none"/>
        </w:rPr>
      </w:pPr>
      <w:r>
        <w:rPr>
          <w:color w:val="000000" w:themeColor="text1"/>
          <w:sz w:val="28"/>
          <w:szCs w:val="28"/>
          <w:highlight w:val="white"/>
        </w:rPr>
        <w:t xml:space="preserve">- единовременную выплату молодым специалистам;</w:t>
      </w:r>
      <w:r>
        <w:rPr>
          <w:highlight w:val="white"/>
        </w:rPr>
      </w:r>
      <w:r/>
    </w:p>
    <w:p>
      <w:pPr>
        <w:ind w:firstLine="709"/>
        <w:jc w:val="both"/>
        <w:tabs>
          <w:tab w:val="left" w:pos="0" w:leader="none"/>
        </w:tabs>
        <w:rPr>
          <w:color w:val="000000" w:themeColor="text1"/>
          <w:sz w:val="28"/>
          <w:szCs w:val="28"/>
          <w:highlight w:val="white"/>
          <w14:ligatures w14:val="none"/>
        </w:rPr>
      </w:pPr>
      <w:r>
        <w:rPr>
          <w:color w:val="000000" w:themeColor="text1"/>
          <w:sz w:val="28"/>
          <w:szCs w:val="28"/>
          <w:highlight w:val="white"/>
        </w:rPr>
        <w:t xml:space="preserve">- ежемесячную доплату за ученую степень;</w:t>
      </w:r>
      <w:r>
        <w:rPr>
          <w:highlight w:val="white"/>
        </w:rPr>
      </w:r>
      <w:r/>
    </w:p>
    <w:p>
      <w:pPr>
        <w:ind w:firstLine="709"/>
        <w:jc w:val="both"/>
        <w:tabs>
          <w:tab w:val="left" w:pos="0" w:leader="none"/>
        </w:tabs>
        <w:rPr>
          <w:color w:val="000000" w:themeColor="text1"/>
          <w:sz w:val="28"/>
          <w:szCs w:val="28"/>
          <w:highlight w:val="white"/>
          <w14:ligatures w14:val="none"/>
        </w:rPr>
      </w:pPr>
      <w:r>
        <w:rPr>
          <w:color w:val="000000" w:themeColor="text1"/>
          <w:sz w:val="28"/>
          <w:szCs w:val="28"/>
          <w:highlight w:val="white"/>
        </w:rPr>
        <w:t xml:space="preserve">- ежемесячную доплату на обеспечение книгоиздательской продукцией;</w:t>
      </w:r>
      <w:r>
        <w:rPr>
          <w:highlight w:val="white"/>
        </w:rPr>
      </w:r>
      <w:r/>
    </w:p>
    <w:p>
      <w:pPr>
        <w:ind w:firstLine="709"/>
        <w:jc w:val="both"/>
        <w:tabs>
          <w:tab w:val="left" w:pos="0" w:leader="none"/>
        </w:tabs>
        <w:rPr>
          <w:color w:val="000000" w:themeColor="text1"/>
          <w:sz w:val="28"/>
          <w:szCs w:val="28"/>
          <w:highlight w:val="white"/>
          <w14:ligatures w14:val="none"/>
        </w:rPr>
      </w:pPr>
      <w:r>
        <w:rPr>
          <w:color w:val="000000" w:themeColor="text1"/>
          <w:sz w:val="28"/>
          <w:szCs w:val="28"/>
          <w:highlight w:val="white"/>
        </w:rPr>
        <w:t xml:space="preserve">- персональную доплату к окладу (должностному окладу), ставке заработной платы; </w:t>
      </w:r>
      <w:r>
        <w:rPr>
          <w:highlight w:val="white"/>
        </w:rPr>
      </w:r>
      <w:r/>
    </w:p>
    <w:p>
      <w:pPr>
        <w:ind w:firstLine="709"/>
        <w:jc w:val="both"/>
        <w:tabs>
          <w:tab w:val="left" w:pos="0" w:leader="none"/>
        </w:tabs>
        <w:rPr>
          <w:color w:val="000000" w:themeColor="text1"/>
          <w:sz w:val="28"/>
          <w:szCs w:val="28"/>
          <w:highlight w:val="white"/>
          <w14:ligatures w14:val="none"/>
        </w:rPr>
      </w:pPr>
      <w:r>
        <w:rPr>
          <w:color w:val="000000" w:themeColor="text1"/>
          <w:sz w:val="28"/>
          <w:szCs w:val="28"/>
          <w:highlight w:val="white"/>
        </w:rPr>
        <w:t xml:space="preserve">- доплату до минимального размера оплаты труда;</w:t>
      </w:r>
      <w:r>
        <w:rPr>
          <w:highlight w:val="white"/>
        </w:rPr>
      </w:r>
      <w:r/>
    </w:p>
    <w:p>
      <w:pPr>
        <w:ind w:firstLine="709"/>
        <w:jc w:val="both"/>
        <w:tabs>
          <w:tab w:val="left" w:pos="0" w:leader="none"/>
        </w:tabs>
        <w:rPr>
          <w:color w:val="000000" w:themeColor="text1"/>
          <w:sz w:val="28"/>
          <w:szCs w:val="28"/>
          <w:highlight w:val="white"/>
          <w14:ligatures w14:val="none"/>
        </w:rPr>
      </w:pPr>
      <w:r>
        <w:rPr>
          <w:color w:val="000000" w:themeColor="text1"/>
          <w:sz w:val="28"/>
          <w:szCs w:val="28"/>
          <w:highlight w:val="white"/>
        </w:rPr>
        <w:t xml:space="preserve">- доплату к заработной плате в целях обеспечения достижения целевого показателя по заработной плате;</w:t>
      </w:r>
      <w:r>
        <w:rPr>
          <w:highlight w:val="white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единовременную выплату при увольнении в связи с выходом на пенсию по достижении пенсионного возраста впервые; </w:t>
      </w:r>
      <w:r>
        <w:rPr>
          <w:highlight w:val="white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единовременную выплату в связи со смертью членов семьи работника (супруг (супруга, р</w:t>
      </w:r>
      <w:r>
        <w:rPr>
          <w:color w:val="000000" w:themeColor="text1"/>
          <w:sz w:val="28"/>
          <w:szCs w:val="28"/>
          <w:highlight w:val="white"/>
        </w:rPr>
        <w:t xml:space="preserve">о</w:t>
      </w:r>
      <w:r>
        <w:rPr>
          <w:color w:val="000000" w:themeColor="text1"/>
          <w:sz w:val="28"/>
          <w:szCs w:val="28"/>
          <w:highlight w:val="white"/>
        </w:rPr>
        <w:t xml:space="preserve">дители, дети), а также в случае смерти работника одному из членов его семьи (супруг (с</w:t>
      </w:r>
      <w:r>
        <w:rPr>
          <w:color w:val="000000" w:themeColor="text1"/>
          <w:sz w:val="28"/>
          <w:szCs w:val="28"/>
          <w:highlight w:val="white"/>
        </w:rPr>
        <w:t xml:space="preserve">у</w:t>
      </w:r>
      <w:r>
        <w:rPr>
          <w:color w:val="000000" w:themeColor="text1"/>
          <w:sz w:val="28"/>
          <w:szCs w:val="28"/>
          <w:highlight w:val="white"/>
        </w:rPr>
        <w:t xml:space="preserve">пруга), родители, дети)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Размер, условия и порядок их предоставления устанавливаются муниц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пальными правовыми актами города Нижневартовска и принятыми в соответствии с ними ко</w:t>
      </w:r>
      <w:r>
        <w:rPr>
          <w:color w:val="000000" w:themeColor="text1"/>
          <w:sz w:val="28"/>
          <w:szCs w:val="28"/>
          <w:highlight w:val="white"/>
        </w:rPr>
        <w:t xml:space="preserve">л</w:t>
      </w:r>
      <w:r>
        <w:rPr>
          <w:color w:val="000000" w:themeColor="text1"/>
          <w:sz w:val="28"/>
          <w:szCs w:val="28"/>
          <w:highlight w:val="white"/>
        </w:rPr>
        <w:t xml:space="preserve">лективными договорами, локальными нормативными актами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t xml:space="preserve"> </w:t>
      </w:r>
      <w:r>
        <w:rPr>
          <w:sz w:val="28"/>
          <w:szCs w:val="28"/>
        </w:rPr>
        <w:t xml:space="preserve">Компенсировать расходы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работникам муниципальных образовательных организаций и членам их семей</w:t>
      </w:r>
      <w:r>
        <w:rPr>
          <w:sz w:val="28"/>
          <w:szCs w:val="28"/>
        </w:rPr>
        <w:t xml:space="preserve">:</w:t>
      </w:r>
      <w:r/>
    </w:p>
    <w:p>
      <w:pPr>
        <w:pStyle w:val="933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-</w:t>
      </w:r>
      <w:r>
        <w:rPr>
          <w:sz w:val="28"/>
          <w:szCs w:val="28"/>
        </w:rPr>
        <w:t xml:space="preserve"> на оплату стоимости проезда и провоза багажа</w:t>
      </w:r>
      <w:r>
        <w:rPr>
          <w:sz w:val="28"/>
          <w:szCs w:val="28"/>
        </w:rPr>
        <w:t xml:space="preserve"> к месту использования отпуска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 обратно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933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 xml:space="preserve">связанные с переездом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933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 оплату стоимости проезда к месту получения  медицинских  консультаций  (лечения)  и  обратно.</w:t>
      </w:r>
      <w:r/>
    </w:p>
    <w:p>
      <w:pPr>
        <w:pStyle w:val="933"/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Размер, порядок и усл</w:t>
      </w:r>
      <w:r>
        <w:rPr>
          <w:sz w:val="28"/>
          <w:szCs w:val="28"/>
        </w:rPr>
        <w:t xml:space="preserve">овия предоставления гарантий и </w:t>
      </w:r>
      <w:r>
        <w:rPr>
          <w:sz w:val="28"/>
          <w:szCs w:val="28"/>
        </w:rPr>
        <w:t xml:space="preserve">компенсаци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расходов осуществляется в соответствии с Положением, утвержденным решением Думы города. 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Выплаты, предусмотренные данным Положением, могут включатся в коллективные договоры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Стороны совместно осуществляют деятельность по ор</w:t>
      </w:r>
      <w:r>
        <w:rPr>
          <w:sz w:val="28"/>
          <w:szCs w:val="28"/>
        </w:rPr>
        <w:t xml:space="preserve">ганизации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оздоровительного отдыха детей работников </w:t>
      </w: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образовательных организаций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круглогодичном р</w:t>
      </w:r>
      <w:r>
        <w:rPr>
          <w:sz w:val="28"/>
          <w:szCs w:val="28"/>
        </w:rPr>
        <w:t xml:space="preserve">е</w:t>
      </w:r>
      <w:bookmarkStart w:id="10" w:name="_Toc273968117"/>
      <w:r>
        <w:rPr>
          <w:sz w:val="28"/>
          <w:szCs w:val="28"/>
        </w:rPr>
        <w:t xml:space="preserve">жиме.</w:t>
      </w:r>
      <w:r>
        <w:rPr>
          <w:sz w:val="28"/>
          <w:szCs w:val="28"/>
        </w:rPr>
      </w:r>
      <w:r/>
    </w:p>
    <w:p>
      <w:pPr>
        <w:pStyle w:val="952"/>
        <w:ind w:left="0" w:firstLine="709"/>
        <w:jc w:val="both"/>
        <w:spacing w:after="0"/>
        <w:tabs>
          <w:tab w:val="left" w:pos="0" w:leader="none"/>
        </w:tabs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  <w:r/>
    </w:p>
    <w:p>
      <w:pPr>
        <w:pStyle w:val="952"/>
        <w:ind w:left="0"/>
        <w:jc w:val="both"/>
        <w:spacing w:after="0"/>
        <w:tabs>
          <w:tab w:val="left" w:pos="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 xml:space="preserve">7.</w:t>
      </w: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Предусматривать в коллективных договорах предоставление работникам отпусков </w:t>
      </w:r>
      <w:r>
        <w:rPr>
          <w:sz w:val="28"/>
          <w:szCs w:val="28"/>
        </w:rPr>
        <w:t xml:space="preserve">без сохранения заработной платы</w:t>
      </w:r>
      <w:r>
        <w:rPr>
          <w:sz w:val="28"/>
          <w:szCs w:val="28"/>
        </w:rPr>
        <w:t xml:space="preserve"> в соответствии с действующим законодательством и дополнительно сверх норм, установленных законодательством:</w:t>
      </w:r>
      <w:r>
        <w:rPr>
          <w:sz w:val="28"/>
          <w:szCs w:val="28"/>
          <w:lang w:val="ru-RU"/>
        </w:rPr>
      </w:r>
      <w:r/>
    </w:p>
    <w:p>
      <w:pPr>
        <w:pStyle w:val="933"/>
        <w:jc w:val="both"/>
        <w:shd w:val="clear" w:color="auto" w:fill="ffffff"/>
        <w:widowControl w:val="off"/>
        <w:tabs>
          <w:tab w:val="left" w:pos="0" w:leader="none"/>
          <w:tab w:val="left" w:pos="709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 w:eastAsia="en-US"/>
        </w:rPr>
        <w:t xml:space="preserve"> для сопровождения детей младшего школьного возраста в школу первого сентября – 1 календарный день;</w:t>
      </w:r>
      <w:r>
        <w:rPr>
          <w:sz w:val="28"/>
          <w:szCs w:val="28"/>
          <w:lang w:eastAsia="en-US"/>
        </w:rPr>
      </w:r>
      <w:r/>
    </w:p>
    <w:p>
      <w:pPr>
        <w:pStyle w:val="933"/>
        <w:jc w:val="both"/>
        <w:shd w:val="clear" w:color="auto" w:fill="ffffff"/>
        <w:widowControl w:val="off"/>
        <w:tabs>
          <w:tab w:val="left" w:pos="0" w:leader="none"/>
          <w:tab w:val="left" w:pos="709" w:leader="none"/>
        </w:tabs>
        <w:rPr>
          <w:sz w:val="28"/>
          <w:szCs w:val="28"/>
          <w:lang w:val="en-US"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 w:eastAsia="en-US"/>
        </w:rPr>
        <w:t xml:space="preserve"> для проводов сына в армию – </w:t>
      </w:r>
      <w:r>
        <w:rPr>
          <w:sz w:val="28"/>
          <w:szCs w:val="28"/>
          <w:lang w:eastAsia="en-US"/>
        </w:rPr>
        <w:t xml:space="preserve">1</w:t>
      </w:r>
      <w:r>
        <w:rPr>
          <w:sz w:val="28"/>
          <w:szCs w:val="28"/>
          <w:lang w:val="en-US" w:eastAsia="en-US"/>
        </w:rPr>
        <w:t xml:space="preserve"> календарны</w:t>
      </w:r>
      <w:r>
        <w:rPr>
          <w:sz w:val="28"/>
          <w:szCs w:val="28"/>
          <w:lang w:eastAsia="en-US"/>
        </w:rPr>
        <w:t xml:space="preserve">й</w:t>
      </w:r>
      <w:r>
        <w:rPr>
          <w:sz w:val="28"/>
          <w:szCs w:val="28"/>
          <w:lang w:val="en-US" w:eastAsia="en-US"/>
        </w:rPr>
        <w:t xml:space="preserve"> д</w:t>
      </w:r>
      <w:r>
        <w:rPr>
          <w:sz w:val="28"/>
          <w:szCs w:val="28"/>
          <w:lang w:eastAsia="en-US"/>
        </w:rPr>
        <w:t xml:space="preserve">ень</w:t>
      </w:r>
      <w:r>
        <w:rPr>
          <w:sz w:val="28"/>
          <w:szCs w:val="28"/>
          <w:lang w:val="en-US" w:eastAsia="en-US"/>
        </w:rPr>
        <w:t xml:space="preserve">;</w:t>
      </w:r>
      <w:r/>
    </w:p>
    <w:p>
      <w:pPr>
        <w:pStyle w:val="933"/>
        <w:jc w:val="both"/>
        <w:shd w:val="clear" w:color="auto" w:fill="ffffff"/>
        <w:widowControl w:val="off"/>
        <w:tabs>
          <w:tab w:val="left" w:pos="0" w:leader="none"/>
          <w:tab w:val="left" w:pos="709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работнику, достигшему возраста 50 лет и далее через каждые 5 лет – 1 календарный день</w:t>
      </w:r>
      <w:r>
        <w:rPr>
          <w:sz w:val="28"/>
          <w:szCs w:val="28"/>
          <w:lang w:val="en-US" w:eastAsia="en-US"/>
        </w:rPr>
        <w:t xml:space="preserve">;</w:t>
      </w:r>
      <w:r>
        <w:rPr>
          <w:sz w:val="28"/>
          <w:szCs w:val="28"/>
          <w:lang w:eastAsia="en-US"/>
        </w:rPr>
      </w:r>
      <w:r/>
    </w:p>
    <w:p>
      <w:pPr>
        <w:pStyle w:val="933"/>
        <w:jc w:val="both"/>
        <w:shd w:val="clear" w:color="auto" w:fill="ffffff"/>
        <w:widowControl w:val="off"/>
        <w:tabs>
          <w:tab w:val="left" w:pos="0" w:leader="none"/>
          <w:tab w:val="left" w:pos="709" w:leader="none"/>
        </w:tabs>
        <w:rPr>
          <w:sz w:val="28"/>
          <w:szCs w:val="28"/>
          <w:lang w:val="en-US"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председателям первичных профсоюзных организаций – 3 календарных дня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 w:eastAsia="en-US"/>
        </w:rPr>
      </w:r>
      <w:r/>
    </w:p>
    <w:p>
      <w:pPr>
        <w:pStyle w:val="952"/>
        <w:ind w:left="0"/>
        <w:jc w:val="both"/>
        <w:spacing w:after="0"/>
        <w:tabs>
          <w:tab w:val="left" w:pos="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952"/>
        <w:ind w:left="0"/>
        <w:jc w:val="both"/>
        <w:spacing w:after="0"/>
        <w:tabs>
          <w:tab w:val="left" w:pos="0" w:leader="none"/>
        </w:tabs>
        <w:rPr>
          <w:sz w:val="28"/>
          <w:szCs w:val="28"/>
          <w:highlight w:val="yellow"/>
        </w:rPr>
      </w:pPr>
      <w:r>
        <w:rPr>
          <w:sz w:val="28"/>
          <w:szCs w:val="28"/>
          <w:lang w:val="ru-RU"/>
        </w:rPr>
        <w:tab/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pStyle w:val="933"/>
        <w:ind w:firstLine="709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</w:t>
      </w:r>
      <w:r>
        <w:rPr>
          <w:b/>
          <w:sz w:val="28"/>
          <w:szCs w:val="28"/>
        </w:rPr>
        <w:t xml:space="preserve">. О</w:t>
      </w:r>
      <w:r>
        <w:rPr>
          <w:b/>
          <w:sz w:val="28"/>
          <w:szCs w:val="28"/>
        </w:rPr>
        <w:t xml:space="preserve">ХРАНА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УСЛОВИЯ </w:t>
      </w:r>
      <w:bookmarkEnd w:id="10"/>
      <w:r>
        <w:rPr>
          <w:b/>
          <w:sz w:val="28"/>
          <w:szCs w:val="28"/>
        </w:rPr>
        <w:t xml:space="preserve">ТРУДА</w:t>
      </w: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Рассматривая защиту трудовых прав и создание условий труда,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ответствующих требованиям сохранения жизни и здоровья работников в 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цессе трудовой деятельности, как приоритетное направление своего сотрудн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чества, Стороны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Соглашения принимают на себя следующие обязател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ства: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</w:t>
      </w:r>
      <w:r>
        <w:rPr>
          <w:b/>
          <w:sz w:val="28"/>
          <w:szCs w:val="28"/>
        </w:rPr>
        <w:t xml:space="preserve">.1.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Администрация города</w:t>
      </w:r>
      <w:r>
        <w:rPr>
          <w:b/>
          <w:sz w:val="28"/>
          <w:szCs w:val="28"/>
        </w:rPr>
        <w:t xml:space="preserve"> обеспечивает:</w:t>
      </w: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.1.1.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ров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</w:t>
      </w:r>
      <w:r>
        <w:rPr>
          <w:sz w:val="28"/>
          <w:szCs w:val="28"/>
        </w:rPr>
        <w:t xml:space="preserve">ние</w:t>
      </w:r>
      <w:r>
        <w:rPr>
          <w:sz w:val="28"/>
          <w:szCs w:val="28"/>
        </w:rPr>
        <w:t xml:space="preserve"> специальной оценки условий труда в соотве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ствии с Федеральным законом от 28 декабря 2013 г</w:t>
      </w:r>
      <w:r>
        <w:rPr>
          <w:sz w:val="28"/>
          <w:szCs w:val="28"/>
        </w:rPr>
        <w:t xml:space="preserve">ода №426-</w:t>
      </w:r>
      <w:r>
        <w:rPr>
          <w:sz w:val="28"/>
          <w:szCs w:val="28"/>
        </w:rPr>
        <w:t xml:space="preserve">ФЗ «О специальной оценке условий тр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да».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.1.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Организацию обучения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охране труда работников (руководит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ли, специалисты</w:t>
      </w:r>
      <w:r>
        <w:rPr>
          <w:sz w:val="28"/>
          <w:szCs w:val="28"/>
        </w:rPr>
        <w:t xml:space="preserve"> по охране</w:t>
      </w:r>
      <w:r>
        <w:rPr>
          <w:sz w:val="28"/>
          <w:szCs w:val="28"/>
        </w:rPr>
        <w:t xml:space="preserve"> труда, члены совместных </w:t>
      </w:r>
      <w:r>
        <w:rPr>
          <w:sz w:val="28"/>
          <w:szCs w:val="28"/>
        </w:rPr>
        <w:t xml:space="preserve">комитетов (</w:t>
      </w:r>
      <w:r>
        <w:rPr>
          <w:sz w:val="28"/>
          <w:szCs w:val="28"/>
        </w:rPr>
        <w:t xml:space="preserve">комиссий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по охране труда, уполномоченные</w:t>
      </w:r>
      <w:r>
        <w:rPr>
          <w:sz w:val="28"/>
          <w:szCs w:val="28"/>
        </w:rPr>
        <w:t xml:space="preserve"> (доверенные) лица</w:t>
      </w:r>
      <w:r>
        <w:rPr>
          <w:sz w:val="28"/>
          <w:szCs w:val="28"/>
        </w:rPr>
        <w:t xml:space="preserve"> по охране труда).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.1.</w:t>
      </w: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Организацию проведения</w:t>
      </w:r>
      <w:r>
        <w:rPr>
          <w:sz w:val="28"/>
          <w:szCs w:val="28"/>
        </w:rPr>
        <w:t xml:space="preserve"> обязательных предварительных (при поступлении на работу) и периодических (в течение трудовой деятельности) медицинских осмотров, других обязательных медицинских осмотров, обязател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ных психиатрических освидетельствований работников, внеочередных мед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цинских осмотров, обязательных психиатрических освидетельствований рабо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ников по их просьбам в соответствии с медицинскими рекомендациями с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хранением за ними места работы (должности) и среднего зар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ботка на время прохождения указанных медицинских осмотров, обязательных психиатрич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ских освидетельствова</w:t>
      </w:r>
      <w:r>
        <w:rPr>
          <w:sz w:val="28"/>
          <w:szCs w:val="28"/>
        </w:rPr>
        <w:t xml:space="preserve">ний.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.1.</w:t>
      </w: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азработку и реализацию </w:t>
      </w:r>
      <w:r>
        <w:rPr>
          <w:sz w:val="28"/>
          <w:szCs w:val="28"/>
        </w:rPr>
        <w:t xml:space="preserve">мероприятий по улучшению условий и охраны труда. 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.1.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Участие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горо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ских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окружных</w:t>
      </w:r>
      <w:r>
        <w:rPr>
          <w:sz w:val="28"/>
          <w:szCs w:val="28"/>
        </w:rPr>
        <w:t xml:space="preserve">, всероссийских</w:t>
      </w:r>
      <w:r>
        <w:rPr>
          <w:sz w:val="28"/>
          <w:szCs w:val="28"/>
        </w:rPr>
        <w:t xml:space="preserve"> смотрах-конкурсах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охран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труда.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.1.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Обращение в </w:t>
      </w:r>
      <w:r>
        <w:rPr>
          <w:sz w:val="28"/>
          <w:szCs w:val="28"/>
        </w:rPr>
        <w:t xml:space="preserve">исполнительные органы </w:t>
      </w:r>
      <w:r>
        <w:rPr>
          <w:sz w:val="28"/>
          <w:szCs w:val="28"/>
        </w:rPr>
        <w:t xml:space="preserve">Фонд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пенсионного и </w:t>
      </w:r>
      <w:r>
        <w:rPr>
          <w:sz w:val="28"/>
          <w:szCs w:val="28"/>
        </w:rPr>
        <w:t xml:space="preserve">социального стра</w:t>
      </w:r>
      <w:r>
        <w:rPr>
          <w:sz w:val="28"/>
          <w:szCs w:val="28"/>
        </w:rPr>
        <w:t xml:space="preserve">хования </w:t>
      </w:r>
      <w:r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с заявлением </w:t>
      </w:r>
      <w:r>
        <w:rPr>
          <w:sz w:val="28"/>
          <w:szCs w:val="28"/>
        </w:rPr>
        <w:t xml:space="preserve">о финансировании предупредительных мер по сокр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щению производственного травматизма и профессиональных заболеваний работников е</w:t>
      </w:r>
      <w:r>
        <w:rPr>
          <w:sz w:val="28"/>
          <w:szCs w:val="28"/>
        </w:rPr>
        <w:t xml:space="preserve">ж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годно в срок до 1 августа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color w:val="00b050"/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.1.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Своевременное предоставление заявлений в исполнительные орг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ны </w:t>
      </w:r>
      <w:r>
        <w:rPr>
          <w:sz w:val="28"/>
          <w:szCs w:val="28"/>
        </w:rPr>
        <w:t xml:space="preserve">Фонда пенсионного и социального страхования Российской Федерации </w:t>
      </w:r>
      <w:r>
        <w:rPr>
          <w:sz w:val="28"/>
          <w:szCs w:val="28"/>
        </w:rPr>
        <w:t xml:space="preserve">об установлении скидок к страховым тар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фам</w:t>
      </w:r>
      <w:r>
        <w:rPr>
          <w:sz w:val="28"/>
          <w:szCs w:val="28"/>
        </w:rPr>
        <w:t xml:space="preserve">.</w:t>
      </w:r>
      <w:r>
        <w:rPr>
          <w:color w:val="00b050"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.1.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Проведение р</w:t>
      </w:r>
      <w:r>
        <w:rPr>
          <w:sz w:val="28"/>
          <w:szCs w:val="28"/>
        </w:rPr>
        <w:t xml:space="preserve">асследовани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несчастных случаев </w:t>
      </w:r>
      <w:r>
        <w:rPr>
          <w:sz w:val="28"/>
          <w:szCs w:val="28"/>
        </w:rPr>
        <w:t xml:space="preserve">на производстве, в порядке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предусмотренном действующем законодательством</w:t>
      </w:r>
      <w:r>
        <w:rPr>
          <w:sz w:val="28"/>
          <w:szCs w:val="28"/>
        </w:rPr>
        <w:t xml:space="preserve"> Российской Фед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46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6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.1.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Ежегодно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рассм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тр</w:t>
      </w:r>
      <w:r>
        <w:rPr>
          <w:sz w:val="28"/>
          <w:szCs w:val="28"/>
        </w:rPr>
        <w:t xml:space="preserve">ение</w:t>
      </w:r>
      <w:r>
        <w:rPr>
          <w:sz w:val="28"/>
          <w:szCs w:val="28"/>
        </w:rPr>
        <w:t xml:space="preserve"> на совместном заседании состояни</w:t>
      </w:r>
      <w:r>
        <w:rPr>
          <w:sz w:val="28"/>
          <w:szCs w:val="28"/>
        </w:rPr>
        <w:t xml:space="preserve">я условий и </w:t>
      </w:r>
      <w:r>
        <w:rPr>
          <w:sz w:val="28"/>
          <w:szCs w:val="28"/>
        </w:rPr>
        <w:t xml:space="preserve">охраны труда, производственного травматизма и профзабол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ваемости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/>
    </w:p>
    <w:p>
      <w:pPr>
        <w:pStyle w:val="946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6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.1.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  Информир</w:t>
      </w:r>
      <w:r>
        <w:rPr>
          <w:sz w:val="28"/>
          <w:szCs w:val="28"/>
        </w:rPr>
        <w:t xml:space="preserve">ование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Профсоюз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в течение первого квартала о сост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янии производственного травматизма в истекшем году и его причинах, колич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стве работающих во вредных и опасных условиях труда, выделении </w:t>
      </w:r>
      <w:r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 xml:space="preserve">на выполнение мероприятий по охране труда, в том числе на приобретение спе</w:t>
      </w:r>
      <w:r>
        <w:rPr>
          <w:sz w:val="28"/>
          <w:szCs w:val="28"/>
        </w:rPr>
        <w:t xml:space="preserve">ц</w:t>
      </w:r>
      <w:r>
        <w:rPr>
          <w:sz w:val="28"/>
          <w:szCs w:val="28"/>
        </w:rPr>
        <w:t xml:space="preserve">одежды и других средств защиты, проведение медосмотров, компенс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цию за работу во вредных и опасных условиях труда.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</w:t>
      </w:r>
      <w:r>
        <w:rPr>
          <w:b/>
          <w:sz w:val="28"/>
          <w:szCs w:val="28"/>
        </w:rPr>
        <w:t xml:space="preserve">.2. Профсоюз:</w:t>
      </w: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6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8.2.1.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Обеспечива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оперативное и практическое руководство внешта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ной технической инспе</w:t>
      </w:r>
      <w:r>
        <w:rPr>
          <w:sz w:val="28"/>
          <w:szCs w:val="28"/>
        </w:rPr>
        <w:t xml:space="preserve">кцией труда Профсоюза, организую</w:t>
      </w:r>
      <w:r>
        <w:rPr>
          <w:sz w:val="28"/>
          <w:szCs w:val="28"/>
        </w:rPr>
        <w:t xml:space="preserve">т обучение </w:t>
      </w:r>
      <w:r>
        <w:rPr>
          <w:sz w:val="28"/>
          <w:szCs w:val="28"/>
        </w:rPr>
        <w:t xml:space="preserve">внешта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ных </w:t>
      </w:r>
      <w:r>
        <w:rPr>
          <w:sz w:val="28"/>
          <w:szCs w:val="28"/>
        </w:rPr>
        <w:t xml:space="preserve">технических инспекторов труда по проверке знаний требований охраны труда с выдачей соответс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вующих удостоверений. 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8.2.2</w:t>
      </w:r>
      <w:r>
        <w:rPr>
          <w:sz w:val="28"/>
          <w:szCs w:val="28"/>
        </w:rPr>
        <w:t xml:space="preserve">. Осуществля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контроль наличия приложений к коллективному договору с перечнем профессий, которым предоставляется дополнительные 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пуска, доплаты, </w:t>
      </w:r>
      <w:r>
        <w:rPr>
          <w:sz w:val="28"/>
          <w:szCs w:val="28"/>
        </w:rPr>
        <w:t xml:space="preserve">и иные компенсации </w:t>
      </w:r>
      <w:r>
        <w:rPr>
          <w:sz w:val="28"/>
          <w:szCs w:val="28"/>
        </w:rPr>
        <w:t xml:space="preserve">со ссылкой на нормативный </w:t>
      </w:r>
      <w:r>
        <w:rPr>
          <w:sz w:val="28"/>
          <w:szCs w:val="28"/>
        </w:rPr>
        <w:t xml:space="preserve">правовой </w:t>
      </w:r>
      <w:r>
        <w:rPr>
          <w:sz w:val="28"/>
          <w:szCs w:val="28"/>
        </w:rPr>
        <w:t xml:space="preserve">акт, являющийся основанием для предоставления данных </w:t>
      </w:r>
      <w:r>
        <w:rPr>
          <w:sz w:val="28"/>
          <w:szCs w:val="28"/>
        </w:rPr>
        <w:t xml:space="preserve">гарантий и </w:t>
      </w:r>
      <w:r>
        <w:rPr>
          <w:sz w:val="28"/>
          <w:szCs w:val="28"/>
        </w:rPr>
        <w:t xml:space="preserve">компенс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ций.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.2.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Содейству</w:t>
      </w:r>
      <w:r>
        <w:rPr>
          <w:sz w:val="28"/>
          <w:szCs w:val="28"/>
        </w:rPr>
        <w:t xml:space="preserve">ет</w:t>
      </w:r>
      <w:r>
        <w:rPr>
          <w:sz w:val="28"/>
          <w:szCs w:val="28"/>
        </w:rPr>
        <w:t xml:space="preserve"> проведению </w:t>
      </w:r>
      <w:r>
        <w:rPr>
          <w:sz w:val="28"/>
          <w:szCs w:val="28"/>
        </w:rPr>
        <w:t xml:space="preserve">специальной оценки условий труда</w:t>
      </w:r>
      <w:r>
        <w:rPr>
          <w:sz w:val="28"/>
          <w:szCs w:val="28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 xml:space="preserve">Обеспечивают участие представителей выборных органов первичных профсоюзных организаций в проведении специальной оценки тр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.2.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Осуществля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свои полномочия во взаимодействии с федерал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ным органом исполнительной власти, уполномоченным на проведение государственного надзора и контроля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соблюдением трудового законодател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ства и иных нормативн</w:t>
      </w:r>
      <w:r>
        <w:rPr>
          <w:sz w:val="28"/>
          <w:szCs w:val="28"/>
        </w:rPr>
        <w:t xml:space="preserve">ых </w:t>
      </w:r>
      <w:r>
        <w:rPr>
          <w:sz w:val="28"/>
          <w:szCs w:val="28"/>
        </w:rPr>
        <w:t xml:space="preserve">правовых актов, содержащих нормы трудового права, и его территориальными органами, другими федеральными органами исполнител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ной власти, осуществляющими функции по контролю и надзору в установле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ной сфере деятельности. 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.2.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Осуществля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контроль </w:t>
      </w: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соблюдением работодателями и их пре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ставителями трудового зак</w:t>
      </w:r>
      <w:r>
        <w:rPr>
          <w:sz w:val="28"/>
          <w:szCs w:val="28"/>
        </w:rPr>
        <w:t xml:space="preserve">онодательства и иных нормативных </w:t>
      </w:r>
      <w:r>
        <w:rPr>
          <w:sz w:val="28"/>
          <w:szCs w:val="28"/>
        </w:rPr>
        <w:t xml:space="preserve">правовых актов, содержащих нормы трудового права, выполнением ими условий колле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тивных договоров в области охраны труда. Обращаются в соответствующие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ганы с требованием о привлечении к ответственности лиц, виновных в нарушении трудового законодательства и иных нормативн</w:t>
      </w:r>
      <w:r>
        <w:rPr>
          <w:sz w:val="28"/>
          <w:szCs w:val="28"/>
        </w:rPr>
        <w:t xml:space="preserve">ых </w:t>
      </w:r>
      <w:r>
        <w:rPr>
          <w:sz w:val="28"/>
          <w:szCs w:val="28"/>
        </w:rPr>
        <w:t xml:space="preserve">правовых актов, соде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жащих нормы трудового права, сокрытии фактов несчастных случаев на прои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водстве.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.2.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Защища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права и законные интересы членов </w:t>
      </w:r>
      <w:r>
        <w:rPr>
          <w:sz w:val="28"/>
          <w:szCs w:val="28"/>
        </w:rPr>
        <w:t xml:space="preserve">Профсоза</w:t>
      </w:r>
      <w:r>
        <w:rPr>
          <w:sz w:val="28"/>
          <w:szCs w:val="28"/>
        </w:rPr>
        <w:t xml:space="preserve"> по вопросам возмещения вреда, причиненного их здоровью на производстве (р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боте). 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.2.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Избира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уполномоченных (доверенных) лиц профсоюзов по охране труда. Организуют совместно с работодателем обучение уполномоче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ных (доверенных) лиц профсою</w:t>
      </w:r>
      <w:r>
        <w:rPr>
          <w:sz w:val="28"/>
          <w:szCs w:val="28"/>
        </w:rPr>
        <w:t xml:space="preserve">зов по охране труда, способствую</w:t>
      </w:r>
      <w:r>
        <w:rPr>
          <w:sz w:val="28"/>
          <w:szCs w:val="28"/>
        </w:rPr>
        <w:t xml:space="preserve">т формированию и организации деятельности совместных комитетов (коми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сий) по охране труда, </w:t>
      </w:r>
      <w:r>
        <w:rPr>
          <w:sz w:val="28"/>
          <w:szCs w:val="28"/>
        </w:rPr>
        <w:t xml:space="preserve">оказываю</w:t>
      </w:r>
      <w:r>
        <w:rPr>
          <w:sz w:val="28"/>
          <w:szCs w:val="28"/>
        </w:rPr>
        <w:t xml:space="preserve">т помощь в работе по осуществлению обществен</w:t>
      </w:r>
      <w:r>
        <w:rPr>
          <w:sz w:val="28"/>
          <w:szCs w:val="28"/>
        </w:rPr>
        <w:t xml:space="preserve">ного контроля </w:t>
      </w:r>
      <w:r>
        <w:rPr>
          <w:sz w:val="28"/>
          <w:szCs w:val="28"/>
        </w:rPr>
        <w:t xml:space="preserve">за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стоянием охраны труда.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.2.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Принима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участие в расследовании несчастных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случаев </w:t>
      </w:r>
      <w:r>
        <w:rPr>
          <w:sz w:val="28"/>
          <w:szCs w:val="28"/>
        </w:rPr>
        <w:t xml:space="preserve">на прои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водстве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 Обеспечива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реализацию права работника на сохранение за ним должности и средней заработной платы</w:t>
      </w:r>
      <w:r>
        <w:rPr>
          <w:sz w:val="28"/>
          <w:szCs w:val="28"/>
        </w:rPr>
        <w:t xml:space="preserve"> на время приостановки работы </w:t>
      </w:r>
      <w:r>
        <w:rPr>
          <w:sz w:val="28"/>
          <w:szCs w:val="28"/>
        </w:rPr>
        <w:t xml:space="preserve">либо непосредственно на рабочем месте вследствие нарушения законод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тельства об охране труда, нормативных требований по охране труда не по вине рабо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ника.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 Координиру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деятельность</w:t>
      </w:r>
      <w:r>
        <w:rPr>
          <w:sz w:val="28"/>
          <w:szCs w:val="28"/>
        </w:rPr>
        <w:t xml:space="preserve"> уполномоченных (доверенных) лиц по охране труда</w:t>
      </w:r>
      <w:r>
        <w:rPr>
          <w:sz w:val="28"/>
          <w:szCs w:val="28"/>
        </w:rPr>
        <w:t xml:space="preserve">, оказывают методическую помощь в осуществлении ими защи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ных функций по созданию здоровых и безопасных условий труда, обеспечив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ют </w:t>
      </w:r>
      <w:r>
        <w:rPr>
          <w:sz w:val="28"/>
          <w:szCs w:val="28"/>
        </w:rPr>
        <w:t xml:space="preserve">выборные органы первичных профсоюзн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</w:t>
      </w:r>
      <w:r>
        <w:rPr>
          <w:sz w:val="28"/>
          <w:szCs w:val="28"/>
        </w:rPr>
        <w:t xml:space="preserve">ыми</w:t>
      </w:r>
      <w:r>
        <w:rPr>
          <w:sz w:val="28"/>
          <w:szCs w:val="28"/>
        </w:rPr>
        <w:t xml:space="preserve"> нормативн</w:t>
      </w:r>
      <w:r>
        <w:rPr>
          <w:sz w:val="28"/>
          <w:szCs w:val="28"/>
        </w:rPr>
        <w:t xml:space="preserve">ыми </w:t>
      </w:r>
      <w:r>
        <w:rPr>
          <w:sz w:val="28"/>
          <w:szCs w:val="28"/>
        </w:rPr>
        <w:t xml:space="preserve">правов</w:t>
      </w:r>
      <w:r>
        <w:rPr>
          <w:sz w:val="28"/>
          <w:szCs w:val="28"/>
        </w:rPr>
        <w:t xml:space="preserve">ыми</w:t>
      </w:r>
      <w:r>
        <w:rPr>
          <w:sz w:val="28"/>
          <w:szCs w:val="28"/>
        </w:rPr>
        <w:t xml:space="preserve"> документа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, ведут учет результатов их деятельности по обсл</w:t>
      </w:r>
      <w:r>
        <w:rPr>
          <w:sz w:val="28"/>
          <w:szCs w:val="28"/>
        </w:rPr>
        <w:t xml:space="preserve">едованию состо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ния охраны труда</w:t>
      </w:r>
      <w:r>
        <w:rPr>
          <w:sz w:val="28"/>
          <w:szCs w:val="28"/>
        </w:rPr>
        <w:t xml:space="preserve">.</w:t>
      </w:r>
      <w:bookmarkStart w:id="11" w:name="_Toc273968118"/>
      <w:r>
        <w:rPr>
          <w:sz w:val="28"/>
          <w:szCs w:val="28"/>
        </w:rPr>
      </w:r>
      <w:r/>
    </w:p>
    <w:p>
      <w:pPr>
        <w:pStyle w:val="933"/>
        <w:contextualSpacing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3"/>
        <w:contextualSpacing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8.3</w:t>
      </w:r>
      <w:r>
        <w:rPr>
          <w:b/>
          <w:sz w:val="28"/>
          <w:szCs w:val="28"/>
        </w:rPr>
        <w:t xml:space="preserve">. С</w:t>
      </w:r>
      <w:r>
        <w:rPr>
          <w:b/>
          <w:sz w:val="28"/>
          <w:szCs w:val="28"/>
        </w:rPr>
        <w:t xml:space="preserve">тороны</w:t>
      </w:r>
      <w:r>
        <w:rPr>
          <w:b/>
          <w:sz w:val="28"/>
          <w:szCs w:val="28"/>
        </w:rPr>
        <w:t xml:space="preserve"> Соглашения:</w:t>
      </w:r>
      <w:r>
        <w:rPr>
          <w:b/>
          <w:sz w:val="28"/>
          <w:szCs w:val="28"/>
        </w:rPr>
      </w:r>
      <w:r/>
    </w:p>
    <w:p>
      <w:pPr>
        <w:pStyle w:val="933"/>
        <w:contextualSpacing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6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8.3.1.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одействуют выполнению представлений и требований внештатных технических инспекторов труда и уполномоченных (довере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ных) лиц по охране труда профсоюзных организаций, выданных работодателям, по устр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нению выявленных в ходе проверок нарушений требований охраны труда, здоровья, пожарной и экологической безопа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ности.</w:t>
      </w:r>
      <w:r>
        <w:rPr>
          <w:sz w:val="28"/>
          <w:szCs w:val="28"/>
        </w:rPr>
      </w:r>
      <w:r/>
    </w:p>
    <w:p>
      <w:pPr>
        <w:pStyle w:val="946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6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8.3.2.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пособствуют организ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и проведению «Дней охраны тру</w:t>
      </w:r>
      <w:r>
        <w:rPr>
          <w:sz w:val="28"/>
          <w:szCs w:val="28"/>
        </w:rPr>
        <w:t xml:space="preserve">да».</w:t>
      </w:r>
      <w:r>
        <w:rPr>
          <w:sz w:val="28"/>
          <w:szCs w:val="28"/>
        </w:rPr>
      </w:r>
      <w:r/>
    </w:p>
    <w:p>
      <w:pPr>
        <w:pStyle w:val="946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6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8.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екомендуют </w:t>
      </w:r>
      <w:r>
        <w:rPr>
          <w:sz w:val="28"/>
          <w:szCs w:val="28"/>
        </w:rPr>
        <w:t xml:space="preserve">руководителям муниципальных образовательных организаций</w:t>
      </w:r>
      <w:r>
        <w:rPr>
          <w:sz w:val="28"/>
          <w:szCs w:val="28"/>
        </w:rPr>
        <w:t xml:space="preserve"> предусматривать выплату стимулирующего характера </w:t>
      </w:r>
      <w:r>
        <w:rPr>
          <w:sz w:val="28"/>
          <w:szCs w:val="28"/>
        </w:rPr>
        <w:t xml:space="preserve">уполномоченным по охране труда</w:t>
      </w:r>
      <w:r>
        <w:rPr>
          <w:sz w:val="28"/>
          <w:szCs w:val="28"/>
        </w:rPr>
        <w:t xml:space="preserve"> в пр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делах фонда оплаты</w:t>
      </w:r>
      <w:r>
        <w:rPr>
          <w:sz w:val="28"/>
          <w:szCs w:val="28"/>
        </w:rPr>
        <w:t xml:space="preserve"> труда.</w:t>
      </w:r>
      <w:r>
        <w:rPr>
          <w:sz w:val="28"/>
          <w:szCs w:val="28"/>
        </w:rPr>
      </w:r>
      <w:r/>
    </w:p>
    <w:p>
      <w:pPr>
        <w:pStyle w:val="946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6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8.3.4.</w:t>
      </w:r>
      <w:r>
        <w:rPr>
          <w:sz w:val="28"/>
          <w:szCs w:val="28"/>
        </w:rPr>
        <w:t xml:space="preserve"> Рекомендуют руководителям муниципальных образовательных 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ганизаций:</w:t>
      </w:r>
      <w:r/>
    </w:p>
    <w:p>
      <w:pPr>
        <w:pStyle w:val="946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применять электронный обучающий модуль по вопросам профилактики и лечения ВИЧ/СПИДа на рабочем месте при проведении вводного инструкт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жа по охране труда;</w:t>
      </w:r>
      <w:r/>
    </w:p>
    <w:p>
      <w:pPr>
        <w:pStyle w:val="946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разрабатывать и утверждать план мероприятий по профилактике ВИЧ-инфекции в муниц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пальных образовательных организациях;</w:t>
      </w:r>
      <w:r/>
    </w:p>
    <w:p>
      <w:pPr>
        <w:pStyle w:val="946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создавать рабочие группы по ВИЧ-инфекции с участием представителей руководителей, профсоюзных организаций, молодежных организаций, отделов кадров, службы охраны труда, медицинских работников;</w:t>
      </w:r>
      <w:r/>
    </w:p>
    <w:p>
      <w:pPr>
        <w:pStyle w:val="946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назначать ответственных лиц за реализацию мероприятий по профила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тике ВИЧ-инфекции;</w:t>
      </w:r>
      <w:r/>
    </w:p>
    <w:p>
      <w:pPr>
        <w:pStyle w:val="946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проводить информационные компании по профилактике ВИЧ-инфекции (издание информ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ционных материалов, оформление информационных стендов, выпуск газет, трансляция аудио- и видеоматериалов);</w:t>
      </w:r>
      <w:r/>
    </w:p>
    <w:p>
      <w:pPr>
        <w:pStyle w:val="946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проводить мониторинг эффективности профилактических мер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33"/>
        <w:contextualSpacing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3"/>
        <w:contextualSpacing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</w:t>
      </w:r>
      <w:r>
        <w:rPr>
          <w:b/>
          <w:sz w:val="28"/>
          <w:szCs w:val="28"/>
        </w:rPr>
        <w:t xml:space="preserve">АБОТА С МОЛОД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ЖЬЮ</w:t>
      </w:r>
      <w:r>
        <w:rPr>
          <w:b/>
          <w:sz w:val="28"/>
          <w:szCs w:val="28"/>
        </w:rPr>
      </w:r>
      <w:r/>
    </w:p>
    <w:p>
      <w:pPr>
        <w:pStyle w:val="933"/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>
        <w:rPr>
          <w:sz w:val="28"/>
          <w:szCs w:val="28"/>
        </w:rPr>
        <w:t xml:space="preserve">Стороны считают приоритетными направления в совместной деятельности по реализации молодежной политики в </w:t>
      </w: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образовательных 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га</w:t>
      </w:r>
      <w:r>
        <w:rPr>
          <w:sz w:val="28"/>
          <w:szCs w:val="28"/>
        </w:rPr>
        <w:t xml:space="preserve">ни</w:t>
      </w:r>
      <w:r>
        <w:rPr>
          <w:sz w:val="28"/>
          <w:szCs w:val="28"/>
        </w:rPr>
        <w:t xml:space="preserve">зациях: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9.1.1.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оздание</w:t>
      </w:r>
      <w:r>
        <w:rPr>
          <w:sz w:val="28"/>
          <w:szCs w:val="28"/>
        </w:rPr>
        <w:t xml:space="preserve"> необходимых условий труда молодым </w:t>
      </w:r>
      <w:r>
        <w:rPr>
          <w:sz w:val="28"/>
          <w:szCs w:val="28"/>
        </w:rPr>
        <w:t xml:space="preserve">специалистам, осуществляющим педагогическую деятельность</w:t>
      </w:r>
      <w:r>
        <w:rPr>
          <w:sz w:val="28"/>
          <w:szCs w:val="28"/>
        </w:rPr>
        <w:t xml:space="preserve">, осн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щенности рабочего места, в том числе современной оргте</w:t>
      </w:r>
      <w:r>
        <w:rPr>
          <w:sz w:val="28"/>
          <w:szCs w:val="28"/>
        </w:rPr>
        <w:t xml:space="preserve">хникой, ли</w:t>
      </w:r>
      <w:r>
        <w:rPr>
          <w:sz w:val="28"/>
          <w:szCs w:val="28"/>
        </w:rPr>
        <w:t xml:space="preserve">цензион</w:t>
      </w:r>
      <w:r>
        <w:rPr>
          <w:sz w:val="28"/>
          <w:szCs w:val="28"/>
        </w:rPr>
        <w:t xml:space="preserve">ным </w:t>
      </w:r>
      <w:r>
        <w:rPr>
          <w:sz w:val="28"/>
          <w:szCs w:val="28"/>
        </w:rPr>
        <w:t xml:space="preserve">программным обеспеч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нием на уровне современных требований с целью закрепления их</w:t>
      </w:r>
      <w:r>
        <w:rPr>
          <w:sz w:val="28"/>
          <w:szCs w:val="28"/>
        </w:rPr>
        <w:t xml:space="preserve"> в образов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тельных организациях.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</w:r>
      <w:r/>
    </w:p>
    <w:p>
      <w:pPr>
        <w:pStyle w:val="946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9.</w:t>
      </w: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2.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</w:t>
      </w:r>
      <w:r>
        <w:rPr>
          <w:sz w:val="28"/>
          <w:szCs w:val="28"/>
        </w:rPr>
        <w:t xml:space="preserve">тие</w:t>
      </w:r>
      <w:r>
        <w:rPr>
          <w:sz w:val="28"/>
          <w:szCs w:val="28"/>
        </w:rPr>
        <w:t xml:space="preserve"> институт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наставничества, устан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вл</w:t>
      </w:r>
      <w:r>
        <w:rPr>
          <w:sz w:val="28"/>
          <w:szCs w:val="28"/>
        </w:rPr>
        <w:t xml:space="preserve">ение</w:t>
      </w:r>
      <w:r>
        <w:rPr>
          <w:sz w:val="28"/>
          <w:szCs w:val="28"/>
        </w:rPr>
        <w:t xml:space="preserve"> педаг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гам-наставникам стимулирующи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выплат</w:t>
      </w:r>
      <w:r>
        <w:rPr>
          <w:sz w:val="28"/>
          <w:szCs w:val="28"/>
        </w:rPr>
        <w:t xml:space="preserve"> в пределах фонда оплаты труда.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9.</w:t>
      </w:r>
      <w:r>
        <w:rPr>
          <w:sz w:val="28"/>
          <w:szCs w:val="28"/>
        </w:rPr>
        <w:t xml:space="preserve">1.3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ривлечение молодежи к профсоюзной деятельности и чле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ству в Профсоюзе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/>
    </w:p>
    <w:p>
      <w:pPr>
        <w:pStyle w:val="933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9.</w:t>
      </w:r>
      <w:r>
        <w:rPr>
          <w:sz w:val="28"/>
          <w:szCs w:val="28"/>
        </w:rPr>
        <w:t xml:space="preserve">1.4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азвитие грантовой по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держки молодежи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9.</w:t>
      </w:r>
      <w:r>
        <w:rPr>
          <w:sz w:val="28"/>
          <w:szCs w:val="28"/>
        </w:rPr>
        <w:t xml:space="preserve">1.5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альнейшее развитие действенного и эффективного механизма, обеспечивающего подготовку и дополнительное профессиональное образование молодых</w:t>
      </w:r>
      <w:r>
        <w:rPr>
          <w:sz w:val="28"/>
          <w:szCs w:val="28"/>
        </w:rPr>
        <w:t xml:space="preserve"> специалистов, осуществляющих педагогическую деятел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ность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9.</w:t>
      </w:r>
      <w:r>
        <w:rPr>
          <w:sz w:val="28"/>
          <w:szCs w:val="28"/>
        </w:rPr>
        <w:t xml:space="preserve">1.6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рганизация конференций, слетов, форумов, семинаров, «круглых столов» по конкретным молодежным проблемам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9.</w:t>
      </w:r>
      <w:r>
        <w:rPr>
          <w:sz w:val="28"/>
          <w:szCs w:val="28"/>
        </w:rPr>
        <w:t xml:space="preserve">1.7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одействие в самоорганизации молодежи с целью реализации ее общественно-полезных инициатив и интересов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9.</w:t>
      </w:r>
      <w:r>
        <w:rPr>
          <w:sz w:val="28"/>
          <w:szCs w:val="28"/>
        </w:rPr>
        <w:t xml:space="preserve">1.8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азвитие партнерских отношений с молодежным объединением «Педагог-НВ» и организациями в реализации молодежной политики, изуч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 опыта, совершенствование форм и методов работы с моло</w:t>
      </w:r>
      <w:r>
        <w:rPr>
          <w:sz w:val="28"/>
          <w:szCs w:val="28"/>
        </w:rPr>
        <w:t xml:space="preserve">деж</w:t>
      </w:r>
      <w:r>
        <w:rPr>
          <w:sz w:val="28"/>
          <w:szCs w:val="28"/>
        </w:rPr>
        <w:t xml:space="preserve">ью в организац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ях профсоюза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9.</w:t>
      </w:r>
      <w:r>
        <w:rPr>
          <w:sz w:val="28"/>
          <w:szCs w:val="28"/>
        </w:rPr>
        <w:t xml:space="preserve">1.9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беспечение организации мероприятий по формированию поз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тивного имиджа и повышению социального статуса молодых </w:t>
      </w:r>
      <w:r>
        <w:rPr>
          <w:bCs/>
          <w:sz w:val="28"/>
          <w:szCs w:val="28"/>
        </w:rPr>
        <w:t xml:space="preserve">специалистов, осуществляющих педагогическую деятельность</w:t>
      </w:r>
      <w:r>
        <w:rPr>
          <w:bCs/>
          <w:sz w:val="28"/>
          <w:szCs w:val="28"/>
        </w:rPr>
        <w:t xml:space="preserve">, путем проведения г</w:t>
      </w:r>
      <w:r>
        <w:rPr>
          <w:sz w:val="28"/>
          <w:szCs w:val="28"/>
        </w:rPr>
        <w:t xml:space="preserve">ородских конкурсов «Педагог года», «Педагогический 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бют»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/>
      <w:bookmarkEnd w:id="11"/>
      <w:r>
        <w:rPr>
          <w:b/>
          <w:sz w:val="28"/>
          <w:szCs w:val="28"/>
        </w:rPr>
        <w:t xml:space="preserve">9.2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Администрация города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shd w:val="clear" w:color="auto" w:fill="ffffff"/>
        <w:tabs>
          <w:tab w:val="left" w:pos="0" w:leader="none"/>
        </w:tabs>
        <w:rPr>
          <w:color w:val="000000"/>
          <w:spacing w:val="2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9</w:t>
      </w:r>
      <w:r>
        <w:rPr>
          <w:color w:val="000000"/>
          <w:spacing w:val="4"/>
          <w:sz w:val="28"/>
          <w:szCs w:val="28"/>
        </w:rPr>
        <w:t xml:space="preserve">.</w:t>
      </w:r>
      <w:r>
        <w:rPr>
          <w:color w:val="000000"/>
          <w:spacing w:val="4"/>
          <w:sz w:val="28"/>
          <w:szCs w:val="28"/>
        </w:rPr>
        <w:t xml:space="preserve">2</w:t>
      </w:r>
      <w:r>
        <w:rPr>
          <w:color w:val="000000"/>
          <w:spacing w:val="4"/>
          <w:sz w:val="28"/>
          <w:szCs w:val="28"/>
        </w:rPr>
        <w:t xml:space="preserve">.1. </w:t>
      </w:r>
      <w:r>
        <w:rPr>
          <w:sz w:val="28"/>
          <w:szCs w:val="28"/>
        </w:rPr>
        <w:t xml:space="preserve">Содействует созданию </w:t>
      </w:r>
      <w:r>
        <w:rPr>
          <w:color w:val="000000"/>
          <w:spacing w:val="4"/>
          <w:sz w:val="28"/>
          <w:szCs w:val="28"/>
        </w:rPr>
        <w:t xml:space="preserve">и организации деятельности Советов </w:t>
      </w:r>
      <w:r>
        <w:rPr>
          <w:color w:val="000000"/>
          <w:spacing w:val="3"/>
          <w:sz w:val="28"/>
          <w:szCs w:val="28"/>
        </w:rPr>
        <w:t xml:space="preserve">молодых </w:t>
      </w:r>
      <w:r>
        <w:rPr>
          <w:color w:val="000000"/>
          <w:spacing w:val="2"/>
          <w:sz w:val="28"/>
          <w:szCs w:val="28"/>
        </w:rPr>
        <w:t xml:space="preserve">специалистов</w:t>
      </w:r>
      <w:r>
        <w:rPr>
          <w:color w:val="000000"/>
          <w:spacing w:val="2"/>
          <w:sz w:val="28"/>
          <w:szCs w:val="28"/>
        </w:rPr>
        <w:t xml:space="preserve">, других общественных организаций работающей молодежи с целью решения социально-трудовых проблем мол</w:t>
      </w:r>
      <w:r>
        <w:rPr>
          <w:color w:val="000000"/>
          <w:spacing w:val="2"/>
          <w:sz w:val="28"/>
          <w:szCs w:val="28"/>
        </w:rPr>
        <w:t xml:space="preserve">о</w:t>
      </w:r>
      <w:r>
        <w:rPr>
          <w:color w:val="000000"/>
          <w:spacing w:val="2"/>
          <w:sz w:val="28"/>
          <w:szCs w:val="28"/>
        </w:rPr>
        <w:t xml:space="preserve">дежи.</w:t>
      </w:r>
      <w:r/>
    </w:p>
    <w:p>
      <w:pPr>
        <w:pStyle w:val="933"/>
        <w:ind w:firstLine="709"/>
        <w:jc w:val="both"/>
        <w:shd w:val="clear" w:color="auto" w:fill="ffffff"/>
        <w:tabs>
          <w:tab w:val="left" w:pos="0" w:leader="none"/>
        </w:tabs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</w:r>
      <w:r/>
    </w:p>
    <w:p>
      <w:pPr>
        <w:pStyle w:val="933"/>
        <w:ind w:firstLine="709"/>
        <w:jc w:val="both"/>
        <w:shd w:val="clear" w:color="auto" w:fill="ffffff"/>
        <w:tabs>
          <w:tab w:val="left" w:pos="0" w:leader="none"/>
        </w:tabs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9</w:t>
      </w:r>
      <w:r>
        <w:rPr>
          <w:color w:val="000000"/>
          <w:spacing w:val="2"/>
          <w:sz w:val="28"/>
          <w:szCs w:val="28"/>
        </w:rPr>
        <w:t xml:space="preserve">.2</w:t>
      </w:r>
      <w:r>
        <w:rPr>
          <w:color w:val="000000"/>
          <w:spacing w:val="2"/>
          <w:sz w:val="28"/>
          <w:szCs w:val="28"/>
        </w:rPr>
        <w:t xml:space="preserve">.2. </w:t>
      </w:r>
      <w:r>
        <w:rPr>
          <w:color w:val="000000"/>
          <w:spacing w:val="2"/>
          <w:sz w:val="28"/>
          <w:szCs w:val="28"/>
        </w:rPr>
        <w:t xml:space="preserve">Оказывает содействие развитию общественных объединений м</w:t>
      </w:r>
      <w:r>
        <w:rPr>
          <w:color w:val="000000"/>
          <w:spacing w:val="2"/>
          <w:sz w:val="28"/>
          <w:szCs w:val="28"/>
        </w:rPr>
        <w:t xml:space="preserve">о</w:t>
      </w:r>
      <w:r>
        <w:rPr>
          <w:color w:val="000000"/>
          <w:spacing w:val="2"/>
          <w:sz w:val="28"/>
          <w:szCs w:val="28"/>
        </w:rPr>
        <w:t xml:space="preserve">лодежи среди работников </w:t>
      </w: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образовательных организаций</w:t>
      </w:r>
      <w:r>
        <w:rPr>
          <w:color w:val="000000"/>
          <w:spacing w:val="2"/>
          <w:sz w:val="28"/>
          <w:szCs w:val="28"/>
        </w:rPr>
        <w:t xml:space="preserve">.</w:t>
      </w:r>
      <w:r/>
    </w:p>
    <w:p>
      <w:pPr>
        <w:pStyle w:val="933"/>
        <w:ind w:firstLine="709"/>
        <w:jc w:val="both"/>
        <w:shd w:val="clear" w:color="auto" w:fill="ffffff"/>
        <w:tabs>
          <w:tab w:val="left" w:pos="0" w:leader="none"/>
        </w:tabs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</w:r>
      <w:r/>
    </w:p>
    <w:p>
      <w:pPr>
        <w:pStyle w:val="933"/>
        <w:ind w:firstLine="709"/>
        <w:jc w:val="both"/>
        <w:shd w:val="clear" w:color="auto" w:fill="ffffff"/>
        <w:tabs>
          <w:tab w:val="left" w:pos="0" w:leader="none"/>
        </w:tabs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9</w:t>
      </w:r>
      <w:r>
        <w:rPr>
          <w:color w:val="000000"/>
          <w:spacing w:val="2"/>
          <w:sz w:val="28"/>
          <w:szCs w:val="28"/>
        </w:rPr>
        <w:t xml:space="preserve">.2</w:t>
      </w:r>
      <w:r>
        <w:rPr>
          <w:color w:val="000000"/>
          <w:spacing w:val="2"/>
          <w:sz w:val="28"/>
          <w:szCs w:val="28"/>
        </w:rPr>
        <w:t xml:space="preserve">.3. </w:t>
      </w:r>
      <w:r>
        <w:rPr>
          <w:color w:val="000000"/>
          <w:spacing w:val="2"/>
          <w:sz w:val="28"/>
          <w:szCs w:val="28"/>
        </w:rPr>
        <w:t xml:space="preserve">Создает условия для возможности прохождения производстве</w:t>
      </w:r>
      <w:r>
        <w:rPr>
          <w:color w:val="000000"/>
          <w:spacing w:val="2"/>
          <w:sz w:val="28"/>
          <w:szCs w:val="28"/>
        </w:rPr>
        <w:t xml:space="preserve">н</w:t>
      </w:r>
      <w:r>
        <w:rPr>
          <w:color w:val="000000"/>
          <w:spacing w:val="2"/>
          <w:sz w:val="28"/>
          <w:szCs w:val="28"/>
        </w:rPr>
        <w:t xml:space="preserve">ной практики студентам </w:t>
      </w:r>
      <w:r>
        <w:rPr>
          <w:spacing w:val="2"/>
          <w:sz w:val="28"/>
          <w:szCs w:val="28"/>
        </w:rPr>
        <w:t xml:space="preserve">профессиональных образовательных организаций </w:t>
      </w:r>
      <w:r>
        <w:rPr>
          <w:spacing w:val="2"/>
          <w:sz w:val="28"/>
          <w:szCs w:val="28"/>
        </w:rPr>
        <w:t xml:space="preserve">и </w:t>
      </w:r>
      <w:r>
        <w:rPr>
          <w:spacing w:val="2"/>
          <w:sz w:val="28"/>
          <w:szCs w:val="28"/>
        </w:rPr>
        <w:t xml:space="preserve">обр</w:t>
      </w:r>
      <w:r>
        <w:rPr>
          <w:spacing w:val="2"/>
          <w:sz w:val="28"/>
          <w:szCs w:val="28"/>
        </w:rPr>
        <w:t xml:space="preserve">а</w:t>
      </w:r>
      <w:r>
        <w:rPr>
          <w:spacing w:val="2"/>
          <w:sz w:val="28"/>
          <w:szCs w:val="28"/>
        </w:rPr>
        <w:t xml:space="preserve">зовательных организаций высшего образования</w:t>
      </w:r>
      <w:r>
        <w:rPr>
          <w:color w:val="000000"/>
          <w:spacing w:val="2"/>
          <w:sz w:val="28"/>
          <w:szCs w:val="28"/>
        </w:rPr>
        <w:t xml:space="preserve">,</w:t>
      </w:r>
      <w:r>
        <w:rPr>
          <w:color w:val="000000"/>
          <w:spacing w:val="2"/>
          <w:sz w:val="28"/>
          <w:szCs w:val="28"/>
        </w:rPr>
        <w:t xml:space="preserve"> готовящих специалистов в области образования и науки, культ</w:t>
      </w:r>
      <w:r>
        <w:rPr>
          <w:color w:val="000000"/>
          <w:spacing w:val="2"/>
          <w:sz w:val="28"/>
          <w:szCs w:val="28"/>
        </w:rPr>
        <w:t xml:space="preserve">у</w:t>
      </w:r>
      <w:r>
        <w:rPr>
          <w:color w:val="000000"/>
          <w:spacing w:val="2"/>
          <w:sz w:val="28"/>
          <w:szCs w:val="28"/>
        </w:rPr>
        <w:t xml:space="preserve">ры и искусства</w:t>
      </w:r>
      <w:r>
        <w:rPr>
          <w:color w:val="000000"/>
          <w:spacing w:val="2"/>
          <w:sz w:val="28"/>
          <w:szCs w:val="28"/>
        </w:rPr>
        <w:t xml:space="preserve">, физической культуры и спорта.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.2</w:t>
      </w:r>
      <w:r>
        <w:rPr>
          <w:sz w:val="28"/>
          <w:szCs w:val="28"/>
        </w:rPr>
        <w:t xml:space="preserve">.4. </w:t>
      </w:r>
      <w:r>
        <w:rPr>
          <w:sz w:val="28"/>
          <w:szCs w:val="28"/>
        </w:rPr>
        <w:t xml:space="preserve">Предоставляет студентам высших образовательных организаций, учащимся </w:t>
      </w:r>
      <w:r>
        <w:rPr>
          <w:rFonts w:eastAsia="Calibri"/>
          <w:sz w:val="28"/>
          <w:szCs w:val="28"/>
          <w:lang w:eastAsia="en-US"/>
        </w:rPr>
        <w:t xml:space="preserve">профессиональных образовательных организаций</w:t>
      </w:r>
      <w:r>
        <w:rPr>
          <w:sz w:val="28"/>
          <w:szCs w:val="28"/>
        </w:rPr>
        <w:t xml:space="preserve"> возможность прохождения производственной практики в муниципальных образовательных 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ганизациях</w:t>
      </w:r>
      <w:r>
        <w:rPr>
          <w:sz w:val="28"/>
          <w:szCs w:val="28"/>
        </w:rPr>
        <w:t xml:space="preserve">.</w:t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-1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одейст</w:t>
      </w:r>
      <w:r>
        <w:rPr>
          <w:sz w:val="28"/>
          <w:szCs w:val="28"/>
        </w:rPr>
        <w:t xml:space="preserve">вует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- а</w:t>
      </w:r>
      <w:r>
        <w:rPr>
          <w:sz w:val="28"/>
          <w:szCs w:val="28"/>
        </w:rPr>
        <w:t xml:space="preserve">ктивизации спортивно-оздоровительной работы среди мол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дежи</w:t>
      </w:r>
      <w:r>
        <w:rPr>
          <w:sz w:val="28"/>
          <w:szCs w:val="28"/>
        </w:rPr>
        <w:t xml:space="preserve">;</w:t>
      </w: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р</w:t>
      </w:r>
      <w:r>
        <w:rPr>
          <w:sz w:val="28"/>
          <w:szCs w:val="28"/>
        </w:rPr>
        <w:t xml:space="preserve">азвитию системы дополнительного</w:t>
      </w:r>
      <w:r>
        <w:rPr>
          <w:sz w:val="28"/>
          <w:szCs w:val="28"/>
        </w:rPr>
        <w:t xml:space="preserve"> образов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аботе с молодежными общественными организациями и развитию общественных объединений молодежи среди работников </w:t>
      </w: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образ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вательных организаций</w:t>
      </w:r>
      <w:r>
        <w:rPr>
          <w:sz w:val="28"/>
          <w:szCs w:val="28"/>
        </w:rPr>
        <w:t xml:space="preserve">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</w:t>
      </w:r>
      <w:r>
        <w:rPr>
          <w:color w:val="000000"/>
          <w:sz w:val="28"/>
          <w:szCs w:val="28"/>
        </w:rPr>
        <w:t xml:space="preserve">.2</w:t>
      </w:r>
      <w:r>
        <w:rPr>
          <w:color w:val="000000"/>
          <w:sz w:val="28"/>
          <w:szCs w:val="28"/>
        </w:rPr>
        <w:t xml:space="preserve">.6. </w:t>
      </w:r>
      <w:r>
        <w:rPr>
          <w:color w:val="000000"/>
          <w:sz w:val="28"/>
          <w:szCs w:val="28"/>
        </w:rPr>
        <w:t xml:space="preserve">Создает условия для трудовой </w:t>
      </w:r>
      <w:r>
        <w:rPr>
          <w:sz w:val="28"/>
          <w:szCs w:val="28"/>
        </w:rPr>
        <w:t xml:space="preserve">ад</w:t>
      </w:r>
      <w:r>
        <w:rPr>
          <w:color w:val="000000"/>
          <w:sz w:val="28"/>
          <w:szCs w:val="28"/>
        </w:rPr>
        <w:t xml:space="preserve">аптации молодых </w:t>
      </w:r>
      <w:r>
        <w:rPr>
          <w:color w:val="000000"/>
          <w:sz w:val="28"/>
          <w:szCs w:val="28"/>
        </w:rPr>
        <w:t xml:space="preserve">специалистов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организаций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осуществляет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организацию </w:t>
      </w:r>
      <w:r>
        <w:rPr>
          <w:color w:val="000000"/>
          <w:sz w:val="28"/>
          <w:szCs w:val="28"/>
        </w:rPr>
        <w:t xml:space="preserve">подготовки и дополнительного профессионального образования, </w:t>
      </w:r>
      <w:r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профессионального и к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рь</w:t>
      </w:r>
      <w:r>
        <w:rPr>
          <w:color w:val="000000"/>
          <w:sz w:val="28"/>
          <w:szCs w:val="28"/>
        </w:rPr>
        <w:t xml:space="preserve">ерного роста молодых специалистов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3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Профсоюз обязуется:</w:t>
      </w: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Содействовать</w:t>
      </w:r>
      <w:r>
        <w:rPr>
          <w:sz w:val="28"/>
          <w:szCs w:val="28"/>
        </w:rPr>
        <w:t xml:space="preserve"> работе молодежных общественных объединений в </w:t>
      </w: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образовательных организациях</w:t>
      </w:r>
      <w:r>
        <w:rPr>
          <w:sz w:val="28"/>
          <w:szCs w:val="28"/>
        </w:rPr>
        <w:t xml:space="preserve">.</w:t>
      </w:r>
      <w:r/>
    </w:p>
    <w:p>
      <w:pPr>
        <w:pStyle w:val="933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еализовывать мероприятия, направленные на профориентацию молодежи и создание у нее положительной мотивации к трудоустройству.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/>
      <w:bookmarkStart w:id="12" w:name="_Toc273968119"/>
      <w:r>
        <w:rPr>
          <w:sz w:val="28"/>
          <w:szCs w:val="28"/>
        </w:rPr>
        <w:t xml:space="preserve">9.3.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Активно обуч</w:t>
      </w:r>
      <w:r>
        <w:rPr>
          <w:sz w:val="28"/>
          <w:szCs w:val="28"/>
        </w:rPr>
        <w:t xml:space="preserve">ать</w:t>
      </w:r>
      <w:r>
        <w:rPr>
          <w:sz w:val="28"/>
          <w:szCs w:val="28"/>
        </w:rPr>
        <w:t xml:space="preserve"> и постоянно совершенствова</w:t>
      </w:r>
      <w:r>
        <w:rPr>
          <w:sz w:val="28"/>
          <w:szCs w:val="28"/>
        </w:rPr>
        <w:t xml:space="preserve">ть</w:t>
      </w:r>
      <w:r>
        <w:rPr>
          <w:sz w:val="28"/>
          <w:szCs w:val="28"/>
        </w:rPr>
        <w:t xml:space="preserve"> подготовк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мол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дежного профсоюзного актива с использованием новых образовательных и информационных технологий, специальных молодежных образовательных прое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тов.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Р</w:t>
      </w:r>
      <w:r>
        <w:rPr>
          <w:b/>
          <w:sz w:val="28"/>
          <w:szCs w:val="28"/>
        </w:rPr>
        <w:t xml:space="preserve">АЗВИТИЕ СОЦИАЛЬНОГО ПАРТНЕРСТВА. ГАРАНТИИ ПРАВ РАБОТНИКОВ-ЧЛЕНОВ ПРОФСОЮЗА И ПРОФСОЮЗНЫХ</w:t>
      </w:r>
      <w:r>
        <w:rPr>
          <w:b/>
          <w:sz w:val="28"/>
          <w:szCs w:val="28"/>
        </w:rPr>
      </w:r>
      <w:r/>
    </w:p>
    <w:p>
      <w:pPr>
        <w:pStyle w:val="933"/>
        <w:ind w:firstLine="709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ОРГАНОВ</w:t>
      </w:r>
      <w:r>
        <w:rPr>
          <w:b/>
          <w:sz w:val="28"/>
          <w:szCs w:val="28"/>
        </w:rPr>
      </w:r>
      <w:r/>
    </w:p>
    <w:p>
      <w:pPr>
        <w:pStyle w:val="933"/>
        <w:ind w:firstLine="709"/>
        <w:jc w:val="center"/>
        <w:rPr>
          <w:sz w:val="28"/>
          <w:szCs w:val="28"/>
        </w:rPr>
      </w:pPr>
      <w:r/>
      <w:bookmarkEnd w:id="12"/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10</w:t>
      </w:r>
      <w:r>
        <w:rPr>
          <w:b/>
          <w:sz w:val="28"/>
          <w:szCs w:val="28"/>
        </w:rPr>
        <w:t xml:space="preserve">.1. Стороны</w:t>
      </w:r>
      <w:r>
        <w:rPr>
          <w:b/>
          <w:sz w:val="28"/>
          <w:szCs w:val="28"/>
        </w:rPr>
        <w:t xml:space="preserve"> совместно:</w:t>
      </w: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10.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Развивают социальное партнерство, способствуют заключению коллективных договоров, осуществляют контроль </w:t>
      </w: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их выполнением.</w:t>
      </w: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Обеспечивают представителям Сторон возможность принимать участие в рассмотрении на всех уровнях вопросов, не включенных в </w:t>
      </w:r>
      <w:r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Соглашение, но представляющих взаи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ный интерес.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rPr>
          <w:sz w:val="28"/>
        </w:rPr>
      </w:pPr>
      <w:r>
        <w:rPr>
          <w:sz w:val="28"/>
        </w:rPr>
        <w:t xml:space="preserve">10.1.</w:t>
      </w:r>
      <w:r>
        <w:rPr>
          <w:sz w:val="28"/>
        </w:rPr>
        <w:t xml:space="preserve">3</w:t>
      </w:r>
      <w:r>
        <w:rPr>
          <w:sz w:val="28"/>
        </w:rPr>
        <w:t xml:space="preserve">.</w:t>
      </w:r>
      <w:r>
        <w:rPr>
          <w:sz w:val="28"/>
        </w:rPr>
        <w:t xml:space="preserve"> Обеспечивают право на участие представителей работников в р</w:t>
      </w:r>
      <w:r>
        <w:rPr>
          <w:sz w:val="28"/>
        </w:rPr>
        <w:t xml:space="preserve">а</w:t>
      </w:r>
      <w:r>
        <w:rPr>
          <w:sz w:val="28"/>
        </w:rPr>
        <w:t xml:space="preserve">боте органов управления </w:t>
      </w:r>
      <w:r>
        <w:rPr>
          <w:sz w:val="28"/>
        </w:rPr>
        <w:t xml:space="preserve">муниципальных </w:t>
      </w:r>
      <w:r>
        <w:rPr>
          <w:sz w:val="28"/>
        </w:rPr>
        <w:t xml:space="preserve">образовательных организаций: </w:t>
      </w:r>
      <w:r>
        <w:rPr>
          <w:sz w:val="28"/>
        </w:rPr>
        <w:t xml:space="preserve">управляющем, наблюдательном, попечительском советах и др., в том числе по вопросам принятия локальных нормативных актов, содержащих нормы трудового права, затрагивающих права и интересы работников, а также относящихся  к д</w:t>
      </w:r>
      <w:r>
        <w:rPr>
          <w:sz w:val="28"/>
        </w:rPr>
        <w:t xml:space="preserve">е</w:t>
      </w:r>
      <w:r>
        <w:rPr>
          <w:sz w:val="28"/>
        </w:rPr>
        <w:t xml:space="preserve">ятельности </w:t>
      </w:r>
      <w:r>
        <w:rPr>
          <w:sz w:val="28"/>
        </w:rPr>
        <w:t xml:space="preserve">муниципальных </w:t>
      </w:r>
      <w:r>
        <w:rPr>
          <w:sz w:val="28"/>
        </w:rPr>
        <w:t xml:space="preserve">образовательных организаций в целом.</w:t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Создают в </w:t>
      </w:r>
      <w:r>
        <w:rPr>
          <w:bCs/>
          <w:iCs/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образовательных организациях </w:t>
      </w:r>
      <w:r>
        <w:rPr>
          <w:bCs/>
          <w:iCs/>
          <w:sz w:val="28"/>
          <w:szCs w:val="28"/>
        </w:rPr>
        <w:t xml:space="preserve">двуст</w:t>
      </w:r>
      <w:r>
        <w:rPr>
          <w:bCs/>
          <w:iCs/>
          <w:sz w:val="28"/>
          <w:szCs w:val="28"/>
        </w:rPr>
        <w:t xml:space="preserve">о</w:t>
      </w:r>
      <w:r>
        <w:rPr>
          <w:bCs/>
          <w:iCs/>
          <w:sz w:val="28"/>
          <w:szCs w:val="28"/>
        </w:rPr>
        <w:t xml:space="preserve">ронние комиссии для ведения коллективных переговоров по подготовке прое</w:t>
      </w:r>
      <w:r>
        <w:rPr>
          <w:bCs/>
          <w:iCs/>
          <w:sz w:val="28"/>
          <w:szCs w:val="28"/>
        </w:rPr>
        <w:t xml:space="preserve">к</w:t>
      </w:r>
      <w:r>
        <w:rPr>
          <w:bCs/>
          <w:iCs/>
          <w:sz w:val="28"/>
          <w:szCs w:val="28"/>
        </w:rPr>
        <w:t xml:space="preserve">та коллективного договора, заключению и организации контроля </w:t>
      </w:r>
      <w:r>
        <w:rPr>
          <w:sz w:val="28"/>
          <w:szCs w:val="28"/>
        </w:rPr>
        <w:t xml:space="preserve">его выполн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10.</w:t>
      </w: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Совершенствуют систему досудебного рассмотрения конфлик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ных ситуаций в сфере трудовых взаимоотношений путем создания в </w:t>
      </w: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образовательных организациях</w:t>
      </w:r>
      <w:r>
        <w:rPr>
          <w:sz w:val="28"/>
          <w:szCs w:val="28"/>
        </w:rPr>
        <w:t xml:space="preserve"> комиссий по трудовым сп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рам.</w:t>
      </w:r>
      <w:r/>
    </w:p>
    <w:p>
      <w:pPr>
        <w:pStyle w:val="933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Участвуют в проведении окружных и 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родских </w:t>
      </w:r>
      <w:r>
        <w:rPr>
          <w:sz w:val="28"/>
          <w:szCs w:val="28"/>
        </w:rPr>
        <w:t xml:space="preserve">смотр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-конкурс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в области социально-трудовых отношений.</w:t>
      </w:r>
      <w:r/>
    </w:p>
    <w:p>
      <w:pPr>
        <w:pStyle w:val="933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10.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Признают значимой для деятельности </w:t>
      </w:r>
      <w:r>
        <w:rPr>
          <w:sz w:val="28"/>
          <w:szCs w:val="28"/>
        </w:rPr>
        <w:t xml:space="preserve">муниципальн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образовательной организации</w:t>
      </w:r>
      <w:r>
        <w:rPr>
          <w:sz w:val="28"/>
          <w:szCs w:val="28"/>
        </w:rPr>
        <w:t xml:space="preserve"> работу в </w:t>
      </w:r>
      <w:r>
        <w:rPr>
          <w:sz w:val="28"/>
          <w:szCs w:val="28"/>
        </w:rPr>
        <w:t xml:space="preserve">выбо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но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орган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профсоюзной организации и принимают </w:t>
      </w:r>
      <w:r>
        <w:rPr>
          <w:sz w:val="28"/>
          <w:szCs w:val="28"/>
        </w:rPr>
        <w:t xml:space="preserve">это </w:t>
      </w:r>
      <w:r>
        <w:rPr>
          <w:sz w:val="28"/>
          <w:szCs w:val="28"/>
        </w:rPr>
        <w:t xml:space="preserve">во внимание при 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ощрении работников.</w:t>
      </w:r>
      <w:r>
        <w:rPr>
          <w:sz w:val="28"/>
          <w:szCs w:val="28"/>
          <w:highlight w:val="yellow"/>
        </w:rPr>
      </w:r>
      <w:r/>
    </w:p>
    <w:p>
      <w:pPr>
        <w:pStyle w:val="933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Рекомендуют предусмотреть в коллективных договорах дополн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тельные льготы и гарантии для членов выборных органов первичной профс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юзной организации</w:t>
      </w:r>
      <w:r>
        <w:rPr>
          <w:sz w:val="28"/>
          <w:szCs w:val="28"/>
        </w:rPr>
        <w:t xml:space="preserve">, не освобожденных от основной работы</w:t>
      </w:r>
      <w:r>
        <w:rPr>
          <w:sz w:val="28"/>
          <w:szCs w:val="28"/>
        </w:rPr>
        <w:t xml:space="preserve">, в пределах обо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нованной экономии за счет средств, полученных от деятельности, предусмо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ренной уставами.</w:t>
      </w:r>
      <w:r>
        <w:rPr>
          <w:sz w:val="28"/>
          <w:szCs w:val="28"/>
        </w:rPr>
      </w:r>
      <w:r/>
    </w:p>
    <w:p>
      <w:pPr>
        <w:pStyle w:val="944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оговорились, что работодатели и их полномочные представители признают гарантии освобожденных профсоюзных работников, избранных (делегированных) в состав профсоюзных 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ганов, в том числе: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10.2.1. </w:t>
      </w:r>
      <w:r>
        <w:rPr>
          <w:sz w:val="28"/>
          <w:szCs w:val="28"/>
        </w:rPr>
        <w:t xml:space="preserve">Предоставлять профсоюзным работникам, освобожденным от работы в организации вследствие избрания (делегирования) на выборные должности в профсоюзные орг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ны, после окончания срока их полномочий прежнюю работу (должность), а при ее отсутствии - другую равноценную работу (дол</w:t>
      </w:r>
      <w:r>
        <w:rPr>
          <w:sz w:val="28"/>
          <w:szCs w:val="28"/>
        </w:rPr>
        <w:t xml:space="preserve">ж</w:t>
      </w:r>
      <w:r>
        <w:rPr>
          <w:sz w:val="28"/>
          <w:szCs w:val="28"/>
        </w:rPr>
        <w:t xml:space="preserve">ность) в той же или с согласия работника в другой организации. При нево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можности предоставления соответствующей работы (должности) по прежнему месту работы в случае реорганизации организации работодатель или его прав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преемник, а в случае ликвидации организации Профсоюз сохраняют за осв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божденным профсоюзным работником его средний заработок на период труд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устройства, но не свыше шести месяцев, а в случае учебы или переквалификации - на срок до одн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года.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Сохран</w:t>
      </w:r>
      <w:r>
        <w:rPr>
          <w:sz w:val="28"/>
          <w:szCs w:val="28"/>
        </w:rPr>
        <w:t xml:space="preserve">ять</w:t>
      </w:r>
      <w:r>
        <w:rPr>
          <w:sz w:val="28"/>
          <w:szCs w:val="28"/>
        </w:rPr>
        <w:t xml:space="preserve"> за освобожденными профсоюзными работниками и штатными работниками профсоюзного органа социально-трудовы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прав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гаранти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и льгот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, действующи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муниципальн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образовательной организации</w:t>
      </w:r>
      <w:r>
        <w:rPr>
          <w:sz w:val="28"/>
          <w:szCs w:val="28"/>
        </w:rPr>
        <w:t xml:space="preserve">, в соответствии с коллективным 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говором.</w:t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Сохранять доплаты (до одного года) с учетом имевшейся квалиф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кационной категории п</w:t>
      </w:r>
      <w:r>
        <w:rPr>
          <w:sz w:val="28"/>
          <w:szCs w:val="28"/>
        </w:rPr>
        <w:t xml:space="preserve">едагогически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 xml:space="preserve">ам</w:t>
      </w:r>
      <w:r>
        <w:rPr>
          <w:sz w:val="28"/>
          <w:szCs w:val="28"/>
        </w:rPr>
        <w:t xml:space="preserve">, у которых срок действия квалификационной категории истек в период исполнения ими на освобожде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ной основе полномочий в составе выборного профсоюзного органа или в теч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 ше</w:t>
      </w:r>
      <w:r>
        <w:rPr>
          <w:sz w:val="28"/>
          <w:szCs w:val="28"/>
        </w:rPr>
        <w:t xml:space="preserve">сти месяцев после их окончания.</w:t>
      </w:r>
      <w:r>
        <w:rPr>
          <w:sz w:val="28"/>
          <w:szCs w:val="28"/>
        </w:rPr>
      </w:r>
      <w:r/>
    </w:p>
    <w:p>
      <w:pPr>
        <w:pStyle w:val="944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4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</w:t>
      </w:r>
      <w:r>
        <w:rPr>
          <w:b/>
          <w:sz w:val="28"/>
          <w:szCs w:val="28"/>
        </w:rPr>
        <w:t xml:space="preserve">3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Администрация города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</w:rPr>
      </w:r>
      <w:r/>
    </w:p>
    <w:p>
      <w:pPr>
        <w:pStyle w:val="944"/>
        <w:ind w:left="0" w:firstLine="0"/>
        <w:jc w:val="both"/>
        <w:rPr>
          <w:b/>
          <w:vanish/>
          <w:sz w:val="28"/>
          <w:szCs w:val="28"/>
        </w:rPr>
      </w:pPr>
      <w:r>
        <w:rPr>
          <w:b/>
          <w:vanish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целях развития системы социального партнерства, создания условий для успешной деятельности полномочных представителей работников </w:t>
      </w:r>
      <w:r>
        <w:rPr>
          <w:sz w:val="28"/>
          <w:szCs w:val="28"/>
        </w:rPr>
        <w:t xml:space="preserve">муниц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пальных </w:t>
      </w:r>
      <w:r>
        <w:rPr>
          <w:sz w:val="28"/>
          <w:szCs w:val="28"/>
        </w:rPr>
        <w:t xml:space="preserve">образовательных организаций</w:t>
      </w:r>
      <w:r>
        <w:rPr>
          <w:sz w:val="28"/>
          <w:szCs w:val="28"/>
        </w:rPr>
        <w:t xml:space="preserve">, обязуется: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Обеспечиват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условия для уставной деятельности Профсоюзов и их выборных органов в </w:t>
      </w: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образовательных организациях</w:t>
      </w:r>
      <w:r>
        <w:rPr>
          <w:sz w:val="28"/>
          <w:szCs w:val="28"/>
        </w:rPr>
        <w:t xml:space="preserve">. Не допуска</w:t>
      </w:r>
      <w:r>
        <w:rPr>
          <w:sz w:val="28"/>
          <w:szCs w:val="28"/>
        </w:rPr>
        <w:t xml:space="preserve">ть</w:t>
      </w:r>
      <w:r>
        <w:rPr>
          <w:sz w:val="28"/>
          <w:szCs w:val="28"/>
        </w:rPr>
        <w:t xml:space="preserve"> слу</w:t>
      </w:r>
      <w:r>
        <w:rPr>
          <w:sz w:val="28"/>
          <w:szCs w:val="28"/>
        </w:rPr>
        <w:t xml:space="preserve">чаев нарушения прав П</w:t>
      </w:r>
      <w:r>
        <w:rPr>
          <w:sz w:val="28"/>
          <w:szCs w:val="28"/>
        </w:rPr>
        <w:t xml:space="preserve">рофсоюзов, установленных законодательством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дерации.</w:t>
      </w:r>
      <w:r/>
    </w:p>
    <w:p>
      <w:pPr>
        <w:pStyle w:val="933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права и гарантировать осущ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ствление деятельности                       Профсоюза, его выборных органов в соответствии с действующим законод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тельством, нормативными правовыми ак</w:t>
      </w:r>
      <w:r>
        <w:rPr>
          <w:sz w:val="28"/>
          <w:szCs w:val="28"/>
        </w:rPr>
        <w:t xml:space="preserve">тами Российской Федерации, </w:t>
      </w:r>
      <w:r>
        <w:rPr>
          <w:sz w:val="28"/>
          <w:szCs w:val="28"/>
        </w:rPr>
        <w:t xml:space="preserve">Ха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ты - Мансийского автономного округа - Югры.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bookmarkStart w:id="13" w:name="sub_37701"/>
      <w:r>
        <w:rPr>
          <w:sz w:val="28"/>
          <w:szCs w:val="28"/>
        </w:rPr>
        <w:t xml:space="preserve"> Предоставлять выборным органам первичных профсоюзных орг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низаций, объединяющих его работников, безвозмездно помещение для проведения заседаний, хранения документации, а также предоставить во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можность размещения информации в доступном для всех работников месте (ме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тах).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/>
      <w:bookmarkEnd w:id="13"/>
      <w:r>
        <w:rPr>
          <w:sz w:val="28"/>
          <w:szCs w:val="28"/>
        </w:rPr>
        <w:t xml:space="preserve">При численности работников свыше 100 человек, безвозмездно пред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ставлять в пользование выборным органам первичных профсоюзных организ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ций как минимум одно оборудованное, отапливаемое, электрифицирова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ное помещение, а также оргтехнику, средства связи и необходимые норм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тивные правовые документы. Другие улучшающие условия для обеспечения деятел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ности указанных профсоюзных органов могут быть предусмотрены коллективным 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говором.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10.3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препятствовать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Профсоюзам посещать </w:t>
      </w:r>
      <w:r>
        <w:rPr>
          <w:sz w:val="28"/>
          <w:szCs w:val="28"/>
        </w:rPr>
        <w:t xml:space="preserve">муниципальны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образовательные организации</w:t>
      </w:r>
      <w:r>
        <w:rPr>
          <w:sz w:val="28"/>
          <w:szCs w:val="28"/>
        </w:rPr>
        <w:t xml:space="preserve"> и рабочие места, где работают члены соответству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щих П</w:t>
      </w:r>
      <w:r>
        <w:rPr>
          <w:sz w:val="28"/>
          <w:szCs w:val="28"/>
        </w:rPr>
        <w:t xml:space="preserve">рофсоюзов, для реализации уст</w:t>
      </w:r>
      <w:r>
        <w:rPr>
          <w:sz w:val="28"/>
          <w:szCs w:val="28"/>
        </w:rPr>
        <w:t xml:space="preserve">авных задач, и предоставленных П</w:t>
      </w:r>
      <w:r>
        <w:rPr>
          <w:sz w:val="28"/>
          <w:szCs w:val="28"/>
        </w:rPr>
        <w:t xml:space="preserve">ро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союзам прав.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Освобождать от работы членов выборных коллегиальных орг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нов Профсоюза для участия в качестве делегатов в работе созываемых професси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нальными союзами съездов, конференций, для участия в работе выборных ко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легиальных органов профессиональных союзов, а в случаях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когда это пред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смотрено коллективным договором, - также на время краткосрочной профсоюзной учебы, с сохранением заработной пл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ты.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Представлять Профсоюзу по его запросу и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формацию, сведения и разъяснения по вопросам оплаты труда работников </w:t>
      </w: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образов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тельных организаций</w:t>
      </w:r>
      <w:r>
        <w:rPr>
          <w:sz w:val="28"/>
          <w:szCs w:val="28"/>
        </w:rPr>
        <w:t xml:space="preserve">, предоставляемых им льгот, гарантий и компенсаций с соблюдением статьи 88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К РФ</w:t>
      </w:r>
      <w:r>
        <w:rPr>
          <w:sz w:val="28"/>
          <w:szCs w:val="28"/>
        </w:rPr>
        <w:t xml:space="preserve">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Направлять в Профсоюз по одному экземпляру нормативных</w:t>
      </w:r>
      <w:r>
        <w:rPr>
          <w:sz w:val="28"/>
          <w:szCs w:val="28"/>
        </w:rPr>
        <w:t xml:space="preserve"> правовых</w:t>
      </w:r>
      <w:r>
        <w:rPr>
          <w:sz w:val="28"/>
          <w:szCs w:val="28"/>
        </w:rPr>
        <w:t xml:space="preserve"> документов и их проектов, затрагивающих трудовые, социальные пр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ва работников </w:t>
      </w: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образовательных организаций</w:t>
      </w:r>
      <w:r>
        <w:rPr>
          <w:sz w:val="28"/>
          <w:szCs w:val="28"/>
        </w:rPr>
        <w:t xml:space="preserve">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Обеспечивать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еречисл</w:t>
      </w:r>
      <w:r>
        <w:rPr>
          <w:sz w:val="28"/>
          <w:szCs w:val="28"/>
        </w:rPr>
        <w:t xml:space="preserve">ение</w:t>
      </w:r>
      <w:r>
        <w:rPr>
          <w:sz w:val="28"/>
          <w:szCs w:val="28"/>
        </w:rPr>
        <w:t xml:space="preserve"> по письменному заявлению работн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ков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ежемесячно бесплатно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на счёт профсоюзной организации </w:t>
      </w:r>
      <w:r>
        <w:rPr>
          <w:sz w:val="28"/>
          <w:szCs w:val="28"/>
        </w:rPr>
        <w:t xml:space="preserve">членские профсоюзные взносы</w:t>
      </w:r>
      <w:r>
        <w:rPr>
          <w:sz w:val="28"/>
          <w:szCs w:val="28"/>
        </w:rPr>
        <w:t xml:space="preserve"> в размере 1% начисленной заработной пл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ты.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Обеспечивать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аправл</w:t>
      </w:r>
      <w:r>
        <w:rPr>
          <w:sz w:val="28"/>
          <w:szCs w:val="28"/>
        </w:rPr>
        <w:t xml:space="preserve">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коллективн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семи дней со дня </w:t>
      </w:r>
      <w:r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подписания на уведомительную регистрацию в </w:t>
      </w:r>
      <w:r>
        <w:rPr>
          <w:sz w:val="28"/>
          <w:szCs w:val="28"/>
        </w:rPr>
        <w:t xml:space="preserve">соответству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щий орган по труду.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Оказывать практическое и методическое содействие заключ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нию коллективных договоров.</w:t>
      </w:r>
      <w:r/>
    </w:p>
    <w:p>
      <w:pPr>
        <w:pStyle w:val="933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Обеспечивать согласование работодателями с выбо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ным органом первичной организации Профсоюза локальных  нормативных актов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порядке, предусмо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ренном действующим законодательством.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1</w:t>
      </w:r>
      <w:r>
        <w:rPr>
          <w:b/>
          <w:sz w:val="28"/>
          <w:szCs w:val="28"/>
        </w:rPr>
        <w:t xml:space="preserve">0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Профсоюз обязуется:</w:t>
      </w: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3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Осуществлять защиту трудовых, социально-экономических и 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фессиональных пр</w:t>
      </w:r>
      <w:r>
        <w:rPr>
          <w:sz w:val="28"/>
          <w:szCs w:val="28"/>
        </w:rPr>
        <w:t xml:space="preserve">ав и интересов членов Профсоюза.</w:t>
      </w:r>
      <w:r>
        <w:rPr>
          <w:sz w:val="28"/>
          <w:szCs w:val="28"/>
        </w:rPr>
        <w:t xml:space="preserve"> </w:t>
      </w:r>
      <w:r/>
    </w:p>
    <w:p>
      <w:pPr>
        <w:pStyle w:val="933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10.4</w:t>
      </w:r>
      <w:r>
        <w:rPr>
          <w:sz w:val="28"/>
          <w:szCs w:val="28"/>
        </w:rPr>
        <w:t xml:space="preserve">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Проводить работу по созданию </w:t>
      </w:r>
      <w:r>
        <w:rPr>
          <w:sz w:val="28"/>
          <w:szCs w:val="28"/>
        </w:rPr>
        <w:t xml:space="preserve">выборных органов </w:t>
      </w:r>
      <w:r>
        <w:rPr>
          <w:sz w:val="28"/>
          <w:szCs w:val="28"/>
        </w:rPr>
        <w:t xml:space="preserve">первичных профсоюзных организаций в трудовых коллективах,</w:t>
      </w:r>
      <w:r>
        <w:rPr>
          <w:sz w:val="28"/>
          <w:szCs w:val="28"/>
        </w:rPr>
        <w:t xml:space="preserve"> вовлечению работников в члены П</w:t>
      </w:r>
      <w:r>
        <w:rPr>
          <w:sz w:val="28"/>
          <w:szCs w:val="28"/>
        </w:rPr>
        <w:t xml:space="preserve">ро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союза.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10.4</w:t>
      </w:r>
      <w:r>
        <w:rPr>
          <w:sz w:val="28"/>
          <w:szCs w:val="28"/>
        </w:rPr>
        <w:t xml:space="preserve">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Содейств</w:t>
      </w:r>
      <w:r>
        <w:rPr>
          <w:sz w:val="28"/>
          <w:szCs w:val="28"/>
        </w:rPr>
        <w:t xml:space="preserve">овать профессиональному росту, подготовке и дополн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тельному профессиональному образованию </w:t>
      </w:r>
      <w:r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зовательных организаций</w:t>
      </w:r>
      <w:r>
        <w:rPr>
          <w:sz w:val="28"/>
          <w:szCs w:val="28"/>
        </w:rPr>
        <w:t xml:space="preserve">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10.4</w:t>
      </w:r>
      <w:r>
        <w:rPr>
          <w:sz w:val="28"/>
          <w:szCs w:val="28"/>
        </w:rPr>
        <w:t xml:space="preserve">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Содействовать улучшению условий труда, быта и оздоровления 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ботников </w:t>
      </w: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образовательных организаций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10.4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Осуществлять контроль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соблюдением социальных гарантий работников в вопросах обеспечения занятости, увольнения, предоставл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 льгот, гарантий и компенсаций в соответствии с законодательством Российской Фед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рации, Ханты-Мансийского автономного округа – Югры и настоящим Согл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шением.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10.4</w:t>
      </w:r>
      <w:r>
        <w:rPr>
          <w:sz w:val="28"/>
          <w:szCs w:val="28"/>
        </w:rPr>
        <w:t xml:space="preserve">.6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Выходить с инициативой по привлечению к административной и иной ответственности должностных лиц, допускающих нарушение труд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вых прав 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ботников.</w:t>
      </w:r>
      <w:r/>
    </w:p>
    <w:p>
      <w:pPr>
        <w:pStyle w:val="933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10.4</w:t>
      </w:r>
      <w:r>
        <w:rPr>
          <w:sz w:val="28"/>
          <w:szCs w:val="28"/>
        </w:rPr>
        <w:t xml:space="preserve">.7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Принимать необходимые меры по недопущению осуществления действий, приводящих к ухудшению положения работников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ниципальных </w:t>
      </w:r>
      <w:r>
        <w:rPr>
          <w:sz w:val="28"/>
          <w:szCs w:val="28"/>
        </w:rPr>
        <w:t xml:space="preserve">образовательных организаций</w:t>
      </w:r>
      <w:r>
        <w:rPr>
          <w:sz w:val="28"/>
          <w:szCs w:val="28"/>
        </w:rPr>
        <w:t xml:space="preserve">.</w:t>
      </w:r>
      <w:r/>
    </w:p>
    <w:p>
      <w:pPr>
        <w:pStyle w:val="933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10.4</w:t>
      </w:r>
      <w:r>
        <w:rPr>
          <w:sz w:val="28"/>
          <w:szCs w:val="28"/>
        </w:rPr>
        <w:t xml:space="preserve">.8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Осуществлять правовое обучение профсоюзного актива, оказ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вать консультационные услуги руководителям </w:t>
      </w: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образовательных 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ганизаций</w:t>
      </w:r>
      <w:r>
        <w:rPr>
          <w:sz w:val="28"/>
          <w:szCs w:val="28"/>
        </w:rPr>
        <w:t xml:space="preserve">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3"/>
        <w:ind w:firstLine="709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1</w:t>
      </w:r>
      <w:r>
        <w:rPr>
          <w:b/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. ОБЕСП</w:t>
      </w:r>
      <w:r>
        <w:rPr>
          <w:b/>
          <w:sz w:val="28"/>
          <w:szCs w:val="28"/>
        </w:rPr>
        <w:t xml:space="preserve">ЕЧЕНИЕ КОНТРОЛЯ НАД ВЫПОЛНЕНИЕМ</w:t>
      </w:r>
      <w:r/>
    </w:p>
    <w:p>
      <w:pPr>
        <w:pStyle w:val="933"/>
        <w:ind w:firstLine="709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СОГЛАШ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НИЯ И ОТВЕТСТВЕННОСТЬ СТОРОН</w:t>
      </w:r>
      <w:r>
        <w:rPr>
          <w:b/>
          <w:sz w:val="28"/>
          <w:szCs w:val="28"/>
        </w:rPr>
      </w:r>
      <w:r/>
    </w:p>
    <w:p>
      <w:pPr>
        <w:pStyle w:val="933"/>
        <w:ind w:firstLine="709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НЕВЫПОЛНЕНИЕ ОБЯЗ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ТЕЛЬСТВ</w:t>
      </w: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над ходом выполнения настоящего Соглашения осущест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ляется непосредственно Сторонами или уполномоченными ими</w:t>
      </w:r>
      <w:r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ми, а также</w:t>
      </w:r>
      <w:r>
        <w:rPr>
          <w:sz w:val="28"/>
          <w:szCs w:val="28"/>
        </w:rPr>
        <w:t xml:space="preserve"> соответствующим органом по труду</w:t>
      </w:r>
      <w:r>
        <w:rPr>
          <w:sz w:val="28"/>
          <w:szCs w:val="28"/>
        </w:rPr>
        <w:t xml:space="preserve">. При осуществлении контроля Стороны обязуются предоставлять всю необходимую инфо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мацию.</w:t>
      </w:r>
      <w:r/>
    </w:p>
    <w:p>
      <w:pPr>
        <w:pStyle w:val="933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Стороны договорились, что в период действия настоящего </w:t>
      </w:r>
      <w:r>
        <w:rPr>
          <w:sz w:val="28"/>
          <w:szCs w:val="28"/>
        </w:rPr>
        <w:t xml:space="preserve">Согл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шения,</w:t>
      </w:r>
      <w:r>
        <w:rPr>
          <w:sz w:val="28"/>
          <w:szCs w:val="28"/>
        </w:rPr>
        <w:t xml:space="preserve"> возникающие разногласия рассматриваются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траслевой городской комиссией</w:t>
      </w:r>
      <w:r>
        <w:rPr>
          <w:sz w:val="28"/>
          <w:szCs w:val="28"/>
        </w:rPr>
        <w:t xml:space="preserve"> по регулированию социально-трудовых отношений работников мун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ципальных образовательных организаций, подведомственных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департаменту образов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ния администрации города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ab/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Лица, виновные в невыполнении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Соглашения, несут ответственность в соответствии с действующим законодательством </w:t>
      </w:r>
      <w:r>
        <w:rPr>
          <w:sz w:val="28"/>
          <w:szCs w:val="28"/>
        </w:rPr>
        <w:t xml:space="preserve">Росси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851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3"/>
        <w:ind w:firstLine="709"/>
        <w:jc w:val="center"/>
        <w:tabs>
          <w:tab w:val="left" w:pos="851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 ЗАКЛЮЧИТЕЛЬНОЕ П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ЛОЖЕНИЕ</w:t>
      </w:r>
      <w:r>
        <w:rPr>
          <w:b/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Соглашение заключается на период 202</w:t>
      </w:r>
      <w:r>
        <w:rPr>
          <w:sz w:val="28"/>
          <w:szCs w:val="28"/>
        </w:rPr>
        <w:t xml:space="preserve">6 - 202</w:t>
      </w:r>
      <w:r>
        <w:rPr>
          <w:sz w:val="28"/>
          <w:szCs w:val="28"/>
        </w:rPr>
        <w:t xml:space="preserve">8 годы и вступает в силу с «01» января 202</w:t>
      </w:r>
      <w:r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года. Стороны имеют право продлить де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ствие настоящего Соглашения на срок не более трёх лет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Соглашение составлено и подписано в </w:t>
      </w:r>
      <w:r>
        <w:rPr>
          <w:sz w:val="28"/>
          <w:szCs w:val="28"/>
        </w:rPr>
        <w:t xml:space="preserve">трех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экземпл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рах, каждый из которых имеет одинаковую юридическую силу.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 xml:space="preserve">Соглашение сохраняет свое действие в случае измен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 наименования или реорганизации любой из сторон настоящего Соглаш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Стороны обеспечивают доведение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Соглашения до сведения всех работников, работодателей, выборных органов первичных профсоюзных организаций муниципальных </w:t>
      </w:r>
      <w:r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 xml:space="preserve">организ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ций</w:t>
      </w:r>
      <w:r>
        <w:rPr>
          <w:sz w:val="28"/>
          <w:szCs w:val="28"/>
        </w:rPr>
        <w:t xml:space="preserve">, на которых распространяется его действие, в течение одного месяца с момента подписания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глашения Сторонами.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Стороны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Соглашения обязуются не </w:t>
      </w:r>
      <w:r>
        <w:rPr>
          <w:sz w:val="28"/>
          <w:szCs w:val="28"/>
        </w:rPr>
        <w:t xml:space="preserve">позднее,</w:t>
      </w:r>
      <w:r>
        <w:rPr>
          <w:sz w:val="28"/>
          <w:szCs w:val="28"/>
        </w:rPr>
        <w:t xml:space="preserve"> чем за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3 месяца до окончания срока действия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Соглашения вступить в 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реговоры для заключения нового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оглашения.</w:t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Отчеты Сторон о ходе выполнения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Соглашения </w:t>
      </w:r>
      <w:r>
        <w:rPr>
          <w:sz w:val="28"/>
          <w:szCs w:val="28"/>
        </w:rPr>
        <w:t xml:space="preserve">засл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шиваются на заседании </w:t>
      </w:r>
      <w:r>
        <w:rPr>
          <w:sz w:val="28"/>
          <w:szCs w:val="28"/>
        </w:rPr>
        <w:t xml:space="preserve">отраслевой городской комиссии по регулированию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циально-трудовых отношений работников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образовательных организаций, подведомственных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департаменту образования администрации 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09"/>
        <w:jc w:val="both"/>
        <w:tabs>
          <w:tab w:val="left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highlight w:val="none"/>
        </w:rPr>
        <w:t xml:space="preserve">Администрация города</w:t>
      </w:r>
      <w:r>
        <w:rPr>
          <w:bCs/>
          <w:sz w:val="28"/>
          <w:szCs w:val="28"/>
          <w:highlight w:val="white"/>
        </w:rPr>
        <w:t xml:space="preserve"> </w:t>
      </w:r>
      <w:r>
        <w:rPr>
          <w:rFonts w:hint="eastAsia"/>
          <w:sz w:val="28"/>
          <w:szCs w:val="28"/>
          <w:highlight w:val="white"/>
        </w:rPr>
        <w:t xml:space="preserve">обеспечивает в </w:t>
      </w:r>
      <w:r>
        <w:rPr>
          <w:sz w:val="28"/>
          <w:szCs w:val="28"/>
          <w:highlight w:val="white"/>
        </w:rPr>
        <w:t xml:space="preserve">месячный</w:t>
      </w:r>
      <w:r>
        <w:rPr>
          <w:rFonts w:hint="eastAsia"/>
          <w:sz w:val="28"/>
          <w:szCs w:val="28"/>
          <w:highlight w:val="white"/>
        </w:rPr>
        <w:t xml:space="preserve"> срок с момента заключения Сторонами Соглашения</w:t>
      </w:r>
      <w:r>
        <w:rPr>
          <w:sz w:val="28"/>
          <w:szCs w:val="28"/>
          <w:highlight w:val="white"/>
        </w:rPr>
        <w:t xml:space="preserve"> </w:t>
      </w:r>
      <w:r>
        <w:rPr>
          <w:rFonts w:hint="eastAsia"/>
          <w:sz w:val="28"/>
          <w:szCs w:val="28"/>
          <w:highlight w:val="white"/>
        </w:rPr>
        <w:t xml:space="preserve">публикацию его в сетевом издании «Газета </w:t>
      </w:r>
      <w:r>
        <w:rPr>
          <w:sz w:val="28"/>
          <w:szCs w:val="28"/>
          <w:highlight w:val="white"/>
        </w:rPr>
        <w:t xml:space="preserve">Варт</w:t>
      </w:r>
      <w:r>
        <w:rPr>
          <w:sz w:val="28"/>
          <w:szCs w:val="28"/>
          <w:highlight w:val="white"/>
        </w:rPr>
        <w:t xml:space="preserve">а-24</w:t>
      </w:r>
      <w:r>
        <w:rPr>
          <w:rFonts w:hint="eastAsia"/>
          <w:sz w:val="28"/>
          <w:szCs w:val="28"/>
          <w:highlight w:val="white"/>
        </w:rPr>
        <w:t xml:space="preserve">».</w:t>
      </w:r>
      <w:r>
        <w:rPr>
          <w:sz w:val="28"/>
          <w:szCs w:val="28"/>
          <w:highlight w:val="none"/>
        </w:rPr>
      </w:r>
      <w:r/>
    </w:p>
    <w:p>
      <w:pPr>
        <w:pStyle w:val="933"/>
        <w:ind w:firstLine="709"/>
        <w:jc w:val="both"/>
        <w:tabs>
          <w:tab w:val="left" w:pos="0" w:leader="none"/>
          <w:tab w:val="left" w:pos="6615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33"/>
        <w:jc w:val="both"/>
        <w:tabs>
          <w:tab w:val="left" w:pos="0" w:leader="none"/>
          <w:tab w:val="left" w:pos="6615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jc w:val="both"/>
        <w:tabs>
          <w:tab w:val="left" w:pos="0" w:leader="none"/>
          <w:tab w:val="left" w:pos="6615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4"/>
        <w:ind w:left="360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ПОДПИСИ СТОРОН</w:t>
      </w:r>
      <w:r>
        <w:rPr>
          <w:rFonts w:ascii="Times New Roman" w:hAnsi="Times New Roman"/>
          <w:caps/>
          <w:sz w:val="28"/>
          <w:szCs w:val="28"/>
        </w:rPr>
      </w:r>
      <w:r/>
    </w:p>
    <w:p>
      <w:pPr>
        <w:pStyle w:val="933"/>
        <w:ind w:right="518"/>
        <w:jc w:val="both"/>
        <w:shd w:val="clear" w:color="auto" w:fill="ffffff"/>
        <w:tabs>
          <w:tab w:val="left" w:pos="0" w:leader="none"/>
          <w:tab w:val="left" w:pos="7230" w:leader="none"/>
        </w:tabs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</w:r>
      <w:r/>
    </w:p>
    <w:p>
      <w:pPr>
        <w:pStyle w:val="933"/>
        <w:ind w:right="518"/>
        <w:jc w:val="both"/>
        <w:shd w:val="clear" w:color="auto" w:fill="ffffff"/>
        <w:tabs>
          <w:tab w:val="left" w:pos="0" w:leader="none"/>
          <w:tab w:val="left" w:pos="7230" w:leader="none"/>
        </w:tabs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</w:r>
      <w:r/>
    </w:p>
    <w:p>
      <w:pPr>
        <w:pStyle w:val="933"/>
        <w:ind w:right="518"/>
        <w:jc w:val="both"/>
        <w:shd w:val="clear" w:color="auto" w:fill="ffffff"/>
        <w:tabs>
          <w:tab w:val="left" w:pos="0" w:leader="none"/>
          <w:tab w:val="left" w:pos="7230" w:leader="none"/>
        </w:tabs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от Администрации города</w:t>
      </w:r>
      <w:r/>
    </w:p>
    <w:p>
      <w:pPr>
        <w:pStyle w:val="933"/>
        <w:ind w:right="1"/>
        <w:jc w:val="both"/>
        <w:shd w:val="clear" w:color="auto" w:fill="ffffff"/>
        <w:tabs>
          <w:tab w:val="left" w:pos="0" w:leader="none"/>
          <w:tab w:val="left" w:pos="7230" w:leader="none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/>
    </w:p>
    <w:p>
      <w:pPr>
        <w:pStyle w:val="933"/>
        <w:ind w:right="1"/>
        <w:jc w:val="both"/>
        <w:shd w:val="clear" w:color="auto" w:fill="ffffff"/>
        <w:tabs>
          <w:tab w:val="left" w:pos="0" w:leader="none"/>
          <w:tab w:val="left" w:pos="7230" w:leader="none"/>
        </w:tabs>
        <w:rPr>
          <w:spacing w:val="-15"/>
          <w:sz w:val="28"/>
          <w:szCs w:val="28"/>
        </w:rPr>
      </w:pPr>
      <w:r>
        <w:rPr>
          <w:spacing w:val="-2"/>
          <w:sz w:val="28"/>
          <w:szCs w:val="28"/>
        </w:rPr>
        <w:t xml:space="preserve">Глава города Нижневартовска</w:t>
        <w:tab/>
      </w:r>
      <w:r>
        <w:rPr>
          <w:spacing w:val="-2"/>
          <w:sz w:val="28"/>
          <w:szCs w:val="28"/>
        </w:rPr>
        <w:tab/>
        <w:t xml:space="preserve"> </w:t>
      </w:r>
      <w:r>
        <w:rPr>
          <w:spacing w:val="-2"/>
          <w:sz w:val="28"/>
          <w:szCs w:val="28"/>
        </w:rPr>
        <w:t xml:space="preserve">Д</w:t>
      </w:r>
      <w:r>
        <w:rPr>
          <w:spacing w:val="-2"/>
          <w:sz w:val="28"/>
          <w:szCs w:val="28"/>
        </w:rPr>
        <w:t xml:space="preserve">.</w:t>
      </w:r>
      <w:r>
        <w:rPr>
          <w:spacing w:val="-2"/>
          <w:sz w:val="28"/>
          <w:szCs w:val="28"/>
        </w:rPr>
        <w:t xml:space="preserve">А</w:t>
      </w:r>
      <w:r>
        <w:rPr>
          <w:spacing w:val="-2"/>
          <w:sz w:val="28"/>
          <w:szCs w:val="28"/>
        </w:rPr>
        <w:t xml:space="preserve">. </w:t>
      </w:r>
      <w:r>
        <w:rPr>
          <w:spacing w:val="-2"/>
          <w:sz w:val="28"/>
          <w:szCs w:val="28"/>
        </w:rPr>
        <w:t xml:space="preserve">Кощенко</w:t>
      </w:r>
      <w:r>
        <w:rPr>
          <w:spacing w:val="-15"/>
          <w:sz w:val="28"/>
          <w:szCs w:val="28"/>
        </w:rPr>
      </w:r>
      <w:r/>
    </w:p>
    <w:p>
      <w:pPr>
        <w:pStyle w:val="933"/>
        <w:ind w:left="14"/>
        <w:jc w:val="both"/>
        <w:shd w:val="clear" w:color="auto" w:fill="ffffff"/>
        <w:tabs>
          <w:tab w:val="left" w:pos="7230" w:leader="none"/>
        </w:tabs>
        <w:rPr>
          <w:bCs/>
          <w:spacing w:val="-5"/>
          <w:sz w:val="28"/>
          <w:szCs w:val="28"/>
        </w:rPr>
      </w:pPr>
      <w:r>
        <w:rPr>
          <w:bCs/>
          <w:spacing w:val="-5"/>
          <w:sz w:val="28"/>
          <w:szCs w:val="28"/>
        </w:rPr>
      </w:r>
      <w:r/>
    </w:p>
    <w:p>
      <w:pPr>
        <w:pStyle w:val="933"/>
        <w:ind w:left="14"/>
        <w:jc w:val="both"/>
        <w:shd w:val="clear" w:color="auto" w:fill="ffffff"/>
        <w:tabs>
          <w:tab w:val="left" w:pos="7230" w:leader="none"/>
        </w:tabs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</w:r>
      <w:r/>
    </w:p>
    <w:p>
      <w:pPr>
        <w:pStyle w:val="933"/>
        <w:ind w:left="14"/>
        <w:jc w:val="both"/>
        <w:shd w:val="clear" w:color="auto" w:fill="ffffff"/>
        <w:tabs>
          <w:tab w:val="left" w:pos="7230" w:leader="none"/>
        </w:tabs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</w:r>
      <w:r/>
    </w:p>
    <w:p>
      <w:pPr>
        <w:pStyle w:val="933"/>
        <w:ind w:left="14"/>
        <w:jc w:val="both"/>
        <w:shd w:val="clear" w:color="auto" w:fill="ffffff"/>
        <w:tabs>
          <w:tab w:val="left" w:pos="7230" w:leader="none"/>
        </w:tabs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от Профсоюза:</w:t>
        <w:tab/>
        <w:tab/>
        <w:tab/>
        <w:tab/>
        <w:tab/>
        <w:tab/>
        <w:tab/>
        <w:tab/>
      </w:r>
      <w:r/>
    </w:p>
    <w:p>
      <w:pPr>
        <w:pStyle w:val="933"/>
        <w:jc w:val="both"/>
        <w:tabs>
          <w:tab w:val="left" w:pos="851" w:leader="none"/>
          <w:tab w:val="left" w:pos="723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Нижневартовской </w:t>
      </w:r>
      <w:r/>
    </w:p>
    <w:p>
      <w:pPr>
        <w:pStyle w:val="933"/>
        <w:jc w:val="both"/>
        <w:tabs>
          <w:tab w:val="left" w:pos="851" w:leader="none"/>
          <w:tab w:val="left" w:pos="723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городской организации Профессионального </w:t>
      </w:r>
      <w:r>
        <w:rPr>
          <w:sz w:val="28"/>
          <w:szCs w:val="28"/>
        </w:rPr>
      </w:r>
      <w:r/>
    </w:p>
    <w:p>
      <w:pPr>
        <w:jc w:val="both"/>
        <w:tabs>
          <w:tab w:val="left" w:pos="851" w:leader="none"/>
          <w:tab w:val="left" w:pos="723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союза </w:t>
      </w:r>
      <w:r>
        <w:rPr>
          <w:sz w:val="28"/>
          <w:szCs w:val="28"/>
        </w:rPr>
        <w:t xml:space="preserve">работников нар</w:t>
      </w:r>
      <w:r>
        <w:rPr>
          <w:sz w:val="28"/>
          <w:szCs w:val="28"/>
        </w:rPr>
        <w:t xml:space="preserve">одного образования </w:t>
      </w:r>
      <w:r>
        <w:rPr>
          <w:sz w:val="28"/>
          <w:szCs w:val="28"/>
        </w:rPr>
      </w:r>
      <w:r/>
    </w:p>
    <w:p>
      <w:pPr>
        <w:jc w:val="both"/>
        <w:tabs>
          <w:tab w:val="left" w:pos="851" w:leader="none"/>
          <w:tab w:val="left" w:pos="723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 науки РФ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Победи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ская</w:t>
      </w:r>
      <w:r>
        <w:rPr>
          <w:sz w:val="28"/>
          <w:szCs w:val="28"/>
        </w:rPr>
      </w:r>
      <w:r/>
    </w:p>
    <w:p>
      <w:pPr>
        <w:pStyle w:val="933"/>
        <w:jc w:val="both"/>
        <w:tabs>
          <w:tab w:val="left" w:pos="851" w:leader="none"/>
          <w:tab w:val="left" w:pos="723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tabs>
          <w:tab w:val="left" w:pos="851" w:leader="none"/>
          <w:tab w:val="left" w:pos="723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jc w:val="both"/>
        <w:tabs>
          <w:tab w:val="left" w:pos="851" w:leader="none"/>
          <w:tab w:val="left" w:pos="723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jc w:val="both"/>
        <w:tabs>
          <w:tab w:val="left" w:pos="851" w:leader="none"/>
          <w:tab w:val="left" w:pos="723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____</w:t>
      </w:r>
      <w:r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_________</w:t>
      </w:r>
      <w:r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5 года</w:t>
      </w:r>
      <w:r>
        <w:rPr>
          <w:b/>
          <w:sz w:val="28"/>
          <w:szCs w:val="28"/>
        </w:rPr>
      </w:r>
      <w:r/>
    </w:p>
    <w:p>
      <w:pPr>
        <w:pStyle w:val="933"/>
        <w:ind w:left="3261" w:right="-142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left="3261" w:right="-142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  <w:r/>
    </w:p>
    <w:p>
      <w:pPr>
        <w:pStyle w:val="933"/>
        <w:ind w:left="3261" w:right="-142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Отраслев</w:t>
      </w:r>
      <w:r>
        <w:rPr>
          <w:sz w:val="28"/>
          <w:szCs w:val="28"/>
        </w:rPr>
        <w:t xml:space="preserve">ому</w:t>
      </w:r>
      <w:r>
        <w:rPr>
          <w:sz w:val="28"/>
          <w:szCs w:val="28"/>
        </w:rPr>
        <w:t xml:space="preserve"> соглашению </w:t>
      </w:r>
      <w:r>
        <w:rPr>
          <w:sz w:val="28"/>
          <w:szCs w:val="28"/>
        </w:rPr>
        <w:t xml:space="preserve">между администрацией города Нижневартовска и Нижневартовской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городской организацией Профессионального союза работников народного образования и науки Российской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</w:rPr>
        <w:t xml:space="preserve"> по р</w:t>
      </w:r>
      <w:r>
        <w:rPr>
          <w:sz w:val="28"/>
          <w:szCs w:val="28"/>
        </w:rPr>
        <w:t xml:space="preserve">егулированию социально-трудовых отношений работников муниципальных образовательных организаций, подведомственных </w:t>
      </w:r>
      <w:r>
        <w:rPr>
          <w:sz w:val="28"/>
          <w:szCs w:val="28"/>
        </w:rPr>
      </w:r>
      <w:r/>
    </w:p>
    <w:p>
      <w:pPr>
        <w:pStyle w:val="933"/>
        <w:ind w:left="3261" w:right="-142"/>
        <w:rPr>
          <w:sz w:val="28"/>
          <w:szCs w:val="28"/>
        </w:rPr>
      </w:pPr>
      <w:r>
        <w:rPr>
          <w:sz w:val="28"/>
          <w:szCs w:val="28"/>
        </w:rPr>
        <w:t xml:space="preserve">департаменту образования администрации города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6-20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8 годы</w:t>
      </w:r>
      <w:r>
        <w:rPr>
          <w:sz w:val="28"/>
          <w:szCs w:val="28"/>
        </w:rPr>
      </w:r>
      <w:r/>
    </w:p>
    <w:p>
      <w:pPr>
        <w:pStyle w:val="933"/>
        <w:ind w:left="3261" w:right="-142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933"/>
        <w:ind w:left="426" w:right="1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Таблица для учета квалификационных категорий при выполнении педагогической работы на разных должностях, по которым совпадают должностные обязанности, учебные программы, профили работы</w:t>
      </w:r>
      <w:r/>
    </w:p>
    <w:p>
      <w:pPr>
        <w:pStyle w:val="933"/>
        <w:ind w:right="15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  <w:r/>
    </w:p>
    <w:tbl>
      <w:tblPr>
        <w:tblW w:w="9639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395"/>
        <w:gridCol w:w="524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Должность, по которой установл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на квалификационная категория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Должность, по которой рекомендуется при оплате труда учитывать </w:t>
            </w: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валифик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ционную категорию, установленную по должности, указанной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33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графе 1</w:t>
            </w:r>
            <w:r/>
          </w:p>
        </w:tc>
      </w:tr>
      <w:tr>
        <w:trPr>
          <w:trHeight w:val="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Учитель; преподаватель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Преподаватель;</w:t>
            </w:r>
            <w:r/>
          </w:p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учитель;</w:t>
            </w:r>
            <w:r/>
          </w:p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(независимо от типа организации, в которой выполняется раб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та);</w:t>
            </w:r>
            <w:r/>
          </w:p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социальный педагог;</w:t>
            </w:r>
            <w:r/>
          </w:p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педагог-организатор;</w:t>
            </w:r>
            <w:r/>
          </w:p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педагог дополнительного обр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зования, педагог дополнительного образов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ния (при совпадении профиля кружка, направления дополнительной работы профилю работы по основной должн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сти).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воспитатель;</w:t>
            </w:r>
            <w:r/>
          </w:p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Воспитатель;</w:t>
            </w:r>
            <w:r/>
          </w:p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Преподаватель-организатор основ безопасности жизнедеятельности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Учитель, преподаватель (при выполн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нии учебной (преподавательской) работы по ф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зической культуре, а также по основам безопасности жизнедеятельн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сти сверх учебной нагрузки, входящей в должностные обязанности преподав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теля-организатора основ безопасности жизн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деятельности)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физического восп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тания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Учитель, преподаватель (при выполн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нии учебной (преподавательской) раб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ты по физической культуре сверх учебной нагрузки, входящей в должностные обязанности руководителя физического во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питания);</w:t>
            </w:r>
            <w:r/>
          </w:p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 по физической культуре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 производственного обуч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Учитель, преподаватель (при выполн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нии учебной (преподавательской) работы, совпадающей с профилем работы мастера пр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изводственного обучения);</w:t>
            </w:r>
            <w:r/>
          </w:p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 по труду;</w:t>
            </w:r>
            <w:r/>
          </w:p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педагог дополнительного обр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зования, педагог дополнительного образов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ния (при совпадении профиля кружка, направления дополнительной работы профилю работы по основной должности)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Учитель, преподаватель (при в</w:t>
            </w:r>
            <w:r>
              <w:rPr>
                <w:sz w:val="28"/>
                <w:szCs w:val="28"/>
              </w:rPr>
              <w:t xml:space="preserve">ы</w:t>
            </w:r>
            <w:r>
              <w:rPr>
                <w:sz w:val="28"/>
                <w:szCs w:val="28"/>
              </w:rPr>
              <w:t xml:space="preserve">полнении учебной (преподавател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ской) работы, совпадающей с пр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филем работы мастера произво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ственного обучения);</w:t>
            </w:r>
            <w:r/>
          </w:p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 по труду;</w:t>
            </w:r>
            <w:r/>
          </w:p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педагог дополнительн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го образования, педагог дополн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тельного образования (при совп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дении профиля кружка, направл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работы профилю работы м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стера производственного обуч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 производственного обучения;</w:t>
            </w:r>
            <w:r/>
          </w:p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 по труду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Учитель-дефектолог, учитель л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гопед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Учитель-логопед;</w:t>
            </w:r>
            <w:r/>
          </w:p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учитель-дефектолог; учитель (при выпо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нении учебной (преподавательской) работы по адаптированным образовательным пр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граммам);</w:t>
            </w:r>
            <w:r/>
          </w:p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воспитатель, педагог дополнительного образования, старший педагог дополн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тельного образования (при совпадении профиля кружка, направления дополн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тельной работы профилю работы по основной должн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сти)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(при выполнении уче</w:t>
            </w:r>
            <w:r>
              <w:rPr>
                <w:sz w:val="28"/>
                <w:szCs w:val="28"/>
              </w:rPr>
              <w:t xml:space="preserve">б</w:t>
            </w:r>
            <w:r>
              <w:rPr>
                <w:sz w:val="28"/>
                <w:szCs w:val="28"/>
              </w:rPr>
              <w:t xml:space="preserve">ной (преподавательской) работы по учебным предметам (образов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тельным программам) в области искусств)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образовательных орган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заций дополнительного образования детей (детских школ искусств по видам иску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ств);</w:t>
            </w:r>
            <w:r/>
          </w:p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музыкальный руководитель;</w:t>
            </w:r>
            <w:r/>
          </w:p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концертмейстер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образовательных организаций дополнительного образования детей (детских школ искусств по видам искусств); ко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цертмейстер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Учитель, преподаватель (при выполн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нии учебной (преподавательской) раб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ты по учебным предметам (образовательным программам) в области иску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ств)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тренер-преподаватель;</w:t>
            </w:r>
            <w:r/>
          </w:p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тренер-преподаватель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(при выполнении учебной (преподавательской) работы по физической кул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туре);</w:t>
            </w:r>
            <w:r/>
          </w:p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 по физической культуре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Учитель, преподаватель (при в</w:t>
            </w:r>
            <w:r>
              <w:rPr>
                <w:sz w:val="28"/>
                <w:szCs w:val="28"/>
              </w:rPr>
              <w:t xml:space="preserve">ы</w:t>
            </w:r>
            <w:r>
              <w:rPr>
                <w:sz w:val="28"/>
                <w:szCs w:val="28"/>
              </w:rPr>
              <w:t xml:space="preserve">полнении учебной (преподавател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ской) работы по физической кул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туре);</w:t>
            </w:r>
            <w:r/>
          </w:p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 по физической культ</w:t>
            </w:r>
            <w:r>
              <w:rPr>
                <w:sz w:val="28"/>
                <w:szCs w:val="28"/>
              </w:rPr>
              <w:t xml:space="preserve">у</w:t>
            </w:r>
            <w:r>
              <w:rPr>
                <w:sz w:val="28"/>
                <w:szCs w:val="28"/>
              </w:rPr>
              <w:t xml:space="preserve">ре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тренер-преподаватель;</w:t>
            </w:r>
            <w:r/>
          </w:p>
          <w:p>
            <w:pPr>
              <w:pStyle w:val="9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тренер-преподаватель</w:t>
            </w:r>
            <w:r/>
          </w:p>
        </w:tc>
      </w:tr>
    </w:tbl>
    <w:p>
      <w:pPr>
        <w:pStyle w:val="933"/>
        <w:ind w:right="1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3"/>
        <w:ind w:right="15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  <w:r/>
    </w:p>
    <w:p>
      <w:pPr>
        <w:pStyle w:val="933"/>
        <w:ind w:right="1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3"/>
        <w:ind w:right="15"/>
        <w:jc w:val="center"/>
        <w:rPr>
          <w:sz w:val="16"/>
          <w:szCs w:val="16"/>
        </w:rPr>
      </w:pPr>
      <w:r>
        <w:rPr>
          <w:sz w:val="16"/>
          <w:szCs w:val="16"/>
        </w:rPr>
      </w:r>
      <w:r/>
    </w:p>
    <w:sectPr>
      <w:headerReference w:type="default" r:id="rId9"/>
      <w:headerReference w:type="even" r:id="rId10"/>
      <w:footerReference w:type="default" r:id="rId11"/>
      <w:footerReference w:type="even" r:id="rId12"/>
      <w:footnotePr/>
      <w:endnotePr/>
      <w:type w:val="nextPage"/>
      <w:pgSz w:w="11906" w:h="16838" w:orient="portrait"/>
      <w:pgMar w:top="1304" w:right="567" w:bottom="568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rPr>
        <w:rStyle w:val="941"/>
      </w:rPr>
      <w:framePr w:wrap="around" w:vAnchor="text" w:hAnchor="margin" w:xAlign="right" w:y="1"/>
    </w:pPr>
    <w:r>
      <w:rPr>
        <w:rStyle w:val="941"/>
      </w:rPr>
    </w:r>
    <w:r/>
  </w:p>
  <w:p>
    <w:pPr>
      <w:pStyle w:val="939"/>
      <w:ind w:right="360"/>
      <w:jc w:val="right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rPr>
        <w:rStyle w:val="941"/>
      </w:rPr>
      <w:framePr w:wrap="around" w:vAnchor="text" w:hAnchor="margin" w:xAlign="right" w:y="1"/>
    </w:pPr>
    <w:r>
      <w:rPr>
        <w:rStyle w:val="941"/>
      </w:rPr>
      <w:fldChar w:fldCharType="begin"/>
    </w:r>
    <w:r>
      <w:rPr>
        <w:rStyle w:val="941"/>
      </w:rPr>
      <w:instrText xml:space="preserve">PAGE  </w:instrText>
    </w:r>
    <w:r>
      <w:rPr>
        <w:rStyle w:val="941"/>
      </w:rPr>
      <w:fldChar w:fldCharType="end"/>
    </w:r>
    <w:r>
      <w:rPr>
        <w:rStyle w:val="941"/>
      </w:rPr>
    </w:r>
    <w:r/>
  </w:p>
  <w:p>
    <w:pPr>
      <w:pStyle w:val="939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rPr>
        <w:rStyle w:val="941"/>
      </w:rPr>
      <w:framePr w:wrap="around" w:vAnchor="text" w:hAnchor="margin" w:xAlign="center" w:y="1"/>
    </w:pPr>
    <w:r>
      <w:rPr>
        <w:rStyle w:val="941"/>
      </w:rPr>
      <w:fldChar w:fldCharType="begin"/>
    </w:r>
    <w:r>
      <w:rPr>
        <w:rStyle w:val="941"/>
      </w:rPr>
      <w:instrText xml:space="preserve">PAGE  </w:instrText>
    </w:r>
    <w:r>
      <w:rPr>
        <w:rStyle w:val="941"/>
      </w:rPr>
      <w:fldChar w:fldCharType="separate"/>
    </w:r>
    <w:r>
      <w:rPr>
        <w:rStyle w:val="941"/>
      </w:rPr>
      <w:t xml:space="preserve">29</w:t>
    </w:r>
    <w:r>
      <w:rPr>
        <w:rStyle w:val="941"/>
      </w:rPr>
      <w:fldChar w:fldCharType="end"/>
    </w:r>
    <w:r>
      <w:rPr>
        <w:rStyle w:val="941"/>
      </w:rPr>
    </w:r>
    <w:r/>
  </w:p>
  <w:p>
    <w:pPr>
      <w:pStyle w:val="94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rPr>
        <w:rStyle w:val="941"/>
      </w:rPr>
      <w:framePr w:wrap="around" w:vAnchor="text" w:hAnchor="margin" w:xAlign="center" w:y="1"/>
    </w:pPr>
    <w:r>
      <w:rPr>
        <w:rStyle w:val="941"/>
      </w:rPr>
      <w:fldChar w:fldCharType="begin"/>
    </w:r>
    <w:r>
      <w:rPr>
        <w:rStyle w:val="941"/>
      </w:rPr>
      <w:instrText xml:space="preserve">PAGE  </w:instrText>
    </w:r>
    <w:r>
      <w:rPr>
        <w:rStyle w:val="941"/>
      </w:rPr>
      <w:fldChar w:fldCharType="end"/>
    </w:r>
    <w:r>
      <w:rPr>
        <w:rStyle w:val="941"/>
      </w:rPr>
    </w:r>
    <w:r/>
  </w:p>
  <w:p>
    <w:pPr>
      <w:pStyle w:val="94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33"/>
        <w:ind w:left="2295" w:hanging="360"/>
        <w:tabs>
          <w:tab w:val="num" w:pos="2295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933"/>
        <w:ind w:left="3015" w:hanging="360"/>
        <w:tabs>
          <w:tab w:val="num" w:pos="3015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3"/>
        <w:ind w:left="3735" w:hanging="360"/>
        <w:tabs>
          <w:tab w:val="num" w:pos="373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3"/>
        <w:ind w:left="4455" w:hanging="360"/>
        <w:tabs>
          <w:tab w:val="num" w:pos="445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3"/>
        <w:ind w:left="5175" w:hanging="360"/>
        <w:tabs>
          <w:tab w:val="num" w:pos="5175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3"/>
        <w:ind w:left="5895" w:hanging="360"/>
        <w:tabs>
          <w:tab w:val="num" w:pos="589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3"/>
        <w:ind w:left="6615" w:hanging="360"/>
        <w:tabs>
          <w:tab w:val="num" w:pos="661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3"/>
        <w:ind w:left="7335" w:hanging="360"/>
        <w:tabs>
          <w:tab w:val="num" w:pos="7335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3"/>
        <w:ind w:left="8055" w:hanging="360"/>
        <w:tabs>
          <w:tab w:val="num" w:pos="8055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3"/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pStyle w:val="933"/>
        <w:ind w:left="1035" w:hanging="855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933"/>
        <w:ind w:left="1215" w:hanging="855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3"/>
        <w:ind w:left="1215" w:hanging="855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3"/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3"/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3"/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3"/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3"/>
        <w:ind w:left="2160" w:hanging="180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33"/>
        <w:ind w:left="900" w:hanging="360"/>
        <w:tabs>
          <w:tab w:val="num" w:pos="90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933"/>
        <w:ind w:left="1620" w:hanging="360"/>
        <w:tabs>
          <w:tab w:val="num" w:pos="162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3"/>
        <w:ind w:left="2340" w:hanging="360"/>
        <w:tabs>
          <w:tab w:val="num" w:pos="23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3"/>
        <w:ind w:left="3060" w:hanging="360"/>
        <w:tabs>
          <w:tab w:val="num" w:pos="30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3"/>
        <w:ind w:left="3780" w:hanging="360"/>
        <w:tabs>
          <w:tab w:val="num" w:pos="378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3"/>
        <w:ind w:left="4500" w:hanging="360"/>
        <w:tabs>
          <w:tab w:val="num" w:pos="45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3"/>
        <w:ind w:left="5220" w:hanging="360"/>
        <w:tabs>
          <w:tab w:val="num" w:pos="52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3"/>
        <w:ind w:left="5940" w:hanging="360"/>
        <w:tabs>
          <w:tab w:val="num" w:pos="594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3"/>
        <w:ind w:left="6660" w:hanging="360"/>
        <w:tabs>
          <w:tab w:val="num" w:pos="666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33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933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3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3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3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3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3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3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3"/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pStyle w:val="933"/>
        <w:ind w:left="630" w:hanging="630"/>
        <w:tabs>
          <w:tab w:val="num" w:pos="63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pStyle w:val="933"/>
        <w:ind w:left="1072" w:hanging="720"/>
        <w:tabs>
          <w:tab w:val="num" w:pos="107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3"/>
        <w:ind w:left="1424" w:hanging="720"/>
        <w:tabs>
          <w:tab w:val="num" w:pos="142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3"/>
        <w:ind w:left="2136" w:hanging="1080"/>
        <w:tabs>
          <w:tab w:val="num" w:pos="2136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3"/>
        <w:ind w:left="2488" w:hanging="1080"/>
        <w:tabs>
          <w:tab w:val="num" w:pos="2488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3"/>
        <w:ind w:left="3200" w:hanging="1440"/>
        <w:tabs>
          <w:tab w:val="num" w:pos="32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3"/>
        <w:ind w:left="3912" w:hanging="1800"/>
        <w:tabs>
          <w:tab w:val="num" w:pos="391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3"/>
        <w:ind w:left="4264" w:hanging="1800"/>
        <w:tabs>
          <w:tab w:val="num" w:pos="4264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3"/>
        <w:ind w:left="4976" w:hanging="2160"/>
        <w:tabs>
          <w:tab w:val="num" w:pos="4976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3"/>
        <w:ind w:left="1260" w:hanging="360"/>
        <w:tabs>
          <w:tab w:val="num" w:pos="12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pStyle w:val="933"/>
        <w:ind w:left="1215" w:hanging="855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3"/>
        <w:ind w:left="1215" w:hanging="855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3"/>
        <w:ind w:left="1215" w:hanging="855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3"/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3"/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3"/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3"/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3"/>
        <w:ind w:left="2160" w:hanging="1800"/>
      </w:pPr>
    </w:lvl>
  </w:abstractNum>
  <w:abstractNum w:abstractNumId="6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pStyle w:val="933"/>
        <w:ind w:left="630" w:hanging="630"/>
        <w:tabs>
          <w:tab w:val="num" w:pos="63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pStyle w:val="933"/>
        <w:ind w:left="1072" w:hanging="720"/>
        <w:tabs>
          <w:tab w:val="num" w:pos="1072" w:leader="none"/>
        </w:tabs>
      </w:pPr>
    </w:lvl>
    <w:lvl w:ilvl="2">
      <w:start w:val="2"/>
      <w:numFmt w:val="decimal"/>
      <w:isLgl w:val="false"/>
      <w:suff w:val="tab"/>
      <w:lvlText w:val="%1.%2.%3."/>
      <w:lvlJc w:val="left"/>
      <w:pPr>
        <w:pStyle w:val="933"/>
        <w:ind w:left="1424" w:hanging="720"/>
        <w:tabs>
          <w:tab w:val="num" w:pos="142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3"/>
        <w:ind w:left="2136" w:hanging="1080"/>
        <w:tabs>
          <w:tab w:val="num" w:pos="2136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3"/>
        <w:ind w:left="2488" w:hanging="1080"/>
        <w:tabs>
          <w:tab w:val="num" w:pos="2488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3"/>
        <w:ind w:left="3200" w:hanging="1440"/>
        <w:tabs>
          <w:tab w:val="num" w:pos="32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3"/>
        <w:ind w:left="3912" w:hanging="1800"/>
        <w:tabs>
          <w:tab w:val="num" w:pos="391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3"/>
        <w:ind w:left="4264" w:hanging="1800"/>
        <w:tabs>
          <w:tab w:val="num" w:pos="4264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3"/>
        <w:ind w:left="4976" w:hanging="2160"/>
        <w:tabs>
          <w:tab w:val="num" w:pos="4976" w:leader="none"/>
        </w:tabs>
      </w:pPr>
    </w:lvl>
  </w:abstractNum>
  <w:abstractNum w:abstractNumId="7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pStyle w:val="933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3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3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3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3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3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3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3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3"/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pStyle w:val="933"/>
        <w:ind w:left="420" w:hanging="420"/>
        <w:tabs>
          <w:tab w:val="num" w:pos="4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pStyle w:val="933"/>
        <w:ind w:left="851" w:hanging="720"/>
        <w:tabs>
          <w:tab w:val="num" w:pos="851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3"/>
        <w:ind w:left="1620" w:hanging="720"/>
        <w:tabs>
          <w:tab w:val="num" w:pos="16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3"/>
        <w:ind w:left="1473" w:hanging="1080"/>
        <w:tabs>
          <w:tab w:val="num" w:pos="1473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3"/>
        <w:ind w:left="1604" w:hanging="1080"/>
        <w:tabs>
          <w:tab w:val="num" w:pos="1604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3"/>
        <w:ind w:left="2095" w:hanging="1440"/>
        <w:tabs>
          <w:tab w:val="num" w:pos="209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3"/>
        <w:ind w:left="2586" w:hanging="1800"/>
        <w:tabs>
          <w:tab w:val="num" w:pos="2586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3"/>
        <w:ind w:left="2717" w:hanging="1800"/>
        <w:tabs>
          <w:tab w:val="num" w:pos="2717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3"/>
        <w:ind w:left="3208" w:hanging="2160"/>
        <w:tabs>
          <w:tab w:val="num" w:pos="3208" w:leader="none"/>
        </w:tabs>
      </w:pPr>
    </w:lvl>
  </w:abstractNum>
  <w:abstractNum w:abstractNumId="9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pStyle w:val="933"/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pStyle w:val="933"/>
        <w:ind w:left="795" w:hanging="360"/>
        <w:tabs>
          <w:tab w:val="num" w:pos="795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pStyle w:val="933"/>
        <w:ind w:left="1590" w:hanging="720"/>
        <w:tabs>
          <w:tab w:val="num" w:pos="159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933"/>
        <w:ind w:left="2385" w:hanging="1080"/>
        <w:tabs>
          <w:tab w:val="num" w:pos="2385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933"/>
        <w:ind w:left="2820" w:hanging="1080"/>
        <w:tabs>
          <w:tab w:val="num" w:pos="282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933"/>
        <w:ind w:left="3615" w:hanging="1440"/>
        <w:tabs>
          <w:tab w:val="num" w:pos="3615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933"/>
        <w:ind w:left="4050" w:hanging="1440"/>
        <w:tabs>
          <w:tab w:val="num" w:pos="405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933"/>
        <w:ind w:left="4845" w:hanging="1800"/>
        <w:tabs>
          <w:tab w:val="num" w:pos="4845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933"/>
        <w:ind w:left="5640" w:hanging="2160"/>
        <w:tabs>
          <w:tab w:val="num" w:pos="5640" w:leader="none"/>
        </w:tabs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33"/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4"/>
      <w:numFmt w:val="decimal"/>
      <w:isLgl w:val="false"/>
      <w:suff w:val="tab"/>
      <w:lvlText w:val="%1.%2."/>
      <w:lvlJc w:val="left"/>
      <w:pPr>
        <w:pStyle w:val="933"/>
        <w:ind w:left="1072" w:hanging="720"/>
        <w:tabs>
          <w:tab w:val="num" w:pos="107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3"/>
        <w:ind w:left="1424" w:hanging="720"/>
        <w:tabs>
          <w:tab w:val="num" w:pos="142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3"/>
        <w:ind w:left="2136" w:hanging="1080"/>
        <w:tabs>
          <w:tab w:val="num" w:pos="2136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3"/>
        <w:ind w:left="2488" w:hanging="1080"/>
        <w:tabs>
          <w:tab w:val="num" w:pos="2488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3"/>
        <w:ind w:left="3200" w:hanging="1440"/>
        <w:tabs>
          <w:tab w:val="num" w:pos="32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3"/>
        <w:ind w:left="3912" w:hanging="1800"/>
        <w:tabs>
          <w:tab w:val="num" w:pos="391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3"/>
        <w:ind w:left="4264" w:hanging="1800"/>
        <w:tabs>
          <w:tab w:val="num" w:pos="4264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3"/>
        <w:ind w:left="4976" w:hanging="2160"/>
        <w:tabs>
          <w:tab w:val="num" w:pos="4976" w:leader="none"/>
        </w:tabs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pStyle w:val="933"/>
        <w:ind w:left="630" w:hanging="630"/>
        <w:tabs>
          <w:tab w:val="num" w:pos="630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pStyle w:val="933"/>
        <w:ind w:left="1072" w:hanging="720"/>
        <w:tabs>
          <w:tab w:val="num" w:pos="107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3"/>
        <w:ind w:left="1424" w:hanging="720"/>
        <w:tabs>
          <w:tab w:val="num" w:pos="142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3"/>
        <w:ind w:left="2136" w:hanging="1080"/>
        <w:tabs>
          <w:tab w:val="num" w:pos="2136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3"/>
        <w:ind w:left="2488" w:hanging="1080"/>
        <w:tabs>
          <w:tab w:val="num" w:pos="2488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3"/>
        <w:ind w:left="3200" w:hanging="1440"/>
        <w:tabs>
          <w:tab w:val="num" w:pos="32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3"/>
        <w:ind w:left="3912" w:hanging="1800"/>
        <w:tabs>
          <w:tab w:val="num" w:pos="391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3"/>
        <w:ind w:left="4264" w:hanging="1800"/>
        <w:tabs>
          <w:tab w:val="num" w:pos="4264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3"/>
        <w:ind w:left="4976" w:hanging="2160"/>
        <w:tabs>
          <w:tab w:val="num" w:pos="4976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33"/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933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3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3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3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3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3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3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3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33"/>
        <w:ind w:left="720" w:hanging="360"/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pStyle w:val="933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33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3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33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33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3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33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33"/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pStyle w:val="933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3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3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3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3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3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3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3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3"/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33"/>
        <w:ind w:left="720" w:hanging="360"/>
        <w:tabs>
          <w:tab w:val="num" w:pos="72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pStyle w:val="933"/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pStyle w:val="933"/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pStyle w:val="933"/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pStyle w:val="933"/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pStyle w:val="933"/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pStyle w:val="933"/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pStyle w:val="933"/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pStyle w:val="933"/>
        <w:tabs>
          <w:tab w:val="num" w:pos="360" w:leader="none"/>
        </w:tabs>
      </w:pPr>
    </w:lvl>
  </w:abstractNum>
  <w:abstractNum w:abstractNumId="1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pStyle w:val="933"/>
        <w:ind w:left="1143" w:hanging="435"/>
        <w:tabs>
          <w:tab w:val="num" w:pos="1143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pStyle w:val="933"/>
        <w:ind w:left="2148" w:hanging="720"/>
        <w:tabs>
          <w:tab w:val="num" w:pos="2148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3"/>
        <w:ind w:left="2868" w:hanging="720"/>
        <w:tabs>
          <w:tab w:val="num" w:pos="2868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3"/>
        <w:ind w:left="3948" w:hanging="1080"/>
        <w:tabs>
          <w:tab w:val="num" w:pos="3948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3"/>
        <w:ind w:left="4668" w:hanging="1080"/>
        <w:tabs>
          <w:tab w:val="num" w:pos="4668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3"/>
        <w:ind w:left="5748" w:hanging="1440"/>
        <w:tabs>
          <w:tab w:val="num" w:pos="5748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3"/>
        <w:ind w:left="6828" w:hanging="1800"/>
        <w:tabs>
          <w:tab w:val="num" w:pos="6828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3"/>
        <w:ind w:left="7548" w:hanging="1800"/>
        <w:tabs>
          <w:tab w:val="num" w:pos="7548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3"/>
        <w:ind w:left="8628" w:hanging="2160"/>
        <w:tabs>
          <w:tab w:val="num" w:pos="8628" w:leader="none"/>
        </w:tabs>
      </w:p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933"/>
        <w:ind w:left="420" w:hanging="420"/>
        <w:tabs>
          <w:tab w:val="num" w:pos="420" w:leader="none"/>
        </w:tabs>
      </w:pPr>
    </w:lvl>
    <w:lvl w:ilvl="1">
      <w:start w:val="5"/>
      <w:numFmt w:val="decimal"/>
      <w:isLgl w:val="false"/>
      <w:suff w:val="tab"/>
      <w:lvlText w:val="%1.%2."/>
      <w:lvlJc w:val="left"/>
      <w:pPr>
        <w:pStyle w:val="933"/>
        <w:ind w:left="1425" w:hanging="720"/>
        <w:tabs>
          <w:tab w:val="num" w:pos="1425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3"/>
        <w:ind w:left="2130" w:hanging="720"/>
        <w:tabs>
          <w:tab w:val="num" w:pos="213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3"/>
        <w:ind w:left="3195" w:hanging="1080"/>
        <w:tabs>
          <w:tab w:val="num" w:pos="3195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3"/>
        <w:ind w:left="3900" w:hanging="1080"/>
        <w:tabs>
          <w:tab w:val="num" w:pos="390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3"/>
        <w:ind w:left="4965" w:hanging="1440"/>
        <w:tabs>
          <w:tab w:val="num" w:pos="496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3"/>
        <w:ind w:left="6030" w:hanging="1800"/>
        <w:tabs>
          <w:tab w:val="num" w:pos="603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3"/>
        <w:ind w:left="6735" w:hanging="1800"/>
        <w:tabs>
          <w:tab w:val="num" w:pos="6735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3"/>
        <w:ind w:left="7800" w:hanging="2160"/>
        <w:tabs>
          <w:tab w:val="num" w:pos="7800" w:leader="none"/>
        </w:tabs>
      </w:pPr>
    </w:lvl>
  </w:abstractNum>
  <w:abstractNum w:abstractNumId="1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pStyle w:val="933"/>
        <w:ind w:left="630" w:hanging="630"/>
        <w:tabs>
          <w:tab w:val="num" w:pos="63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pStyle w:val="933"/>
        <w:ind w:left="1072" w:hanging="720"/>
        <w:tabs>
          <w:tab w:val="num" w:pos="1072" w:leader="none"/>
        </w:tabs>
      </w:pPr>
    </w:lvl>
    <w:lvl w:ilvl="2">
      <w:start w:val="6"/>
      <w:numFmt w:val="decimal"/>
      <w:isLgl w:val="false"/>
      <w:suff w:val="tab"/>
      <w:lvlText w:val="%1.%2.%3."/>
      <w:lvlJc w:val="left"/>
      <w:pPr>
        <w:pStyle w:val="933"/>
        <w:ind w:left="1424" w:hanging="720"/>
        <w:tabs>
          <w:tab w:val="num" w:pos="142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3"/>
        <w:ind w:left="2136" w:hanging="1080"/>
        <w:tabs>
          <w:tab w:val="num" w:pos="2136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3"/>
        <w:ind w:left="2488" w:hanging="1080"/>
        <w:tabs>
          <w:tab w:val="num" w:pos="2488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3"/>
        <w:ind w:left="3200" w:hanging="1440"/>
        <w:tabs>
          <w:tab w:val="num" w:pos="32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3"/>
        <w:ind w:left="3912" w:hanging="1800"/>
        <w:tabs>
          <w:tab w:val="num" w:pos="391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3"/>
        <w:ind w:left="4264" w:hanging="1800"/>
        <w:tabs>
          <w:tab w:val="num" w:pos="4264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3"/>
        <w:ind w:left="4976" w:hanging="2160"/>
        <w:tabs>
          <w:tab w:val="num" w:pos="4976" w:leader="none"/>
        </w:tabs>
      </w:pPr>
    </w:lvl>
  </w:abstractNum>
  <w:abstractNum w:abstractNumId="1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pStyle w:val="933"/>
        <w:ind w:left="645" w:hanging="645"/>
        <w:tabs>
          <w:tab w:val="num" w:pos="645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pStyle w:val="933"/>
        <w:ind w:left="1072" w:hanging="720"/>
        <w:tabs>
          <w:tab w:val="num" w:pos="107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3"/>
        <w:ind w:left="1440" w:hanging="720"/>
        <w:tabs>
          <w:tab w:val="num" w:pos="1440" w:leader="none"/>
        </w:tabs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933"/>
        <w:ind w:left="2136" w:hanging="1080"/>
        <w:tabs>
          <w:tab w:val="num" w:pos="2136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3"/>
        <w:ind w:left="2488" w:hanging="1080"/>
        <w:tabs>
          <w:tab w:val="num" w:pos="2488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3"/>
        <w:ind w:left="3200" w:hanging="1440"/>
        <w:tabs>
          <w:tab w:val="num" w:pos="32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3"/>
        <w:ind w:left="3912" w:hanging="1800"/>
        <w:tabs>
          <w:tab w:val="num" w:pos="391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3"/>
        <w:ind w:left="4264" w:hanging="1800"/>
        <w:tabs>
          <w:tab w:val="num" w:pos="4264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3"/>
        <w:ind w:left="4976" w:hanging="2160"/>
        <w:tabs>
          <w:tab w:val="num" w:pos="4976" w:leader="none"/>
        </w:tabs>
      </w:pPr>
    </w:lvl>
  </w:abstractNum>
  <w:abstractNum w:abstractNumId="2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pStyle w:val="933"/>
        <w:ind w:left="630" w:hanging="630"/>
        <w:tabs>
          <w:tab w:val="num" w:pos="63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pStyle w:val="933"/>
        <w:ind w:left="1072" w:hanging="720"/>
        <w:tabs>
          <w:tab w:val="num" w:pos="1072" w:leader="none"/>
        </w:tabs>
      </w:pPr>
    </w:lvl>
    <w:lvl w:ilvl="2">
      <w:start w:val="2"/>
      <w:numFmt w:val="decimal"/>
      <w:isLgl w:val="false"/>
      <w:suff w:val="tab"/>
      <w:lvlText w:val="%1.%2.%3."/>
      <w:lvlJc w:val="left"/>
      <w:pPr>
        <w:pStyle w:val="933"/>
        <w:ind w:left="1424" w:hanging="720"/>
        <w:tabs>
          <w:tab w:val="num" w:pos="142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3"/>
        <w:ind w:left="2136" w:hanging="1080"/>
        <w:tabs>
          <w:tab w:val="num" w:pos="2136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3"/>
        <w:ind w:left="2488" w:hanging="1080"/>
        <w:tabs>
          <w:tab w:val="num" w:pos="2488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3"/>
        <w:ind w:left="3200" w:hanging="1440"/>
        <w:tabs>
          <w:tab w:val="num" w:pos="32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3"/>
        <w:ind w:left="3912" w:hanging="1800"/>
        <w:tabs>
          <w:tab w:val="num" w:pos="391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3"/>
        <w:ind w:left="4264" w:hanging="1800"/>
        <w:tabs>
          <w:tab w:val="num" w:pos="4264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3"/>
        <w:ind w:left="4976" w:hanging="2160"/>
        <w:tabs>
          <w:tab w:val="num" w:pos="4976" w:leader="none"/>
        </w:tabs>
      </w:pPr>
    </w:lvl>
  </w:abstractNum>
  <w:abstractNum w:abstractNumId="2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pStyle w:val="933"/>
        <w:ind w:left="630" w:hanging="630"/>
        <w:tabs>
          <w:tab w:val="num" w:pos="630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pStyle w:val="933"/>
        <w:ind w:left="1072" w:hanging="720"/>
        <w:tabs>
          <w:tab w:val="num" w:pos="107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3"/>
        <w:ind w:left="1424" w:hanging="720"/>
        <w:tabs>
          <w:tab w:val="num" w:pos="142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3"/>
        <w:ind w:left="2136" w:hanging="1080"/>
        <w:tabs>
          <w:tab w:val="num" w:pos="2136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3"/>
        <w:ind w:left="2488" w:hanging="1080"/>
        <w:tabs>
          <w:tab w:val="num" w:pos="2488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3"/>
        <w:ind w:left="3200" w:hanging="1440"/>
        <w:tabs>
          <w:tab w:val="num" w:pos="32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3"/>
        <w:ind w:left="3912" w:hanging="1800"/>
        <w:tabs>
          <w:tab w:val="num" w:pos="391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3"/>
        <w:ind w:left="4264" w:hanging="1800"/>
        <w:tabs>
          <w:tab w:val="num" w:pos="4264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3"/>
        <w:ind w:left="4976" w:hanging="2160"/>
        <w:tabs>
          <w:tab w:val="num" w:pos="4976" w:leader="none"/>
        </w:tabs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33"/>
        <w:ind w:left="720" w:hanging="360"/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pStyle w:val="933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33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3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33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33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3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33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33"/>
        <w:ind w:left="6480" w:hanging="36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pStyle w:val="933"/>
        <w:ind w:left="630" w:hanging="630"/>
        <w:tabs>
          <w:tab w:val="num" w:pos="63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pStyle w:val="933"/>
        <w:ind w:left="1072" w:hanging="720"/>
        <w:tabs>
          <w:tab w:val="num" w:pos="1072" w:leader="none"/>
        </w:tabs>
      </w:pPr>
    </w:lvl>
    <w:lvl w:ilvl="2">
      <w:start w:val="3"/>
      <w:numFmt w:val="decimal"/>
      <w:isLgl w:val="false"/>
      <w:suff w:val="tab"/>
      <w:lvlText w:val="%1.%2.%3."/>
      <w:lvlJc w:val="left"/>
      <w:pPr>
        <w:pStyle w:val="933"/>
        <w:ind w:left="1424" w:hanging="720"/>
        <w:tabs>
          <w:tab w:val="num" w:pos="142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3"/>
        <w:ind w:left="2136" w:hanging="1080"/>
        <w:tabs>
          <w:tab w:val="num" w:pos="2136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3"/>
        <w:ind w:left="2488" w:hanging="1080"/>
        <w:tabs>
          <w:tab w:val="num" w:pos="2488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3"/>
        <w:ind w:left="3200" w:hanging="1440"/>
        <w:tabs>
          <w:tab w:val="num" w:pos="32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3"/>
        <w:ind w:left="3912" w:hanging="1800"/>
        <w:tabs>
          <w:tab w:val="num" w:pos="391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3"/>
        <w:ind w:left="4264" w:hanging="1800"/>
        <w:tabs>
          <w:tab w:val="num" w:pos="4264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3"/>
        <w:ind w:left="4976" w:hanging="2160"/>
        <w:tabs>
          <w:tab w:val="num" w:pos="4976" w:leader="none"/>
        </w:tabs>
      </w:pPr>
    </w:lvl>
  </w:abstractNum>
  <w:abstractNum w:abstractNumId="24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pStyle w:val="933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3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3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3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3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3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3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3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3"/>
        <w:ind w:left="6480" w:hanging="18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15"/>
  </w:num>
  <w:num w:numId="3">
    <w:abstractNumId w:val="17"/>
  </w:num>
  <w:num w:numId="4">
    <w:abstractNumId w:val="16"/>
  </w:num>
  <w:num w:numId="5">
    <w:abstractNumId w:val="9"/>
  </w:num>
  <w:num w:numId="6">
    <w:abstractNumId w:val="5"/>
  </w:num>
  <w:num w:numId="7">
    <w:abstractNumId w:val="8"/>
  </w:num>
  <w:num w:numId="8">
    <w:abstractNumId w:val="0"/>
  </w:num>
  <w:num w:numId="9">
    <w:abstractNumId w:val="2"/>
  </w:num>
  <w:num w:numId="10">
    <w:abstractNumId w:val="24"/>
  </w:num>
  <w:num w:numId="11">
    <w:abstractNumId w:val="7"/>
  </w:num>
  <w:num w:numId="12">
    <w:abstractNumId w:val="20"/>
  </w:num>
  <w:num w:numId="13">
    <w:abstractNumId w:val="6"/>
  </w:num>
  <w:num w:numId="14">
    <w:abstractNumId w:val="4"/>
  </w:num>
  <w:num w:numId="15">
    <w:abstractNumId w:val="18"/>
  </w:num>
  <w:num w:numId="16">
    <w:abstractNumId w:val="11"/>
  </w:num>
  <w:num w:numId="17">
    <w:abstractNumId w:val="12"/>
  </w:num>
  <w:num w:numId="18">
    <w:abstractNumId w:val="21"/>
  </w:num>
  <w:num w:numId="19">
    <w:abstractNumId w:val="10"/>
  </w:num>
  <w:num w:numId="20">
    <w:abstractNumId w:val="19"/>
  </w:num>
  <w:num w:numId="21">
    <w:abstractNumId w:val="23"/>
  </w:num>
  <w:num w:numId="22">
    <w:abstractNumId w:val="14"/>
  </w:num>
  <w:num w:numId="23">
    <w:abstractNumId w:val="22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5">
    <w:name w:val="Heading 1"/>
    <w:basedOn w:val="933"/>
    <w:next w:val="933"/>
    <w:link w:val="7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6">
    <w:name w:val="Heading 1 Char"/>
    <w:link w:val="755"/>
    <w:uiPriority w:val="9"/>
    <w:rPr>
      <w:rFonts w:ascii="Arial" w:hAnsi="Arial" w:eastAsia="Arial" w:cs="Arial"/>
      <w:sz w:val="40"/>
      <w:szCs w:val="40"/>
    </w:rPr>
  </w:style>
  <w:style w:type="paragraph" w:styleId="757">
    <w:name w:val="Heading 2"/>
    <w:basedOn w:val="933"/>
    <w:next w:val="933"/>
    <w:link w:val="7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8">
    <w:name w:val="Heading 2 Char"/>
    <w:link w:val="757"/>
    <w:uiPriority w:val="9"/>
    <w:rPr>
      <w:rFonts w:ascii="Arial" w:hAnsi="Arial" w:eastAsia="Arial" w:cs="Arial"/>
      <w:sz w:val="34"/>
    </w:rPr>
  </w:style>
  <w:style w:type="paragraph" w:styleId="759">
    <w:name w:val="Heading 3"/>
    <w:basedOn w:val="933"/>
    <w:next w:val="933"/>
    <w:link w:val="7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0">
    <w:name w:val="Heading 3 Char"/>
    <w:link w:val="759"/>
    <w:uiPriority w:val="9"/>
    <w:rPr>
      <w:rFonts w:ascii="Arial" w:hAnsi="Arial" w:eastAsia="Arial" w:cs="Arial"/>
      <w:sz w:val="30"/>
      <w:szCs w:val="30"/>
    </w:rPr>
  </w:style>
  <w:style w:type="paragraph" w:styleId="761">
    <w:name w:val="Heading 4"/>
    <w:basedOn w:val="933"/>
    <w:next w:val="933"/>
    <w:link w:val="7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2">
    <w:name w:val="Heading 4 Char"/>
    <w:link w:val="761"/>
    <w:uiPriority w:val="9"/>
    <w:rPr>
      <w:rFonts w:ascii="Arial" w:hAnsi="Arial" w:eastAsia="Arial" w:cs="Arial"/>
      <w:b/>
      <w:bCs/>
      <w:sz w:val="26"/>
      <w:szCs w:val="26"/>
    </w:rPr>
  </w:style>
  <w:style w:type="paragraph" w:styleId="763">
    <w:name w:val="Heading 5"/>
    <w:basedOn w:val="933"/>
    <w:next w:val="933"/>
    <w:link w:val="7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4">
    <w:name w:val="Heading 5 Char"/>
    <w:link w:val="763"/>
    <w:uiPriority w:val="9"/>
    <w:rPr>
      <w:rFonts w:ascii="Arial" w:hAnsi="Arial" w:eastAsia="Arial" w:cs="Arial"/>
      <w:b/>
      <w:bCs/>
      <w:sz w:val="24"/>
      <w:szCs w:val="24"/>
    </w:rPr>
  </w:style>
  <w:style w:type="paragraph" w:styleId="765">
    <w:name w:val="Heading 6"/>
    <w:basedOn w:val="933"/>
    <w:next w:val="933"/>
    <w:link w:val="7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6">
    <w:name w:val="Heading 6 Char"/>
    <w:link w:val="765"/>
    <w:uiPriority w:val="9"/>
    <w:rPr>
      <w:rFonts w:ascii="Arial" w:hAnsi="Arial" w:eastAsia="Arial" w:cs="Arial"/>
      <w:b/>
      <w:bCs/>
      <w:sz w:val="22"/>
      <w:szCs w:val="22"/>
    </w:rPr>
  </w:style>
  <w:style w:type="paragraph" w:styleId="767">
    <w:name w:val="Heading 7"/>
    <w:basedOn w:val="933"/>
    <w:next w:val="933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8">
    <w:name w:val="Heading 7 Char"/>
    <w:link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9">
    <w:name w:val="Heading 8"/>
    <w:basedOn w:val="933"/>
    <w:next w:val="933"/>
    <w:link w:val="7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0">
    <w:name w:val="Heading 8 Char"/>
    <w:link w:val="769"/>
    <w:uiPriority w:val="9"/>
    <w:rPr>
      <w:rFonts w:ascii="Arial" w:hAnsi="Arial" w:eastAsia="Arial" w:cs="Arial"/>
      <w:i/>
      <w:iCs/>
      <w:sz w:val="22"/>
      <w:szCs w:val="22"/>
    </w:rPr>
  </w:style>
  <w:style w:type="paragraph" w:styleId="771">
    <w:name w:val="Heading 9"/>
    <w:basedOn w:val="933"/>
    <w:next w:val="933"/>
    <w:link w:val="7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2">
    <w:name w:val="Heading 9 Char"/>
    <w:link w:val="771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List Paragraph"/>
    <w:basedOn w:val="933"/>
    <w:uiPriority w:val="34"/>
    <w:qFormat/>
    <w:pPr>
      <w:contextualSpacing/>
      <w:ind w:left="720"/>
    </w:pPr>
  </w:style>
  <w:style w:type="paragraph" w:styleId="774">
    <w:name w:val="No Spacing"/>
    <w:uiPriority w:val="1"/>
    <w:qFormat/>
    <w:pPr>
      <w:spacing w:before="0" w:after="0" w:line="240" w:lineRule="auto"/>
    </w:pPr>
  </w:style>
  <w:style w:type="paragraph" w:styleId="775">
    <w:name w:val="Title"/>
    <w:basedOn w:val="933"/>
    <w:next w:val="933"/>
    <w:link w:val="7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6">
    <w:name w:val="Title Char"/>
    <w:link w:val="775"/>
    <w:uiPriority w:val="10"/>
    <w:rPr>
      <w:sz w:val="48"/>
      <w:szCs w:val="48"/>
    </w:rPr>
  </w:style>
  <w:style w:type="paragraph" w:styleId="777">
    <w:name w:val="Subtitle"/>
    <w:basedOn w:val="933"/>
    <w:next w:val="933"/>
    <w:link w:val="778"/>
    <w:uiPriority w:val="11"/>
    <w:qFormat/>
    <w:pPr>
      <w:spacing w:before="200" w:after="200"/>
    </w:pPr>
    <w:rPr>
      <w:sz w:val="24"/>
      <w:szCs w:val="24"/>
    </w:rPr>
  </w:style>
  <w:style w:type="character" w:styleId="778">
    <w:name w:val="Subtitle Char"/>
    <w:link w:val="777"/>
    <w:uiPriority w:val="11"/>
    <w:rPr>
      <w:sz w:val="24"/>
      <w:szCs w:val="24"/>
    </w:rPr>
  </w:style>
  <w:style w:type="paragraph" w:styleId="779">
    <w:name w:val="Quote"/>
    <w:basedOn w:val="933"/>
    <w:next w:val="933"/>
    <w:link w:val="780"/>
    <w:uiPriority w:val="29"/>
    <w:qFormat/>
    <w:pPr>
      <w:ind w:left="720" w:right="720"/>
    </w:pPr>
    <w:rPr>
      <w:i/>
    </w:rPr>
  </w:style>
  <w:style w:type="character" w:styleId="780">
    <w:name w:val="Quote Char"/>
    <w:link w:val="779"/>
    <w:uiPriority w:val="29"/>
    <w:rPr>
      <w:i/>
    </w:rPr>
  </w:style>
  <w:style w:type="paragraph" w:styleId="781">
    <w:name w:val="Intense Quote"/>
    <w:basedOn w:val="933"/>
    <w:next w:val="933"/>
    <w:link w:val="7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2">
    <w:name w:val="Intense Quote Char"/>
    <w:link w:val="781"/>
    <w:uiPriority w:val="30"/>
    <w:rPr>
      <w:i/>
    </w:rPr>
  </w:style>
  <w:style w:type="paragraph" w:styleId="783">
    <w:name w:val="Header"/>
    <w:basedOn w:val="933"/>
    <w:link w:val="7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4">
    <w:name w:val="Header Char"/>
    <w:link w:val="783"/>
    <w:uiPriority w:val="99"/>
  </w:style>
  <w:style w:type="paragraph" w:styleId="785">
    <w:name w:val="Footer"/>
    <w:basedOn w:val="933"/>
    <w:link w:val="7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6">
    <w:name w:val="Footer Char"/>
    <w:link w:val="785"/>
    <w:uiPriority w:val="99"/>
  </w:style>
  <w:style w:type="paragraph" w:styleId="787">
    <w:name w:val="Caption"/>
    <w:basedOn w:val="933"/>
    <w:next w:val="9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8">
    <w:name w:val="Caption Char"/>
    <w:basedOn w:val="787"/>
    <w:link w:val="785"/>
    <w:uiPriority w:val="99"/>
  </w:style>
  <w:style w:type="table" w:styleId="7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5">
    <w:name w:val="Hyperlink"/>
    <w:uiPriority w:val="99"/>
    <w:unhideWhenUsed/>
    <w:rPr>
      <w:color w:val="0000ff" w:themeColor="hyperlink"/>
      <w:u w:val="single"/>
    </w:rPr>
  </w:style>
  <w:style w:type="paragraph" w:styleId="916">
    <w:name w:val="footnote text"/>
    <w:basedOn w:val="933"/>
    <w:link w:val="917"/>
    <w:uiPriority w:val="99"/>
    <w:semiHidden/>
    <w:unhideWhenUsed/>
    <w:pPr>
      <w:spacing w:after="40" w:line="240" w:lineRule="auto"/>
    </w:pPr>
    <w:rPr>
      <w:sz w:val="18"/>
    </w:rPr>
  </w:style>
  <w:style w:type="character" w:styleId="917">
    <w:name w:val="Footnote Text Char"/>
    <w:link w:val="916"/>
    <w:uiPriority w:val="99"/>
    <w:rPr>
      <w:sz w:val="18"/>
    </w:rPr>
  </w:style>
  <w:style w:type="character" w:styleId="918">
    <w:name w:val="footnote reference"/>
    <w:uiPriority w:val="99"/>
    <w:unhideWhenUsed/>
    <w:rPr>
      <w:vertAlign w:val="superscript"/>
    </w:rPr>
  </w:style>
  <w:style w:type="paragraph" w:styleId="919">
    <w:name w:val="endnote text"/>
    <w:basedOn w:val="933"/>
    <w:link w:val="920"/>
    <w:uiPriority w:val="99"/>
    <w:semiHidden/>
    <w:unhideWhenUsed/>
    <w:pPr>
      <w:spacing w:after="0" w:line="240" w:lineRule="auto"/>
    </w:pPr>
    <w:rPr>
      <w:sz w:val="20"/>
    </w:rPr>
  </w:style>
  <w:style w:type="character" w:styleId="920">
    <w:name w:val="Endnote Text Char"/>
    <w:link w:val="919"/>
    <w:uiPriority w:val="99"/>
    <w:rPr>
      <w:sz w:val="20"/>
    </w:rPr>
  </w:style>
  <w:style w:type="character" w:styleId="921">
    <w:name w:val="endnote reference"/>
    <w:uiPriority w:val="99"/>
    <w:semiHidden/>
    <w:unhideWhenUsed/>
    <w:rPr>
      <w:vertAlign w:val="superscript"/>
    </w:rPr>
  </w:style>
  <w:style w:type="paragraph" w:styleId="922">
    <w:name w:val="toc 1"/>
    <w:basedOn w:val="933"/>
    <w:next w:val="933"/>
    <w:uiPriority w:val="39"/>
    <w:unhideWhenUsed/>
    <w:pPr>
      <w:ind w:left="0" w:right="0" w:firstLine="0"/>
      <w:spacing w:after="57"/>
    </w:pPr>
  </w:style>
  <w:style w:type="paragraph" w:styleId="923">
    <w:name w:val="toc 2"/>
    <w:basedOn w:val="933"/>
    <w:next w:val="933"/>
    <w:uiPriority w:val="39"/>
    <w:unhideWhenUsed/>
    <w:pPr>
      <w:ind w:left="283" w:right="0" w:firstLine="0"/>
      <w:spacing w:after="57"/>
    </w:pPr>
  </w:style>
  <w:style w:type="paragraph" w:styleId="924">
    <w:name w:val="toc 3"/>
    <w:basedOn w:val="933"/>
    <w:next w:val="933"/>
    <w:uiPriority w:val="39"/>
    <w:unhideWhenUsed/>
    <w:pPr>
      <w:ind w:left="567" w:right="0" w:firstLine="0"/>
      <w:spacing w:after="57"/>
    </w:pPr>
  </w:style>
  <w:style w:type="paragraph" w:styleId="925">
    <w:name w:val="toc 4"/>
    <w:basedOn w:val="933"/>
    <w:next w:val="933"/>
    <w:uiPriority w:val="39"/>
    <w:unhideWhenUsed/>
    <w:pPr>
      <w:ind w:left="850" w:right="0" w:firstLine="0"/>
      <w:spacing w:after="57"/>
    </w:pPr>
  </w:style>
  <w:style w:type="paragraph" w:styleId="926">
    <w:name w:val="toc 5"/>
    <w:basedOn w:val="933"/>
    <w:next w:val="933"/>
    <w:uiPriority w:val="39"/>
    <w:unhideWhenUsed/>
    <w:pPr>
      <w:ind w:left="1134" w:right="0" w:firstLine="0"/>
      <w:spacing w:after="57"/>
    </w:pPr>
  </w:style>
  <w:style w:type="paragraph" w:styleId="927">
    <w:name w:val="toc 6"/>
    <w:basedOn w:val="933"/>
    <w:next w:val="933"/>
    <w:uiPriority w:val="39"/>
    <w:unhideWhenUsed/>
    <w:pPr>
      <w:ind w:left="1417" w:right="0" w:firstLine="0"/>
      <w:spacing w:after="57"/>
    </w:pPr>
  </w:style>
  <w:style w:type="paragraph" w:styleId="928">
    <w:name w:val="toc 7"/>
    <w:basedOn w:val="933"/>
    <w:next w:val="933"/>
    <w:uiPriority w:val="39"/>
    <w:unhideWhenUsed/>
    <w:pPr>
      <w:ind w:left="1701" w:right="0" w:firstLine="0"/>
      <w:spacing w:after="57"/>
    </w:pPr>
  </w:style>
  <w:style w:type="paragraph" w:styleId="929">
    <w:name w:val="toc 8"/>
    <w:basedOn w:val="933"/>
    <w:next w:val="933"/>
    <w:uiPriority w:val="39"/>
    <w:unhideWhenUsed/>
    <w:pPr>
      <w:ind w:left="1984" w:right="0" w:firstLine="0"/>
      <w:spacing w:after="57"/>
    </w:pPr>
  </w:style>
  <w:style w:type="paragraph" w:styleId="930">
    <w:name w:val="toc 9"/>
    <w:basedOn w:val="933"/>
    <w:next w:val="933"/>
    <w:uiPriority w:val="39"/>
    <w:unhideWhenUsed/>
    <w:pPr>
      <w:ind w:left="2268" w:right="0" w:firstLine="0"/>
      <w:spacing w:after="57"/>
    </w:pPr>
  </w:style>
  <w:style w:type="paragraph" w:styleId="931">
    <w:name w:val="TOC Heading"/>
    <w:uiPriority w:val="39"/>
    <w:unhideWhenUsed/>
  </w:style>
  <w:style w:type="paragraph" w:styleId="932">
    <w:name w:val="table of figures"/>
    <w:basedOn w:val="933"/>
    <w:next w:val="933"/>
    <w:uiPriority w:val="99"/>
    <w:unhideWhenUsed/>
    <w:pPr>
      <w:spacing w:after="0" w:afterAutospacing="0"/>
    </w:pPr>
  </w:style>
  <w:style w:type="paragraph" w:styleId="933" w:default="1">
    <w:name w:val="Normal"/>
    <w:next w:val="933"/>
    <w:link w:val="933"/>
    <w:qFormat/>
    <w:rPr>
      <w:sz w:val="24"/>
      <w:szCs w:val="24"/>
      <w:lang w:val="ru-RU" w:eastAsia="ru-RU" w:bidi="ar-SA"/>
    </w:rPr>
  </w:style>
  <w:style w:type="paragraph" w:styleId="934">
    <w:name w:val="Заголовок 1"/>
    <w:basedOn w:val="933"/>
    <w:next w:val="933"/>
    <w:link w:val="933"/>
    <w:qFormat/>
    <w:pPr>
      <w:jc w:val="center"/>
      <w:keepNext/>
      <w:spacing w:line="360" w:lineRule="auto"/>
      <w:outlineLvl w:val="0"/>
    </w:pPr>
    <w:rPr>
      <w:rFonts w:ascii="Arial" w:hAnsi="Arial"/>
      <w:b/>
      <w:sz w:val="30"/>
      <w:szCs w:val="20"/>
    </w:rPr>
  </w:style>
  <w:style w:type="paragraph" w:styleId="935">
    <w:name w:val="Заголовок 4"/>
    <w:basedOn w:val="933"/>
    <w:next w:val="933"/>
    <w:link w:val="960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character" w:styleId="936">
    <w:name w:val="Основной шрифт абзаца"/>
    <w:next w:val="936"/>
    <w:link w:val="933"/>
    <w:semiHidden/>
  </w:style>
  <w:style w:type="table" w:styleId="937">
    <w:name w:val="Обычная таблица"/>
    <w:next w:val="937"/>
    <w:link w:val="933"/>
    <w:semiHidden/>
    <w:tblPr/>
  </w:style>
  <w:style w:type="numbering" w:styleId="938">
    <w:name w:val="Нет списка"/>
    <w:next w:val="938"/>
    <w:link w:val="933"/>
    <w:semiHidden/>
  </w:style>
  <w:style w:type="paragraph" w:styleId="939">
    <w:name w:val="Нижний колонтитул"/>
    <w:basedOn w:val="933"/>
    <w:next w:val="939"/>
    <w:link w:val="940"/>
    <w:pPr>
      <w:tabs>
        <w:tab w:val="center" w:pos="4677" w:leader="none"/>
        <w:tab w:val="right" w:pos="9355" w:leader="none"/>
      </w:tabs>
    </w:pPr>
  </w:style>
  <w:style w:type="character" w:styleId="940">
    <w:name w:val="Нижний колонтитул Знак"/>
    <w:next w:val="940"/>
    <w:link w:val="939"/>
    <w:rPr>
      <w:sz w:val="24"/>
      <w:szCs w:val="24"/>
      <w:lang w:val="ru-RU" w:eastAsia="ru-RU" w:bidi="ar-SA"/>
    </w:rPr>
  </w:style>
  <w:style w:type="character" w:styleId="941">
    <w:name w:val="Номер страницы"/>
    <w:basedOn w:val="936"/>
    <w:next w:val="941"/>
    <w:link w:val="933"/>
  </w:style>
  <w:style w:type="paragraph" w:styleId="942">
    <w:name w:val="Оглавление 1"/>
    <w:basedOn w:val="933"/>
    <w:next w:val="933"/>
    <w:link w:val="933"/>
    <w:qFormat/>
    <w:pPr>
      <w:spacing w:line="480" w:lineRule="auto"/>
      <w:tabs>
        <w:tab w:val="left" w:pos="440" w:leader="none"/>
        <w:tab w:val="right" w:pos="9720" w:leader="dot"/>
      </w:tabs>
    </w:pPr>
  </w:style>
  <w:style w:type="character" w:styleId="943">
    <w:name w:val="Гиперссылка"/>
    <w:next w:val="943"/>
    <w:link w:val="933"/>
    <w:rPr>
      <w:color w:val="0000ff"/>
      <w:u w:val="single"/>
    </w:rPr>
  </w:style>
  <w:style w:type="paragraph" w:styleId="944">
    <w:name w:val="Абзац списка"/>
    <w:basedOn w:val="933"/>
    <w:next w:val="944"/>
    <w:link w:val="933"/>
    <w:qFormat/>
    <w:pPr>
      <w:ind w:left="708"/>
    </w:pPr>
  </w:style>
  <w:style w:type="paragraph" w:styleId="945">
    <w:name w:val="Основной текст"/>
    <w:basedOn w:val="933"/>
    <w:next w:val="945"/>
    <w:link w:val="933"/>
    <w:pPr>
      <w:jc w:val="both"/>
      <w:spacing w:before="197" w:line="322" w:lineRule="exact"/>
      <w:shd w:val="clear" w:color="auto" w:fill="ffffff"/>
      <w:widowControl w:val="off"/>
      <w:tabs>
        <w:tab w:val="left" w:pos="1224" w:leader="none"/>
      </w:tabs>
    </w:pPr>
    <w:rPr>
      <w:color w:val="000000"/>
      <w:sz w:val="28"/>
      <w:szCs w:val="28"/>
    </w:rPr>
  </w:style>
  <w:style w:type="paragraph" w:styleId="946">
    <w:name w:val="Обычный (веб)"/>
    <w:basedOn w:val="933"/>
    <w:next w:val="946"/>
    <w:link w:val="933"/>
    <w:uiPriority w:val="99"/>
    <w:pPr>
      <w:spacing w:before="100" w:beforeAutospacing="1" w:after="100" w:afterAutospacing="1"/>
    </w:pPr>
  </w:style>
  <w:style w:type="paragraph" w:styleId="947">
    <w:name w:val="Текст выноски"/>
    <w:basedOn w:val="933"/>
    <w:next w:val="947"/>
    <w:link w:val="933"/>
    <w:semiHidden/>
    <w:rPr>
      <w:rFonts w:ascii="Tahoma" w:hAnsi="Tahoma" w:cs="Tahoma"/>
      <w:sz w:val="16"/>
      <w:szCs w:val="16"/>
    </w:rPr>
  </w:style>
  <w:style w:type="paragraph" w:styleId="948">
    <w:name w:val="Верхний колонтитул"/>
    <w:basedOn w:val="933"/>
    <w:next w:val="948"/>
    <w:link w:val="933"/>
    <w:pPr>
      <w:tabs>
        <w:tab w:val="center" w:pos="4677" w:leader="none"/>
        <w:tab w:val="right" w:pos="9355" w:leader="none"/>
      </w:tabs>
    </w:pPr>
  </w:style>
  <w:style w:type="paragraph" w:styleId="949">
    <w:name w:val="Char Знак Знак Char Знак Знак Знак Знак Знак Знак Знак Знак Знак Знак Знак Знак Знак Знак Знак Знак"/>
    <w:basedOn w:val="933"/>
    <w:next w:val="949"/>
    <w:link w:val="933"/>
    <w:rPr>
      <w:rFonts w:ascii="Verdana" w:hAnsi="Verdana" w:cs="Verdana"/>
      <w:sz w:val="20"/>
      <w:szCs w:val="20"/>
      <w:lang w:val="en-US" w:eastAsia="en-US"/>
    </w:rPr>
  </w:style>
  <w:style w:type="paragraph" w:styleId="950">
    <w:name w:val="Без интервала"/>
    <w:next w:val="950"/>
    <w:link w:val="933"/>
    <w:qFormat/>
    <w:pPr>
      <w:widowControl w:val="off"/>
    </w:pPr>
    <w:rPr>
      <w:lang w:val="ru-RU" w:eastAsia="ru-RU" w:bidi="ar-SA"/>
    </w:rPr>
  </w:style>
  <w:style w:type="character" w:styleId="951">
    <w:name w:val="Гипертекстовая ссылка"/>
    <w:next w:val="951"/>
    <w:link w:val="933"/>
    <w:uiPriority w:val="99"/>
    <w:rPr>
      <w:rFonts w:cs="Times New Roman"/>
      <w:color w:val="106bbe"/>
    </w:rPr>
  </w:style>
  <w:style w:type="paragraph" w:styleId="952">
    <w:name w:val="Основной текст с отступом"/>
    <w:basedOn w:val="933"/>
    <w:next w:val="952"/>
    <w:link w:val="953"/>
    <w:pPr>
      <w:ind w:left="283"/>
      <w:spacing w:after="120"/>
    </w:pPr>
    <w:rPr>
      <w:lang w:val="en-US" w:eastAsia="en-US"/>
    </w:rPr>
  </w:style>
  <w:style w:type="character" w:styleId="953">
    <w:name w:val="Основной текст с отступом Знак"/>
    <w:next w:val="953"/>
    <w:link w:val="952"/>
    <w:rPr>
      <w:sz w:val="24"/>
      <w:szCs w:val="24"/>
    </w:rPr>
  </w:style>
  <w:style w:type="paragraph" w:styleId="954">
    <w:name w:val="Основной текст с отступом 3"/>
    <w:basedOn w:val="933"/>
    <w:next w:val="954"/>
    <w:link w:val="955"/>
    <w:pPr>
      <w:ind w:left="283"/>
      <w:spacing w:after="120"/>
    </w:pPr>
    <w:rPr>
      <w:sz w:val="16"/>
      <w:szCs w:val="16"/>
      <w:lang w:val="en-US" w:eastAsia="en-US"/>
    </w:rPr>
  </w:style>
  <w:style w:type="character" w:styleId="955">
    <w:name w:val="Основной текст с отступом 3 Знак"/>
    <w:next w:val="955"/>
    <w:link w:val="954"/>
    <w:rPr>
      <w:sz w:val="16"/>
      <w:szCs w:val="16"/>
    </w:rPr>
  </w:style>
  <w:style w:type="paragraph" w:styleId="956">
    <w:name w:val="Список"/>
    <w:basedOn w:val="933"/>
    <w:next w:val="956"/>
    <w:link w:val="933"/>
    <w:pPr>
      <w:ind w:left="283" w:hanging="283"/>
    </w:pPr>
    <w:rPr>
      <w:sz w:val="20"/>
      <w:szCs w:val="20"/>
    </w:rPr>
  </w:style>
  <w:style w:type="paragraph" w:styleId="957">
    <w:name w:val="Основной текст с отступом 31"/>
    <w:basedOn w:val="933"/>
    <w:next w:val="957"/>
    <w:link w:val="933"/>
    <w:pPr>
      <w:ind w:left="283"/>
      <w:spacing w:after="120"/>
    </w:pPr>
    <w:rPr>
      <w:sz w:val="16"/>
      <w:szCs w:val="16"/>
      <w:lang w:eastAsia="ar-SA"/>
    </w:rPr>
  </w:style>
  <w:style w:type="paragraph" w:styleId="958">
    <w:name w:val="Основной текст 3"/>
    <w:basedOn w:val="933"/>
    <w:next w:val="958"/>
    <w:link w:val="959"/>
    <w:pPr>
      <w:spacing w:after="120"/>
    </w:pPr>
    <w:rPr>
      <w:sz w:val="16"/>
      <w:szCs w:val="16"/>
      <w:lang w:val="en-US" w:eastAsia="en-US"/>
    </w:rPr>
  </w:style>
  <w:style w:type="character" w:styleId="959">
    <w:name w:val="Основной текст 3 Знак"/>
    <w:next w:val="959"/>
    <w:link w:val="958"/>
    <w:rPr>
      <w:sz w:val="16"/>
      <w:szCs w:val="16"/>
    </w:rPr>
  </w:style>
  <w:style w:type="character" w:styleId="960">
    <w:name w:val="Заголовок 4 Знак"/>
    <w:next w:val="960"/>
    <w:link w:val="935"/>
    <w:semiHidden/>
    <w:rPr>
      <w:rFonts w:ascii="Calibri" w:hAnsi="Calibri" w:eastAsia="Times New Roman" w:cs="Times New Roman"/>
      <w:b/>
      <w:bCs/>
      <w:sz w:val="28"/>
      <w:szCs w:val="28"/>
    </w:rPr>
  </w:style>
  <w:style w:type="paragraph" w:styleId="961">
    <w:name w:val="ConsPlusNormal"/>
    <w:next w:val="961"/>
    <w:link w:val="933"/>
    <w:pPr>
      <w:widowControl w:val="off"/>
    </w:pPr>
    <w:rPr>
      <w:sz w:val="24"/>
      <w:szCs w:val="24"/>
      <w:lang w:val="ru-RU" w:eastAsia="ru-RU" w:bidi="ar-SA"/>
    </w:rPr>
  </w:style>
  <w:style w:type="character" w:styleId="962">
    <w:name w:val="Номер строки"/>
    <w:next w:val="962"/>
    <w:link w:val="933"/>
  </w:style>
  <w:style w:type="character" w:styleId="963">
    <w:name w:val="Основной текст_"/>
    <w:next w:val="963"/>
    <w:link w:val="964"/>
  </w:style>
  <w:style w:type="paragraph" w:styleId="964">
    <w:name w:val="Основной текст1"/>
    <w:basedOn w:val="933"/>
    <w:next w:val="964"/>
    <w:link w:val="963"/>
    <w:pPr>
      <w:ind w:firstLine="400"/>
      <w:widowControl w:val="off"/>
    </w:pPr>
    <w:rPr>
      <w:sz w:val="20"/>
      <w:szCs w:val="20"/>
    </w:rPr>
  </w:style>
  <w:style w:type="character" w:styleId="965" w:default="1">
    <w:name w:val="Default Paragraph Font"/>
    <w:uiPriority w:val="1"/>
    <w:semiHidden/>
    <w:unhideWhenUsed/>
  </w:style>
  <w:style w:type="numbering" w:styleId="966" w:default="1">
    <w:name w:val="No List"/>
    <w:uiPriority w:val="99"/>
    <w:semiHidden/>
    <w:unhideWhenUsed/>
  </w:style>
  <w:style w:type="table" w:styleId="967" w:default="1">
    <w:name w:val="Normal Table"/>
    <w:uiPriority w:val="99"/>
    <w:semiHidden/>
    <w:unhideWhenUsed/>
    <w:tblPr/>
  </w:style>
  <w:style w:type="paragraph" w:styleId="968" w:customStyle="1">
    <w:name w:val="Normal (Web)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Reanimator Extreme Edition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Саржан</dc:creator>
  <cp:revision>69</cp:revision>
  <dcterms:created xsi:type="dcterms:W3CDTF">2018-01-31T12:05:00Z</dcterms:created>
  <dcterms:modified xsi:type="dcterms:W3CDTF">2025-12-22T05:22:56Z</dcterms:modified>
  <cp:version>917504</cp:version>
</cp:coreProperties>
</file>