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D0" w:rsidRPr="00DE4C33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ИНФОРМАЦИЯ</w:t>
      </w:r>
    </w:p>
    <w:p w:rsidR="00DD4FD0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о результатах контрольных мероприятий,  </w:t>
      </w:r>
    </w:p>
    <w:p w:rsidR="00DD4FD0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 xml:space="preserve">проведенных контрольно-ревизионным управлением </w:t>
      </w:r>
    </w:p>
    <w:p w:rsidR="00DD4FD0" w:rsidRPr="00BD5AB6" w:rsidRDefault="00DD4FD0" w:rsidP="00DD4FD0">
      <w:pPr>
        <w:pStyle w:val="a4"/>
        <w:jc w:val="center"/>
        <w:rPr>
          <w:b/>
          <w:sz w:val="28"/>
          <w:szCs w:val="28"/>
        </w:rPr>
      </w:pPr>
      <w:r w:rsidRPr="00DE4C33">
        <w:rPr>
          <w:b/>
          <w:sz w:val="28"/>
          <w:szCs w:val="28"/>
        </w:rPr>
        <w:t>администрации города</w:t>
      </w:r>
      <w:r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в</w:t>
      </w:r>
      <w:r w:rsidR="00570C53">
        <w:rPr>
          <w:b/>
          <w:sz w:val="28"/>
          <w:szCs w:val="28"/>
        </w:rPr>
        <w:t xml:space="preserve"> </w:t>
      </w:r>
      <w:r w:rsidR="00570C53" w:rsidRPr="009244E2">
        <w:rPr>
          <w:b/>
          <w:bCs/>
          <w:sz w:val="28"/>
          <w:szCs w:val="28"/>
          <w:lang w:val="en-US"/>
        </w:rPr>
        <w:t>I</w:t>
      </w:r>
      <w:r w:rsidRPr="009244E2">
        <w:rPr>
          <w:b/>
          <w:bCs/>
          <w:sz w:val="28"/>
          <w:szCs w:val="28"/>
          <w:lang w:val="en-US"/>
        </w:rPr>
        <w:t>I</w:t>
      </w:r>
      <w:r w:rsidR="00845ABB" w:rsidRPr="009244E2">
        <w:rPr>
          <w:b/>
          <w:bCs/>
          <w:sz w:val="28"/>
          <w:szCs w:val="28"/>
          <w:lang w:val="en-US"/>
        </w:rPr>
        <w:t>I</w:t>
      </w:r>
      <w:r w:rsidRPr="00DD4FD0">
        <w:rPr>
          <w:b/>
          <w:sz w:val="28"/>
          <w:szCs w:val="28"/>
        </w:rPr>
        <w:t xml:space="preserve"> </w:t>
      </w:r>
      <w:r w:rsidRPr="00DE4C33">
        <w:rPr>
          <w:b/>
          <w:sz w:val="28"/>
          <w:szCs w:val="28"/>
        </w:rPr>
        <w:t>квартале 201</w:t>
      </w:r>
      <w:r w:rsidR="003E1A5A">
        <w:rPr>
          <w:b/>
          <w:sz w:val="28"/>
          <w:szCs w:val="28"/>
        </w:rPr>
        <w:t>9</w:t>
      </w:r>
      <w:r w:rsidRPr="00DE4C33">
        <w:rPr>
          <w:b/>
          <w:sz w:val="28"/>
          <w:szCs w:val="28"/>
        </w:rPr>
        <w:t xml:space="preserve"> года</w:t>
      </w:r>
    </w:p>
    <w:p w:rsidR="0057751F" w:rsidRDefault="0057751F" w:rsidP="00DD4FD0">
      <w:pPr>
        <w:pStyle w:val="a4"/>
        <w:tabs>
          <w:tab w:val="left" w:pos="8505"/>
        </w:tabs>
        <w:jc w:val="both"/>
        <w:rPr>
          <w:sz w:val="28"/>
          <w:szCs w:val="28"/>
        </w:rPr>
      </w:pPr>
    </w:p>
    <w:p w:rsidR="00570C53" w:rsidRDefault="00570C53" w:rsidP="00570C53">
      <w:pPr>
        <w:pStyle w:val="a4"/>
        <w:tabs>
          <w:tab w:val="left" w:pos="8505"/>
        </w:tabs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  <w:lang w:val="en-US"/>
        </w:rPr>
        <w:t>III</w:t>
      </w:r>
      <w:r w:rsidRPr="0020737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квартале 2019 года</w:t>
      </w:r>
      <w:r>
        <w:rPr>
          <w:sz w:val="28"/>
          <w:szCs w:val="28"/>
        </w:rPr>
        <w:t xml:space="preserve"> контрольно-ревизионным управлением администрации города в рамках осуществления полномочий по внутреннему муниципальному финансовому контролю и контролю в сфере закупок в соответствии с планом основных мероприятий проведено</w:t>
      </w:r>
      <w:r>
        <w:rPr>
          <w:b/>
          <w:sz w:val="28"/>
          <w:szCs w:val="28"/>
        </w:rPr>
        <w:t xml:space="preserve"> 12 контрольных мероприятий</w:t>
      </w:r>
      <w:r>
        <w:rPr>
          <w:sz w:val="28"/>
          <w:szCs w:val="28"/>
        </w:rPr>
        <w:t xml:space="preserve">, в том числе: </w:t>
      </w:r>
    </w:p>
    <w:p w:rsidR="00570C53" w:rsidRPr="00B022C9" w:rsidRDefault="00570C53" w:rsidP="00570C5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комплексные проверки в</w:t>
      </w:r>
      <w:r>
        <w:rPr>
          <w:rFonts w:eastAsia="Times New Roman"/>
          <w:sz w:val="28"/>
          <w:szCs w:val="28"/>
          <w:lang w:eastAsia="en-US"/>
        </w:rPr>
        <w:t xml:space="preserve"> муниципальных бюджетных общеобразовательных учреждениях «Гимназия №2», «Средняя школа №40</w:t>
      </w:r>
      <w:r w:rsidR="0029173D" w:rsidRPr="00B022C9">
        <w:rPr>
          <w:rFonts w:eastAsia="Times New Roman"/>
          <w:sz w:val="28"/>
          <w:szCs w:val="28"/>
          <w:lang w:eastAsia="en-US"/>
        </w:rPr>
        <w:t>»</w:t>
      </w:r>
      <w:r w:rsidR="0029173D">
        <w:rPr>
          <w:rFonts w:eastAsia="Times New Roman"/>
          <w:sz w:val="28"/>
          <w:szCs w:val="28"/>
          <w:lang w:eastAsia="en-US"/>
        </w:rPr>
        <w:t xml:space="preserve">, </w:t>
      </w:r>
      <w:r w:rsidR="0029173D" w:rsidRPr="00B022C9">
        <w:rPr>
          <w:sz w:val="28"/>
          <w:szCs w:val="28"/>
        </w:rPr>
        <w:t>муниципальном</w:t>
      </w:r>
      <w:r w:rsidRPr="00B022C9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</w:t>
      </w:r>
      <w:r w:rsidRPr="00B022C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B022C9">
        <w:rPr>
          <w:sz w:val="28"/>
          <w:szCs w:val="28"/>
        </w:rPr>
        <w:t>дошкольн</w:t>
      </w:r>
      <w:r>
        <w:rPr>
          <w:sz w:val="28"/>
          <w:szCs w:val="28"/>
        </w:rPr>
        <w:t>о</w:t>
      </w:r>
      <w:r w:rsidRPr="00B022C9">
        <w:rPr>
          <w:sz w:val="28"/>
          <w:szCs w:val="28"/>
        </w:rPr>
        <w:t>м образовательн</w:t>
      </w:r>
      <w:r>
        <w:rPr>
          <w:sz w:val="28"/>
          <w:szCs w:val="28"/>
        </w:rPr>
        <w:t>о</w:t>
      </w:r>
      <w:r w:rsidRPr="00B022C9">
        <w:rPr>
          <w:sz w:val="28"/>
          <w:szCs w:val="28"/>
        </w:rPr>
        <w:t>м учреждени</w:t>
      </w:r>
      <w:r>
        <w:rPr>
          <w:sz w:val="28"/>
          <w:szCs w:val="28"/>
        </w:rPr>
        <w:t>и детско</w:t>
      </w:r>
      <w:r w:rsidRPr="00B022C9">
        <w:rPr>
          <w:sz w:val="28"/>
          <w:szCs w:val="28"/>
        </w:rPr>
        <w:t>м сад</w:t>
      </w:r>
      <w:r>
        <w:rPr>
          <w:sz w:val="28"/>
          <w:szCs w:val="28"/>
        </w:rPr>
        <w:t>у</w:t>
      </w:r>
      <w:r w:rsidRPr="00B022C9">
        <w:rPr>
          <w:sz w:val="28"/>
          <w:szCs w:val="28"/>
        </w:rPr>
        <w:t xml:space="preserve"> №47 «Успех»</w:t>
      </w:r>
      <w:r w:rsidRPr="00B022C9">
        <w:rPr>
          <w:rFonts w:eastAsia="Times New Roman"/>
          <w:sz w:val="28"/>
          <w:szCs w:val="28"/>
          <w:lang w:eastAsia="en-US"/>
        </w:rPr>
        <w:t>;</w:t>
      </w:r>
    </w:p>
    <w:p w:rsidR="00570C53" w:rsidRDefault="00570C53" w:rsidP="00570C5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 проверок соблюдения законодательства Российской Федерации и иных нормативных правовых актов о контрактной системе в сфере закупок за 2018 год и истекший период 2019 года, из них:</w:t>
      </w:r>
    </w:p>
    <w:p w:rsidR="00570C53" w:rsidRDefault="00570C53" w:rsidP="00570C5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761DC8">
        <w:rPr>
          <w:sz w:val="28"/>
          <w:szCs w:val="28"/>
        </w:rPr>
        <w:t>провер</w:t>
      </w:r>
      <w:r>
        <w:rPr>
          <w:sz w:val="28"/>
          <w:szCs w:val="28"/>
        </w:rPr>
        <w:t>ок, проведенных</w:t>
      </w:r>
      <w:r w:rsidRPr="00761DC8">
        <w:rPr>
          <w:sz w:val="28"/>
          <w:szCs w:val="28"/>
        </w:rPr>
        <w:t xml:space="preserve"> </w:t>
      </w:r>
      <w:r w:rsidRPr="005A09E0">
        <w:rPr>
          <w:sz w:val="28"/>
          <w:szCs w:val="28"/>
        </w:rPr>
        <w:t>в рамках полномочий</w:t>
      </w:r>
      <w:r>
        <w:rPr>
          <w:sz w:val="28"/>
          <w:szCs w:val="28"/>
        </w:rPr>
        <w:t xml:space="preserve"> по</w:t>
      </w:r>
      <w:r w:rsidRPr="005A09E0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5A09E0">
        <w:rPr>
          <w:sz w:val="28"/>
          <w:szCs w:val="28"/>
        </w:rPr>
        <w:t xml:space="preserve"> 3 статьи 99 Федерального закона от 05.04.2013 №44-ФЗ,</w:t>
      </w:r>
      <w:r w:rsidRPr="005A09E0">
        <w:rPr>
          <w:i/>
          <w:sz w:val="28"/>
          <w:szCs w:val="28"/>
        </w:rPr>
        <w:t xml:space="preserve"> </w:t>
      </w:r>
      <w:r w:rsidRPr="005A09E0">
        <w:rPr>
          <w:sz w:val="28"/>
          <w:szCs w:val="28"/>
        </w:rPr>
        <w:t>в</w:t>
      </w:r>
      <w:r w:rsidRPr="00A651B7">
        <w:rPr>
          <w:sz w:val="28"/>
          <w:szCs w:val="28"/>
        </w:rPr>
        <w:t xml:space="preserve"> части контроля за соблюдением процедуры закупок муниципальн</w:t>
      </w:r>
      <w:r>
        <w:rPr>
          <w:sz w:val="28"/>
          <w:szCs w:val="28"/>
        </w:rPr>
        <w:t>ым</w:t>
      </w:r>
      <w:r w:rsidRPr="00A651B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</w:t>
      </w:r>
      <w:r w:rsidRPr="00A651B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B022C9">
        <w:rPr>
          <w:sz w:val="28"/>
          <w:szCs w:val="28"/>
        </w:rPr>
        <w:t>дошкольн</w:t>
      </w:r>
      <w:r>
        <w:rPr>
          <w:sz w:val="28"/>
          <w:szCs w:val="28"/>
        </w:rPr>
        <w:t>ы</w:t>
      </w:r>
      <w:r w:rsidRPr="00B022C9">
        <w:rPr>
          <w:sz w:val="28"/>
          <w:szCs w:val="28"/>
        </w:rPr>
        <w:t>м образовательн</w:t>
      </w:r>
      <w:r>
        <w:rPr>
          <w:sz w:val="28"/>
          <w:szCs w:val="28"/>
        </w:rPr>
        <w:t>ы</w:t>
      </w:r>
      <w:r w:rsidRPr="00B022C9">
        <w:rPr>
          <w:sz w:val="28"/>
          <w:szCs w:val="28"/>
        </w:rPr>
        <w:t>м учреждени</w:t>
      </w:r>
      <w:r>
        <w:rPr>
          <w:sz w:val="28"/>
          <w:szCs w:val="28"/>
        </w:rPr>
        <w:t>ем детски</w:t>
      </w:r>
      <w:r w:rsidRPr="00B022C9">
        <w:rPr>
          <w:sz w:val="28"/>
          <w:szCs w:val="28"/>
        </w:rPr>
        <w:t>м сад</w:t>
      </w:r>
      <w:r>
        <w:rPr>
          <w:sz w:val="28"/>
          <w:szCs w:val="28"/>
        </w:rPr>
        <w:t>ом</w:t>
      </w:r>
      <w:r w:rsidRPr="00B022C9">
        <w:rPr>
          <w:sz w:val="28"/>
          <w:szCs w:val="28"/>
        </w:rPr>
        <w:t xml:space="preserve"> №47 «Успех»</w:t>
      </w:r>
      <w:r>
        <w:rPr>
          <w:rFonts w:eastAsia="Times New Roman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 </w:t>
      </w:r>
      <w:r w:rsidRPr="00761DC8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761DC8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ми общеобразовательными</w:t>
      </w:r>
      <w:r w:rsidRPr="00761DC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ями </w:t>
      </w:r>
      <w:r w:rsidRPr="009B57E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Начальная </w:t>
      </w:r>
      <w:r w:rsidRPr="009B57E7">
        <w:rPr>
          <w:sz w:val="28"/>
          <w:szCs w:val="28"/>
        </w:rPr>
        <w:t>школа №</w:t>
      </w:r>
      <w:r>
        <w:rPr>
          <w:sz w:val="28"/>
          <w:szCs w:val="28"/>
        </w:rPr>
        <w:t>24</w:t>
      </w:r>
      <w:r w:rsidRPr="009B57E7">
        <w:rPr>
          <w:sz w:val="28"/>
          <w:szCs w:val="28"/>
        </w:rPr>
        <w:t>»</w:t>
      </w:r>
      <w:r>
        <w:rPr>
          <w:sz w:val="28"/>
          <w:szCs w:val="28"/>
        </w:rPr>
        <w:t xml:space="preserve">,  «Средняя школа №13», «Гимназия №2», </w:t>
      </w:r>
      <w:r w:rsidRPr="009B57E7">
        <w:rPr>
          <w:sz w:val="28"/>
          <w:szCs w:val="28"/>
        </w:rPr>
        <w:t>«Средняя школа №</w:t>
      </w:r>
      <w:r>
        <w:rPr>
          <w:sz w:val="28"/>
          <w:szCs w:val="28"/>
        </w:rPr>
        <w:t>7</w:t>
      </w:r>
      <w:r w:rsidRPr="009B57E7">
        <w:rPr>
          <w:sz w:val="28"/>
          <w:szCs w:val="28"/>
        </w:rPr>
        <w:t>»</w:t>
      </w:r>
      <w:r>
        <w:rPr>
          <w:sz w:val="28"/>
          <w:szCs w:val="28"/>
        </w:rPr>
        <w:t xml:space="preserve">,   </w:t>
      </w:r>
      <w:r w:rsidRPr="00761DC8">
        <w:rPr>
          <w:sz w:val="28"/>
          <w:szCs w:val="28"/>
        </w:rPr>
        <w:t>уполномоченным на определение поставщиков (подрядчиков, исполнителей) орган</w:t>
      </w:r>
      <w:r>
        <w:rPr>
          <w:sz w:val="28"/>
          <w:szCs w:val="28"/>
        </w:rPr>
        <w:t xml:space="preserve">ом </w:t>
      </w:r>
      <w:r w:rsidRPr="00761DC8">
        <w:rPr>
          <w:sz w:val="28"/>
          <w:szCs w:val="28"/>
        </w:rPr>
        <w:t xml:space="preserve">– департаментом </w:t>
      </w:r>
      <w:r>
        <w:rPr>
          <w:sz w:val="28"/>
          <w:szCs w:val="28"/>
        </w:rPr>
        <w:t>образования</w:t>
      </w:r>
      <w:r w:rsidRPr="00761DC8">
        <w:rPr>
          <w:sz w:val="28"/>
          <w:szCs w:val="28"/>
        </w:rPr>
        <w:t xml:space="preserve"> администрации города</w:t>
      </w:r>
      <w:r w:rsidR="00877147">
        <w:rPr>
          <w:sz w:val="28"/>
          <w:szCs w:val="28"/>
        </w:rPr>
        <w:t>;</w:t>
      </w:r>
    </w:p>
    <w:p w:rsidR="00570C53" w:rsidRPr="009B57E7" w:rsidRDefault="00570C53" w:rsidP="00570C53">
      <w:pPr>
        <w:pStyle w:val="ab"/>
        <w:tabs>
          <w:tab w:val="left" w:pos="180"/>
        </w:tabs>
        <w:ind w:left="34" w:firstLine="709"/>
        <w:jc w:val="both"/>
        <w:rPr>
          <w:sz w:val="28"/>
          <w:szCs w:val="28"/>
        </w:rPr>
      </w:pPr>
      <w:r w:rsidRPr="00761DC8">
        <w:rPr>
          <w:sz w:val="28"/>
          <w:szCs w:val="28"/>
        </w:rPr>
        <w:t>3 проверки</w:t>
      </w:r>
      <w:r>
        <w:rPr>
          <w:sz w:val="28"/>
          <w:szCs w:val="28"/>
        </w:rPr>
        <w:t xml:space="preserve">, проведенные </w:t>
      </w:r>
      <w:r w:rsidRPr="005A09E0">
        <w:rPr>
          <w:sz w:val="28"/>
          <w:szCs w:val="28"/>
        </w:rPr>
        <w:t>в рамках полномочий</w:t>
      </w:r>
      <w:r>
        <w:rPr>
          <w:sz w:val="28"/>
          <w:szCs w:val="28"/>
        </w:rPr>
        <w:t xml:space="preserve"> по</w:t>
      </w:r>
      <w:r w:rsidRPr="005A09E0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5A09E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5A09E0">
        <w:rPr>
          <w:sz w:val="28"/>
          <w:szCs w:val="28"/>
        </w:rPr>
        <w:t xml:space="preserve"> статьи 99 Федерального закона от 05.04.2013 №44-ФЗ,</w:t>
      </w:r>
      <w:r>
        <w:rPr>
          <w:sz w:val="28"/>
          <w:szCs w:val="28"/>
        </w:rPr>
        <w:t xml:space="preserve"> в части</w:t>
      </w:r>
      <w:r w:rsidRPr="00A651B7">
        <w:rPr>
          <w:sz w:val="28"/>
          <w:szCs w:val="28"/>
        </w:rPr>
        <w:t xml:space="preserve"> </w:t>
      </w:r>
      <w:r w:rsidRPr="00761DC8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761DC8">
        <w:rPr>
          <w:sz w:val="28"/>
          <w:szCs w:val="28"/>
        </w:rPr>
        <w:t xml:space="preserve"> за планированием закупок и </w:t>
      </w:r>
      <w:r>
        <w:rPr>
          <w:sz w:val="28"/>
          <w:szCs w:val="28"/>
        </w:rPr>
        <w:t>вы</w:t>
      </w:r>
      <w:r w:rsidRPr="00761DC8">
        <w:rPr>
          <w:sz w:val="28"/>
          <w:szCs w:val="28"/>
        </w:rPr>
        <w:t>полнением договорных обязательств</w:t>
      </w:r>
      <w:r w:rsidRPr="009B57E7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в </w:t>
      </w:r>
      <w:r w:rsidRPr="00A651B7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A651B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</w:t>
      </w:r>
      <w:r w:rsidRPr="00A651B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B022C9">
        <w:rPr>
          <w:sz w:val="28"/>
          <w:szCs w:val="28"/>
        </w:rPr>
        <w:t>дошкольн</w:t>
      </w:r>
      <w:r>
        <w:rPr>
          <w:sz w:val="28"/>
          <w:szCs w:val="28"/>
        </w:rPr>
        <w:t>о</w:t>
      </w:r>
      <w:r w:rsidRPr="00B022C9">
        <w:rPr>
          <w:sz w:val="28"/>
          <w:szCs w:val="28"/>
        </w:rPr>
        <w:t>м образовательн</w:t>
      </w:r>
      <w:r>
        <w:rPr>
          <w:sz w:val="28"/>
          <w:szCs w:val="28"/>
        </w:rPr>
        <w:t>о</w:t>
      </w:r>
      <w:r w:rsidRPr="00B022C9">
        <w:rPr>
          <w:sz w:val="28"/>
          <w:szCs w:val="28"/>
        </w:rPr>
        <w:t>м учреждени</w:t>
      </w:r>
      <w:r>
        <w:rPr>
          <w:sz w:val="28"/>
          <w:szCs w:val="28"/>
        </w:rPr>
        <w:t>и детско</w:t>
      </w:r>
      <w:r w:rsidRPr="00B022C9">
        <w:rPr>
          <w:sz w:val="28"/>
          <w:szCs w:val="28"/>
        </w:rPr>
        <w:t>м сад</w:t>
      </w:r>
      <w:r>
        <w:rPr>
          <w:sz w:val="28"/>
          <w:szCs w:val="28"/>
        </w:rPr>
        <w:t>у</w:t>
      </w:r>
      <w:r w:rsidR="00ED090B">
        <w:rPr>
          <w:sz w:val="28"/>
          <w:szCs w:val="28"/>
        </w:rPr>
        <w:t xml:space="preserve"> №47 </w:t>
      </w:r>
      <w:r w:rsidRPr="00B022C9">
        <w:rPr>
          <w:sz w:val="28"/>
          <w:szCs w:val="28"/>
        </w:rPr>
        <w:t>«Успех»</w:t>
      </w:r>
      <w:r>
        <w:rPr>
          <w:sz w:val="28"/>
          <w:szCs w:val="28"/>
          <w:lang w:eastAsia="en-US"/>
        </w:rPr>
        <w:t xml:space="preserve">, </w:t>
      </w:r>
      <w:r w:rsidRPr="009B57E7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9B57E7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ых</w:t>
      </w:r>
      <w:r w:rsidRPr="009B57E7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</w:t>
      </w:r>
      <w:r w:rsidRPr="009B57E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 w:rsidRPr="009B57E7">
        <w:rPr>
          <w:sz w:val="28"/>
          <w:szCs w:val="28"/>
        </w:rPr>
        <w:t xml:space="preserve"> «</w:t>
      </w:r>
      <w:r>
        <w:rPr>
          <w:sz w:val="28"/>
          <w:szCs w:val="28"/>
        </w:rPr>
        <w:t>Гимназия</w:t>
      </w:r>
      <w:r w:rsidRPr="009B57E7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ED090B" w:rsidRPr="009B57E7">
        <w:rPr>
          <w:sz w:val="28"/>
          <w:szCs w:val="28"/>
        </w:rPr>
        <w:t>»</w:t>
      </w:r>
      <w:r w:rsidR="00ED090B">
        <w:rPr>
          <w:sz w:val="28"/>
          <w:szCs w:val="28"/>
        </w:rPr>
        <w:t>, «</w:t>
      </w:r>
      <w:r w:rsidRPr="009B57E7">
        <w:rPr>
          <w:sz w:val="28"/>
          <w:szCs w:val="28"/>
        </w:rPr>
        <w:t>Средняя школа №</w:t>
      </w:r>
      <w:r>
        <w:rPr>
          <w:sz w:val="28"/>
          <w:szCs w:val="28"/>
        </w:rPr>
        <w:t>40</w:t>
      </w:r>
      <w:r w:rsidRPr="009B57E7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570C53" w:rsidRDefault="00570C53" w:rsidP="00570C53">
      <w:pPr>
        <w:pStyle w:val="a4"/>
        <w:ind w:firstLine="709"/>
        <w:jc w:val="both"/>
        <w:rPr>
          <w:sz w:val="28"/>
          <w:szCs w:val="28"/>
        </w:rPr>
      </w:pPr>
    </w:p>
    <w:p w:rsidR="00570C53" w:rsidRDefault="00570C53" w:rsidP="00826D9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контрольные мероприятия, запланированные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20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 2019 года, </w:t>
      </w:r>
      <w:r>
        <w:rPr>
          <w:rFonts w:ascii="Times New Roman" w:hAnsi="Times New Roman"/>
          <w:bCs/>
          <w:sz w:val="28"/>
          <w:szCs w:val="28"/>
        </w:rPr>
        <w:t>проведены в полном объеме и в пределах установленных сроков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570C53" w:rsidRPr="00826D90" w:rsidRDefault="00570C53" w:rsidP="00570C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90">
        <w:rPr>
          <w:rFonts w:ascii="Times New Roman" w:hAnsi="Times New Roman" w:cs="Times New Roman"/>
          <w:sz w:val="28"/>
          <w:szCs w:val="28"/>
        </w:rPr>
        <w:t>Во внеплановом порядке проведено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4 контрольных мероприятия, </w:t>
      </w:r>
      <w:r w:rsidRPr="00826D90">
        <w:rPr>
          <w:rFonts w:ascii="Times New Roman" w:hAnsi="Times New Roman" w:cs="Times New Roman"/>
          <w:sz w:val="28"/>
          <w:szCs w:val="28"/>
        </w:rPr>
        <w:t>из них:</w:t>
      </w:r>
    </w:p>
    <w:p w:rsidR="00570C53" w:rsidRPr="009B131D" w:rsidRDefault="00570C53" w:rsidP="00570C53">
      <w:pPr>
        <w:pStyle w:val="a4"/>
        <w:ind w:firstLine="709"/>
        <w:jc w:val="both"/>
        <w:rPr>
          <w:bCs/>
          <w:color w:val="111111"/>
          <w:sz w:val="28"/>
          <w:szCs w:val="28"/>
        </w:rPr>
      </w:pPr>
      <w:r>
        <w:rPr>
          <w:sz w:val="28"/>
          <w:szCs w:val="28"/>
        </w:rPr>
        <w:t>- 1</w:t>
      </w:r>
      <w:r w:rsidRPr="009B57E7">
        <w:rPr>
          <w:sz w:val="28"/>
          <w:szCs w:val="28"/>
        </w:rPr>
        <w:t xml:space="preserve"> п</w:t>
      </w:r>
      <w:r w:rsidRPr="009B57E7">
        <w:rPr>
          <w:bCs/>
          <w:color w:val="111111"/>
          <w:sz w:val="28"/>
          <w:szCs w:val="28"/>
        </w:rPr>
        <w:t>роверк</w:t>
      </w:r>
      <w:r>
        <w:rPr>
          <w:bCs/>
          <w:color w:val="111111"/>
          <w:sz w:val="28"/>
          <w:szCs w:val="28"/>
        </w:rPr>
        <w:t>а по</w:t>
      </w:r>
      <w:r w:rsidRPr="009B57E7">
        <w:rPr>
          <w:bCs/>
          <w:color w:val="111111"/>
          <w:sz w:val="28"/>
          <w:szCs w:val="28"/>
        </w:rPr>
        <w:t xml:space="preserve"> устранени</w:t>
      </w:r>
      <w:r>
        <w:rPr>
          <w:bCs/>
          <w:color w:val="111111"/>
          <w:sz w:val="28"/>
          <w:szCs w:val="28"/>
        </w:rPr>
        <w:t>ю</w:t>
      </w:r>
      <w:r w:rsidRPr="009B57E7">
        <w:rPr>
          <w:bCs/>
          <w:color w:val="111111"/>
          <w:sz w:val="28"/>
          <w:szCs w:val="28"/>
        </w:rPr>
        <w:t xml:space="preserve"> нарушений, выявленных в ходе контрольн</w:t>
      </w:r>
      <w:r>
        <w:rPr>
          <w:bCs/>
          <w:color w:val="111111"/>
          <w:sz w:val="28"/>
          <w:szCs w:val="28"/>
        </w:rPr>
        <w:t>ого</w:t>
      </w:r>
      <w:r w:rsidRPr="009B57E7">
        <w:rPr>
          <w:bCs/>
          <w:color w:val="111111"/>
          <w:sz w:val="28"/>
          <w:szCs w:val="28"/>
        </w:rPr>
        <w:t xml:space="preserve"> мероприяти</w:t>
      </w:r>
      <w:r>
        <w:rPr>
          <w:bCs/>
          <w:color w:val="111111"/>
          <w:sz w:val="28"/>
          <w:szCs w:val="28"/>
        </w:rPr>
        <w:t xml:space="preserve">я </w:t>
      </w:r>
      <w:r w:rsidRPr="00CE0D61">
        <w:rPr>
          <w:rFonts w:eastAsia="Times New Roman"/>
          <w:sz w:val="28"/>
          <w:szCs w:val="28"/>
          <w:lang w:eastAsia="en-US"/>
        </w:rPr>
        <w:t>в м</w:t>
      </w:r>
      <w:r w:rsidRPr="00CE0D61">
        <w:rPr>
          <w:sz w:val="28"/>
          <w:szCs w:val="28"/>
        </w:rPr>
        <w:t xml:space="preserve">униципальном бюджетном общеобразовательном учреждении </w:t>
      </w:r>
      <w:r w:rsidRPr="009B131D">
        <w:rPr>
          <w:sz w:val="28"/>
          <w:szCs w:val="28"/>
        </w:rPr>
        <w:t>«Средняя школа №1 имени Алексея Владимировича Войналовича»</w:t>
      </w:r>
      <w:r>
        <w:rPr>
          <w:sz w:val="28"/>
          <w:szCs w:val="28"/>
        </w:rPr>
        <w:t>;</w:t>
      </w:r>
    </w:p>
    <w:p w:rsidR="00570C53" w:rsidRPr="009B131D" w:rsidRDefault="00570C53" w:rsidP="00570C53">
      <w:pPr>
        <w:pStyle w:val="a4"/>
        <w:ind w:firstLine="709"/>
        <w:jc w:val="both"/>
        <w:rPr>
          <w:sz w:val="28"/>
          <w:szCs w:val="28"/>
        </w:rPr>
      </w:pPr>
      <w:r w:rsidRPr="00CE0D61">
        <w:rPr>
          <w:rFonts w:eastAsia="Times New Roman"/>
          <w:sz w:val="28"/>
          <w:szCs w:val="28"/>
          <w:lang w:eastAsia="en-US"/>
        </w:rPr>
        <w:t xml:space="preserve">- </w:t>
      </w:r>
      <w:r>
        <w:rPr>
          <w:rFonts w:eastAsia="Times New Roman"/>
          <w:sz w:val="28"/>
          <w:szCs w:val="28"/>
          <w:lang w:eastAsia="en-US"/>
        </w:rPr>
        <w:t>2</w:t>
      </w:r>
      <w:r w:rsidRPr="009B131D">
        <w:rPr>
          <w:rFonts w:eastAsia="Times New Roman"/>
          <w:sz w:val="28"/>
          <w:szCs w:val="28"/>
          <w:lang w:eastAsia="en-US"/>
        </w:rPr>
        <w:t xml:space="preserve"> проверк</w:t>
      </w:r>
      <w:r>
        <w:rPr>
          <w:rFonts w:eastAsia="Times New Roman"/>
          <w:sz w:val="28"/>
          <w:szCs w:val="28"/>
          <w:lang w:eastAsia="en-US"/>
        </w:rPr>
        <w:t>и</w:t>
      </w:r>
      <w:r w:rsidRPr="009B131D">
        <w:rPr>
          <w:rFonts w:eastAsia="Times New Roman"/>
          <w:sz w:val="28"/>
          <w:szCs w:val="28"/>
          <w:lang w:eastAsia="en-US"/>
        </w:rPr>
        <w:t xml:space="preserve"> по обращени</w:t>
      </w:r>
      <w:r>
        <w:rPr>
          <w:rFonts w:eastAsia="Times New Roman"/>
          <w:sz w:val="28"/>
          <w:szCs w:val="28"/>
          <w:lang w:eastAsia="en-US"/>
        </w:rPr>
        <w:t>ям</w:t>
      </w:r>
      <w:r w:rsidRPr="009B131D">
        <w:rPr>
          <w:rFonts w:eastAsia="Times New Roman"/>
          <w:sz w:val="28"/>
          <w:szCs w:val="28"/>
          <w:lang w:eastAsia="en-US"/>
        </w:rPr>
        <w:t xml:space="preserve"> граждан в муниципальном автономном</w:t>
      </w:r>
      <w:r>
        <w:rPr>
          <w:sz w:val="28"/>
          <w:szCs w:val="28"/>
        </w:rPr>
        <w:t xml:space="preserve"> дошкольном о</w:t>
      </w:r>
      <w:r w:rsidRPr="009B131D">
        <w:rPr>
          <w:sz w:val="28"/>
          <w:szCs w:val="28"/>
        </w:rPr>
        <w:t xml:space="preserve">бразовательном учреждении </w:t>
      </w:r>
      <w:r>
        <w:rPr>
          <w:sz w:val="28"/>
          <w:szCs w:val="28"/>
        </w:rPr>
        <w:t>города Нижневартовска детском саду №37 «Дружная семейка», муниципальном автономном учреждении города Нижневартовска «Молодежный центр»;</w:t>
      </w:r>
    </w:p>
    <w:p w:rsidR="00570C53" w:rsidRPr="009B131D" w:rsidRDefault="00570C53" w:rsidP="00570C53">
      <w:pPr>
        <w:pStyle w:val="a4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9B131D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- 1 </w:t>
      </w:r>
      <w:r w:rsidRPr="009B131D">
        <w:rPr>
          <w:sz w:val="28"/>
          <w:szCs w:val="28"/>
        </w:rPr>
        <w:t>проверка выполнения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муниципальном бюджетном общеобразовательном учреждении «Средняя школа №1»</w:t>
      </w:r>
      <w:r>
        <w:rPr>
          <w:sz w:val="28"/>
          <w:szCs w:val="28"/>
        </w:rPr>
        <w:t xml:space="preserve">. </w:t>
      </w:r>
    </w:p>
    <w:p w:rsidR="00570C53" w:rsidRPr="00A27A02" w:rsidRDefault="00570C53" w:rsidP="00570C53">
      <w:pPr>
        <w:spacing w:after="0" w:line="240" w:lineRule="auto"/>
        <w:ind w:firstLine="709"/>
        <w:jc w:val="both"/>
        <w:rPr>
          <w:rFonts w:ascii="Verdana" w:eastAsia="Times New Roman" w:hAnsi="Verdana" w:cs="Courier New"/>
          <w:sz w:val="21"/>
          <w:szCs w:val="21"/>
        </w:rPr>
      </w:pPr>
      <w:r w:rsidRPr="00A27A02">
        <w:rPr>
          <w:rFonts w:ascii="Times New Roman" w:hAnsi="Times New Roman" w:cs="Times New Roman"/>
          <w:sz w:val="28"/>
          <w:szCs w:val="28"/>
        </w:rPr>
        <w:t xml:space="preserve">Во внеплановом </w:t>
      </w:r>
      <w:r w:rsidRPr="00A85352">
        <w:rPr>
          <w:rFonts w:ascii="Times New Roman" w:hAnsi="Times New Roman" w:cs="Times New Roman"/>
          <w:sz w:val="28"/>
          <w:szCs w:val="28"/>
        </w:rPr>
        <w:t>порядке рассмотрено</w:t>
      </w:r>
      <w:r w:rsidRPr="00A27A02">
        <w:rPr>
          <w:rFonts w:ascii="Times New Roman" w:hAnsi="Times New Roman" w:cs="Times New Roman"/>
          <w:sz w:val="28"/>
          <w:szCs w:val="28"/>
        </w:rPr>
        <w:t xml:space="preserve"> 3 уведомления департамента жилищно-коммунального хозяйства администрации города об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A02">
        <w:rPr>
          <w:rFonts w:ascii="Times New Roman" w:hAnsi="Times New Roman" w:cs="Times New Roman"/>
          <w:sz w:val="28"/>
          <w:szCs w:val="28"/>
        </w:rPr>
        <w:t>у единственного подрядчика (</w:t>
      </w:r>
      <w:r w:rsidRPr="00A27A02">
        <w:rPr>
          <w:rFonts w:ascii="Times New Roman" w:eastAsia="Times New Roman" w:hAnsi="Times New Roman" w:cs="Times New Roman"/>
          <w:sz w:val="28"/>
          <w:szCs w:val="28"/>
        </w:rPr>
        <w:t xml:space="preserve">без проведения определений поставщика (подрядчика, исполнителя) конкурентными способами)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A27A02">
        <w:rPr>
          <w:rFonts w:ascii="Times New Roman" w:eastAsia="Times New Roman" w:hAnsi="Times New Roman" w:cs="Times New Roman"/>
          <w:sz w:val="28"/>
          <w:szCs w:val="28"/>
        </w:rPr>
        <w:t xml:space="preserve"> работ по ликвидации последствий чрезвычайной ситуации.</w:t>
      </w:r>
      <w:r w:rsidRPr="00A27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47E8" w:rsidRDefault="00E447E8" w:rsidP="00BA2CD0">
      <w:pPr>
        <w:pStyle w:val="a4"/>
        <w:ind w:firstLine="709"/>
        <w:jc w:val="both"/>
        <w:rPr>
          <w:bCs/>
          <w:sz w:val="28"/>
          <w:szCs w:val="28"/>
        </w:rPr>
      </w:pPr>
    </w:p>
    <w:p w:rsidR="001768AC" w:rsidRDefault="00086F41" w:rsidP="00BA2CD0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3E1A5A" w:rsidRPr="007124AF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осуществления</w:t>
      </w:r>
      <w:r w:rsidR="003E1A5A" w:rsidRPr="007124AF">
        <w:rPr>
          <w:sz w:val="28"/>
          <w:szCs w:val="28"/>
        </w:rPr>
        <w:t xml:space="preserve"> </w:t>
      </w:r>
      <w:r w:rsidR="004A3EE1">
        <w:rPr>
          <w:sz w:val="28"/>
          <w:szCs w:val="28"/>
        </w:rPr>
        <w:t xml:space="preserve">контрольных </w:t>
      </w:r>
      <w:r w:rsidR="003E1A5A" w:rsidRPr="007124AF">
        <w:rPr>
          <w:sz w:val="28"/>
          <w:szCs w:val="28"/>
        </w:rPr>
        <w:t>полномочий</w:t>
      </w:r>
      <w:r w:rsidR="004A3EE1">
        <w:rPr>
          <w:sz w:val="28"/>
          <w:szCs w:val="28"/>
        </w:rPr>
        <w:t xml:space="preserve"> в финансово-бюджетной сфере</w:t>
      </w:r>
      <w:r w:rsidR="003E1A5A"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24AF">
        <w:rPr>
          <w:sz w:val="28"/>
          <w:szCs w:val="28"/>
        </w:rPr>
        <w:t xml:space="preserve">о итогам проведенных </w:t>
      </w:r>
      <w:r>
        <w:rPr>
          <w:sz w:val="28"/>
          <w:szCs w:val="28"/>
        </w:rPr>
        <w:t>проверок</w:t>
      </w:r>
      <w:r w:rsidRPr="00712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нарушения </w:t>
      </w:r>
      <w:r w:rsidR="003E1A5A" w:rsidRPr="007124AF">
        <w:rPr>
          <w:sz w:val="28"/>
          <w:szCs w:val="28"/>
        </w:rPr>
        <w:t xml:space="preserve">на сумму </w:t>
      </w:r>
      <w:r w:rsidR="0029173D">
        <w:rPr>
          <w:sz w:val="28"/>
          <w:szCs w:val="28"/>
        </w:rPr>
        <w:t xml:space="preserve">4364,0 </w:t>
      </w:r>
      <w:r w:rsidR="002A0FF4">
        <w:rPr>
          <w:sz w:val="28"/>
          <w:szCs w:val="28"/>
        </w:rPr>
        <w:t>тыс</w:t>
      </w:r>
      <w:r w:rsidR="009244E2">
        <w:rPr>
          <w:sz w:val="28"/>
          <w:szCs w:val="28"/>
        </w:rPr>
        <w:t>.</w:t>
      </w:r>
      <w:r w:rsidR="003E1A5A" w:rsidRPr="007124AF">
        <w:rPr>
          <w:sz w:val="28"/>
          <w:szCs w:val="28"/>
        </w:rPr>
        <w:t>руб</w:t>
      </w:r>
      <w:r w:rsidR="003E1A5A">
        <w:rPr>
          <w:sz w:val="28"/>
          <w:szCs w:val="28"/>
        </w:rPr>
        <w:t>лей</w:t>
      </w:r>
      <w:r w:rsidR="00C22C8F">
        <w:rPr>
          <w:sz w:val="28"/>
          <w:szCs w:val="28"/>
        </w:rPr>
        <w:t xml:space="preserve"> (</w:t>
      </w:r>
      <w:r w:rsidR="00C22C8F" w:rsidRPr="00D530FC">
        <w:rPr>
          <w:sz w:val="28"/>
          <w:szCs w:val="28"/>
        </w:rPr>
        <w:t>необоснованные и неправомерные расходы</w:t>
      </w:r>
      <w:r w:rsidR="00C22C8F">
        <w:rPr>
          <w:sz w:val="28"/>
          <w:szCs w:val="28"/>
        </w:rPr>
        <w:t>, н</w:t>
      </w:r>
      <w:r w:rsidR="00C22C8F" w:rsidRPr="00D530FC">
        <w:rPr>
          <w:sz w:val="28"/>
          <w:szCs w:val="28"/>
        </w:rPr>
        <w:t>арушения методологии бухгалтерского учета (</w:t>
      </w:r>
      <w:r w:rsidR="00C22C8F" w:rsidRPr="00D530FC">
        <w:rPr>
          <w:bCs/>
          <w:iCs/>
          <w:sz w:val="28"/>
          <w:szCs w:val="28"/>
        </w:rPr>
        <w:t xml:space="preserve">несвоевременное, </w:t>
      </w:r>
      <w:r w:rsidR="00C22C8F" w:rsidRPr="00D530FC">
        <w:rPr>
          <w:sz w:val="28"/>
          <w:szCs w:val="28"/>
        </w:rPr>
        <w:t>н</w:t>
      </w:r>
      <w:r w:rsidR="00C22C8F" w:rsidRPr="00D530FC">
        <w:rPr>
          <w:bCs/>
          <w:iCs/>
          <w:sz w:val="28"/>
          <w:szCs w:val="28"/>
        </w:rPr>
        <w:t>енадлежащее отражение в учете фактов хозяйственной жизни,</w:t>
      </w:r>
      <w:r w:rsidR="00C22C8F">
        <w:rPr>
          <w:bCs/>
          <w:sz w:val="28"/>
          <w:szCs w:val="28"/>
        </w:rPr>
        <w:t xml:space="preserve"> допущение </w:t>
      </w:r>
      <w:r w:rsidR="00C22C8F" w:rsidRPr="00280995">
        <w:rPr>
          <w:bCs/>
          <w:sz w:val="28"/>
          <w:szCs w:val="28"/>
        </w:rPr>
        <w:t>нарушений</w:t>
      </w:r>
      <w:r w:rsidR="00C22C8F">
        <w:rPr>
          <w:bCs/>
          <w:sz w:val="28"/>
          <w:szCs w:val="28"/>
        </w:rPr>
        <w:t xml:space="preserve"> в оформлении </w:t>
      </w:r>
      <w:r w:rsidR="00C22C8F" w:rsidRPr="00D530FC">
        <w:rPr>
          <w:bCs/>
          <w:iCs/>
          <w:sz w:val="28"/>
          <w:szCs w:val="28"/>
        </w:rPr>
        <w:t xml:space="preserve">первичных учетных документов и </w:t>
      </w:r>
      <w:r w:rsidR="00C22C8F">
        <w:rPr>
          <w:bCs/>
          <w:iCs/>
          <w:sz w:val="28"/>
          <w:szCs w:val="28"/>
        </w:rPr>
        <w:t xml:space="preserve">отражении данных в </w:t>
      </w:r>
      <w:r w:rsidR="00C22C8F" w:rsidRPr="00D530FC">
        <w:rPr>
          <w:bCs/>
          <w:iCs/>
          <w:sz w:val="28"/>
          <w:szCs w:val="28"/>
        </w:rPr>
        <w:t>регистр</w:t>
      </w:r>
      <w:r w:rsidR="00C22C8F">
        <w:rPr>
          <w:bCs/>
          <w:iCs/>
          <w:sz w:val="28"/>
          <w:szCs w:val="28"/>
        </w:rPr>
        <w:t>ах</w:t>
      </w:r>
      <w:r w:rsidR="00C22C8F" w:rsidRPr="00D530FC">
        <w:rPr>
          <w:bCs/>
          <w:iCs/>
          <w:sz w:val="28"/>
          <w:szCs w:val="28"/>
        </w:rPr>
        <w:t xml:space="preserve"> бюджетного учета, </w:t>
      </w:r>
      <w:r w:rsidR="00C22C8F" w:rsidRPr="00D530FC">
        <w:rPr>
          <w:bCs/>
          <w:sz w:val="28"/>
          <w:szCs w:val="28"/>
        </w:rPr>
        <w:t>искажени</w:t>
      </w:r>
      <w:r w:rsidR="00C22C8F">
        <w:rPr>
          <w:bCs/>
          <w:sz w:val="28"/>
          <w:szCs w:val="28"/>
        </w:rPr>
        <w:t>е</w:t>
      </w:r>
      <w:r w:rsidR="00C22C8F" w:rsidRPr="00D530FC">
        <w:rPr>
          <w:bCs/>
          <w:sz w:val="28"/>
          <w:szCs w:val="28"/>
        </w:rPr>
        <w:t xml:space="preserve"> отчетных и бухгалтерских данных</w:t>
      </w:r>
      <w:r w:rsidR="00C22C8F">
        <w:rPr>
          <w:bCs/>
          <w:sz w:val="28"/>
          <w:szCs w:val="28"/>
        </w:rPr>
        <w:t>)</w:t>
      </w:r>
      <w:r w:rsidR="00C22C8F">
        <w:rPr>
          <w:sz w:val="28"/>
          <w:szCs w:val="28"/>
        </w:rPr>
        <w:t xml:space="preserve">, </w:t>
      </w:r>
      <w:r w:rsidR="00C22C8F" w:rsidRPr="00D530FC">
        <w:rPr>
          <w:bCs/>
          <w:sz w:val="28"/>
          <w:szCs w:val="28"/>
        </w:rPr>
        <w:t xml:space="preserve">недоначисление </w:t>
      </w:r>
      <w:r w:rsidR="00C22C8F">
        <w:rPr>
          <w:bCs/>
          <w:sz w:val="28"/>
          <w:szCs w:val="28"/>
        </w:rPr>
        <w:t>заработной платы</w:t>
      </w:r>
      <w:r w:rsidR="00C22C8F" w:rsidRPr="00D530FC">
        <w:rPr>
          <w:bCs/>
          <w:sz w:val="28"/>
          <w:szCs w:val="28"/>
        </w:rPr>
        <w:t xml:space="preserve"> и</w:t>
      </w:r>
      <w:r w:rsidR="00C22C8F">
        <w:rPr>
          <w:bCs/>
          <w:sz w:val="28"/>
          <w:szCs w:val="28"/>
        </w:rPr>
        <w:t xml:space="preserve"> недоплата </w:t>
      </w:r>
      <w:r w:rsidR="00C22C8F" w:rsidRPr="00D530FC">
        <w:rPr>
          <w:bCs/>
          <w:sz w:val="28"/>
          <w:szCs w:val="28"/>
        </w:rPr>
        <w:t>прочих выплат</w:t>
      </w:r>
      <w:r w:rsidR="00C22C8F">
        <w:rPr>
          <w:bCs/>
          <w:sz w:val="28"/>
          <w:szCs w:val="28"/>
        </w:rPr>
        <w:t xml:space="preserve">). </w:t>
      </w:r>
      <w:r w:rsidR="00C22C8F" w:rsidRPr="00D530FC">
        <w:rPr>
          <w:bCs/>
          <w:sz w:val="28"/>
          <w:szCs w:val="28"/>
        </w:rPr>
        <w:t xml:space="preserve"> </w:t>
      </w:r>
    </w:p>
    <w:p w:rsidR="003E1A5A" w:rsidRPr="00394BF8" w:rsidRDefault="00C22C8F" w:rsidP="00394BF8">
      <w:pPr>
        <w:pStyle w:val="a4"/>
        <w:ind w:firstLine="709"/>
        <w:jc w:val="both"/>
        <w:rPr>
          <w:sz w:val="28"/>
          <w:szCs w:val="28"/>
        </w:rPr>
      </w:pPr>
      <w:r w:rsidRPr="00D530FC">
        <w:rPr>
          <w:bCs/>
          <w:sz w:val="28"/>
          <w:szCs w:val="28"/>
        </w:rPr>
        <w:t xml:space="preserve"> </w:t>
      </w:r>
    </w:p>
    <w:p w:rsidR="007F2059" w:rsidRPr="007F2059" w:rsidRDefault="0092314A" w:rsidP="007F2059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92314A">
        <w:rPr>
          <w:sz w:val="28"/>
          <w:szCs w:val="28"/>
        </w:rPr>
        <w:t>В рамках полномочий, предусмотренных частью 3 статьи 99 Федерального закона о контра</w:t>
      </w:r>
      <w:r w:rsidR="00871CEF">
        <w:rPr>
          <w:sz w:val="28"/>
          <w:szCs w:val="28"/>
        </w:rPr>
        <w:t xml:space="preserve">ктной системе в сфере закупок, </w:t>
      </w:r>
      <w:r w:rsidRPr="0092314A">
        <w:rPr>
          <w:rFonts w:eastAsia="Times New Roman"/>
          <w:bCs/>
          <w:sz w:val="28"/>
          <w:szCs w:val="28"/>
        </w:rPr>
        <w:t xml:space="preserve">осуществлен контроль в </w:t>
      </w:r>
      <w:r w:rsidR="00871CEF" w:rsidRPr="0092314A">
        <w:rPr>
          <w:rFonts w:eastAsia="Times New Roman"/>
          <w:bCs/>
          <w:sz w:val="28"/>
          <w:szCs w:val="28"/>
        </w:rPr>
        <w:t>отношении 92</w:t>
      </w:r>
      <w:r w:rsidR="00D90911" w:rsidRPr="00A43E3F">
        <w:rPr>
          <w:rFonts w:eastAsia="Times New Roman"/>
          <w:bCs/>
          <w:sz w:val="28"/>
          <w:szCs w:val="28"/>
        </w:rPr>
        <w:t xml:space="preserve"> закуп</w:t>
      </w:r>
      <w:r w:rsidR="00D90911" w:rsidRPr="00AD07C1">
        <w:rPr>
          <w:rFonts w:eastAsia="Times New Roman"/>
          <w:bCs/>
          <w:sz w:val="28"/>
          <w:szCs w:val="28"/>
        </w:rPr>
        <w:t>ок</w:t>
      </w:r>
      <w:r w:rsidRPr="0092314A">
        <w:rPr>
          <w:rFonts w:eastAsia="Times New Roman"/>
          <w:bCs/>
          <w:sz w:val="28"/>
          <w:szCs w:val="28"/>
        </w:rPr>
        <w:t xml:space="preserve"> на общую </w:t>
      </w:r>
      <w:r w:rsidR="00871CEF" w:rsidRPr="0092314A">
        <w:rPr>
          <w:rFonts w:eastAsia="Times New Roman"/>
          <w:bCs/>
          <w:sz w:val="28"/>
          <w:szCs w:val="28"/>
        </w:rPr>
        <w:t>сумму 69</w:t>
      </w:r>
      <w:r w:rsidR="00871CEF">
        <w:rPr>
          <w:rFonts w:eastAsia="Times New Roman"/>
          <w:bCs/>
          <w:sz w:val="28"/>
          <w:szCs w:val="28"/>
        </w:rPr>
        <w:t>,</w:t>
      </w:r>
      <w:r w:rsidR="00871CEF" w:rsidRPr="00A27A02">
        <w:rPr>
          <w:rFonts w:eastAsia="Times New Roman"/>
          <w:bCs/>
          <w:sz w:val="28"/>
          <w:szCs w:val="28"/>
        </w:rPr>
        <w:t>5</w:t>
      </w:r>
      <w:r w:rsidR="00871CEF">
        <w:rPr>
          <w:rFonts w:eastAsia="Times New Roman"/>
          <w:bCs/>
          <w:sz w:val="28"/>
          <w:szCs w:val="28"/>
        </w:rPr>
        <w:t>7</w:t>
      </w:r>
      <w:r w:rsidR="00D90911">
        <w:rPr>
          <w:rFonts w:eastAsia="Times New Roman"/>
          <w:bCs/>
          <w:sz w:val="28"/>
          <w:szCs w:val="28"/>
        </w:rPr>
        <w:t xml:space="preserve"> млн.</w:t>
      </w:r>
      <w:r w:rsidR="00D90911" w:rsidRPr="00A43E3F">
        <w:rPr>
          <w:rFonts w:eastAsia="Times New Roman"/>
          <w:bCs/>
          <w:sz w:val="28"/>
          <w:szCs w:val="28"/>
        </w:rPr>
        <w:t xml:space="preserve"> </w:t>
      </w:r>
      <w:r w:rsidR="00D90911" w:rsidRPr="00A43E3F">
        <w:rPr>
          <w:rFonts w:eastAsia="Calibri"/>
          <w:sz w:val="28"/>
          <w:szCs w:val="28"/>
        </w:rPr>
        <w:t xml:space="preserve">рублей. </w:t>
      </w:r>
      <w:r w:rsidR="007F2059" w:rsidRPr="007F2059">
        <w:rPr>
          <w:sz w:val="28"/>
          <w:szCs w:val="28"/>
        </w:rPr>
        <w:t xml:space="preserve">По </w:t>
      </w:r>
      <w:r w:rsidR="007F2059" w:rsidRPr="007F2059">
        <w:rPr>
          <w:rFonts w:eastAsia="Times New Roman"/>
          <w:sz w:val="28"/>
          <w:szCs w:val="28"/>
        </w:rPr>
        <w:t>итогам проверок</w:t>
      </w:r>
      <w:r w:rsidR="007F2059" w:rsidRPr="007F2059">
        <w:rPr>
          <w:sz w:val="28"/>
          <w:szCs w:val="28"/>
        </w:rPr>
        <w:t xml:space="preserve"> </w:t>
      </w:r>
      <w:r w:rsidR="007F2059" w:rsidRPr="007F2059">
        <w:rPr>
          <w:rFonts w:eastAsia="Times New Roman"/>
          <w:sz w:val="28"/>
          <w:szCs w:val="28"/>
        </w:rPr>
        <w:t>установлен</w:t>
      </w:r>
      <w:r w:rsidR="009244E2">
        <w:rPr>
          <w:rFonts w:eastAsia="Times New Roman"/>
          <w:sz w:val="28"/>
          <w:szCs w:val="28"/>
        </w:rPr>
        <w:t>о</w:t>
      </w:r>
      <w:r w:rsidR="00871CEF">
        <w:rPr>
          <w:rFonts w:eastAsia="Times New Roman"/>
          <w:sz w:val="28"/>
          <w:szCs w:val="28"/>
        </w:rPr>
        <w:t xml:space="preserve"> </w:t>
      </w:r>
      <w:r w:rsidR="00871CEF" w:rsidRPr="00A27A02">
        <w:rPr>
          <w:rFonts w:eastAsia="Times New Roman"/>
          <w:sz w:val="28"/>
          <w:szCs w:val="28"/>
        </w:rPr>
        <w:t>27</w:t>
      </w:r>
      <w:r w:rsidR="00D90911" w:rsidRPr="00A43E3F">
        <w:rPr>
          <w:rFonts w:eastAsia="Times New Roman"/>
          <w:sz w:val="28"/>
          <w:szCs w:val="28"/>
        </w:rPr>
        <w:t xml:space="preserve"> </w:t>
      </w:r>
      <w:r w:rsidR="007F2059" w:rsidRPr="007F2059">
        <w:rPr>
          <w:rFonts w:eastAsia="Times New Roman"/>
          <w:sz w:val="28"/>
          <w:szCs w:val="28"/>
        </w:rPr>
        <w:t xml:space="preserve">фактов нарушений законодательства </w:t>
      </w:r>
      <w:r w:rsidR="007F2059" w:rsidRPr="007F2059">
        <w:rPr>
          <w:sz w:val="28"/>
          <w:szCs w:val="28"/>
        </w:rPr>
        <w:t>Российской Федерации,</w:t>
      </w:r>
      <w:r w:rsidR="007F2059" w:rsidRPr="007F2059">
        <w:rPr>
          <w:rFonts w:eastAsia="Times New Roman"/>
          <w:sz w:val="28"/>
          <w:szCs w:val="28"/>
        </w:rPr>
        <w:t xml:space="preserve"> и</w:t>
      </w:r>
      <w:r w:rsidR="00871CEF">
        <w:rPr>
          <w:rFonts w:eastAsia="Times New Roman"/>
          <w:sz w:val="28"/>
          <w:szCs w:val="28"/>
        </w:rPr>
        <w:t xml:space="preserve">ных нормативных правовых актов </w:t>
      </w:r>
      <w:r w:rsidR="007F2059" w:rsidRPr="007F2059">
        <w:rPr>
          <w:rFonts w:eastAsia="Times New Roman"/>
          <w:sz w:val="28"/>
          <w:szCs w:val="28"/>
        </w:rPr>
        <w:t>о контра</w:t>
      </w:r>
      <w:r w:rsidR="00D90911">
        <w:rPr>
          <w:rFonts w:eastAsia="Times New Roman"/>
          <w:sz w:val="28"/>
          <w:szCs w:val="28"/>
        </w:rPr>
        <w:t xml:space="preserve">ктной системе в сфере </w:t>
      </w:r>
      <w:r w:rsidR="00871CEF">
        <w:rPr>
          <w:rFonts w:eastAsia="Times New Roman"/>
          <w:sz w:val="28"/>
          <w:szCs w:val="28"/>
        </w:rPr>
        <w:t xml:space="preserve">закупок, </w:t>
      </w:r>
      <w:r w:rsidR="00871CEF" w:rsidRPr="007F2059">
        <w:rPr>
          <w:rFonts w:eastAsia="Times New Roman"/>
          <w:sz w:val="28"/>
          <w:szCs w:val="28"/>
        </w:rPr>
        <w:t>основными</w:t>
      </w:r>
      <w:r w:rsidR="007F2059" w:rsidRPr="007F2059">
        <w:rPr>
          <w:rFonts w:eastAsia="Times New Roman"/>
          <w:sz w:val="28"/>
          <w:szCs w:val="28"/>
        </w:rPr>
        <w:t xml:space="preserve"> из которых являются:</w:t>
      </w:r>
      <w:r w:rsidR="007F2059" w:rsidRPr="007F2059">
        <w:rPr>
          <w:rFonts w:eastAsia="Calibri"/>
          <w:sz w:val="28"/>
          <w:szCs w:val="28"/>
        </w:rPr>
        <w:t xml:space="preserve"> </w:t>
      </w:r>
    </w:p>
    <w:p w:rsidR="00871CEF" w:rsidRPr="00A27A02" w:rsidRDefault="00871CEF" w:rsidP="0087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02">
        <w:rPr>
          <w:rFonts w:ascii="Times New Roman" w:eastAsia="Times New Roman" w:hAnsi="Times New Roman" w:cs="Times New Roman"/>
          <w:sz w:val="28"/>
          <w:szCs w:val="28"/>
        </w:rPr>
        <w:t>- заключение контрактов с нарушением условий, предусмотренных документацией о закупке (2 факта);</w:t>
      </w:r>
    </w:p>
    <w:p w:rsidR="00871CEF" w:rsidRPr="00A27A02" w:rsidRDefault="00871CEF" w:rsidP="00871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7A02">
        <w:rPr>
          <w:rFonts w:ascii="Times New Roman" w:eastAsia="Times New Roman" w:hAnsi="Times New Roman" w:cs="Times New Roman"/>
          <w:sz w:val="28"/>
          <w:szCs w:val="28"/>
        </w:rPr>
        <w:t>- принятие в качестве обеспечения исполнения контрактов банковских гарантий, не соответствующих требованиям извещения и документации о закупке (5 фактов)</w:t>
      </w:r>
      <w:r w:rsidRPr="00A27A0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71CEF" w:rsidRPr="00A27A02" w:rsidRDefault="00871CEF" w:rsidP="00871CEF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02">
        <w:rPr>
          <w:rFonts w:ascii="Times New Roman" w:eastAsia="Times New Roman" w:hAnsi="Times New Roman" w:cs="Times New Roman"/>
          <w:sz w:val="28"/>
          <w:szCs w:val="28"/>
        </w:rPr>
        <w:t>- направление сведений о заключенных контрактах для включения в реестр контрактов единой информационной системы в сфере закупок с нарушением установленного срока (3 факта);</w:t>
      </w:r>
    </w:p>
    <w:p w:rsidR="00871CEF" w:rsidRPr="00A27A02" w:rsidRDefault="00871CEF" w:rsidP="0087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02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в контрактах размеров неустойки (штрафов, пени) не соответствующих размерам, предусмотренным нормативными правовыми </w:t>
      </w:r>
      <w:r w:rsidR="0029173D" w:rsidRPr="00A27A02">
        <w:rPr>
          <w:rFonts w:ascii="Times New Roman" w:eastAsia="Times New Roman" w:hAnsi="Times New Roman" w:cs="Times New Roman"/>
          <w:sz w:val="28"/>
          <w:szCs w:val="28"/>
        </w:rPr>
        <w:t>актами о</w:t>
      </w:r>
      <w:r w:rsidRPr="00A27A02">
        <w:rPr>
          <w:rFonts w:ascii="Times New Roman" w:eastAsia="Times New Roman" w:hAnsi="Times New Roman" w:cs="Times New Roman"/>
          <w:sz w:val="28"/>
          <w:szCs w:val="28"/>
        </w:rPr>
        <w:t xml:space="preserve"> контрактной системе в сфере закупок (12 фактов);</w:t>
      </w:r>
    </w:p>
    <w:p w:rsidR="00871CEF" w:rsidRPr="00A27A02" w:rsidRDefault="00871CEF" w:rsidP="00871CEF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02">
        <w:rPr>
          <w:rFonts w:ascii="Times New Roman" w:eastAsia="Times New Roman" w:hAnsi="Times New Roman" w:cs="Times New Roman"/>
          <w:sz w:val="28"/>
          <w:szCs w:val="28"/>
        </w:rPr>
        <w:t>- размещение в единой информационной системе в сфере закупок отчета об объеме закупок у субъектов малого предпринимательства и социально ориентированных некоммерческих организаций с нарушением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срока, а также</w:t>
      </w:r>
      <w:r w:rsidRPr="00A27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73D" w:rsidRPr="00A27A02">
        <w:rPr>
          <w:rFonts w:ascii="Times New Roman" w:eastAsia="Times New Roman" w:hAnsi="Times New Roman" w:cs="Times New Roman"/>
          <w:sz w:val="28"/>
          <w:szCs w:val="28"/>
        </w:rPr>
        <w:t>требований, предусмотренных</w:t>
      </w:r>
      <w:r w:rsidRPr="00A27A02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в сфере закупок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7A02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7A0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71CEF" w:rsidRPr="00A27A02" w:rsidRDefault="00871CEF" w:rsidP="0087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02">
        <w:rPr>
          <w:rFonts w:ascii="Times New Roman" w:eastAsia="Times New Roman" w:hAnsi="Times New Roman" w:cs="Times New Roman"/>
          <w:sz w:val="28"/>
          <w:szCs w:val="28"/>
        </w:rPr>
        <w:t>- иные нарушения.</w:t>
      </w:r>
    </w:p>
    <w:p w:rsidR="007610B2" w:rsidRPr="00394BF8" w:rsidRDefault="007610B2" w:rsidP="00CC4EF5">
      <w:pPr>
        <w:pStyle w:val="a4"/>
        <w:jc w:val="both"/>
        <w:rPr>
          <w:rFonts w:eastAsia="Times New Roman"/>
          <w:sz w:val="28"/>
          <w:szCs w:val="28"/>
        </w:rPr>
      </w:pPr>
    </w:p>
    <w:p w:rsidR="00A21E50" w:rsidRPr="00A21E50" w:rsidRDefault="00641D2F" w:rsidP="00A21E50">
      <w:pPr>
        <w:pStyle w:val="a4"/>
        <w:ind w:firstLine="709"/>
        <w:jc w:val="both"/>
        <w:rPr>
          <w:b/>
          <w:sz w:val="28"/>
          <w:szCs w:val="28"/>
        </w:rPr>
      </w:pPr>
      <w:r w:rsidRPr="00045043">
        <w:rPr>
          <w:sz w:val="28"/>
          <w:szCs w:val="28"/>
        </w:rPr>
        <w:lastRenderedPageBreak/>
        <w:t xml:space="preserve">При исполнении полномочий, предусмотренных частью 8 статьи 99 Федерального закона о контрактной системе в сфере закупок, осуществлен контроль в отношении </w:t>
      </w:r>
      <w:r w:rsidR="000D193E" w:rsidRPr="00491A7F">
        <w:rPr>
          <w:sz w:val="28"/>
          <w:szCs w:val="28"/>
        </w:rPr>
        <w:t>73</w:t>
      </w:r>
      <w:r w:rsidR="00045043" w:rsidRPr="00045043">
        <w:rPr>
          <w:sz w:val="28"/>
          <w:szCs w:val="28"/>
        </w:rPr>
        <w:t xml:space="preserve"> закупок на общую сумму </w:t>
      </w:r>
      <w:r w:rsidR="000D193E" w:rsidRPr="00491A7F">
        <w:rPr>
          <w:bCs/>
          <w:sz w:val="28"/>
          <w:szCs w:val="28"/>
        </w:rPr>
        <w:t>44</w:t>
      </w:r>
      <w:r w:rsidR="000D193E">
        <w:rPr>
          <w:bCs/>
          <w:sz w:val="28"/>
          <w:szCs w:val="28"/>
        </w:rPr>
        <w:t>,</w:t>
      </w:r>
      <w:r w:rsidR="000D193E" w:rsidRPr="00491A7F">
        <w:rPr>
          <w:bCs/>
          <w:sz w:val="28"/>
          <w:szCs w:val="28"/>
        </w:rPr>
        <w:t>6</w:t>
      </w:r>
      <w:r w:rsidR="000D193E">
        <w:rPr>
          <w:bCs/>
          <w:sz w:val="28"/>
          <w:szCs w:val="28"/>
        </w:rPr>
        <w:t>2</w:t>
      </w:r>
      <w:r w:rsidR="00045043" w:rsidRPr="00045043">
        <w:rPr>
          <w:bCs/>
          <w:sz w:val="28"/>
          <w:szCs w:val="28"/>
        </w:rPr>
        <w:t xml:space="preserve"> </w:t>
      </w:r>
      <w:r w:rsidR="00045043" w:rsidRPr="00045043">
        <w:rPr>
          <w:sz w:val="28"/>
          <w:szCs w:val="28"/>
        </w:rPr>
        <w:t>млн. рублей</w:t>
      </w:r>
      <w:r w:rsidRPr="00045043">
        <w:rPr>
          <w:sz w:val="28"/>
          <w:szCs w:val="28"/>
        </w:rPr>
        <w:t xml:space="preserve">, по результатам которого </w:t>
      </w:r>
      <w:r w:rsidR="00F65039" w:rsidRPr="00045043">
        <w:rPr>
          <w:sz w:val="28"/>
          <w:szCs w:val="28"/>
        </w:rPr>
        <w:t>установлен</w:t>
      </w:r>
      <w:r w:rsidR="00AB3E0E" w:rsidRPr="00045043">
        <w:rPr>
          <w:sz w:val="28"/>
          <w:szCs w:val="28"/>
        </w:rPr>
        <w:t>о</w:t>
      </w:r>
      <w:r w:rsidR="00F65039" w:rsidRPr="00045043">
        <w:rPr>
          <w:sz w:val="28"/>
          <w:szCs w:val="28"/>
        </w:rPr>
        <w:t xml:space="preserve"> </w:t>
      </w:r>
      <w:r w:rsidR="000D193E" w:rsidRPr="00491A7F">
        <w:rPr>
          <w:sz w:val="28"/>
          <w:szCs w:val="28"/>
        </w:rPr>
        <w:t>12</w:t>
      </w:r>
      <w:r w:rsidR="00A21E50">
        <w:rPr>
          <w:sz w:val="28"/>
          <w:szCs w:val="28"/>
        </w:rPr>
        <w:t>4</w:t>
      </w:r>
      <w:r w:rsidR="00045043">
        <w:rPr>
          <w:sz w:val="28"/>
          <w:szCs w:val="28"/>
        </w:rPr>
        <w:t xml:space="preserve"> </w:t>
      </w:r>
      <w:r w:rsidR="00F65039" w:rsidRPr="00045043">
        <w:rPr>
          <w:sz w:val="28"/>
          <w:szCs w:val="28"/>
        </w:rPr>
        <w:t>факт</w:t>
      </w:r>
      <w:r w:rsidR="000D193E">
        <w:rPr>
          <w:sz w:val="28"/>
          <w:szCs w:val="28"/>
        </w:rPr>
        <w:t>а</w:t>
      </w:r>
      <w:r w:rsidR="00F65039" w:rsidRPr="00045043">
        <w:rPr>
          <w:sz w:val="28"/>
          <w:szCs w:val="28"/>
        </w:rPr>
        <w:t xml:space="preserve"> нарушений, из них:</w:t>
      </w:r>
      <w:r w:rsidR="00A21E50">
        <w:rPr>
          <w:b/>
        </w:rPr>
        <w:t xml:space="preserve"> </w:t>
      </w:r>
    </w:p>
    <w:p w:rsidR="00A21E50" w:rsidRPr="00A21E50" w:rsidRDefault="00A21E50" w:rsidP="00A21E50">
      <w:pPr>
        <w:pStyle w:val="a4"/>
        <w:ind w:firstLine="709"/>
        <w:jc w:val="both"/>
        <w:rPr>
          <w:sz w:val="28"/>
          <w:szCs w:val="28"/>
        </w:rPr>
      </w:pPr>
      <w:r w:rsidRPr="00A21E50">
        <w:rPr>
          <w:sz w:val="28"/>
          <w:szCs w:val="28"/>
        </w:rPr>
        <w:t xml:space="preserve"> -  94 факта нарушений законодательства Российской Федерации и иных нормативных правовых актов о контрактной системе в сфере закупок товаров, работ, услуг, а именно</w:t>
      </w:r>
      <w:r w:rsidRPr="00A21E50">
        <w:rPr>
          <w:rFonts w:eastAsia="Calibri"/>
          <w:sz w:val="28"/>
          <w:szCs w:val="28"/>
        </w:rPr>
        <w:t xml:space="preserve"> нарушения при формировании, ведении и утверждении плана закупок</w:t>
      </w:r>
      <w:r w:rsidRPr="00A21E50">
        <w:rPr>
          <w:sz w:val="28"/>
          <w:szCs w:val="28"/>
        </w:rPr>
        <w:t>, плана-графика; обосновании закупок; при оплате оказанных услуг за счет субсидии, не предоставленной соответствующие цели; нарушение предельного срока оплаты поставленного товара; при приемке поставленного товара; при изменении условий контракта; включение в контракт условий об изменении контракта, не предусмотренных законодательством в сфере закупок; неприменение к поставщику мер ответственности за ненадлежащее исполнение им обязательств, предусмотренных контрактом; неразмещение и несвоевременное размещение в единой информационной системе в сфере закупок необходимых информации и документов;</w:t>
      </w:r>
    </w:p>
    <w:p w:rsidR="00A21E50" w:rsidRPr="00A21E50" w:rsidRDefault="00A21E50" w:rsidP="00A21E50">
      <w:pPr>
        <w:pStyle w:val="a4"/>
        <w:ind w:firstLine="709"/>
        <w:jc w:val="both"/>
        <w:rPr>
          <w:sz w:val="28"/>
          <w:szCs w:val="28"/>
        </w:rPr>
      </w:pPr>
      <w:r w:rsidRPr="00A21E50">
        <w:rPr>
          <w:sz w:val="28"/>
          <w:szCs w:val="28"/>
        </w:rPr>
        <w:t>- 26 фактов нарушений в бухгалтерском учете в связи с нарушением порядка принятия к учету товаров (оказанных услуг), а именно  несвоевременное принятие к учету, принятие товаров на не соответствующие счета бухгалтерского учета, искажение бухгалтерских данных;</w:t>
      </w:r>
    </w:p>
    <w:p w:rsidR="00A21E50" w:rsidRPr="00A21E50" w:rsidRDefault="00A21E50" w:rsidP="00A21E50">
      <w:pPr>
        <w:pStyle w:val="a4"/>
        <w:ind w:firstLine="709"/>
        <w:jc w:val="both"/>
        <w:rPr>
          <w:sz w:val="28"/>
          <w:szCs w:val="28"/>
        </w:rPr>
      </w:pPr>
      <w:r w:rsidRPr="00A21E50">
        <w:rPr>
          <w:sz w:val="28"/>
          <w:szCs w:val="28"/>
        </w:rPr>
        <w:t>-   4 факта нарушений в выполнении условий договоров в связи с нарушением порядка оплаты поставленных товаров (просрочка оплаты товара, авансирование).</w:t>
      </w:r>
    </w:p>
    <w:p w:rsidR="00012B84" w:rsidRDefault="00012B84" w:rsidP="000D193E">
      <w:pPr>
        <w:pStyle w:val="a4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905EF" w:rsidRPr="00010D86" w:rsidRDefault="001905EF" w:rsidP="00190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0D86">
        <w:rPr>
          <w:rFonts w:ascii="Times New Roman" w:hAnsi="Times New Roman" w:cs="Times New Roman"/>
          <w:bCs/>
          <w:sz w:val="28"/>
          <w:szCs w:val="28"/>
        </w:rPr>
        <w:t xml:space="preserve">В целях принятия мер по устранению выявленных нарушений в адрес      руководителей объектов (субъектов) контроля направлены представления и </w:t>
      </w:r>
      <w:r w:rsidRPr="007547C1">
        <w:rPr>
          <w:rFonts w:ascii="Times New Roman" w:hAnsi="Times New Roman" w:cs="Times New Roman"/>
          <w:bCs/>
          <w:sz w:val="28"/>
          <w:szCs w:val="28"/>
        </w:rPr>
        <w:t>предписания</w:t>
      </w:r>
      <w:r w:rsidRPr="00010D86">
        <w:rPr>
          <w:rFonts w:ascii="Times New Roman" w:hAnsi="Times New Roman" w:cs="Times New Roman"/>
          <w:bCs/>
          <w:sz w:val="28"/>
          <w:szCs w:val="28"/>
        </w:rPr>
        <w:t xml:space="preserve"> об устранении нарушений, в адрес главы города и должностных лиц, курирующих деятельность объектов (субъектов) контроля, направлены информации о результатах контрольных мероприятий.  </w:t>
      </w:r>
    </w:p>
    <w:p w:rsidR="001905EF" w:rsidRDefault="001905EF" w:rsidP="001905EF">
      <w:pPr>
        <w:pStyle w:val="a4"/>
        <w:ind w:firstLine="709"/>
        <w:jc w:val="both"/>
        <w:rPr>
          <w:bCs/>
          <w:sz w:val="28"/>
          <w:szCs w:val="28"/>
        </w:rPr>
      </w:pPr>
      <w:r w:rsidRPr="00A27A02">
        <w:rPr>
          <w:bCs/>
          <w:sz w:val="28"/>
          <w:szCs w:val="28"/>
        </w:rPr>
        <w:t xml:space="preserve">Материалы </w:t>
      </w:r>
      <w:r>
        <w:rPr>
          <w:bCs/>
          <w:sz w:val="28"/>
          <w:szCs w:val="28"/>
        </w:rPr>
        <w:t>7</w:t>
      </w:r>
      <w:r w:rsidRPr="00A27A02">
        <w:rPr>
          <w:bCs/>
          <w:sz w:val="28"/>
          <w:szCs w:val="28"/>
        </w:rPr>
        <w:t xml:space="preserve"> проверок </w:t>
      </w:r>
      <w:r w:rsidRPr="00A27A02">
        <w:rPr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направлены в Службу контроля ХМАО-Югры </w:t>
      </w:r>
      <w:r w:rsidRPr="00A27A02">
        <w:rPr>
          <w:sz w:val="28"/>
          <w:szCs w:val="28"/>
          <w:lang w:eastAsia="en-US"/>
        </w:rPr>
        <w:t xml:space="preserve">для рассмотрения вопроса о привлечении лиц, допустивших нарушения, к административной ответственности. </w:t>
      </w:r>
      <w:r w:rsidRPr="00A27A02">
        <w:rPr>
          <w:bCs/>
          <w:sz w:val="28"/>
          <w:szCs w:val="28"/>
        </w:rPr>
        <w:t xml:space="preserve"> </w:t>
      </w:r>
    </w:p>
    <w:p w:rsidR="005E59A4" w:rsidRDefault="005E59A4" w:rsidP="005E59A4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A27A02">
        <w:rPr>
          <w:rFonts w:eastAsia="Times New Roman"/>
          <w:sz w:val="28"/>
          <w:szCs w:val="28"/>
        </w:rPr>
        <w:t xml:space="preserve">Согласно информации Службы контроля ХМАО-Югры, поступившей    в </w:t>
      </w:r>
      <w:r w:rsidRPr="00A27A02">
        <w:rPr>
          <w:rFonts w:eastAsia="Times New Roman"/>
          <w:sz w:val="28"/>
          <w:szCs w:val="28"/>
          <w:lang w:val="en-US"/>
        </w:rPr>
        <w:t>III</w:t>
      </w:r>
      <w:r w:rsidRPr="00A27A02">
        <w:rPr>
          <w:rFonts w:eastAsia="Times New Roman"/>
          <w:bCs/>
          <w:sz w:val="28"/>
          <w:szCs w:val="28"/>
        </w:rPr>
        <w:t xml:space="preserve"> </w:t>
      </w:r>
      <w:r w:rsidRPr="00A27A02">
        <w:rPr>
          <w:rFonts w:eastAsia="Times New Roman"/>
          <w:sz w:val="28"/>
          <w:szCs w:val="28"/>
        </w:rPr>
        <w:t xml:space="preserve">квартале 2019 года, по ранее направленным материалам </w:t>
      </w:r>
      <w:r w:rsidR="006F4C58" w:rsidRPr="00A27A02">
        <w:rPr>
          <w:rFonts w:eastAsia="Times New Roman"/>
          <w:sz w:val="28"/>
          <w:szCs w:val="28"/>
        </w:rPr>
        <w:t>проверок возбуждено</w:t>
      </w:r>
      <w:r w:rsidRPr="00A27A0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</w:t>
      </w:r>
      <w:r w:rsidRPr="00A27A02">
        <w:rPr>
          <w:rFonts w:eastAsia="Times New Roman"/>
          <w:sz w:val="28"/>
          <w:szCs w:val="28"/>
        </w:rPr>
        <w:t xml:space="preserve">7 дел об административных правонарушениях в сфере закупок, по итогам рассмотрения которых </w:t>
      </w:r>
      <w:r w:rsidRPr="00A27A02">
        <w:rPr>
          <w:rFonts w:eastAsia="Times New Roman"/>
          <w:bCs/>
          <w:iCs/>
          <w:sz w:val="28"/>
          <w:szCs w:val="28"/>
        </w:rPr>
        <w:t xml:space="preserve">должностным лицам субъектов контроля объявлено </w:t>
      </w:r>
      <w:r>
        <w:rPr>
          <w:rFonts w:eastAsia="Times New Roman"/>
          <w:bCs/>
          <w:iCs/>
          <w:sz w:val="28"/>
          <w:szCs w:val="28"/>
        </w:rPr>
        <w:t>1</w:t>
      </w:r>
      <w:r w:rsidRPr="00A27A02">
        <w:rPr>
          <w:rFonts w:eastAsia="Times New Roman"/>
          <w:bCs/>
          <w:iCs/>
          <w:sz w:val="28"/>
          <w:szCs w:val="28"/>
        </w:rPr>
        <w:t xml:space="preserve">7 </w:t>
      </w:r>
      <w:r w:rsidRPr="00A27A02">
        <w:rPr>
          <w:rFonts w:eastAsia="Times New Roman"/>
          <w:sz w:val="28"/>
          <w:szCs w:val="28"/>
        </w:rPr>
        <w:t>устных замечаний.</w:t>
      </w:r>
      <w:r w:rsidRPr="00A27A02">
        <w:rPr>
          <w:rFonts w:eastAsia="Times New Roman"/>
          <w:bCs/>
          <w:sz w:val="28"/>
          <w:szCs w:val="28"/>
        </w:rPr>
        <w:t xml:space="preserve"> Также возбуждены 2 дела об </w:t>
      </w:r>
      <w:r w:rsidRPr="00A27A02">
        <w:rPr>
          <w:rFonts w:eastAsia="Times New Roman"/>
          <w:sz w:val="28"/>
          <w:szCs w:val="28"/>
        </w:rPr>
        <w:t xml:space="preserve">административных правонарушениях в сфере закупок в отношении иных лиц (поставщиков), по итогам рассмотрения которых </w:t>
      </w:r>
      <w:r w:rsidRPr="00A27A02">
        <w:rPr>
          <w:rFonts w:eastAsia="Times New Roman"/>
          <w:bCs/>
          <w:iCs/>
          <w:sz w:val="28"/>
          <w:szCs w:val="28"/>
        </w:rPr>
        <w:t xml:space="preserve">объявлено 2 </w:t>
      </w:r>
      <w:r w:rsidRPr="00A27A02">
        <w:rPr>
          <w:rFonts w:eastAsia="Times New Roman"/>
          <w:sz w:val="28"/>
          <w:szCs w:val="28"/>
        </w:rPr>
        <w:t>устных замечания.</w:t>
      </w:r>
    </w:p>
    <w:p w:rsidR="00FE5526" w:rsidRPr="00A27A02" w:rsidRDefault="00FE5526" w:rsidP="007114B8">
      <w:pPr>
        <w:pStyle w:val="a4"/>
        <w:ind w:firstLine="709"/>
        <w:jc w:val="both"/>
        <w:rPr>
          <w:sz w:val="28"/>
          <w:szCs w:val="28"/>
        </w:rPr>
      </w:pPr>
      <w:r w:rsidRPr="00FE5526">
        <w:rPr>
          <w:sz w:val="28"/>
          <w:szCs w:val="28"/>
        </w:rPr>
        <w:t>По результатам рассмотрения 2 протоколов об административных правонарушениях</w:t>
      </w:r>
      <w:r w:rsidR="004D4F80">
        <w:rPr>
          <w:sz w:val="28"/>
          <w:szCs w:val="28"/>
        </w:rPr>
        <w:t xml:space="preserve"> в финансово-бюджетной сфере</w:t>
      </w:r>
      <w:r w:rsidRPr="00FE5526">
        <w:rPr>
          <w:sz w:val="28"/>
          <w:szCs w:val="28"/>
        </w:rPr>
        <w:t xml:space="preserve">, составленных во </w:t>
      </w:r>
      <w:r w:rsidR="006F4C58" w:rsidRPr="00A27A02">
        <w:rPr>
          <w:rFonts w:eastAsia="Times New Roman"/>
          <w:sz w:val="28"/>
          <w:szCs w:val="28"/>
          <w:lang w:val="en-US"/>
        </w:rPr>
        <w:t>II</w:t>
      </w:r>
      <w:r w:rsidRPr="00FE5526">
        <w:rPr>
          <w:sz w:val="28"/>
          <w:szCs w:val="28"/>
        </w:rPr>
        <w:t xml:space="preserve"> квартале 2019 </w:t>
      </w:r>
      <w:r w:rsidR="006F4C58" w:rsidRPr="00FE5526">
        <w:rPr>
          <w:sz w:val="28"/>
          <w:szCs w:val="28"/>
        </w:rPr>
        <w:t>года, мировым</w:t>
      </w:r>
      <w:r w:rsidRPr="00FE5526">
        <w:rPr>
          <w:sz w:val="28"/>
          <w:szCs w:val="28"/>
        </w:rPr>
        <w:t xml:space="preserve"> судьей вынесено 2 постановления, согласно </w:t>
      </w:r>
      <w:r w:rsidR="006F4C58" w:rsidRPr="00FE5526">
        <w:rPr>
          <w:sz w:val="28"/>
          <w:szCs w:val="28"/>
        </w:rPr>
        <w:t>которым виновным лицам,</w:t>
      </w:r>
      <w:r w:rsidRPr="00FE5526">
        <w:rPr>
          <w:sz w:val="28"/>
          <w:szCs w:val="28"/>
        </w:rPr>
        <w:t xml:space="preserve"> объявлено 2 устных замечания в связи с малозначительностью.</w:t>
      </w:r>
    </w:p>
    <w:p w:rsidR="005E79D4" w:rsidRDefault="005E79D4" w:rsidP="005E79D4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отчетном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периоде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результатам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проведенных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контрольных</w:t>
      </w:r>
      <w:r>
        <w:rPr>
          <w:rFonts w:ascii="Baskerville Old Face" w:hAnsi="Baskerville Old Face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мероприятий подготовлено 7 распоряжений администрации города, </w:t>
      </w:r>
      <w:r>
        <w:rPr>
          <w:sz w:val="28"/>
          <w:szCs w:val="28"/>
        </w:rPr>
        <w:t xml:space="preserve">в соответствии с которыми к </w:t>
      </w:r>
      <w:r w:rsidR="00E447E8">
        <w:rPr>
          <w:sz w:val="28"/>
          <w:szCs w:val="28"/>
        </w:rPr>
        <w:t>5</w:t>
      </w:r>
      <w:r>
        <w:rPr>
          <w:sz w:val="28"/>
          <w:szCs w:val="28"/>
        </w:rPr>
        <w:t xml:space="preserve"> должностным лицам применены меры дисциплинарного взыскания. В отношении </w:t>
      </w:r>
      <w:r w:rsidR="0029173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руководителей приняты решения о снижении им выплат стимулирующего характера.  </w:t>
      </w:r>
    </w:p>
    <w:p w:rsidR="0036043B" w:rsidRPr="002B683C" w:rsidRDefault="0036043B" w:rsidP="007C028F">
      <w:pPr>
        <w:pStyle w:val="a4"/>
        <w:ind w:firstLine="709"/>
        <w:jc w:val="both"/>
        <w:rPr>
          <w:sz w:val="28"/>
          <w:szCs w:val="28"/>
        </w:rPr>
      </w:pPr>
      <w:r w:rsidRPr="00670C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приказами</w:t>
      </w:r>
      <w:r w:rsidRPr="00670C2B">
        <w:rPr>
          <w:sz w:val="28"/>
          <w:szCs w:val="28"/>
        </w:rPr>
        <w:t xml:space="preserve"> </w:t>
      </w:r>
      <w:r w:rsidR="007C028F">
        <w:rPr>
          <w:sz w:val="28"/>
          <w:szCs w:val="28"/>
        </w:rPr>
        <w:t xml:space="preserve">руководителей муниципальных организаций </w:t>
      </w:r>
      <w:r w:rsidRPr="00670C2B">
        <w:rPr>
          <w:sz w:val="28"/>
          <w:szCs w:val="28"/>
        </w:rPr>
        <w:t xml:space="preserve"> к</w:t>
      </w:r>
      <w:r w:rsidRPr="00757B4C">
        <w:rPr>
          <w:sz w:val="28"/>
          <w:szCs w:val="28"/>
        </w:rPr>
        <w:t xml:space="preserve"> </w:t>
      </w:r>
      <w:r w:rsidR="005E79D4">
        <w:rPr>
          <w:sz w:val="28"/>
          <w:szCs w:val="28"/>
        </w:rPr>
        <w:t xml:space="preserve"> </w:t>
      </w:r>
      <w:r w:rsidR="0029173D">
        <w:rPr>
          <w:sz w:val="28"/>
          <w:szCs w:val="28"/>
        </w:rPr>
        <w:t>4</w:t>
      </w:r>
      <w:r w:rsidR="00936CE4">
        <w:rPr>
          <w:sz w:val="28"/>
          <w:szCs w:val="28"/>
        </w:rPr>
        <w:t xml:space="preserve"> </w:t>
      </w:r>
      <w:r w:rsidRPr="00936CE4">
        <w:rPr>
          <w:sz w:val="28"/>
          <w:szCs w:val="28"/>
        </w:rPr>
        <w:t>работник</w:t>
      </w:r>
      <w:r w:rsidR="005E79D4">
        <w:rPr>
          <w:sz w:val="28"/>
          <w:szCs w:val="28"/>
        </w:rPr>
        <w:t>ам</w:t>
      </w:r>
      <w:r w:rsidRPr="00936CE4">
        <w:rPr>
          <w:sz w:val="28"/>
          <w:szCs w:val="28"/>
        </w:rPr>
        <w:t xml:space="preserve"> применены меры дисциплинарного взыскания, </w:t>
      </w:r>
      <w:r w:rsidR="0029173D">
        <w:rPr>
          <w:sz w:val="28"/>
          <w:szCs w:val="28"/>
        </w:rPr>
        <w:t xml:space="preserve">16 </w:t>
      </w:r>
      <w:r w:rsidR="002A0FF4">
        <w:rPr>
          <w:sz w:val="28"/>
          <w:szCs w:val="28"/>
        </w:rPr>
        <w:t>р</w:t>
      </w:r>
      <w:r w:rsidRPr="00936CE4">
        <w:rPr>
          <w:sz w:val="28"/>
          <w:szCs w:val="28"/>
        </w:rPr>
        <w:t>аботник</w:t>
      </w:r>
      <w:r w:rsidR="00202BC5">
        <w:rPr>
          <w:sz w:val="28"/>
          <w:szCs w:val="28"/>
        </w:rPr>
        <w:t>ам</w:t>
      </w:r>
      <w:r w:rsidRPr="00757B4C">
        <w:rPr>
          <w:sz w:val="28"/>
          <w:szCs w:val="28"/>
        </w:rPr>
        <w:t xml:space="preserve"> снижен размер выплат стимулирующего характера.</w:t>
      </w:r>
      <w:r>
        <w:rPr>
          <w:sz w:val="28"/>
          <w:szCs w:val="28"/>
        </w:rPr>
        <w:t xml:space="preserve"> </w:t>
      </w:r>
    </w:p>
    <w:p w:rsidR="00641D2F" w:rsidRDefault="006F69EA" w:rsidP="007C028F">
      <w:pPr>
        <w:pStyle w:val="a4"/>
        <w:ind w:firstLine="709"/>
        <w:jc w:val="both"/>
        <w:rPr>
          <w:sz w:val="28"/>
          <w:szCs w:val="28"/>
        </w:rPr>
      </w:pPr>
      <w:r w:rsidRPr="00AB717A">
        <w:rPr>
          <w:bCs/>
          <w:sz w:val="28"/>
          <w:szCs w:val="28"/>
        </w:rPr>
        <w:t xml:space="preserve">В ходе проведения контрольных мероприятий, а также </w:t>
      </w:r>
      <w:r>
        <w:rPr>
          <w:bCs/>
          <w:sz w:val="28"/>
          <w:szCs w:val="28"/>
        </w:rPr>
        <w:t>согласно информациям объектов (субъектов) контроля устранены</w:t>
      </w:r>
      <w:r w:rsidRPr="00AB717A">
        <w:rPr>
          <w:bCs/>
          <w:sz w:val="28"/>
          <w:szCs w:val="28"/>
        </w:rPr>
        <w:t xml:space="preserve"> нарушения на </w:t>
      </w:r>
      <w:r w:rsidR="00CA5A6F">
        <w:rPr>
          <w:bCs/>
          <w:sz w:val="28"/>
          <w:szCs w:val="28"/>
        </w:rPr>
        <w:t xml:space="preserve">общую </w:t>
      </w:r>
      <w:r w:rsidRPr="00AB717A">
        <w:rPr>
          <w:bCs/>
          <w:sz w:val="28"/>
          <w:szCs w:val="28"/>
        </w:rPr>
        <w:t xml:space="preserve">сумму </w:t>
      </w:r>
      <w:r w:rsidR="00CA5A6F">
        <w:rPr>
          <w:bCs/>
          <w:sz w:val="28"/>
          <w:szCs w:val="28"/>
        </w:rPr>
        <w:t xml:space="preserve">более </w:t>
      </w:r>
      <w:r w:rsidR="0029173D">
        <w:rPr>
          <w:bCs/>
          <w:sz w:val="28"/>
          <w:szCs w:val="28"/>
        </w:rPr>
        <w:t>2168,0</w:t>
      </w:r>
      <w:r w:rsidR="00E447E8">
        <w:rPr>
          <w:bCs/>
          <w:sz w:val="28"/>
          <w:szCs w:val="28"/>
        </w:rPr>
        <w:t xml:space="preserve"> </w:t>
      </w:r>
      <w:r w:rsidR="0097113B">
        <w:rPr>
          <w:bCs/>
          <w:sz w:val="28"/>
          <w:szCs w:val="28"/>
        </w:rPr>
        <w:t>тыс</w:t>
      </w:r>
      <w:r w:rsidR="000C5F78">
        <w:rPr>
          <w:bCs/>
          <w:sz w:val="28"/>
          <w:szCs w:val="28"/>
        </w:rPr>
        <w:t>.</w:t>
      </w:r>
      <w:r w:rsidRPr="00AB717A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лей</w:t>
      </w:r>
      <w:r w:rsidRPr="00AB717A">
        <w:rPr>
          <w:bCs/>
          <w:sz w:val="28"/>
          <w:szCs w:val="28"/>
        </w:rPr>
        <w:t>, при</w:t>
      </w:r>
      <w:r>
        <w:rPr>
          <w:bCs/>
          <w:sz w:val="28"/>
          <w:szCs w:val="28"/>
        </w:rPr>
        <w:t xml:space="preserve"> этом </w:t>
      </w:r>
      <w:r w:rsidRPr="00AB717A">
        <w:rPr>
          <w:bCs/>
          <w:sz w:val="28"/>
          <w:szCs w:val="28"/>
        </w:rPr>
        <w:t>процесс устранения нарушений по ряду представлений находится на контроле.</w:t>
      </w:r>
    </w:p>
    <w:p w:rsidR="0057751F" w:rsidRDefault="0057751F" w:rsidP="007C028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122" w:rsidRDefault="00A21E50" w:rsidP="007C028F">
      <w:pPr>
        <w:ind w:firstLine="709"/>
      </w:pPr>
    </w:p>
    <w:sectPr w:rsidR="00D66122" w:rsidSect="006F4C58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45" w:rsidRDefault="00F13145" w:rsidP="00F13145">
      <w:pPr>
        <w:spacing w:after="0" w:line="240" w:lineRule="auto"/>
      </w:pPr>
      <w:r>
        <w:separator/>
      </w:r>
    </w:p>
  </w:endnote>
  <w:endnote w:type="continuationSeparator" w:id="0">
    <w:p w:rsidR="00F13145" w:rsidRDefault="00F13145" w:rsidP="00F1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45" w:rsidRDefault="00F13145" w:rsidP="00F13145">
      <w:pPr>
        <w:spacing w:after="0" w:line="240" w:lineRule="auto"/>
      </w:pPr>
      <w:r>
        <w:separator/>
      </w:r>
    </w:p>
  </w:footnote>
  <w:footnote w:type="continuationSeparator" w:id="0">
    <w:p w:rsidR="00F13145" w:rsidRDefault="00F13145" w:rsidP="00F1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269334"/>
      <w:docPartObj>
        <w:docPartGallery w:val="Page Numbers (Top of Page)"/>
        <w:docPartUnique/>
      </w:docPartObj>
    </w:sdtPr>
    <w:sdtEndPr/>
    <w:sdtContent>
      <w:p w:rsidR="00F13145" w:rsidRDefault="00F131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E50">
          <w:rPr>
            <w:noProof/>
          </w:rPr>
          <w:t>3</w:t>
        </w:r>
        <w:r>
          <w:fldChar w:fldCharType="end"/>
        </w:r>
      </w:p>
    </w:sdtContent>
  </w:sdt>
  <w:p w:rsidR="00F13145" w:rsidRDefault="00F131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E7EF0"/>
    <w:multiLevelType w:val="hybridMultilevel"/>
    <w:tmpl w:val="8CE46D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FC"/>
    <w:rsid w:val="00012B84"/>
    <w:rsid w:val="00045043"/>
    <w:rsid w:val="00063B61"/>
    <w:rsid w:val="000754BB"/>
    <w:rsid w:val="00084661"/>
    <w:rsid w:val="00086F41"/>
    <w:rsid w:val="000909C5"/>
    <w:rsid w:val="000B423F"/>
    <w:rsid w:val="000C5F78"/>
    <w:rsid w:val="000D193E"/>
    <w:rsid w:val="000D392B"/>
    <w:rsid w:val="00106B59"/>
    <w:rsid w:val="00163E82"/>
    <w:rsid w:val="001768AC"/>
    <w:rsid w:val="001905EF"/>
    <w:rsid w:val="001C20F0"/>
    <w:rsid w:val="001D26E2"/>
    <w:rsid w:val="00202BC5"/>
    <w:rsid w:val="00226157"/>
    <w:rsid w:val="00253787"/>
    <w:rsid w:val="00260145"/>
    <w:rsid w:val="0029173D"/>
    <w:rsid w:val="002A0FF4"/>
    <w:rsid w:val="002A6D56"/>
    <w:rsid w:val="002B0185"/>
    <w:rsid w:val="002C202F"/>
    <w:rsid w:val="002D6ECA"/>
    <w:rsid w:val="002E2264"/>
    <w:rsid w:val="00335BB1"/>
    <w:rsid w:val="00340581"/>
    <w:rsid w:val="0036043B"/>
    <w:rsid w:val="00360992"/>
    <w:rsid w:val="003669DD"/>
    <w:rsid w:val="003744D9"/>
    <w:rsid w:val="00394738"/>
    <w:rsid w:val="00394BF8"/>
    <w:rsid w:val="003A588F"/>
    <w:rsid w:val="003B19EF"/>
    <w:rsid w:val="003D39E3"/>
    <w:rsid w:val="003E1A5A"/>
    <w:rsid w:val="003F085D"/>
    <w:rsid w:val="003F111C"/>
    <w:rsid w:val="0041731F"/>
    <w:rsid w:val="004413A1"/>
    <w:rsid w:val="00456E92"/>
    <w:rsid w:val="00465DE0"/>
    <w:rsid w:val="004913DC"/>
    <w:rsid w:val="00491A7F"/>
    <w:rsid w:val="004955ED"/>
    <w:rsid w:val="004A3EE1"/>
    <w:rsid w:val="004B1713"/>
    <w:rsid w:val="004D4F80"/>
    <w:rsid w:val="004E4CE1"/>
    <w:rsid w:val="00516D37"/>
    <w:rsid w:val="00544CC7"/>
    <w:rsid w:val="00570C53"/>
    <w:rsid w:val="0057751F"/>
    <w:rsid w:val="005C21C9"/>
    <w:rsid w:val="005C2988"/>
    <w:rsid w:val="005C6400"/>
    <w:rsid w:val="005E3F3E"/>
    <w:rsid w:val="005E59A4"/>
    <w:rsid w:val="005E79D4"/>
    <w:rsid w:val="0062158E"/>
    <w:rsid w:val="00641D2F"/>
    <w:rsid w:val="00651B55"/>
    <w:rsid w:val="00674894"/>
    <w:rsid w:val="006A0465"/>
    <w:rsid w:val="006D1660"/>
    <w:rsid w:val="006F4C58"/>
    <w:rsid w:val="006F69EA"/>
    <w:rsid w:val="00703F14"/>
    <w:rsid w:val="007114B8"/>
    <w:rsid w:val="00741D9D"/>
    <w:rsid w:val="007610B2"/>
    <w:rsid w:val="007B4088"/>
    <w:rsid w:val="007C028F"/>
    <w:rsid w:val="007E4534"/>
    <w:rsid w:val="007E521B"/>
    <w:rsid w:val="007E6A3F"/>
    <w:rsid w:val="007F0B09"/>
    <w:rsid w:val="007F2059"/>
    <w:rsid w:val="008021F9"/>
    <w:rsid w:val="00806D78"/>
    <w:rsid w:val="00815E38"/>
    <w:rsid w:val="00826D90"/>
    <w:rsid w:val="00845ABB"/>
    <w:rsid w:val="00856511"/>
    <w:rsid w:val="00862E3C"/>
    <w:rsid w:val="00867F86"/>
    <w:rsid w:val="00871CEF"/>
    <w:rsid w:val="00877147"/>
    <w:rsid w:val="00881243"/>
    <w:rsid w:val="00887696"/>
    <w:rsid w:val="008955CA"/>
    <w:rsid w:val="008B4D5C"/>
    <w:rsid w:val="008B695A"/>
    <w:rsid w:val="008C237C"/>
    <w:rsid w:val="008D51D9"/>
    <w:rsid w:val="008E24BB"/>
    <w:rsid w:val="0092314A"/>
    <w:rsid w:val="009244E2"/>
    <w:rsid w:val="00936CE4"/>
    <w:rsid w:val="009444D5"/>
    <w:rsid w:val="00945530"/>
    <w:rsid w:val="0097113B"/>
    <w:rsid w:val="009B0842"/>
    <w:rsid w:val="009B4FCD"/>
    <w:rsid w:val="009C2428"/>
    <w:rsid w:val="009C703A"/>
    <w:rsid w:val="009E2DC6"/>
    <w:rsid w:val="00A21E50"/>
    <w:rsid w:val="00A40505"/>
    <w:rsid w:val="00A71B39"/>
    <w:rsid w:val="00A85DE8"/>
    <w:rsid w:val="00AB3E0E"/>
    <w:rsid w:val="00AB78BB"/>
    <w:rsid w:val="00AE6C9E"/>
    <w:rsid w:val="00B4466E"/>
    <w:rsid w:val="00B63708"/>
    <w:rsid w:val="00BA2CD0"/>
    <w:rsid w:val="00BB36E5"/>
    <w:rsid w:val="00C01F9A"/>
    <w:rsid w:val="00C22C8F"/>
    <w:rsid w:val="00C540BC"/>
    <w:rsid w:val="00C64260"/>
    <w:rsid w:val="00C66E28"/>
    <w:rsid w:val="00C820A2"/>
    <w:rsid w:val="00C865AE"/>
    <w:rsid w:val="00CA5A6F"/>
    <w:rsid w:val="00CC3DE7"/>
    <w:rsid w:val="00CC3FFC"/>
    <w:rsid w:val="00CC4EF5"/>
    <w:rsid w:val="00CF26FB"/>
    <w:rsid w:val="00D11A12"/>
    <w:rsid w:val="00D90911"/>
    <w:rsid w:val="00DD4FD0"/>
    <w:rsid w:val="00DE74BD"/>
    <w:rsid w:val="00E20E84"/>
    <w:rsid w:val="00E34DA1"/>
    <w:rsid w:val="00E44244"/>
    <w:rsid w:val="00E447E8"/>
    <w:rsid w:val="00E52186"/>
    <w:rsid w:val="00E53604"/>
    <w:rsid w:val="00E840F6"/>
    <w:rsid w:val="00E875F0"/>
    <w:rsid w:val="00EC6A51"/>
    <w:rsid w:val="00ED090B"/>
    <w:rsid w:val="00ED1973"/>
    <w:rsid w:val="00EE518A"/>
    <w:rsid w:val="00EF6E79"/>
    <w:rsid w:val="00F06E44"/>
    <w:rsid w:val="00F13145"/>
    <w:rsid w:val="00F65039"/>
    <w:rsid w:val="00F74A5B"/>
    <w:rsid w:val="00F75D95"/>
    <w:rsid w:val="00FA158C"/>
    <w:rsid w:val="00FA2213"/>
    <w:rsid w:val="00FB4C90"/>
    <w:rsid w:val="00FD03D6"/>
    <w:rsid w:val="00FD37C6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58E5"/>
  <w15:docId w15:val="{BA59446B-71A0-4867-AF09-97CF982E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7751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57751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1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1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14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6A5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E1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2B0185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2B018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909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911"/>
    <w:rPr>
      <w:rFonts w:ascii="Consolas" w:eastAsiaTheme="minorEastAsia" w:hAnsi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172</cp:revision>
  <cp:lastPrinted>2019-10-10T03:36:00Z</cp:lastPrinted>
  <dcterms:created xsi:type="dcterms:W3CDTF">2019-01-11T06:01:00Z</dcterms:created>
  <dcterms:modified xsi:type="dcterms:W3CDTF">2019-10-10T06:01:00Z</dcterms:modified>
</cp:coreProperties>
</file>