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Default="006D4CB9" w:rsidP="00E9448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9448F" w:rsidRPr="00E9448F">
        <w:rPr>
          <w:b/>
          <w:sz w:val="28"/>
          <w:szCs w:val="28"/>
        </w:rPr>
        <w:t>Об установлении тарифов на услуги, предоставляемые муниципальным автономным дошкольным образовательным учреждением города Нижневарто</w:t>
      </w:r>
      <w:r w:rsidR="00E9448F">
        <w:rPr>
          <w:b/>
          <w:sz w:val="28"/>
          <w:szCs w:val="28"/>
        </w:rPr>
        <w:t>вска детским садом №10 "Белочка</w:t>
      </w:r>
      <w:r w:rsidR="00783C9A" w:rsidRPr="00783C9A">
        <w:rPr>
          <w:b/>
          <w:sz w:val="28"/>
          <w:szCs w:val="28"/>
        </w:rPr>
        <w:t>"</w:t>
      </w:r>
    </w:p>
    <w:p w:rsidR="00E9448F" w:rsidRPr="00DF5D29" w:rsidRDefault="00E9448F" w:rsidP="00E9448F">
      <w:pPr>
        <w:ind w:right="-1"/>
        <w:jc w:val="center"/>
        <w:rPr>
          <w:b/>
          <w:sz w:val="28"/>
          <w:szCs w:val="28"/>
        </w:rPr>
      </w:pPr>
    </w:p>
    <w:p w:rsidR="007101F5" w:rsidRPr="00F63126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</w:t>
      </w:r>
      <w:r w:rsidR="008E0B32">
        <w:rPr>
          <w:sz w:val="28"/>
          <w:szCs w:val="28"/>
        </w:rPr>
        <w:t xml:space="preserve">                                       со вступлением 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 w:rsidR="00C10967" w:rsidRPr="00C10967">
        <w:rPr>
          <w:sz w:val="28"/>
          <w:szCs w:val="28"/>
        </w:rPr>
        <w:t>повышением тариф</w:t>
      </w:r>
      <w:r w:rsidR="00F63126">
        <w:rPr>
          <w:sz w:val="28"/>
          <w:szCs w:val="28"/>
        </w:rPr>
        <w:t xml:space="preserve">ов на платные услуги учреждения и </w:t>
      </w:r>
      <w:r w:rsidR="00F63126" w:rsidRPr="00F63126">
        <w:rPr>
          <w:sz w:val="28"/>
          <w:szCs w:val="28"/>
        </w:rPr>
        <w:t>пересмотром спектра услуг.</w:t>
      </w:r>
      <w:r w:rsidR="00C10967" w:rsidRPr="00C10967">
        <w:rPr>
          <w:sz w:val="28"/>
          <w:szCs w:val="28"/>
        </w:rPr>
        <w:t xml:space="preserve"> </w:t>
      </w:r>
      <w:r w:rsidR="00C10967" w:rsidRPr="00F63126">
        <w:rPr>
          <w:sz w:val="28"/>
          <w:szCs w:val="28"/>
        </w:rPr>
        <w:t>Рост тарифов обусловлен изменением в системе оплаты труда работн</w:t>
      </w:r>
      <w:r w:rsidR="008E0B32">
        <w:rPr>
          <w:sz w:val="28"/>
          <w:szCs w:val="28"/>
        </w:rPr>
        <w:t>иков образовательных учреждений и</w:t>
      </w:r>
      <w:r w:rsidR="00C10967" w:rsidRPr="00F63126">
        <w:rPr>
          <w:sz w:val="28"/>
          <w:szCs w:val="28"/>
        </w:rPr>
        <w:t xml:space="preserve"> увеличением стоимости расходных материалов, необходимых при ок</w:t>
      </w:r>
      <w:r w:rsidR="008E0B32">
        <w:rPr>
          <w:sz w:val="28"/>
          <w:szCs w:val="28"/>
        </w:rPr>
        <w:t>азании услуг.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416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50556" w:rsidRPr="00553A09" w:rsidTr="00B50556">
        <w:trPr>
          <w:trHeight w:val="1953"/>
        </w:trPr>
        <w:tc>
          <w:tcPr>
            <w:tcW w:w="4678" w:type="dxa"/>
          </w:tcPr>
          <w:p w:rsidR="00B50556" w:rsidRPr="00B50556" w:rsidRDefault="00B50556" w:rsidP="00B50556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</w:t>
            </w:r>
            <w:r w:rsidRPr="00B50556">
              <w:rPr>
                <w:sz w:val="28"/>
                <w:szCs w:val="28"/>
              </w:rPr>
              <w:t>тарифного регулирования управления</w:t>
            </w:r>
          </w:p>
          <w:p w:rsidR="00B50556" w:rsidRPr="00B50556" w:rsidRDefault="00B50556" w:rsidP="00B50556">
            <w:pPr>
              <w:ind w:right="-256"/>
              <w:rPr>
                <w:sz w:val="28"/>
                <w:szCs w:val="28"/>
              </w:rPr>
            </w:pPr>
            <w:r w:rsidRPr="00B50556">
              <w:rPr>
                <w:sz w:val="28"/>
                <w:szCs w:val="28"/>
              </w:rPr>
              <w:t>стратегического планирования</w:t>
            </w:r>
          </w:p>
          <w:p w:rsidR="00B50556" w:rsidRPr="00553A09" w:rsidRDefault="00B50556" w:rsidP="00B50556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 экономического развития</w:t>
            </w:r>
            <w:r>
              <w:t xml:space="preserve"> </w:t>
            </w:r>
            <w:r w:rsidRPr="00B50556">
              <w:rPr>
                <w:sz w:val="28"/>
                <w:szCs w:val="28"/>
              </w:rPr>
              <w:t>администрации города</w:t>
            </w:r>
          </w:p>
        </w:tc>
        <w:tc>
          <w:tcPr>
            <w:tcW w:w="5386" w:type="dxa"/>
          </w:tcPr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Default="00B50556" w:rsidP="00B50556">
            <w:pPr>
              <w:ind w:right="596"/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ind w:right="596"/>
              <w:jc w:val="right"/>
              <w:rPr>
                <w:sz w:val="28"/>
                <w:szCs w:val="28"/>
              </w:rPr>
            </w:pPr>
            <w:r w:rsidRPr="00553A09">
              <w:rPr>
                <w:sz w:val="28"/>
                <w:szCs w:val="28"/>
              </w:rPr>
              <w:t>А.М. Фищенко</w:t>
            </w: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</w:tc>
      </w:tr>
    </w:tbl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B50556" w:rsidRDefault="00B50556" w:rsidP="00B56237">
      <w:pPr>
        <w:jc w:val="both"/>
        <w:rPr>
          <w:sz w:val="28"/>
          <w:szCs w:val="28"/>
        </w:rPr>
      </w:pPr>
    </w:p>
    <w:tbl>
      <w:tblPr>
        <w:tblStyle w:val="a3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B50556" w:rsidRPr="00671271" w:rsidTr="00B50556">
        <w:trPr>
          <w:trHeight w:val="1953"/>
        </w:trPr>
        <w:tc>
          <w:tcPr>
            <w:tcW w:w="10280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50556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Исполнитель: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специалист-эксперт отдела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 xml:space="preserve"> мониторинга и тарифного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>регулирования управления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D4CB9">
                    <w:rPr>
                      <w:color w:val="000000"/>
                      <w:sz w:val="20"/>
                      <w:szCs w:val="20"/>
                    </w:rPr>
                    <w:t>стратегического планирования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департамента экономического развития</w:t>
                  </w:r>
                </w:p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D4CB9">
                    <w:rPr>
                      <w:color w:val="000000"/>
                      <w:sz w:val="20"/>
                      <w:szCs w:val="20"/>
                    </w:rPr>
                    <w:t>администрации города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Лещук Елена Александровна</w:t>
                  </w:r>
                </w:p>
                <w:p w:rsidR="00B50556" w:rsidRPr="00553A09" w:rsidRDefault="00B50556" w:rsidP="00B50556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тел.: 8 (3466) 24-10-97 (28360)</w:t>
                  </w:r>
                  <w:bookmarkStart w:id="0" w:name="_GoBack"/>
                  <w:bookmarkEnd w:id="0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386" w:type="dxa"/>
                </w:tcPr>
                <w:p w:rsidR="00B50556" w:rsidRPr="00553A09" w:rsidRDefault="00B50556" w:rsidP="00B5055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50556" w:rsidRDefault="00B50556" w:rsidP="00B30C39"/>
        </w:tc>
      </w:tr>
    </w:tbl>
    <w:p w:rsidR="00B30C39" w:rsidRDefault="00B30C39" w:rsidP="00FB62AF">
      <w:pPr>
        <w:jc w:val="both"/>
        <w:rPr>
          <w:sz w:val="26"/>
          <w:szCs w:val="20"/>
        </w:rPr>
      </w:pPr>
    </w:p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D2B" w:rsidRDefault="00236D2B" w:rsidP="00B30C39">
      <w:r>
        <w:separator/>
      </w:r>
    </w:p>
  </w:endnote>
  <w:endnote w:type="continuationSeparator" w:id="0">
    <w:p w:rsidR="00236D2B" w:rsidRDefault="00236D2B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D2B" w:rsidRDefault="00236D2B" w:rsidP="00B30C39">
      <w:r>
        <w:separator/>
      </w:r>
    </w:p>
  </w:footnote>
  <w:footnote w:type="continuationSeparator" w:id="0">
    <w:p w:rsidR="00236D2B" w:rsidRDefault="00236D2B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6D2B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0B32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50556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448F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A2F8D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47DA6-5938-49AD-8367-7FB4EE3A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12</cp:revision>
  <cp:lastPrinted>2025-06-05T08:04:00Z</cp:lastPrinted>
  <dcterms:created xsi:type="dcterms:W3CDTF">2023-02-08T09:01:00Z</dcterms:created>
  <dcterms:modified xsi:type="dcterms:W3CDTF">2025-07-23T12:20:00Z</dcterms:modified>
</cp:coreProperties>
</file>