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B1" w:rsidRPr="003C62FF" w:rsidRDefault="00882128" w:rsidP="001C30B1">
      <w:pPr>
        <w:spacing w:after="0" w:line="240" w:lineRule="auto"/>
        <w:jc w:val="center"/>
        <w:rPr>
          <w:rFonts w:ascii="Times New Roman" w:hAnsi="Times New Roman"/>
          <w:b/>
          <w:sz w:val="28"/>
          <w:szCs w:val="28"/>
        </w:rPr>
      </w:pPr>
      <w:r w:rsidRPr="003C62FF">
        <w:rPr>
          <w:rFonts w:ascii="Times New Roman" w:hAnsi="Times New Roman"/>
          <w:b/>
          <w:sz w:val="28"/>
          <w:szCs w:val="28"/>
        </w:rPr>
        <w:t>С</w:t>
      </w:r>
      <w:r w:rsidR="001C30B1" w:rsidRPr="003C62FF">
        <w:rPr>
          <w:rFonts w:ascii="Times New Roman" w:hAnsi="Times New Roman"/>
          <w:b/>
          <w:sz w:val="28"/>
          <w:szCs w:val="28"/>
        </w:rPr>
        <w:t>вод предложений</w:t>
      </w:r>
    </w:p>
    <w:p w:rsidR="001C30B1" w:rsidRPr="003C62FF" w:rsidRDefault="001C30B1" w:rsidP="001C30B1">
      <w:pPr>
        <w:spacing w:after="0" w:line="240" w:lineRule="auto"/>
        <w:jc w:val="center"/>
        <w:rPr>
          <w:rFonts w:ascii="Times New Roman" w:hAnsi="Times New Roman"/>
          <w:b/>
          <w:sz w:val="28"/>
          <w:szCs w:val="28"/>
        </w:rPr>
      </w:pPr>
      <w:r w:rsidRPr="003C62FF">
        <w:rPr>
          <w:rFonts w:ascii="Times New Roman" w:hAnsi="Times New Roman"/>
          <w:b/>
          <w:sz w:val="28"/>
          <w:szCs w:val="28"/>
        </w:rPr>
        <w:t xml:space="preserve">о результатах проведения публичных консультаций </w:t>
      </w:r>
    </w:p>
    <w:p w:rsidR="001C30B1" w:rsidRPr="003C62FF" w:rsidRDefault="001C30B1" w:rsidP="001C30B1">
      <w:pPr>
        <w:spacing w:after="0" w:line="240" w:lineRule="auto"/>
        <w:jc w:val="center"/>
        <w:rPr>
          <w:rFonts w:ascii="Times New Roman" w:hAnsi="Times New Roman"/>
          <w:b/>
          <w:sz w:val="28"/>
          <w:szCs w:val="28"/>
        </w:rPr>
      </w:pPr>
    </w:p>
    <w:p w:rsidR="00262945" w:rsidRPr="00214C40" w:rsidRDefault="006A297C" w:rsidP="00262945">
      <w:pPr>
        <w:spacing w:after="0" w:line="240" w:lineRule="auto"/>
        <w:ind w:firstLine="709"/>
        <w:jc w:val="both"/>
        <w:rPr>
          <w:rFonts w:ascii="Times New Roman" w:hAnsi="Times New Roman"/>
          <w:sz w:val="28"/>
          <w:szCs w:val="28"/>
          <w:u w:val="single"/>
        </w:rPr>
      </w:pPr>
      <w:r>
        <w:rPr>
          <w:rFonts w:ascii="Times New Roman" w:hAnsi="Times New Roman"/>
          <w:sz w:val="27"/>
          <w:szCs w:val="27"/>
        </w:rPr>
        <w:t>В соответствии с пунктом 2.1 Порядка проведения в администрации города Нижневартовска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w:t>
      </w:r>
      <w:r w:rsidR="008A4968">
        <w:rPr>
          <w:rFonts w:ascii="Times New Roman" w:hAnsi="Times New Roman"/>
          <w:sz w:val="27"/>
          <w:szCs w:val="27"/>
        </w:rPr>
        <w:t>ции города от  29.10.2015 №1935,</w:t>
      </w:r>
      <w:r w:rsidR="00803D6A">
        <w:rPr>
          <w:rFonts w:ascii="Times New Roman" w:hAnsi="Times New Roman"/>
          <w:sz w:val="27"/>
          <w:szCs w:val="27"/>
        </w:rPr>
        <w:t xml:space="preserve"> </w:t>
      </w:r>
      <w:r w:rsidR="00325459" w:rsidRPr="00214C40">
        <w:rPr>
          <w:rFonts w:ascii="Times New Roman" w:hAnsi="Times New Roman"/>
          <w:sz w:val="28"/>
          <w:szCs w:val="28"/>
          <w:u w:val="single"/>
        </w:rPr>
        <w:t>департаментом жилищно-коммунального хозяйства</w:t>
      </w:r>
      <w:r w:rsidR="002F3278" w:rsidRPr="00214C40">
        <w:rPr>
          <w:rFonts w:ascii="Times New Roman" w:hAnsi="Times New Roman"/>
          <w:sz w:val="28"/>
          <w:szCs w:val="28"/>
          <w:u w:val="single"/>
        </w:rPr>
        <w:t xml:space="preserve"> администрации города </w:t>
      </w:r>
      <w:r w:rsidR="003406BD" w:rsidRPr="00214C40">
        <w:rPr>
          <w:rFonts w:ascii="Times New Roman" w:hAnsi="Times New Roman"/>
          <w:sz w:val="28"/>
          <w:szCs w:val="28"/>
          <w:u w:val="single"/>
        </w:rPr>
        <w:t>Нижневартовска</w:t>
      </w:r>
      <w:r w:rsidR="003406BD" w:rsidRPr="00214C40">
        <w:rPr>
          <w:rFonts w:ascii="Times New Roman" w:hAnsi="Times New Roman"/>
          <w:sz w:val="28"/>
          <w:szCs w:val="28"/>
        </w:rPr>
        <w:t xml:space="preserve"> </w:t>
      </w:r>
      <w:r w:rsidR="001C30B1" w:rsidRPr="00214C40">
        <w:rPr>
          <w:rFonts w:ascii="Times New Roman" w:hAnsi="Times New Roman"/>
          <w:sz w:val="28"/>
          <w:szCs w:val="28"/>
        </w:rPr>
        <w:t xml:space="preserve">в период с </w:t>
      </w:r>
      <w:r w:rsidR="001C30B1" w:rsidRPr="00214C40">
        <w:rPr>
          <w:rFonts w:ascii="Times New Roman" w:hAnsi="Times New Roman"/>
          <w:sz w:val="28"/>
          <w:szCs w:val="28"/>
          <w:u w:val="single"/>
        </w:rPr>
        <w:t>"</w:t>
      </w:r>
      <w:r w:rsidR="001B4EF9">
        <w:rPr>
          <w:rFonts w:ascii="Times New Roman" w:hAnsi="Times New Roman"/>
          <w:sz w:val="28"/>
          <w:szCs w:val="28"/>
          <w:u w:val="single"/>
        </w:rPr>
        <w:t>03</w:t>
      </w:r>
      <w:r w:rsidR="001C30B1" w:rsidRPr="00214C40">
        <w:rPr>
          <w:rFonts w:ascii="Times New Roman" w:hAnsi="Times New Roman"/>
          <w:sz w:val="28"/>
          <w:szCs w:val="28"/>
          <w:u w:val="single"/>
        </w:rPr>
        <w:t xml:space="preserve">" </w:t>
      </w:r>
      <w:r w:rsidR="001B4EF9">
        <w:rPr>
          <w:rFonts w:ascii="Times New Roman" w:hAnsi="Times New Roman"/>
          <w:sz w:val="28"/>
          <w:szCs w:val="28"/>
          <w:u w:val="single"/>
        </w:rPr>
        <w:t>марта</w:t>
      </w:r>
      <w:r w:rsidR="006F4FD8" w:rsidRPr="00214C40">
        <w:rPr>
          <w:rFonts w:ascii="Times New Roman" w:hAnsi="Times New Roman"/>
          <w:sz w:val="28"/>
          <w:szCs w:val="28"/>
          <w:u w:val="single"/>
        </w:rPr>
        <w:t xml:space="preserve"> </w:t>
      </w:r>
      <w:r w:rsidR="001C30B1" w:rsidRPr="00214C40">
        <w:rPr>
          <w:rFonts w:ascii="Times New Roman" w:hAnsi="Times New Roman"/>
          <w:sz w:val="28"/>
          <w:szCs w:val="28"/>
          <w:u w:val="single"/>
        </w:rPr>
        <w:t>20</w:t>
      </w:r>
      <w:r w:rsidR="008430CF" w:rsidRPr="00214C40">
        <w:rPr>
          <w:rFonts w:ascii="Times New Roman" w:hAnsi="Times New Roman"/>
          <w:sz w:val="28"/>
          <w:szCs w:val="28"/>
          <w:u w:val="single"/>
        </w:rPr>
        <w:t>1</w:t>
      </w:r>
      <w:r w:rsidR="00262945" w:rsidRPr="00214C40">
        <w:rPr>
          <w:rFonts w:ascii="Times New Roman" w:hAnsi="Times New Roman"/>
          <w:sz w:val="28"/>
          <w:szCs w:val="28"/>
          <w:u w:val="single"/>
        </w:rPr>
        <w:t>7</w:t>
      </w:r>
      <w:r w:rsidR="001C30B1" w:rsidRPr="00214C40">
        <w:rPr>
          <w:rFonts w:ascii="Times New Roman" w:hAnsi="Times New Roman"/>
          <w:sz w:val="28"/>
          <w:szCs w:val="28"/>
          <w:u w:val="single"/>
        </w:rPr>
        <w:t xml:space="preserve"> </w:t>
      </w:r>
      <w:r w:rsidR="001C30B1" w:rsidRPr="00214C40">
        <w:rPr>
          <w:rFonts w:ascii="Times New Roman" w:hAnsi="Times New Roman"/>
          <w:sz w:val="28"/>
          <w:szCs w:val="28"/>
        </w:rPr>
        <w:t xml:space="preserve">года  по </w:t>
      </w:r>
      <w:r w:rsidR="001C30B1" w:rsidRPr="00214C40">
        <w:rPr>
          <w:rFonts w:ascii="Times New Roman" w:hAnsi="Times New Roman"/>
          <w:sz w:val="28"/>
          <w:szCs w:val="28"/>
          <w:u w:val="single"/>
        </w:rPr>
        <w:t>"</w:t>
      </w:r>
      <w:r w:rsidR="001B4EF9">
        <w:rPr>
          <w:rFonts w:ascii="Times New Roman" w:hAnsi="Times New Roman"/>
          <w:sz w:val="28"/>
          <w:szCs w:val="28"/>
          <w:u w:val="single"/>
        </w:rPr>
        <w:t>17</w:t>
      </w:r>
      <w:r w:rsidR="001C30B1" w:rsidRPr="00214C40">
        <w:rPr>
          <w:rFonts w:ascii="Times New Roman" w:hAnsi="Times New Roman"/>
          <w:sz w:val="28"/>
          <w:szCs w:val="28"/>
          <w:u w:val="single"/>
        </w:rPr>
        <w:t xml:space="preserve">" </w:t>
      </w:r>
      <w:r w:rsidR="001B4EF9">
        <w:rPr>
          <w:rFonts w:ascii="Times New Roman" w:hAnsi="Times New Roman"/>
          <w:sz w:val="28"/>
          <w:szCs w:val="28"/>
          <w:u w:val="single"/>
        </w:rPr>
        <w:t>марта</w:t>
      </w:r>
      <w:r w:rsidR="006F4FD8" w:rsidRPr="00214C40">
        <w:rPr>
          <w:rFonts w:ascii="Times New Roman" w:hAnsi="Times New Roman"/>
          <w:sz w:val="28"/>
          <w:szCs w:val="28"/>
          <w:u w:val="single"/>
        </w:rPr>
        <w:t xml:space="preserve"> </w:t>
      </w:r>
      <w:r w:rsidR="001C30B1" w:rsidRPr="00214C40">
        <w:rPr>
          <w:rFonts w:ascii="Times New Roman" w:hAnsi="Times New Roman"/>
          <w:sz w:val="28"/>
          <w:szCs w:val="28"/>
          <w:u w:val="single"/>
        </w:rPr>
        <w:t>20</w:t>
      </w:r>
      <w:r w:rsidR="008430CF" w:rsidRPr="00214C40">
        <w:rPr>
          <w:rFonts w:ascii="Times New Roman" w:hAnsi="Times New Roman"/>
          <w:sz w:val="28"/>
          <w:szCs w:val="28"/>
          <w:u w:val="single"/>
        </w:rPr>
        <w:t>1</w:t>
      </w:r>
      <w:r w:rsidR="006F10ED" w:rsidRPr="00214C40">
        <w:rPr>
          <w:rFonts w:ascii="Times New Roman" w:hAnsi="Times New Roman"/>
          <w:sz w:val="28"/>
          <w:szCs w:val="28"/>
          <w:u w:val="single"/>
        </w:rPr>
        <w:t>7</w:t>
      </w:r>
      <w:r w:rsidR="001C30B1" w:rsidRPr="00214C40">
        <w:rPr>
          <w:rFonts w:ascii="Times New Roman" w:hAnsi="Times New Roman"/>
          <w:sz w:val="28"/>
          <w:szCs w:val="28"/>
          <w:u w:val="single"/>
        </w:rPr>
        <w:t xml:space="preserve"> года</w:t>
      </w:r>
      <w:r w:rsidR="001C30B1" w:rsidRPr="00214C40">
        <w:rPr>
          <w:rFonts w:ascii="Times New Roman" w:hAnsi="Times New Roman"/>
          <w:sz w:val="28"/>
          <w:szCs w:val="28"/>
        </w:rPr>
        <w:t xml:space="preserve">  проведены публичные консультации по </w:t>
      </w:r>
      <w:r w:rsidR="00646401" w:rsidRPr="00214C40">
        <w:rPr>
          <w:rFonts w:ascii="Times New Roman" w:hAnsi="Times New Roman"/>
          <w:sz w:val="28"/>
          <w:szCs w:val="28"/>
        </w:rPr>
        <w:t xml:space="preserve">проекту постановления администрации города </w:t>
      </w:r>
      <w:r w:rsidR="00262945" w:rsidRPr="00214C40">
        <w:rPr>
          <w:rFonts w:ascii="Times New Roman" w:hAnsi="Times New Roman"/>
          <w:sz w:val="28"/>
          <w:szCs w:val="28"/>
          <w:u w:val="single"/>
        </w:rPr>
        <w:t>"</w:t>
      </w:r>
      <w:r w:rsidR="001B4EF9">
        <w:rPr>
          <w:rFonts w:ascii="Times New Roman" w:hAnsi="Times New Roman"/>
          <w:sz w:val="28"/>
          <w:szCs w:val="28"/>
          <w:u w:val="single"/>
        </w:rPr>
        <w:t>О внесении изменений в приложение к постановлению администрации города от 18.12.2015 №2282 «Об утверждении Порядка предоставления субсидии из бюджета города на компенсацию недополученных доходов при оказании населению жилищных услуг, включая вывоз жидких бытовых отходов из септиков, по тарифам, не обеспечивающим возмещение издержек»</w:t>
      </w:r>
      <w:r w:rsidR="00262945" w:rsidRPr="00214C40">
        <w:rPr>
          <w:rFonts w:ascii="Times New Roman" w:hAnsi="Times New Roman"/>
          <w:sz w:val="28"/>
          <w:szCs w:val="28"/>
          <w:u w:val="single"/>
        </w:rPr>
        <w:t xml:space="preserve"> .</w:t>
      </w:r>
    </w:p>
    <w:p w:rsidR="00882128" w:rsidRDefault="008A4968" w:rsidP="00411A39">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публичных консультаций направлены уведомле</w:t>
      </w:r>
      <w:r w:rsidR="00803D6A">
        <w:rPr>
          <w:rFonts w:ascii="Times New Roman" w:hAnsi="Times New Roman"/>
          <w:sz w:val="28"/>
          <w:szCs w:val="28"/>
        </w:rPr>
        <w:t>ния</w:t>
      </w:r>
      <w:r>
        <w:rPr>
          <w:rFonts w:ascii="Times New Roman" w:hAnsi="Times New Roman"/>
          <w:sz w:val="28"/>
          <w:szCs w:val="28"/>
        </w:rPr>
        <w:t xml:space="preserve"> </w:t>
      </w:r>
      <w:r w:rsidR="003C62FF">
        <w:rPr>
          <w:rFonts w:ascii="Times New Roman" w:hAnsi="Times New Roman"/>
          <w:sz w:val="28"/>
          <w:szCs w:val="28"/>
        </w:rPr>
        <w:t>в следующие организации:</w:t>
      </w:r>
    </w:p>
    <w:p w:rsidR="006F4FD8" w:rsidRDefault="006F4FD8" w:rsidP="00411A39">
      <w:pPr>
        <w:pStyle w:val="a3"/>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803D6A">
        <w:rPr>
          <w:rFonts w:ascii="Times New Roman" w:hAnsi="Times New Roman"/>
          <w:sz w:val="28"/>
          <w:szCs w:val="28"/>
        </w:rPr>
        <w:t>ткрытое акционерное общество</w:t>
      </w:r>
      <w:r>
        <w:rPr>
          <w:rFonts w:ascii="Times New Roman" w:hAnsi="Times New Roman"/>
          <w:sz w:val="28"/>
          <w:szCs w:val="28"/>
        </w:rPr>
        <w:t xml:space="preserve"> «Управляющая компания №1»</w:t>
      </w:r>
      <w:r w:rsidR="00803D6A">
        <w:rPr>
          <w:rFonts w:ascii="Times New Roman" w:hAnsi="Times New Roman"/>
          <w:sz w:val="28"/>
          <w:szCs w:val="28"/>
        </w:rPr>
        <w:t>;</w:t>
      </w:r>
    </w:p>
    <w:p w:rsidR="006F4FD8" w:rsidRDefault="006F4FD8" w:rsidP="00411A39">
      <w:pPr>
        <w:pStyle w:val="a3"/>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803D6A">
        <w:rPr>
          <w:rFonts w:ascii="Times New Roman" w:hAnsi="Times New Roman"/>
          <w:sz w:val="28"/>
          <w:szCs w:val="28"/>
        </w:rPr>
        <w:t>ткрытое акционерное общество</w:t>
      </w:r>
      <w:r>
        <w:rPr>
          <w:rFonts w:ascii="Times New Roman" w:hAnsi="Times New Roman"/>
          <w:sz w:val="28"/>
          <w:szCs w:val="28"/>
        </w:rPr>
        <w:t xml:space="preserve"> «Управляющая компания №2»</w:t>
      </w:r>
      <w:r w:rsidR="00803D6A">
        <w:rPr>
          <w:rFonts w:ascii="Times New Roman" w:hAnsi="Times New Roman"/>
          <w:sz w:val="28"/>
          <w:szCs w:val="28"/>
        </w:rPr>
        <w:t>;</w:t>
      </w:r>
    </w:p>
    <w:p w:rsidR="006F4FD8" w:rsidRDefault="00803D6A" w:rsidP="00411A39">
      <w:pPr>
        <w:pStyle w:val="a3"/>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Муниципальное унитарное предприятие города Нижневартовска </w:t>
      </w:r>
      <w:r w:rsidR="006F4FD8">
        <w:rPr>
          <w:rFonts w:ascii="Times New Roman" w:hAnsi="Times New Roman"/>
          <w:sz w:val="28"/>
          <w:szCs w:val="28"/>
        </w:rPr>
        <w:t>«П</w:t>
      </w:r>
      <w:r>
        <w:rPr>
          <w:rFonts w:ascii="Times New Roman" w:hAnsi="Times New Roman"/>
          <w:sz w:val="28"/>
          <w:szCs w:val="28"/>
        </w:rPr>
        <w:t>роизводственный ремонтно-эксплуатационный трест №3</w:t>
      </w:r>
      <w:r w:rsidR="006F4FD8">
        <w:rPr>
          <w:rFonts w:ascii="Times New Roman" w:hAnsi="Times New Roman"/>
          <w:sz w:val="28"/>
          <w:szCs w:val="28"/>
        </w:rPr>
        <w:t>»</w:t>
      </w:r>
      <w:r w:rsidR="00F56E6A">
        <w:rPr>
          <w:rFonts w:ascii="Times New Roman" w:hAnsi="Times New Roman"/>
          <w:sz w:val="28"/>
          <w:szCs w:val="28"/>
        </w:rPr>
        <w:t>;</w:t>
      </w:r>
    </w:p>
    <w:p w:rsidR="00803D6A" w:rsidRDefault="001B4EF9" w:rsidP="006F10ED">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4</w:t>
      </w:r>
      <w:r w:rsidR="006F10ED">
        <w:rPr>
          <w:rFonts w:ascii="Times New Roman" w:hAnsi="Times New Roman"/>
          <w:sz w:val="28"/>
          <w:szCs w:val="28"/>
        </w:rPr>
        <w:t>.</w:t>
      </w:r>
      <w:r w:rsidR="006F10ED" w:rsidRPr="006F10ED">
        <w:rPr>
          <w:rFonts w:ascii="Times New Roman" w:hAnsi="Times New Roman"/>
          <w:sz w:val="28"/>
          <w:szCs w:val="28"/>
        </w:rPr>
        <w:t>Общество с ограниченной ответственностью "Управляющая компания"</w:t>
      </w:r>
      <w:r w:rsidR="006F10ED">
        <w:rPr>
          <w:rFonts w:ascii="Times New Roman" w:hAnsi="Times New Roman"/>
          <w:sz w:val="28"/>
          <w:szCs w:val="28"/>
        </w:rPr>
        <w:t>.</w:t>
      </w:r>
    </w:p>
    <w:p w:rsidR="001B4EF9" w:rsidRDefault="001B4EF9" w:rsidP="006F10ED">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5. Общество с ограниченной ответственностью «Управляющая компания МЖК-Ладья».</w:t>
      </w:r>
    </w:p>
    <w:p w:rsidR="006F10ED" w:rsidRPr="006F10ED" w:rsidRDefault="006F10ED" w:rsidP="006F10ED">
      <w:pPr>
        <w:tabs>
          <w:tab w:val="left" w:pos="1134"/>
        </w:tabs>
        <w:spacing w:after="0" w:line="240" w:lineRule="auto"/>
        <w:jc w:val="both"/>
        <w:rPr>
          <w:rFonts w:ascii="Times New Roman" w:hAnsi="Times New Roman"/>
          <w:sz w:val="28"/>
          <w:szCs w:val="28"/>
        </w:rPr>
      </w:pPr>
    </w:p>
    <w:p w:rsidR="002F3278" w:rsidRDefault="001C30B1" w:rsidP="00411A39">
      <w:pPr>
        <w:spacing w:line="240" w:lineRule="auto"/>
        <w:ind w:firstLine="709"/>
        <w:jc w:val="both"/>
        <w:rPr>
          <w:rFonts w:ascii="Times New Roman" w:hAnsi="Times New Roman"/>
          <w:sz w:val="28"/>
          <w:szCs w:val="28"/>
        </w:rPr>
      </w:pPr>
      <w:r w:rsidRPr="003C62FF">
        <w:rPr>
          <w:rFonts w:ascii="Times New Roman" w:hAnsi="Times New Roman"/>
          <w:sz w:val="28"/>
          <w:szCs w:val="28"/>
        </w:rPr>
        <w:t xml:space="preserve">При проведении публичных консультаций </w:t>
      </w:r>
      <w:r w:rsidR="00803D6A">
        <w:rPr>
          <w:rFonts w:ascii="Times New Roman" w:hAnsi="Times New Roman"/>
          <w:sz w:val="28"/>
          <w:szCs w:val="28"/>
        </w:rPr>
        <w:t>получены отзывы от:</w:t>
      </w:r>
    </w:p>
    <w:p w:rsidR="001B4EF9" w:rsidRPr="001B4EF9" w:rsidRDefault="001B4EF9" w:rsidP="001B4EF9">
      <w:pPr>
        <w:pStyle w:val="a3"/>
        <w:numPr>
          <w:ilvl w:val="0"/>
          <w:numId w:val="27"/>
        </w:numPr>
        <w:tabs>
          <w:tab w:val="left" w:pos="1134"/>
        </w:tabs>
        <w:spacing w:after="0" w:line="240" w:lineRule="auto"/>
        <w:jc w:val="both"/>
        <w:rPr>
          <w:rFonts w:ascii="Times New Roman" w:hAnsi="Times New Roman"/>
          <w:sz w:val="28"/>
          <w:szCs w:val="28"/>
        </w:rPr>
      </w:pPr>
      <w:r w:rsidRPr="001B4EF9">
        <w:rPr>
          <w:rFonts w:ascii="Times New Roman" w:hAnsi="Times New Roman"/>
          <w:sz w:val="28"/>
          <w:szCs w:val="28"/>
        </w:rPr>
        <w:t>Открытое акционерное общество «Управляющая компания №1»;</w:t>
      </w:r>
    </w:p>
    <w:p w:rsidR="001B4EF9" w:rsidRDefault="001B4EF9" w:rsidP="001B4EF9">
      <w:pPr>
        <w:pStyle w:val="a3"/>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Открытое акционерное общество «Управляющая компания №2»;</w:t>
      </w:r>
    </w:p>
    <w:p w:rsidR="001B4EF9" w:rsidRDefault="001B4EF9" w:rsidP="001B4EF9">
      <w:pPr>
        <w:pStyle w:val="a3"/>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Муниципальное унитарное предприятие города Нижневартовска «Производственный ремонтно-эксплуатационный трест №3»;</w:t>
      </w:r>
    </w:p>
    <w:p w:rsidR="001B4EF9" w:rsidRDefault="001B4EF9" w:rsidP="001B4EF9">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4. Общество с ограниченной ответственностью «Управляющая компания МЖК-Ладья».</w:t>
      </w:r>
    </w:p>
    <w:p w:rsidR="00411A39" w:rsidRDefault="00411A39" w:rsidP="00411A39">
      <w:pPr>
        <w:pStyle w:val="a3"/>
        <w:tabs>
          <w:tab w:val="left" w:pos="1134"/>
        </w:tabs>
        <w:spacing w:after="0" w:line="240" w:lineRule="auto"/>
        <w:ind w:left="709"/>
        <w:jc w:val="both"/>
        <w:rPr>
          <w:rFonts w:ascii="Times New Roman" w:hAnsi="Times New Roman"/>
          <w:sz w:val="28"/>
          <w:szCs w:val="28"/>
        </w:rPr>
      </w:pPr>
    </w:p>
    <w:p w:rsidR="00411A39" w:rsidRDefault="00411A39" w:rsidP="00411A39">
      <w:pPr>
        <w:pStyle w:val="a3"/>
        <w:tabs>
          <w:tab w:val="left" w:pos="1134"/>
        </w:tabs>
        <w:spacing w:after="0" w:line="240" w:lineRule="auto"/>
        <w:ind w:left="709"/>
        <w:jc w:val="both"/>
        <w:rPr>
          <w:rFonts w:ascii="Times New Roman" w:hAnsi="Times New Roman"/>
          <w:sz w:val="28"/>
          <w:szCs w:val="28"/>
        </w:rPr>
      </w:pPr>
      <w:r>
        <w:rPr>
          <w:rFonts w:ascii="Times New Roman" w:hAnsi="Times New Roman"/>
          <w:sz w:val="28"/>
          <w:szCs w:val="28"/>
        </w:rPr>
        <w:t>Результаты публичных консультаций и позиция регулирующего органа</w:t>
      </w:r>
    </w:p>
    <w:p w:rsidR="00411A39" w:rsidRDefault="00411A39" w:rsidP="00411A39">
      <w:pPr>
        <w:tabs>
          <w:tab w:val="left" w:pos="1134"/>
        </w:tabs>
        <w:spacing w:after="0" w:line="240" w:lineRule="auto"/>
        <w:jc w:val="both"/>
        <w:rPr>
          <w:rFonts w:ascii="Times New Roman" w:hAnsi="Times New Roman"/>
          <w:sz w:val="28"/>
          <w:szCs w:val="28"/>
        </w:rPr>
      </w:pPr>
      <w:r w:rsidRPr="00411A39">
        <w:rPr>
          <w:rFonts w:ascii="Times New Roman" w:hAnsi="Times New Roman"/>
          <w:sz w:val="28"/>
          <w:szCs w:val="28"/>
        </w:rPr>
        <w:t xml:space="preserve"> </w:t>
      </w:r>
      <w:r>
        <w:rPr>
          <w:rFonts w:ascii="Times New Roman" w:hAnsi="Times New Roman"/>
          <w:sz w:val="28"/>
          <w:szCs w:val="28"/>
        </w:rPr>
        <w:t>отражены в таблице результатов публичных консультаций.</w:t>
      </w:r>
    </w:p>
    <w:p w:rsidR="00913548" w:rsidRDefault="00913548" w:rsidP="00411A39">
      <w:pPr>
        <w:tabs>
          <w:tab w:val="left" w:pos="1134"/>
        </w:tabs>
        <w:spacing w:after="0" w:line="240" w:lineRule="auto"/>
        <w:jc w:val="both"/>
        <w:rPr>
          <w:rFonts w:ascii="Times New Roman" w:hAnsi="Times New Roman"/>
          <w:sz w:val="28"/>
          <w:szCs w:val="28"/>
        </w:rPr>
      </w:pPr>
    </w:p>
    <w:p w:rsidR="000264BC" w:rsidRPr="005E3C93" w:rsidRDefault="000264BC" w:rsidP="000264BC">
      <w:pPr>
        <w:ind w:firstLine="720"/>
        <w:jc w:val="center"/>
        <w:rPr>
          <w:rFonts w:ascii="Times New Roman" w:hAnsi="Times New Roman"/>
          <w:b/>
          <w:sz w:val="28"/>
          <w:szCs w:val="28"/>
        </w:rPr>
      </w:pPr>
      <w:r w:rsidRPr="005E3C93">
        <w:rPr>
          <w:rFonts w:ascii="Times New Roman" w:hAnsi="Times New Roman"/>
          <w:b/>
          <w:sz w:val="28"/>
          <w:szCs w:val="28"/>
        </w:rPr>
        <w:t>Таблица результатов публичных консультаций</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977"/>
        <w:gridCol w:w="3323"/>
      </w:tblGrid>
      <w:tr w:rsidR="000264BC" w:rsidRPr="006F34BF" w:rsidTr="00913548">
        <w:trPr>
          <w:trHeight w:val="274"/>
        </w:trPr>
        <w:tc>
          <w:tcPr>
            <w:tcW w:w="9527" w:type="dxa"/>
            <w:gridSpan w:val="3"/>
            <w:shd w:val="clear" w:color="auto" w:fill="auto"/>
          </w:tcPr>
          <w:p w:rsidR="000264BC" w:rsidRPr="006F34BF" w:rsidRDefault="000264BC" w:rsidP="000264BC">
            <w:pPr>
              <w:spacing w:after="0" w:line="240" w:lineRule="auto"/>
              <w:ind w:firstLine="720"/>
              <w:jc w:val="center"/>
              <w:rPr>
                <w:rFonts w:ascii="Times New Roman" w:hAnsi="Times New Roman"/>
                <w:sz w:val="24"/>
                <w:szCs w:val="24"/>
              </w:rPr>
            </w:pPr>
            <w:r w:rsidRPr="006F34BF">
              <w:rPr>
                <w:rFonts w:ascii="Times New Roman" w:hAnsi="Times New Roman"/>
                <w:sz w:val="24"/>
                <w:szCs w:val="24"/>
              </w:rPr>
              <w:t>Результаты публичных консультаций</w:t>
            </w:r>
          </w:p>
          <w:p w:rsidR="003406BD" w:rsidRPr="006F34BF" w:rsidRDefault="003406BD" w:rsidP="000264BC">
            <w:pPr>
              <w:spacing w:after="0" w:line="240" w:lineRule="auto"/>
              <w:ind w:firstLine="720"/>
              <w:jc w:val="center"/>
              <w:rPr>
                <w:rFonts w:ascii="Times New Roman" w:hAnsi="Times New Roman"/>
                <w:sz w:val="24"/>
                <w:szCs w:val="24"/>
              </w:rPr>
            </w:pPr>
          </w:p>
        </w:tc>
      </w:tr>
      <w:tr w:rsidR="000264BC" w:rsidRPr="006F34BF" w:rsidTr="003560A3">
        <w:tc>
          <w:tcPr>
            <w:tcW w:w="3227" w:type="dxa"/>
            <w:shd w:val="clear" w:color="auto" w:fill="auto"/>
          </w:tcPr>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наименование субъекта публичных</w:t>
            </w:r>
          </w:p>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консультаций</w:t>
            </w:r>
          </w:p>
        </w:tc>
        <w:tc>
          <w:tcPr>
            <w:tcW w:w="2977" w:type="dxa"/>
            <w:shd w:val="clear" w:color="auto" w:fill="auto"/>
          </w:tcPr>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высказанное мнение</w:t>
            </w:r>
          </w:p>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(замечания и (или) предложения)</w:t>
            </w:r>
          </w:p>
        </w:tc>
        <w:tc>
          <w:tcPr>
            <w:tcW w:w="3323" w:type="dxa"/>
            <w:shd w:val="clear" w:color="auto" w:fill="auto"/>
            <w:vAlign w:val="center"/>
          </w:tcPr>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позиция регулирующего</w:t>
            </w:r>
          </w:p>
          <w:p w:rsidR="000264BC" w:rsidRPr="006F34BF" w:rsidRDefault="000264BC" w:rsidP="00377091">
            <w:pPr>
              <w:spacing w:after="0" w:line="240" w:lineRule="auto"/>
              <w:jc w:val="center"/>
              <w:rPr>
                <w:rFonts w:ascii="Times New Roman" w:hAnsi="Times New Roman"/>
                <w:sz w:val="24"/>
                <w:szCs w:val="24"/>
              </w:rPr>
            </w:pPr>
            <w:r w:rsidRPr="006F34BF">
              <w:rPr>
                <w:rFonts w:ascii="Times New Roman" w:hAnsi="Times New Roman"/>
                <w:sz w:val="24"/>
                <w:szCs w:val="24"/>
              </w:rPr>
              <w:t>органа  (с обоснованием позиции)</w:t>
            </w:r>
          </w:p>
        </w:tc>
      </w:tr>
      <w:tr w:rsidR="006F4FD8" w:rsidRPr="006F34BF" w:rsidTr="003560A3">
        <w:tc>
          <w:tcPr>
            <w:tcW w:w="3227" w:type="dxa"/>
            <w:shd w:val="clear" w:color="auto" w:fill="auto"/>
          </w:tcPr>
          <w:p w:rsidR="006F4FD8" w:rsidRPr="006F34BF" w:rsidRDefault="006F4FD8" w:rsidP="006F4FD8">
            <w:pPr>
              <w:spacing w:after="0" w:line="240" w:lineRule="auto"/>
              <w:rPr>
                <w:rFonts w:ascii="Times New Roman" w:hAnsi="Times New Roman"/>
                <w:sz w:val="24"/>
                <w:szCs w:val="24"/>
              </w:rPr>
            </w:pPr>
            <w:r w:rsidRPr="006F34BF">
              <w:rPr>
                <w:rFonts w:ascii="Times New Roman" w:hAnsi="Times New Roman"/>
                <w:sz w:val="24"/>
                <w:szCs w:val="24"/>
              </w:rPr>
              <w:lastRenderedPageBreak/>
              <w:t>Открытое акционерное общество «Управляющая компания №1»</w:t>
            </w:r>
          </w:p>
        </w:tc>
        <w:tc>
          <w:tcPr>
            <w:tcW w:w="2977" w:type="dxa"/>
            <w:shd w:val="clear" w:color="auto" w:fill="auto"/>
          </w:tcPr>
          <w:p w:rsidR="005323EF" w:rsidRPr="005323EF" w:rsidRDefault="005323EF" w:rsidP="005323EF">
            <w:pPr>
              <w:spacing w:after="0" w:line="240" w:lineRule="auto"/>
              <w:jc w:val="center"/>
              <w:rPr>
                <w:rFonts w:ascii="Times New Roman" w:hAnsi="Times New Roman"/>
                <w:sz w:val="24"/>
                <w:szCs w:val="24"/>
              </w:rPr>
            </w:pPr>
            <w:r w:rsidRPr="005323EF">
              <w:rPr>
                <w:rFonts w:ascii="Times New Roman" w:hAnsi="Times New Roman"/>
                <w:sz w:val="24"/>
                <w:szCs w:val="24"/>
              </w:rPr>
              <w:t>поступил отзыв</w:t>
            </w:r>
            <w:r w:rsidR="00683E36">
              <w:rPr>
                <w:rFonts w:ascii="Times New Roman" w:hAnsi="Times New Roman"/>
                <w:sz w:val="24"/>
                <w:szCs w:val="24"/>
              </w:rPr>
              <w:t xml:space="preserve"> от 03.03.2017 №669/01</w:t>
            </w:r>
            <w:r w:rsidRPr="005323EF">
              <w:rPr>
                <w:rFonts w:ascii="Times New Roman" w:hAnsi="Times New Roman"/>
                <w:sz w:val="24"/>
                <w:szCs w:val="24"/>
              </w:rPr>
              <w:t xml:space="preserve"> об отсутствии замечаний и предложений </w:t>
            </w:r>
          </w:p>
          <w:p w:rsidR="006F4FD8" w:rsidRPr="006F34BF" w:rsidRDefault="006F4FD8" w:rsidP="00C15233">
            <w:pPr>
              <w:spacing w:after="0" w:line="240" w:lineRule="auto"/>
              <w:jc w:val="center"/>
              <w:rPr>
                <w:rFonts w:ascii="Times New Roman" w:hAnsi="Times New Roman"/>
                <w:color w:val="FF0000"/>
                <w:sz w:val="24"/>
                <w:szCs w:val="24"/>
              </w:rPr>
            </w:pPr>
            <w:r w:rsidRPr="006F34BF">
              <w:rPr>
                <w:rFonts w:ascii="Times New Roman" w:hAnsi="Times New Roman"/>
                <w:color w:val="FF0000"/>
                <w:sz w:val="24"/>
                <w:szCs w:val="24"/>
              </w:rPr>
              <w:t xml:space="preserve"> </w:t>
            </w:r>
          </w:p>
          <w:p w:rsidR="00CE3418" w:rsidRPr="006F34BF" w:rsidRDefault="00CE3418" w:rsidP="00CE3418">
            <w:pPr>
              <w:spacing w:after="0" w:line="240" w:lineRule="auto"/>
              <w:jc w:val="center"/>
              <w:rPr>
                <w:rFonts w:ascii="Times New Roman" w:hAnsi="Times New Roman"/>
                <w:color w:val="FF0000"/>
                <w:sz w:val="24"/>
                <w:szCs w:val="24"/>
              </w:rPr>
            </w:pPr>
          </w:p>
        </w:tc>
        <w:tc>
          <w:tcPr>
            <w:tcW w:w="3323" w:type="dxa"/>
            <w:shd w:val="clear" w:color="auto" w:fill="auto"/>
          </w:tcPr>
          <w:p w:rsidR="006F4FD8" w:rsidRPr="006F34BF" w:rsidRDefault="00C15233" w:rsidP="00411A39">
            <w:pPr>
              <w:spacing w:after="0" w:line="240" w:lineRule="auto"/>
              <w:jc w:val="center"/>
              <w:rPr>
                <w:rFonts w:ascii="Times New Roman" w:hAnsi="Times New Roman"/>
                <w:color w:val="FF0000"/>
                <w:sz w:val="24"/>
                <w:szCs w:val="24"/>
              </w:rPr>
            </w:pPr>
            <w:r w:rsidRPr="006F34BF">
              <w:rPr>
                <w:rFonts w:ascii="Times New Roman" w:hAnsi="Times New Roman"/>
                <w:sz w:val="24"/>
                <w:szCs w:val="24"/>
              </w:rPr>
              <w:t>-</w:t>
            </w:r>
          </w:p>
        </w:tc>
      </w:tr>
      <w:tr w:rsidR="00606DFF" w:rsidRPr="006F34BF" w:rsidTr="003560A3">
        <w:tc>
          <w:tcPr>
            <w:tcW w:w="3227" w:type="dxa"/>
            <w:shd w:val="clear" w:color="auto" w:fill="auto"/>
          </w:tcPr>
          <w:p w:rsidR="00606DFF" w:rsidRPr="006F34BF" w:rsidRDefault="00606DFF" w:rsidP="00606DFF">
            <w:pPr>
              <w:spacing w:after="0" w:line="240" w:lineRule="auto"/>
              <w:rPr>
                <w:rFonts w:ascii="Times New Roman" w:hAnsi="Times New Roman"/>
                <w:sz w:val="24"/>
                <w:szCs w:val="24"/>
              </w:rPr>
            </w:pPr>
            <w:r w:rsidRPr="006F34BF">
              <w:rPr>
                <w:rFonts w:ascii="Times New Roman" w:hAnsi="Times New Roman"/>
                <w:sz w:val="24"/>
                <w:szCs w:val="24"/>
              </w:rPr>
              <w:t>Открытое акционерное общество «Управляющая компания №2»</w:t>
            </w:r>
          </w:p>
        </w:tc>
        <w:tc>
          <w:tcPr>
            <w:tcW w:w="2977" w:type="dxa"/>
            <w:shd w:val="clear" w:color="auto" w:fill="auto"/>
          </w:tcPr>
          <w:p w:rsidR="00606DFF" w:rsidRPr="005323EF" w:rsidRDefault="00606DFF" w:rsidP="00606DFF">
            <w:pPr>
              <w:spacing w:after="0" w:line="240" w:lineRule="auto"/>
              <w:jc w:val="center"/>
              <w:rPr>
                <w:rFonts w:ascii="Times New Roman" w:hAnsi="Times New Roman"/>
                <w:sz w:val="24"/>
                <w:szCs w:val="24"/>
              </w:rPr>
            </w:pPr>
            <w:r w:rsidRPr="005323EF">
              <w:rPr>
                <w:rFonts w:ascii="Times New Roman" w:hAnsi="Times New Roman"/>
                <w:sz w:val="24"/>
                <w:szCs w:val="24"/>
              </w:rPr>
              <w:t>поступил отзыв</w:t>
            </w:r>
            <w:r w:rsidR="00683E36">
              <w:rPr>
                <w:rFonts w:ascii="Times New Roman" w:hAnsi="Times New Roman"/>
                <w:sz w:val="24"/>
                <w:szCs w:val="24"/>
              </w:rPr>
              <w:t xml:space="preserve"> от 06.03.2017 №1106</w:t>
            </w:r>
            <w:r w:rsidRPr="005323EF">
              <w:rPr>
                <w:rFonts w:ascii="Times New Roman" w:hAnsi="Times New Roman"/>
                <w:sz w:val="24"/>
                <w:szCs w:val="24"/>
              </w:rPr>
              <w:t xml:space="preserve"> об отсутствии замечаний и предложений </w:t>
            </w:r>
          </w:p>
          <w:p w:rsidR="00606DFF" w:rsidRPr="006F34BF" w:rsidRDefault="00606DFF" w:rsidP="00606DFF">
            <w:pPr>
              <w:spacing w:line="240" w:lineRule="auto"/>
              <w:jc w:val="center"/>
              <w:rPr>
                <w:color w:val="002060"/>
                <w:sz w:val="24"/>
                <w:szCs w:val="24"/>
              </w:rPr>
            </w:pPr>
            <w:r w:rsidRPr="005323EF">
              <w:rPr>
                <w:rFonts w:ascii="Times New Roman" w:hAnsi="Times New Roman"/>
                <w:sz w:val="24"/>
                <w:szCs w:val="24"/>
              </w:rPr>
              <w:t xml:space="preserve"> </w:t>
            </w:r>
          </w:p>
        </w:tc>
        <w:tc>
          <w:tcPr>
            <w:tcW w:w="3323" w:type="dxa"/>
            <w:shd w:val="clear" w:color="auto" w:fill="auto"/>
          </w:tcPr>
          <w:p w:rsidR="00606DFF" w:rsidRDefault="00606DFF" w:rsidP="00606DFF">
            <w:pPr>
              <w:jc w:val="center"/>
              <w:rPr>
                <w:rFonts w:ascii="Times New Roman" w:hAnsi="Times New Roman"/>
                <w:sz w:val="24"/>
                <w:szCs w:val="24"/>
              </w:rPr>
            </w:pPr>
            <w:r w:rsidRPr="00851B7F">
              <w:rPr>
                <w:rFonts w:ascii="Times New Roman" w:hAnsi="Times New Roman"/>
                <w:sz w:val="24"/>
                <w:szCs w:val="24"/>
              </w:rPr>
              <w:t>-</w:t>
            </w:r>
          </w:p>
          <w:p w:rsidR="00606DFF" w:rsidRDefault="00606DFF" w:rsidP="00606DFF">
            <w:pPr>
              <w:jc w:val="center"/>
            </w:pPr>
          </w:p>
        </w:tc>
      </w:tr>
      <w:tr w:rsidR="00606DFF" w:rsidRPr="006F34BF" w:rsidTr="003560A3">
        <w:tc>
          <w:tcPr>
            <w:tcW w:w="3227" w:type="dxa"/>
            <w:shd w:val="clear" w:color="auto" w:fill="auto"/>
          </w:tcPr>
          <w:p w:rsidR="00606DFF" w:rsidRPr="006F34BF" w:rsidRDefault="00606DFF" w:rsidP="00606DFF">
            <w:pPr>
              <w:spacing w:after="0" w:line="240" w:lineRule="auto"/>
              <w:rPr>
                <w:rFonts w:ascii="Times New Roman" w:hAnsi="Times New Roman"/>
                <w:sz w:val="24"/>
                <w:szCs w:val="24"/>
              </w:rPr>
            </w:pPr>
            <w:r w:rsidRPr="006F34BF">
              <w:rPr>
                <w:rFonts w:ascii="Times New Roman" w:hAnsi="Times New Roman"/>
                <w:sz w:val="24"/>
                <w:szCs w:val="24"/>
              </w:rPr>
              <w:t>Муниципальное унитарное предприятие города Нижневартовска «Производственный ремонтно-эксплуатационный трест №3».</w:t>
            </w:r>
          </w:p>
        </w:tc>
        <w:tc>
          <w:tcPr>
            <w:tcW w:w="2977" w:type="dxa"/>
            <w:shd w:val="clear" w:color="auto" w:fill="auto"/>
          </w:tcPr>
          <w:p w:rsidR="00606DFF" w:rsidRPr="005323EF" w:rsidRDefault="00606DFF" w:rsidP="00606DFF">
            <w:pPr>
              <w:spacing w:after="0" w:line="240" w:lineRule="auto"/>
              <w:jc w:val="center"/>
              <w:rPr>
                <w:rFonts w:ascii="Times New Roman" w:hAnsi="Times New Roman"/>
                <w:sz w:val="24"/>
                <w:szCs w:val="24"/>
              </w:rPr>
            </w:pPr>
            <w:r w:rsidRPr="005323EF">
              <w:rPr>
                <w:rFonts w:ascii="Times New Roman" w:hAnsi="Times New Roman"/>
                <w:sz w:val="24"/>
                <w:szCs w:val="24"/>
              </w:rPr>
              <w:t>поступил отзыв</w:t>
            </w:r>
            <w:r w:rsidR="00683E36">
              <w:rPr>
                <w:rFonts w:ascii="Times New Roman" w:hAnsi="Times New Roman"/>
                <w:sz w:val="24"/>
                <w:szCs w:val="24"/>
              </w:rPr>
              <w:t xml:space="preserve"> от 06.03.2017 №488/06</w:t>
            </w:r>
            <w:r w:rsidRPr="005323EF">
              <w:rPr>
                <w:rFonts w:ascii="Times New Roman" w:hAnsi="Times New Roman"/>
                <w:sz w:val="24"/>
                <w:szCs w:val="24"/>
              </w:rPr>
              <w:t xml:space="preserve"> об отсутствии замечаний и предложений </w:t>
            </w:r>
          </w:p>
          <w:p w:rsidR="00606DFF" w:rsidRPr="006F34BF" w:rsidRDefault="00606DFF" w:rsidP="00606DFF">
            <w:pPr>
              <w:spacing w:after="0" w:line="240" w:lineRule="auto"/>
              <w:jc w:val="center"/>
              <w:rPr>
                <w:rFonts w:ascii="Times New Roman" w:hAnsi="Times New Roman"/>
                <w:color w:val="002060"/>
                <w:sz w:val="24"/>
                <w:szCs w:val="24"/>
              </w:rPr>
            </w:pPr>
          </w:p>
        </w:tc>
        <w:tc>
          <w:tcPr>
            <w:tcW w:w="3323" w:type="dxa"/>
            <w:shd w:val="clear" w:color="auto" w:fill="auto"/>
          </w:tcPr>
          <w:p w:rsidR="00606DFF" w:rsidRDefault="00606DFF" w:rsidP="00606DFF">
            <w:pPr>
              <w:jc w:val="center"/>
            </w:pPr>
            <w:r w:rsidRPr="00851B7F">
              <w:rPr>
                <w:rFonts w:ascii="Times New Roman" w:hAnsi="Times New Roman"/>
                <w:sz w:val="24"/>
                <w:szCs w:val="24"/>
              </w:rPr>
              <w:t>-</w:t>
            </w:r>
          </w:p>
        </w:tc>
      </w:tr>
      <w:tr w:rsidR="00606DFF" w:rsidRPr="006F34BF" w:rsidTr="003560A3">
        <w:tc>
          <w:tcPr>
            <w:tcW w:w="3227" w:type="dxa"/>
            <w:shd w:val="clear" w:color="auto" w:fill="auto"/>
          </w:tcPr>
          <w:p w:rsidR="00606DFF" w:rsidRPr="006F34BF" w:rsidRDefault="00606DFF" w:rsidP="00606DFF">
            <w:pPr>
              <w:spacing w:after="0" w:line="240" w:lineRule="auto"/>
              <w:rPr>
                <w:rFonts w:ascii="Times New Roman" w:hAnsi="Times New Roman"/>
                <w:sz w:val="24"/>
                <w:szCs w:val="24"/>
              </w:rPr>
            </w:pPr>
            <w:r>
              <w:rPr>
                <w:rFonts w:ascii="Times New Roman" w:hAnsi="Times New Roman"/>
                <w:sz w:val="24"/>
                <w:szCs w:val="24"/>
              </w:rPr>
              <w:t>Общество с ограниченной ответственностью "Управляющая компания"</w:t>
            </w:r>
          </w:p>
        </w:tc>
        <w:tc>
          <w:tcPr>
            <w:tcW w:w="2977" w:type="dxa"/>
            <w:shd w:val="clear" w:color="auto" w:fill="auto"/>
          </w:tcPr>
          <w:p w:rsidR="00606DFF" w:rsidRPr="00262945" w:rsidRDefault="00683E36" w:rsidP="00606DFF">
            <w:pPr>
              <w:spacing w:after="0" w:line="240" w:lineRule="auto"/>
              <w:jc w:val="center"/>
              <w:rPr>
                <w:rFonts w:ascii="Times New Roman" w:hAnsi="Times New Roman"/>
                <w:sz w:val="24"/>
                <w:szCs w:val="24"/>
              </w:rPr>
            </w:pPr>
            <w:r w:rsidRPr="00262945">
              <w:rPr>
                <w:rFonts w:ascii="Times New Roman" w:hAnsi="Times New Roman"/>
                <w:sz w:val="24"/>
                <w:szCs w:val="24"/>
              </w:rPr>
              <w:t>П</w:t>
            </w:r>
            <w:r w:rsidR="00606DFF" w:rsidRPr="00262945">
              <w:rPr>
                <w:rFonts w:ascii="Times New Roman" w:hAnsi="Times New Roman"/>
                <w:sz w:val="24"/>
                <w:szCs w:val="24"/>
              </w:rPr>
              <w:t>редложений</w:t>
            </w:r>
            <w:r>
              <w:rPr>
                <w:rFonts w:ascii="Times New Roman" w:hAnsi="Times New Roman"/>
                <w:sz w:val="24"/>
                <w:szCs w:val="24"/>
              </w:rPr>
              <w:t xml:space="preserve"> и замечаний</w:t>
            </w:r>
            <w:r w:rsidR="00606DFF" w:rsidRPr="00262945">
              <w:rPr>
                <w:rFonts w:ascii="Times New Roman" w:hAnsi="Times New Roman"/>
                <w:sz w:val="24"/>
                <w:szCs w:val="24"/>
              </w:rPr>
              <w:t xml:space="preserve"> </w:t>
            </w:r>
          </w:p>
          <w:p w:rsidR="00606DFF" w:rsidRDefault="00606DFF" w:rsidP="00606DFF">
            <w:pPr>
              <w:spacing w:after="0" w:line="240" w:lineRule="auto"/>
              <w:jc w:val="center"/>
              <w:rPr>
                <w:rFonts w:ascii="Times New Roman" w:hAnsi="Times New Roman"/>
                <w:sz w:val="24"/>
                <w:szCs w:val="24"/>
              </w:rPr>
            </w:pPr>
            <w:r w:rsidRPr="00262945">
              <w:rPr>
                <w:rFonts w:ascii="Times New Roman" w:hAnsi="Times New Roman"/>
                <w:sz w:val="24"/>
                <w:szCs w:val="24"/>
              </w:rPr>
              <w:t xml:space="preserve">не поступило </w:t>
            </w:r>
          </w:p>
        </w:tc>
        <w:tc>
          <w:tcPr>
            <w:tcW w:w="3323" w:type="dxa"/>
            <w:shd w:val="clear" w:color="auto" w:fill="auto"/>
          </w:tcPr>
          <w:p w:rsidR="00606DFF" w:rsidRDefault="00606DFF" w:rsidP="00606DFF">
            <w:pPr>
              <w:jc w:val="center"/>
            </w:pPr>
            <w:r w:rsidRPr="00851B7F">
              <w:rPr>
                <w:rFonts w:ascii="Times New Roman" w:hAnsi="Times New Roman"/>
                <w:sz w:val="24"/>
                <w:szCs w:val="24"/>
              </w:rPr>
              <w:t>-</w:t>
            </w:r>
          </w:p>
        </w:tc>
      </w:tr>
      <w:tr w:rsidR="00606DFF" w:rsidRPr="006F34BF" w:rsidTr="003560A3">
        <w:tc>
          <w:tcPr>
            <w:tcW w:w="3227" w:type="dxa"/>
            <w:shd w:val="clear" w:color="auto" w:fill="auto"/>
          </w:tcPr>
          <w:p w:rsidR="00606DFF" w:rsidRPr="00EA30FC" w:rsidRDefault="00606DFF" w:rsidP="00606DFF">
            <w:pPr>
              <w:spacing w:after="0" w:line="240" w:lineRule="auto"/>
              <w:rPr>
                <w:rFonts w:ascii="Times New Roman" w:hAnsi="Times New Roman"/>
                <w:sz w:val="24"/>
                <w:szCs w:val="24"/>
              </w:rPr>
            </w:pPr>
            <w:r w:rsidRPr="00EA30FC">
              <w:rPr>
                <w:rFonts w:ascii="Times New Roman" w:hAnsi="Times New Roman"/>
                <w:sz w:val="24"/>
                <w:szCs w:val="24"/>
              </w:rPr>
              <w:t>Общество с ограниченной ответственностью «Управляющая компания МЖК-Ладья»</w:t>
            </w:r>
          </w:p>
        </w:tc>
        <w:tc>
          <w:tcPr>
            <w:tcW w:w="2977" w:type="dxa"/>
            <w:shd w:val="clear" w:color="auto" w:fill="auto"/>
          </w:tcPr>
          <w:p w:rsidR="00606DFF" w:rsidRPr="005323EF" w:rsidRDefault="00606DFF" w:rsidP="00606DFF">
            <w:pPr>
              <w:spacing w:after="0" w:line="240" w:lineRule="auto"/>
              <w:jc w:val="center"/>
              <w:rPr>
                <w:rFonts w:ascii="Times New Roman" w:hAnsi="Times New Roman"/>
                <w:sz w:val="24"/>
                <w:szCs w:val="24"/>
              </w:rPr>
            </w:pPr>
            <w:r w:rsidRPr="005323EF">
              <w:rPr>
                <w:rFonts w:ascii="Times New Roman" w:hAnsi="Times New Roman"/>
                <w:sz w:val="24"/>
                <w:szCs w:val="24"/>
              </w:rPr>
              <w:t>поступил отзыв</w:t>
            </w:r>
            <w:r w:rsidR="00683E36">
              <w:rPr>
                <w:rFonts w:ascii="Times New Roman" w:hAnsi="Times New Roman"/>
                <w:sz w:val="24"/>
                <w:szCs w:val="24"/>
              </w:rPr>
              <w:t xml:space="preserve"> от 06.03.2017 №361</w:t>
            </w:r>
            <w:r w:rsidRPr="005323EF">
              <w:rPr>
                <w:rFonts w:ascii="Times New Roman" w:hAnsi="Times New Roman"/>
                <w:sz w:val="24"/>
                <w:szCs w:val="24"/>
              </w:rPr>
              <w:t xml:space="preserve"> об отсутствии замечаний и предложений </w:t>
            </w:r>
          </w:p>
          <w:p w:rsidR="00606DFF" w:rsidRPr="00262945" w:rsidRDefault="00606DFF" w:rsidP="00606DFF">
            <w:pPr>
              <w:spacing w:after="0" w:line="240" w:lineRule="auto"/>
              <w:jc w:val="center"/>
              <w:rPr>
                <w:rFonts w:ascii="Times New Roman" w:hAnsi="Times New Roman"/>
                <w:sz w:val="24"/>
                <w:szCs w:val="24"/>
              </w:rPr>
            </w:pPr>
          </w:p>
        </w:tc>
        <w:tc>
          <w:tcPr>
            <w:tcW w:w="3323" w:type="dxa"/>
            <w:shd w:val="clear" w:color="auto" w:fill="auto"/>
          </w:tcPr>
          <w:p w:rsidR="00606DFF" w:rsidRDefault="00606DFF" w:rsidP="00606DFF">
            <w:pPr>
              <w:jc w:val="center"/>
            </w:pPr>
            <w:r w:rsidRPr="00851B7F">
              <w:rPr>
                <w:rFonts w:ascii="Times New Roman" w:hAnsi="Times New Roman"/>
                <w:sz w:val="24"/>
                <w:szCs w:val="24"/>
              </w:rPr>
              <w:t>-</w:t>
            </w:r>
          </w:p>
        </w:tc>
      </w:tr>
    </w:tbl>
    <w:p w:rsidR="00377091" w:rsidRDefault="00377091" w:rsidP="00567123">
      <w:pPr>
        <w:spacing w:line="240" w:lineRule="auto"/>
        <w:rPr>
          <w:rFonts w:ascii="Times New Roman" w:hAnsi="Times New Roman"/>
          <w:sz w:val="28"/>
          <w:szCs w:val="28"/>
        </w:rPr>
      </w:pPr>
    </w:p>
    <w:p w:rsidR="00377091" w:rsidRDefault="00377091" w:rsidP="00377091">
      <w:pPr>
        <w:spacing w:after="0" w:line="240" w:lineRule="auto"/>
        <w:ind w:firstLine="709"/>
        <w:rPr>
          <w:rFonts w:ascii="Times New Roman" w:hAnsi="Times New Roman"/>
          <w:sz w:val="28"/>
          <w:szCs w:val="28"/>
        </w:rPr>
      </w:pPr>
      <w:r>
        <w:rPr>
          <w:rFonts w:ascii="Times New Roman" w:hAnsi="Times New Roman"/>
          <w:sz w:val="28"/>
          <w:szCs w:val="28"/>
        </w:rPr>
        <w:t>Приложение:</w:t>
      </w:r>
    </w:p>
    <w:p w:rsidR="00377091" w:rsidRDefault="00377091" w:rsidP="00377091">
      <w:pPr>
        <w:spacing w:after="0" w:line="240" w:lineRule="auto"/>
        <w:ind w:firstLine="709"/>
        <w:rPr>
          <w:rFonts w:ascii="Times New Roman" w:hAnsi="Times New Roman"/>
          <w:sz w:val="28"/>
          <w:szCs w:val="28"/>
        </w:rPr>
      </w:pPr>
      <w:r>
        <w:rPr>
          <w:rFonts w:ascii="Times New Roman" w:hAnsi="Times New Roman"/>
          <w:sz w:val="28"/>
          <w:szCs w:val="28"/>
        </w:rPr>
        <w:t>1. Текст проекта муниципального правового акта.</w:t>
      </w:r>
    </w:p>
    <w:p w:rsidR="00377091" w:rsidRPr="003C62FF" w:rsidRDefault="00377091" w:rsidP="00377091">
      <w:pPr>
        <w:spacing w:after="0" w:line="240" w:lineRule="auto"/>
        <w:ind w:firstLine="709"/>
        <w:rPr>
          <w:rFonts w:ascii="Times New Roman" w:hAnsi="Times New Roman"/>
          <w:sz w:val="28"/>
          <w:szCs w:val="28"/>
        </w:rPr>
      </w:pPr>
      <w:r>
        <w:rPr>
          <w:rFonts w:ascii="Times New Roman" w:hAnsi="Times New Roman"/>
          <w:sz w:val="28"/>
          <w:szCs w:val="28"/>
        </w:rPr>
        <w:t xml:space="preserve">2. </w:t>
      </w:r>
      <w:r w:rsidRPr="00E4545A">
        <w:rPr>
          <w:rFonts w:ascii="Times New Roman" w:hAnsi="Times New Roman"/>
          <w:sz w:val="28"/>
          <w:szCs w:val="28"/>
        </w:rPr>
        <w:t xml:space="preserve">Копии </w:t>
      </w:r>
      <w:r w:rsidR="003A63C7" w:rsidRPr="00E4545A">
        <w:rPr>
          <w:rFonts w:ascii="Times New Roman" w:hAnsi="Times New Roman"/>
          <w:sz w:val="28"/>
          <w:szCs w:val="28"/>
        </w:rPr>
        <w:t>писем</w:t>
      </w:r>
      <w:r w:rsidRPr="00E4545A">
        <w:rPr>
          <w:rFonts w:ascii="Times New Roman" w:hAnsi="Times New Roman"/>
          <w:sz w:val="28"/>
          <w:szCs w:val="28"/>
        </w:rPr>
        <w:t xml:space="preserve"> участников</w:t>
      </w:r>
      <w:bookmarkStart w:id="0" w:name="_GoBack"/>
      <w:bookmarkEnd w:id="0"/>
      <w:r w:rsidRPr="00E4545A">
        <w:rPr>
          <w:rFonts w:ascii="Times New Roman" w:hAnsi="Times New Roman"/>
          <w:sz w:val="28"/>
          <w:szCs w:val="28"/>
        </w:rPr>
        <w:t xml:space="preserve"> публичных консультаций.</w:t>
      </w:r>
    </w:p>
    <w:sectPr w:rsidR="00377091" w:rsidRPr="003C62FF" w:rsidSect="00454552">
      <w:headerReference w:type="default" r:id="rId7"/>
      <w:head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A0" w:rsidRDefault="00B614A0">
      <w:pPr>
        <w:spacing w:after="0" w:line="240" w:lineRule="auto"/>
      </w:pPr>
      <w:r>
        <w:separator/>
      </w:r>
    </w:p>
  </w:endnote>
  <w:endnote w:type="continuationSeparator" w:id="0">
    <w:p w:rsidR="00B614A0" w:rsidRDefault="00B6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A0" w:rsidRDefault="00B614A0">
      <w:pPr>
        <w:spacing w:after="0" w:line="240" w:lineRule="auto"/>
      </w:pPr>
      <w:r>
        <w:separator/>
      </w:r>
    </w:p>
  </w:footnote>
  <w:footnote w:type="continuationSeparator" w:id="0">
    <w:p w:rsidR="00B614A0" w:rsidRDefault="00B61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37501"/>
      <w:docPartObj>
        <w:docPartGallery w:val="Page Numbers (Top of Page)"/>
        <w:docPartUnique/>
      </w:docPartObj>
    </w:sdtPr>
    <w:sdtEndPr/>
    <w:sdtContent>
      <w:p w:rsidR="00121705" w:rsidRDefault="00121705">
        <w:pPr>
          <w:pStyle w:val="af0"/>
          <w:jc w:val="center"/>
        </w:pPr>
        <w:r>
          <w:fldChar w:fldCharType="begin"/>
        </w:r>
        <w:r>
          <w:instrText>PAGE   \* MERGEFORMAT</w:instrText>
        </w:r>
        <w:r>
          <w:fldChar w:fldCharType="separate"/>
        </w:r>
        <w:r w:rsidR="00683E36">
          <w:rPr>
            <w:noProof/>
          </w:rPr>
          <w:t>2</w:t>
        </w:r>
        <w:r>
          <w:fldChar w:fldCharType="end"/>
        </w:r>
      </w:p>
    </w:sdtContent>
  </w:sdt>
  <w:p w:rsidR="000E5A84" w:rsidRDefault="000E5A8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05" w:rsidRDefault="00121705">
    <w:pPr>
      <w:pStyle w:val="af0"/>
      <w:jc w:val="center"/>
    </w:pPr>
  </w:p>
  <w:p w:rsidR="000E5A84" w:rsidRDefault="000E5A8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CBB"/>
    <w:multiLevelType w:val="hybridMultilevel"/>
    <w:tmpl w:val="43D25FA0"/>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50D00A5"/>
    <w:multiLevelType w:val="hybridMultilevel"/>
    <w:tmpl w:val="F3C8FCDC"/>
    <w:lvl w:ilvl="0" w:tplc="30A8FDE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B8A7178"/>
    <w:multiLevelType w:val="multilevel"/>
    <w:tmpl w:val="8CDC6042"/>
    <w:lvl w:ilvl="0">
      <w:start w:val="1"/>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15:restartNumberingAfterBreak="0">
    <w:nsid w:val="0BC11C0F"/>
    <w:multiLevelType w:val="hybridMultilevel"/>
    <w:tmpl w:val="335CCDF0"/>
    <w:lvl w:ilvl="0" w:tplc="40B6E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BB275D"/>
    <w:multiLevelType w:val="hybridMultilevel"/>
    <w:tmpl w:val="76C6EC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881062"/>
    <w:multiLevelType w:val="hybridMultilevel"/>
    <w:tmpl w:val="65D29916"/>
    <w:lvl w:ilvl="0" w:tplc="FD460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9B55BF"/>
    <w:multiLevelType w:val="hybridMultilevel"/>
    <w:tmpl w:val="2D7C5678"/>
    <w:lvl w:ilvl="0" w:tplc="F85C9AB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F276A"/>
    <w:multiLevelType w:val="multilevel"/>
    <w:tmpl w:val="4D702CCA"/>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25F734BC"/>
    <w:multiLevelType w:val="multilevel"/>
    <w:tmpl w:val="CAD844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61B0DC6"/>
    <w:multiLevelType w:val="hybridMultilevel"/>
    <w:tmpl w:val="A5262074"/>
    <w:lvl w:ilvl="0" w:tplc="B30666BC">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9276D03"/>
    <w:multiLevelType w:val="hybridMultilevel"/>
    <w:tmpl w:val="04848D5A"/>
    <w:lvl w:ilvl="0" w:tplc="336E74CA">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A0955EC"/>
    <w:multiLevelType w:val="multilevel"/>
    <w:tmpl w:val="0D3053E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B65973"/>
    <w:multiLevelType w:val="multilevel"/>
    <w:tmpl w:val="B62EB4FE"/>
    <w:lvl w:ilvl="0">
      <w:start w:val="1"/>
      <w:numFmt w:val="decimal"/>
      <w:lvlText w:val="%1"/>
      <w:lvlJc w:val="left"/>
      <w:pPr>
        <w:ind w:left="1065" w:hanging="1065"/>
      </w:pPr>
      <w:rPr>
        <w:rFonts w:hint="default"/>
      </w:rPr>
    </w:lvl>
    <w:lvl w:ilvl="1">
      <w:start w:val="1"/>
      <w:numFmt w:val="decimal"/>
      <w:lvlText w:val="%1.%2"/>
      <w:lvlJc w:val="left"/>
      <w:pPr>
        <w:ind w:left="1773" w:hanging="1065"/>
      </w:pPr>
      <w:rPr>
        <w:rFonts w:hint="default"/>
      </w:rPr>
    </w:lvl>
    <w:lvl w:ilvl="2">
      <w:start w:val="1"/>
      <w:numFmt w:val="decimal"/>
      <w:lvlText w:val="%1.%2.%3"/>
      <w:lvlJc w:val="left"/>
      <w:pPr>
        <w:ind w:left="2481" w:hanging="1065"/>
      </w:pPr>
      <w:rPr>
        <w:rFonts w:hint="default"/>
      </w:rPr>
    </w:lvl>
    <w:lvl w:ilvl="3">
      <w:start w:val="1"/>
      <w:numFmt w:val="decimal"/>
      <w:lvlText w:val="%1.%2.%3.%4"/>
      <w:lvlJc w:val="left"/>
      <w:pPr>
        <w:ind w:left="3189" w:hanging="106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6F1537E"/>
    <w:multiLevelType w:val="multilevel"/>
    <w:tmpl w:val="55B0C27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BD57109"/>
    <w:multiLevelType w:val="multilevel"/>
    <w:tmpl w:val="57302328"/>
    <w:lvl w:ilvl="0">
      <w:start w:val="1"/>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EA7368"/>
    <w:multiLevelType w:val="hybridMultilevel"/>
    <w:tmpl w:val="71BA8F14"/>
    <w:lvl w:ilvl="0" w:tplc="E4AAE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0B4746"/>
    <w:multiLevelType w:val="multilevel"/>
    <w:tmpl w:val="F37A12CE"/>
    <w:lvl w:ilvl="0">
      <w:start w:val="1"/>
      <w:numFmt w:val="decimal"/>
      <w:lvlText w:val="%1"/>
      <w:lvlJc w:val="left"/>
      <w:pPr>
        <w:ind w:left="375" w:hanging="375"/>
      </w:pPr>
      <w:rPr>
        <w:rFonts w:hint="default"/>
      </w:rPr>
    </w:lvl>
    <w:lvl w:ilvl="1">
      <w:start w:val="4"/>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15:restartNumberingAfterBreak="0">
    <w:nsid w:val="55403974"/>
    <w:multiLevelType w:val="multilevel"/>
    <w:tmpl w:val="AB34876E"/>
    <w:lvl w:ilvl="0">
      <w:start w:val="1"/>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5A540251"/>
    <w:multiLevelType w:val="multilevel"/>
    <w:tmpl w:val="85B27DD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9A121D"/>
    <w:multiLevelType w:val="hybridMultilevel"/>
    <w:tmpl w:val="3112F4A6"/>
    <w:lvl w:ilvl="0" w:tplc="32C893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080D97"/>
    <w:multiLevelType w:val="hybridMultilevel"/>
    <w:tmpl w:val="2D3A62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8F3D56"/>
    <w:multiLevelType w:val="multilevel"/>
    <w:tmpl w:val="73EC9C6A"/>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6BDB6C6C"/>
    <w:multiLevelType w:val="hybridMultilevel"/>
    <w:tmpl w:val="1518B5F8"/>
    <w:lvl w:ilvl="0" w:tplc="BACA5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38B5A6C"/>
    <w:multiLevelType w:val="multilevel"/>
    <w:tmpl w:val="508EB18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760F6874"/>
    <w:multiLevelType w:val="multilevel"/>
    <w:tmpl w:val="E2A681A6"/>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395"/>
        </w:tabs>
        <w:ind w:left="1395" w:hanging="1215"/>
      </w:pPr>
      <w:rPr>
        <w:rFonts w:hint="default"/>
      </w:rPr>
    </w:lvl>
    <w:lvl w:ilvl="2">
      <w:start w:val="1"/>
      <w:numFmt w:val="decimal"/>
      <w:lvlText w:val="%1.%2.%3."/>
      <w:lvlJc w:val="left"/>
      <w:pPr>
        <w:tabs>
          <w:tab w:val="num" w:pos="2633"/>
        </w:tabs>
        <w:ind w:left="2633" w:hanging="1215"/>
      </w:pPr>
      <w:rPr>
        <w:rFonts w:hint="default"/>
      </w:rPr>
    </w:lvl>
    <w:lvl w:ilvl="3">
      <w:start w:val="1"/>
      <w:numFmt w:val="decimal"/>
      <w:lvlText w:val="%1.%2.%3.%4."/>
      <w:lvlJc w:val="left"/>
      <w:pPr>
        <w:tabs>
          <w:tab w:val="num" w:pos="3342"/>
        </w:tabs>
        <w:ind w:left="3342" w:hanging="1215"/>
      </w:pPr>
      <w:rPr>
        <w:rFonts w:hint="default"/>
      </w:rPr>
    </w:lvl>
    <w:lvl w:ilvl="4">
      <w:start w:val="1"/>
      <w:numFmt w:val="decimal"/>
      <w:lvlText w:val="%1.%2.%3.%4.%5."/>
      <w:lvlJc w:val="left"/>
      <w:pPr>
        <w:tabs>
          <w:tab w:val="num" w:pos="4051"/>
        </w:tabs>
        <w:ind w:left="4051" w:hanging="121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15:restartNumberingAfterBreak="0">
    <w:nsid w:val="7BB64115"/>
    <w:multiLevelType w:val="multilevel"/>
    <w:tmpl w:val="EAAC45F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10"/>
  </w:num>
  <w:num w:numId="3">
    <w:abstractNumId w:val="6"/>
  </w:num>
  <w:num w:numId="4">
    <w:abstractNumId w:val="4"/>
  </w:num>
  <w:num w:numId="5">
    <w:abstractNumId w:val="24"/>
  </w:num>
  <w:num w:numId="6">
    <w:abstractNumId w:val="11"/>
  </w:num>
  <w:num w:numId="7">
    <w:abstractNumId w:val="7"/>
  </w:num>
  <w:num w:numId="8">
    <w:abstractNumId w:val="5"/>
  </w:num>
  <w:num w:numId="9">
    <w:abstractNumId w:val="1"/>
  </w:num>
  <w:num w:numId="10">
    <w:abstractNumId w:val="8"/>
  </w:num>
  <w:num w:numId="11">
    <w:abstractNumId w:val="0"/>
  </w:num>
  <w:num w:numId="12">
    <w:abstractNumId w:val="23"/>
  </w:num>
  <w:num w:numId="13">
    <w:abstractNumId w:val="12"/>
  </w:num>
  <w:num w:numId="14">
    <w:abstractNumId w:val="21"/>
  </w:num>
  <w:num w:numId="15">
    <w:abstractNumId w:val="14"/>
  </w:num>
  <w:num w:numId="16">
    <w:abstractNumId w:val="9"/>
  </w:num>
  <w:num w:numId="1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num>
  <w:num w:numId="20">
    <w:abstractNumId w:val="13"/>
  </w:num>
  <w:num w:numId="21">
    <w:abstractNumId w:val="25"/>
  </w:num>
  <w:num w:numId="22">
    <w:abstractNumId w:val="18"/>
  </w:num>
  <w:num w:numId="23">
    <w:abstractNumId w:val="20"/>
  </w:num>
  <w:num w:numId="24">
    <w:abstractNumId w:val="2"/>
  </w:num>
  <w:num w:numId="25">
    <w:abstractNumId w:val="19"/>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C9"/>
    <w:rsid w:val="00022135"/>
    <w:rsid w:val="000264BC"/>
    <w:rsid w:val="000A4426"/>
    <w:rsid w:val="000E5A84"/>
    <w:rsid w:val="00102A9D"/>
    <w:rsid w:val="00121705"/>
    <w:rsid w:val="00131B00"/>
    <w:rsid w:val="001505D4"/>
    <w:rsid w:val="00181212"/>
    <w:rsid w:val="00183620"/>
    <w:rsid w:val="001A0A97"/>
    <w:rsid w:val="001A5F19"/>
    <w:rsid w:val="001B4EF9"/>
    <w:rsid w:val="001C30B1"/>
    <w:rsid w:val="001C3222"/>
    <w:rsid w:val="001D42EF"/>
    <w:rsid w:val="001F7C92"/>
    <w:rsid w:val="00214C40"/>
    <w:rsid w:val="00225CF0"/>
    <w:rsid w:val="00262945"/>
    <w:rsid w:val="002E091C"/>
    <w:rsid w:val="002F3278"/>
    <w:rsid w:val="003213D0"/>
    <w:rsid w:val="00325459"/>
    <w:rsid w:val="003278A3"/>
    <w:rsid w:val="00330D65"/>
    <w:rsid w:val="003406BD"/>
    <w:rsid w:val="003560A3"/>
    <w:rsid w:val="00377091"/>
    <w:rsid w:val="00384E3C"/>
    <w:rsid w:val="003858A6"/>
    <w:rsid w:val="003940B3"/>
    <w:rsid w:val="003A63C7"/>
    <w:rsid w:val="003C62FF"/>
    <w:rsid w:val="00411A39"/>
    <w:rsid w:val="00454552"/>
    <w:rsid w:val="004921ED"/>
    <w:rsid w:val="004A2E90"/>
    <w:rsid w:val="004B089F"/>
    <w:rsid w:val="004D176E"/>
    <w:rsid w:val="004D6D8D"/>
    <w:rsid w:val="00511BD9"/>
    <w:rsid w:val="00514F4E"/>
    <w:rsid w:val="005323EF"/>
    <w:rsid w:val="00567123"/>
    <w:rsid w:val="00571296"/>
    <w:rsid w:val="00573AD3"/>
    <w:rsid w:val="005E27E3"/>
    <w:rsid w:val="00606DFF"/>
    <w:rsid w:val="00617D6B"/>
    <w:rsid w:val="00646401"/>
    <w:rsid w:val="00683E36"/>
    <w:rsid w:val="006A297C"/>
    <w:rsid w:val="006C0DAB"/>
    <w:rsid w:val="006C34C5"/>
    <w:rsid w:val="006E6453"/>
    <w:rsid w:val="006F10ED"/>
    <w:rsid w:val="006F34BF"/>
    <w:rsid w:val="006F4FD8"/>
    <w:rsid w:val="00717494"/>
    <w:rsid w:val="0072295A"/>
    <w:rsid w:val="0076783B"/>
    <w:rsid w:val="00803D6A"/>
    <w:rsid w:val="008430CF"/>
    <w:rsid w:val="00882128"/>
    <w:rsid w:val="008A4968"/>
    <w:rsid w:val="008C2FD8"/>
    <w:rsid w:val="00901A94"/>
    <w:rsid w:val="00905A15"/>
    <w:rsid w:val="00906E52"/>
    <w:rsid w:val="00913548"/>
    <w:rsid w:val="0092157E"/>
    <w:rsid w:val="009851C6"/>
    <w:rsid w:val="00987CEE"/>
    <w:rsid w:val="009F7AD9"/>
    <w:rsid w:val="00A42C24"/>
    <w:rsid w:val="00A4761D"/>
    <w:rsid w:val="00A509BD"/>
    <w:rsid w:val="00A71CC3"/>
    <w:rsid w:val="00AA2FE7"/>
    <w:rsid w:val="00B614A0"/>
    <w:rsid w:val="00BA624A"/>
    <w:rsid w:val="00C15233"/>
    <w:rsid w:val="00CE3418"/>
    <w:rsid w:val="00CE5E6F"/>
    <w:rsid w:val="00DB176E"/>
    <w:rsid w:val="00DB38C4"/>
    <w:rsid w:val="00E000DC"/>
    <w:rsid w:val="00E068CD"/>
    <w:rsid w:val="00E177C9"/>
    <w:rsid w:val="00E4545A"/>
    <w:rsid w:val="00E60A5F"/>
    <w:rsid w:val="00E61282"/>
    <w:rsid w:val="00EA13E4"/>
    <w:rsid w:val="00EA30FC"/>
    <w:rsid w:val="00EC7C56"/>
    <w:rsid w:val="00F0262A"/>
    <w:rsid w:val="00F455D1"/>
    <w:rsid w:val="00F55620"/>
    <w:rsid w:val="00F56E6A"/>
    <w:rsid w:val="00F7023D"/>
    <w:rsid w:val="00FD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FB13"/>
  <w15:docId w15:val="{BE97A2F7-273D-49F0-98C8-B0468F53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0B1"/>
    <w:rPr>
      <w:rFonts w:ascii="Calibri" w:eastAsia="Calibri" w:hAnsi="Calibri" w:cs="Times New Roman"/>
    </w:rPr>
  </w:style>
  <w:style w:type="paragraph" w:styleId="1">
    <w:name w:val="heading 1"/>
    <w:basedOn w:val="a"/>
    <w:next w:val="a"/>
    <w:link w:val="10"/>
    <w:qFormat/>
    <w:rsid w:val="001C3222"/>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qFormat/>
    <w:rsid w:val="001C3222"/>
    <w:pPr>
      <w:keepNext/>
      <w:spacing w:before="240" w:after="60" w:line="240" w:lineRule="auto"/>
      <w:outlineLvl w:val="1"/>
    </w:pPr>
    <w:rPr>
      <w:rFonts w:ascii="Arial" w:eastAsia="Times New Roman" w:hAnsi="Arial"/>
      <w:b/>
      <w:bCs/>
      <w:i/>
      <w:iCs/>
      <w:sz w:val="28"/>
      <w:szCs w:val="28"/>
    </w:rPr>
  </w:style>
  <w:style w:type="paragraph" w:styleId="3">
    <w:name w:val="heading 3"/>
    <w:basedOn w:val="a"/>
    <w:link w:val="30"/>
    <w:qFormat/>
    <w:rsid w:val="001C3222"/>
    <w:pPr>
      <w:spacing w:before="100" w:beforeAutospacing="1" w:after="100" w:afterAutospacing="1" w:line="240" w:lineRule="auto"/>
      <w:outlineLvl w:val="2"/>
    </w:pPr>
    <w:rPr>
      <w:rFonts w:ascii="Times New Roman" w:eastAsia="Times New Roman" w:hAnsi="Times New Roman"/>
      <w:b/>
      <w:bCs/>
      <w:sz w:val="27"/>
      <w:szCs w:val="27"/>
    </w:rPr>
  </w:style>
  <w:style w:type="paragraph" w:styleId="4">
    <w:name w:val="heading 4"/>
    <w:basedOn w:val="a"/>
    <w:next w:val="a"/>
    <w:link w:val="40"/>
    <w:qFormat/>
    <w:rsid w:val="001C3222"/>
    <w:pPr>
      <w:keepNext/>
      <w:spacing w:before="240" w:after="60" w:line="240" w:lineRule="auto"/>
      <w:outlineLvl w:val="3"/>
    </w:pPr>
    <w:rPr>
      <w:rFonts w:ascii="Times New Roman" w:eastAsia="Times New Roman" w:hAnsi="Times New Roman"/>
      <w:b/>
      <w:bCs/>
      <w:sz w:val="28"/>
      <w:szCs w:val="28"/>
    </w:rPr>
  </w:style>
  <w:style w:type="paragraph" w:styleId="5">
    <w:name w:val="heading 5"/>
    <w:basedOn w:val="a"/>
    <w:next w:val="a"/>
    <w:link w:val="50"/>
    <w:qFormat/>
    <w:rsid w:val="001C3222"/>
    <w:pPr>
      <w:spacing w:before="240" w:after="60" w:line="240" w:lineRule="auto"/>
      <w:outlineLvl w:val="4"/>
    </w:pPr>
    <w:rPr>
      <w:rFonts w:ascii="Times New Roman" w:eastAsia="Times New Roman" w:hAnsi="Times New Roman"/>
      <w:b/>
      <w:bCs/>
      <w:i/>
      <w:iCs/>
      <w:sz w:val="26"/>
      <w:szCs w:val="26"/>
    </w:rPr>
  </w:style>
  <w:style w:type="paragraph" w:styleId="7">
    <w:name w:val="heading 7"/>
    <w:basedOn w:val="a"/>
    <w:next w:val="a"/>
    <w:link w:val="70"/>
    <w:qFormat/>
    <w:rsid w:val="001C3222"/>
    <w:pPr>
      <w:keepNext/>
      <w:spacing w:after="0" w:line="240" w:lineRule="auto"/>
      <w:jc w:val="center"/>
      <w:outlineLvl w:val="6"/>
    </w:pPr>
    <w:rPr>
      <w:rFonts w:ascii="Times New Roman" w:eastAsia="Times New Roman" w:hAnsi="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2FF"/>
    <w:pPr>
      <w:ind w:left="720"/>
      <w:contextualSpacing/>
    </w:pPr>
  </w:style>
  <w:style w:type="character" w:customStyle="1" w:styleId="a4">
    <w:name w:val="Гипертекстовая ссылка"/>
    <w:rsid w:val="00573AD3"/>
    <w:rPr>
      <w:color w:val="106BBE"/>
    </w:rPr>
  </w:style>
  <w:style w:type="table" w:styleId="a5">
    <w:name w:val="Table Grid"/>
    <w:basedOn w:val="a1"/>
    <w:uiPriority w:val="59"/>
    <w:rsid w:val="006E6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nhideWhenUsed/>
    <w:rsid w:val="00514F4E"/>
    <w:pPr>
      <w:spacing w:after="0" w:line="240" w:lineRule="auto"/>
    </w:pPr>
    <w:rPr>
      <w:rFonts w:ascii="Tahoma" w:hAnsi="Tahoma" w:cs="Tahoma"/>
      <w:sz w:val="16"/>
      <w:szCs w:val="16"/>
    </w:rPr>
  </w:style>
  <w:style w:type="character" w:customStyle="1" w:styleId="a7">
    <w:name w:val="Текст выноски Знак"/>
    <w:basedOn w:val="a0"/>
    <w:link w:val="a6"/>
    <w:rsid w:val="00514F4E"/>
    <w:rPr>
      <w:rFonts w:ascii="Tahoma" w:eastAsia="Calibri" w:hAnsi="Tahoma" w:cs="Tahoma"/>
      <w:sz w:val="16"/>
      <w:szCs w:val="16"/>
    </w:rPr>
  </w:style>
  <w:style w:type="character" w:customStyle="1" w:styleId="10">
    <w:name w:val="Заголовок 1 Знак"/>
    <w:basedOn w:val="a0"/>
    <w:link w:val="1"/>
    <w:rsid w:val="001C3222"/>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1C3222"/>
    <w:rPr>
      <w:rFonts w:ascii="Arial" w:eastAsia="Times New Roman" w:hAnsi="Arial" w:cs="Times New Roman"/>
      <w:b/>
      <w:bCs/>
      <w:i/>
      <w:iCs/>
      <w:sz w:val="28"/>
      <w:szCs w:val="28"/>
    </w:rPr>
  </w:style>
  <w:style w:type="character" w:customStyle="1" w:styleId="30">
    <w:name w:val="Заголовок 3 Знак"/>
    <w:basedOn w:val="a0"/>
    <w:link w:val="3"/>
    <w:rsid w:val="001C3222"/>
    <w:rPr>
      <w:rFonts w:ascii="Times New Roman" w:eastAsia="Times New Roman" w:hAnsi="Times New Roman" w:cs="Times New Roman"/>
      <w:b/>
      <w:bCs/>
      <w:sz w:val="27"/>
      <w:szCs w:val="27"/>
    </w:rPr>
  </w:style>
  <w:style w:type="character" w:customStyle="1" w:styleId="40">
    <w:name w:val="Заголовок 4 Знак"/>
    <w:basedOn w:val="a0"/>
    <w:link w:val="4"/>
    <w:rsid w:val="001C3222"/>
    <w:rPr>
      <w:rFonts w:ascii="Times New Roman" w:eastAsia="Times New Roman" w:hAnsi="Times New Roman" w:cs="Times New Roman"/>
      <w:b/>
      <w:bCs/>
      <w:sz w:val="28"/>
      <w:szCs w:val="28"/>
    </w:rPr>
  </w:style>
  <w:style w:type="character" w:customStyle="1" w:styleId="50">
    <w:name w:val="Заголовок 5 Знак"/>
    <w:basedOn w:val="a0"/>
    <w:link w:val="5"/>
    <w:rsid w:val="001C3222"/>
    <w:rPr>
      <w:rFonts w:ascii="Times New Roman" w:eastAsia="Times New Roman" w:hAnsi="Times New Roman" w:cs="Times New Roman"/>
      <w:b/>
      <w:bCs/>
      <w:i/>
      <w:iCs/>
      <w:sz w:val="26"/>
      <w:szCs w:val="26"/>
    </w:rPr>
  </w:style>
  <w:style w:type="character" w:customStyle="1" w:styleId="70">
    <w:name w:val="Заголовок 7 Знак"/>
    <w:basedOn w:val="a0"/>
    <w:link w:val="7"/>
    <w:rsid w:val="001C3222"/>
    <w:rPr>
      <w:rFonts w:ascii="Times New Roman" w:eastAsia="Times New Roman" w:hAnsi="Times New Roman" w:cs="Times New Roman"/>
      <w:b/>
      <w:bCs/>
      <w:sz w:val="26"/>
      <w:szCs w:val="26"/>
      <w:lang w:eastAsia="ru-RU"/>
    </w:rPr>
  </w:style>
  <w:style w:type="numbering" w:customStyle="1" w:styleId="11">
    <w:name w:val="Нет списка1"/>
    <w:next w:val="a2"/>
    <w:uiPriority w:val="99"/>
    <w:semiHidden/>
    <w:unhideWhenUsed/>
    <w:rsid w:val="001C3222"/>
  </w:style>
  <w:style w:type="paragraph" w:styleId="a8">
    <w:name w:val="Normal (Web)"/>
    <w:basedOn w:val="a"/>
    <w:rsid w:val="001C3222"/>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qFormat/>
    <w:rsid w:val="001C3222"/>
    <w:rPr>
      <w:b/>
      <w:bCs/>
    </w:rPr>
  </w:style>
  <w:style w:type="paragraph" w:customStyle="1" w:styleId="aa">
    <w:name w:val="Текст (лев. подпись)"/>
    <w:basedOn w:val="a"/>
    <w:next w:val="a"/>
    <w:rsid w:val="001C32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Текст (прав. подпись)"/>
    <w:basedOn w:val="a"/>
    <w:next w:val="a"/>
    <w:rsid w:val="001C3222"/>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ConsPlusNormal">
    <w:name w:val="ConsPlusNormal"/>
    <w:rsid w:val="001C32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бычный1"/>
    <w:link w:val="Normal"/>
    <w:rsid w:val="001C3222"/>
    <w:pPr>
      <w:widowControl w:val="0"/>
      <w:spacing w:after="0" w:line="240" w:lineRule="auto"/>
    </w:pPr>
    <w:rPr>
      <w:rFonts w:ascii="Times New Roman" w:eastAsia="Times New Roman" w:hAnsi="Times New Roman" w:cs="Times New Roman"/>
      <w:sz w:val="28"/>
      <w:szCs w:val="20"/>
      <w:lang w:eastAsia="ru-RU"/>
    </w:rPr>
  </w:style>
  <w:style w:type="character" w:customStyle="1" w:styleId="Normal">
    <w:name w:val="Normal Знак"/>
    <w:link w:val="12"/>
    <w:rsid w:val="001C3222"/>
    <w:rPr>
      <w:rFonts w:ascii="Times New Roman" w:eastAsia="Times New Roman" w:hAnsi="Times New Roman" w:cs="Times New Roman"/>
      <w:sz w:val="28"/>
      <w:szCs w:val="20"/>
      <w:lang w:eastAsia="ru-RU"/>
    </w:rPr>
  </w:style>
  <w:style w:type="paragraph" w:styleId="31">
    <w:name w:val="Body Text 3"/>
    <w:basedOn w:val="a"/>
    <w:link w:val="32"/>
    <w:rsid w:val="001C3222"/>
    <w:pPr>
      <w:spacing w:after="0" w:line="240" w:lineRule="auto"/>
    </w:pPr>
    <w:rPr>
      <w:rFonts w:ascii="Times New Roman" w:eastAsia="Times New Roman" w:hAnsi="Times New Roman"/>
      <w:color w:val="000000"/>
      <w:sz w:val="24"/>
    </w:rPr>
  </w:style>
  <w:style w:type="character" w:customStyle="1" w:styleId="32">
    <w:name w:val="Основной текст 3 Знак"/>
    <w:basedOn w:val="a0"/>
    <w:link w:val="31"/>
    <w:rsid w:val="001C3222"/>
    <w:rPr>
      <w:rFonts w:ascii="Times New Roman" w:eastAsia="Times New Roman" w:hAnsi="Times New Roman" w:cs="Times New Roman"/>
      <w:color w:val="000000"/>
      <w:sz w:val="24"/>
    </w:rPr>
  </w:style>
  <w:style w:type="paragraph" w:styleId="ac">
    <w:name w:val="Body Text Indent"/>
    <w:basedOn w:val="a"/>
    <w:link w:val="ad"/>
    <w:rsid w:val="001C3222"/>
    <w:pPr>
      <w:spacing w:after="120" w:line="240" w:lineRule="auto"/>
      <w:ind w:left="283"/>
    </w:pPr>
    <w:rPr>
      <w:rFonts w:ascii="Times New Roman" w:eastAsia="Times New Roman" w:hAnsi="Times New Roman"/>
      <w:sz w:val="24"/>
      <w:szCs w:val="24"/>
    </w:rPr>
  </w:style>
  <w:style w:type="character" w:customStyle="1" w:styleId="ad">
    <w:name w:val="Основной текст с отступом Знак"/>
    <w:basedOn w:val="a0"/>
    <w:link w:val="ac"/>
    <w:rsid w:val="001C3222"/>
    <w:rPr>
      <w:rFonts w:ascii="Times New Roman" w:eastAsia="Times New Roman" w:hAnsi="Times New Roman" w:cs="Times New Roman"/>
      <w:sz w:val="24"/>
      <w:szCs w:val="24"/>
    </w:rPr>
  </w:style>
  <w:style w:type="paragraph" w:styleId="ae">
    <w:name w:val="Body Text"/>
    <w:basedOn w:val="a"/>
    <w:link w:val="af"/>
    <w:rsid w:val="001C3222"/>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rsid w:val="001C3222"/>
    <w:rPr>
      <w:rFonts w:ascii="Times New Roman" w:eastAsia="Times New Roman" w:hAnsi="Times New Roman" w:cs="Times New Roman"/>
      <w:sz w:val="24"/>
      <w:szCs w:val="24"/>
      <w:lang w:eastAsia="ru-RU"/>
    </w:rPr>
  </w:style>
  <w:style w:type="paragraph" w:customStyle="1" w:styleId="13">
    <w:name w:val="Название1"/>
    <w:basedOn w:val="a"/>
    <w:rsid w:val="001C3222"/>
    <w:pPr>
      <w:spacing w:after="0" w:line="240" w:lineRule="auto"/>
      <w:jc w:val="center"/>
    </w:pPr>
    <w:rPr>
      <w:rFonts w:ascii="Times New Roman" w:eastAsia="Times New Roman" w:hAnsi="Times New Roman"/>
      <w:b/>
      <w:sz w:val="28"/>
      <w:szCs w:val="20"/>
      <w:lang w:eastAsia="ru-RU"/>
    </w:rPr>
  </w:style>
  <w:style w:type="paragraph" w:styleId="33">
    <w:name w:val="Body Text Indent 3"/>
    <w:basedOn w:val="a"/>
    <w:link w:val="34"/>
    <w:rsid w:val="001C3222"/>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0"/>
    <w:link w:val="33"/>
    <w:rsid w:val="001C3222"/>
    <w:rPr>
      <w:rFonts w:ascii="Times New Roman" w:eastAsia="Times New Roman" w:hAnsi="Times New Roman" w:cs="Times New Roman"/>
      <w:sz w:val="16"/>
      <w:szCs w:val="16"/>
    </w:rPr>
  </w:style>
  <w:style w:type="paragraph" w:styleId="HTML">
    <w:name w:val="HTML Preformatted"/>
    <w:basedOn w:val="a"/>
    <w:link w:val="HTML0"/>
    <w:rsid w:val="001C3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rsid w:val="001C3222"/>
    <w:rPr>
      <w:rFonts w:ascii="Courier New" w:eastAsia="Times New Roman" w:hAnsi="Courier New" w:cs="Times New Roman"/>
      <w:sz w:val="20"/>
      <w:szCs w:val="20"/>
    </w:rPr>
  </w:style>
  <w:style w:type="paragraph" w:styleId="21">
    <w:name w:val="Body Text Indent 2"/>
    <w:basedOn w:val="a"/>
    <w:link w:val="22"/>
    <w:rsid w:val="001C3222"/>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basedOn w:val="a0"/>
    <w:link w:val="21"/>
    <w:rsid w:val="001C3222"/>
    <w:rPr>
      <w:rFonts w:ascii="Times New Roman" w:eastAsia="Times New Roman" w:hAnsi="Times New Roman" w:cs="Times New Roman"/>
      <w:sz w:val="24"/>
      <w:szCs w:val="24"/>
    </w:rPr>
  </w:style>
  <w:style w:type="paragraph" w:styleId="af0">
    <w:name w:val="header"/>
    <w:basedOn w:val="a"/>
    <w:link w:val="af1"/>
    <w:uiPriority w:val="99"/>
    <w:rsid w:val="001C3222"/>
    <w:pPr>
      <w:tabs>
        <w:tab w:val="center" w:pos="4677"/>
        <w:tab w:val="right" w:pos="9355"/>
      </w:tabs>
      <w:spacing w:after="0" w:line="240" w:lineRule="auto"/>
    </w:pPr>
    <w:rPr>
      <w:rFonts w:ascii="Times New Roman" w:eastAsia="Times New Roman" w:hAnsi="Times New Roman"/>
      <w:sz w:val="24"/>
      <w:szCs w:val="24"/>
    </w:rPr>
  </w:style>
  <w:style w:type="character" w:customStyle="1" w:styleId="af1">
    <w:name w:val="Верхний колонтитул Знак"/>
    <w:basedOn w:val="a0"/>
    <w:link w:val="af0"/>
    <w:uiPriority w:val="99"/>
    <w:rsid w:val="001C3222"/>
    <w:rPr>
      <w:rFonts w:ascii="Times New Roman" w:eastAsia="Times New Roman" w:hAnsi="Times New Roman" w:cs="Times New Roman"/>
      <w:sz w:val="24"/>
      <w:szCs w:val="24"/>
    </w:rPr>
  </w:style>
  <w:style w:type="character" w:styleId="af2">
    <w:name w:val="page number"/>
    <w:basedOn w:val="a0"/>
    <w:rsid w:val="001C3222"/>
  </w:style>
  <w:style w:type="paragraph" w:styleId="af3">
    <w:name w:val="footer"/>
    <w:basedOn w:val="a"/>
    <w:link w:val="af4"/>
    <w:rsid w:val="001C3222"/>
    <w:pPr>
      <w:tabs>
        <w:tab w:val="center" w:pos="4677"/>
        <w:tab w:val="right" w:pos="9355"/>
      </w:tabs>
      <w:spacing w:after="0" w:line="240" w:lineRule="auto"/>
    </w:pPr>
    <w:rPr>
      <w:rFonts w:ascii="Times New Roman" w:eastAsia="Times New Roman" w:hAnsi="Times New Roman"/>
      <w:sz w:val="24"/>
      <w:szCs w:val="24"/>
    </w:rPr>
  </w:style>
  <w:style w:type="character" w:customStyle="1" w:styleId="af4">
    <w:name w:val="Нижний колонтитул Знак"/>
    <w:basedOn w:val="a0"/>
    <w:link w:val="af3"/>
    <w:rsid w:val="001C3222"/>
    <w:rPr>
      <w:rFonts w:ascii="Times New Roman" w:eastAsia="Times New Roman" w:hAnsi="Times New Roman" w:cs="Times New Roman"/>
      <w:sz w:val="24"/>
      <w:szCs w:val="24"/>
    </w:rPr>
  </w:style>
  <w:style w:type="paragraph" w:customStyle="1" w:styleId="af5">
    <w:name w:val="Знак Знак Знак Знак"/>
    <w:basedOn w:val="a"/>
    <w:rsid w:val="001C3222"/>
    <w:pPr>
      <w:spacing w:after="0" w:line="240" w:lineRule="auto"/>
    </w:pPr>
    <w:rPr>
      <w:rFonts w:ascii="Verdana" w:eastAsia="Times New Roman" w:hAnsi="Verdana" w:cs="Verdana"/>
      <w:sz w:val="20"/>
      <w:szCs w:val="20"/>
      <w:lang w:val="en-US"/>
    </w:rPr>
  </w:style>
  <w:style w:type="paragraph" w:styleId="23">
    <w:name w:val="Body Text 2"/>
    <w:basedOn w:val="a"/>
    <w:link w:val="24"/>
    <w:rsid w:val="001C3222"/>
    <w:pPr>
      <w:spacing w:after="120" w:line="480" w:lineRule="auto"/>
    </w:pPr>
    <w:rPr>
      <w:rFonts w:ascii="Times New Roman" w:eastAsia="Times New Roman" w:hAnsi="Times New Roman"/>
      <w:sz w:val="24"/>
      <w:szCs w:val="24"/>
    </w:rPr>
  </w:style>
  <w:style w:type="character" w:customStyle="1" w:styleId="24">
    <w:name w:val="Основной текст 2 Знак"/>
    <w:basedOn w:val="a0"/>
    <w:link w:val="23"/>
    <w:rsid w:val="001C3222"/>
    <w:rPr>
      <w:rFonts w:ascii="Times New Roman" w:eastAsia="Times New Roman" w:hAnsi="Times New Roman" w:cs="Times New Roman"/>
      <w:sz w:val="24"/>
      <w:szCs w:val="24"/>
    </w:rPr>
  </w:style>
  <w:style w:type="paragraph" w:styleId="af6">
    <w:name w:val="Title"/>
    <w:basedOn w:val="a"/>
    <w:link w:val="af7"/>
    <w:qFormat/>
    <w:rsid w:val="001C3222"/>
    <w:pPr>
      <w:spacing w:after="0" w:line="240" w:lineRule="auto"/>
      <w:jc w:val="center"/>
    </w:pPr>
    <w:rPr>
      <w:rFonts w:ascii="Times New Roman" w:eastAsia="Times New Roman" w:hAnsi="Times New Roman"/>
      <w:sz w:val="28"/>
      <w:szCs w:val="24"/>
    </w:rPr>
  </w:style>
  <w:style w:type="character" w:customStyle="1" w:styleId="af7">
    <w:name w:val="Заголовок Знак"/>
    <w:basedOn w:val="a0"/>
    <w:link w:val="af6"/>
    <w:rsid w:val="001C3222"/>
    <w:rPr>
      <w:rFonts w:ascii="Times New Roman" w:eastAsia="Times New Roman" w:hAnsi="Times New Roman" w:cs="Times New Roman"/>
      <w:sz w:val="28"/>
      <w:szCs w:val="24"/>
    </w:rPr>
  </w:style>
  <w:style w:type="paragraph" w:customStyle="1" w:styleId="af8">
    <w:name w:val="Прижатый влево"/>
    <w:basedOn w:val="a"/>
    <w:next w:val="a"/>
    <w:rsid w:val="001C3222"/>
    <w:pPr>
      <w:widowControl w:val="0"/>
      <w:autoSpaceDE w:val="0"/>
      <w:autoSpaceDN w:val="0"/>
      <w:adjustRightInd w:val="0"/>
      <w:spacing w:after="0" w:line="240" w:lineRule="auto"/>
    </w:pPr>
    <w:rPr>
      <w:rFonts w:ascii="Arial" w:eastAsia="Times New Roman" w:hAnsi="Arial"/>
      <w:sz w:val="24"/>
      <w:szCs w:val="24"/>
      <w:lang w:eastAsia="ru-RU"/>
    </w:rPr>
  </w:style>
  <w:style w:type="paragraph" w:styleId="af9">
    <w:name w:val="Subtitle"/>
    <w:basedOn w:val="a"/>
    <w:link w:val="afa"/>
    <w:qFormat/>
    <w:rsid w:val="001C3222"/>
    <w:pPr>
      <w:spacing w:after="0" w:line="240" w:lineRule="auto"/>
      <w:jc w:val="center"/>
    </w:pPr>
    <w:rPr>
      <w:rFonts w:ascii="Times New Roman" w:eastAsia="Times New Roman" w:hAnsi="Times New Roman"/>
      <w:b/>
      <w:bCs/>
      <w:sz w:val="24"/>
      <w:szCs w:val="24"/>
    </w:rPr>
  </w:style>
  <w:style w:type="character" w:customStyle="1" w:styleId="afa">
    <w:name w:val="Подзаголовок Знак"/>
    <w:basedOn w:val="a0"/>
    <w:link w:val="af9"/>
    <w:rsid w:val="001C3222"/>
    <w:rPr>
      <w:rFonts w:ascii="Times New Roman" w:eastAsia="Times New Roman" w:hAnsi="Times New Roman" w:cs="Times New Roman"/>
      <w:b/>
      <w:bCs/>
      <w:sz w:val="24"/>
      <w:szCs w:val="24"/>
    </w:rPr>
  </w:style>
  <w:style w:type="paragraph" w:styleId="afb">
    <w:name w:val="No Spacing"/>
    <w:uiPriority w:val="1"/>
    <w:qFormat/>
    <w:rsid w:val="001C3222"/>
    <w:pPr>
      <w:spacing w:after="0" w:line="240" w:lineRule="auto"/>
    </w:pPr>
    <w:rPr>
      <w:rFonts w:ascii="Calibri" w:eastAsia="Times New Roman" w:hAnsi="Calibri" w:cs="Times New Roman"/>
      <w:lang w:eastAsia="ru-RU"/>
    </w:rPr>
  </w:style>
  <w:style w:type="paragraph" w:styleId="afc">
    <w:name w:val="Plain Text"/>
    <w:basedOn w:val="a"/>
    <w:link w:val="afd"/>
    <w:rsid w:val="001C3222"/>
    <w:pPr>
      <w:spacing w:after="0" w:line="240" w:lineRule="auto"/>
    </w:pPr>
    <w:rPr>
      <w:rFonts w:ascii="Courier New" w:eastAsia="Times New Roman" w:hAnsi="Courier New"/>
      <w:sz w:val="20"/>
      <w:szCs w:val="20"/>
    </w:rPr>
  </w:style>
  <w:style w:type="character" w:customStyle="1" w:styleId="afd">
    <w:name w:val="Текст Знак"/>
    <w:basedOn w:val="a0"/>
    <w:link w:val="afc"/>
    <w:rsid w:val="001C3222"/>
    <w:rPr>
      <w:rFonts w:ascii="Courier New" w:eastAsia="Times New Roman" w:hAnsi="Courier New" w:cs="Times New Roman"/>
      <w:sz w:val="20"/>
      <w:szCs w:val="20"/>
    </w:rPr>
  </w:style>
  <w:style w:type="character" w:customStyle="1" w:styleId="BodyTextChar">
    <w:name w:val="Body Text Char"/>
    <w:locked/>
    <w:rsid w:val="001C3222"/>
    <w:rPr>
      <w:lang w:val="ru-RU" w:eastAsia="ru-RU" w:bidi="ar-SA"/>
    </w:rPr>
  </w:style>
  <w:style w:type="character" w:styleId="afe">
    <w:name w:val="Hyperlink"/>
    <w:unhideWhenUsed/>
    <w:rsid w:val="001C3222"/>
    <w:rPr>
      <w:rFonts w:ascii="Verdana" w:hAnsi="Verdana" w:hint="default"/>
      <w:color w:val="444444"/>
      <w:u w:val="single"/>
    </w:rPr>
  </w:style>
  <w:style w:type="paragraph" w:customStyle="1" w:styleId="ConsPlusTitle">
    <w:name w:val="ConsPlusTitle"/>
    <w:rsid w:val="001C3222"/>
    <w:pPr>
      <w:autoSpaceDE w:val="0"/>
      <w:autoSpaceDN w:val="0"/>
      <w:adjustRightInd w:val="0"/>
      <w:spacing w:after="0" w:line="240" w:lineRule="auto"/>
    </w:pPr>
    <w:rPr>
      <w:rFonts w:ascii="Arial" w:eastAsia="Calibri" w:hAnsi="Arial" w:cs="Arial"/>
      <w:b/>
      <w:bCs/>
      <w:sz w:val="20"/>
      <w:szCs w:val="20"/>
      <w:lang w:eastAsia="ru-RU"/>
    </w:rPr>
  </w:style>
  <w:style w:type="character" w:styleId="aff">
    <w:name w:val="line number"/>
    <w:basedOn w:val="a0"/>
    <w:rsid w:val="001C3222"/>
  </w:style>
  <w:style w:type="character" w:customStyle="1" w:styleId="35">
    <w:name w:val="Знак Знак3"/>
    <w:rsid w:val="001C3222"/>
    <w:rPr>
      <w:lang w:val="ru-RU" w:eastAsia="ru-RU" w:bidi="ar-SA"/>
    </w:rPr>
  </w:style>
  <w:style w:type="character" w:customStyle="1" w:styleId="71">
    <w:name w:val="Знак Знак7"/>
    <w:rsid w:val="001C3222"/>
    <w:rPr>
      <w:rFonts w:ascii="Arial" w:hAnsi="Arial" w:cs="Arial"/>
      <w:b/>
      <w:bCs/>
      <w:kern w:val="32"/>
      <w:sz w:val="32"/>
      <w:szCs w:val="32"/>
      <w:lang w:val="ru-RU" w:eastAsia="ru-RU" w:bidi="ar-SA"/>
    </w:rPr>
  </w:style>
  <w:style w:type="character" w:customStyle="1" w:styleId="apple-style-span">
    <w:name w:val="apple-style-span"/>
    <w:basedOn w:val="a0"/>
    <w:rsid w:val="001C3222"/>
  </w:style>
  <w:style w:type="character" w:customStyle="1" w:styleId="apple-converted-space">
    <w:name w:val="apple-converted-space"/>
    <w:basedOn w:val="a0"/>
    <w:rsid w:val="001C3222"/>
  </w:style>
  <w:style w:type="character" w:customStyle="1" w:styleId="51">
    <w:name w:val="Знак Знак5"/>
    <w:rsid w:val="001C3222"/>
    <w:rPr>
      <w:rFonts w:ascii="Arial" w:hAnsi="Arial" w:cs="Arial"/>
      <w:b/>
      <w:bCs/>
      <w:color w:val="000080"/>
      <w:lang w:val="ru-RU" w:eastAsia="ru-RU" w:bidi="ar-SA"/>
    </w:rPr>
  </w:style>
  <w:style w:type="table" w:customStyle="1" w:styleId="14">
    <w:name w:val="Сетка таблицы1"/>
    <w:basedOn w:val="a1"/>
    <w:next w:val="a5"/>
    <w:uiPriority w:val="59"/>
    <w:rsid w:val="001C3222"/>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Название11"/>
    <w:basedOn w:val="a"/>
    <w:rsid w:val="001C3222"/>
    <w:pPr>
      <w:spacing w:after="0" w:line="240" w:lineRule="auto"/>
      <w:jc w:val="center"/>
    </w:pPr>
    <w:rPr>
      <w:rFonts w:ascii="Times New Roman" w:eastAsia="Times New Roman" w:hAnsi="Times New Roman"/>
      <w:b/>
      <w:sz w:val="28"/>
      <w:szCs w:val="20"/>
      <w:lang w:eastAsia="ru-RU"/>
    </w:rPr>
  </w:style>
  <w:style w:type="paragraph" w:customStyle="1" w:styleId="ConsPlusCell">
    <w:name w:val="ConsPlusCell"/>
    <w:uiPriority w:val="99"/>
    <w:rsid w:val="001C32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5">
    <w:name w:val="Обычный2"/>
    <w:rsid w:val="001C3222"/>
    <w:pPr>
      <w:widowControl w:val="0"/>
      <w:spacing w:after="0" w:line="240" w:lineRule="auto"/>
    </w:pPr>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646401"/>
  </w:style>
  <w:style w:type="table" w:customStyle="1" w:styleId="27">
    <w:name w:val="Сетка таблицы2"/>
    <w:basedOn w:val="a1"/>
    <w:next w:val="a5"/>
    <w:uiPriority w:val="59"/>
    <w:rsid w:val="00646401"/>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бычный3"/>
    <w:rsid w:val="00646401"/>
    <w:pPr>
      <w:widowControl w:val="0"/>
      <w:spacing w:after="0" w:line="240" w:lineRule="auto"/>
    </w:pPr>
    <w:rPr>
      <w:rFonts w:ascii="Times New Roman" w:eastAsia="Times New Roman" w:hAnsi="Times New Roman" w:cs="Times New Roman"/>
      <w:sz w:val="28"/>
      <w:szCs w:val="20"/>
      <w:lang w:eastAsia="ru-RU"/>
    </w:rPr>
  </w:style>
  <w:style w:type="paragraph" w:customStyle="1" w:styleId="28">
    <w:name w:val="Название2"/>
    <w:basedOn w:val="a"/>
    <w:rsid w:val="00646401"/>
    <w:pPr>
      <w:spacing w:after="0" w:line="240" w:lineRule="auto"/>
      <w:jc w:val="center"/>
    </w:pPr>
    <w:rPr>
      <w:rFonts w:ascii="Times New Roman" w:eastAsia="Times New Roman" w:hAnsi="Times New Roman"/>
      <w:b/>
      <w:sz w:val="28"/>
      <w:szCs w:val="20"/>
      <w:lang w:eastAsia="ru-RU"/>
    </w:rPr>
  </w:style>
  <w:style w:type="paragraph" w:customStyle="1" w:styleId="aff0">
    <w:name w:val="Знак Знак Знак Знак"/>
    <w:basedOn w:val="a"/>
    <w:rsid w:val="00646401"/>
    <w:pPr>
      <w:spacing w:after="0" w:line="240" w:lineRule="auto"/>
    </w:pPr>
    <w:rPr>
      <w:rFonts w:ascii="Verdana" w:eastAsia="Times New Roman" w:hAnsi="Verdana" w:cs="Verdana"/>
      <w:sz w:val="20"/>
      <w:szCs w:val="20"/>
      <w:lang w:val="en-US"/>
    </w:rPr>
  </w:style>
  <w:style w:type="character" w:customStyle="1" w:styleId="aff1">
    <w:name w:val="Цветовое выделение"/>
    <w:uiPriority w:val="99"/>
    <w:rsid w:val="00646401"/>
    <w:rPr>
      <w:b/>
      <w:bCs/>
      <w:color w:val="000080"/>
    </w:rPr>
  </w:style>
  <w:style w:type="paragraph" w:customStyle="1" w:styleId="29">
    <w:name w:val="Название2"/>
    <w:basedOn w:val="a"/>
    <w:rsid w:val="00646401"/>
    <w:pPr>
      <w:spacing w:after="0" w:line="240" w:lineRule="auto"/>
      <w:jc w:val="center"/>
    </w:pPr>
    <w:rPr>
      <w:rFonts w:ascii="Times New Roman" w:eastAsia="Times New Roman" w:hAnsi="Times New Roman"/>
      <w:b/>
      <w:sz w:val="28"/>
      <w:szCs w:val="20"/>
      <w:lang w:eastAsia="ru-RU"/>
    </w:rPr>
  </w:style>
  <w:style w:type="paragraph" w:customStyle="1" w:styleId="37">
    <w:name w:val="Обычный3"/>
    <w:rsid w:val="00646401"/>
    <w:pPr>
      <w:widowControl w:val="0"/>
      <w:spacing w:after="0" w:line="240" w:lineRule="auto"/>
    </w:pPr>
    <w:rPr>
      <w:rFonts w:ascii="Times New Roman" w:eastAsia="Times New Roman" w:hAnsi="Times New Roman" w:cs="Times New Roman"/>
      <w:sz w:val="28"/>
      <w:szCs w:val="20"/>
      <w:lang w:eastAsia="ru-RU"/>
    </w:rPr>
  </w:style>
  <w:style w:type="paragraph" w:styleId="aff2">
    <w:name w:val="caption"/>
    <w:basedOn w:val="a"/>
    <w:next w:val="a"/>
    <w:unhideWhenUsed/>
    <w:qFormat/>
    <w:rsid w:val="00646401"/>
    <w:pPr>
      <w:spacing w:after="0" w:line="240" w:lineRule="auto"/>
    </w:pPr>
    <w:rPr>
      <w:rFonts w:ascii="Times New Roman" w:eastAsia="Times New Roman" w:hAnsi="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116">
      <w:bodyDiv w:val="1"/>
      <w:marLeft w:val="0"/>
      <w:marRight w:val="0"/>
      <w:marTop w:val="0"/>
      <w:marBottom w:val="0"/>
      <w:divBdr>
        <w:top w:val="none" w:sz="0" w:space="0" w:color="auto"/>
        <w:left w:val="none" w:sz="0" w:space="0" w:color="auto"/>
        <w:bottom w:val="none" w:sz="0" w:space="0" w:color="auto"/>
        <w:right w:val="none" w:sz="0" w:space="0" w:color="auto"/>
      </w:divBdr>
    </w:div>
    <w:div w:id="16142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Дроздовская Л.Н.</dc:creator>
  <cp:lastModifiedBy>Филипенко Елена Викторовна</cp:lastModifiedBy>
  <cp:revision>14</cp:revision>
  <cp:lastPrinted>2017-02-03T11:10:00Z</cp:lastPrinted>
  <dcterms:created xsi:type="dcterms:W3CDTF">2016-11-24T11:27:00Z</dcterms:created>
  <dcterms:modified xsi:type="dcterms:W3CDTF">2017-03-24T12:27:00Z</dcterms:modified>
</cp:coreProperties>
</file>