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Pr="00626947" w:rsidRDefault="00B74D5E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DA2C50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5A2">
        <w:rPr>
          <w:sz w:val="28"/>
          <w:szCs w:val="28"/>
        </w:rPr>
        <w:t>2.</w:t>
      </w:r>
      <w:r>
        <w:rPr>
          <w:sz w:val="28"/>
          <w:szCs w:val="28"/>
        </w:rPr>
        <w:t>01.2020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142A58" w:rsidRPr="00626947">
              <w:rPr>
                <w:sz w:val="28"/>
                <w:szCs w:val="28"/>
              </w:rPr>
              <w:t>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F3652E" w:rsidRPr="00626947" w:rsidTr="00626947">
        <w:tc>
          <w:tcPr>
            <w:tcW w:w="2122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2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6B5DF0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2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председателя Думы города Нижневартовска. </w:t>
            </w:r>
          </w:p>
        </w:tc>
      </w:tr>
      <w:tr w:rsidR="00A95CD9" w:rsidRPr="00626947" w:rsidTr="00626947">
        <w:tc>
          <w:tcPr>
            <w:tcW w:w="2122" w:type="dxa"/>
          </w:tcPr>
          <w:p w:rsidR="00A95CD9" w:rsidRPr="00626947" w:rsidRDefault="00A95CD9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A95CD9" w:rsidRPr="00626947" w:rsidRDefault="000D6214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5CD9">
              <w:rPr>
                <w:sz w:val="28"/>
                <w:szCs w:val="28"/>
              </w:rPr>
              <w:t xml:space="preserve"> к</w:t>
            </w:r>
            <w:r w:rsidR="006B5DF0">
              <w:rPr>
                <w:sz w:val="28"/>
                <w:szCs w:val="28"/>
              </w:rPr>
              <w:t>омитета по социальным вопросам.</w:t>
            </w:r>
          </w:p>
        </w:tc>
      </w:tr>
      <w:tr w:rsidR="009878F5" w:rsidRPr="00626947" w:rsidTr="00626947">
        <w:tc>
          <w:tcPr>
            <w:tcW w:w="2122" w:type="dxa"/>
          </w:tcPr>
          <w:p w:rsidR="009878F5" w:rsidRPr="00626947" w:rsidRDefault="00F83FE8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9878F5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F83FE8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262E4F" w:rsidRPr="00626947">
              <w:rPr>
                <w:sz w:val="28"/>
                <w:szCs w:val="28"/>
              </w:rPr>
              <w:t>.</w:t>
            </w:r>
          </w:p>
        </w:tc>
      </w:tr>
      <w:tr w:rsidR="006B5DF0" w:rsidRPr="00626947" w:rsidTr="00626947">
        <w:tc>
          <w:tcPr>
            <w:tcW w:w="2122" w:type="dxa"/>
          </w:tcPr>
          <w:p w:rsidR="006B5DF0" w:rsidRDefault="00DA2C50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512" w:type="dxa"/>
          </w:tcPr>
          <w:p w:rsidR="006B5DF0" w:rsidRPr="00626947" w:rsidRDefault="00D8655A" w:rsidP="00DA2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2C50">
              <w:rPr>
                <w:sz w:val="28"/>
                <w:szCs w:val="28"/>
              </w:rPr>
              <w:t xml:space="preserve">аместитель председателя комитет по городскому хозяйству и строительству 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8075A2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8075A2" w:rsidRPr="00626947" w:rsidRDefault="008724AE" w:rsidP="008075A2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города,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администрации города Нижневартовска.</w:t>
            </w:r>
          </w:p>
        </w:tc>
      </w:tr>
      <w:tr w:rsidR="008075A2" w:rsidRPr="00626947" w:rsidTr="008C2245">
        <w:tc>
          <w:tcPr>
            <w:tcW w:w="2415" w:type="dxa"/>
          </w:tcPr>
          <w:p w:rsidR="008075A2" w:rsidRPr="00626947" w:rsidRDefault="00DA2C50" w:rsidP="008C224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Н.В.</w:t>
            </w:r>
          </w:p>
        </w:tc>
        <w:tc>
          <w:tcPr>
            <w:tcW w:w="7218" w:type="dxa"/>
          </w:tcPr>
          <w:p w:rsidR="008075A2" w:rsidRPr="00626947" w:rsidRDefault="00DA2C50" w:rsidP="00DA2C5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8075A2" w:rsidRPr="00626947">
              <w:rPr>
                <w:sz w:val="28"/>
                <w:szCs w:val="28"/>
              </w:rPr>
              <w:t>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DA2C50" w:rsidP="006B5DF0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Чиканцев Т.А</w:t>
            </w:r>
            <w:r w:rsidR="008075A2">
              <w:rPr>
                <w:sz w:val="28"/>
                <w:szCs w:val="28"/>
              </w:rPr>
              <w:t>.</w:t>
            </w:r>
            <w:r w:rsidR="00A63E90" w:rsidRPr="00626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8" w:type="dxa"/>
          </w:tcPr>
          <w:p w:rsidR="00E80900" w:rsidRPr="00626947" w:rsidRDefault="008724AE" w:rsidP="00DA2C5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DA2C5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A63E90" w:rsidRPr="00626947">
              <w:rPr>
                <w:sz w:val="28"/>
                <w:szCs w:val="28"/>
              </w:rPr>
              <w:t>Молодежного парламента при Думе города Нижневартовска.</w:t>
            </w:r>
          </w:p>
        </w:tc>
      </w:tr>
      <w:tr w:rsidR="00E80900" w:rsidRPr="00626947" w:rsidTr="006B5DF0">
        <w:tc>
          <w:tcPr>
            <w:tcW w:w="2415" w:type="dxa"/>
          </w:tcPr>
          <w:p w:rsidR="00625E20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Аблеев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335DF4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335DF4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Черняяева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335DF4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625E20" w:rsidRPr="00626947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 В.Л.</w:t>
            </w:r>
          </w:p>
        </w:tc>
        <w:tc>
          <w:tcPr>
            <w:tcW w:w="7218" w:type="dxa"/>
          </w:tcPr>
          <w:p w:rsidR="00E80900" w:rsidRDefault="00A63E90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  <w:p w:rsidR="00335DF4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</w:t>
            </w:r>
          </w:p>
          <w:p w:rsidR="00625E20" w:rsidRPr="00626947" w:rsidRDefault="00625E20" w:rsidP="00335DF4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«Управление по дорожному хозяйству и благоустройству города Нижневартовска».</w:t>
            </w:r>
          </w:p>
        </w:tc>
      </w:tr>
      <w:tr w:rsidR="00E80900" w:rsidRPr="00626947" w:rsidTr="006B5DF0">
        <w:tc>
          <w:tcPr>
            <w:tcW w:w="2415" w:type="dxa"/>
          </w:tcPr>
          <w:p w:rsidR="00E80900" w:rsidRPr="00626947" w:rsidRDefault="00335DF4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Аюпов</w:t>
            </w:r>
            <w:proofErr w:type="spellEnd"/>
            <w:r>
              <w:rPr>
                <w:sz w:val="28"/>
                <w:szCs w:val="28"/>
              </w:rPr>
              <w:t xml:space="preserve"> Р.И</w:t>
            </w:r>
            <w:r w:rsidR="008724AE">
              <w:rPr>
                <w:sz w:val="28"/>
                <w:szCs w:val="28"/>
              </w:rPr>
              <w:t>.</w:t>
            </w:r>
          </w:p>
        </w:tc>
        <w:tc>
          <w:tcPr>
            <w:tcW w:w="7218" w:type="dxa"/>
          </w:tcPr>
          <w:p w:rsidR="008724AE" w:rsidRDefault="008724AE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отделения </w:t>
            </w:r>
            <w:proofErr w:type="spellStart"/>
            <w:r>
              <w:rPr>
                <w:sz w:val="28"/>
                <w:szCs w:val="28"/>
              </w:rPr>
              <w:t>ДИиОДД</w:t>
            </w:r>
            <w:proofErr w:type="spellEnd"/>
            <w:r>
              <w:rPr>
                <w:sz w:val="28"/>
                <w:szCs w:val="28"/>
              </w:rPr>
              <w:t xml:space="preserve"> ОГИБДД УМВД России по городу Нижневартовску.</w:t>
            </w:r>
          </w:p>
          <w:p w:rsidR="004952DC" w:rsidRPr="00626947" w:rsidRDefault="004952D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</w:tr>
    </w:tbl>
    <w:p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3E2B79" w:rsidRPr="00626947" w:rsidRDefault="003E2B79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5074A9" w:rsidRPr="005074A9" w:rsidRDefault="005074A9" w:rsidP="00335DF4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 w:rsidRPr="005074A9">
        <w:rPr>
          <w:sz w:val="28"/>
          <w:szCs w:val="28"/>
        </w:rPr>
        <w:t xml:space="preserve">Зимнее содержание </w:t>
      </w:r>
      <w:r w:rsidR="00653A06">
        <w:rPr>
          <w:sz w:val="28"/>
          <w:szCs w:val="28"/>
        </w:rPr>
        <w:t>улично-дорожной сети</w:t>
      </w:r>
      <w:r w:rsidR="00335DF4">
        <w:rPr>
          <w:sz w:val="28"/>
          <w:szCs w:val="28"/>
        </w:rPr>
        <w:t xml:space="preserve"> города Нижневартовска</w:t>
      </w:r>
      <w:r w:rsidR="00EF577B">
        <w:rPr>
          <w:sz w:val="28"/>
          <w:szCs w:val="28"/>
        </w:rPr>
        <w:t>.</w:t>
      </w:r>
    </w:p>
    <w:p w:rsidR="00103E7B" w:rsidRDefault="00103E7B" w:rsidP="002244ED">
      <w:pPr>
        <w:shd w:val="clear" w:color="auto" w:fill="FFFFFF"/>
        <w:tabs>
          <w:tab w:val="left" w:pos="0"/>
          <w:tab w:val="left" w:pos="851"/>
        </w:tabs>
        <w:ind w:firstLine="567"/>
        <w:jc w:val="both"/>
        <w:textAlignment w:val="top"/>
        <w:rPr>
          <w:sz w:val="28"/>
          <w:szCs w:val="28"/>
        </w:rPr>
      </w:pPr>
    </w:p>
    <w:p w:rsidR="00335DF4" w:rsidRPr="00C549C2" w:rsidRDefault="00AA701C" w:rsidP="00335DF4">
      <w:pPr>
        <w:jc w:val="both"/>
        <w:rPr>
          <w:i/>
          <w:sz w:val="28"/>
          <w:szCs w:val="28"/>
        </w:rPr>
      </w:pPr>
      <w:r w:rsidRPr="00E31DE6">
        <w:rPr>
          <w:sz w:val="28"/>
          <w:szCs w:val="28"/>
        </w:rPr>
        <w:t>Маршрут: </w:t>
      </w:r>
      <w:r w:rsidR="00335DF4" w:rsidRPr="00C549C2">
        <w:rPr>
          <w:sz w:val="28"/>
          <w:szCs w:val="28"/>
        </w:rPr>
        <w:t>ул. Таежная, 24</w:t>
      </w:r>
      <w:r w:rsidR="00335DF4" w:rsidRPr="00C549C2">
        <w:rPr>
          <w:i/>
          <w:sz w:val="28"/>
          <w:szCs w:val="28"/>
        </w:rPr>
        <w:t xml:space="preserve"> -</w:t>
      </w:r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ул. Омская - ул.Менделеева – ул. 60 лет Октября - Проспект Победы -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ул.Пикмана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-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ул.Мусы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Джалиля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(временная дорога) – ул.Чапаева – ул.60 лет Октября -ул.Лопарева – ул.Летняя – ул.Рабочая – ул.Заводская (16П микрорайон) – ул.Декабристов – ул.Молодежная – ул.Рабочая – ул.Лопарева – Трактовый переулок -  ул.Школьная (школа №1) – </w:t>
      </w:r>
      <w:r w:rsidR="00335DF4" w:rsidRPr="00C549C2">
        <w:rPr>
          <w:rStyle w:val="flditalic1"/>
          <w:i w:val="0"/>
          <w:color w:val="auto"/>
          <w:sz w:val="28"/>
          <w:szCs w:val="28"/>
        </w:rPr>
        <w:lastRenderedPageBreak/>
        <w:t xml:space="preserve">Безымянный переулок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ул.Лопарева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-Мансийская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ул.Нововартовская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ул.Героев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ул.Профсоюзная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- </w:t>
      </w:r>
      <w:proofErr w:type="spellStart"/>
      <w:r w:rsidR="00A3506F">
        <w:rPr>
          <w:rStyle w:val="flditalic1"/>
          <w:i w:val="0"/>
          <w:color w:val="auto"/>
          <w:sz w:val="28"/>
          <w:szCs w:val="28"/>
        </w:rPr>
        <w:t>у</w:t>
      </w:r>
      <w:r w:rsidR="00335DF4" w:rsidRPr="00C549C2">
        <w:rPr>
          <w:rStyle w:val="flditalic1"/>
          <w:i w:val="0"/>
          <w:color w:val="auto"/>
          <w:sz w:val="28"/>
          <w:szCs w:val="28"/>
        </w:rPr>
        <w:t>л.Ханты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-Мансийская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ул.Интернациональная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– ул.Чапаева – ул.Северная – ул.Зимняя - ул.Маршала Жукова –ул.Мира – проспект Победы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ул.Ленина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335DF4" w:rsidRPr="00C549C2">
        <w:rPr>
          <w:rStyle w:val="flditalic1"/>
          <w:i w:val="0"/>
          <w:color w:val="auto"/>
          <w:sz w:val="28"/>
          <w:szCs w:val="28"/>
        </w:rPr>
        <w:t>ул.</w:t>
      </w:r>
      <w:r w:rsidR="00A07243">
        <w:rPr>
          <w:rStyle w:val="flditalic1"/>
          <w:i w:val="0"/>
          <w:color w:val="auto"/>
          <w:sz w:val="28"/>
          <w:szCs w:val="28"/>
        </w:rPr>
        <w:t>Мусы</w:t>
      </w:r>
      <w:proofErr w:type="spellEnd"/>
      <w:r w:rsidR="00A07243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A07243">
        <w:rPr>
          <w:rStyle w:val="flditalic1"/>
          <w:i w:val="0"/>
          <w:color w:val="auto"/>
          <w:sz w:val="28"/>
          <w:szCs w:val="28"/>
        </w:rPr>
        <w:t>Джалилия</w:t>
      </w:r>
      <w:proofErr w:type="spellEnd"/>
      <w:r w:rsidR="00335DF4" w:rsidRPr="00C549C2">
        <w:rPr>
          <w:rStyle w:val="flditalic1"/>
          <w:i w:val="0"/>
          <w:color w:val="auto"/>
          <w:sz w:val="28"/>
          <w:szCs w:val="28"/>
        </w:rPr>
        <w:t xml:space="preserve"> –  ул.Таежная,24. </w:t>
      </w:r>
    </w:p>
    <w:p w:rsidR="000C346C" w:rsidRDefault="000C346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244ED" w:rsidRDefault="004A7002" w:rsidP="002244ED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3E2B79" w:rsidRDefault="003E2B79" w:rsidP="002244ED">
      <w:pPr>
        <w:ind w:firstLine="567"/>
        <w:jc w:val="both"/>
        <w:rPr>
          <w:sz w:val="28"/>
          <w:szCs w:val="28"/>
        </w:rPr>
      </w:pPr>
    </w:p>
    <w:p w:rsidR="00E75675" w:rsidRDefault="00E75675" w:rsidP="00E75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0365" w:rsidRPr="00E75675">
        <w:rPr>
          <w:sz w:val="28"/>
          <w:szCs w:val="28"/>
        </w:rPr>
        <w:t>зимнее содержание</w:t>
      </w:r>
      <w:r w:rsidR="00EF577B" w:rsidRPr="00E75675">
        <w:rPr>
          <w:sz w:val="28"/>
          <w:szCs w:val="28"/>
        </w:rPr>
        <w:t xml:space="preserve"> улично-дорожной сети города</w:t>
      </w:r>
      <w:r w:rsidRPr="00E75675">
        <w:rPr>
          <w:sz w:val="28"/>
          <w:szCs w:val="28"/>
        </w:rPr>
        <w:t xml:space="preserve"> п</w:t>
      </w:r>
      <w:r w:rsidR="00BC0365" w:rsidRPr="00E75675">
        <w:rPr>
          <w:sz w:val="28"/>
          <w:szCs w:val="28"/>
        </w:rPr>
        <w:t>о всему маршруту следования</w:t>
      </w:r>
      <w:r w:rsidR="00C818D2" w:rsidRPr="00E75675">
        <w:rPr>
          <w:sz w:val="28"/>
          <w:szCs w:val="28"/>
        </w:rPr>
        <w:t xml:space="preserve"> </w:t>
      </w:r>
      <w:r w:rsidRPr="00E75675">
        <w:rPr>
          <w:sz w:val="28"/>
          <w:szCs w:val="28"/>
        </w:rPr>
        <w:t>удовлетворительное</w:t>
      </w:r>
      <w:r w:rsidR="006D6EB6">
        <w:rPr>
          <w:sz w:val="28"/>
          <w:szCs w:val="28"/>
        </w:rPr>
        <w:t>.</w:t>
      </w:r>
      <w:r w:rsidR="009A333B">
        <w:rPr>
          <w:sz w:val="28"/>
          <w:szCs w:val="28"/>
        </w:rPr>
        <w:t xml:space="preserve"> </w:t>
      </w:r>
      <w:r w:rsidR="006D6EB6">
        <w:rPr>
          <w:sz w:val="28"/>
          <w:szCs w:val="28"/>
        </w:rPr>
        <w:t xml:space="preserve">При </w:t>
      </w:r>
      <w:r w:rsidR="00E90894">
        <w:rPr>
          <w:sz w:val="28"/>
          <w:szCs w:val="28"/>
        </w:rPr>
        <w:t>большо</w:t>
      </w:r>
      <w:r w:rsidR="006D6EB6">
        <w:rPr>
          <w:sz w:val="28"/>
          <w:szCs w:val="28"/>
        </w:rPr>
        <w:t>м</w:t>
      </w:r>
      <w:r w:rsidR="00E90894">
        <w:rPr>
          <w:sz w:val="28"/>
          <w:szCs w:val="28"/>
        </w:rPr>
        <w:t xml:space="preserve"> объем</w:t>
      </w:r>
      <w:r w:rsidR="006D6EB6">
        <w:rPr>
          <w:sz w:val="28"/>
          <w:szCs w:val="28"/>
        </w:rPr>
        <w:t>е</w:t>
      </w:r>
      <w:r w:rsidR="00E90894">
        <w:rPr>
          <w:sz w:val="28"/>
          <w:szCs w:val="28"/>
        </w:rPr>
        <w:t xml:space="preserve"> выпав</w:t>
      </w:r>
      <w:r w:rsidR="006D6EB6">
        <w:rPr>
          <w:sz w:val="28"/>
          <w:szCs w:val="28"/>
        </w:rPr>
        <w:t>ших</w:t>
      </w:r>
      <w:r w:rsidR="00E90894">
        <w:rPr>
          <w:sz w:val="28"/>
          <w:szCs w:val="28"/>
        </w:rPr>
        <w:t xml:space="preserve"> осадков </w:t>
      </w:r>
      <w:r>
        <w:rPr>
          <w:sz w:val="28"/>
          <w:szCs w:val="28"/>
        </w:rPr>
        <w:t>р</w:t>
      </w:r>
      <w:r w:rsidRPr="00E75675">
        <w:rPr>
          <w:sz w:val="28"/>
          <w:szCs w:val="28"/>
        </w:rPr>
        <w:t>аботы</w:t>
      </w:r>
      <w:r w:rsidR="00A3506F">
        <w:rPr>
          <w:sz w:val="28"/>
          <w:szCs w:val="28"/>
        </w:rPr>
        <w:t xml:space="preserve"> </w:t>
      </w:r>
      <w:r w:rsidRPr="00E75675">
        <w:rPr>
          <w:sz w:val="28"/>
          <w:szCs w:val="28"/>
        </w:rPr>
        <w:t xml:space="preserve">по очистке </w:t>
      </w:r>
      <w:r w:rsidR="006D6EB6">
        <w:rPr>
          <w:sz w:val="28"/>
          <w:szCs w:val="28"/>
        </w:rPr>
        <w:t xml:space="preserve">дорог от снега </w:t>
      </w:r>
      <w:r w:rsidRPr="00E75675">
        <w:rPr>
          <w:sz w:val="28"/>
          <w:szCs w:val="28"/>
        </w:rPr>
        <w:t>и вывозу сне</w:t>
      </w:r>
      <w:r w:rsidR="006D6EB6">
        <w:rPr>
          <w:sz w:val="28"/>
          <w:szCs w:val="28"/>
        </w:rPr>
        <w:t>жных масс</w:t>
      </w:r>
      <w:r w:rsidRPr="00E75675">
        <w:rPr>
          <w:sz w:val="28"/>
          <w:szCs w:val="28"/>
        </w:rPr>
        <w:t xml:space="preserve"> </w:t>
      </w:r>
      <w:r w:rsidR="006D6EB6">
        <w:rPr>
          <w:sz w:val="28"/>
          <w:szCs w:val="28"/>
        </w:rPr>
        <w:t>проводятся систематически. П</w:t>
      </w:r>
      <w:r w:rsidR="00A07243">
        <w:rPr>
          <w:sz w:val="28"/>
          <w:szCs w:val="28"/>
        </w:rPr>
        <w:t xml:space="preserve">ри этом </w:t>
      </w:r>
      <w:r>
        <w:rPr>
          <w:sz w:val="28"/>
          <w:szCs w:val="28"/>
        </w:rPr>
        <w:t>наблюдается:</w:t>
      </w:r>
    </w:p>
    <w:p w:rsidR="00E75675" w:rsidRPr="003F6641" w:rsidRDefault="00E75675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641">
        <w:rPr>
          <w:sz w:val="28"/>
          <w:szCs w:val="28"/>
        </w:rPr>
        <w:t xml:space="preserve"> </w:t>
      </w:r>
      <w:r w:rsidR="003F6641" w:rsidRPr="003F6641">
        <w:rPr>
          <w:sz w:val="28"/>
          <w:szCs w:val="28"/>
        </w:rPr>
        <w:t xml:space="preserve">- сужение проезжей части </w:t>
      </w:r>
      <w:r w:rsidR="003F6641">
        <w:rPr>
          <w:sz w:val="28"/>
          <w:szCs w:val="28"/>
        </w:rPr>
        <w:t xml:space="preserve">на некоторых участках </w:t>
      </w:r>
      <w:r w:rsidR="003F6641" w:rsidRPr="003F6641">
        <w:rPr>
          <w:sz w:val="28"/>
          <w:szCs w:val="28"/>
        </w:rPr>
        <w:t>автодорог</w:t>
      </w:r>
      <w:r w:rsidR="00FF69B8">
        <w:rPr>
          <w:sz w:val="28"/>
          <w:szCs w:val="28"/>
        </w:rPr>
        <w:t xml:space="preserve"> (</w:t>
      </w:r>
      <w:r w:rsidR="003F6641">
        <w:rPr>
          <w:sz w:val="28"/>
          <w:szCs w:val="28"/>
        </w:rPr>
        <w:t xml:space="preserve">по Проспекту Победы от ул.60 </w:t>
      </w:r>
      <w:r w:rsidR="00A07243">
        <w:rPr>
          <w:sz w:val="28"/>
          <w:szCs w:val="28"/>
        </w:rPr>
        <w:t>л</w:t>
      </w:r>
      <w:r w:rsidR="003F6641">
        <w:rPr>
          <w:sz w:val="28"/>
          <w:szCs w:val="28"/>
        </w:rPr>
        <w:t xml:space="preserve">ет Октября до </w:t>
      </w:r>
      <w:proofErr w:type="spellStart"/>
      <w:r w:rsidR="003F6641">
        <w:rPr>
          <w:sz w:val="28"/>
          <w:szCs w:val="28"/>
        </w:rPr>
        <w:t>ул.Пикмана</w:t>
      </w:r>
      <w:proofErr w:type="spellEnd"/>
      <w:r w:rsidR="00A07243">
        <w:rPr>
          <w:sz w:val="28"/>
          <w:szCs w:val="28"/>
        </w:rPr>
        <w:t xml:space="preserve">, по </w:t>
      </w:r>
      <w:proofErr w:type="spellStart"/>
      <w:r w:rsidR="00A07243">
        <w:rPr>
          <w:sz w:val="28"/>
          <w:szCs w:val="28"/>
        </w:rPr>
        <w:t>ул.Пикмана</w:t>
      </w:r>
      <w:proofErr w:type="spellEnd"/>
      <w:r w:rsidR="00A07243">
        <w:rPr>
          <w:sz w:val="28"/>
          <w:szCs w:val="28"/>
        </w:rPr>
        <w:t xml:space="preserve"> от Проспекта Победы до </w:t>
      </w:r>
      <w:proofErr w:type="spellStart"/>
      <w:r w:rsidR="00A07243">
        <w:rPr>
          <w:sz w:val="28"/>
          <w:szCs w:val="28"/>
        </w:rPr>
        <w:t>ул.Мусы</w:t>
      </w:r>
      <w:proofErr w:type="spellEnd"/>
      <w:r w:rsidR="00A07243">
        <w:rPr>
          <w:sz w:val="28"/>
          <w:szCs w:val="28"/>
        </w:rPr>
        <w:t xml:space="preserve"> </w:t>
      </w:r>
      <w:proofErr w:type="spellStart"/>
      <w:r w:rsidR="00A07243">
        <w:rPr>
          <w:sz w:val="28"/>
          <w:szCs w:val="28"/>
        </w:rPr>
        <w:t>Джалиля</w:t>
      </w:r>
      <w:proofErr w:type="spellEnd"/>
      <w:r w:rsidR="00A07243">
        <w:rPr>
          <w:sz w:val="28"/>
          <w:szCs w:val="28"/>
        </w:rPr>
        <w:t xml:space="preserve">, по </w:t>
      </w:r>
      <w:proofErr w:type="spellStart"/>
      <w:r w:rsidR="00A07243">
        <w:rPr>
          <w:sz w:val="28"/>
          <w:szCs w:val="28"/>
        </w:rPr>
        <w:t>ул.Чапаева</w:t>
      </w:r>
      <w:proofErr w:type="spellEnd"/>
      <w:r w:rsidR="00A07243">
        <w:rPr>
          <w:sz w:val="28"/>
          <w:szCs w:val="28"/>
        </w:rPr>
        <w:t xml:space="preserve"> от </w:t>
      </w:r>
      <w:proofErr w:type="spellStart"/>
      <w:r w:rsidR="00A07243">
        <w:rPr>
          <w:sz w:val="28"/>
          <w:szCs w:val="28"/>
        </w:rPr>
        <w:t>ул.Пикмана</w:t>
      </w:r>
      <w:proofErr w:type="spellEnd"/>
      <w:r w:rsidR="00A07243">
        <w:rPr>
          <w:sz w:val="28"/>
          <w:szCs w:val="28"/>
        </w:rPr>
        <w:t xml:space="preserve"> до ул.60 лет Октября</w:t>
      </w:r>
      <w:r w:rsidR="00201488">
        <w:rPr>
          <w:sz w:val="28"/>
          <w:szCs w:val="28"/>
        </w:rPr>
        <w:t>,</w:t>
      </w:r>
      <w:r w:rsidR="00A07243">
        <w:rPr>
          <w:sz w:val="28"/>
          <w:szCs w:val="28"/>
        </w:rPr>
        <w:t xml:space="preserve"> </w:t>
      </w:r>
      <w:r w:rsidR="00FF69B8">
        <w:rPr>
          <w:sz w:val="28"/>
          <w:szCs w:val="28"/>
        </w:rPr>
        <w:t>по</w:t>
      </w:r>
      <w:r w:rsidR="00201488">
        <w:rPr>
          <w:sz w:val="28"/>
          <w:szCs w:val="28"/>
        </w:rPr>
        <w:t xml:space="preserve"> </w:t>
      </w:r>
      <w:proofErr w:type="spellStart"/>
      <w:r w:rsidR="00201488">
        <w:rPr>
          <w:sz w:val="28"/>
          <w:szCs w:val="28"/>
        </w:rPr>
        <w:t>ул.Героев</w:t>
      </w:r>
      <w:proofErr w:type="spellEnd"/>
      <w:r w:rsidR="00201488">
        <w:rPr>
          <w:sz w:val="28"/>
          <w:szCs w:val="28"/>
        </w:rPr>
        <w:t xml:space="preserve"> </w:t>
      </w:r>
      <w:proofErr w:type="spellStart"/>
      <w:r w:rsidR="00201488">
        <w:rPr>
          <w:sz w:val="28"/>
          <w:szCs w:val="28"/>
        </w:rPr>
        <w:t>Самотлора</w:t>
      </w:r>
      <w:proofErr w:type="spellEnd"/>
      <w:r w:rsidR="00201488">
        <w:rPr>
          <w:sz w:val="28"/>
          <w:szCs w:val="28"/>
        </w:rPr>
        <w:t xml:space="preserve">, по </w:t>
      </w:r>
      <w:proofErr w:type="spellStart"/>
      <w:r w:rsidR="00201488">
        <w:rPr>
          <w:sz w:val="28"/>
          <w:szCs w:val="28"/>
        </w:rPr>
        <w:t>ул.Интернациональной</w:t>
      </w:r>
      <w:proofErr w:type="spellEnd"/>
      <w:r w:rsidR="00201488">
        <w:rPr>
          <w:sz w:val="28"/>
          <w:szCs w:val="28"/>
        </w:rPr>
        <w:t xml:space="preserve"> от </w:t>
      </w:r>
      <w:proofErr w:type="spellStart"/>
      <w:r w:rsidR="00201488">
        <w:rPr>
          <w:sz w:val="28"/>
          <w:szCs w:val="28"/>
        </w:rPr>
        <w:t>ул.Ханты</w:t>
      </w:r>
      <w:proofErr w:type="spellEnd"/>
      <w:r w:rsidR="00201488">
        <w:rPr>
          <w:sz w:val="28"/>
          <w:szCs w:val="28"/>
        </w:rPr>
        <w:t xml:space="preserve">-Мансийской до </w:t>
      </w:r>
      <w:proofErr w:type="spellStart"/>
      <w:r w:rsidR="00201488">
        <w:rPr>
          <w:sz w:val="28"/>
          <w:szCs w:val="28"/>
        </w:rPr>
        <w:t>ул.Чапаева</w:t>
      </w:r>
      <w:proofErr w:type="spellEnd"/>
      <w:r w:rsidR="00FF69B8">
        <w:rPr>
          <w:sz w:val="28"/>
          <w:szCs w:val="28"/>
        </w:rPr>
        <w:t>)</w:t>
      </w:r>
      <w:r w:rsidR="00201488">
        <w:rPr>
          <w:sz w:val="28"/>
          <w:szCs w:val="28"/>
        </w:rPr>
        <w:t>;</w:t>
      </w:r>
    </w:p>
    <w:p w:rsidR="00201488" w:rsidRDefault="00D56A44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675">
        <w:rPr>
          <w:sz w:val="28"/>
          <w:szCs w:val="28"/>
        </w:rPr>
        <w:t>складирование сне</w:t>
      </w:r>
      <w:r>
        <w:rPr>
          <w:sz w:val="28"/>
          <w:szCs w:val="28"/>
        </w:rPr>
        <w:t>жн</w:t>
      </w:r>
      <w:r w:rsidR="00201488">
        <w:rPr>
          <w:sz w:val="28"/>
          <w:szCs w:val="28"/>
        </w:rPr>
        <w:t>о-ледяных</w:t>
      </w:r>
      <w:r>
        <w:rPr>
          <w:sz w:val="28"/>
          <w:szCs w:val="28"/>
        </w:rPr>
        <w:t xml:space="preserve"> масс</w:t>
      </w:r>
      <w:r w:rsidR="00FF69B8">
        <w:rPr>
          <w:sz w:val="28"/>
          <w:szCs w:val="28"/>
        </w:rPr>
        <w:t xml:space="preserve"> (глыб)</w:t>
      </w:r>
      <w:r w:rsidR="00201488">
        <w:rPr>
          <w:sz w:val="28"/>
          <w:szCs w:val="28"/>
        </w:rPr>
        <w:t xml:space="preserve"> на обочинах </w:t>
      </w:r>
      <w:r>
        <w:rPr>
          <w:sz w:val="28"/>
          <w:szCs w:val="28"/>
        </w:rPr>
        <w:t>(</w:t>
      </w:r>
      <w:r w:rsidR="00487814">
        <w:rPr>
          <w:sz w:val="28"/>
          <w:szCs w:val="28"/>
        </w:rPr>
        <w:t>по ул.Чапаева</w:t>
      </w:r>
      <w:r w:rsidR="00F773EB">
        <w:rPr>
          <w:sz w:val="28"/>
          <w:szCs w:val="28"/>
        </w:rPr>
        <w:t xml:space="preserve"> при въезде к жилому дому №48 </w:t>
      </w:r>
      <w:r w:rsidR="00FF69B8">
        <w:rPr>
          <w:sz w:val="28"/>
          <w:szCs w:val="28"/>
        </w:rPr>
        <w:t xml:space="preserve">по ул.60 лет Октября, 48, </w:t>
      </w:r>
      <w:r w:rsidR="00201488">
        <w:rPr>
          <w:sz w:val="28"/>
          <w:szCs w:val="28"/>
        </w:rPr>
        <w:t>в районе административных зданий</w:t>
      </w:r>
      <w:r w:rsidR="00201488" w:rsidRPr="00201488">
        <w:rPr>
          <w:sz w:val="28"/>
          <w:szCs w:val="28"/>
        </w:rPr>
        <w:t xml:space="preserve"> </w:t>
      </w:r>
      <w:r w:rsidR="00201488">
        <w:rPr>
          <w:sz w:val="28"/>
          <w:szCs w:val="28"/>
        </w:rPr>
        <w:t>по ул.Менделеева</w:t>
      </w:r>
      <w:r w:rsidR="00FF69B8">
        <w:rPr>
          <w:sz w:val="28"/>
          <w:szCs w:val="28"/>
        </w:rPr>
        <w:t xml:space="preserve">, 11, </w:t>
      </w:r>
      <w:r w:rsidR="00201488">
        <w:rPr>
          <w:sz w:val="28"/>
          <w:szCs w:val="28"/>
        </w:rPr>
        <w:t>13</w:t>
      </w:r>
      <w:r w:rsidR="00FF69B8">
        <w:rPr>
          <w:sz w:val="28"/>
          <w:szCs w:val="28"/>
        </w:rPr>
        <w:t xml:space="preserve"> и</w:t>
      </w:r>
      <w:r w:rsidR="00201488">
        <w:rPr>
          <w:sz w:val="28"/>
          <w:szCs w:val="28"/>
        </w:rPr>
        <w:t xml:space="preserve"> </w:t>
      </w:r>
      <w:r w:rsidR="00487814">
        <w:rPr>
          <w:sz w:val="28"/>
          <w:szCs w:val="28"/>
        </w:rPr>
        <w:t>ул.Лопарева, 19, возле ТЦ «Бумеранг</w:t>
      </w:r>
      <w:r w:rsidR="00FF69B8">
        <w:rPr>
          <w:sz w:val="28"/>
          <w:szCs w:val="28"/>
        </w:rPr>
        <w:t>»</w:t>
      </w:r>
      <w:r w:rsidR="00487814">
        <w:rPr>
          <w:sz w:val="28"/>
          <w:szCs w:val="28"/>
        </w:rPr>
        <w:t xml:space="preserve"> по </w:t>
      </w:r>
      <w:proofErr w:type="spellStart"/>
      <w:r w:rsidR="00487814">
        <w:rPr>
          <w:sz w:val="28"/>
          <w:szCs w:val="28"/>
        </w:rPr>
        <w:t>ул.Ханты</w:t>
      </w:r>
      <w:proofErr w:type="spellEnd"/>
      <w:r w:rsidR="00487814">
        <w:rPr>
          <w:sz w:val="28"/>
          <w:szCs w:val="28"/>
        </w:rPr>
        <w:t>-Мансийской</w:t>
      </w:r>
      <w:r w:rsidR="00FF69B8">
        <w:rPr>
          <w:sz w:val="28"/>
          <w:szCs w:val="28"/>
        </w:rPr>
        <w:t xml:space="preserve">, 2, на участке дороги по ул.Интернациональной в створе улиц Ханты-Мансийской и Чапаева, в районе железнодорожного вокзала по ул.Северной, </w:t>
      </w:r>
      <w:r w:rsidR="00A83409">
        <w:rPr>
          <w:sz w:val="28"/>
          <w:szCs w:val="28"/>
        </w:rPr>
        <w:t>по</w:t>
      </w:r>
      <w:r w:rsidR="00FF69B8">
        <w:rPr>
          <w:sz w:val="28"/>
          <w:szCs w:val="28"/>
        </w:rPr>
        <w:t xml:space="preserve"> ул.Зимней</w:t>
      </w:r>
      <w:r w:rsidR="00E90894">
        <w:rPr>
          <w:sz w:val="28"/>
          <w:szCs w:val="28"/>
        </w:rPr>
        <w:t>, в районе Дворца искусств со стороны 3-го микрорайона</w:t>
      </w:r>
      <w:r w:rsidR="00FF69B8">
        <w:rPr>
          <w:sz w:val="28"/>
          <w:szCs w:val="28"/>
        </w:rPr>
        <w:t>)</w:t>
      </w:r>
      <w:r w:rsidR="00E90894">
        <w:rPr>
          <w:sz w:val="28"/>
          <w:szCs w:val="28"/>
        </w:rPr>
        <w:t>;</w:t>
      </w:r>
    </w:p>
    <w:p w:rsidR="009671C8" w:rsidRDefault="00FF69B8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675">
        <w:rPr>
          <w:sz w:val="28"/>
          <w:szCs w:val="28"/>
        </w:rPr>
        <w:t>брошенный транс</w:t>
      </w:r>
      <w:r>
        <w:rPr>
          <w:sz w:val="28"/>
          <w:szCs w:val="28"/>
        </w:rPr>
        <w:t>п</w:t>
      </w:r>
      <w:r w:rsidR="00787735">
        <w:rPr>
          <w:sz w:val="28"/>
          <w:szCs w:val="28"/>
        </w:rPr>
        <w:t xml:space="preserve">орт вдоль проезжей части </w:t>
      </w:r>
      <w:r w:rsidR="009A333B">
        <w:rPr>
          <w:sz w:val="28"/>
          <w:szCs w:val="28"/>
        </w:rPr>
        <w:t>(</w:t>
      </w:r>
      <w:r>
        <w:rPr>
          <w:sz w:val="28"/>
          <w:szCs w:val="28"/>
        </w:rPr>
        <w:t>ул</w:t>
      </w:r>
      <w:r w:rsidR="009A333B">
        <w:rPr>
          <w:sz w:val="28"/>
          <w:szCs w:val="28"/>
        </w:rPr>
        <w:t>.</w:t>
      </w:r>
      <w:r>
        <w:rPr>
          <w:sz w:val="28"/>
          <w:szCs w:val="28"/>
        </w:rPr>
        <w:t>Менделеева в районе жилых домов №№10,12</w:t>
      </w:r>
      <w:r w:rsidR="009A333B">
        <w:rPr>
          <w:sz w:val="28"/>
          <w:szCs w:val="28"/>
        </w:rPr>
        <w:t>)</w:t>
      </w:r>
      <w:r w:rsidR="00A3506F">
        <w:rPr>
          <w:sz w:val="28"/>
          <w:szCs w:val="28"/>
        </w:rPr>
        <w:t>, препятствующий проведению работ по очистке дороги</w:t>
      </w:r>
      <w:r w:rsidR="009671C8">
        <w:rPr>
          <w:sz w:val="28"/>
          <w:szCs w:val="28"/>
        </w:rPr>
        <w:t>.</w:t>
      </w:r>
    </w:p>
    <w:p w:rsidR="00FF69B8" w:rsidRDefault="009671C8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1C8" w:rsidRDefault="009671C8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временный проезд в микрорайоне Прибрежный-3 от </w:t>
      </w:r>
      <w:proofErr w:type="spellStart"/>
      <w:r>
        <w:rPr>
          <w:sz w:val="28"/>
          <w:szCs w:val="28"/>
        </w:rPr>
        <w:t>ул.Мусы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ул.Пикмана</w:t>
      </w:r>
      <w:proofErr w:type="spellEnd"/>
      <w:r>
        <w:rPr>
          <w:sz w:val="28"/>
          <w:szCs w:val="28"/>
        </w:rPr>
        <w:t xml:space="preserve"> содержится в надлежа</w:t>
      </w:r>
      <w:r w:rsidR="003725C6">
        <w:rPr>
          <w:sz w:val="28"/>
          <w:szCs w:val="28"/>
        </w:rPr>
        <w:t>щем эксплуатационном состоянии</w:t>
      </w:r>
      <w:r w:rsidR="00A83409">
        <w:rPr>
          <w:sz w:val="28"/>
          <w:szCs w:val="28"/>
        </w:rPr>
        <w:t>, но н</w:t>
      </w:r>
      <w:r w:rsidR="003725C6">
        <w:rPr>
          <w:sz w:val="28"/>
          <w:szCs w:val="28"/>
        </w:rPr>
        <w:t xml:space="preserve">а некоторых участках </w:t>
      </w:r>
      <w:r>
        <w:rPr>
          <w:sz w:val="28"/>
          <w:szCs w:val="28"/>
        </w:rPr>
        <w:t xml:space="preserve">присутствуют ямы, </w:t>
      </w:r>
      <w:r w:rsidR="006D6EB6">
        <w:rPr>
          <w:sz w:val="28"/>
          <w:szCs w:val="28"/>
        </w:rPr>
        <w:t>требуется</w:t>
      </w:r>
      <w:r w:rsidR="003725C6">
        <w:rPr>
          <w:sz w:val="28"/>
          <w:szCs w:val="28"/>
        </w:rPr>
        <w:t xml:space="preserve"> выравнивание</w:t>
      </w:r>
      <w:r w:rsidR="00A83409">
        <w:rPr>
          <w:sz w:val="28"/>
          <w:szCs w:val="28"/>
        </w:rPr>
        <w:t>.</w:t>
      </w:r>
    </w:p>
    <w:p w:rsidR="00A83409" w:rsidRDefault="00A83409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07243" w:rsidRDefault="009671C8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3409">
        <w:rPr>
          <w:sz w:val="28"/>
          <w:szCs w:val="28"/>
        </w:rPr>
        <w:t xml:space="preserve"> </w:t>
      </w:r>
      <w:r w:rsidR="006D6EB6">
        <w:rPr>
          <w:sz w:val="28"/>
          <w:szCs w:val="28"/>
        </w:rPr>
        <w:t xml:space="preserve">заметна положительная динамика </w:t>
      </w:r>
      <w:r w:rsidR="00A07243">
        <w:rPr>
          <w:sz w:val="28"/>
          <w:szCs w:val="28"/>
        </w:rPr>
        <w:t xml:space="preserve">по зимнему содержанию </w:t>
      </w:r>
      <w:r w:rsidR="006C7272">
        <w:rPr>
          <w:sz w:val="28"/>
          <w:szCs w:val="28"/>
        </w:rPr>
        <w:t xml:space="preserve">автодороги по </w:t>
      </w:r>
      <w:r w:rsidR="00A07243">
        <w:rPr>
          <w:sz w:val="28"/>
          <w:szCs w:val="28"/>
        </w:rPr>
        <w:t>улиц</w:t>
      </w:r>
      <w:r w:rsidR="006C7272">
        <w:rPr>
          <w:sz w:val="28"/>
          <w:szCs w:val="28"/>
        </w:rPr>
        <w:t>е</w:t>
      </w:r>
      <w:r w:rsidR="00A07243">
        <w:rPr>
          <w:sz w:val="28"/>
          <w:szCs w:val="28"/>
        </w:rPr>
        <w:t xml:space="preserve"> Лопарева: проезжая часть очищена</w:t>
      </w:r>
      <w:r w:rsidR="006C7272">
        <w:rPr>
          <w:sz w:val="28"/>
          <w:szCs w:val="28"/>
        </w:rPr>
        <w:t xml:space="preserve"> от снега</w:t>
      </w:r>
      <w:r w:rsidR="00A07243">
        <w:rPr>
          <w:sz w:val="28"/>
          <w:szCs w:val="28"/>
        </w:rPr>
        <w:t xml:space="preserve">, </w:t>
      </w:r>
      <w:r w:rsidR="00462C14">
        <w:rPr>
          <w:sz w:val="28"/>
          <w:szCs w:val="28"/>
        </w:rPr>
        <w:t>сне</w:t>
      </w:r>
      <w:r w:rsidR="006C7272">
        <w:rPr>
          <w:sz w:val="28"/>
          <w:szCs w:val="28"/>
        </w:rPr>
        <w:t>жные массы</w:t>
      </w:r>
      <w:r w:rsidR="00462C14">
        <w:rPr>
          <w:sz w:val="28"/>
          <w:szCs w:val="28"/>
        </w:rPr>
        <w:t xml:space="preserve"> </w:t>
      </w:r>
      <w:r w:rsidR="006D6EB6">
        <w:rPr>
          <w:sz w:val="28"/>
          <w:szCs w:val="28"/>
        </w:rPr>
        <w:t>вдоль проезжей части не складируются, выво</w:t>
      </w:r>
      <w:r w:rsidR="00462C14">
        <w:rPr>
          <w:sz w:val="28"/>
          <w:szCs w:val="28"/>
        </w:rPr>
        <w:t>з</w:t>
      </w:r>
      <w:r w:rsidR="006D6EB6">
        <w:rPr>
          <w:sz w:val="28"/>
          <w:szCs w:val="28"/>
        </w:rPr>
        <w:t>ятся своевременно</w:t>
      </w:r>
      <w:r w:rsidR="00A83409">
        <w:rPr>
          <w:sz w:val="28"/>
          <w:szCs w:val="28"/>
        </w:rPr>
        <w:t>.</w:t>
      </w:r>
    </w:p>
    <w:p w:rsidR="00A83409" w:rsidRDefault="00A83409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83409" w:rsidRDefault="00A83409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C7272">
        <w:rPr>
          <w:sz w:val="28"/>
          <w:szCs w:val="28"/>
        </w:rPr>
        <w:t xml:space="preserve"> обеспечено зимнее содержание обустроенного пешеходного тротуара во временном исполнении в районе микрорайона </w:t>
      </w:r>
      <w:r w:rsidR="009A333B">
        <w:rPr>
          <w:sz w:val="28"/>
          <w:szCs w:val="28"/>
        </w:rPr>
        <w:t xml:space="preserve">16П </w:t>
      </w:r>
      <w:r w:rsidR="006C7272">
        <w:rPr>
          <w:sz w:val="28"/>
          <w:szCs w:val="28"/>
        </w:rPr>
        <w:t xml:space="preserve">по </w:t>
      </w:r>
      <w:proofErr w:type="spellStart"/>
      <w:r w:rsidR="006C7272">
        <w:rPr>
          <w:sz w:val="28"/>
          <w:szCs w:val="28"/>
        </w:rPr>
        <w:t>ул.З</w:t>
      </w:r>
      <w:r w:rsidR="009D163D">
        <w:rPr>
          <w:sz w:val="28"/>
          <w:szCs w:val="28"/>
        </w:rPr>
        <w:t>а</w:t>
      </w:r>
      <w:r w:rsidR="006C7272">
        <w:rPr>
          <w:sz w:val="28"/>
          <w:szCs w:val="28"/>
        </w:rPr>
        <w:t>водской</w:t>
      </w:r>
      <w:proofErr w:type="spellEnd"/>
      <w:r w:rsidR="006C7272">
        <w:rPr>
          <w:sz w:val="28"/>
          <w:szCs w:val="28"/>
        </w:rPr>
        <w:t xml:space="preserve"> в створе улиц Льва Толстого и Декабристов.</w:t>
      </w:r>
    </w:p>
    <w:p w:rsidR="006C7272" w:rsidRDefault="006C7272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90894" w:rsidRDefault="00E90894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90894">
        <w:rPr>
          <w:sz w:val="28"/>
          <w:szCs w:val="28"/>
        </w:rPr>
        <w:t xml:space="preserve">5) ведутся сезонные работы </w:t>
      </w:r>
      <w:r w:rsidR="000C00FB">
        <w:rPr>
          <w:sz w:val="28"/>
          <w:szCs w:val="28"/>
        </w:rPr>
        <w:t xml:space="preserve">по </w:t>
      </w:r>
      <w:proofErr w:type="spellStart"/>
      <w:r w:rsidRPr="00E90894">
        <w:rPr>
          <w:sz w:val="28"/>
          <w:szCs w:val="28"/>
          <w:shd w:val="clear" w:color="auto" w:fill="FFFFFF"/>
        </w:rPr>
        <w:t>выторфовк</w:t>
      </w:r>
      <w:r w:rsidR="000C00FB">
        <w:rPr>
          <w:sz w:val="28"/>
          <w:szCs w:val="28"/>
          <w:shd w:val="clear" w:color="auto" w:fill="FFFFFF"/>
        </w:rPr>
        <w:t>е</w:t>
      </w:r>
      <w:proofErr w:type="spellEnd"/>
      <w:r w:rsidRPr="00E90894">
        <w:rPr>
          <w:sz w:val="28"/>
          <w:szCs w:val="28"/>
          <w:shd w:val="clear" w:color="auto" w:fill="FFFFFF"/>
        </w:rPr>
        <w:t xml:space="preserve"> грунта</w:t>
      </w:r>
      <w:r w:rsidRPr="00E90894">
        <w:rPr>
          <w:sz w:val="28"/>
          <w:szCs w:val="28"/>
        </w:rPr>
        <w:t xml:space="preserve"> на участке строящейся</w:t>
      </w:r>
      <w:r>
        <w:rPr>
          <w:sz w:val="28"/>
          <w:szCs w:val="28"/>
        </w:rPr>
        <w:t xml:space="preserve"> дороги по </w:t>
      </w:r>
      <w:proofErr w:type="spellStart"/>
      <w:r>
        <w:rPr>
          <w:sz w:val="28"/>
          <w:szCs w:val="28"/>
        </w:rPr>
        <w:t>ул.Нововартовск</w:t>
      </w:r>
      <w:r w:rsidR="00D71889">
        <w:rPr>
          <w:sz w:val="28"/>
          <w:szCs w:val="28"/>
        </w:rPr>
        <w:t>ой</w:t>
      </w:r>
      <w:proofErr w:type="spellEnd"/>
      <w:r w:rsidR="00D71889">
        <w:rPr>
          <w:sz w:val="28"/>
          <w:szCs w:val="28"/>
        </w:rPr>
        <w:t xml:space="preserve"> от </w:t>
      </w:r>
      <w:proofErr w:type="spellStart"/>
      <w:r w:rsidR="00D71889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D71889">
        <w:rPr>
          <w:sz w:val="28"/>
          <w:szCs w:val="28"/>
        </w:rPr>
        <w:t>.</w:t>
      </w:r>
      <w:r>
        <w:rPr>
          <w:sz w:val="28"/>
          <w:szCs w:val="28"/>
        </w:rPr>
        <w:t>Героев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Семотлора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пос.Энтузиастов</w:t>
      </w:r>
      <w:proofErr w:type="gramEnd"/>
      <w:r>
        <w:rPr>
          <w:sz w:val="28"/>
          <w:szCs w:val="28"/>
        </w:rPr>
        <w:t>.</w:t>
      </w:r>
    </w:p>
    <w:p w:rsidR="00E90894" w:rsidRDefault="00E90894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07243" w:rsidRDefault="00E90894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63D">
        <w:rPr>
          <w:sz w:val="28"/>
          <w:szCs w:val="28"/>
        </w:rPr>
        <w:t>)</w:t>
      </w:r>
      <w:r w:rsidR="00D56A44">
        <w:rPr>
          <w:sz w:val="28"/>
          <w:szCs w:val="28"/>
        </w:rPr>
        <w:t xml:space="preserve"> </w:t>
      </w:r>
      <w:r w:rsidR="00D71889">
        <w:rPr>
          <w:sz w:val="28"/>
          <w:szCs w:val="28"/>
        </w:rPr>
        <w:t>вдоль</w:t>
      </w:r>
      <w:r w:rsidR="00625DE2">
        <w:rPr>
          <w:sz w:val="28"/>
          <w:szCs w:val="28"/>
        </w:rPr>
        <w:t xml:space="preserve"> всей улично-дорожной сети города </w:t>
      </w:r>
      <w:r w:rsidR="00D56A44">
        <w:rPr>
          <w:sz w:val="28"/>
          <w:szCs w:val="28"/>
        </w:rPr>
        <w:t>необходимо</w:t>
      </w:r>
      <w:r w:rsidR="009D163D">
        <w:rPr>
          <w:sz w:val="28"/>
          <w:szCs w:val="28"/>
        </w:rPr>
        <w:t xml:space="preserve"> улучшить качество работ по очистке от снега </w:t>
      </w:r>
      <w:r w:rsidR="00B756A0">
        <w:rPr>
          <w:sz w:val="28"/>
          <w:szCs w:val="28"/>
        </w:rPr>
        <w:t xml:space="preserve">заездов на </w:t>
      </w:r>
      <w:r w:rsidR="009D163D">
        <w:rPr>
          <w:sz w:val="28"/>
          <w:szCs w:val="28"/>
        </w:rPr>
        <w:t>парковочны</w:t>
      </w:r>
      <w:r w:rsidR="00B756A0">
        <w:rPr>
          <w:sz w:val="28"/>
          <w:szCs w:val="28"/>
        </w:rPr>
        <w:t>е</w:t>
      </w:r>
      <w:r w:rsidR="009D163D">
        <w:rPr>
          <w:sz w:val="28"/>
          <w:szCs w:val="28"/>
        </w:rPr>
        <w:t xml:space="preserve"> карман</w:t>
      </w:r>
      <w:r w:rsidR="00B756A0">
        <w:rPr>
          <w:sz w:val="28"/>
          <w:szCs w:val="28"/>
        </w:rPr>
        <w:t>ы</w:t>
      </w:r>
      <w:r w:rsidR="00625DE2">
        <w:rPr>
          <w:sz w:val="28"/>
          <w:szCs w:val="28"/>
        </w:rPr>
        <w:t xml:space="preserve">, </w:t>
      </w:r>
      <w:r w:rsidR="00625DE2">
        <w:rPr>
          <w:sz w:val="28"/>
          <w:szCs w:val="28"/>
        </w:rPr>
        <w:lastRenderedPageBreak/>
        <w:t xml:space="preserve">автомобильные стоянки </w:t>
      </w:r>
      <w:r w:rsidR="009D163D">
        <w:rPr>
          <w:sz w:val="28"/>
          <w:szCs w:val="28"/>
        </w:rPr>
        <w:t>и территори</w:t>
      </w:r>
      <w:r w:rsidR="00B756A0">
        <w:rPr>
          <w:sz w:val="28"/>
          <w:szCs w:val="28"/>
        </w:rPr>
        <w:t>и</w:t>
      </w:r>
      <w:r w:rsidR="009D163D">
        <w:rPr>
          <w:sz w:val="28"/>
          <w:szCs w:val="28"/>
        </w:rPr>
        <w:t xml:space="preserve"> остановок общественного тран</w:t>
      </w:r>
      <w:r w:rsidR="00625DE2">
        <w:rPr>
          <w:sz w:val="28"/>
          <w:szCs w:val="28"/>
        </w:rPr>
        <w:t>с</w:t>
      </w:r>
      <w:r w:rsidR="009D163D">
        <w:rPr>
          <w:sz w:val="28"/>
          <w:szCs w:val="28"/>
        </w:rPr>
        <w:t>порта</w:t>
      </w:r>
      <w:r w:rsidR="00625DE2">
        <w:rPr>
          <w:sz w:val="28"/>
          <w:szCs w:val="28"/>
        </w:rPr>
        <w:t>, выполняя</w:t>
      </w:r>
      <w:r w:rsidR="009D163D">
        <w:rPr>
          <w:sz w:val="28"/>
          <w:szCs w:val="28"/>
        </w:rPr>
        <w:t xml:space="preserve"> </w:t>
      </w:r>
      <w:r w:rsidR="00D56A44">
        <w:rPr>
          <w:sz w:val="28"/>
          <w:szCs w:val="28"/>
        </w:rPr>
        <w:t>дополнительн</w:t>
      </w:r>
      <w:r w:rsidR="00625DE2">
        <w:rPr>
          <w:sz w:val="28"/>
          <w:szCs w:val="28"/>
        </w:rPr>
        <w:t>ую</w:t>
      </w:r>
      <w:r w:rsidR="00D56A44">
        <w:rPr>
          <w:sz w:val="28"/>
          <w:szCs w:val="28"/>
        </w:rPr>
        <w:t xml:space="preserve"> очи</w:t>
      </w:r>
      <w:r w:rsidR="00625DE2">
        <w:rPr>
          <w:sz w:val="28"/>
          <w:szCs w:val="28"/>
        </w:rPr>
        <w:t>стку</w:t>
      </w:r>
      <w:r w:rsidR="00D56A44">
        <w:rPr>
          <w:sz w:val="28"/>
          <w:szCs w:val="28"/>
        </w:rPr>
        <w:t xml:space="preserve"> снега </w:t>
      </w:r>
      <w:r>
        <w:rPr>
          <w:sz w:val="28"/>
          <w:szCs w:val="28"/>
        </w:rPr>
        <w:t xml:space="preserve">после механизированной уборки </w:t>
      </w:r>
      <w:r w:rsidR="00B756A0">
        <w:rPr>
          <w:sz w:val="28"/>
          <w:szCs w:val="28"/>
        </w:rPr>
        <w:t>р</w:t>
      </w:r>
      <w:r w:rsidR="006C5BC6">
        <w:rPr>
          <w:sz w:val="28"/>
          <w:szCs w:val="28"/>
        </w:rPr>
        <w:t>учными</w:t>
      </w:r>
      <w:r w:rsidR="00B756A0">
        <w:rPr>
          <w:sz w:val="28"/>
          <w:szCs w:val="28"/>
        </w:rPr>
        <w:t xml:space="preserve"> и</w:t>
      </w:r>
      <w:r w:rsidR="006C5BC6">
        <w:rPr>
          <w:sz w:val="28"/>
          <w:szCs w:val="28"/>
        </w:rPr>
        <w:t>нструмента</w:t>
      </w:r>
      <w:r w:rsidR="00B756A0">
        <w:rPr>
          <w:sz w:val="28"/>
          <w:szCs w:val="28"/>
        </w:rPr>
        <w:t>ми</w:t>
      </w:r>
      <w:r w:rsidR="000C00FB">
        <w:rPr>
          <w:sz w:val="28"/>
          <w:szCs w:val="28"/>
        </w:rPr>
        <w:t>.</w:t>
      </w:r>
    </w:p>
    <w:p w:rsidR="00D8655A" w:rsidRDefault="00D8655A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75675" w:rsidRPr="00E75675" w:rsidRDefault="00E75675" w:rsidP="00E75675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75675">
        <w:rPr>
          <w:sz w:val="28"/>
          <w:szCs w:val="28"/>
        </w:rPr>
        <w:t xml:space="preserve"> </w:t>
      </w:r>
    </w:p>
    <w:p w:rsidR="002244ED" w:rsidRDefault="00CE2B22" w:rsidP="00D71889">
      <w:pPr>
        <w:tabs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3E2B79" w:rsidRDefault="003E2B79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D8655A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1" w:rsidRDefault="00594E41">
      <w:r>
        <w:separator/>
      </w:r>
    </w:p>
  </w:endnote>
  <w:endnote w:type="continuationSeparator" w:id="0">
    <w:p w:rsidR="00594E41" w:rsidRDefault="0059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55A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1" w:rsidRDefault="00594E41">
      <w:r>
        <w:separator/>
      </w:r>
    </w:p>
  </w:footnote>
  <w:footnote w:type="continuationSeparator" w:id="0">
    <w:p w:rsidR="00594E41" w:rsidRDefault="0059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1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28"/>
  </w:num>
  <w:num w:numId="5">
    <w:abstractNumId w:val="19"/>
  </w:num>
  <w:num w:numId="6">
    <w:abstractNumId w:val="7"/>
  </w:num>
  <w:num w:numId="7">
    <w:abstractNumId w:val="13"/>
  </w:num>
  <w:num w:numId="8">
    <w:abstractNumId w:val="6"/>
  </w:num>
  <w:num w:numId="9">
    <w:abstractNumId w:val="20"/>
  </w:num>
  <w:num w:numId="10">
    <w:abstractNumId w:val="2"/>
  </w:num>
  <w:num w:numId="11">
    <w:abstractNumId w:val="18"/>
  </w:num>
  <w:num w:numId="12">
    <w:abstractNumId w:val="9"/>
  </w:num>
  <w:num w:numId="13">
    <w:abstractNumId w:val="3"/>
  </w:num>
  <w:num w:numId="14">
    <w:abstractNumId w:val="25"/>
  </w:num>
  <w:num w:numId="15">
    <w:abstractNumId w:val="1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1"/>
  </w:num>
  <w:num w:numId="21">
    <w:abstractNumId w:val="23"/>
  </w:num>
  <w:num w:numId="22">
    <w:abstractNumId w:val="24"/>
  </w:num>
  <w:num w:numId="23">
    <w:abstractNumId w:val="27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15"/>
  </w:num>
  <w:num w:numId="29">
    <w:abstractNumId w:val="26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401F"/>
    <w:rsid w:val="003358A0"/>
    <w:rsid w:val="00335DF4"/>
    <w:rsid w:val="003418D0"/>
    <w:rsid w:val="003440A9"/>
    <w:rsid w:val="003446FB"/>
    <w:rsid w:val="00360E7D"/>
    <w:rsid w:val="0036352F"/>
    <w:rsid w:val="00370290"/>
    <w:rsid w:val="003725C6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3793"/>
    <w:rsid w:val="004061B6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C5F57"/>
    <w:rsid w:val="004C728B"/>
    <w:rsid w:val="004D2A4C"/>
    <w:rsid w:val="004E1A5F"/>
    <w:rsid w:val="004E4E0A"/>
    <w:rsid w:val="004E7BD5"/>
    <w:rsid w:val="004F0EB6"/>
    <w:rsid w:val="004F611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45AF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B479A"/>
    <w:rsid w:val="006B5DF0"/>
    <w:rsid w:val="006C3695"/>
    <w:rsid w:val="006C5BC6"/>
    <w:rsid w:val="006C7272"/>
    <w:rsid w:val="006D1631"/>
    <w:rsid w:val="006D4B05"/>
    <w:rsid w:val="006D5D4B"/>
    <w:rsid w:val="006D6EB6"/>
    <w:rsid w:val="006E4262"/>
    <w:rsid w:val="006E62F3"/>
    <w:rsid w:val="006F1FDB"/>
    <w:rsid w:val="006F2FF6"/>
    <w:rsid w:val="006F5875"/>
    <w:rsid w:val="006F7473"/>
    <w:rsid w:val="007071F9"/>
    <w:rsid w:val="00715A79"/>
    <w:rsid w:val="00722002"/>
    <w:rsid w:val="0072475F"/>
    <w:rsid w:val="00724CE3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24B0"/>
    <w:rsid w:val="00830973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8F5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D163D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243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6380"/>
    <w:rsid w:val="00A875CF"/>
    <w:rsid w:val="00A95CD9"/>
    <w:rsid w:val="00A97957"/>
    <w:rsid w:val="00A97BF4"/>
    <w:rsid w:val="00AA01B1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544E"/>
    <w:rsid w:val="00B96623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5CFB"/>
    <w:rsid w:val="00BD78EA"/>
    <w:rsid w:val="00BD7980"/>
    <w:rsid w:val="00BD7A63"/>
    <w:rsid w:val="00BE1101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49C2"/>
    <w:rsid w:val="00C60DE6"/>
    <w:rsid w:val="00C63F79"/>
    <w:rsid w:val="00C6656C"/>
    <w:rsid w:val="00C7224E"/>
    <w:rsid w:val="00C80EB1"/>
    <w:rsid w:val="00C80F30"/>
    <w:rsid w:val="00C818D2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6F59"/>
    <w:rsid w:val="00DB7805"/>
    <w:rsid w:val="00DC33D6"/>
    <w:rsid w:val="00DC4B77"/>
    <w:rsid w:val="00DC55D6"/>
    <w:rsid w:val="00DC62EF"/>
    <w:rsid w:val="00DD2828"/>
    <w:rsid w:val="00DD4002"/>
    <w:rsid w:val="00DD47E4"/>
    <w:rsid w:val="00DD6B7D"/>
    <w:rsid w:val="00DE1649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773EB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204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A861-2E1C-4015-B37D-F35DBCA9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5</cp:revision>
  <cp:lastPrinted>2020-01-23T04:53:00Z</cp:lastPrinted>
  <dcterms:created xsi:type="dcterms:W3CDTF">2020-01-23T04:02:00Z</dcterms:created>
  <dcterms:modified xsi:type="dcterms:W3CDTF">2020-01-23T04:53:00Z</dcterms:modified>
</cp:coreProperties>
</file>