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Gen1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6F5160">
        <w:trPr>
          <w:trHeight w:val="567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tabs>
                <w:tab w:val="left" w:pos="28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План мероприятий, запланированных в ноябре 2024 года</w:t>
            </w:r>
          </w:p>
          <w:p w:rsidR="006F5160" w:rsidRDefault="006F5160">
            <w:pPr>
              <w:tabs>
                <w:tab w:val="left" w:pos="28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F5160" w:rsidRPr="00B03E3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Обязательная маркировка растительных масел и масложировой продукции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Таисия Сергеева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6F5160" w:rsidRPr="00B03E37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/lectures/vebinary/?ELEMENT_ID=443753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 w:rsidRPr="00B03E3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Подготовка к обязательной маркировке консервированной продукции. Регистрация в ГИС МТ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ab/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ТГ Консервированная продукция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vebinary/?ELEMENT_ID=444003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 w:rsidRPr="00B03E3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Бизнес-процесс «Перемаркировка товаров»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ТГ Фарма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Консультант-аналитик товарной группы «Фарма»</w:t>
            </w:r>
          </w:p>
          <w:p w:rsidR="006F5160" w:rsidRPr="00B03E37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7" w:tooltip="https://xn--80ajghhoc2aj1c8b.xn--p1ai/lectures/vebinary/?ELEMENT_ID=443903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честныйзнак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рф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  <w:lang w:val="en-US"/>
                </w:rPr>
                <w:t>/lectures/vebinary/?ELEMENT_ID=443903</w:t>
              </w:r>
            </w:hyperlink>
          </w:p>
          <w:p w:rsidR="006F5160" w:rsidRPr="00B03E37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>
        <w:trPr>
          <w:trHeight w:val="343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Вебинар «Раз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решительный режим на кассах и как подготовиться к офлайн-режиму: разбираем новые нюансы с ЦРПТ»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Пронин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Менеджер проекта группы по партнерским решениям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Алексей Анкудинов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Директор по продуктам Set, CSI (Кристалл Сервис)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Николай Бахтин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управления развития приложений коммерции и маркетинга, О’КЕЙ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8" w:tooltip="https://xn--80ajghhoc2aj1c8b.xn--p1ai/lectures/vebinary/?ELEMENT_ID=443611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</w:t>
              </w:r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-80ajghhoc2aj1c8b.xn--p1ai/lectures/vebinary/?ELEMENT_ID=443611</w:t>
              </w:r>
            </w:hyperlink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 w:rsidRPr="00B03E3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Моторные масла: работа с кодами маркировки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  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Наталья Крючкова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ТГ "Моторные масла"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Вячеслав Белоусов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 департамента товаров народного потребления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shd w:val="clear" w:color="auto" w:fill="C9DAF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/lectures/vebinary/?ELEMENT_ID=443851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Прослеживаемость фармацевтического сырья,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лекарственных средств для медицинского применения.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Кристина Муллина</w:t>
            </w:r>
          </w:p>
          <w:p w:rsidR="006F5160" w:rsidRPr="00B03E37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Консультант-аналитик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 w:rsidRPr="00B03E37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 w:rsidRPr="00B03E37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lectures</w:t>
            </w:r>
            <w:r w:rsidRPr="00B03E37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vebinary</w:t>
            </w:r>
            <w:r w:rsidRPr="00B03E37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/?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ELEMENT</w:t>
            </w:r>
            <w:r w:rsidRPr="00B03E37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ID</w:t>
            </w:r>
            <w:r w:rsidRPr="00B03E37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=443996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</w:tr>
      <w:tr w:rsidR="006F5160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Никита Панин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группы, Группа интеграционных проектов</w:t>
            </w:r>
          </w:p>
          <w:p w:rsidR="006F5160" w:rsidRDefault="00B03E37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hyperlink r:id="rId9" w:tooltip="https://xn--80ajghhoc2aj1c8b.xn--p1ai/lectures/vebinary/?ELEMENT_ID=443545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https://xn--80ajghhoc2aj1c8b.xn--p1ai/lectures/vebinary/?ELEMENT_ID=443545</w:t>
              </w:r>
            </w:hyperlink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>
        <w:trPr>
          <w:trHeight w:val="21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11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Эксперимент по маркировке «Пиротехнических изделий и средств пожаротушения»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Вячеслав Василенко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F5160" w:rsidRDefault="00B03E37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hyperlink r:id="rId10" w:tooltip="https://xn--80ajghhoc2aj1c8b.xn--p1ai/lectures/vebinary/?ELEMENT_ID=443545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https://xn--80ajghhoc2aj1c8b.xn--p1ai/lectures/vebinary/?ELEMENT_ID=443545</w:t>
              </w:r>
            </w:hyperlink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Обзор технических решений и программа поддержки от Оператора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честныйзнак.рф/lectures/vebinary/?ELEMENT_ID=443800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 w:rsidRPr="00B03E37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Эксперимент по партионному учету в отношении маркированной молочной продукции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ТГ Консервированная продукция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/lectures/vebinary/?ELEMENT_ID=444007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>
        <w:trPr>
          <w:trHeight w:val="193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Аналитические продукты на данных маркировки для ТГ "Пиво"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Николай Белов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Директор по продажам, ЦРПТ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https://xn--80ajghhoc2aj1c8b.xn--p1ai/lectures/vebinary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/?ELEMENT_ID=443641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F5160">
        <w:trPr>
          <w:trHeight w:val="25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Работа розничных магазинов с растительными маслами. Работа с ЭДО   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Аккаунт-менеджер Департамента по работе с партнерами</w:t>
            </w:r>
          </w:p>
          <w:p w:rsidR="006F5160" w:rsidRDefault="00B03E37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hyperlink r:id="rId11" w:tooltip="https://xn--80ajghhoc2aj1c8b.xn--p1ai/lectures/vebinary/?ELEMENT_ID=443636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https://xn--80ajghhoc2aj1c8b.xn--p1ai/lectures/vebinary/?ELEMENT_ID=443636</w:t>
              </w:r>
            </w:hyperlink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 w:rsidRPr="00B03E37">
        <w:trPr>
          <w:trHeight w:val="192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Технические решения для маркировки консервированной продукции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ТГ Консервированная продукция</w:t>
            </w:r>
          </w:p>
          <w:p w:rsidR="006F5160" w:rsidRPr="00B03E37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vebinary/?ELEMENT_ID=444011</w:t>
            </w:r>
          </w:p>
        </w:tc>
      </w:tr>
      <w:tr w:rsidR="006F5160" w:rsidRPr="00B03E37">
        <w:trPr>
          <w:trHeight w:val="282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13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Бизнес-процесс «Розничная продажа ветеринарных препаратов дистанционным способом»                     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ТГ Фарма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Эксперт по электронному документообороту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/lectures/vebinary/?ELEMENT_ID=443899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>
        <w:trPr>
          <w:trHeight w:val="194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14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2" w:tooltip="https://xn--80ajghhoc2aj1c8b.xn--p1ai/lectures/vebinary/?ELEMENT_ID=443549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https://xn--80ajghhoc2aj1c8b.xn--p1ai/lectures/vebinary/?ELEMENT_ID=443549</w:t>
              </w:r>
            </w:hyperlink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>
        <w:trPr>
          <w:trHeight w:val="262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14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Вебинар: демонстрация Маркировка.Просто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Аккаунт-менеджер Департамента по работе с партнерами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3" w:tooltip="https://xn--80ajghhoc2aj1c8b.xn--p1ai/lectures/vebinary/?ELEMENT_ID=443859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https://xn--80ajghhoc2aj1c8b.xn--p1ai/lectures/vebinary/?ELEMENT_ID=443859</w:t>
              </w:r>
            </w:hyperlink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 w:rsidRPr="00B03E37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Пятница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Технические решения для маркировки консервированной продукции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ТГ Консервированная продукция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/lectures/vebinary/?ELEMENT_ID=444011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F5160" w:rsidRPr="00B03E37">
        <w:trPr>
          <w:trHeight w:val="307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18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Готовые решения для бизнеса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Департамента производственных решений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</w:p>
          <w:p w:rsidR="006F5160" w:rsidRPr="00B03E37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 xml:space="preserve">/lectures/vebinary/?ELEMENT_ID=443948  </w:t>
            </w:r>
          </w:p>
        </w:tc>
      </w:tr>
      <w:tr w:rsidR="006F5160" w:rsidRPr="00B03E37">
        <w:trPr>
          <w:trHeight w:val="247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19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Партнерский вебинар при участии Клеверенс, ТГ Игры и игрушки для детей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Олег Почепский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 по мобильной автоматизации, «Клеверенс»</w:t>
            </w:r>
          </w:p>
          <w:p w:rsidR="006F5160" w:rsidRPr="00B03E37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/lectures/vebinary/?ELEMENT_ID=443796</w:t>
            </w:r>
          </w:p>
        </w:tc>
      </w:tr>
      <w:tr w:rsidR="006F5160" w:rsidRPr="00B03E37">
        <w:trPr>
          <w:trHeight w:val="246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19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Описание товаров легкой промышленности в Национальном каталоге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     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Аналитик группы по взаимодействию с отраслевыми управлениями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shd w:val="clear" w:color="auto" w:fill="C9DAF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/lectures/vebinary/?ELEMENT_ID=443914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>
        <w:trPr>
          <w:trHeight w:val="184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Этапы работы в маркировке для производителей «Товарных групп бакалея»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Евгений Фейерверкеров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</w:t>
            </w:r>
          </w:p>
          <w:p w:rsidR="006F5160" w:rsidRDefault="00B03E37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C9DAF8"/>
              </w:rPr>
            </w:pPr>
            <w:hyperlink r:id="rId14" w:tooltip="https://xn--80ajghhoc2aj1c8b.xn--p1ai/lectures/vebinary/?ELEMENT_ID=443615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https://xn--80ajghhoc2aj1c8b.xn--</w:t>
              </w:r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p1ai/lectures/vebinary/?ELEMENT_ID=443615</w:t>
              </w:r>
            </w:hyperlink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 w:rsidRPr="00B03E3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Маркировка ветеринарных препаратов. Особенности работы сельхозпроизводителей и производителей кормов в системе маркировки ГИС МТ 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Вильнур Шагиахметов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Руководитель проекта ТГ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Фарма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/lectures/vebinary/?ELEMENT_ID=443895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>
        <w:trPr>
          <w:trHeight w:val="191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21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15" w:tooltip="https://xn--80ajghhoc2aj1c8b.xn--p1ai/lectures/vebinary/?ELEMENT_ID=443553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https://xn--80ajghhoc2aj1c8b.xn--p1ai/lectures/vebinary/?ELEMENT_ID=443553</w:t>
              </w:r>
            </w:hyperlink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160" w:rsidRPr="00B03E3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26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Вопросы-ответы по маркировке растительных масел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Татьяна Самохвалова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/lectures/vebinary/?ELEMENT_ID=443768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F5160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28 ноября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Маркировка товаров легкой промышленности (остатки)     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F5160" w:rsidRDefault="00B03E3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честныйзнак.рф/lectures/vebinary/?ELEMENT_ID=443907</w:t>
            </w:r>
          </w:p>
          <w:p w:rsidR="006F5160" w:rsidRDefault="006F5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5160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28 ноября</w:t>
            </w:r>
          </w:p>
          <w:p w:rsidR="006F5160" w:rsidRDefault="00B03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F5160" w:rsidRDefault="00B03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F5160" w:rsidRDefault="00B03E3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16" w:tooltip="https://xn--80ajghhoc2aj1c8b.xn--p1ai/lectures/vebinary/?ELEMENT_ID=443560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https://xn--80ajghhoc2aj1c8b.xn--p1ai/lectures/vebinary/?ELEMENT_ID=443560</w:t>
              </w:r>
            </w:hyperlink>
          </w:p>
        </w:tc>
      </w:tr>
    </w:tbl>
    <w:p w:rsidR="006F5160" w:rsidRDefault="006F5160">
      <w:pPr>
        <w:rPr>
          <w:rFonts w:ascii="Times New Roman" w:eastAsia="Times New Roman" w:hAnsi="Times New Roman" w:cs="Times New Roman"/>
        </w:rPr>
      </w:pPr>
    </w:p>
    <w:sectPr w:rsidR="006F5160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60" w:rsidRDefault="00B03E37">
      <w:r>
        <w:separator/>
      </w:r>
    </w:p>
  </w:endnote>
  <w:endnote w:type="continuationSeparator" w:id="0">
    <w:p w:rsidR="006F5160" w:rsidRDefault="00B0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60" w:rsidRDefault="00B03E37">
      <w:r>
        <w:separator/>
      </w:r>
    </w:p>
  </w:footnote>
  <w:footnote w:type="continuationSeparator" w:id="0">
    <w:p w:rsidR="006F5160" w:rsidRDefault="00B03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60"/>
    <w:rsid w:val="006F5160"/>
    <w:rsid w:val="00B0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A806"/>
  <w15:docId w15:val="{8111CC97-24A5-4BC4-8AB7-5F8E16DC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B03E37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B0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3611" TargetMode="External"/><Relationship Id="rId13" Type="http://schemas.openxmlformats.org/officeDocument/2006/relationships/hyperlink" Target="https://xn--80ajghhoc2aj1c8b.xn--p1ai/lectures/vebinary/?ELEMENT_ID=44385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43903" TargetMode="External"/><Relationship Id="rId12" Type="http://schemas.openxmlformats.org/officeDocument/2006/relationships/hyperlink" Target="https://xn--80ajghhoc2aj1c8b.xn--p1ai/lectures/vebinary/?ELEMENT_ID=4435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356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436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43553" TargetMode="External"/><Relationship Id="rId10" Type="http://schemas.openxmlformats.org/officeDocument/2006/relationships/hyperlink" Target="https://xn--80ajghhoc2aj1c8b.xn--p1ai/lectures/vebinary/?ELEMENT_ID=4435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3545" TargetMode="External"/><Relationship Id="rId14" Type="http://schemas.openxmlformats.org/officeDocument/2006/relationships/hyperlink" Target="https://xn--80ajghhoc2aj1c8b.xn--p1ai/lectures/vebinary/?ELEMENT_ID=443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Фролов Владимир Сергеевич</cp:lastModifiedBy>
  <cp:revision>7</cp:revision>
  <cp:lastPrinted>2024-11-05T05:06:00Z</cp:lastPrinted>
  <dcterms:created xsi:type="dcterms:W3CDTF">2024-10-31T09:00:00Z</dcterms:created>
  <dcterms:modified xsi:type="dcterms:W3CDTF">2024-11-05T05:08:00Z</dcterms:modified>
</cp:coreProperties>
</file>