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B4F" w:rsidRPr="00520856" w:rsidRDefault="006A3B4F" w:rsidP="00520856">
      <w:pPr>
        <w:pStyle w:val="a5"/>
        <w:tabs>
          <w:tab w:val="left" w:pos="993"/>
        </w:tabs>
        <w:spacing w:before="0" w:after="0"/>
        <w:ind w:firstLine="709"/>
        <w:jc w:val="center"/>
      </w:pPr>
      <w:r w:rsidRPr="00520856">
        <w:t>Информация</w:t>
      </w:r>
    </w:p>
    <w:p w:rsidR="006A3B4F" w:rsidRPr="00520856" w:rsidRDefault="006A3B4F" w:rsidP="00520856">
      <w:pPr>
        <w:pStyle w:val="a5"/>
        <w:tabs>
          <w:tab w:val="left" w:pos="993"/>
        </w:tabs>
        <w:spacing w:before="0" w:after="0"/>
        <w:ind w:firstLine="709"/>
        <w:jc w:val="center"/>
      </w:pPr>
      <w:r w:rsidRPr="00520856">
        <w:t xml:space="preserve">о проведенных Счетной палатой города Нижневартовска контрольных и экспертно-аналитических мероприятиях, выявленных при их проведении нарушениях, внесенных представлениях и предписаниях за </w:t>
      </w:r>
      <w:r w:rsidR="007F71F2" w:rsidRPr="00520856">
        <w:t>1</w:t>
      </w:r>
      <w:r w:rsidRPr="00520856">
        <w:t xml:space="preserve"> полугодие 20</w:t>
      </w:r>
      <w:r w:rsidR="007F71F2" w:rsidRPr="00520856">
        <w:t>25</w:t>
      </w:r>
      <w:r w:rsidRPr="00520856">
        <w:t xml:space="preserve"> года</w:t>
      </w:r>
    </w:p>
    <w:p w:rsidR="006A3B4F" w:rsidRPr="00520856" w:rsidRDefault="006A3B4F" w:rsidP="00520856">
      <w:pPr>
        <w:pStyle w:val="a5"/>
        <w:tabs>
          <w:tab w:val="left" w:pos="993"/>
        </w:tabs>
        <w:spacing w:before="0" w:after="0"/>
        <w:ind w:firstLine="709"/>
        <w:jc w:val="center"/>
      </w:pPr>
    </w:p>
    <w:p w:rsidR="005B1BD4" w:rsidRDefault="006A3B4F" w:rsidP="00520856">
      <w:pPr>
        <w:pStyle w:val="a5"/>
        <w:tabs>
          <w:tab w:val="left" w:pos="993"/>
        </w:tabs>
        <w:spacing w:before="0" w:after="0"/>
        <w:ind w:firstLine="709"/>
      </w:pPr>
      <w:r w:rsidRPr="00520856">
        <w:t xml:space="preserve">В соответствии с </w:t>
      </w:r>
      <w:r w:rsidR="007C4AF6" w:rsidRPr="00520856">
        <w:t>план</w:t>
      </w:r>
      <w:r w:rsidR="00A10DBD" w:rsidRPr="00520856">
        <w:t>ом</w:t>
      </w:r>
      <w:r w:rsidR="007C4AF6" w:rsidRPr="00520856">
        <w:t xml:space="preserve"> деятельности контрольно-счетного органа муниципального образования – счетной палаты города Нижневартовска на 2024 год, утвержденн</w:t>
      </w:r>
      <w:r w:rsidR="00A10DBD" w:rsidRPr="00520856">
        <w:t>ым п</w:t>
      </w:r>
      <w:r w:rsidR="007C4AF6" w:rsidRPr="00520856">
        <w:t>остановлением Счетной палаты города Нижневартовска от 22.12.2023 №</w:t>
      </w:r>
      <w:r w:rsidR="00A10DBD" w:rsidRPr="00520856">
        <w:t> </w:t>
      </w:r>
      <w:r w:rsidR="007C4AF6" w:rsidRPr="00520856">
        <w:t>18</w:t>
      </w:r>
      <w:r w:rsidRPr="00520856">
        <w:t xml:space="preserve">, </w:t>
      </w:r>
      <w:r w:rsidR="00102156" w:rsidRPr="00520856">
        <w:t>в</w:t>
      </w:r>
      <w:r w:rsidR="007F71F2" w:rsidRPr="00520856">
        <w:t xml:space="preserve"> первом</w:t>
      </w:r>
      <w:r w:rsidR="00102156" w:rsidRPr="00520856">
        <w:t xml:space="preserve"> полугодии</w:t>
      </w:r>
      <w:r w:rsidRPr="00520856">
        <w:t xml:space="preserve"> 202</w:t>
      </w:r>
      <w:r w:rsidR="007F71F2" w:rsidRPr="00520856">
        <w:t>5</w:t>
      </w:r>
      <w:r w:rsidR="002E5688" w:rsidRPr="00520856">
        <w:t xml:space="preserve"> года Счетной палатой города Нижневартовска проведено</w:t>
      </w:r>
      <w:r w:rsidRPr="00520856">
        <w:t xml:space="preserve"> </w:t>
      </w:r>
      <w:r w:rsidR="003D1B04" w:rsidRPr="00520856">
        <w:t>1</w:t>
      </w:r>
      <w:r w:rsidR="007F71F2" w:rsidRPr="00520856">
        <w:t>5</w:t>
      </w:r>
      <w:r w:rsidRPr="00520856">
        <w:t xml:space="preserve"> контрольных и </w:t>
      </w:r>
      <w:r w:rsidR="00022BED">
        <w:t xml:space="preserve">162 </w:t>
      </w:r>
      <w:r w:rsidRPr="00520856">
        <w:t>экспертно-аналитических мероприяти</w:t>
      </w:r>
      <w:r w:rsidR="00022BED">
        <w:t>я</w:t>
      </w:r>
      <w:r w:rsidRPr="00520856">
        <w:t xml:space="preserve">, </w:t>
      </w:r>
      <w:r w:rsidR="00AF13DE" w:rsidRPr="00520856">
        <w:t>в числе которых</w:t>
      </w:r>
      <w:r w:rsidR="00022BED">
        <w:t xml:space="preserve"> 159</w:t>
      </w:r>
      <w:r w:rsidRPr="00520856">
        <w:t xml:space="preserve"> экспертиз проектов муниципальных правовых актов.</w:t>
      </w:r>
      <w:r w:rsidR="00756D12" w:rsidRPr="00520856">
        <w:t xml:space="preserve"> </w:t>
      </w:r>
    </w:p>
    <w:p w:rsidR="00022BED" w:rsidRPr="00520856" w:rsidRDefault="00022BED" w:rsidP="00520856">
      <w:pPr>
        <w:pStyle w:val="a5"/>
        <w:tabs>
          <w:tab w:val="left" w:pos="993"/>
        </w:tabs>
        <w:spacing w:before="0" w:after="0"/>
        <w:ind w:firstLine="709"/>
      </w:pPr>
    </w:p>
    <w:p w:rsidR="006A3B4F" w:rsidRPr="00520856" w:rsidRDefault="006A3B4F" w:rsidP="00520856">
      <w:pPr>
        <w:pStyle w:val="a5"/>
        <w:tabs>
          <w:tab w:val="left" w:pos="993"/>
        </w:tabs>
        <w:spacing w:before="0" w:after="0"/>
        <w:ind w:firstLine="709"/>
        <w:jc w:val="center"/>
      </w:pPr>
      <w:r w:rsidRPr="00520856">
        <w:t>Краткая информация о проведенных контрольных меропр</w:t>
      </w:r>
      <w:r w:rsidR="007C4AF6" w:rsidRPr="00520856">
        <w:t>иятиях</w:t>
      </w:r>
    </w:p>
    <w:p w:rsidR="006E69A4" w:rsidRPr="00520856" w:rsidRDefault="006E69A4" w:rsidP="00520856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A6E7A" w:rsidRPr="00520856" w:rsidRDefault="00953E03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>1. </w:t>
      </w:r>
      <w:r w:rsidR="007F71F2" w:rsidRPr="00520856">
        <w:rPr>
          <w:rFonts w:ascii="Times New Roman" w:hAnsi="Times New Roman" w:cs="Times New Roman"/>
          <w:iCs/>
          <w:sz w:val="24"/>
          <w:szCs w:val="24"/>
        </w:rPr>
        <w:t>«</w:t>
      </w:r>
      <w:r w:rsidR="007F71F2" w:rsidRPr="00520856">
        <w:rPr>
          <w:rFonts w:ascii="Times New Roman" w:hAnsi="Times New Roman" w:cs="Times New Roman"/>
          <w:bCs/>
          <w:iCs/>
          <w:sz w:val="24"/>
          <w:szCs w:val="24"/>
        </w:rPr>
        <w:t xml:space="preserve">Проверка финансово-хозяйственной деятельности акционерного общества </w:t>
      </w:r>
      <w:r w:rsidR="007F71F2" w:rsidRPr="00520856">
        <w:rPr>
          <w:rFonts w:ascii="Times New Roman" w:hAnsi="Times New Roman" w:cs="Times New Roman"/>
          <w:iCs/>
          <w:sz w:val="24"/>
          <w:szCs w:val="24"/>
        </w:rPr>
        <w:t xml:space="preserve">«Нижневартовское пассажирское автотранспортное предприятие № 2» </w:t>
      </w:r>
      <w:r w:rsidR="007F71F2" w:rsidRPr="00520856">
        <w:rPr>
          <w:rFonts w:ascii="Times New Roman" w:hAnsi="Times New Roman" w:cs="Times New Roman"/>
          <w:bCs/>
          <w:iCs/>
          <w:sz w:val="24"/>
          <w:szCs w:val="24"/>
        </w:rPr>
        <w:t>за 2023-2024 годы с целью оценки ее влияния на поступление доходов, получаемых в виде дивидендов в бюджет города по находящимся в муниципальной собственности акциям</w:t>
      </w:r>
      <w:r w:rsidR="007F71F2" w:rsidRPr="00520856">
        <w:rPr>
          <w:rFonts w:ascii="Times New Roman" w:hAnsi="Times New Roman" w:cs="Times New Roman"/>
          <w:iCs/>
          <w:sz w:val="24"/>
          <w:szCs w:val="24"/>
        </w:rPr>
        <w:t>»</w:t>
      </w:r>
    </w:p>
    <w:p w:rsidR="007F71F2" w:rsidRPr="00520856" w:rsidRDefault="007F71F2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>По итогам проведенного анализа отмечены замечания к Уставу АО «НПАТП № 2» и Положению о Совете директоров, установлены нарушения в части выполнения полномочий Советом директоров и учредителем АО «НПАТП № 2», по результатам оценки договорных отношений АО «НПАТП № 2» выявлены недостатки, в том числе в части передачи объектов недвижимости в аренду. Установлены многочисленные нарушения трудового законодательства, локальных нормативных актов, регулирующих оплату труда и иных выплат, повлекшие неправомерные выплаты по заработной плате, связанные со служебными командировками, выплаты на социальное развитие коллектива. Допущены нарушения законодательства о бухгалтерском учете.</w:t>
      </w:r>
    </w:p>
    <w:p w:rsidR="00AF2F1F" w:rsidRPr="00520856" w:rsidRDefault="00D5097C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 xml:space="preserve">Для устранения нарушений </w:t>
      </w:r>
      <w:r w:rsidR="003566E0" w:rsidRPr="00520856">
        <w:rPr>
          <w:rFonts w:ascii="Times New Roman" w:hAnsi="Times New Roman" w:cs="Times New Roman"/>
          <w:sz w:val="24"/>
          <w:szCs w:val="24"/>
        </w:rPr>
        <w:t xml:space="preserve">главе города, в </w:t>
      </w:r>
      <w:r w:rsidR="007F71F2" w:rsidRPr="00520856">
        <w:rPr>
          <w:rFonts w:ascii="Times New Roman" w:hAnsi="Times New Roman" w:cs="Times New Roman"/>
          <w:sz w:val="24"/>
          <w:szCs w:val="24"/>
        </w:rPr>
        <w:t xml:space="preserve">АО «НПАТП № 2» </w:t>
      </w:r>
      <w:r w:rsidRPr="00520856">
        <w:rPr>
          <w:rFonts w:ascii="Times New Roman" w:hAnsi="Times New Roman" w:cs="Times New Roman"/>
          <w:sz w:val="24"/>
          <w:szCs w:val="24"/>
        </w:rPr>
        <w:t>направлен</w:t>
      </w:r>
      <w:r w:rsidR="003566E0" w:rsidRPr="00520856">
        <w:rPr>
          <w:rFonts w:ascii="Times New Roman" w:hAnsi="Times New Roman" w:cs="Times New Roman"/>
          <w:sz w:val="24"/>
          <w:szCs w:val="24"/>
        </w:rPr>
        <w:t>ы</w:t>
      </w:r>
      <w:r w:rsidRPr="00520856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3566E0" w:rsidRPr="00520856">
        <w:rPr>
          <w:rFonts w:ascii="Times New Roman" w:hAnsi="Times New Roman" w:cs="Times New Roman"/>
          <w:sz w:val="24"/>
          <w:szCs w:val="24"/>
        </w:rPr>
        <w:t>я</w:t>
      </w:r>
      <w:r w:rsidR="009163BB" w:rsidRPr="00520856">
        <w:rPr>
          <w:rFonts w:ascii="Times New Roman" w:hAnsi="Times New Roman" w:cs="Times New Roman"/>
          <w:sz w:val="24"/>
          <w:szCs w:val="24"/>
        </w:rPr>
        <w:t>.</w:t>
      </w:r>
      <w:r w:rsidRPr="00520856">
        <w:rPr>
          <w:rFonts w:ascii="Times New Roman" w:hAnsi="Times New Roman" w:cs="Times New Roman"/>
          <w:sz w:val="24"/>
          <w:szCs w:val="24"/>
        </w:rPr>
        <w:t xml:space="preserve"> </w:t>
      </w:r>
      <w:r w:rsidR="009163BB" w:rsidRPr="00520856">
        <w:rPr>
          <w:rFonts w:ascii="Times New Roman" w:hAnsi="Times New Roman" w:cs="Times New Roman"/>
          <w:sz w:val="24"/>
          <w:szCs w:val="24"/>
        </w:rPr>
        <w:t>В</w:t>
      </w:r>
      <w:r w:rsidRPr="00520856">
        <w:rPr>
          <w:rFonts w:ascii="Times New Roman" w:hAnsi="Times New Roman" w:cs="Times New Roman"/>
          <w:sz w:val="24"/>
          <w:szCs w:val="24"/>
        </w:rPr>
        <w:t xml:space="preserve"> Думу города </w:t>
      </w:r>
      <w:r w:rsidR="009163BB" w:rsidRPr="00520856">
        <w:rPr>
          <w:rFonts w:ascii="Times New Roman" w:hAnsi="Times New Roman" w:cs="Times New Roman"/>
          <w:sz w:val="24"/>
          <w:szCs w:val="24"/>
        </w:rPr>
        <w:t>представлен</w:t>
      </w:r>
      <w:r w:rsidRPr="00520856">
        <w:rPr>
          <w:rFonts w:ascii="Times New Roman" w:hAnsi="Times New Roman" w:cs="Times New Roman"/>
          <w:sz w:val="24"/>
          <w:szCs w:val="24"/>
        </w:rPr>
        <w:t xml:space="preserve"> отчет о проведении контрольного мероприятия.</w:t>
      </w:r>
    </w:p>
    <w:p w:rsidR="00AF2F1F" w:rsidRPr="00520856" w:rsidRDefault="00AF2F1F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2F1F" w:rsidRPr="00520856" w:rsidRDefault="00953E03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>2. </w:t>
      </w:r>
      <w:r w:rsidR="007F71F2" w:rsidRPr="00520856">
        <w:rPr>
          <w:rFonts w:ascii="Times New Roman" w:hAnsi="Times New Roman" w:cs="Times New Roman"/>
          <w:sz w:val="24"/>
          <w:szCs w:val="24"/>
        </w:rPr>
        <w:t>«Проверка полноты поступления доходов от продажи земельных участков, государственная собственность на которые не разграничена, в бюджет города в 2024 году»</w:t>
      </w:r>
    </w:p>
    <w:p w:rsidR="007F71F2" w:rsidRPr="00520856" w:rsidRDefault="007F71F2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>Выявлены недостатки в отношении соблюдения сроков и последовательности административных процедур, правильности и обоснованности определения цены земельных участков, соблюдения условий договоров купли-продажи земельных участков по срокам оплаты выкупной цены земельных участков. Установлены факты расчета выкупной цены земельного участка с неправильным применением ставок земельного налога.</w:t>
      </w:r>
    </w:p>
    <w:p w:rsidR="009163BB" w:rsidRPr="00520856" w:rsidRDefault="009163BB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>В целях устранения выявленных нарушений главе города направлено представление. В Думу города представлен отчет о проведении контрольного мероприятия.</w:t>
      </w:r>
    </w:p>
    <w:p w:rsidR="00AF2F1F" w:rsidRPr="00520856" w:rsidRDefault="00AF2F1F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2F1F" w:rsidRPr="00520856" w:rsidRDefault="00953E03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>3. </w:t>
      </w:r>
      <w:r w:rsidR="007F71F2" w:rsidRPr="00520856">
        <w:rPr>
          <w:rFonts w:ascii="Times New Roman" w:hAnsi="Times New Roman" w:cs="Times New Roman"/>
          <w:sz w:val="24"/>
          <w:szCs w:val="24"/>
        </w:rPr>
        <w:t>«Проверка правомерности и эффективности использования муниципального имущества и средств, полученных из бюджета города в форме субсидий, муниципальным автономным учреждением города Нижневартовска «Молодежный центр» в 2024 году (выборочный способ)»</w:t>
      </w:r>
    </w:p>
    <w:p w:rsidR="00AF2F1F" w:rsidRPr="00520856" w:rsidRDefault="007F71F2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 xml:space="preserve">Установлены нарушения трудового законодательства, повлекшие как </w:t>
      </w:r>
      <w:r w:rsidRPr="00520856">
        <w:rPr>
          <w:rFonts w:ascii="Times New Roman" w:hAnsi="Times New Roman" w:cs="Times New Roman"/>
          <w:sz w:val="24"/>
          <w:szCs w:val="24"/>
          <w:lang w:bidi="ru-RU"/>
        </w:rPr>
        <w:t xml:space="preserve">излишне начисленную заработную плату, так и </w:t>
      </w:r>
      <w:r w:rsidRPr="00520856">
        <w:rPr>
          <w:rFonts w:ascii="Times New Roman" w:hAnsi="Times New Roman" w:cs="Times New Roman"/>
          <w:sz w:val="24"/>
          <w:szCs w:val="24"/>
        </w:rPr>
        <w:t>неправомерную недоплату</w:t>
      </w:r>
      <w:r w:rsidRPr="00520856">
        <w:rPr>
          <w:rFonts w:ascii="Times New Roman" w:hAnsi="Times New Roman" w:cs="Times New Roman"/>
          <w:sz w:val="24"/>
          <w:szCs w:val="24"/>
          <w:lang w:bidi="ru-RU"/>
        </w:rPr>
        <w:t xml:space="preserve">, выявлены факты </w:t>
      </w:r>
      <w:r w:rsidRPr="00520856">
        <w:rPr>
          <w:rFonts w:ascii="Times New Roman" w:hAnsi="Times New Roman" w:cs="Times New Roman"/>
          <w:sz w:val="24"/>
          <w:szCs w:val="24"/>
        </w:rPr>
        <w:t>необоснованной и неправомерной компенсации расходов на оплату стоимости проезда и провоза багажа к месту использования отпуска и обратно работников и членов их семей,</w:t>
      </w:r>
      <w:r w:rsidRPr="00520856">
        <w:rPr>
          <w:rFonts w:ascii="Times New Roman" w:hAnsi="Times New Roman" w:cs="Times New Roman"/>
          <w:sz w:val="24"/>
          <w:szCs w:val="24"/>
          <w:lang w:bidi="ru-RU"/>
        </w:rPr>
        <w:t xml:space="preserve"> отмечены недостатки при ведении Учреждением закупочной деятельности</w:t>
      </w:r>
      <w:r w:rsidRPr="00520856">
        <w:rPr>
          <w:rFonts w:ascii="Times New Roman" w:hAnsi="Times New Roman" w:cs="Times New Roman"/>
          <w:sz w:val="24"/>
          <w:szCs w:val="24"/>
        </w:rPr>
        <w:t>, повлекшие необоснованное и неэффективное расходование бюджетных средств. Выявлены недостоверные сведения в отчете о выполнении муниципального задания Учреждения.</w:t>
      </w:r>
    </w:p>
    <w:p w:rsidR="00B65664" w:rsidRPr="00520856" w:rsidRDefault="00FF1250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0856">
        <w:rPr>
          <w:rFonts w:ascii="Times New Roman" w:hAnsi="Times New Roman" w:cs="Times New Roman"/>
          <w:sz w:val="24"/>
          <w:szCs w:val="24"/>
        </w:rPr>
        <w:lastRenderedPageBreak/>
        <w:t xml:space="preserve">Для устранения нарушений и замечаний </w:t>
      </w:r>
      <w:r w:rsidR="007F71F2" w:rsidRPr="00520856">
        <w:rPr>
          <w:rFonts w:ascii="Times New Roman" w:hAnsi="Times New Roman" w:cs="Times New Roman"/>
          <w:sz w:val="24"/>
          <w:szCs w:val="24"/>
        </w:rPr>
        <w:t xml:space="preserve">главе города, в департамент молодежной политики и общественных коммуникаций администрации города, в учреждение </w:t>
      </w:r>
      <w:r w:rsidRPr="00520856">
        <w:rPr>
          <w:rFonts w:ascii="Times New Roman" w:hAnsi="Times New Roman" w:cs="Times New Roman"/>
          <w:sz w:val="24"/>
          <w:szCs w:val="24"/>
        </w:rPr>
        <w:t xml:space="preserve">направлены представления. В Думу города представлен отчет о проведении контрольного мероприятия. </w:t>
      </w:r>
      <w:r w:rsidR="00B65664" w:rsidRPr="00520856">
        <w:rPr>
          <w:rFonts w:ascii="Times New Roman" w:hAnsi="Times New Roman" w:cs="Times New Roman"/>
          <w:sz w:val="24"/>
          <w:szCs w:val="24"/>
        </w:rPr>
        <w:t>По выявленным признакам, указывающим на состав административного правонарушения по статье 15.14 КоАП, составлены и направлены в суд протоколы об административном правонарушении</w:t>
      </w:r>
      <w:r w:rsidRPr="00520856">
        <w:rPr>
          <w:rFonts w:ascii="Times New Roman" w:hAnsi="Times New Roman" w:cs="Times New Roman"/>
          <w:sz w:val="24"/>
          <w:szCs w:val="24"/>
        </w:rPr>
        <w:t>.</w:t>
      </w:r>
    </w:p>
    <w:p w:rsidR="00AF2F1F" w:rsidRPr="00520856" w:rsidRDefault="00AF2F1F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2F1F" w:rsidRPr="00520856" w:rsidRDefault="00953E03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>4. </w:t>
      </w:r>
      <w:r w:rsidR="007F71F2" w:rsidRPr="00520856">
        <w:rPr>
          <w:rFonts w:ascii="Times New Roman" w:hAnsi="Times New Roman" w:cs="Times New Roman"/>
          <w:sz w:val="24"/>
          <w:szCs w:val="24"/>
        </w:rPr>
        <w:t>«Проверка правомерности и эффективности использования транспортных средств, находящихся в муниципальной казне города Нижневартовска, за 2024-2025 годы»</w:t>
      </w:r>
    </w:p>
    <w:p w:rsidR="00AF2F1F" w:rsidRPr="00520856" w:rsidRDefault="00FF0A29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 xml:space="preserve">Отмечены замечания к содержанию договоров аренды движимого муниципального имущества, установлены факты неприменения индекса потребительских цен к цене договоров, случаи отсутствия страхования имущества, переданного в аренду, факты </w:t>
      </w:r>
      <w:proofErr w:type="spellStart"/>
      <w:r w:rsidRPr="00520856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520856">
        <w:rPr>
          <w:rFonts w:ascii="Times New Roman" w:hAnsi="Times New Roman" w:cs="Times New Roman"/>
          <w:sz w:val="24"/>
          <w:szCs w:val="24"/>
        </w:rPr>
        <w:t xml:space="preserve"> обеспечительных платежей по договорам аренды, </w:t>
      </w:r>
      <w:proofErr w:type="spellStart"/>
      <w:r w:rsidRPr="00520856">
        <w:rPr>
          <w:rFonts w:ascii="Times New Roman" w:hAnsi="Times New Roman" w:cs="Times New Roman"/>
          <w:sz w:val="24"/>
          <w:szCs w:val="24"/>
        </w:rPr>
        <w:t>непроведения</w:t>
      </w:r>
      <w:proofErr w:type="spellEnd"/>
      <w:r w:rsidRPr="00520856">
        <w:rPr>
          <w:rFonts w:ascii="Times New Roman" w:hAnsi="Times New Roman" w:cs="Times New Roman"/>
          <w:sz w:val="24"/>
          <w:szCs w:val="24"/>
        </w:rPr>
        <w:t xml:space="preserve"> сверки платежей с арендаторами. </w:t>
      </w:r>
      <w:r w:rsidR="007F71F2" w:rsidRPr="00520856">
        <w:rPr>
          <w:rFonts w:ascii="Times New Roman" w:hAnsi="Times New Roman" w:cs="Times New Roman"/>
          <w:sz w:val="24"/>
          <w:szCs w:val="24"/>
        </w:rPr>
        <w:t>Выявлены недостатки в проведенной инвентаризации объектов имущества казны, установлены нарушения в части соблюдения порядка ведения реестра муниципального имущества. Отмечено ненадлежащее осуществление контроля за эффективным использованием и сохранностью транспортных средств, переданных в безвозмездное пользование уполномоченными лицами.</w:t>
      </w:r>
    </w:p>
    <w:p w:rsidR="00AF2F1F" w:rsidRPr="00520856" w:rsidRDefault="00A66B9A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>В целях устранения выявленных нарушений главе города направлен</w:t>
      </w:r>
      <w:r w:rsidR="00FF0A29" w:rsidRPr="00520856">
        <w:rPr>
          <w:rFonts w:ascii="Times New Roman" w:hAnsi="Times New Roman" w:cs="Times New Roman"/>
          <w:sz w:val="24"/>
          <w:szCs w:val="24"/>
        </w:rPr>
        <w:t>о</w:t>
      </w:r>
      <w:r w:rsidRPr="00520856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FF0A29" w:rsidRPr="00520856">
        <w:rPr>
          <w:rFonts w:ascii="Times New Roman" w:hAnsi="Times New Roman" w:cs="Times New Roman"/>
          <w:sz w:val="24"/>
          <w:szCs w:val="24"/>
        </w:rPr>
        <w:t>е</w:t>
      </w:r>
      <w:r w:rsidRPr="00520856">
        <w:rPr>
          <w:rFonts w:ascii="Times New Roman" w:hAnsi="Times New Roman" w:cs="Times New Roman"/>
          <w:sz w:val="24"/>
          <w:szCs w:val="24"/>
        </w:rPr>
        <w:t>. В Думу города представлен отчет о прове</w:t>
      </w:r>
      <w:r w:rsidR="00FF0A29" w:rsidRPr="00520856">
        <w:rPr>
          <w:rFonts w:ascii="Times New Roman" w:hAnsi="Times New Roman" w:cs="Times New Roman"/>
          <w:sz w:val="24"/>
          <w:szCs w:val="24"/>
        </w:rPr>
        <w:t>дении контрольного мероприятия.</w:t>
      </w:r>
    </w:p>
    <w:p w:rsidR="005C4FB0" w:rsidRPr="00520856" w:rsidRDefault="005C4FB0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2F1F" w:rsidRPr="00520856" w:rsidRDefault="00953E03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>5. </w:t>
      </w:r>
      <w:r w:rsidR="00AF2F1F" w:rsidRPr="00520856">
        <w:rPr>
          <w:rFonts w:ascii="Times New Roman" w:hAnsi="Times New Roman" w:cs="Times New Roman"/>
          <w:sz w:val="24"/>
          <w:szCs w:val="24"/>
        </w:rPr>
        <w:t>«</w:t>
      </w:r>
      <w:r w:rsidR="00051F76" w:rsidRPr="00520856">
        <w:rPr>
          <w:rFonts w:ascii="Times New Roman" w:hAnsi="Times New Roman" w:cs="Times New Roman"/>
          <w:sz w:val="24"/>
          <w:szCs w:val="24"/>
        </w:rPr>
        <w:t>Проверка правомерности и эффективности средств, выделенных в 2022–2024 годах МКУ «Управление капитального строительства города Нижневартовска» на финансовое обеспечение участия в реализации регионального проекта «Жилье» в рамках национального проекта «Жилье и городская среда» (выборочным способом)</w:t>
      </w:r>
      <w:r w:rsidR="00AF2F1F" w:rsidRPr="00520856">
        <w:rPr>
          <w:rFonts w:ascii="Times New Roman" w:hAnsi="Times New Roman" w:cs="Times New Roman"/>
          <w:sz w:val="24"/>
          <w:szCs w:val="24"/>
        </w:rPr>
        <w:t>»</w:t>
      </w:r>
    </w:p>
    <w:p w:rsidR="00051F76" w:rsidRPr="00520856" w:rsidRDefault="00051F76" w:rsidP="00520856">
      <w:pPr>
        <w:tabs>
          <w:tab w:val="left" w:pos="284"/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проверки правомерности внесения изменений в условия муниципального контракта на строительство Объекта установлено </w:t>
      </w:r>
      <w:r w:rsidRPr="0052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недостоверное отражение в преамбуле </w:t>
      </w:r>
      <w:r w:rsidRPr="005208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соглашения основания для внесения изменений в срок выполнения 2 этапа, а также в условиях заключенного муниципального контракта установлены противоречия в части состава исполнительной документации.</w:t>
      </w:r>
    </w:p>
    <w:p w:rsidR="00051F76" w:rsidRPr="00520856" w:rsidRDefault="00051F76" w:rsidP="00520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исполнительной документации и информации об объеме и видах, выполненных при </w:t>
      </w:r>
      <w:r w:rsidRPr="0052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строительстве Объекта </w:t>
      </w:r>
      <w:r w:rsidRPr="0052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работ, отраженных в актах о приемке выполненных работ, показал несоответствие объемов работ, принятых муниципальным казенным учреждением «Управление капитального строительства города Нижневартовска». Подрядчиком не выполнено обязательство по </w:t>
      </w:r>
      <w:r w:rsidRPr="00520856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самостоятельному без привлечения других лиц выполнению видов и объемов работ, предусмотренных условиями муниципального контракта.</w:t>
      </w:r>
    </w:p>
    <w:p w:rsidR="00051F76" w:rsidRPr="00520856" w:rsidRDefault="00051F76" w:rsidP="005208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56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устранения замечаний и нарушений в муниципальное казенное учреждение «Управление капитального строительства города Нижневартовска» внесено представление, отчет о результатах контрольного мероприятия направлен в Думу города.</w:t>
      </w:r>
    </w:p>
    <w:p w:rsidR="00AF2F1F" w:rsidRPr="00520856" w:rsidRDefault="00AF2F1F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2F1F" w:rsidRPr="00520856" w:rsidRDefault="00953E03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>6. </w:t>
      </w:r>
      <w:r w:rsidR="00E01555" w:rsidRPr="00520856">
        <w:rPr>
          <w:rFonts w:ascii="Times New Roman" w:hAnsi="Times New Roman" w:cs="Times New Roman"/>
          <w:sz w:val="24"/>
          <w:szCs w:val="24"/>
        </w:rPr>
        <w:t>«</w:t>
      </w:r>
      <w:r w:rsidR="00051F76" w:rsidRPr="00520856">
        <w:rPr>
          <w:rFonts w:ascii="Times New Roman" w:hAnsi="Times New Roman" w:cs="Times New Roman"/>
          <w:sz w:val="24"/>
          <w:szCs w:val="24"/>
        </w:rPr>
        <w:t>Проверка достоверности, полноты и соответствия нормативным требованиям составления и предоставления бюджетной (бухгалтерской) отчетности департаментом жилищно-коммунального хозяйства администрации города Нижневартовска за 2024 год</w:t>
      </w:r>
      <w:r w:rsidR="00E01555" w:rsidRPr="00520856">
        <w:rPr>
          <w:rFonts w:ascii="Times New Roman" w:hAnsi="Times New Roman" w:cs="Times New Roman"/>
          <w:sz w:val="24"/>
          <w:szCs w:val="24"/>
        </w:rPr>
        <w:t>»</w:t>
      </w:r>
    </w:p>
    <w:p w:rsidR="00051F76" w:rsidRPr="00520856" w:rsidRDefault="00051F76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856">
        <w:rPr>
          <w:rFonts w:ascii="Times New Roman" w:hAnsi="Times New Roman" w:cs="Times New Roman"/>
          <w:iCs/>
          <w:sz w:val="24"/>
          <w:szCs w:val="24"/>
        </w:rPr>
        <w:t>Э</w:t>
      </w:r>
      <w:r w:rsidRPr="00520856">
        <w:rPr>
          <w:rFonts w:ascii="Times New Roman" w:hAnsi="Times New Roman" w:cs="Times New Roman"/>
          <w:sz w:val="24"/>
          <w:szCs w:val="24"/>
        </w:rPr>
        <w:t xml:space="preserve">ффективность организации осуществления внутреннего финансового аудита (ВФА) оценивается как «Высокая». Вместе с тем </w:t>
      </w:r>
      <w:r w:rsidRPr="00520856">
        <w:rPr>
          <w:rFonts w:ascii="Times New Roman" w:hAnsi="Times New Roman" w:cs="Times New Roman"/>
          <w:iCs/>
          <w:sz w:val="24"/>
          <w:szCs w:val="24"/>
        </w:rPr>
        <w:t xml:space="preserve">выявлены отдельные недостатки в документах, оформляющих процедуры </w:t>
      </w:r>
      <w:r w:rsidRPr="00520856">
        <w:rPr>
          <w:rFonts w:ascii="Times New Roman" w:hAnsi="Times New Roman" w:cs="Times New Roman"/>
          <w:sz w:val="24"/>
          <w:szCs w:val="24"/>
        </w:rPr>
        <w:t>ВФА</w:t>
      </w:r>
      <w:r w:rsidRPr="00520856">
        <w:rPr>
          <w:rFonts w:ascii="Times New Roman" w:hAnsi="Times New Roman" w:cs="Times New Roman"/>
          <w:iCs/>
          <w:sz w:val="24"/>
          <w:szCs w:val="24"/>
        </w:rPr>
        <w:t xml:space="preserve">, отмечены замечания к годовой отчетности о результатах деятельности субъекта ВФА за 2023 год. Анализом бюджетной и консолидированной бухгалтерской отчетности </w:t>
      </w:r>
      <w:r w:rsidRPr="00520856">
        <w:rPr>
          <w:rFonts w:ascii="Times New Roman" w:hAnsi="Times New Roman" w:cs="Times New Roman"/>
          <w:sz w:val="24"/>
          <w:szCs w:val="24"/>
        </w:rPr>
        <w:t>департамента жилищно-коммунального хозяйства администрации города</w:t>
      </w:r>
      <w:r w:rsidRPr="00520856">
        <w:rPr>
          <w:rFonts w:ascii="Times New Roman" w:hAnsi="Times New Roman" w:cs="Times New Roman"/>
          <w:iCs/>
          <w:sz w:val="24"/>
          <w:szCs w:val="24"/>
        </w:rPr>
        <w:t xml:space="preserve"> за 2024 год на предмет полноты, достоверности, </w:t>
      </w:r>
      <w:r w:rsidRPr="00520856">
        <w:rPr>
          <w:rFonts w:ascii="Times New Roman" w:hAnsi="Times New Roman" w:cs="Times New Roman"/>
          <w:iCs/>
          <w:sz w:val="24"/>
          <w:szCs w:val="24"/>
        </w:rPr>
        <w:lastRenderedPageBreak/>
        <w:t>соответствия нормативным требованиям составления и своевременности ее предоставления нарушения не установлены. Отмечены отдельные недостатки к проведению инвентаризации и оформлению ее результатов</w:t>
      </w:r>
      <w:r w:rsidRPr="00520856">
        <w:rPr>
          <w:rFonts w:ascii="Times New Roman" w:hAnsi="Times New Roman" w:cs="Times New Roman"/>
          <w:bCs/>
          <w:sz w:val="24"/>
          <w:szCs w:val="24"/>
        </w:rPr>
        <w:t>.</w:t>
      </w:r>
    </w:p>
    <w:p w:rsidR="00051F76" w:rsidRPr="00520856" w:rsidRDefault="00051F76" w:rsidP="0052085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856">
        <w:rPr>
          <w:rFonts w:ascii="Times New Roman" w:hAnsi="Times New Roman" w:cs="Times New Roman"/>
          <w:iCs/>
          <w:sz w:val="24"/>
          <w:szCs w:val="24"/>
        </w:rPr>
        <w:t>Отмечен ряд нарушений и замечаний</w:t>
      </w:r>
      <w:r w:rsidRPr="0052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годовой отчетности муниципального бюджетного учреждения «Управление по дорожному хозяйству и благоустройству города Нижневартовска», повлиявшие на ее достоверность.</w:t>
      </w:r>
    </w:p>
    <w:p w:rsidR="00E01555" w:rsidRPr="00520856" w:rsidRDefault="00EA6620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>Объект</w:t>
      </w:r>
      <w:r w:rsidR="009D5456" w:rsidRPr="00520856">
        <w:rPr>
          <w:rFonts w:ascii="Times New Roman" w:hAnsi="Times New Roman" w:cs="Times New Roman"/>
          <w:sz w:val="24"/>
          <w:szCs w:val="24"/>
        </w:rPr>
        <w:t>ам</w:t>
      </w:r>
      <w:r w:rsidRPr="00520856">
        <w:rPr>
          <w:rFonts w:ascii="Times New Roman" w:hAnsi="Times New Roman" w:cs="Times New Roman"/>
          <w:sz w:val="24"/>
          <w:szCs w:val="24"/>
        </w:rPr>
        <w:t xml:space="preserve"> проверки для устранения нарушений и замечаний направлено представление. В Думу города представлен отчет о проведении контрольного мероприятия.</w:t>
      </w:r>
    </w:p>
    <w:p w:rsidR="00051F76" w:rsidRPr="00520856" w:rsidRDefault="00051F76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iCs/>
          <w:sz w:val="24"/>
          <w:szCs w:val="24"/>
        </w:rPr>
        <w:t>По выявленным признакам, указывающим на состав административного правонарушения по статье 15.15.6 КоАП, составлены и направлены в суд протоколы об административном правонарушении.</w:t>
      </w:r>
    </w:p>
    <w:p w:rsidR="00E01555" w:rsidRPr="00520856" w:rsidRDefault="00E01555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555" w:rsidRPr="00520856" w:rsidRDefault="00953E03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>7. </w:t>
      </w:r>
      <w:r w:rsidR="00E01555" w:rsidRPr="00520856">
        <w:rPr>
          <w:rFonts w:ascii="Times New Roman" w:hAnsi="Times New Roman" w:cs="Times New Roman"/>
          <w:sz w:val="24"/>
          <w:szCs w:val="24"/>
        </w:rPr>
        <w:t>«</w:t>
      </w:r>
      <w:r w:rsidR="00051F76" w:rsidRPr="00520856">
        <w:rPr>
          <w:rFonts w:ascii="Times New Roman" w:hAnsi="Times New Roman" w:cs="Times New Roman"/>
          <w:sz w:val="24"/>
          <w:szCs w:val="24"/>
        </w:rPr>
        <w:t>Проверка достоверности, полноты и соответствия нормативным требованиям составления и предоставления бюджетной (бухгалтерской) отчетности департаментом образования администрации города Нижневартовска за 2024 год</w:t>
      </w:r>
      <w:r w:rsidR="00E01555" w:rsidRPr="00520856">
        <w:rPr>
          <w:rFonts w:ascii="Times New Roman" w:hAnsi="Times New Roman" w:cs="Times New Roman"/>
          <w:sz w:val="24"/>
          <w:szCs w:val="24"/>
        </w:rPr>
        <w:t>»</w:t>
      </w:r>
    </w:p>
    <w:p w:rsidR="00051F76" w:rsidRPr="00520856" w:rsidRDefault="00051F76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 xml:space="preserve">Эффективность внутреннего финансового аудита, осуществляемого департаментом образования администрации города в проверяемом периоде, оценена Счетной палатой города как «Высокая». </w:t>
      </w:r>
      <w:r w:rsidRPr="00520856">
        <w:rPr>
          <w:rFonts w:ascii="Times New Roman" w:hAnsi="Times New Roman" w:cs="Times New Roman"/>
          <w:bCs/>
          <w:sz w:val="24"/>
          <w:szCs w:val="24"/>
        </w:rPr>
        <w:t>В результате анализа консолидированной бюджетной отчетности департамента образования администрации города за 2024 год на предмет достоверности, соответствия нормативным требованиям составления установлены замечания в части проведения обязательной инвентаризации</w:t>
      </w:r>
      <w:r w:rsidRPr="00520856">
        <w:rPr>
          <w:rFonts w:ascii="Times New Roman" w:hAnsi="Times New Roman" w:cs="Times New Roman"/>
          <w:sz w:val="24"/>
          <w:szCs w:val="24"/>
        </w:rPr>
        <w:t>.</w:t>
      </w:r>
    </w:p>
    <w:p w:rsidR="00051F76" w:rsidRPr="00520856" w:rsidRDefault="00051F76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bCs/>
          <w:sz w:val="24"/>
          <w:szCs w:val="24"/>
        </w:rPr>
        <w:t xml:space="preserve">Выявлен ряд замечаний в части полноты и соответствия нормативным требованиям составления бухгалтерской отчетности МАУДО «Детский сад № 86», а также </w:t>
      </w:r>
      <w:r w:rsidRPr="00520856">
        <w:rPr>
          <w:rFonts w:ascii="Times New Roman" w:hAnsi="Times New Roman" w:cs="Times New Roman"/>
          <w:sz w:val="24"/>
          <w:szCs w:val="24"/>
        </w:rPr>
        <w:t>процедуры проведения инвентаризации перед составлением годовой бухгалтерской отчетности.</w:t>
      </w:r>
    </w:p>
    <w:p w:rsidR="00E01555" w:rsidRPr="00520856" w:rsidRDefault="00A4434B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 xml:space="preserve">В целях устранения выявленных нарушений </w:t>
      </w:r>
      <w:r w:rsidR="009D5456" w:rsidRPr="00520856">
        <w:rPr>
          <w:rFonts w:ascii="Times New Roman" w:hAnsi="Times New Roman" w:cs="Times New Roman"/>
          <w:sz w:val="24"/>
          <w:szCs w:val="24"/>
        </w:rPr>
        <w:t>объектам проверки</w:t>
      </w:r>
      <w:r w:rsidRPr="00520856">
        <w:rPr>
          <w:rFonts w:ascii="Times New Roman" w:hAnsi="Times New Roman" w:cs="Times New Roman"/>
          <w:sz w:val="24"/>
          <w:szCs w:val="24"/>
        </w:rPr>
        <w:t xml:space="preserve"> направлены представления. В Думу города представлен отчет о прове</w:t>
      </w:r>
      <w:r w:rsidR="009D5456" w:rsidRPr="00520856">
        <w:rPr>
          <w:rFonts w:ascii="Times New Roman" w:hAnsi="Times New Roman" w:cs="Times New Roman"/>
          <w:sz w:val="24"/>
          <w:szCs w:val="24"/>
        </w:rPr>
        <w:t>дении контрольного мероприятия.</w:t>
      </w:r>
    </w:p>
    <w:p w:rsidR="00E01555" w:rsidRPr="00520856" w:rsidRDefault="00E01555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555" w:rsidRPr="00520856" w:rsidRDefault="00953E03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>8. </w:t>
      </w:r>
      <w:r w:rsidR="00E01555" w:rsidRPr="00520856">
        <w:rPr>
          <w:rFonts w:ascii="Times New Roman" w:hAnsi="Times New Roman" w:cs="Times New Roman"/>
          <w:sz w:val="24"/>
          <w:szCs w:val="24"/>
        </w:rPr>
        <w:t>«</w:t>
      </w:r>
      <w:r w:rsidR="009D5456" w:rsidRPr="00520856">
        <w:rPr>
          <w:rFonts w:ascii="Times New Roman" w:hAnsi="Times New Roman" w:cs="Times New Roman"/>
          <w:sz w:val="24"/>
          <w:szCs w:val="24"/>
        </w:rPr>
        <w:t>Проверка достоверности, полноты и соответствия нормативным требованиям составления и предоставления бюджетной (бухгалтерской) отчетности департаментом по социальной политике администрации города Нижневартовска за 2024 год</w:t>
      </w:r>
      <w:r w:rsidR="00E01555" w:rsidRPr="00520856">
        <w:rPr>
          <w:rFonts w:ascii="Times New Roman" w:hAnsi="Times New Roman" w:cs="Times New Roman"/>
          <w:sz w:val="24"/>
          <w:szCs w:val="24"/>
        </w:rPr>
        <w:t>»</w:t>
      </w:r>
    </w:p>
    <w:p w:rsidR="009D5456" w:rsidRPr="00520856" w:rsidRDefault="009D5456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 xml:space="preserve">По итогам анализа эффективность организации осуществления внутреннего финансового аудита в департаменте по социальной политике администрации города оценивается как «Высокая». Анализ бюджетной </w:t>
      </w:r>
      <w:r w:rsidRPr="00520856">
        <w:rPr>
          <w:rFonts w:ascii="Times New Roman" w:hAnsi="Times New Roman" w:cs="Times New Roman"/>
          <w:iCs/>
          <w:sz w:val="24"/>
          <w:szCs w:val="24"/>
        </w:rPr>
        <w:t xml:space="preserve">и консолидированной бухгалтерской отчетности </w:t>
      </w:r>
      <w:r w:rsidRPr="00520856">
        <w:rPr>
          <w:rFonts w:ascii="Times New Roman" w:hAnsi="Times New Roman" w:cs="Times New Roman"/>
          <w:sz w:val="24"/>
          <w:szCs w:val="24"/>
        </w:rPr>
        <w:t>недостатки не показал.</w:t>
      </w:r>
      <w:r w:rsidRPr="00520856">
        <w:rPr>
          <w:rFonts w:ascii="Times New Roman" w:hAnsi="Times New Roman" w:cs="Times New Roman"/>
          <w:iCs/>
          <w:sz w:val="24"/>
          <w:szCs w:val="24"/>
        </w:rPr>
        <w:t xml:space="preserve"> Отмечены замечания к оформлению результатов инвентаризации</w:t>
      </w:r>
      <w:r w:rsidRPr="00520856">
        <w:rPr>
          <w:rFonts w:ascii="Times New Roman" w:hAnsi="Times New Roman" w:cs="Times New Roman"/>
          <w:bCs/>
          <w:sz w:val="24"/>
          <w:szCs w:val="24"/>
        </w:rPr>
        <w:t>.</w:t>
      </w:r>
    </w:p>
    <w:p w:rsidR="009D5456" w:rsidRPr="00520856" w:rsidRDefault="009D5456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>Оценкой годовой бухгалтерской отчетности МАУДО г. Нижневартовска «Спортивная школа олимпийского резерва» за 2024 год установлена ее полнота и соответствие нормативным требованиям составления и предоставления, за исключением отдельных недостатков, выразившихся в отсутствии отдельных форм отчетности. Проверкой достоверности отдельных показателей форм годовой бухгалтерской отчетности учреждения выявлены нарушения требований к бухгалтерскому учету.</w:t>
      </w:r>
    </w:p>
    <w:p w:rsidR="009D5456" w:rsidRPr="00520856" w:rsidRDefault="008D0626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>Для устранения нарушений и замечаний объект</w:t>
      </w:r>
      <w:r w:rsidR="009D5456" w:rsidRPr="00520856">
        <w:rPr>
          <w:rFonts w:ascii="Times New Roman" w:hAnsi="Times New Roman" w:cs="Times New Roman"/>
          <w:sz w:val="24"/>
          <w:szCs w:val="24"/>
        </w:rPr>
        <w:t>ам</w:t>
      </w:r>
      <w:r w:rsidRPr="00520856">
        <w:rPr>
          <w:rFonts w:ascii="Times New Roman" w:hAnsi="Times New Roman" w:cs="Times New Roman"/>
          <w:sz w:val="24"/>
          <w:szCs w:val="24"/>
        </w:rPr>
        <w:t xml:space="preserve"> проверки направлено представление. В Думу города представлен отчет о прове</w:t>
      </w:r>
      <w:r w:rsidR="009D5456" w:rsidRPr="00520856">
        <w:rPr>
          <w:rFonts w:ascii="Times New Roman" w:hAnsi="Times New Roman" w:cs="Times New Roman"/>
          <w:sz w:val="24"/>
          <w:szCs w:val="24"/>
        </w:rPr>
        <w:t>дении контрольного мероприятия.</w:t>
      </w:r>
    </w:p>
    <w:p w:rsidR="00E01555" w:rsidRPr="00520856" w:rsidRDefault="009D5456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iCs/>
          <w:sz w:val="24"/>
          <w:szCs w:val="24"/>
        </w:rPr>
        <w:t>По выявленным признакам, указывающим на состав административного правонарушения по статье 15.15.6 КоАП, составлены и направлены в суд протоколы об административном правонарушении.</w:t>
      </w:r>
    </w:p>
    <w:p w:rsidR="00E01555" w:rsidRPr="00520856" w:rsidRDefault="00E01555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555" w:rsidRPr="00520856" w:rsidRDefault="00953E03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>9. </w:t>
      </w:r>
      <w:r w:rsidR="00E01555" w:rsidRPr="00520856">
        <w:rPr>
          <w:rFonts w:ascii="Times New Roman" w:hAnsi="Times New Roman" w:cs="Times New Roman"/>
          <w:sz w:val="24"/>
          <w:szCs w:val="24"/>
        </w:rPr>
        <w:t>«</w:t>
      </w:r>
      <w:r w:rsidR="009D5456" w:rsidRPr="00520856">
        <w:rPr>
          <w:rFonts w:ascii="Times New Roman" w:hAnsi="Times New Roman" w:cs="Times New Roman"/>
          <w:sz w:val="24"/>
          <w:szCs w:val="24"/>
        </w:rPr>
        <w:t>Проверка достоверности, полноты и соответствия нормативным требованиям составления и предоставления бюджетной отчетности Думой города Нижневартовска за 2024 год</w:t>
      </w:r>
      <w:r w:rsidR="00E01555" w:rsidRPr="00520856">
        <w:rPr>
          <w:rFonts w:ascii="Times New Roman" w:hAnsi="Times New Roman" w:cs="Times New Roman"/>
          <w:sz w:val="24"/>
          <w:szCs w:val="24"/>
        </w:rPr>
        <w:t>»</w:t>
      </w:r>
    </w:p>
    <w:p w:rsidR="009D5456" w:rsidRPr="00520856" w:rsidRDefault="009D5456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>Эффективность внутреннего финансового аудита, осуществляемого Думой города в проверяемом периоде, оценена Счетной палатой города как «Высокая». В результате анализа бюджетной отчетности Думы города за 2024 год на предмет соответствия требованиям к бюджетному учету нарушения и замечания не установлены.</w:t>
      </w:r>
    </w:p>
    <w:p w:rsidR="00E01555" w:rsidRPr="00520856" w:rsidRDefault="00DE0272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>В Думу города представлен отчет о прове</w:t>
      </w:r>
      <w:r w:rsidR="009D5456" w:rsidRPr="00520856">
        <w:rPr>
          <w:rFonts w:ascii="Times New Roman" w:hAnsi="Times New Roman" w:cs="Times New Roman"/>
          <w:sz w:val="24"/>
          <w:szCs w:val="24"/>
        </w:rPr>
        <w:t>дении контрольного мероприятия.</w:t>
      </w:r>
    </w:p>
    <w:p w:rsidR="00E01555" w:rsidRPr="00520856" w:rsidRDefault="00E01555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555" w:rsidRPr="00520856" w:rsidRDefault="00953E03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>10. </w:t>
      </w:r>
      <w:r w:rsidR="00E01555" w:rsidRPr="00520856">
        <w:rPr>
          <w:rFonts w:ascii="Times New Roman" w:hAnsi="Times New Roman" w:cs="Times New Roman"/>
          <w:sz w:val="24"/>
          <w:szCs w:val="24"/>
        </w:rPr>
        <w:t>«</w:t>
      </w:r>
      <w:r w:rsidR="00616204" w:rsidRPr="00520856">
        <w:rPr>
          <w:rFonts w:ascii="Times New Roman" w:hAnsi="Times New Roman" w:cs="Times New Roman"/>
          <w:sz w:val="24"/>
          <w:szCs w:val="24"/>
        </w:rPr>
        <w:t>Проверка достоверности, полноты и соответствия нормативным требованиям составления и предоставления бюджетной отчетности департаментом финансов администрации города Нижневартовска за 2024 год</w:t>
      </w:r>
      <w:r w:rsidR="00E01555" w:rsidRPr="00520856">
        <w:rPr>
          <w:rFonts w:ascii="Times New Roman" w:hAnsi="Times New Roman" w:cs="Times New Roman"/>
          <w:sz w:val="24"/>
          <w:szCs w:val="24"/>
        </w:rPr>
        <w:t>»</w:t>
      </w:r>
    </w:p>
    <w:p w:rsidR="00441D56" w:rsidRPr="00520856" w:rsidRDefault="00441D56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>Организация и проведение внутреннего финансового аудита департаментом финансов администрации города в соответствии с бюджетным законодательством. Анализом консолидированной бюджетной отчетности департамента финансов администрации города за 2024 год в целом замечания и нарушения не выявлены.</w:t>
      </w:r>
    </w:p>
    <w:p w:rsidR="00441D56" w:rsidRPr="00520856" w:rsidRDefault="00441D56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>В Думу города представлен отчет о проведении контрольного мероприятия.</w:t>
      </w:r>
    </w:p>
    <w:p w:rsidR="00E01555" w:rsidRPr="00520856" w:rsidRDefault="00E01555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555" w:rsidRPr="00520856" w:rsidRDefault="00953E03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>11. </w:t>
      </w:r>
      <w:r w:rsidR="00E01555" w:rsidRPr="00520856">
        <w:rPr>
          <w:rFonts w:ascii="Times New Roman" w:hAnsi="Times New Roman" w:cs="Times New Roman"/>
          <w:sz w:val="24"/>
          <w:szCs w:val="24"/>
        </w:rPr>
        <w:t>«</w:t>
      </w:r>
      <w:r w:rsidR="00441D56" w:rsidRPr="00520856">
        <w:rPr>
          <w:rFonts w:ascii="Times New Roman" w:hAnsi="Times New Roman" w:cs="Times New Roman"/>
          <w:sz w:val="24"/>
          <w:szCs w:val="24"/>
        </w:rPr>
        <w:t>Проверка достоверности, полноты и соответствия нормативным требованиям составления и предоставления бюджетной (бухгалтерской) отчетности администрацией города Нижневартовска за 2024 год</w:t>
      </w:r>
      <w:r w:rsidR="00E01555" w:rsidRPr="00520856">
        <w:rPr>
          <w:rFonts w:ascii="Times New Roman" w:hAnsi="Times New Roman" w:cs="Times New Roman"/>
          <w:sz w:val="24"/>
          <w:szCs w:val="24"/>
        </w:rPr>
        <w:t>»</w:t>
      </w:r>
    </w:p>
    <w:p w:rsidR="00441D56" w:rsidRPr="00520856" w:rsidRDefault="00441D56" w:rsidP="005208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856">
        <w:rPr>
          <w:rFonts w:ascii="Times New Roman" w:eastAsia="Calibri" w:hAnsi="Times New Roman" w:cs="Times New Roman"/>
          <w:sz w:val="24"/>
          <w:szCs w:val="24"/>
        </w:rPr>
        <w:t>Оценкой осуществления администрацией города бюджетных полномочий по организации и проведения внутреннего финансового аудита недостатки не выявлены. Анализом бюджетной отчетности администрации города за 2024 год установлены отдельные нарушения, повлиявшие на ее достоверность. Отмечены отдельные замечания к проведению инвентаризации и оформлению ее результатов.</w:t>
      </w:r>
    </w:p>
    <w:p w:rsidR="00441D56" w:rsidRPr="00520856" w:rsidRDefault="00441D56" w:rsidP="005208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856">
        <w:rPr>
          <w:rFonts w:ascii="Times New Roman" w:eastAsia="Calibri" w:hAnsi="Times New Roman" w:cs="Times New Roman"/>
          <w:sz w:val="24"/>
          <w:szCs w:val="24"/>
        </w:rPr>
        <w:t>Оценкой действий структурных подразделений Администрации города по исполнению полномочий учредителя в части составления и предоставления консолидированной годовой бухгалтерской отчетности за 2024 год в основном нарушений не установлено.</w:t>
      </w:r>
    </w:p>
    <w:p w:rsidR="00441D56" w:rsidRPr="00520856" w:rsidRDefault="007368DE" w:rsidP="0052085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20856">
        <w:rPr>
          <w:rFonts w:ascii="Times New Roman" w:hAnsi="Times New Roman" w:cs="Times New Roman"/>
          <w:sz w:val="24"/>
          <w:szCs w:val="24"/>
        </w:rPr>
        <w:t>Главе города направлено представление в целях устранения выявленных замечаний и нарушений. В Думу города представлен отчет о проведении контрольного мероприятия.</w:t>
      </w:r>
      <w:r w:rsidR="00441D56" w:rsidRPr="005208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выявленным признакам, указывающим на состав административного правонарушения по статье 15.15.6 КоАП, составлены и направлены в суд протоколы об административном правонарушении.</w:t>
      </w:r>
    </w:p>
    <w:p w:rsidR="00520856" w:rsidRPr="00520856" w:rsidRDefault="00520856" w:rsidP="0052085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856" w:rsidRPr="00520856" w:rsidRDefault="00520856" w:rsidP="0052085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>12. «Проверка законности расходования бюджетных средств в рамках реализации национального проекта «Жилье и городская среда», выделенных на выполнение работ по благоустройству проспекта Победы в створе улиц Мира и Ленина города Нижневартовска (Аллея Памяти)»</w:t>
      </w:r>
      <w:r w:rsidR="00E418D6">
        <w:rPr>
          <w:rFonts w:ascii="Times New Roman" w:hAnsi="Times New Roman" w:cs="Times New Roman"/>
          <w:sz w:val="24"/>
          <w:szCs w:val="24"/>
        </w:rPr>
        <w:t>.</w:t>
      </w:r>
    </w:p>
    <w:p w:rsidR="00E418D6" w:rsidRDefault="00E418D6" w:rsidP="00E418D6">
      <w:pPr>
        <w:pStyle w:val="a5"/>
        <w:spacing w:before="0" w:after="0"/>
        <w:ind w:firstLine="709"/>
        <w:rPr>
          <w:color w:val="000000" w:themeColor="text1"/>
        </w:rPr>
      </w:pPr>
      <w:r>
        <w:rPr>
          <w:color w:val="000000" w:themeColor="text1"/>
        </w:rPr>
        <w:t>Проведена о</w:t>
      </w:r>
      <w:proofErr w:type="spellStart"/>
      <w:r w:rsidR="00520856" w:rsidRPr="00520856">
        <w:rPr>
          <w:color w:val="000000" w:themeColor="text1"/>
          <w:lang w:val="x-none"/>
        </w:rPr>
        <w:t>ценка</w:t>
      </w:r>
      <w:proofErr w:type="spellEnd"/>
      <w:r w:rsidR="00520856" w:rsidRPr="00520856">
        <w:rPr>
          <w:color w:val="000000" w:themeColor="text1"/>
          <w:lang w:val="x-none"/>
        </w:rPr>
        <w:t xml:space="preserve"> соблюдения требований законодательства при установлении и исполнении договорных отношений </w:t>
      </w:r>
      <w:r w:rsidR="00520856" w:rsidRPr="00520856">
        <w:rPr>
          <w:color w:val="000000" w:themeColor="text1"/>
        </w:rPr>
        <w:t>на</w:t>
      </w:r>
      <w:r w:rsidR="00520856" w:rsidRPr="00520856">
        <w:rPr>
          <w:color w:val="000000" w:themeColor="text1"/>
          <w:lang w:val="x-none"/>
        </w:rPr>
        <w:t xml:space="preserve"> </w:t>
      </w:r>
      <w:r w:rsidR="00520856" w:rsidRPr="00520856">
        <w:rPr>
          <w:color w:val="000000" w:themeColor="text1"/>
        </w:rPr>
        <w:t xml:space="preserve">выполнение работ по созданию </w:t>
      </w:r>
      <w:r>
        <w:rPr>
          <w:color w:val="000000" w:themeColor="text1"/>
        </w:rPr>
        <w:t>о</w:t>
      </w:r>
      <w:r w:rsidR="00520856" w:rsidRPr="00520856">
        <w:rPr>
          <w:color w:val="000000" w:themeColor="text1"/>
        </w:rPr>
        <w:t>бъекта</w:t>
      </w:r>
      <w:r>
        <w:rPr>
          <w:color w:val="000000" w:themeColor="text1"/>
        </w:rPr>
        <w:t>, в ходе которой выявлены нарушения и замечания в части</w:t>
      </w:r>
      <w:r w:rsidR="00520856" w:rsidRPr="00520856">
        <w:rPr>
          <w:color w:val="000000" w:themeColor="text1"/>
        </w:rPr>
        <w:t xml:space="preserve"> расчет</w:t>
      </w:r>
      <w:r>
        <w:rPr>
          <w:color w:val="000000" w:themeColor="text1"/>
        </w:rPr>
        <w:t>а</w:t>
      </w:r>
      <w:r w:rsidR="00520856" w:rsidRPr="00520856">
        <w:rPr>
          <w:color w:val="000000" w:themeColor="text1"/>
        </w:rPr>
        <w:t xml:space="preserve"> начальной (максимальной) цены контракта</w:t>
      </w:r>
      <w:r>
        <w:rPr>
          <w:color w:val="000000" w:themeColor="text1"/>
        </w:rPr>
        <w:t>, обеспечения исполнения контракта, изменения условий контракта</w:t>
      </w:r>
      <w:r w:rsidR="00001FBB">
        <w:rPr>
          <w:color w:val="000000" w:themeColor="text1"/>
        </w:rPr>
        <w:t>.</w:t>
      </w:r>
    </w:p>
    <w:p w:rsidR="00520856" w:rsidRPr="00E418D6" w:rsidRDefault="00E418D6" w:rsidP="00E418D6">
      <w:pPr>
        <w:pStyle w:val="a7"/>
        <w:tabs>
          <w:tab w:val="left" w:pos="993"/>
        </w:tabs>
        <w:spacing w:line="240" w:lineRule="auto"/>
        <w:ind w:left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Осуществлен </w:t>
      </w:r>
      <w:r w:rsidR="00520856" w:rsidRPr="00520856">
        <w:rPr>
          <w:color w:val="000000" w:themeColor="text1"/>
          <w:sz w:val="24"/>
          <w:szCs w:val="24"/>
        </w:rPr>
        <w:t>анализ обоснованности и законности использования средств при расчетах с подрядчиком</w:t>
      </w:r>
      <w:r>
        <w:rPr>
          <w:color w:val="000000" w:themeColor="text1"/>
          <w:sz w:val="24"/>
          <w:szCs w:val="24"/>
        </w:rPr>
        <w:t>, в результате которого</w:t>
      </w:r>
      <w:r w:rsidR="00520856" w:rsidRPr="00520856">
        <w:rPr>
          <w:color w:val="000000" w:themeColor="text1"/>
          <w:sz w:val="24"/>
          <w:szCs w:val="24"/>
        </w:rPr>
        <w:t xml:space="preserve"> установлены нарушения и замечания</w:t>
      </w:r>
      <w:r>
        <w:rPr>
          <w:color w:val="000000" w:themeColor="text1"/>
          <w:sz w:val="24"/>
          <w:szCs w:val="24"/>
        </w:rPr>
        <w:t xml:space="preserve"> в части оформления приемки выполненных по контракту работ.</w:t>
      </w:r>
    </w:p>
    <w:p w:rsidR="00520856" w:rsidRDefault="00520856" w:rsidP="00E418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результате анализа выполненных работ по созданию </w:t>
      </w:r>
      <w:r w:rsidR="00E41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E41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бъекта</w:t>
      </w:r>
      <w:r w:rsidR="00001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41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</w:t>
      </w:r>
      <w:r w:rsidR="00E41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E41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41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нарушения сроков завершения работ.</w:t>
      </w:r>
    </w:p>
    <w:p w:rsidR="00E418D6" w:rsidRDefault="00E418D6" w:rsidP="00E418D6">
      <w:pPr>
        <w:pStyle w:val="a7"/>
        <w:tabs>
          <w:tab w:val="left" w:pos="1134"/>
          <w:tab w:val="left" w:pos="1277"/>
        </w:tabs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Выявлены замечания и нарушения при проведенной </w:t>
      </w:r>
      <w:r w:rsidR="00520856" w:rsidRPr="00520856">
        <w:rPr>
          <w:sz w:val="24"/>
          <w:szCs w:val="24"/>
          <w:shd w:val="clear" w:color="auto" w:fill="FFFFFF"/>
        </w:rPr>
        <w:t>проверк</w:t>
      </w:r>
      <w:r>
        <w:rPr>
          <w:sz w:val="24"/>
          <w:szCs w:val="24"/>
          <w:shd w:val="clear" w:color="auto" w:fill="FFFFFF"/>
        </w:rPr>
        <w:t>е</w:t>
      </w:r>
      <w:r w:rsidR="00520856" w:rsidRPr="00520856">
        <w:rPr>
          <w:sz w:val="24"/>
          <w:szCs w:val="24"/>
          <w:shd w:val="clear" w:color="auto" w:fill="FFFFFF"/>
        </w:rPr>
        <w:t xml:space="preserve"> соответствия </w:t>
      </w:r>
      <w:r w:rsidR="00520856" w:rsidRPr="00520856">
        <w:rPr>
          <w:sz w:val="24"/>
          <w:szCs w:val="24"/>
        </w:rPr>
        <w:t>данных, отраженных в исполнительной документации, данным, отраженным в актах о приемке выполненных работ</w:t>
      </w:r>
      <w:r w:rsidR="00001FBB">
        <w:rPr>
          <w:sz w:val="24"/>
          <w:szCs w:val="24"/>
        </w:rPr>
        <w:t>,</w:t>
      </w:r>
      <w:r>
        <w:rPr>
          <w:sz w:val="24"/>
          <w:szCs w:val="24"/>
        </w:rPr>
        <w:t xml:space="preserve"> и замечания при </w:t>
      </w:r>
      <w:r w:rsidR="00520856" w:rsidRPr="00520856">
        <w:rPr>
          <w:sz w:val="24"/>
          <w:szCs w:val="24"/>
        </w:rPr>
        <w:t>осуществлени</w:t>
      </w:r>
      <w:r>
        <w:rPr>
          <w:sz w:val="24"/>
          <w:szCs w:val="24"/>
        </w:rPr>
        <w:t>и</w:t>
      </w:r>
      <w:r w:rsidR="00520856" w:rsidRPr="00520856">
        <w:rPr>
          <w:sz w:val="24"/>
          <w:szCs w:val="24"/>
        </w:rPr>
        <w:t xml:space="preserve"> строительного контроля</w:t>
      </w:r>
      <w:r>
        <w:rPr>
          <w:sz w:val="24"/>
          <w:szCs w:val="24"/>
        </w:rPr>
        <w:t>.</w:t>
      </w:r>
    </w:p>
    <w:p w:rsidR="00520856" w:rsidRDefault="00001FBB" w:rsidP="00001F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20856" w:rsidRPr="00520856">
        <w:rPr>
          <w:rFonts w:ascii="Times New Roman" w:hAnsi="Times New Roman" w:cs="Times New Roman"/>
          <w:sz w:val="24"/>
          <w:szCs w:val="24"/>
        </w:rPr>
        <w:t xml:space="preserve"> результате контрольного обмера (осмотра) выявлены нарушения в части обеспечения качества выполненных работ и примененных </w:t>
      </w:r>
      <w:r>
        <w:rPr>
          <w:rFonts w:ascii="Times New Roman" w:hAnsi="Times New Roman" w:cs="Times New Roman"/>
          <w:sz w:val="24"/>
          <w:szCs w:val="24"/>
        </w:rPr>
        <w:t xml:space="preserve">подрядчиком </w:t>
      </w:r>
      <w:r w:rsidR="00520856" w:rsidRPr="00520856">
        <w:rPr>
          <w:rFonts w:ascii="Times New Roman" w:hAnsi="Times New Roman" w:cs="Times New Roman"/>
          <w:sz w:val="24"/>
          <w:szCs w:val="24"/>
        </w:rPr>
        <w:t>для выполнения работ строительных материалов, изделий, конструкций, и соответствия их государственным стандартам, техническим условиям и технических регламентов.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856" w:rsidRPr="00520856">
        <w:rPr>
          <w:rFonts w:ascii="Times New Roman" w:hAnsi="Times New Roman" w:cs="Times New Roman"/>
          <w:sz w:val="24"/>
          <w:szCs w:val="24"/>
        </w:rPr>
        <w:t xml:space="preserve">Также выявлены дефекты, возможными причинами появления которых послужило некачественное </w:t>
      </w:r>
      <w:r w:rsidR="00520856" w:rsidRPr="005208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содержание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520856" w:rsidRPr="00520856">
        <w:rPr>
          <w:rFonts w:ascii="Times New Roman" w:hAnsi="Times New Roman" w:cs="Times New Roman"/>
          <w:sz w:val="24"/>
          <w:szCs w:val="24"/>
          <w:shd w:val="clear" w:color="auto" w:fill="FFFFFF"/>
        </w:rPr>
        <w:t>бъекта</w:t>
      </w:r>
      <w:r w:rsidR="00520856" w:rsidRPr="005208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001FBB" w:rsidRPr="00520856" w:rsidRDefault="00001FBB" w:rsidP="00001F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Также выявлено замечание в части ведения реестра муниципального имущества.</w:t>
      </w:r>
    </w:p>
    <w:p w:rsidR="00001FBB" w:rsidRDefault="00001FBB" w:rsidP="00001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 xml:space="preserve">Для устранения нарушений и замечаний </w:t>
      </w:r>
      <w:r>
        <w:rPr>
          <w:rFonts w:ascii="Times New Roman" w:hAnsi="Times New Roman" w:cs="Times New Roman"/>
          <w:sz w:val="24"/>
          <w:szCs w:val="24"/>
        </w:rPr>
        <w:t xml:space="preserve">главе города и </w:t>
      </w:r>
      <w:r w:rsidRPr="00520856">
        <w:rPr>
          <w:rFonts w:ascii="Times New Roman" w:hAnsi="Times New Roman" w:cs="Times New Roman"/>
          <w:sz w:val="24"/>
          <w:szCs w:val="24"/>
        </w:rPr>
        <w:t>объект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20856">
        <w:rPr>
          <w:rFonts w:ascii="Times New Roman" w:hAnsi="Times New Roman" w:cs="Times New Roman"/>
          <w:sz w:val="24"/>
          <w:szCs w:val="24"/>
        </w:rPr>
        <w:t xml:space="preserve"> проверки направлен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20856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20856">
        <w:rPr>
          <w:rFonts w:ascii="Times New Roman" w:hAnsi="Times New Roman" w:cs="Times New Roman"/>
          <w:sz w:val="24"/>
          <w:szCs w:val="24"/>
        </w:rPr>
        <w:t>. В Думу города представлен отчет о проведении контрольного мероприятия.</w:t>
      </w:r>
    </w:p>
    <w:p w:rsidR="00AD0626" w:rsidRDefault="00AD0626" w:rsidP="00001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0626" w:rsidRPr="00743C87" w:rsidRDefault="00AD0626" w:rsidP="00001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C87">
        <w:rPr>
          <w:rFonts w:ascii="Times New Roman" w:hAnsi="Times New Roman" w:cs="Times New Roman"/>
          <w:sz w:val="24"/>
          <w:szCs w:val="24"/>
        </w:rPr>
        <w:t>13. «Проверка финансово-хозяйственной деятельности акционерного общества по аварийно-техническому обслуживанию города Нижневартовска за 2023-2024 годы с целью оценки ее влияния на поступление доходов, получаемых в виде дивидендов в бюджет города по находящимся в муниципальной собственности акциям»</w:t>
      </w:r>
    </w:p>
    <w:p w:rsidR="00F00E21" w:rsidRPr="00743C87" w:rsidRDefault="00743C87" w:rsidP="00F00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C87">
        <w:rPr>
          <w:rFonts w:ascii="Times New Roman" w:hAnsi="Times New Roman" w:cs="Times New Roman"/>
          <w:sz w:val="24"/>
          <w:szCs w:val="24"/>
        </w:rPr>
        <w:t>О</w:t>
      </w:r>
      <w:r w:rsidR="00F00E21" w:rsidRPr="00743C87">
        <w:rPr>
          <w:rFonts w:ascii="Times New Roman" w:hAnsi="Times New Roman" w:cs="Times New Roman"/>
          <w:sz w:val="24"/>
          <w:szCs w:val="24"/>
        </w:rPr>
        <w:t xml:space="preserve">тмечены замечания к Уставу </w:t>
      </w:r>
      <w:r w:rsidR="00F00E21" w:rsidRPr="00743C87">
        <w:rPr>
          <w:rFonts w:ascii="Times New Roman" w:eastAsia="Calibri" w:hAnsi="Times New Roman" w:cs="Times New Roman"/>
          <w:sz w:val="24"/>
          <w:szCs w:val="24"/>
        </w:rPr>
        <w:t xml:space="preserve">АО </w:t>
      </w:r>
      <w:r w:rsidR="00F00E21" w:rsidRPr="00743C87">
        <w:rPr>
          <w:rFonts w:ascii="Times New Roman" w:hAnsi="Times New Roman" w:cs="Times New Roman"/>
          <w:sz w:val="24"/>
          <w:szCs w:val="24"/>
        </w:rPr>
        <w:t>по АТО</w:t>
      </w:r>
      <w:r w:rsidR="00F00E21" w:rsidRPr="00743C87">
        <w:t xml:space="preserve"> </w:t>
      </w:r>
      <w:r w:rsidR="00F00E21" w:rsidRPr="00743C87">
        <w:rPr>
          <w:rFonts w:ascii="Times New Roman" w:hAnsi="Times New Roman" w:cs="Times New Roman"/>
          <w:sz w:val="24"/>
          <w:szCs w:val="24"/>
        </w:rPr>
        <w:t>и Положению о Совете директоров, установлены нарушения в части выполнения полномочий Советом директоров и учредителем АО по АТО, по результатам оценки договорных отношений АО по АТО выявлены недостатки, в том числе в части передачи объектов недвижимости в аренду. Установлены нарушения положений Коллективного договора, повлекшие неправомерные выплаты и недоплату. Допущены нарушения законодательства о бухгалтерском учете. Выявлен факт оформления акта оказания услуг АО по АТО по поверке приборов учета энергоресурсов муниципального учреждения при отсутствии подтверждения фактического выполнения работ.</w:t>
      </w:r>
    </w:p>
    <w:p w:rsidR="00F00E21" w:rsidRPr="00743C87" w:rsidRDefault="00F00E21" w:rsidP="00F00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C87">
        <w:rPr>
          <w:rFonts w:ascii="Times New Roman" w:hAnsi="Times New Roman" w:cs="Times New Roman"/>
          <w:sz w:val="24"/>
          <w:szCs w:val="24"/>
        </w:rPr>
        <w:t xml:space="preserve">Для устранения нарушений главе города, в </w:t>
      </w:r>
      <w:r w:rsidRPr="00743C87">
        <w:rPr>
          <w:rFonts w:ascii="Times New Roman" w:eastAsia="Calibri" w:hAnsi="Times New Roman" w:cs="Times New Roman"/>
          <w:sz w:val="24"/>
          <w:szCs w:val="24"/>
        </w:rPr>
        <w:t xml:space="preserve">АО </w:t>
      </w:r>
      <w:r w:rsidRPr="00743C87">
        <w:rPr>
          <w:rFonts w:ascii="Times New Roman" w:hAnsi="Times New Roman" w:cs="Times New Roman"/>
          <w:sz w:val="24"/>
          <w:szCs w:val="24"/>
        </w:rPr>
        <w:t>по АТО направлены представления. В Думу города представлен отчет о проведении контрольного мероприятия.</w:t>
      </w:r>
    </w:p>
    <w:p w:rsidR="00AD0626" w:rsidRPr="00743C87" w:rsidRDefault="00AD0626" w:rsidP="00001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2E70" w:rsidRPr="00520856" w:rsidRDefault="00462E70" w:rsidP="00520856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>Краткая информация о проведенных экспертно-аналитических мероприятиях</w:t>
      </w:r>
    </w:p>
    <w:p w:rsidR="00462E70" w:rsidRPr="00520856" w:rsidRDefault="00462E70" w:rsidP="00520856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F2F1F" w:rsidRPr="00520856" w:rsidRDefault="00953E03" w:rsidP="005208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>1. </w:t>
      </w:r>
      <w:r w:rsidR="00AF2F1F" w:rsidRPr="00520856">
        <w:rPr>
          <w:rFonts w:ascii="Times New Roman" w:hAnsi="Times New Roman" w:cs="Times New Roman"/>
          <w:sz w:val="24"/>
          <w:szCs w:val="24"/>
        </w:rPr>
        <w:t>«</w:t>
      </w:r>
      <w:r w:rsidR="00441D56" w:rsidRPr="00520856">
        <w:rPr>
          <w:rFonts w:ascii="Times New Roman" w:hAnsi="Times New Roman" w:cs="Times New Roman"/>
          <w:sz w:val="24"/>
          <w:szCs w:val="24"/>
        </w:rPr>
        <w:t>Анализ участия города Нижневартовска в реализации на территории муниципального образования региональных проектов в рамках национальных проектов</w:t>
      </w:r>
      <w:r w:rsidR="00AF2F1F" w:rsidRPr="00520856">
        <w:rPr>
          <w:rFonts w:ascii="Times New Roman" w:hAnsi="Times New Roman" w:cs="Times New Roman"/>
          <w:sz w:val="24"/>
          <w:szCs w:val="24"/>
        </w:rPr>
        <w:t>»</w:t>
      </w:r>
    </w:p>
    <w:p w:rsidR="00F56007" w:rsidRPr="00520856" w:rsidRDefault="00F56007" w:rsidP="005208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2024 году реализовано девять </w:t>
      </w:r>
      <w:r w:rsidRPr="00520856">
        <w:rPr>
          <w:rFonts w:ascii="Times New Roman" w:eastAsia="Times New Roman" w:hAnsi="Times New Roman" w:cs="Times New Roman"/>
          <w:sz w:val="24"/>
          <w:szCs w:val="24"/>
        </w:rPr>
        <w:t>региональных проектов на общую сумму 1 533 250,89 тыс. рублей, обеспечено достижение плановых значений по 15 из 16 целевых показателей, при этом по 11 целевым показателям обеспечено исполнение в размере 100%, по 4 показателям исполнение составило свыше 100%; завершена реализация восьми национальных проектов, достижение целей которых осуществлялось городом через реализацию 15 региональных проектов, в том числе девяти региональных проектов.</w:t>
      </w:r>
    </w:p>
    <w:p w:rsidR="00DF6762" w:rsidRPr="00520856" w:rsidRDefault="00F56007" w:rsidP="005208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 xml:space="preserve">По результатам реализации региональных проектов за шестилетний период (с 2019 по 2024 годы) обеспечено 100% выполнение поставленных целей, за исключением строительства спортивного объекта </w:t>
      </w:r>
      <w:r w:rsidRPr="00520856">
        <w:rPr>
          <w:rFonts w:ascii="Times New Roman" w:hAnsi="Times New Roman" w:cs="Times New Roman"/>
          <w:bCs/>
          <w:sz w:val="24"/>
          <w:szCs w:val="24"/>
        </w:rPr>
        <w:t>«</w:t>
      </w:r>
      <w:r w:rsidRPr="00520856">
        <w:rPr>
          <w:rFonts w:ascii="Times New Roman" w:hAnsi="Times New Roman" w:cs="Times New Roman"/>
          <w:sz w:val="24"/>
          <w:szCs w:val="24"/>
        </w:rPr>
        <w:t>Спортивный комплекс «Центр боевых искусств» в рамках регионального проекта «Спорт – норма жизни» в связи с переносом сроков сдачи объекта на 2025 год.</w:t>
      </w:r>
    </w:p>
    <w:p w:rsidR="00AF2F1F" w:rsidRPr="00520856" w:rsidRDefault="00DF6762" w:rsidP="005208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>По итогам экспертно-аналитического мероприятия Счетной палатой города даны предложения (рекомендации).</w:t>
      </w:r>
    </w:p>
    <w:p w:rsidR="004932DC" w:rsidRPr="004D250B" w:rsidRDefault="00AD0626" w:rsidP="00520856">
      <w:pPr>
        <w:pStyle w:val="a5"/>
        <w:tabs>
          <w:tab w:val="left" w:pos="851"/>
        </w:tabs>
        <w:spacing w:before="0" w:after="0"/>
        <w:ind w:firstLine="709"/>
      </w:pPr>
      <w:r w:rsidRPr="004D250B">
        <w:rPr>
          <w:rFonts w:eastAsiaTheme="minorHAnsi"/>
          <w:bCs/>
          <w:iCs/>
          <w:lang w:eastAsia="en-US"/>
        </w:rPr>
        <w:t>2. «</w:t>
      </w:r>
      <w:r w:rsidRPr="004D250B">
        <w:t>Оценка эффективности мер социальной поддержки для отдельных категорий детей, обучающихся в муниципальных образовательных организациях, реализующих образовательные программы дошкольного образования, за 2024 год»</w:t>
      </w:r>
    </w:p>
    <w:p w:rsidR="005E3ABF" w:rsidRPr="002226B0" w:rsidRDefault="005E3ABF" w:rsidP="005E3ABF">
      <w:pPr>
        <w:pStyle w:val="a5"/>
        <w:tabs>
          <w:tab w:val="left" w:pos="6946"/>
        </w:tabs>
        <w:spacing w:before="0" w:after="0"/>
        <w:ind w:firstLine="709"/>
      </w:pPr>
      <w:r w:rsidRPr="004D250B">
        <w:t xml:space="preserve">В соответствии с </w:t>
      </w:r>
      <w:r w:rsidRPr="004D250B">
        <w:rPr>
          <w:bCs/>
        </w:rPr>
        <w:t xml:space="preserve">пунктом 2 статьи 65 Закона об образовании </w:t>
      </w:r>
      <w:r w:rsidRPr="004D250B">
        <w:t xml:space="preserve">установлены </w:t>
      </w:r>
      <w:r w:rsidRPr="004D250B">
        <w:rPr>
          <w:bCs/>
        </w:rPr>
        <w:t>р</w:t>
      </w:r>
      <w:r w:rsidRPr="004D250B">
        <w:t>азмер родительской платы, взимаемой с родителей (законных представителей</w:t>
      </w:r>
      <w:r w:rsidRPr="002226B0">
        <w:t xml:space="preserve">) за присмотр и уход за ребенком в муниципальных образовательных организациях, реализующих образовательные программы дошкольного образования, а также 7 льготных категорий детей, за присмотр и уход которых </w:t>
      </w:r>
      <w:r w:rsidRPr="002226B0">
        <w:rPr>
          <w:bCs/>
        </w:rPr>
        <w:t>родительская плата взимается частично, или не взимается.</w:t>
      </w:r>
      <w:r>
        <w:rPr>
          <w:bCs/>
        </w:rPr>
        <w:t xml:space="preserve"> </w:t>
      </w:r>
      <w:r w:rsidRPr="002226B0">
        <w:t xml:space="preserve">Наряду с установленными городом мерами поддержки родителей (законных представителей) детей, посещающих дошкольные учреждения, на федеральном и окружном уровне также установлены меры поддержки для 4 категорий родителей в виде освобождения их от взимания родительской платы. </w:t>
      </w:r>
    </w:p>
    <w:p w:rsidR="005E3ABF" w:rsidRDefault="005E3ABF" w:rsidP="005E3ABF">
      <w:pPr>
        <w:pStyle w:val="11"/>
        <w:shd w:val="clear" w:color="auto" w:fill="auto"/>
        <w:tabs>
          <w:tab w:val="left" w:pos="851"/>
          <w:tab w:val="left" w:pos="993"/>
          <w:tab w:val="left" w:pos="694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226B0">
        <w:rPr>
          <w:color w:val="000000"/>
          <w:sz w:val="24"/>
          <w:szCs w:val="24"/>
          <w:lang w:eastAsia="ru-RU"/>
        </w:rPr>
        <w:t xml:space="preserve">В анализируемом периоде </w:t>
      </w:r>
      <w:r w:rsidRPr="002226B0">
        <w:rPr>
          <w:rFonts w:eastAsia="Calibri"/>
          <w:sz w:val="24"/>
          <w:szCs w:val="24"/>
        </w:rPr>
        <w:t>муниципальная услуга «П</w:t>
      </w:r>
      <w:r w:rsidRPr="002226B0">
        <w:rPr>
          <w:sz w:val="24"/>
          <w:szCs w:val="24"/>
        </w:rPr>
        <w:t>рисмотр и уход» оказана</w:t>
      </w:r>
      <w:r w:rsidRPr="002226B0">
        <w:rPr>
          <w:rFonts w:eastAsia="Calibri"/>
          <w:sz w:val="24"/>
          <w:szCs w:val="24"/>
        </w:rPr>
        <w:t xml:space="preserve"> </w:t>
      </w:r>
      <w:r w:rsidRPr="002226B0">
        <w:rPr>
          <w:sz w:val="24"/>
          <w:szCs w:val="24"/>
        </w:rPr>
        <w:t>16 871 человек</w:t>
      </w:r>
      <w:r w:rsidRPr="002226B0">
        <w:rPr>
          <w:color w:val="000000"/>
          <w:sz w:val="24"/>
          <w:szCs w:val="24"/>
          <w:lang w:eastAsia="ru-RU"/>
        </w:rPr>
        <w:t xml:space="preserve"> 33 муниципальными образовательными организациями, </w:t>
      </w:r>
      <w:r w:rsidRPr="002226B0">
        <w:rPr>
          <w:bCs/>
          <w:sz w:val="24"/>
          <w:szCs w:val="24"/>
        </w:rPr>
        <w:t>реализующими образовательные программы дошкольного образования</w:t>
      </w:r>
      <w:r w:rsidRPr="002226B0">
        <w:rPr>
          <w:sz w:val="24"/>
          <w:szCs w:val="24"/>
        </w:rPr>
        <w:t xml:space="preserve">. </w:t>
      </w:r>
      <w:r w:rsidRPr="002226B0">
        <w:rPr>
          <w:sz w:val="24"/>
          <w:szCs w:val="24"/>
          <w:lang w:eastAsia="ru-RU"/>
        </w:rPr>
        <w:t xml:space="preserve">На финансовое обеспечение муниципального задания по оказанию дошкольными учреждениями </w:t>
      </w:r>
      <w:r>
        <w:rPr>
          <w:sz w:val="24"/>
          <w:szCs w:val="24"/>
          <w:lang w:eastAsia="ru-RU"/>
        </w:rPr>
        <w:t>м</w:t>
      </w:r>
      <w:r w:rsidRPr="002226B0">
        <w:rPr>
          <w:sz w:val="24"/>
          <w:szCs w:val="24"/>
          <w:lang w:eastAsia="ru-RU"/>
        </w:rPr>
        <w:t xml:space="preserve">униципальной услуги </w:t>
      </w:r>
      <w:r w:rsidRPr="002226B0">
        <w:rPr>
          <w:rFonts w:eastAsia="Calibri"/>
          <w:sz w:val="24"/>
          <w:szCs w:val="24"/>
        </w:rPr>
        <w:t>«П</w:t>
      </w:r>
      <w:r w:rsidRPr="002226B0">
        <w:rPr>
          <w:sz w:val="24"/>
          <w:szCs w:val="24"/>
        </w:rPr>
        <w:t>рисмотр и уход»</w:t>
      </w:r>
      <w:r>
        <w:rPr>
          <w:sz w:val="24"/>
          <w:szCs w:val="24"/>
        </w:rPr>
        <w:t xml:space="preserve"> </w:t>
      </w:r>
      <w:r w:rsidRPr="002226B0">
        <w:rPr>
          <w:sz w:val="24"/>
          <w:szCs w:val="24"/>
          <w:lang w:eastAsia="ru-RU"/>
        </w:rPr>
        <w:t xml:space="preserve">в 2024 году выделено бюджетных средств в виде субсидии в объеме 57 327,02 тыс. рублей, который рассчитан и утвержден для оказания услуги </w:t>
      </w:r>
      <w:r w:rsidRPr="002226B0">
        <w:rPr>
          <w:sz w:val="24"/>
          <w:szCs w:val="24"/>
        </w:rPr>
        <w:t>16 539 чел., что меньше уточненных показателей, установленных Муниципальным заданием на 2024 год (16 773 чел.) на 234 чел.</w:t>
      </w:r>
    </w:p>
    <w:p w:rsidR="00172521" w:rsidRDefault="00172521" w:rsidP="005E3ABF">
      <w:pPr>
        <w:pStyle w:val="11"/>
        <w:shd w:val="clear" w:color="auto" w:fill="auto"/>
        <w:tabs>
          <w:tab w:val="left" w:pos="851"/>
          <w:tab w:val="left" w:pos="993"/>
          <w:tab w:val="left" w:pos="6946"/>
        </w:tabs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Установлено неправомерное выделение средств из бюджета города </w:t>
      </w:r>
      <w:r w:rsidRPr="002226B0">
        <w:rPr>
          <w:sz w:val="24"/>
          <w:szCs w:val="24"/>
          <w:lang w:eastAsia="ru-RU"/>
        </w:rPr>
        <w:t xml:space="preserve">в сумме 9 909,16 тыс. рублей на финансовое обеспечение затрат, связанных с реализацией предусмотренной частью 3 статьи 65 Закона </w:t>
      </w:r>
      <w:r>
        <w:rPr>
          <w:sz w:val="24"/>
          <w:szCs w:val="24"/>
          <w:lang w:eastAsia="ru-RU"/>
        </w:rPr>
        <w:t>об образовании</w:t>
      </w:r>
      <w:r w:rsidRPr="002226B0">
        <w:rPr>
          <w:sz w:val="24"/>
          <w:szCs w:val="24"/>
          <w:lang w:eastAsia="ru-RU"/>
        </w:rPr>
        <w:t xml:space="preserve"> нормы об освобождении от взимания платы за присмотр и уход в отношении детей-инвалидов, детей-сирот, детей, оставшихся без попечения родителей</w:t>
      </w:r>
      <w:r>
        <w:rPr>
          <w:sz w:val="24"/>
          <w:szCs w:val="24"/>
          <w:lang w:eastAsia="ru-RU"/>
        </w:rPr>
        <w:t>. Н</w:t>
      </w:r>
      <w:r w:rsidRPr="002226B0">
        <w:rPr>
          <w:sz w:val="24"/>
          <w:szCs w:val="24"/>
          <w:lang w:eastAsia="ru-RU"/>
        </w:rPr>
        <w:t xml:space="preserve">а момент проведения </w:t>
      </w:r>
      <w:r>
        <w:rPr>
          <w:sz w:val="24"/>
          <w:szCs w:val="24"/>
          <w:lang w:eastAsia="ru-RU"/>
        </w:rPr>
        <w:t xml:space="preserve">данного </w:t>
      </w:r>
      <w:r w:rsidRPr="002226B0">
        <w:rPr>
          <w:sz w:val="24"/>
          <w:szCs w:val="24"/>
          <w:lang w:eastAsia="ru-RU"/>
        </w:rPr>
        <w:t xml:space="preserve">экспертно-аналитического </w:t>
      </w:r>
      <w:r w:rsidR="006B435A">
        <w:rPr>
          <w:sz w:val="24"/>
          <w:szCs w:val="24"/>
          <w:lang w:eastAsia="ru-RU"/>
        </w:rPr>
        <w:t>в</w:t>
      </w:r>
      <w:r w:rsidR="006B435A" w:rsidRPr="002226B0">
        <w:rPr>
          <w:sz w:val="24"/>
          <w:szCs w:val="24"/>
          <w:lang w:eastAsia="ru-RU"/>
        </w:rPr>
        <w:t>опрос</w:t>
      </w:r>
      <w:r w:rsidR="006B435A" w:rsidRPr="002226B0">
        <w:rPr>
          <w:sz w:val="24"/>
          <w:szCs w:val="24"/>
        </w:rPr>
        <w:t xml:space="preserve"> по восстановлению средств, использованных на </w:t>
      </w:r>
      <w:r w:rsidR="006B435A" w:rsidRPr="002226B0">
        <w:rPr>
          <w:sz w:val="24"/>
          <w:szCs w:val="24"/>
          <w:lang w:eastAsia="ru-RU"/>
        </w:rPr>
        <w:t>присмотр и уход в отношении детей-инвалидов, детей-сирот, детей, оставшихся без попечения родителей</w:t>
      </w:r>
      <w:r w:rsidR="006B435A">
        <w:rPr>
          <w:sz w:val="24"/>
          <w:szCs w:val="24"/>
          <w:lang w:eastAsia="ru-RU"/>
        </w:rPr>
        <w:t xml:space="preserve">, за счет средств </w:t>
      </w:r>
      <w:r w:rsidR="006B435A" w:rsidRPr="002226B0">
        <w:rPr>
          <w:sz w:val="24"/>
          <w:szCs w:val="24"/>
          <w:lang w:eastAsia="ru-RU"/>
        </w:rPr>
        <w:t>федерального бюджета</w:t>
      </w:r>
      <w:r w:rsidR="006B435A">
        <w:rPr>
          <w:sz w:val="24"/>
          <w:szCs w:val="24"/>
          <w:lang w:eastAsia="ru-RU"/>
        </w:rPr>
        <w:t xml:space="preserve"> </w:t>
      </w:r>
      <w:r w:rsidRPr="002226B0">
        <w:rPr>
          <w:sz w:val="24"/>
          <w:szCs w:val="24"/>
          <w:lang w:eastAsia="ru-RU"/>
        </w:rPr>
        <w:t>не решен</w:t>
      </w:r>
      <w:r>
        <w:rPr>
          <w:sz w:val="24"/>
          <w:szCs w:val="24"/>
          <w:lang w:eastAsia="ru-RU"/>
        </w:rPr>
        <w:t>.</w:t>
      </w:r>
    </w:p>
    <w:p w:rsidR="00172521" w:rsidRPr="002226B0" w:rsidRDefault="00172521" w:rsidP="005E3ABF">
      <w:pPr>
        <w:pStyle w:val="11"/>
        <w:shd w:val="clear" w:color="auto" w:fill="auto"/>
        <w:tabs>
          <w:tab w:val="left" w:pos="851"/>
          <w:tab w:val="left" w:pos="993"/>
          <w:tab w:val="left" w:pos="6946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Установлены замечания и нарушения в части </w:t>
      </w:r>
      <w:r w:rsidR="00587609">
        <w:rPr>
          <w:sz w:val="24"/>
          <w:szCs w:val="24"/>
          <w:lang w:eastAsia="ru-RU"/>
        </w:rPr>
        <w:t xml:space="preserve">избыточности, а в отдельных случаях </w:t>
      </w:r>
      <w:r>
        <w:rPr>
          <w:sz w:val="24"/>
          <w:szCs w:val="24"/>
          <w:lang w:eastAsia="ru-RU"/>
        </w:rPr>
        <w:t xml:space="preserve">недостаточности правового регулирования </w:t>
      </w:r>
      <w:r w:rsidRPr="002226B0">
        <w:rPr>
          <w:sz w:val="24"/>
          <w:szCs w:val="24"/>
        </w:rPr>
        <w:t xml:space="preserve">порядка </w:t>
      </w:r>
      <w:r w:rsidRPr="002226B0">
        <w:rPr>
          <w:sz w:val="24"/>
          <w:szCs w:val="24"/>
          <w:lang w:eastAsia="ru-RU"/>
        </w:rPr>
        <w:t>определения размера родительской платы</w:t>
      </w:r>
      <w:r w:rsidR="006B435A">
        <w:rPr>
          <w:sz w:val="24"/>
          <w:szCs w:val="24"/>
          <w:lang w:eastAsia="ru-RU"/>
        </w:rPr>
        <w:t xml:space="preserve">, </w:t>
      </w:r>
      <w:r w:rsidR="006B435A" w:rsidRPr="002226B0">
        <w:rPr>
          <w:sz w:val="24"/>
          <w:szCs w:val="24"/>
          <w:lang w:eastAsia="ru-RU"/>
        </w:rPr>
        <w:t xml:space="preserve">формирования объема субсидии на </w:t>
      </w:r>
      <w:r w:rsidR="006B435A" w:rsidRPr="002226B0">
        <w:rPr>
          <w:rFonts w:eastAsia="Calibri"/>
          <w:sz w:val="24"/>
          <w:szCs w:val="24"/>
        </w:rPr>
        <w:t xml:space="preserve">финансовое обеспечение выполнения муниципального задания на оказание муниципальной услуги «Присмотр и уход», а также </w:t>
      </w:r>
      <w:r w:rsidR="006B435A">
        <w:rPr>
          <w:rFonts w:eastAsia="Calibri"/>
          <w:sz w:val="24"/>
          <w:szCs w:val="24"/>
        </w:rPr>
        <w:t>м</w:t>
      </w:r>
      <w:r w:rsidR="006B435A" w:rsidRPr="002226B0">
        <w:rPr>
          <w:rFonts w:eastAsia="Calibri"/>
          <w:sz w:val="24"/>
          <w:szCs w:val="24"/>
        </w:rPr>
        <w:t>униципального задания на 2024 год</w:t>
      </w:r>
      <w:r w:rsidR="006B435A">
        <w:rPr>
          <w:rFonts w:eastAsia="Calibri"/>
          <w:sz w:val="24"/>
          <w:szCs w:val="24"/>
        </w:rPr>
        <w:t xml:space="preserve">, </w:t>
      </w:r>
      <w:r w:rsidR="006B435A" w:rsidRPr="002226B0">
        <w:rPr>
          <w:sz w:val="24"/>
          <w:szCs w:val="24"/>
          <w:lang w:eastAsia="ru-RU"/>
        </w:rPr>
        <w:t>отражени</w:t>
      </w:r>
      <w:r w:rsidR="006B435A">
        <w:rPr>
          <w:sz w:val="24"/>
          <w:szCs w:val="24"/>
          <w:lang w:eastAsia="ru-RU"/>
        </w:rPr>
        <w:t>я</w:t>
      </w:r>
      <w:r w:rsidR="006B435A" w:rsidRPr="002226B0">
        <w:rPr>
          <w:sz w:val="24"/>
          <w:szCs w:val="24"/>
          <w:lang w:eastAsia="ru-RU"/>
        </w:rPr>
        <w:t xml:space="preserve"> в бюджете города бюджетных ассигнований на предоставление </w:t>
      </w:r>
      <w:r w:rsidR="006B435A">
        <w:rPr>
          <w:sz w:val="24"/>
          <w:szCs w:val="24"/>
          <w:lang w:eastAsia="ru-RU"/>
        </w:rPr>
        <w:t xml:space="preserve">указанной </w:t>
      </w:r>
      <w:r w:rsidR="006B435A" w:rsidRPr="002226B0">
        <w:rPr>
          <w:sz w:val="24"/>
          <w:szCs w:val="24"/>
          <w:lang w:eastAsia="ru-RU"/>
        </w:rPr>
        <w:t>субсидии</w:t>
      </w:r>
      <w:r w:rsidR="006B435A">
        <w:rPr>
          <w:rFonts w:eastAsia="Calibri"/>
          <w:sz w:val="24"/>
          <w:szCs w:val="24"/>
        </w:rPr>
        <w:t>.</w:t>
      </w:r>
    </w:p>
    <w:p w:rsidR="006B435A" w:rsidRPr="002226B0" w:rsidRDefault="006B435A" w:rsidP="006B435A">
      <w:pPr>
        <w:pStyle w:val="11"/>
        <w:shd w:val="clear" w:color="auto" w:fill="auto"/>
        <w:tabs>
          <w:tab w:val="left" w:pos="851"/>
          <w:tab w:val="left" w:pos="993"/>
          <w:tab w:val="left" w:pos="694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226B0">
        <w:rPr>
          <w:sz w:val="24"/>
          <w:szCs w:val="24"/>
          <w:lang w:eastAsia="ru-RU"/>
        </w:rPr>
        <w:t xml:space="preserve">Выявлены факты дублирования льгот, установленных </w:t>
      </w:r>
      <w:r>
        <w:rPr>
          <w:sz w:val="24"/>
          <w:szCs w:val="24"/>
          <w:lang w:eastAsia="ru-RU"/>
        </w:rPr>
        <w:t>городом</w:t>
      </w:r>
      <w:r w:rsidRPr="002226B0">
        <w:rPr>
          <w:sz w:val="24"/>
          <w:szCs w:val="24"/>
          <w:lang w:eastAsia="ru-RU"/>
        </w:rPr>
        <w:t xml:space="preserve"> и окружным законодательством, указывающие на неэффективность отдельных городских льгот.</w:t>
      </w:r>
    </w:p>
    <w:p w:rsidR="005E3ABF" w:rsidRPr="00520856" w:rsidRDefault="005E3ABF" w:rsidP="005E3AB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856">
        <w:rPr>
          <w:rFonts w:ascii="Times New Roman" w:hAnsi="Times New Roman" w:cs="Times New Roman"/>
          <w:sz w:val="24"/>
          <w:szCs w:val="24"/>
        </w:rPr>
        <w:t>По итогам экспертно-аналитического мероприятия Счетной палатой города даны предложения (рекомендации).</w:t>
      </w:r>
    </w:p>
    <w:p w:rsidR="004D250B" w:rsidRDefault="004D250B" w:rsidP="00520856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</w:p>
    <w:p w:rsidR="009E41CA" w:rsidRPr="00520856" w:rsidRDefault="00434B7D" w:rsidP="00520856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520856">
        <w:rPr>
          <w:rFonts w:eastAsiaTheme="minorHAnsi"/>
          <w:bCs/>
          <w:iCs/>
          <w:lang w:eastAsia="en-US"/>
        </w:rPr>
        <w:t>В рамках реализации</w:t>
      </w:r>
      <w:r w:rsidR="00641350" w:rsidRPr="00520856">
        <w:rPr>
          <w:rFonts w:eastAsiaTheme="minorHAnsi"/>
          <w:bCs/>
          <w:iCs/>
          <w:lang w:eastAsia="en-US"/>
        </w:rPr>
        <w:t xml:space="preserve"> установленны</w:t>
      </w:r>
      <w:r w:rsidRPr="00520856">
        <w:rPr>
          <w:rFonts w:eastAsiaTheme="minorHAnsi"/>
          <w:bCs/>
          <w:iCs/>
          <w:lang w:eastAsia="en-US"/>
        </w:rPr>
        <w:t>х</w:t>
      </w:r>
      <w:r w:rsidR="00641350" w:rsidRPr="00520856">
        <w:rPr>
          <w:rFonts w:eastAsiaTheme="minorHAnsi"/>
          <w:bCs/>
          <w:iCs/>
          <w:lang w:eastAsia="en-US"/>
        </w:rPr>
        <w:t xml:space="preserve"> Феде</w:t>
      </w:r>
      <w:r w:rsidR="00F56007" w:rsidRPr="00520856">
        <w:rPr>
          <w:rFonts w:eastAsiaTheme="minorHAnsi"/>
          <w:bCs/>
          <w:iCs/>
          <w:lang w:eastAsia="en-US"/>
        </w:rPr>
        <w:t>ральным законом от 07.02.2011 № </w:t>
      </w:r>
      <w:r w:rsidR="00641350" w:rsidRPr="00520856">
        <w:rPr>
          <w:rFonts w:eastAsiaTheme="minorHAnsi"/>
          <w:bCs/>
          <w:iCs/>
          <w:lang w:eastAsia="en-US"/>
        </w:rPr>
        <w:t xml:space="preserve">6-ФЗ </w:t>
      </w:r>
      <w:r w:rsidR="00004266" w:rsidRPr="00520856">
        <w:t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="00641350" w:rsidRPr="00520856">
        <w:rPr>
          <w:rFonts w:eastAsiaTheme="minorHAnsi"/>
          <w:bCs/>
          <w:iCs/>
          <w:lang w:eastAsia="en-US"/>
        </w:rPr>
        <w:t xml:space="preserve"> полномочи</w:t>
      </w:r>
      <w:r w:rsidRPr="00520856">
        <w:rPr>
          <w:rFonts w:eastAsiaTheme="minorHAnsi"/>
          <w:bCs/>
          <w:iCs/>
          <w:lang w:eastAsia="en-US"/>
        </w:rPr>
        <w:t>й</w:t>
      </w:r>
      <w:r w:rsidR="00641350" w:rsidRPr="00520856">
        <w:rPr>
          <w:rFonts w:eastAsiaTheme="minorHAnsi"/>
          <w:bCs/>
          <w:iCs/>
          <w:lang w:eastAsia="en-US"/>
        </w:rPr>
        <w:t xml:space="preserve"> Счетной палатой города Нижневартовска в </w:t>
      </w:r>
      <w:r w:rsidR="00F56007" w:rsidRPr="00520856">
        <w:rPr>
          <w:rFonts w:eastAsiaTheme="minorHAnsi"/>
          <w:bCs/>
          <w:iCs/>
          <w:lang w:eastAsia="en-US"/>
        </w:rPr>
        <w:t>перв</w:t>
      </w:r>
      <w:r w:rsidR="002442CF" w:rsidRPr="00520856">
        <w:rPr>
          <w:rFonts w:eastAsiaTheme="minorHAnsi"/>
          <w:bCs/>
          <w:iCs/>
          <w:lang w:eastAsia="en-US"/>
        </w:rPr>
        <w:t xml:space="preserve">ом </w:t>
      </w:r>
      <w:r w:rsidR="00641350" w:rsidRPr="00520856">
        <w:rPr>
          <w:rFonts w:eastAsiaTheme="minorHAnsi"/>
          <w:bCs/>
          <w:iCs/>
          <w:lang w:eastAsia="en-US"/>
        </w:rPr>
        <w:t>полугодии 202</w:t>
      </w:r>
      <w:r w:rsidR="00F56007" w:rsidRPr="00520856">
        <w:rPr>
          <w:rFonts w:eastAsiaTheme="minorHAnsi"/>
          <w:bCs/>
          <w:iCs/>
          <w:lang w:eastAsia="en-US"/>
        </w:rPr>
        <w:t>5</w:t>
      </w:r>
      <w:r w:rsidR="00641350" w:rsidRPr="00520856">
        <w:rPr>
          <w:rFonts w:eastAsiaTheme="minorHAnsi"/>
          <w:bCs/>
          <w:iCs/>
          <w:lang w:eastAsia="en-US"/>
        </w:rPr>
        <w:t xml:space="preserve"> года </w:t>
      </w:r>
      <w:r w:rsidR="002442CF" w:rsidRPr="00520856">
        <w:rPr>
          <w:rFonts w:eastAsiaTheme="minorHAnsi"/>
          <w:bCs/>
          <w:iCs/>
          <w:lang w:eastAsia="en-US"/>
        </w:rPr>
        <w:t>осуществл</w:t>
      </w:r>
      <w:r w:rsidR="00641350" w:rsidRPr="00520856">
        <w:rPr>
          <w:rFonts w:eastAsiaTheme="minorHAnsi"/>
          <w:bCs/>
          <w:iCs/>
          <w:lang w:eastAsia="en-US"/>
        </w:rPr>
        <w:t>ен</w:t>
      </w:r>
      <w:r w:rsidR="009E41CA" w:rsidRPr="00520856">
        <w:rPr>
          <w:rFonts w:eastAsiaTheme="minorHAnsi"/>
          <w:bCs/>
          <w:iCs/>
          <w:lang w:eastAsia="en-US"/>
        </w:rPr>
        <w:t>ы:</w:t>
      </w:r>
    </w:p>
    <w:p w:rsidR="003D1B04" w:rsidRPr="00520856" w:rsidRDefault="00F56007" w:rsidP="0052085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5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проверка годового отчета об исполнении бюджета города Нижневартовска за 2024 год, в рамках которой осуществлен анализ исполнения характеристик местного бюджета за 2024 год, установлены отдельные недостатки, указанные в заключении, направленном в Думу города и администрацию города</w:t>
      </w:r>
      <w:r w:rsidR="003D1B04" w:rsidRPr="005208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A554E" w:rsidRPr="00520856" w:rsidRDefault="009E41CA" w:rsidP="00520856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520856">
        <w:rPr>
          <w:rFonts w:eastAsiaTheme="minorHAnsi"/>
          <w:bCs/>
          <w:iCs/>
          <w:lang w:eastAsia="en-US"/>
        </w:rPr>
        <w:t>финансово-экономические экспертизы проект</w:t>
      </w:r>
      <w:r w:rsidR="005B1BD4" w:rsidRPr="00520856">
        <w:rPr>
          <w:rFonts w:eastAsiaTheme="minorHAnsi"/>
          <w:bCs/>
          <w:iCs/>
          <w:lang w:eastAsia="en-US"/>
        </w:rPr>
        <w:t>ов муниципальных правовых актов</w:t>
      </w:r>
      <w:r w:rsidRPr="00520856">
        <w:rPr>
          <w:rFonts w:eastAsiaTheme="minorHAnsi"/>
          <w:bCs/>
          <w:iCs/>
          <w:lang w:eastAsia="en-US"/>
        </w:rPr>
        <w:t>, а также муниципальных программ города и их изменений</w:t>
      </w:r>
      <w:r w:rsidR="003D1B04" w:rsidRPr="00520856">
        <w:rPr>
          <w:rFonts w:eastAsiaTheme="minorHAnsi"/>
          <w:bCs/>
          <w:iCs/>
          <w:lang w:eastAsia="en-US"/>
        </w:rPr>
        <w:t>, всего</w:t>
      </w:r>
      <w:r w:rsidR="004A554E" w:rsidRPr="00520856">
        <w:rPr>
          <w:rFonts w:eastAsiaTheme="minorHAnsi"/>
          <w:bCs/>
          <w:iCs/>
          <w:lang w:eastAsia="en-US"/>
        </w:rPr>
        <w:t xml:space="preserve"> </w:t>
      </w:r>
      <w:r w:rsidR="003D1B04" w:rsidRPr="00520856">
        <w:rPr>
          <w:rFonts w:eastAsiaTheme="minorHAnsi"/>
          <w:bCs/>
          <w:iCs/>
          <w:lang w:eastAsia="en-US"/>
        </w:rPr>
        <w:t xml:space="preserve">выдано </w:t>
      </w:r>
      <w:r w:rsidR="00022BED">
        <w:rPr>
          <w:rFonts w:eastAsiaTheme="minorHAnsi"/>
          <w:bCs/>
          <w:iCs/>
          <w:lang w:eastAsia="en-US"/>
        </w:rPr>
        <w:t>1</w:t>
      </w:r>
      <w:r w:rsidR="00256485">
        <w:rPr>
          <w:rFonts w:eastAsiaTheme="minorHAnsi"/>
          <w:bCs/>
          <w:iCs/>
          <w:lang w:eastAsia="en-US"/>
        </w:rPr>
        <w:t>59</w:t>
      </w:r>
      <w:r w:rsidR="003D1B04" w:rsidRPr="00520856">
        <w:rPr>
          <w:rFonts w:eastAsiaTheme="minorHAnsi"/>
          <w:bCs/>
          <w:iCs/>
          <w:lang w:eastAsia="en-US"/>
        </w:rPr>
        <w:t xml:space="preserve"> заключени</w:t>
      </w:r>
      <w:r w:rsidR="00256485">
        <w:rPr>
          <w:rFonts w:eastAsiaTheme="minorHAnsi"/>
          <w:bCs/>
          <w:iCs/>
          <w:lang w:eastAsia="en-US"/>
        </w:rPr>
        <w:t>й</w:t>
      </w:r>
      <w:r w:rsidR="004A554E" w:rsidRPr="00520856">
        <w:rPr>
          <w:rFonts w:eastAsiaTheme="minorHAnsi"/>
          <w:bCs/>
          <w:iCs/>
          <w:lang w:eastAsia="en-US"/>
        </w:rPr>
        <w:t>,</w:t>
      </w:r>
      <w:r w:rsidR="003D1B04" w:rsidRPr="00520856">
        <w:rPr>
          <w:rFonts w:eastAsiaTheme="minorHAnsi"/>
          <w:bCs/>
          <w:iCs/>
          <w:lang w:eastAsia="en-US"/>
        </w:rPr>
        <w:t xml:space="preserve"> в том числе</w:t>
      </w:r>
      <w:r w:rsidR="004A554E" w:rsidRPr="00520856">
        <w:rPr>
          <w:rFonts w:eastAsiaTheme="minorHAnsi"/>
          <w:bCs/>
          <w:iCs/>
          <w:lang w:eastAsia="en-US"/>
        </w:rPr>
        <w:t xml:space="preserve"> </w:t>
      </w:r>
      <w:r w:rsidR="00022BED">
        <w:rPr>
          <w:rFonts w:eastAsiaTheme="minorHAnsi"/>
          <w:bCs/>
          <w:iCs/>
          <w:lang w:eastAsia="en-US"/>
        </w:rPr>
        <w:t>30</w:t>
      </w:r>
      <w:r w:rsidR="004A554E" w:rsidRPr="00520856">
        <w:rPr>
          <w:rFonts w:eastAsiaTheme="minorHAnsi"/>
          <w:bCs/>
          <w:iCs/>
          <w:lang w:eastAsia="en-US"/>
        </w:rPr>
        <w:t xml:space="preserve"> на проекты реше</w:t>
      </w:r>
      <w:r w:rsidR="0086729B" w:rsidRPr="00520856">
        <w:rPr>
          <w:rFonts w:eastAsiaTheme="minorHAnsi"/>
          <w:bCs/>
          <w:iCs/>
          <w:lang w:eastAsia="en-US"/>
        </w:rPr>
        <w:t>ний Думы города Нижневартовска,</w:t>
      </w:r>
      <w:r w:rsidR="006414FE" w:rsidRPr="00520856">
        <w:rPr>
          <w:rFonts w:eastAsiaTheme="minorHAnsi"/>
          <w:bCs/>
          <w:iCs/>
          <w:lang w:eastAsia="en-US"/>
        </w:rPr>
        <w:t xml:space="preserve"> </w:t>
      </w:r>
      <w:r w:rsidR="00022BED">
        <w:rPr>
          <w:rFonts w:eastAsiaTheme="minorHAnsi"/>
          <w:bCs/>
          <w:iCs/>
          <w:lang w:eastAsia="en-US"/>
        </w:rPr>
        <w:t>129</w:t>
      </w:r>
      <w:r w:rsidR="003D1B04" w:rsidRPr="00520856">
        <w:rPr>
          <w:rFonts w:eastAsiaTheme="minorHAnsi"/>
          <w:bCs/>
          <w:iCs/>
          <w:lang w:eastAsia="en-US"/>
        </w:rPr>
        <w:t xml:space="preserve"> </w:t>
      </w:r>
      <w:r w:rsidR="004A554E" w:rsidRPr="00520856">
        <w:rPr>
          <w:rFonts w:eastAsiaTheme="minorHAnsi"/>
          <w:bCs/>
          <w:iCs/>
          <w:lang w:eastAsia="en-US"/>
        </w:rPr>
        <w:t xml:space="preserve">на проекты постановлений администрации города Нижневартовска, из них </w:t>
      </w:r>
      <w:r w:rsidR="0089465E">
        <w:rPr>
          <w:rFonts w:eastAsiaTheme="minorHAnsi"/>
          <w:bCs/>
          <w:iCs/>
          <w:lang w:eastAsia="en-US"/>
        </w:rPr>
        <w:t>51</w:t>
      </w:r>
      <w:r w:rsidR="003D1B04" w:rsidRPr="00520856">
        <w:rPr>
          <w:rFonts w:eastAsiaTheme="minorHAnsi"/>
          <w:bCs/>
          <w:iCs/>
          <w:lang w:eastAsia="en-US"/>
        </w:rPr>
        <w:t xml:space="preserve"> </w:t>
      </w:r>
      <w:r w:rsidR="004A554E" w:rsidRPr="00520856">
        <w:rPr>
          <w:rFonts w:eastAsiaTheme="minorHAnsi"/>
          <w:bCs/>
          <w:iCs/>
          <w:lang w:eastAsia="en-US"/>
        </w:rPr>
        <w:t xml:space="preserve">на </w:t>
      </w:r>
      <w:r w:rsidR="003D1B04" w:rsidRPr="00520856">
        <w:rPr>
          <w:rFonts w:eastAsiaTheme="minorHAnsi"/>
          <w:bCs/>
          <w:iCs/>
          <w:lang w:eastAsia="en-US"/>
        </w:rPr>
        <w:t>проекты муниципальных программ города и их</w:t>
      </w:r>
      <w:r w:rsidR="004A554E" w:rsidRPr="00520856">
        <w:rPr>
          <w:rFonts w:eastAsiaTheme="minorHAnsi"/>
          <w:bCs/>
          <w:iCs/>
          <w:lang w:eastAsia="en-US"/>
        </w:rPr>
        <w:t xml:space="preserve"> изменений</w:t>
      </w:r>
      <w:r w:rsidR="001A7120" w:rsidRPr="00520856">
        <w:rPr>
          <w:rFonts w:eastAsiaTheme="minorHAnsi"/>
          <w:bCs/>
          <w:iCs/>
          <w:lang w:eastAsia="en-US"/>
        </w:rPr>
        <w:t>;</w:t>
      </w:r>
    </w:p>
    <w:p w:rsidR="00E64559" w:rsidRPr="00520856" w:rsidRDefault="001A7120" w:rsidP="00520856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520856">
        <w:rPr>
          <w:rFonts w:eastAsiaTheme="minorHAnsi"/>
          <w:bCs/>
          <w:iCs/>
          <w:lang w:eastAsia="en-US"/>
        </w:rPr>
        <w:t xml:space="preserve">оперативный анализ исполнения и контроля за организацией исполнения местного бюджета в </w:t>
      </w:r>
      <w:r w:rsidR="00F56007" w:rsidRPr="00520856">
        <w:rPr>
          <w:rFonts w:eastAsiaTheme="minorHAnsi"/>
          <w:bCs/>
          <w:iCs/>
          <w:lang w:eastAsia="en-US"/>
        </w:rPr>
        <w:t xml:space="preserve">4 </w:t>
      </w:r>
      <w:r w:rsidRPr="00520856">
        <w:rPr>
          <w:rFonts w:eastAsiaTheme="minorHAnsi"/>
          <w:bCs/>
          <w:iCs/>
          <w:lang w:eastAsia="en-US"/>
        </w:rPr>
        <w:t>квартал</w:t>
      </w:r>
      <w:r w:rsidR="00F56007" w:rsidRPr="00520856">
        <w:rPr>
          <w:rFonts w:eastAsiaTheme="minorHAnsi"/>
          <w:bCs/>
          <w:iCs/>
          <w:lang w:eastAsia="en-US"/>
        </w:rPr>
        <w:t>е</w:t>
      </w:r>
      <w:r w:rsidRPr="00520856">
        <w:rPr>
          <w:rFonts w:eastAsiaTheme="minorHAnsi"/>
          <w:bCs/>
          <w:iCs/>
          <w:lang w:eastAsia="en-US"/>
        </w:rPr>
        <w:t xml:space="preserve"> 202</w:t>
      </w:r>
      <w:r w:rsidR="000A4890" w:rsidRPr="00520856">
        <w:rPr>
          <w:rFonts w:eastAsiaTheme="minorHAnsi"/>
          <w:bCs/>
          <w:iCs/>
          <w:lang w:eastAsia="en-US"/>
        </w:rPr>
        <w:t>4</w:t>
      </w:r>
      <w:r w:rsidRPr="00520856">
        <w:rPr>
          <w:rFonts w:eastAsiaTheme="minorHAnsi"/>
          <w:bCs/>
          <w:iCs/>
          <w:lang w:eastAsia="en-US"/>
        </w:rPr>
        <w:t xml:space="preserve"> года, </w:t>
      </w:r>
      <w:r w:rsidR="00F56007" w:rsidRPr="00520856">
        <w:rPr>
          <w:rFonts w:eastAsiaTheme="minorHAnsi"/>
          <w:bCs/>
          <w:iCs/>
          <w:lang w:eastAsia="en-US"/>
        </w:rPr>
        <w:t xml:space="preserve">1 квартале 2025 года </w:t>
      </w:r>
      <w:r w:rsidRPr="00520856">
        <w:rPr>
          <w:rFonts w:eastAsiaTheme="minorHAnsi"/>
          <w:bCs/>
          <w:iCs/>
          <w:lang w:eastAsia="en-US"/>
        </w:rPr>
        <w:t>по результа</w:t>
      </w:r>
      <w:r w:rsidR="00064A39" w:rsidRPr="00520856">
        <w:rPr>
          <w:rFonts w:eastAsiaTheme="minorHAnsi"/>
          <w:bCs/>
          <w:iCs/>
          <w:lang w:eastAsia="en-US"/>
        </w:rPr>
        <w:t>там которого</w:t>
      </w:r>
      <w:r w:rsidRPr="00520856">
        <w:rPr>
          <w:rFonts w:eastAsiaTheme="minorHAnsi"/>
          <w:bCs/>
          <w:iCs/>
          <w:lang w:eastAsia="en-US"/>
        </w:rPr>
        <w:t xml:space="preserve"> в Думу </w:t>
      </w:r>
      <w:r w:rsidR="0086729B" w:rsidRPr="00520856">
        <w:rPr>
          <w:rFonts w:eastAsiaTheme="minorHAnsi"/>
          <w:bCs/>
          <w:iCs/>
          <w:lang w:eastAsia="en-US"/>
        </w:rPr>
        <w:t xml:space="preserve">города </w:t>
      </w:r>
      <w:r w:rsidRPr="00520856">
        <w:rPr>
          <w:rFonts w:eastAsiaTheme="minorHAnsi"/>
          <w:bCs/>
          <w:iCs/>
          <w:lang w:eastAsia="en-US"/>
        </w:rPr>
        <w:t>и администрацию города направлены заключения.</w:t>
      </w:r>
    </w:p>
    <w:sectPr w:rsidR="00E64559" w:rsidRPr="00520856" w:rsidSect="002E7CC8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0BB" w:rsidRDefault="008E10BB" w:rsidP="00571598">
      <w:pPr>
        <w:spacing w:after="0" w:line="240" w:lineRule="auto"/>
      </w:pPr>
      <w:r>
        <w:separator/>
      </w:r>
    </w:p>
  </w:endnote>
  <w:endnote w:type="continuationSeparator" w:id="0">
    <w:p w:rsidR="008E10BB" w:rsidRDefault="008E10BB" w:rsidP="0057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0BB" w:rsidRDefault="008E10BB" w:rsidP="00571598">
      <w:pPr>
        <w:spacing w:after="0" w:line="240" w:lineRule="auto"/>
      </w:pPr>
      <w:r>
        <w:separator/>
      </w:r>
    </w:p>
  </w:footnote>
  <w:footnote w:type="continuationSeparator" w:id="0">
    <w:p w:rsidR="008E10BB" w:rsidRDefault="008E10BB" w:rsidP="00571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933177"/>
      <w:docPartObj>
        <w:docPartGallery w:val="Page Numbers (Top of Page)"/>
        <w:docPartUnique/>
      </w:docPartObj>
    </w:sdtPr>
    <w:sdtEndPr/>
    <w:sdtContent>
      <w:p w:rsidR="00751B22" w:rsidRDefault="00751B2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D6">
          <w:rPr>
            <w:noProof/>
          </w:rPr>
          <w:t>6</w:t>
        </w:r>
        <w:r>
          <w:fldChar w:fldCharType="end"/>
        </w:r>
      </w:p>
    </w:sdtContent>
  </w:sdt>
  <w:p w:rsidR="00751B22" w:rsidRDefault="00751B2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77C"/>
    <w:multiLevelType w:val="hybridMultilevel"/>
    <w:tmpl w:val="4022BC1A"/>
    <w:lvl w:ilvl="0" w:tplc="B31CE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3B47B6"/>
    <w:multiLevelType w:val="hybridMultilevel"/>
    <w:tmpl w:val="D2A20F68"/>
    <w:lvl w:ilvl="0" w:tplc="415832AC">
      <w:start w:val="1"/>
      <w:numFmt w:val="bullet"/>
      <w:lvlText w:val="-"/>
      <w:lvlJc w:val="left"/>
      <w:pPr>
        <w:ind w:left="14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124D1F"/>
    <w:multiLevelType w:val="hybridMultilevel"/>
    <w:tmpl w:val="A258B526"/>
    <w:lvl w:ilvl="0" w:tplc="B6F6AB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A6D55"/>
    <w:multiLevelType w:val="multilevel"/>
    <w:tmpl w:val="6C54409E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206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206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206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A37C62"/>
    <w:multiLevelType w:val="hybridMultilevel"/>
    <w:tmpl w:val="FEDA880A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C10705"/>
    <w:multiLevelType w:val="hybridMultilevel"/>
    <w:tmpl w:val="0C6026E2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8B03D6"/>
    <w:multiLevelType w:val="hybridMultilevel"/>
    <w:tmpl w:val="CB82B6B2"/>
    <w:lvl w:ilvl="0" w:tplc="415832AC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E8595C"/>
    <w:multiLevelType w:val="hybridMultilevel"/>
    <w:tmpl w:val="CD3028A0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3A4DA6"/>
    <w:multiLevelType w:val="multilevel"/>
    <w:tmpl w:val="72D0349A"/>
    <w:lvl w:ilvl="0">
      <w:start w:val="6"/>
      <w:numFmt w:val="decimal"/>
      <w:lvlText w:val="%1."/>
      <w:lvlJc w:val="left"/>
      <w:pPr>
        <w:ind w:left="3569" w:hanging="45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9" w15:restartNumberingAfterBreak="0">
    <w:nsid w:val="1F594F99"/>
    <w:multiLevelType w:val="hybridMultilevel"/>
    <w:tmpl w:val="C0C26E3C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9105D7"/>
    <w:multiLevelType w:val="hybridMultilevel"/>
    <w:tmpl w:val="B86236D0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33A0E66"/>
    <w:multiLevelType w:val="hybridMultilevel"/>
    <w:tmpl w:val="0B4EFA22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F6264E"/>
    <w:multiLevelType w:val="hybridMultilevel"/>
    <w:tmpl w:val="753C1020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8A6643"/>
    <w:multiLevelType w:val="hybridMultilevel"/>
    <w:tmpl w:val="DA84758E"/>
    <w:lvl w:ilvl="0" w:tplc="415832AC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F763F7"/>
    <w:multiLevelType w:val="hybridMultilevel"/>
    <w:tmpl w:val="69A8B014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F55DCA"/>
    <w:multiLevelType w:val="hybridMultilevel"/>
    <w:tmpl w:val="2056D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11798"/>
    <w:multiLevelType w:val="hybridMultilevel"/>
    <w:tmpl w:val="CDF81B4E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B24240F"/>
    <w:multiLevelType w:val="hybridMultilevel"/>
    <w:tmpl w:val="3A7CFB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43D2C3D"/>
    <w:multiLevelType w:val="hybridMultilevel"/>
    <w:tmpl w:val="4B602EFC"/>
    <w:lvl w:ilvl="0" w:tplc="4B0EB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57D1007"/>
    <w:multiLevelType w:val="hybridMultilevel"/>
    <w:tmpl w:val="594E5D50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C7E4AFA"/>
    <w:multiLevelType w:val="hybridMultilevel"/>
    <w:tmpl w:val="ED6040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D2E113D"/>
    <w:multiLevelType w:val="hybridMultilevel"/>
    <w:tmpl w:val="1238528C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02D1D29"/>
    <w:multiLevelType w:val="hybridMultilevel"/>
    <w:tmpl w:val="AD94B5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15B54DF"/>
    <w:multiLevelType w:val="hybridMultilevel"/>
    <w:tmpl w:val="51EE7F88"/>
    <w:lvl w:ilvl="0" w:tplc="415832AC">
      <w:start w:val="1"/>
      <w:numFmt w:val="bullet"/>
      <w:lvlText w:val="-"/>
      <w:lvlJc w:val="left"/>
      <w:pPr>
        <w:ind w:left="928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528A4058"/>
    <w:multiLevelType w:val="hybridMultilevel"/>
    <w:tmpl w:val="57A240A4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4DB10F4"/>
    <w:multiLevelType w:val="hybridMultilevel"/>
    <w:tmpl w:val="37B6B48C"/>
    <w:lvl w:ilvl="0" w:tplc="415832AC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65E28C6"/>
    <w:multiLevelType w:val="hybridMultilevel"/>
    <w:tmpl w:val="D29E8286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95E45A8"/>
    <w:multiLevelType w:val="hybridMultilevel"/>
    <w:tmpl w:val="B18849EA"/>
    <w:lvl w:ilvl="0" w:tplc="7084E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082C2B"/>
    <w:multiLevelType w:val="hybridMultilevel"/>
    <w:tmpl w:val="413C24F0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BB576A4"/>
    <w:multiLevelType w:val="hybridMultilevel"/>
    <w:tmpl w:val="634A850E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F02239C"/>
    <w:multiLevelType w:val="hybridMultilevel"/>
    <w:tmpl w:val="A134AEE8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28002F7"/>
    <w:multiLevelType w:val="hybridMultilevel"/>
    <w:tmpl w:val="EC96BF7E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3AC0BC6"/>
    <w:multiLevelType w:val="hybridMultilevel"/>
    <w:tmpl w:val="0332EA4C"/>
    <w:lvl w:ilvl="0" w:tplc="FDC4F3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7242FC1"/>
    <w:multiLevelType w:val="hybridMultilevel"/>
    <w:tmpl w:val="54A81526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778366C"/>
    <w:multiLevelType w:val="hybridMultilevel"/>
    <w:tmpl w:val="20D60EEE"/>
    <w:lvl w:ilvl="0" w:tplc="415832AC">
      <w:start w:val="1"/>
      <w:numFmt w:val="bullet"/>
      <w:lvlText w:val="-"/>
      <w:lvlJc w:val="left"/>
      <w:pPr>
        <w:ind w:left="900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35" w15:restartNumberingAfterBreak="0">
    <w:nsid w:val="6AD66606"/>
    <w:multiLevelType w:val="hybridMultilevel"/>
    <w:tmpl w:val="688EA618"/>
    <w:lvl w:ilvl="0" w:tplc="415832AC">
      <w:start w:val="1"/>
      <w:numFmt w:val="bullet"/>
      <w:lvlText w:val="-"/>
      <w:lvlJc w:val="left"/>
      <w:pPr>
        <w:ind w:left="1778" w:hanging="360"/>
      </w:pPr>
      <w:rPr>
        <w:rFonts w:ascii="Sylfaen" w:hAnsi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C3F062D"/>
    <w:multiLevelType w:val="hybridMultilevel"/>
    <w:tmpl w:val="407EB4D6"/>
    <w:lvl w:ilvl="0" w:tplc="415832A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06037"/>
    <w:multiLevelType w:val="hybridMultilevel"/>
    <w:tmpl w:val="DF8467DA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AAB48AA"/>
    <w:multiLevelType w:val="multilevel"/>
    <w:tmpl w:val="EE0E2B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 w15:restartNumberingAfterBreak="0">
    <w:nsid w:val="7C063872"/>
    <w:multiLevelType w:val="hybridMultilevel"/>
    <w:tmpl w:val="3B1AA59E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EAD024A"/>
    <w:multiLevelType w:val="hybridMultilevel"/>
    <w:tmpl w:val="254416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F2E5B9B"/>
    <w:multiLevelType w:val="hybridMultilevel"/>
    <w:tmpl w:val="950462A4"/>
    <w:lvl w:ilvl="0" w:tplc="58C608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25"/>
  </w:num>
  <w:num w:numId="4">
    <w:abstractNumId w:val="13"/>
  </w:num>
  <w:num w:numId="5">
    <w:abstractNumId w:val="35"/>
  </w:num>
  <w:num w:numId="6">
    <w:abstractNumId w:val="37"/>
  </w:num>
  <w:num w:numId="7">
    <w:abstractNumId w:val="16"/>
  </w:num>
  <w:num w:numId="8">
    <w:abstractNumId w:val="39"/>
  </w:num>
  <w:num w:numId="9">
    <w:abstractNumId w:val="21"/>
  </w:num>
  <w:num w:numId="10">
    <w:abstractNumId w:val="5"/>
  </w:num>
  <w:num w:numId="11">
    <w:abstractNumId w:val="24"/>
  </w:num>
  <w:num w:numId="12">
    <w:abstractNumId w:val="30"/>
  </w:num>
  <w:num w:numId="13">
    <w:abstractNumId w:val="23"/>
  </w:num>
  <w:num w:numId="14">
    <w:abstractNumId w:val="7"/>
  </w:num>
  <w:num w:numId="15">
    <w:abstractNumId w:val="19"/>
  </w:num>
  <w:num w:numId="16">
    <w:abstractNumId w:val="12"/>
  </w:num>
  <w:num w:numId="17">
    <w:abstractNumId w:val="4"/>
  </w:num>
  <w:num w:numId="18">
    <w:abstractNumId w:val="14"/>
  </w:num>
  <w:num w:numId="19">
    <w:abstractNumId w:val="33"/>
  </w:num>
  <w:num w:numId="20">
    <w:abstractNumId w:val="26"/>
  </w:num>
  <w:num w:numId="21">
    <w:abstractNumId w:val="36"/>
  </w:num>
  <w:num w:numId="22">
    <w:abstractNumId w:val="31"/>
  </w:num>
  <w:num w:numId="23">
    <w:abstractNumId w:val="34"/>
  </w:num>
  <w:num w:numId="24">
    <w:abstractNumId w:val="1"/>
  </w:num>
  <w:num w:numId="25">
    <w:abstractNumId w:val="28"/>
  </w:num>
  <w:num w:numId="26">
    <w:abstractNumId w:val="9"/>
  </w:num>
  <w:num w:numId="27">
    <w:abstractNumId w:val="11"/>
  </w:num>
  <w:num w:numId="28">
    <w:abstractNumId w:val="29"/>
  </w:num>
  <w:num w:numId="29">
    <w:abstractNumId w:val="22"/>
  </w:num>
  <w:num w:numId="30">
    <w:abstractNumId w:val="40"/>
  </w:num>
  <w:num w:numId="31">
    <w:abstractNumId w:val="20"/>
  </w:num>
  <w:num w:numId="32">
    <w:abstractNumId w:val="17"/>
  </w:num>
  <w:num w:numId="33">
    <w:abstractNumId w:val="18"/>
  </w:num>
  <w:num w:numId="34">
    <w:abstractNumId w:val="38"/>
  </w:num>
  <w:num w:numId="35">
    <w:abstractNumId w:val="15"/>
  </w:num>
  <w:num w:numId="36">
    <w:abstractNumId w:val="0"/>
  </w:num>
  <w:num w:numId="37">
    <w:abstractNumId w:val="2"/>
  </w:num>
  <w:num w:numId="38">
    <w:abstractNumId w:val="8"/>
  </w:num>
  <w:num w:numId="39">
    <w:abstractNumId w:val="27"/>
  </w:num>
  <w:num w:numId="40">
    <w:abstractNumId w:val="41"/>
  </w:num>
  <w:num w:numId="41">
    <w:abstractNumId w:val="32"/>
  </w:num>
  <w:num w:numId="42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B8"/>
    <w:rsid w:val="00001FBB"/>
    <w:rsid w:val="000023CA"/>
    <w:rsid w:val="000033D1"/>
    <w:rsid w:val="00004266"/>
    <w:rsid w:val="00004D02"/>
    <w:rsid w:val="00007DE8"/>
    <w:rsid w:val="00012560"/>
    <w:rsid w:val="000137C7"/>
    <w:rsid w:val="00013DE6"/>
    <w:rsid w:val="00014075"/>
    <w:rsid w:val="00016CA6"/>
    <w:rsid w:val="000179B8"/>
    <w:rsid w:val="000209B2"/>
    <w:rsid w:val="00021392"/>
    <w:rsid w:val="00022BED"/>
    <w:rsid w:val="00022EF6"/>
    <w:rsid w:val="00026B7C"/>
    <w:rsid w:val="00030729"/>
    <w:rsid w:val="000308F7"/>
    <w:rsid w:val="00033D45"/>
    <w:rsid w:val="00034BF7"/>
    <w:rsid w:val="000371AB"/>
    <w:rsid w:val="000401CE"/>
    <w:rsid w:val="000404C3"/>
    <w:rsid w:val="000419E6"/>
    <w:rsid w:val="00043B73"/>
    <w:rsid w:val="00050DF5"/>
    <w:rsid w:val="00051DA8"/>
    <w:rsid w:val="00051F76"/>
    <w:rsid w:val="000552F9"/>
    <w:rsid w:val="0005633F"/>
    <w:rsid w:val="00057098"/>
    <w:rsid w:val="00057347"/>
    <w:rsid w:val="00061306"/>
    <w:rsid w:val="00061833"/>
    <w:rsid w:val="00063AED"/>
    <w:rsid w:val="00064889"/>
    <w:rsid w:val="00064A39"/>
    <w:rsid w:val="00064ED8"/>
    <w:rsid w:val="00070AD2"/>
    <w:rsid w:val="00073C87"/>
    <w:rsid w:val="00074356"/>
    <w:rsid w:val="00074B97"/>
    <w:rsid w:val="00075B05"/>
    <w:rsid w:val="00075F20"/>
    <w:rsid w:val="00077D6F"/>
    <w:rsid w:val="00077F06"/>
    <w:rsid w:val="00080CA8"/>
    <w:rsid w:val="00080EBF"/>
    <w:rsid w:val="000825E7"/>
    <w:rsid w:val="00084433"/>
    <w:rsid w:val="00084AEC"/>
    <w:rsid w:val="00085D06"/>
    <w:rsid w:val="00086C2F"/>
    <w:rsid w:val="000929C0"/>
    <w:rsid w:val="00092B8B"/>
    <w:rsid w:val="00094256"/>
    <w:rsid w:val="000948EB"/>
    <w:rsid w:val="0009504C"/>
    <w:rsid w:val="00096DE1"/>
    <w:rsid w:val="000A28D1"/>
    <w:rsid w:val="000A4890"/>
    <w:rsid w:val="000A548A"/>
    <w:rsid w:val="000A6F29"/>
    <w:rsid w:val="000B0D5B"/>
    <w:rsid w:val="000B18CA"/>
    <w:rsid w:val="000B2770"/>
    <w:rsid w:val="000B5DD1"/>
    <w:rsid w:val="000B773A"/>
    <w:rsid w:val="000C6DDD"/>
    <w:rsid w:val="000D063A"/>
    <w:rsid w:val="000D06A3"/>
    <w:rsid w:val="000D4C3A"/>
    <w:rsid w:val="000E03A3"/>
    <w:rsid w:val="000E4929"/>
    <w:rsid w:val="000E5A7E"/>
    <w:rsid w:val="000E710D"/>
    <w:rsid w:val="000F005A"/>
    <w:rsid w:val="000F02F9"/>
    <w:rsid w:val="000F0ED2"/>
    <w:rsid w:val="000F20B4"/>
    <w:rsid w:val="000F3744"/>
    <w:rsid w:val="000F5CCB"/>
    <w:rsid w:val="000F68E1"/>
    <w:rsid w:val="001001BD"/>
    <w:rsid w:val="00102156"/>
    <w:rsid w:val="00102AF8"/>
    <w:rsid w:val="00103129"/>
    <w:rsid w:val="00103C0C"/>
    <w:rsid w:val="001050A2"/>
    <w:rsid w:val="00105474"/>
    <w:rsid w:val="001074DB"/>
    <w:rsid w:val="001102D1"/>
    <w:rsid w:val="001120BD"/>
    <w:rsid w:val="0011321D"/>
    <w:rsid w:val="00116726"/>
    <w:rsid w:val="00120610"/>
    <w:rsid w:val="00120A78"/>
    <w:rsid w:val="0012196F"/>
    <w:rsid w:val="00121A10"/>
    <w:rsid w:val="00122CAD"/>
    <w:rsid w:val="00124045"/>
    <w:rsid w:val="00124D44"/>
    <w:rsid w:val="00126692"/>
    <w:rsid w:val="00127590"/>
    <w:rsid w:val="001277D5"/>
    <w:rsid w:val="00132476"/>
    <w:rsid w:val="001354D2"/>
    <w:rsid w:val="00135D91"/>
    <w:rsid w:val="00136822"/>
    <w:rsid w:val="00140530"/>
    <w:rsid w:val="001416AE"/>
    <w:rsid w:val="00141B43"/>
    <w:rsid w:val="00143C30"/>
    <w:rsid w:val="00145CDD"/>
    <w:rsid w:val="00146CCB"/>
    <w:rsid w:val="0015101E"/>
    <w:rsid w:val="00151985"/>
    <w:rsid w:val="00151ADB"/>
    <w:rsid w:val="001548CA"/>
    <w:rsid w:val="0015543B"/>
    <w:rsid w:val="00160B87"/>
    <w:rsid w:val="00160CA6"/>
    <w:rsid w:val="00163EE2"/>
    <w:rsid w:val="00164329"/>
    <w:rsid w:val="00164D57"/>
    <w:rsid w:val="00165440"/>
    <w:rsid w:val="00170731"/>
    <w:rsid w:val="00171857"/>
    <w:rsid w:val="00172521"/>
    <w:rsid w:val="001728C0"/>
    <w:rsid w:val="00172B3D"/>
    <w:rsid w:val="00172F3D"/>
    <w:rsid w:val="00174EA2"/>
    <w:rsid w:val="0017664F"/>
    <w:rsid w:val="001773F8"/>
    <w:rsid w:val="00177E17"/>
    <w:rsid w:val="0018128C"/>
    <w:rsid w:val="001828D0"/>
    <w:rsid w:val="00184215"/>
    <w:rsid w:val="0018452E"/>
    <w:rsid w:val="00184547"/>
    <w:rsid w:val="00186874"/>
    <w:rsid w:val="00187679"/>
    <w:rsid w:val="00190DF7"/>
    <w:rsid w:val="001912B0"/>
    <w:rsid w:val="001915C3"/>
    <w:rsid w:val="00192149"/>
    <w:rsid w:val="00192895"/>
    <w:rsid w:val="00192F58"/>
    <w:rsid w:val="00193968"/>
    <w:rsid w:val="00195326"/>
    <w:rsid w:val="00195FFD"/>
    <w:rsid w:val="001A2BE4"/>
    <w:rsid w:val="001A2D64"/>
    <w:rsid w:val="001A3FA5"/>
    <w:rsid w:val="001A4DA3"/>
    <w:rsid w:val="001A7120"/>
    <w:rsid w:val="001A7FE3"/>
    <w:rsid w:val="001B199E"/>
    <w:rsid w:val="001B1E22"/>
    <w:rsid w:val="001B2210"/>
    <w:rsid w:val="001B49BE"/>
    <w:rsid w:val="001B4E02"/>
    <w:rsid w:val="001B6067"/>
    <w:rsid w:val="001B6732"/>
    <w:rsid w:val="001B7531"/>
    <w:rsid w:val="001C135B"/>
    <w:rsid w:val="001C2C3E"/>
    <w:rsid w:val="001C3225"/>
    <w:rsid w:val="001C5F32"/>
    <w:rsid w:val="001C6D47"/>
    <w:rsid w:val="001C7285"/>
    <w:rsid w:val="001D096E"/>
    <w:rsid w:val="001D1CA5"/>
    <w:rsid w:val="001D2367"/>
    <w:rsid w:val="001D243A"/>
    <w:rsid w:val="001D3C96"/>
    <w:rsid w:val="001D449F"/>
    <w:rsid w:val="001D485C"/>
    <w:rsid w:val="001D4931"/>
    <w:rsid w:val="001D5CAD"/>
    <w:rsid w:val="001E12CE"/>
    <w:rsid w:val="001E323D"/>
    <w:rsid w:val="001E4FA7"/>
    <w:rsid w:val="001E6226"/>
    <w:rsid w:val="001E71BF"/>
    <w:rsid w:val="001F045C"/>
    <w:rsid w:val="001F1554"/>
    <w:rsid w:val="001F2254"/>
    <w:rsid w:val="001F3D62"/>
    <w:rsid w:val="001F417C"/>
    <w:rsid w:val="001F529A"/>
    <w:rsid w:val="001F5707"/>
    <w:rsid w:val="001F5902"/>
    <w:rsid w:val="001F5B93"/>
    <w:rsid w:val="001F703A"/>
    <w:rsid w:val="001F72EF"/>
    <w:rsid w:val="0020088A"/>
    <w:rsid w:val="00202154"/>
    <w:rsid w:val="002031D7"/>
    <w:rsid w:val="00203B62"/>
    <w:rsid w:val="00203FA0"/>
    <w:rsid w:val="00204421"/>
    <w:rsid w:val="002076A8"/>
    <w:rsid w:val="0021014A"/>
    <w:rsid w:val="00210AAD"/>
    <w:rsid w:val="002116EB"/>
    <w:rsid w:val="00213094"/>
    <w:rsid w:val="0021504A"/>
    <w:rsid w:val="0022133B"/>
    <w:rsid w:val="002228F0"/>
    <w:rsid w:val="00223FCF"/>
    <w:rsid w:val="002253A8"/>
    <w:rsid w:val="00227C8E"/>
    <w:rsid w:val="00230683"/>
    <w:rsid w:val="002306C3"/>
    <w:rsid w:val="00231470"/>
    <w:rsid w:val="00232536"/>
    <w:rsid w:val="00233AE4"/>
    <w:rsid w:val="00233B3E"/>
    <w:rsid w:val="00234B14"/>
    <w:rsid w:val="002352BA"/>
    <w:rsid w:val="00235822"/>
    <w:rsid w:val="00236076"/>
    <w:rsid w:val="00236FD1"/>
    <w:rsid w:val="002401E9"/>
    <w:rsid w:val="002407E7"/>
    <w:rsid w:val="002409BC"/>
    <w:rsid w:val="002439C0"/>
    <w:rsid w:val="002442CF"/>
    <w:rsid w:val="0024536D"/>
    <w:rsid w:val="00245BC4"/>
    <w:rsid w:val="00246BF4"/>
    <w:rsid w:val="0025384C"/>
    <w:rsid w:val="00254033"/>
    <w:rsid w:val="002546A0"/>
    <w:rsid w:val="00254797"/>
    <w:rsid w:val="00256485"/>
    <w:rsid w:val="0025683B"/>
    <w:rsid w:val="00257F7A"/>
    <w:rsid w:val="0026129B"/>
    <w:rsid w:val="0026142A"/>
    <w:rsid w:val="002622CF"/>
    <w:rsid w:val="002635CD"/>
    <w:rsid w:val="00263626"/>
    <w:rsid w:val="00266CB6"/>
    <w:rsid w:val="00267885"/>
    <w:rsid w:val="00267D9A"/>
    <w:rsid w:val="002706D6"/>
    <w:rsid w:val="00272484"/>
    <w:rsid w:val="00272E35"/>
    <w:rsid w:val="00273856"/>
    <w:rsid w:val="0027659C"/>
    <w:rsid w:val="00277606"/>
    <w:rsid w:val="00282ACD"/>
    <w:rsid w:val="00283B42"/>
    <w:rsid w:val="00284997"/>
    <w:rsid w:val="00284AA7"/>
    <w:rsid w:val="002855F6"/>
    <w:rsid w:val="00285A4D"/>
    <w:rsid w:val="00286C84"/>
    <w:rsid w:val="002906E0"/>
    <w:rsid w:val="00291535"/>
    <w:rsid w:val="00292219"/>
    <w:rsid w:val="0029237A"/>
    <w:rsid w:val="00293BDA"/>
    <w:rsid w:val="00293FB4"/>
    <w:rsid w:val="00295156"/>
    <w:rsid w:val="00295A3D"/>
    <w:rsid w:val="00296DF1"/>
    <w:rsid w:val="00297503"/>
    <w:rsid w:val="002A0ED8"/>
    <w:rsid w:val="002A13E7"/>
    <w:rsid w:val="002A1BA2"/>
    <w:rsid w:val="002A2F43"/>
    <w:rsid w:val="002A4EB7"/>
    <w:rsid w:val="002A64CC"/>
    <w:rsid w:val="002A6637"/>
    <w:rsid w:val="002A6E7A"/>
    <w:rsid w:val="002B23F8"/>
    <w:rsid w:val="002B3999"/>
    <w:rsid w:val="002B3F00"/>
    <w:rsid w:val="002B5894"/>
    <w:rsid w:val="002B61BE"/>
    <w:rsid w:val="002B784A"/>
    <w:rsid w:val="002C1D08"/>
    <w:rsid w:val="002C7023"/>
    <w:rsid w:val="002D1EBA"/>
    <w:rsid w:val="002D2D4C"/>
    <w:rsid w:val="002D4209"/>
    <w:rsid w:val="002D45DB"/>
    <w:rsid w:val="002D4C2F"/>
    <w:rsid w:val="002D59B2"/>
    <w:rsid w:val="002E0B0E"/>
    <w:rsid w:val="002E2345"/>
    <w:rsid w:val="002E284D"/>
    <w:rsid w:val="002E4091"/>
    <w:rsid w:val="002E46B3"/>
    <w:rsid w:val="002E4F1F"/>
    <w:rsid w:val="002E5688"/>
    <w:rsid w:val="002E57FB"/>
    <w:rsid w:val="002E5A41"/>
    <w:rsid w:val="002E6696"/>
    <w:rsid w:val="002E7CC8"/>
    <w:rsid w:val="002F17C9"/>
    <w:rsid w:val="002F1D20"/>
    <w:rsid w:val="002F2B4A"/>
    <w:rsid w:val="002F3291"/>
    <w:rsid w:val="002F3A5D"/>
    <w:rsid w:val="002F43F5"/>
    <w:rsid w:val="002F4D08"/>
    <w:rsid w:val="002F7398"/>
    <w:rsid w:val="00301270"/>
    <w:rsid w:val="00301D66"/>
    <w:rsid w:val="003021FE"/>
    <w:rsid w:val="003026F2"/>
    <w:rsid w:val="00305A9A"/>
    <w:rsid w:val="003064EE"/>
    <w:rsid w:val="003064F5"/>
    <w:rsid w:val="003109FB"/>
    <w:rsid w:val="003112CF"/>
    <w:rsid w:val="00312B61"/>
    <w:rsid w:val="00315BDA"/>
    <w:rsid w:val="00321BC7"/>
    <w:rsid w:val="00321FEA"/>
    <w:rsid w:val="0032253B"/>
    <w:rsid w:val="003225C8"/>
    <w:rsid w:val="00324571"/>
    <w:rsid w:val="00324CC0"/>
    <w:rsid w:val="00325434"/>
    <w:rsid w:val="00326818"/>
    <w:rsid w:val="003268CC"/>
    <w:rsid w:val="003306BF"/>
    <w:rsid w:val="00330AE5"/>
    <w:rsid w:val="0033125E"/>
    <w:rsid w:val="00331522"/>
    <w:rsid w:val="003315F5"/>
    <w:rsid w:val="00331EA5"/>
    <w:rsid w:val="00332345"/>
    <w:rsid w:val="00332874"/>
    <w:rsid w:val="003345DD"/>
    <w:rsid w:val="00336A95"/>
    <w:rsid w:val="0033770E"/>
    <w:rsid w:val="00340BFE"/>
    <w:rsid w:val="003410A1"/>
    <w:rsid w:val="00343574"/>
    <w:rsid w:val="00343DBD"/>
    <w:rsid w:val="003449EA"/>
    <w:rsid w:val="00345766"/>
    <w:rsid w:val="00350221"/>
    <w:rsid w:val="00351D73"/>
    <w:rsid w:val="00351F5E"/>
    <w:rsid w:val="00353937"/>
    <w:rsid w:val="003540AB"/>
    <w:rsid w:val="00355DB1"/>
    <w:rsid w:val="003566E0"/>
    <w:rsid w:val="00357080"/>
    <w:rsid w:val="00360D33"/>
    <w:rsid w:val="00361DA8"/>
    <w:rsid w:val="00361E4A"/>
    <w:rsid w:val="003637FA"/>
    <w:rsid w:val="00365039"/>
    <w:rsid w:val="00366A77"/>
    <w:rsid w:val="003713CE"/>
    <w:rsid w:val="00372D39"/>
    <w:rsid w:val="00374F7B"/>
    <w:rsid w:val="00376062"/>
    <w:rsid w:val="00376E1F"/>
    <w:rsid w:val="003773C4"/>
    <w:rsid w:val="003775C7"/>
    <w:rsid w:val="00384BDB"/>
    <w:rsid w:val="003905FA"/>
    <w:rsid w:val="00391589"/>
    <w:rsid w:val="0039299A"/>
    <w:rsid w:val="00393404"/>
    <w:rsid w:val="003965BC"/>
    <w:rsid w:val="003A1820"/>
    <w:rsid w:val="003A1EEA"/>
    <w:rsid w:val="003A3C61"/>
    <w:rsid w:val="003A49B8"/>
    <w:rsid w:val="003A4B86"/>
    <w:rsid w:val="003A4BA3"/>
    <w:rsid w:val="003A7FD6"/>
    <w:rsid w:val="003B0055"/>
    <w:rsid w:val="003B0DFE"/>
    <w:rsid w:val="003B4E90"/>
    <w:rsid w:val="003B5427"/>
    <w:rsid w:val="003B58EE"/>
    <w:rsid w:val="003B7197"/>
    <w:rsid w:val="003B79EA"/>
    <w:rsid w:val="003C00AB"/>
    <w:rsid w:val="003C05D3"/>
    <w:rsid w:val="003C1DDF"/>
    <w:rsid w:val="003C2023"/>
    <w:rsid w:val="003C34A2"/>
    <w:rsid w:val="003C3E5C"/>
    <w:rsid w:val="003C4123"/>
    <w:rsid w:val="003C46A1"/>
    <w:rsid w:val="003C47AE"/>
    <w:rsid w:val="003C56F3"/>
    <w:rsid w:val="003C5A65"/>
    <w:rsid w:val="003C6642"/>
    <w:rsid w:val="003C6BF8"/>
    <w:rsid w:val="003C7D26"/>
    <w:rsid w:val="003D0D35"/>
    <w:rsid w:val="003D18B3"/>
    <w:rsid w:val="003D1B04"/>
    <w:rsid w:val="003D327E"/>
    <w:rsid w:val="003D3ECA"/>
    <w:rsid w:val="003D60C8"/>
    <w:rsid w:val="003D6BC7"/>
    <w:rsid w:val="003E3671"/>
    <w:rsid w:val="003E51F2"/>
    <w:rsid w:val="003E67D6"/>
    <w:rsid w:val="003E7740"/>
    <w:rsid w:val="003F1E45"/>
    <w:rsid w:val="003F304D"/>
    <w:rsid w:val="003F316A"/>
    <w:rsid w:val="003F616F"/>
    <w:rsid w:val="004001EB"/>
    <w:rsid w:val="00400EA9"/>
    <w:rsid w:val="00401BA3"/>
    <w:rsid w:val="00403FEC"/>
    <w:rsid w:val="00405EE6"/>
    <w:rsid w:val="00406B4F"/>
    <w:rsid w:val="00410EF2"/>
    <w:rsid w:val="004113E9"/>
    <w:rsid w:val="0041287D"/>
    <w:rsid w:val="00416041"/>
    <w:rsid w:val="00416215"/>
    <w:rsid w:val="00417CDF"/>
    <w:rsid w:val="00417D64"/>
    <w:rsid w:val="00417E03"/>
    <w:rsid w:val="00423028"/>
    <w:rsid w:val="00427A2D"/>
    <w:rsid w:val="00427C55"/>
    <w:rsid w:val="00430292"/>
    <w:rsid w:val="00430846"/>
    <w:rsid w:val="00431B05"/>
    <w:rsid w:val="00432BBD"/>
    <w:rsid w:val="004335EE"/>
    <w:rsid w:val="00434B7D"/>
    <w:rsid w:val="0043594D"/>
    <w:rsid w:val="0043719A"/>
    <w:rsid w:val="004376C0"/>
    <w:rsid w:val="00440F78"/>
    <w:rsid w:val="00441301"/>
    <w:rsid w:val="0044156E"/>
    <w:rsid w:val="00441D56"/>
    <w:rsid w:val="00442283"/>
    <w:rsid w:val="004444D6"/>
    <w:rsid w:val="00452E04"/>
    <w:rsid w:val="004533DD"/>
    <w:rsid w:val="00454081"/>
    <w:rsid w:val="0045606B"/>
    <w:rsid w:val="00457F7E"/>
    <w:rsid w:val="004624E7"/>
    <w:rsid w:val="00462E70"/>
    <w:rsid w:val="00464565"/>
    <w:rsid w:val="0046548A"/>
    <w:rsid w:val="00465B9E"/>
    <w:rsid w:val="00471463"/>
    <w:rsid w:val="00471882"/>
    <w:rsid w:val="00473DE0"/>
    <w:rsid w:val="00474B43"/>
    <w:rsid w:val="00474F9B"/>
    <w:rsid w:val="0047521A"/>
    <w:rsid w:val="004802BD"/>
    <w:rsid w:val="00481D09"/>
    <w:rsid w:val="00483269"/>
    <w:rsid w:val="00484751"/>
    <w:rsid w:val="0048657C"/>
    <w:rsid w:val="00486A93"/>
    <w:rsid w:val="00487CE8"/>
    <w:rsid w:val="00490082"/>
    <w:rsid w:val="00490522"/>
    <w:rsid w:val="004932DC"/>
    <w:rsid w:val="0049688B"/>
    <w:rsid w:val="004A0AD9"/>
    <w:rsid w:val="004A11E8"/>
    <w:rsid w:val="004A178C"/>
    <w:rsid w:val="004A4064"/>
    <w:rsid w:val="004A5258"/>
    <w:rsid w:val="004A554E"/>
    <w:rsid w:val="004A63D8"/>
    <w:rsid w:val="004B1657"/>
    <w:rsid w:val="004B1DEE"/>
    <w:rsid w:val="004B3269"/>
    <w:rsid w:val="004B3FB0"/>
    <w:rsid w:val="004B4085"/>
    <w:rsid w:val="004B540D"/>
    <w:rsid w:val="004B544A"/>
    <w:rsid w:val="004B55F7"/>
    <w:rsid w:val="004B6140"/>
    <w:rsid w:val="004B682E"/>
    <w:rsid w:val="004C50FB"/>
    <w:rsid w:val="004C6670"/>
    <w:rsid w:val="004D250B"/>
    <w:rsid w:val="004D38D6"/>
    <w:rsid w:val="004D46F9"/>
    <w:rsid w:val="004D6775"/>
    <w:rsid w:val="004E4AD3"/>
    <w:rsid w:val="004F02B1"/>
    <w:rsid w:val="004F4FF7"/>
    <w:rsid w:val="004F5D43"/>
    <w:rsid w:val="004F5DC5"/>
    <w:rsid w:val="004F5F4F"/>
    <w:rsid w:val="004F716B"/>
    <w:rsid w:val="004F77D2"/>
    <w:rsid w:val="004F7CE0"/>
    <w:rsid w:val="005014A0"/>
    <w:rsid w:val="00501AF3"/>
    <w:rsid w:val="005036BA"/>
    <w:rsid w:val="00503767"/>
    <w:rsid w:val="0050468E"/>
    <w:rsid w:val="00504F03"/>
    <w:rsid w:val="00506648"/>
    <w:rsid w:val="00511746"/>
    <w:rsid w:val="00512039"/>
    <w:rsid w:val="00512F35"/>
    <w:rsid w:val="00512FBD"/>
    <w:rsid w:val="005131DD"/>
    <w:rsid w:val="00513644"/>
    <w:rsid w:val="00514175"/>
    <w:rsid w:val="00514195"/>
    <w:rsid w:val="00514984"/>
    <w:rsid w:val="0051533B"/>
    <w:rsid w:val="00515D5D"/>
    <w:rsid w:val="00516D71"/>
    <w:rsid w:val="00517DFB"/>
    <w:rsid w:val="00520856"/>
    <w:rsid w:val="00520AB2"/>
    <w:rsid w:val="00521DA7"/>
    <w:rsid w:val="0052321B"/>
    <w:rsid w:val="00523BDD"/>
    <w:rsid w:val="005279B9"/>
    <w:rsid w:val="00532E8F"/>
    <w:rsid w:val="005332BE"/>
    <w:rsid w:val="005338AF"/>
    <w:rsid w:val="00534932"/>
    <w:rsid w:val="005361B7"/>
    <w:rsid w:val="005367F5"/>
    <w:rsid w:val="00542535"/>
    <w:rsid w:val="0054305C"/>
    <w:rsid w:val="00547EEC"/>
    <w:rsid w:val="00551EE4"/>
    <w:rsid w:val="00554446"/>
    <w:rsid w:val="00554EFA"/>
    <w:rsid w:val="00556E80"/>
    <w:rsid w:val="00557687"/>
    <w:rsid w:val="00562563"/>
    <w:rsid w:val="005632F5"/>
    <w:rsid w:val="00563C55"/>
    <w:rsid w:val="0056400D"/>
    <w:rsid w:val="00564493"/>
    <w:rsid w:val="00564FD1"/>
    <w:rsid w:val="0056515F"/>
    <w:rsid w:val="005653B5"/>
    <w:rsid w:val="0056582C"/>
    <w:rsid w:val="005658C7"/>
    <w:rsid w:val="00566108"/>
    <w:rsid w:val="0056754D"/>
    <w:rsid w:val="00567EF0"/>
    <w:rsid w:val="00570AD3"/>
    <w:rsid w:val="00571441"/>
    <w:rsid w:val="00571598"/>
    <w:rsid w:val="00571B98"/>
    <w:rsid w:val="00572DEF"/>
    <w:rsid w:val="00573623"/>
    <w:rsid w:val="00574789"/>
    <w:rsid w:val="005749C7"/>
    <w:rsid w:val="00574FD1"/>
    <w:rsid w:val="00575801"/>
    <w:rsid w:val="00576BC8"/>
    <w:rsid w:val="0057709E"/>
    <w:rsid w:val="0057717F"/>
    <w:rsid w:val="005808EA"/>
    <w:rsid w:val="005815A1"/>
    <w:rsid w:val="00586F82"/>
    <w:rsid w:val="00587609"/>
    <w:rsid w:val="00593216"/>
    <w:rsid w:val="00593CDB"/>
    <w:rsid w:val="0059443C"/>
    <w:rsid w:val="00595842"/>
    <w:rsid w:val="00595F5F"/>
    <w:rsid w:val="005967AE"/>
    <w:rsid w:val="00596E5E"/>
    <w:rsid w:val="005A1218"/>
    <w:rsid w:val="005A5448"/>
    <w:rsid w:val="005A67AB"/>
    <w:rsid w:val="005A67FD"/>
    <w:rsid w:val="005B0E0B"/>
    <w:rsid w:val="005B1BD4"/>
    <w:rsid w:val="005B280C"/>
    <w:rsid w:val="005B288A"/>
    <w:rsid w:val="005B4F7A"/>
    <w:rsid w:val="005C0068"/>
    <w:rsid w:val="005C4FB0"/>
    <w:rsid w:val="005C55DD"/>
    <w:rsid w:val="005C5B29"/>
    <w:rsid w:val="005C7810"/>
    <w:rsid w:val="005D10AE"/>
    <w:rsid w:val="005D2A38"/>
    <w:rsid w:val="005D3B40"/>
    <w:rsid w:val="005D6B42"/>
    <w:rsid w:val="005D7E30"/>
    <w:rsid w:val="005E0814"/>
    <w:rsid w:val="005E1F3E"/>
    <w:rsid w:val="005E313D"/>
    <w:rsid w:val="005E3ABF"/>
    <w:rsid w:val="005E4FF4"/>
    <w:rsid w:val="005F0042"/>
    <w:rsid w:val="005F2676"/>
    <w:rsid w:val="005F4D13"/>
    <w:rsid w:val="005F5A67"/>
    <w:rsid w:val="00602433"/>
    <w:rsid w:val="00602D21"/>
    <w:rsid w:val="00603284"/>
    <w:rsid w:val="00604FDF"/>
    <w:rsid w:val="00605B2C"/>
    <w:rsid w:val="00605D28"/>
    <w:rsid w:val="00606F0E"/>
    <w:rsid w:val="00610E74"/>
    <w:rsid w:val="0061229D"/>
    <w:rsid w:val="00613283"/>
    <w:rsid w:val="0061519E"/>
    <w:rsid w:val="006153C0"/>
    <w:rsid w:val="006159C1"/>
    <w:rsid w:val="00616204"/>
    <w:rsid w:val="0061621F"/>
    <w:rsid w:val="006205A9"/>
    <w:rsid w:val="00621154"/>
    <w:rsid w:val="0062167F"/>
    <w:rsid w:val="00623083"/>
    <w:rsid w:val="00623105"/>
    <w:rsid w:val="00623359"/>
    <w:rsid w:val="00623AD9"/>
    <w:rsid w:val="00624B73"/>
    <w:rsid w:val="00625E5D"/>
    <w:rsid w:val="00630BAB"/>
    <w:rsid w:val="00630F15"/>
    <w:rsid w:val="006339F1"/>
    <w:rsid w:val="00633D42"/>
    <w:rsid w:val="0063429A"/>
    <w:rsid w:val="00635353"/>
    <w:rsid w:val="006357F5"/>
    <w:rsid w:val="006365E8"/>
    <w:rsid w:val="00641350"/>
    <w:rsid w:val="006414FE"/>
    <w:rsid w:val="0064351F"/>
    <w:rsid w:val="0064653E"/>
    <w:rsid w:val="00647B17"/>
    <w:rsid w:val="00650B28"/>
    <w:rsid w:val="00651161"/>
    <w:rsid w:val="0065153E"/>
    <w:rsid w:val="00652636"/>
    <w:rsid w:val="00652E5B"/>
    <w:rsid w:val="006531AB"/>
    <w:rsid w:val="006577B7"/>
    <w:rsid w:val="00660A16"/>
    <w:rsid w:val="00660B04"/>
    <w:rsid w:val="00662A51"/>
    <w:rsid w:val="00662B4D"/>
    <w:rsid w:val="00662BBD"/>
    <w:rsid w:val="00663EE0"/>
    <w:rsid w:val="00666DD3"/>
    <w:rsid w:val="0066716D"/>
    <w:rsid w:val="00667473"/>
    <w:rsid w:val="006703C2"/>
    <w:rsid w:val="00670FC4"/>
    <w:rsid w:val="0067157A"/>
    <w:rsid w:val="00674DC7"/>
    <w:rsid w:val="0067543D"/>
    <w:rsid w:val="00675858"/>
    <w:rsid w:val="00683BDC"/>
    <w:rsid w:val="00684285"/>
    <w:rsid w:val="00686DD5"/>
    <w:rsid w:val="00686EAC"/>
    <w:rsid w:val="0069030E"/>
    <w:rsid w:val="00696F68"/>
    <w:rsid w:val="006A01B5"/>
    <w:rsid w:val="006A1624"/>
    <w:rsid w:val="006A19BA"/>
    <w:rsid w:val="006A28B0"/>
    <w:rsid w:val="006A2BC1"/>
    <w:rsid w:val="006A3B4F"/>
    <w:rsid w:val="006A456A"/>
    <w:rsid w:val="006A4793"/>
    <w:rsid w:val="006A5C95"/>
    <w:rsid w:val="006A6EEF"/>
    <w:rsid w:val="006B0CEA"/>
    <w:rsid w:val="006B11EB"/>
    <w:rsid w:val="006B1A43"/>
    <w:rsid w:val="006B1AB7"/>
    <w:rsid w:val="006B1D41"/>
    <w:rsid w:val="006B1E66"/>
    <w:rsid w:val="006B2287"/>
    <w:rsid w:val="006B435A"/>
    <w:rsid w:val="006B5029"/>
    <w:rsid w:val="006C1231"/>
    <w:rsid w:val="006C2EA1"/>
    <w:rsid w:val="006C2EEF"/>
    <w:rsid w:val="006C3635"/>
    <w:rsid w:val="006C5104"/>
    <w:rsid w:val="006C56A5"/>
    <w:rsid w:val="006C6E95"/>
    <w:rsid w:val="006C7515"/>
    <w:rsid w:val="006D045B"/>
    <w:rsid w:val="006D1057"/>
    <w:rsid w:val="006D5398"/>
    <w:rsid w:val="006D58CB"/>
    <w:rsid w:val="006D6B3E"/>
    <w:rsid w:val="006D787D"/>
    <w:rsid w:val="006E1EDC"/>
    <w:rsid w:val="006E2A28"/>
    <w:rsid w:val="006E2EB1"/>
    <w:rsid w:val="006E3767"/>
    <w:rsid w:val="006E468B"/>
    <w:rsid w:val="006E69A4"/>
    <w:rsid w:val="006E7DFF"/>
    <w:rsid w:val="006F0D74"/>
    <w:rsid w:val="006F193A"/>
    <w:rsid w:val="006F2C12"/>
    <w:rsid w:val="006F381A"/>
    <w:rsid w:val="006F6A14"/>
    <w:rsid w:val="006F6F03"/>
    <w:rsid w:val="0070039F"/>
    <w:rsid w:val="00700A5C"/>
    <w:rsid w:val="00703176"/>
    <w:rsid w:val="00703DFE"/>
    <w:rsid w:val="0070684A"/>
    <w:rsid w:val="007122C9"/>
    <w:rsid w:val="00712ADC"/>
    <w:rsid w:val="007146AB"/>
    <w:rsid w:val="00714AC9"/>
    <w:rsid w:val="00715156"/>
    <w:rsid w:val="00715E52"/>
    <w:rsid w:val="00716D0D"/>
    <w:rsid w:val="007174A0"/>
    <w:rsid w:val="0072155D"/>
    <w:rsid w:val="007218A5"/>
    <w:rsid w:val="00726376"/>
    <w:rsid w:val="007264E9"/>
    <w:rsid w:val="00727250"/>
    <w:rsid w:val="007323DC"/>
    <w:rsid w:val="0073290E"/>
    <w:rsid w:val="007330A1"/>
    <w:rsid w:val="007330AF"/>
    <w:rsid w:val="00733952"/>
    <w:rsid w:val="00734AC8"/>
    <w:rsid w:val="0073504D"/>
    <w:rsid w:val="007354F9"/>
    <w:rsid w:val="007368DE"/>
    <w:rsid w:val="00741C48"/>
    <w:rsid w:val="0074241D"/>
    <w:rsid w:val="00743C87"/>
    <w:rsid w:val="00744A36"/>
    <w:rsid w:val="007467C3"/>
    <w:rsid w:val="00746D74"/>
    <w:rsid w:val="00751B22"/>
    <w:rsid w:val="00756D12"/>
    <w:rsid w:val="0075753A"/>
    <w:rsid w:val="00757D83"/>
    <w:rsid w:val="0076175D"/>
    <w:rsid w:val="00762105"/>
    <w:rsid w:val="00764B6E"/>
    <w:rsid w:val="00765CEB"/>
    <w:rsid w:val="0076714F"/>
    <w:rsid w:val="0076727F"/>
    <w:rsid w:val="00767521"/>
    <w:rsid w:val="007677DF"/>
    <w:rsid w:val="00770738"/>
    <w:rsid w:val="00771C81"/>
    <w:rsid w:val="00771D9F"/>
    <w:rsid w:val="00773F64"/>
    <w:rsid w:val="00774A6A"/>
    <w:rsid w:val="00774B95"/>
    <w:rsid w:val="00775191"/>
    <w:rsid w:val="0077662A"/>
    <w:rsid w:val="007776AC"/>
    <w:rsid w:val="0077797A"/>
    <w:rsid w:val="00777E2E"/>
    <w:rsid w:val="00782A88"/>
    <w:rsid w:val="007848BA"/>
    <w:rsid w:val="00786202"/>
    <w:rsid w:val="00790258"/>
    <w:rsid w:val="00791AC4"/>
    <w:rsid w:val="00792892"/>
    <w:rsid w:val="00793114"/>
    <w:rsid w:val="00793558"/>
    <w:rsid w:val="00794D69"/>
    <w:rsid w:val="00795708"/>
    <w:rsid w:val="007975FF"/>
    <w:rsid w:val="007A1737"/>
    <w:rsid w:val="007A29E0"/>
    <w:rsid w:val="007A325F"/>
    <w:rsid w:val="007A465C"/>
    <w:rsid w:val="007A48AD"/>
    <w:rsid w:val="007A65FD"/>
    <w:rsid w:val="007A72F7"/>
    <w:rsid w:val="007B0CF7"/>
    <w:rsid w:val="007B1ABD"/>
    <w:rsid w:val="007B2633"/>
    <w:rsid w:val="007B365E"/>
    <w:rsid w:val="007B3EC4"/>
    <w:rsid w:val="007C0B9B"/>
    <w:rsid w:val="007C131E"/>
    <w:rsid w:val="007C2098"/>
    <w:rsid w:val="007C33C1"/>
    <w:rsid w:val="007C4AF6"/>
    <w:rsid w:val="007C5FF8"/>
    <w:rsid w:val="007C739E"/>
    <w:rsid w:val="007C779C"/>
    <w:rsid w:val="007C7DDB"/>
    <w:rsid w:val="007C7E4C"/>
    <w:rsid w:val="007D0F3B"/>
    <w:rsid w:val="007D5814"/>
    <w:rsid w:val="007D6379"/>
    <w:rsid w:val="007E081E"/>
    <w:rsid w:val="007E1205"/>
    <w:rsid w:val="007E2E44"/>
    <w:rsid w:val="007E3DBB"/>
    <w:rsid w:val="007E4F1B"/>
    <w:rsid w:val="007E7E53"/>
    <w:rsid w:val="007E7F17"/>
    <w:rsid w:val="007F066D"/>
    <w:rsid w:val="007F0A4D"/>
    <w:rsid w:val="007F7116"/>
    <w:rsid w:val="007F71F2"/>
    <w:rsid w:val="008006F3"/>
    <w:rsid w:val="008038A1"/>
    <w:rsid w:val="00804F71"/>
    <w:rsid w:val="008059B1"/>
    <w:rsid w:val="00806BD1"/>
    <w:rsid w:val="00806C74"/>
    <w:rsid w:val="0080722E"/>
    <w:rsid w:val="008118AC"/>
    <w:rsid w:val="008124CD"/>
    <w:rsid w:val="008159CF"/>
    <w:rsid w:val="00815CC9"/>
    <w:rsid w:val="00816037"/>
    <w:rsid w:val="008202AC"/>
    <w:rsid w:val="008218D3"/>
    <w:rsid w:val="0082439A"/>
    <w:rsid w:val="008269F7"/>
    <w:rsid w:val="00826D3D"/>
    <w:rsid w:val="00826D8A"/>
    <w:rsid w:val="00827106"/>
    <w:rsid w:val="008275D5"/>
    <w:rsid w:val="00830FF1"/>
    <w:rsid w:val="00831A55"/>
    <w:rsid w:val="00832540"/>
    <w:rsid w:val="00834632"/>
    <w:rsid w:val="0083508A"/>
    <w:rsid w:val="00835596"/>
    <w:rsid w:val="00835E0A"/>
    <w:rsid w:val="0083692A"/>
    <w:rsid w:val="00837AD5"/>
    <w:rsid w:val="008402FA"/>
    <w:rsid w:val="00840788"/>
    <w:rsid w:val="008415D2"/>
    <w:rsid w:val="008435D4"/>
    <w:rsid w:val="008456E3"/>
    <w:rsid w:val="0084649A"/>
    <w:rsid w:val="00846829"/>
    <w:rsid w:val="00854B2F"/>
    <w:rsid w:val="00854DAC"/>
    <w:rsid w:val="008557A7"/>
    <w:rsid w:val="00855BA4"/>
    <w:rsid w:val="00856F28"/>
    <w:rsid w:val="00857AF2"/>
    <w:rsid w:val="008605AE"/>
    <w:rsid w:val="00861729"/>
    <w:rsid w:val="008619F4"/>
    <w:rsid w:val="00862853"/>
    <w:rsid w:val="00866122"/>
    <w:rsid w:val="00866BEE"/>
    <w:rsid w:val="0086729B"/>
    <w:rsid w:val="00867588"/>
    <w:rsid w:val="00867F09"/>
    <w:rsid w:val="0087098E"/>
    <w:rsid w:val="00875E63"/>
    <w:rsid w:val="00876F19"/>
    <w:rsid w:val="0087765D"/>
    <w:rsid w:val="00880385"/>
    <w:rsid w:val="00882115"/>
    <w:rsid w:val="008824B9"/>
    <w:rsid w:val="008841C0"/>
    <w:rsid w:val="008845DA"/>
    <w:rsid w:val="0088506A"/>
    <w:rsid w:val="00887AA6"/>
    <w:rsid w:val="0089120B"/>
    <w:rsid w:val="00893C16"/>
    <w:rsid w:val="0089465E"/>
    <w:rsid w:val="00897515"/>
    <w:rsid w:val="008A0586"/>
    <w:rsid w:val="008A0A12"/>
    <w:rsid w:val="008A32C2"/>
    <w:rsid w:val="008A69B9"/>
    <w:rsid w:val="008A762F"/>
    <w:rsid w:val="008B0FFA"/>
    <w:rsid w:val="008B1C6E"/>
    <w:rsid w:val="008B26A4"/>
    <w:rsid w:val="008B3062"/>
    <w:rsid w:val="008B48A3"/>
    <w:rsid w:val="008B64AF"/>
    <w:rsid w:val="008B746E"/>
    <w:rsid w:val="008B7838"/>
    <w:rsid w:val="008C24A2"/>
    <w:rsid w:val="008C2590"/>
    <w:rsid w:val="008C3F47"/>
    <w:rsid w:val="008C58F4"/>
    <w:rsid w:val="008C7753"/>
    <w:rsid w:val="008D0501"/>
    <w:rsid w:val="008D0626"/>
    <w:rsid w:val="008D11F7"/>
    <w:rsid w:val="008D1E5D"/>
    <w:rsid w:val="008D25C6"/>
    <w:rsid w:val="008D2A06"/>
    <w:rsid w:val="008D5382"/>
    <w:rsid w:val="008D62C5"/>
    <w:rsid w:val="008D6502"/>
    <w:rsid w:val="008D6973"/>
    <w:rsid w:val="008E10BB"/>
    <w:rsid w:val="008E53F5"/>
    <w:rsid w:val="008E78A2"/>
    <w:rsid w:val="008E7B96"/>
    <w:rsid w:val="008F049D"/>
    <w:rsid w:val="008F0910"/>
    <w:rsid w:val="008F35FD"/>
    <w:rsid w:val="008F4C17"/>
    <w:rsid w:val="008F62CC"/>
    <w:rsid w:val="008F6442"/>
    <w:rsid w:val="008F7125"/>
    <w:rsid w:val="008F74F0"/>
    <w:rsid w:val="008F7567"/>
    <w:rsid w:val="00901453"/>
    <w:rsid w:val="00903132"/>
    <w:rsid w:val="009045E4"/>
    <w:rsid w:val="00904C9B"/>
    <w:rsid w:val="00905129"/>
    <w:rsid w:val="009052B3"/>
    <w:rsid w:val="00905F9D"/>
    <w:rsid w:val="00910960"/>
    <w:rsid w:val="00910AF0"/>
    <w:rsid w:val="00910DFB"/>
    <w:rsid w:val="00913452"/>
    <w:rsid w:val="00913888"/>
    <w:rsid w:val="009163BB"/>
    <w:rsid w:val="00917A54"/>
    <w:rsid w:val="00917AD0"/>
    <w:rsid w:val="00920DED"/>
    <w:rsid w:val="0092284A"/>
    <w:rsid w:val="009234AE"/>
    <w:rsid w:val="00923EAE"/>
    <w:rsid w:val="00924367"/>
    <w:rsid w:val="0092516A"/>
    <w:rsid w:val="009254FE"/>
    <w:rsid w:val="009268F3"/>
    <w:rsid w:val="00926ABB"/>
    <w:rsid w:val="00926FB7"/>
    <w:rsid w:val="00927D8F"/>
    <w:rsid w:val="00931450"/>
    <w:rsid w:val="009318AD"/>
    <w:rsid w:val="00933DB9"/>
    <w:rsid w:val="00940A5F"/>
    <w:rsid w:val="00941804"/>
    <w:rsid w:val="00943877"/>
    <w:rsid w:val="0094498F"/>
    <w:rsid w:val="00946CEA"/>
    <w:rsid w:val="00950503"/>
    <w:rsid w:val="00952065"/>
    <w:rsid w:val="00953159"/>
    <w:rsid w:val="00953E03"/>
    <w:rsid w:val="009558B9"/>
    <w:rsid w:val="00956335"/>
    <w:rsid w:val="00956998"/>
    <w:rsid w:val="00957023"/>
    <w:rsid w:val="0095777C"/>
    <w:rsid w:val="00960678"/>
    <w:rsid w:val="009622CD"/>
    <w:rsid w:val="0096573D"/>
    <w:rsid w:val="00965E4F"/>
    <w:rsid w:val="00966630"/>
    <w:rsid w:val="00970560"/>
    <w:rsid w:val="00970F44"/>
    <w:rsid w:val="00972D2E"/>
    <w:rsid w:val="00976299"/>
    <w:rsid w:val="00976312"/>
    <w:rsid w:val="00981A7C"/>
    <w:rsid w:val="00982776"/>
    <w:rsid w:val="00982A62"/>
    <w:rsid w:val="009831E6"/>
    <w:rsid w:val="00984CF8"/>
    <w:rsid w:val="00986229"/>
    <w:rsid w:val="009865F7"/>
    <w:rsid w:val="00986C3A"/>
    <w:rsid w:val="0099148F"/>
    <w:rsid w:val="009928A5"/>
    <w:rsid w:val="00992BB4"/>
    <w:rsid w:val="0099378D"/>
    <w:rsid w:val="00993F10"/>
    <w:rsid w:val="00994012"/>
    <w:rsid w:val="00994F59"/>
    <w:rsid w:val="00995978"/>
    <w:rsid w:val="009970F8"/>
    <w:rsid w:val="009A128D"/>
    <w:rsid w:val="009A4447"/>
    <w:rsid w:val="009A5B95"/>
    <w:rsid w:val="009A5C95"/>
    <w:rsid w:val="009A6233"/>
    <w:rsid w:val="009A6D55"/>
    <w:rsid w:val="009A6F9C"/>
    <w:rsid w:val="009B1064"/>
    <w:rsid w:val="009B13BF"/>
    <w:rsid w:val="009B2534"/>
    <w:rsid w:val="009B28EB"/>
    <w:rsid w:val="009B2E85"/>
    <w:rsid w:val="009B4FE8"/>
    <w:rsid w:val="009B66BE"/>
    <w:rsid w:val="009B7D57"/>
    <w:rsid w:val="009C06C3"/>
    <w:rsid w:val="009C0B1B"/>
    <w:rsid w:val="009C1002"/>
    <w:rsid w:val="009C589F"/>
    <w:rsid w:val="009C5CA7"/>
    <w:rsid w:val="009D17BB"/>
    <w:rsid w:val="009D1AF3"/>
    <w:rsid w:val="009D28FB"/>
    <w:rsid w:val="009D3C98"/>
    <w:rsid w:val="009D479A"/>
    <w:rsid w:val="009D5456"/>
    <w:rsid w:val="009D6F8A"/>
    <w:rsid w:val="009D7514"/>
    <w:rsid w:val="009D79DD"/>
    <w:rsid w:val="009D7C58"/>
    <w:rsid w:val="009E1692"/>
    <w:rsid w:val="009E1C9D"/>
    <w:rsid w:val="009E2161"/>
    <w:rsid w:val="009E34A9"/>
    <w:rsid w:val="009E3C87"/>
    <w:rsid w:val="009E3C91"/>
    <w:rsid w:val="009E41CA"/>
    <w:rsid w:val="009E4A3F"/>
    <w:rsid w:val="009E78F2"/>
    <w:rsid w:val="009F16C9"/>
    <w:rsid w:val="009F3F5B"/>
    <w:rsid w:val="009F458F"/>
    <w:rsid w:val="009F58A7"/>
    <w:rsid w:val="009F6291"/>
    <w:rsid w:val="009F6DAC"/>
    <w:rsid w:val="00A00061"/>
    <w:rsid w:val="00A00102"/>
    <w:rsid w:val="00A013B1"/>
    <w:rsid w:val="00A017DF"/>
    <w:rsid w:val="00A02662"/>
    <w:rsid w:val="00A02AA6"/>
    <w:rsid w:val="00A02AF7"/>
    <w:rsid w:val="00A03837"/>
    <w:rsid w:val="00A03B71"/>
    <w:rsid w:val="00A03C87"/>
    <w:rsid w:val="00A04B6D"/>
    <w:rsid w:val="00A05B78"/>
    <w:rsid w:val="00A05FE4"/>
    <w:rsid w:val="00A10574"/>
    <w:rsid w:val="00A10DBD"/>
    <w:rsid w:val="00A12CE9"/>
    <w:rsid w:val="00A132BA"/>
    <w:rsid w:val="00A135E8"/>
    <w:rsid w:val="00A138EA"/>
    <w:rsid w:val="00A13D49"/>
    <w:rsid w:val="00A140DA"/>
    <w:rsid w:val="00A159A2"/>
    <w:rsid w:val="00A1771B"/>
    <w:rsid w:val="00A177E1"/>
    <w:rsid w:val="00A17899"/>
    <w:rsid w:val="00A203C0"/>
    <w:rsid w:val="00A208B9"/>
    <w:rsid w:val="00A2203F"/>
    <w:rsid w:val="00A2229B"/>
    <w:rsid w:val="00A22618"/>
    <w:rsid w:val="00A228F5"/>
    <w:rsid w:val="00A2388F"/>
    <w:rsid w:val="00A23DC6"/>
    <w:rsid w:val="00A24337"/>
    <w:rsid w:val="00A2634F"/>
    <w:rsid w:val="00A26461"/>
    <w:rsid w:val="00A26A41"/>
    <w:rsid w:val="00A26E8B"/>
    <w:rsid w:val="00A30386"/>
    <w:rsid w:val="00A348F4"/>
    <w:rsid w:val="00A353B1"/>
    <w:rsid w:val="00A35798"/>
    <w:rsid w:val="00A35986"/>
    <w:rsid w:val="00A36BED"/>
    <w:rsid w:val="00A37966"/>
    <w:rsid w:val="00A37D50"/>
    <w:rsid w:val="00A37F47"/>
    <w:rsid w:val="00A41A46"/>
    <w:rsid w:val="00A43ADF"/>
    <w:rsid w:val="00A4434B"/>
    <w:rsid w:val="00A512FC"/>
    <w:rsid w:val="00A517C5"/>
    <w:rsid w:val="00A517DA"/>
    <w:rsid w:val="00A51C85"/>
    <w:rsid w:val="00A52DA0"/>
    <w:rsid w:val="00A5336C"/>
    <w:rsid w:val="00A53C7C"/>
    <w:rsid w:val="00A56FD5"/>
    <w:rsid w:val="00A57661"/>
    <w:rsid w:val="00A57C6A"/>
    <w:rsid w:val="00A57D50"/>
    <w:rsid w:val="00A66B9A"/>
    <w:rsid w:val="00A66EED"/>
    <w:rsid w:val="00A67BCF"/>
    <w:rsid w:val="00A724FB"/>
    <w:rsid w:val="00A72EFD"/>
    <w:rsid w:val="00A76B9A"/>
    <w:rsid w:val="00A76D41"/>
    <w:rsid w:val="00A80B4A"/>
    <w:rsid w:val="00A830E4"/>
    <w:rsid w:val="00A8446E"/>
    <w:rsid w:val="00A851AF"/>
    <w:rsid w:val="00A851DC"/>
    <w:rsid w:val="00A86691"/>
    <w:rsid w:val="00A86AB6"/>
    <w:rsid w:val="00A8758C"/>
    <w:rsid w:val="00A91AA5"/>
    <w:rsid w:val="00A92E39"/>
    <w:rsid w:val="00A943F2"/>
    <w:rsid w:val="00A94EB6"/>
    <w:rsid w:val="00A9745A"/>
    <w:rsid w:val="00A975AA"/>
    <w:rsid w:val="00AA0AB8"/>
    <w:rsid w:val="00AA13B5"/>
    <w:rsid w:val="00AA1552"/>
    <w:rsid w:val="00AA3A7C"/>
    <w:rsid w:val="00AA3C4C"/>
    <w:rsid w:val="00AA4352"/>
    <w:rsid w:val="00AA4ECC"/>
    <w:rsid w:val="00AA5972"/>
    <w:rsid w:val="00AA7598"/>
    <w:rsid w:val="00AB0EC4"/>
    <w:rsid w:val="00AB3846"/>
    <w:rsid w:val="00AB45A4"/>
    <w:rsid w:val="00AB50BD"/>
    <w:rsid w:val="00AB5243"/>
    <w:rsid w:val="00AB5C7E"/>
    <w:rsid w:val="00AB799E"/>
    <w:rsid w:val="00AC1F9A"/>
    <w:rsid w:val="00AC1FBC"/>
    <w:rsid w:val="00AC20B4"/>
    <w:rsid w:val="00AC2DBD"/>
    <w:rsid w:val="00AC2E85"/>
    <w:rsid w:val="00AC7C41"/>
    <w:rsid w:val="00AD0626"/>
    <w:rsid w:val="00AD0BD1"/>
    <w:rsid w:val="00AD1BFC"/>
    <w:rsid w:val="00AD36C3"/>
    <w:rsid w:val="00AD5A6A"/>
    <w:rsid w:val="00AD5B9B"/>
    <w:rsid w:val="00AD7867"/>
    <w:rsid w:val="00AD78A4"/>
    <w:rsid w:val="00AE4238"/>
    <w:rsid w:val="00AE4433"/>
    <w:rsid w:val="00AE65F0"/>
    <w:rsid w:val="00AE6F24"/>
    <w:rsid w:val="00AF0162"/>
    <w:rsid w:val="00AF0682"/>
    <w:rsid w:val="00AF13DE"/>
    <w:rsid w:val="00AF1C08"/>
    <w:rsid w:val="00AF1D29"/>
    <w:rsid w:val="00AF1E4A"/>
    <w:rsid w:val="00AF2F1F"/>
    <w:rsid w:val="00AF40BF"/>
    <w:rsid w:val="00AF554A"/>
    <w:rsid w:val="00AF5D79"/>
    <w:rsid w:val="00AF6E7A"/>
    <w:rsid w:val="00B00588"/>
    <w:rsid w:val="00B0110B"/>
    <w:rsid w:val="00B01527"/>
    <w:rsid w:val="00B015B2"/>
    <w:rsid w:val="00B02E5A"/>
    <w:rsid w:val="00B033EB"/>
    <w:rsid w:val="00B0468B"/>
    <w:rsid w:val="00B04714"/>
    <w:rsid w:val="00B056A4"/>
    <w:rsid w:val="00B06CFC"/>
    <w:rsid w:val="00B07BE2"/>
    <w:rsid w:val="00B07DBB"/>
    <w:rsid w:val="00B10B9C"/>
    <w:rsid w:val="00B110F6"/>
    <w:rsid w:val="00B15275"/>
    <w:rsid w:val="00B15A42"/>
    <w:rsid w:val="00B16B3C"/>
    <w:rsid w:val="00B17A10"/>
    <w:rsid w:val="00B20286"/>
    <w:rsid w:val="00B2133C"/>
    <w:rsid w:val="00B2252E"/>
    <w:rsid w:val="00B23A20"/>
    <w:rsid w:val="00B27B4D"/>
    <w:rsid w:val="00B307C0"/>
    <w:rsid w:val="00B315CD"/>
    <w:rsid w:val="00B3222F"/>
    <w:rsid w:val="00B347F3"/>
    <w:rsid w:val="00B35100"/>
    <w:rsid w:val="00B3692D"/>
    <w:rsid w:val="00B37007"/>
    <w:rsid w:val="00B37DDD"/>
    <w:rsid w:val="00B41463"/>
    <w:rsid w:val="00B42F60"/>
    <w:rsid w:val="00B45907"/>
    <w:rsid w:val="00B45CF8"/>
    <w:rsid w:val="00B461D6"/>
    <w:rsid w:val="00B4650E"/>
    <w:rsid w:val="00B5063B"/>
    <w:rsid w:val="00B54A7E"/>
    <w:rsid w:val="00B56D95"/>
    <w:rsid w:val="00B57921"/>
    <w:rsid w:val="00B61207"/>
    <w:rsid w:val="00B62DB7"/>
    <w:rsid w:val="00B635A7"/>
    <w:rsid w:val="00B6423B"/>
    <w:rsid w:val="00B64658"/>
    <w:rsid w:val="00B64A06"/>
    <w:rsid w:val="00B65664"/>
    <w:rsid w:val="00B6656B"/>
    <w:rsid w:val="00B66DB0"/>
    <w:rsid w:val="00B672DA"/>
    <w:rsid w:val="00B7190E"/>
    <w:rsid w:val="00B7242C"/>
    <w:rsid w:val="00B731BD"/>
    <w:rsid w:val="00B734CC"/>
    <w:rsid w:val="00B73B63"/>
    <w:rsid w:val="00B753ED"/>
    <w:rsid w:val="00B75C90"/>
    <w:rsid w:val="00B777E5"/>
    <w:rsid w:val="00B809B8"/>
    <w:rsid w:val="00B8180E"/>
    <w:rsid w:val="00B83C30"/>
    <w:rsid w:val="00B9076E"/>
    <w:rsid w:val="00B90A30"/>
    <w:rsid w:val="00B91114"/>
    <w:rsid w:val="00B929A9"/>
    <w:rsid w:val="00B94652"/>
    <w:rsid w:val="00BA1676"/>
    <w:rsid w:val="00BA1FB1"/>
    <w:rsid w:val="00BA287E"/>
    <w:rsid w:val="00BA352B"/>
    <w:rsid w:val="00BA5AC8"/>
    <w:rsid w:val="00BA6680"/>
    <w:rsid w:val="00BA69FC"/>
    <w:rsid w:val="00BA736B"/>
    <w:rsid w:val="00BB06AE"/>
    <w:rsid w:val="00BB0B28"/>
    <w:rsid w:val="00BB147A"/>
    <w:rsid w:val="00BB2C0B"/>
    <w:rsid w:val="00BB4AEE"/>
    <w:rsid w:val="00BB5B22"/>
    <w:rsid w:val="00BC0DD2"/>
    <w:rsid w:val="00BC14DF"/>
    <w:rsid w:val="00BC27C0"/>
    <w:rsid w:val="00BC2834"/>
    <w:rsid w:val="00BC2D07"/>
    <w:rsid w:val="00BC56C9"/>
    <w:rsid w:val="00BC5708"/>
    <w:rsid w:val="00BC5A4B"/>
    <w:rsid w:val="00BC6050"/>
    <w:rsid w:val="00BC6C29"/>
    <w:rsid w:val="00BC7330"/>
    <w:rsid w:val="00BD0EC0"/>
    <w:rsid w:val="00BD12A9"/>
    <w:rsid w:val="00BD1304"/>
    <w:rsid w:val="00BD31FA"/>
    <w:rsid w:val="00BD74D9"/>
    <w:rsid w:val="00BE0198"/>
    <w:rsid w:val="00BE2AE6"/>
    <w:rsid w:val="00BE4977"/>
    <w:rsid w:val="00BE56F9"/>
    <w:rsid w:val="00BE6230"/>
    <w:rsid w:val="00BE6B85"/>
    <w:rsid w:val="00BE7A81"/>
    <w:rsid w:val="00BE7F07"/>
    <w:rsid w:val="00BF099B"/>
    <w:rsid w:val="00BF2A71"/>
    <w:rsid w:val="00BF41B9"/>
    <w:rsid w:val="00BF4BC6"/>
    <w:rsid w:val="00BF6208"/>
    <w:rsid w:val="00BF6669"/>
    <w:rsid w:val="00BF6AD2"/>
    <w:rsid w:val="00BF75D8"/>
    <w:rsid w:val="00C007A1"/>
    <w:rsid w:val="00C00ADB"/>
    <w:rsid w:val="00C01C64"/>
    <w:rsid w:val="00C028E0"/>
    <w:rsid w:val="00C04036"/>
    <w:rsid w:val="00C06F4D"/>
    <w:rsid w:val="00C0712E"/>
    <w:rsid w:val="00C107CA"/>
    <w:rsid w:val="00C10AE2"/>
    <w:rsid w:val="00C11937"/>
    <w:rsid w:val="00C1300D"/>
    <w:rsid w:val="00C1356F"/>
    <w:rsid w:val="00C13ECC"/>
    <w:rsid w:val="00C14AA5"/>
    <w:rsid w:val="00C17FAE"/>
    <w:rsid w:val="00C24B2A"/>
    <w:rsid w:val="00C24B70"/>
    <w:rsid w:val="00C24FC8"/>
    <w:rsid w:val="00C302B8"/>
    <w:rsid w:val="00C32057"/>
    <w:rsid w:val="00C32478"/>
    <w:rsid w:val="00C330DA"/>
    <w:rsid w:val="00C353C1"/>
    <w:rsid w:val="00C36876"/>
    <w:rsid w:val="00C37D36"/>
    <w:rsid w:val="00C4508D"/>
    <w:rsid w:val="00C456E3"/>
    <w:rsid w:val="00C461CD"/>
    <w:rsid w:val="00C46907"/>
    <w:rsid w:val="00C46C53"/>
    <w:rsid w:val="00C4793C"/>
    <w:rsid w:val="00C47ACB"/>
    <w:rsid w:val="00C50507"/>
    <w:rsid w:val="00C50732"/>
    <w:rsid w:val="00C50856"/>
    <w:rsid w:val="00C54B97"/>
    <w:rsid w:val="00C54E33"/>
    <w:rsid w:val="00C5503B"/>
    <w:rsid w:val="00C56B0C"/>
    <w:rsid w:val="00C57817"/>
    <w:rsid w:val="00C61CFF"/>
    <w:rsid w:val="00C62208"/>
    <w:rsid w:val="00C62328"/>
    <w:rsid w:val="00C6441B"/>
    <w:rsid w:val="00C65BF7"/>
    <w:rsid w:val="00C660BC"/>
    <w:rsid w:val="00C71C80"/>
    <w:rsid w:val="00C71FBB"/>
    <w:rsid w:val="00C72A2B"/>
    <w:rsid w:val="00C76073"/>
    <w:rsid w:val="00C763E7"/>
    <w:rsid w:val="00C76FC7"/>
    <w:rsid w:val="00C77154"/>
    <w:rsid w:val="00C77E77"/>
    <w:rsid w:val="00C812C3"/>
    <w:rsid w:val="00C812E3"/>
    <w:rsid w:val="00C81C5A"/>
    <w:rsid w:val="00C81DAD"/>
    <w:rsid w:val="00C82E41"/>
    <w:rsid w:val="00C82E6B"/>
    <w:rsid w:val="00C83DE2"/>
    <w:rsid w:val="00C84562"/>
    <w:rsid w:val="00C84A38"/>
    <w:rsid w:val="00C8531B"/>
    <w:rsid w:val="00C86F40"/>
    <w:rsid w:val="00C8709F"/>
    <w:rsid w:val="00C87A82"/>
    <w:rsid w:val="00C90CE3"/>
    <w:rsid w:val="00C91EA8"/>
    <w:rsid w:val="00C94423"/>
    <w:rsid w:val="00C95CF5"/>
    <w:rsid w:val="00C95F31"/>
    <w:rsid w:val="00CA0D2E"/>
    <w:rsid w:val="00CA143B"/>
    <w:rsid w:val="00CA1A25"/>
    <w:rsid w:val="00CA2651"/>
    <w:rsid w:val="00CA4DE6"/>
    <w:rsid w:val="00CA6DD3"/>
    <w:rsid w:val="00CA72D7"/>
    <w:rsid w:val="00CB1647"/>
    <w:rsid w:val="00CB2E3D"/>
    <w:rsid w:val="00CB30DD"/>
    <w:rsid w:val="00CB3B9B"/>
    <w:rsid w:val="00CB507E"/>
    <w:rsid w:val="00CB53B8"/>
    <w:rsid w:val="00CB5D92"/>
    <w:rsid w:val="00CB5EBF"/>
    <w:rsid w:val="00CB7785"/>
    <w:rsid w:val="00CC0113"/>
    <w:rsid w:val="00CC18C4"/>
    <w:rsid w:val="00CC5D63"/>
    <w:rsid w:val="00CC7C0A"/>
    <w:rsid w:val="00CD15A4"/>
    <w:rsid w:val="00CD48DD"/>
    <w:rsid w:val="00CD4FBB"/>
    <w:rsid w:val="00CD5E33"/>
    <w:rsid w:val="00CD61BD"/>
    <w:rsid w:val="00CD64C1"/>
    <w:rsid w:val="00CD7FE1"/>
    <w:rsid w:val="00CE1092"/>
    <w:rsid w:val="00CE1CE4"/>
    <w:rsid w:val="00CE44E0"/>
    <w:rsid w:val="00CE45FA"/>
    <w:rsid w:val="00CF0861"/>
    <w:rsid w:val="00CF12D7"/>
    <w:rsid w:val="00CF21F8"/>
    <w:rsid w:val="00CF2AA5"/>
    <w:rsid w:val="00CF347E"/>
    <w:rsid w:val="00CF381E"/>
    <w:rsid w:val="00CF6E16"/>
    <w:rsid w:val="00CF6FBB"/>
    <w:rsid w:val="00D00A23"/>
    <w:rsid w:val="00D01418"/>
    <w:rsid w:val="00D01797"/>
    <w:rsid w:val="00D050B4"/>
    <w:rsid w:val="00D07979"/>
    <w:rsid w:val="00D15A73"/>
    <w:rsid w:val="00D15DE5"/>
    <w:rsid w:val="00D167BE"/>
    <w:rsid w:val="00D177EF"/>
    <w:rsid w:val="00D228D0"/>
    <w:rsid w:val="00D25008"/>
    <w:rsid w:val="00D255AB"/>
    <w:rsid w:val="00D26317"/>
    <w:rsid w:val="00D2799D"/>
    <w:rsid w:val="00D307DB"/>
    <w:rsid w:val="00D30A42"/>
    <w:rsid w:val="00D31C89"/>
    <w:rsid w:val="00D341ED"/>
    <w:rsid w:val="00D355C7"/>
    <w:rsid w:val="00D35D6E"/>
    <w:rsid w:val="00D37142"/>
    <w:rsid w:val="00D37232"/>
    <w:rsid w:val="00D4040E"/>
    <w:rsid w:val="00D418BD"/>
    <w:rsid w:val="00D44F77"/>
    <w:rsid w:val="00D469AA"/>
    <w:rsid w:val="00D4782F"/>
    <w:rsid w:val="00D5097C"/>
    <w:rsid w:val="00D51836"/>
    <w:rsid w:val="00D5290F"/>
    <w:rsid w:val="00D5433A"/>
    <w:rsid w:val="00D54414"/>
    <w:rsid w:val="00D5491C"/>
    <w:rsid w:val="00D556EA"/>
    <w:rsid w:val="00D57F6E"/>
    <w:rsid w:val="00D61C0E"/>
    <w:rsid w:val="00D62430"/>
    <w:rsid w:val="00D62811"/>
    <w:rsid w:val="00D64BE4"/>
    <w:rsid w:val="00D6712B"/>
    <w:rsid w:val="00D7394C"/>
    <w:rsid w:val="00D73D7F"/>
    <w:rsid w:val="00D74AE5"/>
    <w:rsid w:val="00D76509"/>
    <w:rsid w:val="00D7679F"/>
    <w:rsid w:val="00D76C17"/>
    <w:rsid w:val="00D802DB"/>
    <w:rsid w:val="00D81C87"/>
    <w:rsid w:val="00D832D6"/>
    <w:rsid w:val="00D834E6"/>
    <w:rsid w:val="00D84220"/>
    <w:rsid w:val="00D84CEC"/>
    <w:rsid w:val="00D84E5B"/>
    <w:rsid w:val="00D866E7"/>
    <w:rsid w:val="00D86865"/>
    <w:rsid w:val="00D86951"/>
    <w:rsid w:val="00D903C9"/>
    <w:rsid w:val="00D90BF3"/>
    <w:rsid w:val="00D90F47"/>
    <w:rsid w:val="00D94A70"/>
    <w:rsid w:val="00D950FE"/>
    <w:rsid w:val="00D96EE5"/>
    <w:rsid w:val="00D970C1"/>
    <w:rsid w:val="00DA1F13"/>
    <w:rsid w:val="00DA3C26"/>
    <w:rsid w:val="00DA5E9B"/>
    <w:rsid w:val="00DA6593"/>
    <w:rsid w:val="00DA7617"/>
    <w:rsid w:val="00DB03CF"/>
    <w:rsid w:val="00DB27F3"/>
    <w:rsid w:val="00DB5D63"/>
    <w:rsid w:val="00DB5F77"/>
    <w:rsid w:val="00DB6A4C"/>
    <w:rsid w:val="00DC0EDC"/>
    <w:rsid w:val="00DC1371"/>
    <w:rsid w:val="00DC14C0"/>
    <w:rsid w:val="00DC3D44"/>
    <w:rsid w:val="00DC654B"/>
    <w:rsid w:val="00DD11D1"/>
    <w:rsid w:val="00DD193C"/>
    <w:rsid w:val="00DD1CE1"/>
    <w:rsid w:val="00DD2043"/>
    <w:rsid w:val="00DD2C6E"/>
    <w:rsid w:val="00DD3434"/>
    <w:rsid w:val="00DD54B8"/>
    <w:rsid w:val="00DD5C5F"/>
    <w:rsid w:val="00DD6DC7"/>
    <w:rsid w:val="00DD7464"/>
    <w:rsid w:val="00DD7B02"/>
    <w:rsid w:val="00DE0272"/>
    <w:rsid w:val="00DE234C"/>
    <w:rsid w:val="00DE2CCE"/>
    <w:rsid w:val="00DE42C4"/>
    <w:rsid w:val="00DE44E2"/>
    <w:rsid w:val="00DE4F73"/>
    <w:rsid w:val="00DE6018"/>
    <w:rsid w:val="00DE63C8"/>
    <w:rsid w:val="00DF202B"/>
    <w:rsid w:val="00DF2D22"/>
    <w:rsid w:val="00DF387C"/>
    <w:rsid w:val="00DF6762"/>
    <w:rsid w:val="00DF7947"/>
    <w:rsid w:val="00E01446"/>
    <w:rsid w:val="00E01555"/>
    <w:rsid w:val="00E0251D"/>
    <w:rsid w:val="00E032B2"/>
    <w:rsid w:val="00E03A8A"/>
    <w:rsid w:val="00E041BF"/>
    <w:rsid w:val="00E054AC"/>
    <w:rsid w:val="00E0716F"/>
    <w:rsid w:val="00E11680"/>
    <w:rsid w:val="00E11796"/>
    <w:rsid w:val="00E178B8"/>
    <w:rsid w:val="00E22EFF"/>
    <w:rsid w:val="00E23E32"/>
    <w:rsid w:val="00E26DE6"/>
    <w:rsid w:val="00E30813"/>
    <w:rsid w:val="00E31E00"/>
    <w:rsid w:val="00E32650"/>
    <w:rsid w:val="00E33566"/>
    <w:rsid w:val="00E34652"/>
    <w:rsid w:val="00E34B8C"/>
    <w:rsid w:val="00E34D79"/>
    <w:rsid w:val="00E35428"/>
    <w:rsid w:val="00E356DF"/>
    <w:rsid w:val="00E35737"/>
    <w:rsid w:val="00E418D6"/>
    <w:rsid w:val="00E4193F"/>
    <w:rsid w:val="00E42C72"/>
    <w:rsid w:val="00E42F5A"/>
    <w:rsid w:val="00E434A6"/>
    <w:rsid w:val="00E4497D"/>
    <w:rsid w:val="00E44FCB"/>
    <w:rsid w:val="00E46CA8"/>
    <w:rsid w:val="00E50C1E"/>
    <w:rsid w:val="00E5205F"/>
    <w:rsid w:val="00E53AE6"/>
    <w:rsid w:val="00E55162"/>
    <w:rsid w:val="00E576FC"/>
    <w:rsid w:val="00E61E66"/>
    <w:rsid w:val="00E63121"/>
    <w:rsid w:val="00E64559"/>
    <w:rsid w:val="00E65E8C"/>
    <w:rsid w:val="00E65E93"/>
    <w:rsid w:val="00E664A2"/>
    <w:rsid w:val="00E67AE8"/>
    <w:rsid w:val="00E7058E"/>
    <w:rsid w:val="00E714F6"/>
    <w:rsid w:val="00E71C24"/>
    <w:rsid w:val="00E71F94"/>
    <w:rsid w:val="00E73F5F"/>
    <w:rsid w:val="00E76536"/>
    <w:rsid w:val="00E77D34"/>
    <w:rsid w:val="00E80003"/>
    <w:rsid w:val="00E80196"/>
    <w:rsid w:val="00E80E35"/>
    <w:rsid w:val="00E8315E"/>
    <w:rsid w:val="00E844E8"/>
    <w:rsid w:val="00E846A5"/>
    <w:rsid w:val="00E851C5"/>
    <w:rsid w:val="00E87F08"/>
    <w:rsid w:val="00E920D5"/>
    <w:rsid w:val="00E9277D"/>
    <w:rsid w:val="00E930A7"/>
    <w:rsid w:val="00E946C2"/>
    <w:rsid w:val="00E94AFF"/>
    <w:rsid w:val="00E94C5C"/>
    <w:rsid w:val="00E9500C"/>
    <w:rsid w:val="00E9584D"/>
    <w:rsid w:val="00E966E5"/>
    <w:rsid w:val="00EA1D08"/>
    <w:rsid w:val="00EA3913"/>
    <w:rsid w:val="00EA4220"/>
    <w:rsid w:val="00EA52A6"/>
    <w:rsid w:val="00EA560E"/>
    <w:rsid w:val="00EA6620"/>
    <w:rsid w:val="00EA7FDA"/>
    <w:rsid w:val="00EB0C6D"/>
    <w:rsid w:val="00EB0E33"/>
    <w:rsid w:val="00EB243B"/>
    <w:rsid w:val="00EB27CA"/>
    <w:rsid w:val="00EB4E0B"/>
    <w:rsid w:val="00EB67C5"/>
    <w:rsid w:val="00EB6D79"/>
    <w:rsid w:val="00EC2005"/>
    <w:rsid w:val="00EC3E32"/>
    <w:rsid w:val="00EC4B41"/>
    <w:rsid w:val="00ED1C75"/>
    <w:rsid w:val="00ED1DA6"/>
    <w:rsid w:val="00ED206C"/>
    <w:rsid w:val="00ED25A3"/>
    <w:rsid w:val="00ED2BBD"/>
    <w:rsid w:val="00ED2F3E"/>
    <w:rsid w:val="00ED4AF3"/>
    <w:rsid w:val="00ED6ED0"/>
    <w:rsid w:val="00ED7E97"/>
    <w:rsid w:val="00EE2DDB"/>
    <w:rsid w:val="00EE71F8"/>
    <w:rsid w:val="00EF1D51"/>
    <w:rsid w:val="00EF2258"/>
    <w:rsid w:val="00EF39D9"/>
    <w:rsid w:val="00EF3DD4"/>
    <w:rsid w:val="00EF4767"/>
    <w:rsid w:val="00EF7548"/>
    <w:rsid w:val="00EF7A88"/>
    <w:rsid w:val="00F00E21"/>
    <w:rsid w:val="00F0152B"/>
    <w:rsid w:val="00F0321E"/>
    <w:rsid w:val="00F049C9"/>
    <w:rsid w:val="00F07214"/>
    <w:rsid w:val="00F07533"/>
    <w:rsid w:val="00F1067B"/>
    <w:rsid w:val="00F1741A"/>
    <w:rsid w:val="00F17EB3"/>
    <w:rsid w:val="00F22B50"/>
    <w:rsid w:val="00F23129"/>
    <w:rsid w:val="00F275F7"/>
    <w:rsid w:val="00F2760E"/>
    <w:rsid w:val="00F27BD6"/>
    <w:rsid w:val="00F31F1B"/>
    <w:rsid w:val="00F32873"/>
    <w:rsid w:val="00F333A9"/>
    <w:rsid w:val="00F37B32"/>
    <w:rsid w:val="00F443EE"/>
    <w:rsid w:val="00F454A3"/>
    <w:rsid w:val="00F45FA1"/>
    <w:rsid w:val="00F50F58"/>
    <w:rsid w:val="00F5446F"/>
    <w:rsid w:val="00F54983"/>
    <w:rsid w:val="00F54AF1"/>
    <w:rsid w:val="00F56007"/>
    <w:rsid w:val="00F56A4A"/>
    <w:rsid w:val="00F6075C"/>
    <w:rsid w:val="00F60B5F"/>
    <w:rsid w:val="00F61DFF"/>
    <w:rsid w:val="00F63B14"/>
    <w:rsid w:val="00F64377"/>
    <w:rsid w:val="00F65F37"/>
    <w:rsid w:val="00F66CA7"/>
    <w:rsid w:val="00F71431"/>
    <w:rsid w:val="00F71802"/>
    <w:rsid w:val="00F71D5C"/>
    <w:rsid w:val="00F74D2D"/>
    <w:rsid w:val="00F77C01"/>
    <w:rsid w:val="00F77F46"/>
    <w:rsid w:val="00F8103A"/>
    <w:rsid w:val="00F827CB"/>
    <w:rsid w:val="00F851E1"/>
    <w:rsid w:val="00F85265"/>
    <w:rsid w:val="00F86305"/>
    <w:rsid w:val="00F91328"/>
    <w:rsid w:val="00F93A07"/>
    <w:rsid w:val="00F93C4D"/>
    <w:rsid w:val="00F9459D"/>
    <w:rsid w:val="00F97891"/>
    <w:rsid w:val="00F97987"/>
    <w:rsid w:val="00FA0112"/>
    <w:rsid w:val="00FA0DEF"/>
    <w:rsid w:val="00FA3851"/>
    <w:rsid w:val="00FA4A3C"/>
    <w:rsid w:val="00FA653B"/>
    <w:rsid w:val="00FA75BD"/>
    <w:rsid w:val="00FB3465"/>
    <w:rsid w:val="00FB434A"/>
    <w:rsid w:val="00FB6D36"/>
    <w:rsid w:val="00FC01BC"/>
    <w:rsid w:val="00FC18B3"/>
    <w:rsid w:val="00FC2627"/>
    <w:rsid w:val="00FC32E9"/>
    <w:rsid w:val="00FC4423"/>
    <w:rsid w:val="00FC4594"/>
    <w:rsid w:val="00FC68F1"/>
    <w:rsid w:val="00FD2558"/>
    <w:rsid w:val="00FD2E5D"/>
    <w:rsid w:val="00FD301E"/>
    <w:rsid w:val="00FD32C3"/>
    <w:rsid w:val="00FD57B2"/>
    <w:rsid w:val="00FD588F"/>
    <w:rsid w:val="00FD7BD2"/>
    <w:rsid w:val="00FE0004"/>
    <w:rsid w:val="00FE019E"/>
    <w:rsid w:val="00FE025B"/>
    <w:rsid w:val="00FE05C5"/>
    <w:rsid w:val="00FE13AE"/>
    <w:rsid w:val="00FE22D9"/>
    <w:rsid w:val="00FE3E80"/>
    <w:rsid w:val="00FE4133"/>
    <w:rsid w:val="00FF09D2"/>
    <w:rsid w:val="00FF0A29"/>
    <w:rsid w:val="00FF1250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D1CBF-AFB1-4AD9-A248-0E8C862D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67B"/>
    <w:rPr>
      <w:rFonts w:ascii="Tahoma" w:hAnsi="Tahoma" w:cs="Tahoma"/>
      <w:sz w:val="16"/>
      <w:szCs w:val="16"/>
    </w:rPr>
  </w:style>
  <w:style w:type="paragraph" w:styleId="a5">
    <w:name w:val="Normal (Web)"/>
    <w:aliases w:val="Обычный (Web)"/>
    <w:basedOn w:val="a"/>
    <w:link w:val="a6"/>
    <w:uiPriority w:val="99"/>
    <w:unhideWhenUsed/>
    <w:qFormat/>
    <w:rsid w:val="00F1067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106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2229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2229B"/>
    <w:rPr>
      <w:rFonts w:ascii="Consolas" w:hAnsi="Consolas" w:cs="Consolas"/>
      <w:sz w:val="20"/>
      <w:szCs w:val="20"/>
    </w:rPr>
  </w:style>
  <w:style w:type="paragraph" w:styleId="a7">
    <w:name w:val="List Paragraph"/>
    <w:aliases w:val="SL_Абзац списка,Bullet List,FooterText,numbered,Paragraphe de liste1,lp1,Bullet_IRAO,Абзац с отступом,List Paragraph,Маркированный,Абзац списка1,Абзац списка11"/>
    <w:basedOn w:val="a"/>
    <w:link w:val="a8"/>
    <w:uiPriority w:val="34"/>
    <w:qFormat/>
    <w:rsid w:val="00E26DE6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9"/>
    <w:uiPriority w:val="39"/>
    <w:rsid w:val="008F0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F0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CB3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71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71598"/>
  </w:style>
  <w:style w:type="paragraph" w:styleId="ac">
    <w:name w:val="footer"/>
    <w:basedOn w:val="a"/>
    <w:link w:val="ad"/>
    <w:uiPriority w:val="99"/>
    <w:unhideWhenUsed/>
    <w:rsid w:val="00571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71598"/>
  </w:style>
  <w:style w:type="character" w:customStyle="1" w:styleId="ConsPlusNormal0">
    <w:name w:val="ConsPlusNormal Знак"/>
    <w:link w:val="ConsPlusNormal"/>
    <w:locked/>
    <w:rsid w:val="00B056A4"/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3225C8"/>
  </w:style>
  <w:style w:type="character" w:styleId="ae">
    <w:name w:val="Strong"/>
    <w:qFormat/>
    <w:rsid w:val="006A6EEF"/>
    <w:rPr>
      <w:rFonts w:ascii="Times New Roman" w:hAnsi="Times New Roman" w:cs="Times New Roman" w:hint="default"/>
      <w:b/>
      <w:bCs w:val="0"/>
    </w:rPr>
  </w:style>
  <w:style w:type="character" w:customStyle="1" w:styleId="a8">
    <w:name w:val="Абзац списка Знак"/>
    <w:aliases w:val="SL_Абзац списка Знак,Bullet List Знак,FooterText Знак,numbered Знак,Paragraphe de liste1 Знак,lp1 Знак,Bullet_IRAO Знак,Абзац с отступом Знак,List Paragraph Знак,Маркированный Знак,Абзац списка1 Знак,Абзац списка11 Знак"/>
    <w:link w:val="a7"/>
    <w:uiPriority w:val="34"/>
    <w:rsid w:val="00FE01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Hyperlink"/>
    <w:basedOn w:val="a0"/>
    <w:uiPriority w:val="99"/>
    <w:unhideWhenUsed/>
    <w:rsid w:val="005367F5"/>
    <w:rPr>
      <w:color w:val="0000FF"/>
      <w:u w:val="single"/>
    </w:rPr>
  </w:style>
  <w:style w:type="character" w:styleId="af0">
    <w:name w:val="Emphasis"/>
    <w:basedOn w:val="a0"/>
    <w:qFormat/>
    <w:rsid w:val="00EC2005"/>
    <w:rPr>
      <w:i/>
      <w:iCs/>
    </w:rPr>
  </w:style>
  <w:style w:type="character" w:customStyle="1" w:styleId="w">
    <w:name w:val="w"/>
    <w:basedOn w:val="a0"/>
    <w:rsid w:val="007D0F3B"/>
  </w:style>
  <w:style w:type="paragraph" w:styleId="af1">
    <w:name w:val="No Spacing"/>
    <w:aliases w:val="Без интервала для таблиц"/>
    <w:link w:val="af2"/>
    <w:uiPriority w:val="1"/>
    <w:qFormat/>
    <w:rsid w:val="00C302B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aliases w:val="Без интервала для таблиц Знак"/>
    <w:link w:val="af1"/>
    <w:uiPriority w:val="1"/>
    <w:locked/>
    <w:rsid w:val="00C302B8"/>
    <w:rPr>
      <w:rFonts w:ascii="Calibri" w:eastAsia="Times New Roman" w:hAnsi="Calibri" w:cs="Times New Roman"/>
    </w:rPr>
  </w:style>
  <w:style w:type="paragraph" w:styleId="20">
    <w:name w:val="Body Text 2"/>
    <w:basedOn w:val="a"/>
    <w:link w:val="21"/>
    <w:uiPriority w:val="99"/>
    <w:unhideWhenUsed/>
    <w:rsid w:val="0023253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uiPriority w:val="99"/>
    <w:rsid w:val="002325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_"/>
    <w:basedOn w:val="a0"/>
    <w:link w:val="11"/>
    <w:locked/>
    <w:rsid w:val="00F851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3"/>
    <w:rsid w:val="00F851E1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0">
    <w:name w:val="Основной текст 21"/>
    <w:basedOn w:val="a"/>
    <w:uiPriority w:val="99"/>
    <w:rsid w:val="005141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771C81"/>
    <w:pPr>
      <w:suppressAutoHyphens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2407E7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2407E7"/>
  </w:style>
  <w:style w:type="paragraph" w:customStyle="1" w:styleId="22">
    <w:name w:val="Основной текст2"/>
    <w:basedOn w:val="a"/>
    <w:rsid w:val="00520856"/>
    <w:pPr>
      <w:widowControl w:val="0"/>
      <w:shd w:val="clear" w:color="auto" w:fill="FFFFFF"/>
      <w:spacing w:before="360" w:after="0" w:line="0" w:lineRule="atLeast"/>
      <w:ind w:hanging="2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520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lock Text"/>
    <w:basedOn w:val="a"/>
    <w:link w:val="af7"/>
    <w:rsid w:val="00520856"/>
    <w:pPr>
      <w:shd w:val="clear" w:color="auto" w:fill="FFFFFF"/>
      <w:spacing w:after="0" w:line="278" w:lineRule="exact"/>
      <w:ind w:left="360" w:right="5" w:hanging="346"/>
      <w:jc w:val="both"/>
    </w:pPr>
    <w:rPr>
      <w:rFonts w:ascii="Arial" w:eastAsia="Times New Roman" w:hAnsi="Arial" w:cs="Times New Roman"/>
      <w:color w:val="000000"/>
      <w:spacing w:val="-1"/>
      <w:sz w:val="24"/>
      <w:szCs w:val="20"/>
      <w:lang w:eastAsia="ru-RU"/>
    </w:rPr>
  </w:style>
  <w:style w:type="character" w:customStyle="1" w:styleId="af7">
    <w:name w:val="Цитата Знак"/>
    <w:link w:val="af6"/>
    <w:rsid w:val="00520856"/>
    <w:rPr>
      <w:rFonts w:ascii="Arial" w:eastAsia="Times New Roman" w:hAnsi="Arial" w:cs="Times New Roman"/>
      <w:color w:val="000000"/>
      <w:spacing w:val="-1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5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3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3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7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1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5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6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2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0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BC34E-5350-4793-8153-39F04D41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3005</Words>
  <Characters>17129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 Ирина Леонтьевна</dc:creator>
  <cp:lastModifiedBy>Сетяева Оксана Владимировна</cp:lastModifiedBy>
  <cp:revision>3</cp:revision>
  <cp:lastPrinted>2024-12-27T10:03:00Z</cp:lastPrinted>
  <dcterms:created xsi:type="dcterms:W3CDTF">2025-07-14T11:38:00Z</dcterms:created>
  <dcterms:modified xsi:type="dcterms:W3CDTF">2025-07-14T11:38:00Z</dcterms:modified>
</cp:coreProperties>
</file>