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6448" w14:textId="77777777"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14:paraId="4550E470" w14:textId="77777777"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14:paraId="4B588510" w14:textId="77777777" w:rsidR="00255227" w:rsidRPr="004E381D" w:rsidRDefault="00745B4F" w:rsidP="001C59B0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 xml:space="preserve">"О внесении изменений в приложение к постановлению администрации города от 04.02.2019 №63 "Об 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</w:t>
      </w:r>
      <w:r w:rsidRPr="00745B4F">
        <w:rPr>
          <w:b/>
          <w:sz w:val="28"/>
          <w:szCs w:val="28"/>
        </w:rPr>
        <w:br/>
        <w:t>(с изменениями от 28.01.2020 №63</w:t>
      </w:r>
      <w:r w:rsidR="00BF725B">
        <w:rPr>
          <w:b/>
          <w:sz w:val="28"/>
          <w:szCs w:val="28"/>
        </w:rPr>
        <w:t>, 03.11.2020 №928</w:t>
      </w:r>
      <w:r w:rsidR="00F63935">
        <w:rPr>
          <w:b/>
          <w:sz w:val="28"/>
          <w:szCs w:val="28"/>
        </w:rPr>
        <w:t>, 13.05.2021 №373</w:t>
      </w:r>
      <w:r w:rsidRPr="00745B4F">
        <w:rPr>
          <w:b/>
          <w:sz w:val="28"/>
          <w:szCs w:val="28"/>
        </w:rPr>
        <w:t>)</w:t>
      </w:r>
    </w:p>
    <w:p w14:paraId="1DF591A1" w14:textId="77777777"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14:paraId="70E086A8" w14:textId="77777777" w:rsidR="00AA66ED" w:rsidRDefault="00C07C39" w:rsidP="00BF725B">
      <w:pPr>
        <w:tabs>
          <w:tab w:val="left" w:pos="709"/>
        </w:tabs>
        <w:jc w:val="both"/>
        <w:rPr>
          <w:sz w:val="28"/>
          <w:szCs w:val="28"/>
        </w:rPr>
      </w:pPr>
      <w:r w:rsidRPr="004E381D">
        <w:rPr>
          <w:sz w:val="28"/>
          <w:szCs w:val="28"/>
        </w:rPr>
        <w:tab/>
      </w:r>
      <w:r w:rsidR="008B2DAB" w:rsidRPr="004E381D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1C59B0" w:rsidRPr="004E381D">
        <w:rPr>
          <w:sz w:val="28"/>
          <w:szCs w:val="28"/>
        </w:rPr>
        <w:t xml:space="preserve">от </w:t>
      </w:r>
      <w:r w:rsidR="00725D85" w:rsidRPr="004E381D">
        <w:rPr>
          <w:sz w:val="28"/>
          <w:szCs w:val="28"/>
        </w:rPr>
        <w:t xml:space="preserve">04.02.2019 №63 "Об 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</w:t>
      </w:r>
      <w:r w:rsidR="00745B4F">
        <w:rPr>
          <w:sz w:val="28"/>
          <w:szCs w:val="28"/>
        </w:rPr>
        <w:br/>
      </w:r>
      <w:r w:rsidR="00725D85" w:rsidRPr="004E381D">
        <w:rPr>
          <w:sz w:val="28"/>
          <w:szCs w:val="28"/>
        </w:rPr>
        <w:t>и иной деятельности, которая подлежит экологической экспертизе</w:t>
      </w:r>
      <w:r w:rsidR="001C59B0" w:rsidRPr="004E381D">
        <w:rPr>
          <w:sz w:val="28"/>
          <w:szCs w:val="28"/>
        </w:rPr>
        <w:t>"</w:t>
      </w:r>
      <w:r w:rsidR="00236FC8">
        <w:rPr>
          <w:sz w:val="28"/>
          <w:szCs w:val="28"/>
        </w:rPr>
        <w:t xml:space="preserve"> </w:t>
      </w:r>
      <w:r w:rsidR="00236FC8">
        <w:rPr>
          <w:sz w:val="28"/>
          <w:szCs w:val="28"/>
        </w:rPr>
        <w:br/>
        <w:t>(с изменениями)</w:t>
      </w:r>
      <w:r w:rsidR="00BF725B" w:rsidRPr="00BF725B">
        <w:rPr>
          <w:rFonts w:ascii="TimesNewRomanPSMT" w:hAnsi="TimesNewRomanPSMT" w:cs="TimesNewRomanPSMT"/>
          <w:sz w:val="28"/>
          <w:szCs w:val="28"/>
        </w:rPr>
        <w:t xml:space="preserve"> связано </w:t>
      </w:r>
      <w:r w:rsidR="00BF725B">
        <w:rPr>
          <w:sz w:val="28"/>
          <w:szCs w:val="28"/>
        </w:rPr>
        <w:t xml:space="preserve">с </w:t>
      </w:r>
      <w:r w:rsidR="00BF725B" w:rsidRPr="00BF725B">
        <w:rPr>
          <w:sz w:val="28"/>
          <w:szCs w:val="28"/>
        </w:rPr>
        <w:t>приведени</w:t>
      </w:r>
      <w:r w:rsidR="00BF725B">
        <w:rPr>
          <w:sz w:val="28"/>
          <w:szCs w:val="28"/>
        </w:rPr>
        <w:t>ем</w:t>
      </w:r>
      <w:r w:rsidR="00BF725B" w:rsidRPr="00BF725B">
        <w:rPr>
          <w:sz w:val="28"/>
          <w:szCs w:val="28"/>
        </w:rPr>
        <w:t xml:space="preserve"> муниципального нормативного правового акта в соответствие с действующим законодательством</w:t>
      </w:r>
      <w:r w:rsidR="00AA66ED">
        <w:rPr>
          <w:sz w:val="28"/>
          <w:szCs w:val="28"/>
        </w:rPr>
        <w:t xml:space="preserve"> в</w:t>
      </w:r>
      <w:r w:rsidR="003F03F1">
        <w:rPr>
          <w:sz w:val="28"/>
          <w:szCs w:val="28"/>
        </w:rPr>
        <w:t xml:space="preserve"> </w:t>
      </w:r>
      <w:r w:rsidR="00AA66ED">
        <w:rPr>
          <w:sz w:val="28"/>
          <w:szCs w:val="28"/>
        </w:rPr>
        <w:t xml:space="preserve">связи </w:t>
      </w:r>
      <w:r w:rsidR="00AA66ED">
        <w:rPr>
          <w:sz w:val="28"/>
          <w:szCs w:val="28"/>
        </w:rPr>
        <w:br/>
        <w:t>с вступлением в силу с 01.09.2021</w:t>
      </w:r>
      <w:r w:rsidR="003F03F1">
        <w:rPr>
          <w:sz w:val="28"/>
          <w:szCs w:val="28"/>
        </w:rPr>
        <w:t xml:space="preserve"> приказ</w:t>
      </w:r>
      <w:r w:rsidR="00AA66ED">
        <w:rPr>
          <w:sz w:val="28"/>
          <w:szCs w:val="28"/>
        </w:rPr>
        <w:t>а</w:t>
      </w:r>
      <w:r w:rsidR="003F03F1">
        <w:rPr>
          <w:sz w:val="28"/>
          <w:szCs w:val="28"/>
        </w:rPr>
        <w:t xml:space="preserve"> Минприроды России от </w:t>
      </w:r>
      <w:r w:rsidR="00D25F74">
        <w:rPr>
          <w:sz w:val="28"/>
          <w:szCs w:val="28"/>
        </w:rPr>
        <w:t>01.12.2020 №999 "Об утверждении требований к материалам оценки воздействия на окружающую среду"</w:t>
      </w:r>
      <w:r w:rsidR="00AA66ED">
        <w:rPr>
          <w:sz w:val="28"/>
          <w:szCs w:val="28"/>
        </w:rPr>
        <w:t xml:space="preserve"> (далее - </w:t>
      </w:r>
      <w:r w:rsidR="00BA747F">
        <w:rPr>
          <w:sz w:val="28"/>
          <w:szCs w:val="28"/>
        </w:rPr>
        <w:t>Требования</w:t>
      </w:r>
      <w:r w:rsidR="00AA66ED">
        <w:rPr>
          <w:sz w:val="28"/>
          <w:szCs w:val="28"/>
        </w:rPr>
        <w:t>).</w:t>
      </w:r>
    </w:p>
    <w:p w14:paraId="709ACB92" w14:textId="78A94575" w:rsidR="00BA747F" w:rsidRDefault="00AA66ED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E63">
        <w:rPr>
          <w:sz w:val="28"/>
          <w:szCs w:val="28"/>
        </w:rPr>
        <w:t xml:space="preserve">Положениями пунктов 7.9.2 - 7.9.5 </w:t>
      </w:r>
      <w:r w:rsidR="00BA747F">
        <w:rPr>
          <w:sz w:val="28"/>
          <w:szCs w:val="28"/>
        </w:rPr>
        <w:t xml:space="preserve">Требований определены порядок </w:t>
      </w:r>
      <w:r w:rsidR="00BA747F">
        <w:rPr>
          <w:sz w:val="28"/>
          <w:szCs w:val="28"/>
        </w:rPr>
        <w:br/>
        <w:t>и сроки проведения общественных обсуждений</w:t>
      </w:r>
      <w:r w:rsidR="00ED2030">
        <w:rPr>
          <w:sz w:val="28"/>
          <w:szCs w:val="28"/>
        </w:rPr>
        <w:t>:</w:t>
      </w:r>
    </w:p>
    <w:p w14:paraId="7D8099A5" w14:textId="745A6AA7" w:rsidR="002E76B3" w:rsidRDefault="00BA747F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6B3">
        <w:rPr>
          <w:sz w:val="28"/>
          <w:szCs w:val="28"/>
        </w:rPr>
        <w:t xml:space="preserve">- </w:t>
      </w:r>
      <w:r w:rsidR="00ED2030">
        <w:rPr>
          <w:sz w:val="28"/>
          <w:szCs w:val="28"/>
        </w:rPr>
        <w:t xml:space="preserve">размещение </w:t>
      </w:r>
      <w:r w:rsidR="002E76B3">
        <w:rPr>
          <w:sz w:val="28"/>
          <w:szCs w:val="28"/>
        </w:rPr>
        <w:t>уведомления о проведении общественных обсуждений на официальном сайте органов местного самоуправления;</w:t>
      </w:r>
    </w:p>
    <w:p w14:paraId="499347A7" w14:textId="46353F9D" w:rsidR="00955E63" w:rsidRDefault="00BA747F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6B3">
        <w:rPr>
          <w:sz w:val="28"/>
          <w:szCs w:val="28"/>
        </w:rPr>
        <w:t xml:space="preserve">- </w:t>
      </w:r>
      <w:r w:rsidR="00446E36">
        <w:rPr>
          <w:sz w:val="28"/>
          <w:szCs w:val="28"/>
        </w:rPr>
        <w:t>проведени</w:t>
      </w:r>
      <w:r w:rsidR="00ED2030">
        <w:rPr>
          <w:sz w:val="28"/>
          <w:szCs w:val="28"/>
        </w:rPr>
        <w:t>е</w:t>
      </w:r>
      <w:r w:rsidR="00446E36">
        <w:rPr>
          <w:sz w:val="28"/>
          <w:szCs w:val="28"/>
        </w:rPr>
        <w:t xml:space="preserve"> общественных обсуждений </w:t>
      </w:r>
      <w:r w:rsidR="00ED2030">
        <w:rPr>
          <w:sz w:val="28"/>
          <w:szCs w:val="28"/>
        </w:rPr>
        <w:t xml:space="preserve">в </w:t>
      </w:r>
      <w:r w:rsidR="00AA66ED">
        <w:rPr>
          <w:sz w:val="28"/>
          <w:szCs w:val="28"/>
        </w:rPr>
        <w:t>форм</w:t>
      </w:r>
      <w:r w:rsidR="00ED2030">
        <w:rPr>
          <w:sz w:val="28"/>
          <w:szCs w:val="28"/>
        </w:rPr>
        <w:t>е</w:t>
      </w:r>
      <w:r w:rsidR="00AA66ED">
        <w:rPr>
          <w:sz w:val="28"/>
          <w:szCs w:val="28"/>
        </w:rPr>
        <w:t xml:space="preserve"> п</w:t>
      </w:r>
      <w:r w:rsidR="00955E63">
        <w:rPr>
          <w:sz w:val="28"/>
          <w:szCs w:val="28"/>
        </w:rPr>
        <w:t>ростого информирования</w:t>
      </w:r>
      <w:r w:rsidR="00ED2030">
        <w:rPr>
          <w:sz w:val="28"/>
          <w:szCs w:val="28"/>
        </w:rPr>
        <w:t>,</w:t>
      </w:r>
      <w:r w:rsidR="002E76B3">
        <w:rPr>
          <w:sz w:val="28"/>
          <w:szCs w:val="28"/>
        </w:rPr>
        <w:t xml:space="preserve"> опроса</w:t>
      </w:r>
      <w:r w:rsidR="00ED2030">
        <w:rPr>
          <w:sz w:val="28"/>
          <w:szCs w:val="28"/>
        </w:rPr>
        <w:t>, общественных слушаний.</w:t>
      </w:r>
    </w:p>
    <w:p w14:paraId="32309D1F" w14:textId="4B927598" w:rsidR="00955E63" w:rsidRDefault="00955E63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2030">
        <w:rPr>
          <w:sz w:val="28"/>
          <w:szCs w:val="28"/>
        </w:rPr>
        <w:t>-</w:t>
      </w:r>
      <w:r w:rsidR="00AA66ED" w:rsidRPr="00ED2030">
        <w:rPr>
          <w:sz w:val="28"/>
          <w:szCs w:val="28"/>
        </w:rPr>
        <w:t xml:space="preserve"> д</w:t>
      </w:r>
      <w:r w:rsidR="00AA66ED">
        <w:rPr>
          <w:sz w:val="28"/>
          <w:szCs w:val="28"/>
        </w:rPr>
        <w:t xml:space="preserve">лительность проведения </w:t>
      </w:r>
      <w:r>
        <w:rPr>
          <w:sz w:val="28"/>
          <w:szCs w:val="28"/>
        </w:rPr>
        <w:t>общественных</w:t>
      </w:r>
      <w:r w:rsidR="00AA66ED">
        <w:rPr>
          <w:sz w:val="28"/>
          <w:szCs w:val="28"/>
        </w:rPr>
        <w:t xml:space="preserve"> обс</w:t>
      </w:r>
      <w:r>
        <w:rPr>
          <w:sz w:val="28"/>
          <w:szCs w:val="28"/>
        </w:rPr>
        <w:t>у</w:t>
      </w:r>
      <w:r w:rsidR="00AA66ED">
        <w:rPr>
          <w:sz w:val="28"/>
          <w:szCs w:val="28"/>
        </w:rPr>
        <w:t>ждений</w:t>
      </w:r>
      <w:r>
        <w:rPr>
          <w:sz w:val="28"/>
          <w:szCs w:val="28"/>
        </w:rPr>
        <w:t>:</w:t>
      </w:r>
      <w:r w:rsidRPr="00955E63">
        <w:rPr>
          <w:sz w:val="28"/>
          <w:szCs w:val="28"/>
        </w:rPr>
        <w:t xml:space="preserve"> </w:t>
      </w:r>
    </w:p>
    <w:p w14:paraId="0E0884BB" w14:textId="764C4622" w:rsidR="00955E63" w:rsidRPr="00955E63" w:rsidRDefault="00955E63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E63">
        <w:rPr>
          <w:sz w:val="28"/>
          <w:szCs w:val="28"/>
        </w:rPr>
        <w:t>по проекту Технического задания или по предварительным материалам оценки воздействия на окружающую среду на объектах</w:t>
      </w:r>
      <w:r w:rsidR="00002722" w:rsidRPr="00002722">
        <w:rPr>
          <w:sz w:val="28"/>
          <w:szCs w:val="28"/>
        </w:rPr>
        <w:t xml:space="preserve"> (</w:t>
      </w:r>
      <w:r w:rsidR="00002722">
        <w:rPr>
          <w:sz w:val="28"/>
          <w:szCs w:val="28"/>
        </w:rPr>
        <w:t>далее – ОВОС)</w:t>
      </w:r>
      <w:r w:rsidRPr="00955E63">
        <w:rPr>
          <w:sz w:val="28"/>
          <w:szCs w:val="28"/>
        </w:rPr>
        <w:t xml:space="preserve">, оказывающих негативное воздействие на окружающую среду, </w:t>
      </w:r>
      <w:r w:rsidR="00002722">
        <w:rPr>
          <w:sz w:val="28"/>
          <w:szCs w:val="28"/>
        </w:rPr>
        <w:t>отнесенных</w:t>
      </w:r>
      <w:r w:rsidRPr="00955E63">
        <w:rPr>
          <w:sz w:val="28"/>
          <w:szCs w:val="28"/>
        </w:rPr>
        <w:t xml:space="preserve">, </w:t>
      </w:r>
      <w:r w:rsidR="00EC189C">
        <w:rPr>
          <w:sz w:val="28"/>
          <w:szCs w:val="28"/>
        </w:rPr>
        <w:br/>
      </w:r>
      <w:bookmarkStart w:id="0" w:name="_GoBack"/>
      <w:bookmarkEnd w:id="0"/>
      <w:r w:rsidRPr="00955E63">
        <w:rPr>
          <w:sz w:val="28"/>
          <w:szCs w:val="28"/>
        </w:rPr>
        <w:t>к объектам I</w:t>
      </w:r>
      <w:r w:rsidR="00002722">
        <w:rPr>
          <w:sz w:val="28"/>
          <w:szCs w:val="28"/>
          <w:lang w:val="en-US"/>
        </w:rPr>
        <w:t>V</w:t>
      </w:r>
      <w:r w:rsidRPr="00955E63">
        <w:rPr>
          <w:sz w:val="28"/>
          <w:szCs w:val="28"/>
        </w:rPr>
        <w:t xml:space="preserve"> категорий, а также если такая деятельность не подлежит государственной экологической экспертизе</w:t>
      </w:r>
      <w:r w:rsidR="00002722" w:rsidRPr="00002722">
        <w:rPr>
          <w:sz w:val="28"/>
          <w:szCs w:val="28"/>
        </w:rPr>
        <w:t xml:space="preserve"> </w:t>
      </w:r>
      <w:r w:rsidRPr="00955E63">
        <w:rPr>
          <w:sz w:val="28"/>
          <w:szCs w:val="28"/>
        </w:rPr>
        <w:t>- не менее 10 календарных дней;</w:t>
      </w:r>
    </w:p>
    <w:p w14:paraId="77D8C4EF" w14:textId="4C4B649A" w:rsidR="00955E63" w:rsidRDefault="00955E63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E63">
        <w:rPr>
          <w:sz w:val="28"/>
          <w:szCs w:val="28"/>
        </w:rPr>
        <w:t xml:space="preserve">по предварительным материалам </w:t>
      </w:r>
      <w:r w:rsidR="00002722">
        <w:rPr>
          <w:sz w:val="28"/>
          <w:szCs w:val="28"/>
        </w:rPr>
        <w:t>ОВОС</w:t>
      </w:r>
      <w:r w:rsidRPr="00955E63">
        <w:rPr>
          <w:sz w:val="28"/>
          <w:szCs w:val="28"/>
        </w:rPr>
        <w:t xml:space="preserve"> (или объекту экологической экспертизы, включая предварительные материалы </w:t>
      </w:r>
      <w:r w:rsidR="00002722">
        <w:rPr>
          <w:sz w:val="28"/>
          <w:szCs w:val="28"/>
        </w:rPr>
        <w:t>ОВОС</w:t>
      </w:r>
      <w:r w:rsidRPr="00955E63">
        <w:rPr>
          <w:sz w:val="28"/>
          <w:szCs w:val="28"/>
        </w:rPr>
        <w:t xml:space="preserve">) - не менее </w:t>
      </w:r>
      <w:r w:rsidR="00EC189C">
        <w:rPr>
          <w:sz w:val="28"/>
          <w:szCs w:val="28"/>
        </w:rPr>
        <w:br/>
      </w:r>
      <w:r w:rsidRPr="00955E63">
        <w:rPr>
          <w:sz w:val="28"/>
          <w:szCs w:val="28"/>
        </w:rPr>
        <w:t>30 календарных дней (без учета дней проведения общественных слушаний)</w:t>
      </w:r>
      <w:r w:rsidR="00002722">
        <w:rPr>
          <w:sz w:val="28"/>
          <w:szCs w:val="28"/>
        </w:rPr>
        <w:t>;</w:t>
      </w:r>
    </w:p>
    <w:p w14:paraId="6D19ABA9" w14:textId="035F33A0" w:rsidR="00002722" w:rsidRDefault="00002722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сроки доступности для общественности материалов по объекту общественного обсуждения в случае проведения </w:t>
      </w:r>
      <w:r w:rsidR="008E1D1B">
        <w:rPr>
          <w:sz w:val="28"/>
          <w:szCs w:val="28"/>
        </w:rPr>
        <w:t xml:space="preserve">обсуждений в форме общественных слушаний должны быть установлены не менее чем за </w:t>
      </w:r>
      <w:r w:rsidR="00EC189C">
        <w:rPr>
          <w:sz w:val="28"/>
          <w:szCs w:val="28"/>
        </w:rPr>
        <w:br/>
      </w:r>
      <w:r w:rsidR="008E1D1B">
        <w:rPr>
          <w:sz w:val="28"/>
          <w:szCs w:val="28"/>
        </w:rPr>
        <w:t xml:space="preserve">20 календарных дней до дня проведения общественных слушаний </w:t>
      </w:r>
      <w:r w:rsidR="008E1D1B">
        <w:rPr>
          <w:sz w:val="28"/>
          <w:szCs w:val="28"/>
        </w:rPr>
        <w:br/>
        <w:t>и 10 календарных дней после проведения общественных слушаний.</w:t>
      </w:r>
    </w:p>
    <w:p w14:paraId="2885EB0C" w14:textId="73C0F4C5" w:rsidR="00BA6C0F" w:rsidRDefault="00BA6C0F" w:rsidP="00955E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Требованиями определено содержание протокола общественных </w:t>
      </w:r>
      <w:r w:rsidR="00AF2D08">
        <w:rPr>
          <w:sz w:val="28"/>
          <w:szCs w:val="28"/>
        </w:rPr>
        <w:t>обсуждений</w:t>
      </w:r>
      <w:r>
        <w:rPr>
          <w:sz w:val="28"/>
          <w:szCs w:val="28"/>
        </w:rPr>
        <w:t xml:space="preserve"> в форме общественных слушаний и опроса,</w:t>
      </w:r>
      <w:r w:rsidR="006C6A21">
        <w:rPr>
          <w:sz w:val="28"/>
          <w:szCs w:val="28"/>
        </w:rPr>
        <w:t xml:space="preserve"> регистрационных листов участников общественных слушаний</w:t>
      </w:r>
      <w:r w:rsidR="00693598">
        <w:rPr>
          <w:sz w:val="28"/>
          <w:szCs w:val="28"/>
        </w:rPr>
        <w:t xml:space="preserve">, журналов сбора замечаний </w:t>
      </w:r>
      <w:r w:rsidR="00693598">
        <w:rPr>
          <w:sz w:val="28"/>
          <w:szCs w:val="28"/>
        </w:rPr>
        <w:br/>
        <w:t>и предложений.</w:t>
      </w:r>
    </w:p>
    <w:p w14:paraId="5A080651" w14:textId="3E9857E7" w:rsidR="0020744C" w:rsidRPr="004E381D" w:rsidRDefault="00BA6C0F" w:rsidP="00BF725B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F725B">
        <w:rPr>
          <w:sz w:val="28"/>
          <w:szCs w:val="28"/>
        </w:rPr>
        <w:tab/>
      </w:r>
      <w:r w:rsidR="0020744C"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sz w:val="28"/>
          <w:szCs w:val="28"/>
        </w:rPr>
        <w:br/>
      </w:r>
      <w:r w:rsidR="0020744C" w:rsidRPr="004E381D">
        <w:rPr>
          <w:sz w:val="28"/>
          <w:szCs w:val="28"/>
        </w:rPr>
        <w:t xml:space="preserve">от 29.10.2015 №1935 "Об организации оценки регулирующего воздействия </w:t>
      </w:r>
      <w:r w:rsidR="0020744C" w:rsidRPr="004E381D">
        <w:rPr>
          <w:sz w:val="28"/>
          <w:szCs w:val="28"/>
        </w:rPr>
        <w:lastRenderedPageBreak/>
        <w:t xml:space="preserve">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="0020744C" w:rsidRPr="004E381D">
        <w:rPr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A3035D" w:rsidRPr="004E381D">
        <w:rPr>
          <w:sz w:val="28"/>
          <w:szCs w:val="28"/>
        </w:rPr>
        <w:br/>
        <w:t>(с изменениями)</w:t>
      </w:r>
      <w:r w:rsidR="0020744C"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воздействия.</w:t>
      </w:r>
    </w:p>
    <w:p w14:paraId="00E74A4A" w14:textId="77777777" w:rsidR="00ED7EE1" w:rsidRPr="00C9335F" w:rsidRDefault="00ED7EE1" w:rsidP="00ED7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риски нарушения антимонопольного законодательства отсутствуют.</w:t>
      </w:r>
    </w:p>
    <w:p w14:paraId="4419ABD6" w14:textId="77777777" w:rsidR="000B2F39" w:rsidRPr="004E381D" w:rsidRDefault="000B2F39" w:rsidP="000B2F39">
      <w:pPr>
        <w:rPr>
          <w:sz w:val="28"/>
          <w:szCs w:val="28"/>
        </w:rPr>
      </w:pPr>
    </w:p>
    <w:p w14:paraId="27E1F801" w14:textId="77777777" w:rsidR="0020744C" w:rsidRDefault="0020744C" w:rsidP="000B2F39"/>
    <w:p w14:paraId="22F3F357" w14:textId="77777777" w:rsidR="004E381D" w:rsidRDefault="004E381D" w:rsidP="000B2F39"/>
    <w:p w14:paraId="03CB1432" w14:textId="77777777" w:rsidR="0020744C" w:rsidRDefault="0020744C" w:rsidP="000B2F39"/>
    <w:p w14:paraId="20D26F7F" w14:textId="77777777" w:rsidR="000B2F39" w:rsidRDefault="007A0636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B2F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0C30DB" w14:textId="77777777" w:rsidR="000B2F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14:paraId="22BB139B" w14:textId="77777777" w:rsidR="00C56DD1" w:rsidRPr="00C07C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>О.А. Попенко</w:t>
      </w:r>
    </w:p>
    <w:sectPr w:rsidR="00C56DD1" w:rsidRPr="00C07C39" w:rsidSect="00693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02722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979AC"/>
    <w:rsid w:val="001B4DCA"/>
    <w:rsid w:val="001C59B0"/>
    <w:rsid w:val="0020744C"/>
    <w:rsid w:val="00236FC8"/>
    <w:rsid w:val="00255227"/>
    <w:rsid w:val="002606D2"/>
    <w:rsid w:val="0027525C"/>
    <w:rsid w:val="002E76B3"/>
    <w:rsid w:val="00393BE2"/>
    <w:rsid w:val="003C5015"/>
    <w:rsid w:val="003D4D16"/>
    <w:rsid w:val="003E65C3"/>
    <w:rsid w:val="003F03F1"/>
    <w:rsid w:val="003F5A7B"/>
    <w:rsid w:val="00403C19"/>
    <w:rsid w:val="0041332A"/>
    <w:rsid w:val="00437B74"/>
    <w:rsid w:val="00446E36"/>
    <w:rsid w:val="004E381D"/>
    <w:rsid w:val="00596D0E"/>
    <w:rsid w:val="00614481"/>
    <w:rsid w:val="006522D4"/>
    <w:rsid w:val="00656F47"/>
    <w:rsid w:val="00677B77"/>
    <w:rsid w:val="00693598"/>
    <w:rsid w:val="006C6A21"/>
    <w:rsid w:val="00713CF9"/>
    <w:rsid w:val="00725D85"/>
    <w:rsid w:val="00745B4F"/>
    <w:rsid w:val="00770781"/>
    <w:rsid w:val="00775A76"/>
    <w:rsid w:val="007A0636"/>
    <w:rsid w:val="008B2DAB"/>
    <w:rsid w:val="008E1D1B"/>
    <w:rsid w:val="00942EF7"/>
    <w:rsid w:val="00955E63"/>
    <w:rsid w:val="0098149B"/>
    <w:rsid w:val="009A1ABF"/>
    <w:rsid w:val="00A3035D"/>
    <w:rsid w:val="00A42BCC"/>
    <w:rsid w:val="00A96F66"/>
    <w:rsid w:val="00AA66ED"/>
    <w:rsid w:val="00AD35D1"/>
    <w:rsid w:val="00AE7147"/>
    <w:rsid w:val="00AF2D08"/>
    <w:rsid w:val="00B079CC"/>
    <w:rsid w:val="00B2064C"/>
    <w:rsid w:val="00B273C1"/>
    <w:rsid w:val="00BA6C0F"/>
    <w:rsid w:val="00BA747F"/>
    <w:rsid w:val="00BC0E0C"/>
    <w:rsid w:val="00BE7B46"/>
    <w:rsid w:val="00BF725B"/>
    <w:rsid w:val="00C07C39"/>
    <w:rsid w:val="00C36919"/>
    <w:rsid w:val="00C56DD1"/>
    <w:rsid w:val="00CC6109"/>
    <w:rsid w:val="00D25F74"/>
    <w:rsid w:val="00D525D0"/>
    <w:rsid w:val="00D95F36"/>
    <w:rsid w:val="00DF11B1"/>
    <w:rsid w:val="00DF3D6C"/>
    <w:rsid w:val="00E34ECA"/>
    <w:rsid w:val="00E53180"/>
    <w:rsid w:val="00E75A26"/>
    <w:rsid w:val="00EB4905"/>
    <w:rsid w:val="00EC189C"/>
    <w:rsid w:val="00ED2030"/>
    <w:rsid w:val="00ED7EE1"/>
    <w:rsid w:val="00EE39F0"/>
    <w:rsid w:val="00F06A4D"/>
    <w:rsid w:val="00F225C1"/>
    <w:rsid w:val="00F63935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5954"/>
  <w15:docId w15:val="{2BC58CBC-9609-4CE1-9960-7687331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5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23</cp:revision>
  <cp:lastPrinted>2021-09-17T07:20:00Z</cp:lastPrinted>
  <dcterms:created xsi:type="dcterms:W3CDTF">2019-10-23T08:33:00Z</dcterms:created>
  <dcterms:modified xsi:type="dcterms:W3CDTF">2021-09-17T07:39:00Z</dcterms:modified>
</cp:coreProperties>
</file>