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F235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B135730" wp14:editId="20048C81">
            <wp:extent cx="379095" cy="5543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35D" w:rsidRPr="008D4C5B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42231" w:rsidRDefault="00342231" w:rsidP="003422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500C2">
        <w:rPr>
          <w:rFonts w:ascii="Times New Roman" w:hAnsi="Times New Roman" w:cs="Times New Roman"/>
          <w:sz w:val="28"/>
          <w:szCs w:val="28"/>
        </w:rPr>
        <w:t>ПРОЕКТ</w:t>
      </w:r>
    </w:p>
    <w:p w:rsidR="00777A82" w:rsidRPr="00F74F32" w:rsidRDefault="00777A82" w:rsidP="00777A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4F32">
        <w:rPr>
          <w:rFonts w:ascii="Times New Roman" w:hAnsi="Times New Roman" w:cs="Times New Roman"/>
          <w:sz w:val="28"/>
          <w:szCs w:val="28"/>
        </w:rPr>
        <w:t>Вносится главой города Нижневартовска</w:t>
      </w:r>
    </w:p>
    <w:p w:rsidR="00342231" w:rsidRDefault="00342231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35D">
        <w:rPr>
          <w:rFonts w:ascii="Times New Roman" w:hAnsi="Times New Roman" w:cs="Times New Roman"/>
          <w:b/>
        </w:rPr>
        <w:t>МУНИЦИПАЛЬНОЕ ОБРАЗОВАНИЕ ГОРОДСКОЙ ОКРУГ</w:t>
      </w: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35D">
        <w:rPr>
          <w:rFonts w:ascii="Times New Roman" w:hAnsi="Times New Roman" w:cs="Times New Roman"/>
          <w:b/>
        </w:rPr>
        <w:t>ГОРОД НИЖНЕВАРТОВСК</w:t>
      </w: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F235D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4F235D" w:rsidRPr="004F235D" w:rsidRDefault="004F235D" w:rsidP="004F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35D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</w:p>
    <w:p w:rsidR="004F235D" w:rsidRPr="004F235D" w:rsidRDefault="004F235D" w:rsidP="004F2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235D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Default="004F235D" w:rsidP="004F235D">
      <w:pPr>
        <w:spacing w:after="0" w:line="240" w:lineRule="auto"/>
        <w:jc w:val="both"/>
        <w:rPr>
          <w:bCs/>
          <w:sz w:val="28"/>
          <w:szCs w:val="28"/>
        </w:rPr>
      </w:pPr>
      <w:proofErr w:type="gramStart"/>
      <w:r w:rsidRPr="004F235D">
        <w:rPr>
          <w:rFonts w:ascii="Times New Roman" w:hAnsi="Times New Roman" w:cs="Times New Roman"/>
          <w:bCs/>
          <w:sz w:val="28"/>
          <w:szCs w:val="28"/>
        </w:rPr>
        <w:t>от  «</w:t>
      </w:r>
      <w:proofErr w:type="gramEnd"/>
      <w:r w:rsidR="001D4FBD">
        <w:rPr>
          <w:rFonts w:ascii="Times New Roman" w:hAnsi="Times New Roman" w:cs="Times New Roman"/>
          <w:bCs/>
          <w:sz w:val="28"/>
          <w:szCs w:val="28"/>
        </w:rPr>
        <w:t>___</w:t>
      </w:r>
      <w:r w:rsidRPr="004F235D">
        <w:rPr>
          <w:rFonts w:ascii="Times New Roman" w:hAnsi="Times New Roman" w:cs="Times New Roman"/>
          <w:bCs/>
          <w:sz w:val="28"/>
          <w:szCs w:val="28"/>
        </w:rPr>
        <w:t>»</w:t>
      </w:r>
      <w:r w:rsidR="001D4FBD">
        <w:rPr>
          <w:rFonts w:ascii="Times New Roman" w:hAnsi="Times New Roman" w:cs="Times New Roman"/>
          <w:bCs/>
          <w:sz w:val="28"/>
          <w:szCs w:val="28"/>
        </w:rPr>
        <w:t xml:space="preserve">   ____________</w:t>
      </w:r>
      <w:r w:rsidR="00EF7F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6F74">
        <w:rPr>
          <w:rFonts w:ascii="Times New Roman" w:hAnsi="Times New Roman" w:cs="Times New Roman"/>
          <w:bCs/>
          <w:sz w:val="28"/>
          <w:szCs w:val="28"/>
        </w:rPr>
        <w:t>202</w:t>
      </w:r>
      <w:r w:rsidR="00EA0B05">
        <w:rPr>
          <w:rFonts w:ascii="Times New Roman" w:hAnsi="Times New Roman" w:cs="Times New Roman"/>
          <w:bCs/>
          <w:sz w:val="28"/>
          <w:szCs w:val="28"/>
        </w:rPr>
        <w:t>4</w:t>
      </w:r>
      <w:r w:rsidRPr="004F235D">
        <w:rPr>
          <w:rFonts w:ascii="Times New Roman" w:hAnsi="Times New Roman" w:cs="Times New Roman"/>
          <w:bCs/>
          <w:sz w:val="28"/>
          <w:szCs w:val="28"/>
        </w:rPr>
        <w:t xml:space="preserve"> года                                                  </w:t>
      </w:r>
      <w:r w:rsidR="001D4FBD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4F235D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1D4FBD">
        <w:rPr>
          <w:rFonts w:ascii="Times New Roman" w:hAnsi="Times New Roman" w:cs="Times New Roman"/>
          <w:bCs/>
          <w:sz w:val="28"/>
          <w:szCs w:val="28"/>
        </w:rPr>
        <w:t>___</w:t>
      </w:r>
    </w:p>
    <w:p w:rsidR="00A7619B" w:rsidRDefault="00A7619B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EA9" w:rsidRDefault="00B54EA9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B05" w:rsidRPr="00D44E34" w:rsidRDefault="00EA0B05" w:rsidP="00EA0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713" w:type="dxa"/>
        <w:tblCellSpacing w:w="0" w:type="dxa"/>
        <w:tblLook w:val="04A0" w:firstRow="1" w:lastRow="0" w:firstColumn="1" w:lastColumn="0" w:noHBand="0" w:noVBand="1"/>
      </w:tblPr>
      <w:tblGrid>
        <w:gridCol w:w="5103"/>
        <w:gridCol w:w="4610"/>
      </w:tblGrid>
      <w:tr w:rsidR="00D44E34" w:rsidRPr="00D44E34" w:rsidTr="00912D8B">
        <w:trPr>
          <w:trHeight w:val="1218"/>
          <w:tblCellSpacing w:w="0" w:type="dxa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B05" w:rsidRPr="00D44E34" w:rsidRDefault="00912D8B" w:rsidP="00D4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решение Думы города Нижневартовска от 15.12.2023 №358 «О Прогнозном плане (программе) приватизации муниципального имущества </w:t>
            </w:r>
            <w:r w:rsidRPr="00D44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городе Нижневартовске на 2024 год </w:t>
            </w:r>
            <w:r w:rsidRPr="00D44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плановый период 2025-2026 годов</w:t>
            </w:r>
            <w:r w:rsidR="00EA0B05" w:rsidRPr="00D44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D44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3A4172" w:rsidRPr="00D44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 изменени</w:t>
            </w:r>
            <w:r w:rsidR="00D44E34" w:rsidRPr="00D44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3A4172" w:rsidRPr="00D44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D44E34" w:rsidRPr="00D44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EA0B05" w:rsidRPr="00D44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610" w:type="dxa"/>
          </w:tcPr>
          <w:p w:rsidR="00EA0B05" w:rsidRPr="00D44E34" w:rsidRDefault="00EA0B05" w:rsidP="00EA0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A0B05" w:rsidRPr="00D44E34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F32" w:rsidRPr="00D44E34" w:rsidRDefault="007C7F3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A82" w:rsidRPr="00D44E34" w:rsidRDefault="00F44733" w:rsidP="00912D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912D8B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2A653E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C1A4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12D8B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CC1A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653E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C1A4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12D8B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21.12.2001 </w:t>
      </w:r>
      <w:r w:rsidR="002A653E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12D8B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178-ФЗ</w:t>
      </w:r>
      <w:r w:rsidR="002A653E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53E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912D8B" w:rsidRPr="00CC1A4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приватизации государствен</w:t>
      </w:r>
      <w:r w:rsidR="002A653E" w:rsidRPr="00CC1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и муниципального имущества», </w:t>
      </w:r>
      <w:r w:rsidR="00CC1A43" w:rsidRPr="00CC1A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22.07.2008 №159-ФЗ «Об особенностях отчуждения движимого </w:t>
      </w:r>
      <w:r w:rsidR="00CC1A43" w:rsidRPr="00CC1A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недвижимого имущества, находящегося в государственной </w:t>
      </w:r>
      <w:r w:rsidR="00CC1A43" w:rsidRPr="00CC1A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или в муниципальной собственности и арендуемого субъектами малого </w:t>
      </w:r>
      <w:r w:rsidR="00CC1A43" w:rsidRPr="00CC1A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среднего предпринимательства, и о внесении изменений в отдельные законодательные акты Российской Федерации», </w:t>
      </w:r>
      <w:r w:rsidR="002A653E" w:rsidRPr="00CC1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РФ от 26.12.2005 №806 «Об утверждении Правил </w:t>
      </w:r>
      <w:r w:rsidR="002A653E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разработки прогнозных планов (программ) приватизации государственного и муниципального имущества </w:t>
      </w:r>
      <w:r w:rsidR="00CC1A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A653E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внесении изменений в Правила подготовки и принятия решений об условиях приватизации федерального имущества»</w:t>
      </w:r>
      <w:r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="00777A82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статьей 19 Устава города Нижневартовска,</w:t>
      </w:r>
    </w:p>
    <w:p w:rsidR="00777A82" w:rsidRPr="00D44E34" w:rsidRDefault="00777A8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B05" w:rsidRPr="00D44E34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  <w:r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A0B05" w:rsidRPr="00D44E34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B05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A653E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приложение к решению Думы города Нижневартовска </w:t>
      </w:r>
      <w:r w:rsidR="002A653E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15.12.2023 №358 «О Прогнозном плане (программе) приватизации муниципального имущества в городе Нижневартовске на 2024 год и плановый период 2025-2026 годов</w:t>
      </w:r>
      <w:r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» (с изменени</w:t>
      </w:r>
      <w:r w:rsidR="00D44E34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44E34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A653E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19</w:t>
      </w:r>
      <w:r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2A653E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2A653E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2A653E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368</w:t>
      </w:r>
      <w:r w:rsidR="00D44E34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26.04.2024 </w:t>
      </w:r>
      <w:r w:rsidR="00D44E34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№411</w:t>
      </w:r>
      <w:r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:rsidR="00D44E34" w:rsidRPr="00D44E34" w:rsidRDefault="00D44E34" w:rsidP="00D44E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главе 2:</w:t>
      </w:r>
    </w:p>
    <w:p w:rsidR="00D44E34" w:rsidRPr="00D44E34" w:rsidRDefault="00D44E34" w:rsidP="00D44E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пункт 1 дополнить подпункт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55B8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066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6678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D44E34" w:rsidRPr="00D44E34" w:rsidRDefault="00D44E34" w:rsidP="00D44E3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242"/>
        <w:gridCol w:w="1417"/>
        <w:gridCol w:w="1351"/>
      </w:tblGrid>
      <w:tr w:rsidR="006355B8" w:rsidRPr="006355B8" w:rsidTr="0018033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34" w:rsidRPr="006355B8" w:rsidRDefault="00D44E34" w:rsidP="0018033A">
            <w:pPr>
              <w:pStyle w:val="ConsPlusNormal"/>
              <w:jc w:val="center"/>
            </w:pPr>
            <w:r w:rsidRPr="006355B8">
              <w:t>19.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34" w:rsidRPr="006355B8" w:rsidRDefault="00D44E34" w:rsidP="00D44E34">
            <w:pPr>
              <w:pStyle w:val="ConsPlusNormal"/>
              <w:jc w:val="both"/>
              <w:rPr>
                <w:highlight w:val="yellow"/>
              </w:rPr>
            </w:pPr>
            <w:r w:rsidRPr="006355B8">
              <w:t xml:space="preserve">Нежилое помещение №1002 общей площадью </w:t>
            </w:r>
            <w:r w:rsidRPr="006355B8">
              <w:br/>
              <w:t xml:space="preserve">15,7 </w:t>
            </w:r>
            <w:proofErr w:type="spellStart"/>
            <w:r w:rsidRPr="006355B8">
              <w:t>кв.м</w:t>
            </w:r>
            <w:proofErr w:type="spellEnd"/>
            <w:r w:rsidRPr="006355B8">
              <w:t xml:space="preserve">, назначение: нежилое, расположенное </w:t>
            </w:r>
            <w:r w:rsidRPr="006355B8">
              <w:br/>
              <w:t xml:space="preserve">по адресу: город Нижневартовск, улица Северная, </w:t>
            </w:r>
            <w:r w:rsidRPr="006355B8">
              <w:br/>
              <w:t>дом 84, кадастровый номер 86:11:0000000:52783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34" w:rsidRPr="006355B8" w:rsidRDefault="00D44E34" w:rsidP="00D44E34">
            <w:pPr>
              <w:pStyle w:val="ConsPlusNormal"/>
              <w:jc w:val="center"/>
            </w:pPr>
            <w:proofErr w:type="spellStart"/>
            <w:r w:rsidRPr="006355B8">
              <w:t>II</w:t>
            </w:r>
            <w:proofErr w:type="spellEnd"/>
            <w:r w:rsidRPr="006355B8">
              <w:t xml:space="preserve"> квартал 202</w:t>
            </w:r>
            <w:r w:rsidRPr="006355B8">
              <w:rPr>
                <w:lang w:val="en-US"/>
              </w:rPr>
              <w:t>4</w:t>
            </w:r>
            <w:r w:rsidRPr="006355B8">
              <w:t xml:space="preserve"> года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34" w:rsidRPr="006355B8" w:rsidRDefault="00D44E34" w:rsidP="0018033A">
            <w:pPr>
              <w:pStyle w:val="ConsPlusNormal"/>
              <w:jc w:val="center"/>
            </w:pPr>
            <w:r w:rsidRPr="006355B8">
              <w:t>I</w:t>
            </w:r>
            <w:r w:rsidR="006355B8" w:rsidRPr="006355B8">
              <w:rPr>
                <w:lang w:val="en-US"/>
              </w:rPr>
              <w:t>V</w:t>
            </w:r>
            <w:r w:rsidRPr="006355B8">
              <w:t xml:space="preserve"> квартал 2024 года</w:t>
            </w:r>
          </w:p>
        </w:tc>
      </w:tr>
      <w:tr w:rsidR="006355B8" w:rsidRPr="006355B8" w:rsidTr="0018033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34" w:rsidRPr="006355B8" w:rsidRDefault="00D44E34" w:rsidP="0018033A">
            <w:pPr>
              <w:pStyle w:val="ConsPlusNormal"/>
              <w:jc w:val="center"/>
            </w:pPr>
            <w:r w:rsidRPr="006355B8">
              <w:rPr>
                <w:lang w:val="en-US"/>
              </w:rPr>
              <w:t>20</w:t>
            </w:r>
            <w:r w:rsidRPr="006355B8">
              <w:t>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34" w:rsidRPr="006355B8" w:rsidRDefault="00D44E34" w:rsidP="00D44E34">
            <w:pPr>
              <w:pStyle w:val="ConsPlusNormal"/>
              <w:jc w:val="both"/>
              <w:rPr>
                <w:highlight w:val="yellow"/>
              </w:rPr>
            </w:pPr>
            <w:r w:rsidRPr="006355B8">
              <w:t xml:space="preserve">Нежилое помещение №1001 общей площадью </w:t>
            </w:r>
            <w:r w:rsidRPr="006355B8">
              <w:br/>
              <w:t xml:space="preserve">192,9 </w:t>
            </w:r>
            <w:proofErr w:type="spellStart"/>
            <w:r w:rsidRPr="006355B8">
              <w:t>кв.м</w:t>
            </w:r>
            <w:proofErr w:type="spellEnd"/>
            <w:r w:rsidRPr="006355B8">
              <w:t xml:space="preserve">, назначение: нежилое, расположенное </w:t>
            </w:r>
            <w:r w:rsidRPr="006355B8">
              <w:br/>
              <w:t xml:space="preserve">по адресу: город Нижневартовск, улица Нефтяников, </w:t>
            </w:r>
            <w:r w:rsidRPr="006355B8">
              <w:br/>
              <w:t>дом 17, кадастровый номер 86:11:0000000:54256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34" w:rsidRPr="006355B8" w:rsidRDefault="00D44E34" w:rsidP="0018033A">
            <w:pPr>
              <w:pStyle w:val="ConsPlusNormal"/>
              <w:jc w:val="center"/>
            </w:pPr>
            <w:proofErr w:type="spellStart"/>
            <w:r w:rsidRPr="006355B8">
              <w:t>II</w:t>
            </w:r>
            <w:proofErr w:type="spellEnd"/>
            <w:r w:rsidRPr="006355B8">
              <w:t xml:space="preserve"> квартал 2024 года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34" w:rsidRPr="006355B8" w:rsidRDefault="00D44E34" w:rsidP="0018033A">
            <w:pPr>
              <w:pStyle w:val="ConsPlusNormal"/>
              <w:jc w:val="center"/>
            </w:pPr>
            <w:r w:rsidRPr="006355B8">
              <w:t>I</w:t>
            </w:r>
            <w:r w:rsidR="006355B8" w:rsidRPr="006355B8">
              <w:rPr>
                <w:lang w:val="en-US"/>
              </w:rPr>
              <w:t>V</w:t>
            </w:r>
            <w:r w:rsidRPr="006355B8">
              <w:t xml:space="preserve"> квартал 2024 года</w:t>
            </w:r>
          </w:p>
        </w:tc>
      </w:tr>
      <w:tr w:rsidR="008A1587" w:rsidRPr="006355B8" w:rsidTr="0018033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87" w:rsidRPr="008A1587" w:rsidRDefault="008A1587" w:rsidP="008A1587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87" w:rsidRPr="008A1587" w:rsidRDefault="008A1587" w:rsidP="00EB1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587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№1006 общей площадью 13,6 </w:t>
            </w:r>
            <w:proofErr w:type="spellStart"/>
            <w:r w:rsidRPr="008A158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A1587">
              <w:rPr>
                <w:rFonts w:ascii="Times New Roman" w:hAnsi="Times New Roman" w:cs="Times New Roman"/>
                <w:sz w:val="24"/>
                <w:szCs w:val="24"/>
              </w:rPr>
              <w:t>, назначение: нежилое, расположенное по адресу: город Нижневартовск, улица Чапаева, дом 38, кадастровый номер 86:11:0000000:33496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87" w:rsidRPr="006355B8" w:rsidRDefault="008A1587" w:rsidP="008A1587">
            <w:pPr>
              <w:pStyle w:val="ConsPlusNormal"/>
              <w:jc w:val="center"/>
            </w:pPr>
            <w:r>
              <w:rPr>
                <w:rFonts w:eastAsia="Calibri"/>
                <w:lang w:val="en-US" w:eastAsia="en-US"/>
              </w:rPr>
              <w:t>I</w:t>
            </w:r>
            <w:r w:rsidRPr="00B03294">
              <w:rPr>
                <w:rFonts w:eastAsia="Calibri"/>
                <w:lang w:eastAsia="en-US"/>
              </w:rPr>
              <w:t>I квартал 2024 года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87" w:rsidRPr="00F457E0" w:rsidRDefault="00F457E0" w:rsidP="008A1587">
            <w:pPr>
              <w:pStyle w:val="ConsPlusNormal"/>
              <w:jc w:val="center"/>
            </w:pPr>
            <w:r>
              <w:rPr>
                <w:lang w:val="en-US"/>
              </w:rPr>
              <w:t xml:space="preserve">IV </w:t>
            </w:r>
            <w:r>
              <w:t>квартал 2026</w:t>
            </w:r>
          </w:p>
        </w:tc>
      </w:tr>
      <w:tr w:rsidR="008A1587" w:rsidRPr="006355B8" w:rsidTr="0018033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87" w:rsidRPr="008A1587" w:rsidRDefault="008A1587" w:rsidP="008A1587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87" w:rsidRPr="008A1587" w:rsidRDefault="008A1587" w:rsidP="00EB1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587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№1003 общей площадью 11,7 </w:t>
            </w:r>
            <w:proofErr w:type="spellStart"/>
            <w:r w:rsidRPr="008A158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A1587">
              <w:rPr>
                <w:rFonts w:ascii="Times New Roman" w:hAnsi="Times New Roman" w:cs="Times New Roman"/>
                <w:sz w:val="24"/>
                <w:szCs w:val="24"/>
              </w:rPr>
              <w:t>, назначение: нежилое, расположенное по адресу: город Нижневартовск, улица Дружбы Народов, дом 15, кадастровый номер 86:11:0000000:4432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87" w:rsidRPr="006355B8" w:rsidRDefault="008A1587" w:rsidP="008A1587">
            <w:pPr>
              <w:pStyle w:val="ConsPlusNormal"/>
              <w:jc w:val="center"/>
            </w:pPr>
            <w:r>
              <w:rPr>
                <w:rFonts w:eastAsia="Calibri"/>
                <w:lang w:val="en-US" w:eastAsia="en-US"/>
              </w:rPr>
              <w:t>I</w:t>
            </w:r>
            <w:r w:rsidRPr="00B03294">
              <w:rPr>
                <w:rFonts w:eastAsia="Calibri"/>
                <w:lang w:eastAsia="en-US"/>
              </w:rPr>
              <w:t>I квартал 2024 года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87" w:rsidRPr="006355B8" w:rsidRDefault="00F457E0" w:rsidP="008A1587">
            <w:pPr>
              <w:pStyle w:val="ConsPlusNormal"/>
              <w:jc w:val="center"/>
            </w:pPr>
            <w:r>
              <w:rPr>
                <w:lang w:val="en-US"/>
              </w:rPr>
              <w:t xml:space="preserve">IV </w:t>
            </w:r>
            <w:r>
              <w:t>квартал 2026</w:t>
            </w:r>
          </w:p>
        </w:tc>
      </w:tr>
      <w:tr w:rsidR="008A1587" w:rsidRPr="006355B8" w:rsidTr="0018033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87" w:rsidRPr="008A1587" w:rsidRDefault="008A1587" w:rsidP="008A1587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87" w:rsidRPr="008A1587" w:rsidRDefault="008A1587" w:rsidP="00EB1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587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№1004 общей площадью 15,7 </w:t>
            </w:r>
            <w:proofErr w:type="spellStart"/>
            <w:r w:rsidRPr="008A158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A1587">
              <w:rPr>
                <w:rFonts w:ascii="Times New Roman" w:hAnsi="Times New Roman" w:cs="Times New Roman"/>
                <w:sz w:val="24"/>
                <w:szCs w:val="24"/>
              </w:rPr>
              <w:t>, назначение: нежилое, расположенное по адресу: город Нижневартовск, улица Пермская, дом 21, кадастровый номер 86:11:0000000:79272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87" w:rsidRPr="006355B8" w:rsidRDefault="008A1587" w:rsidP="008A1587">
            <w:pPr>
              <w:pStyle w:val="ConsPlusNormal"/>
              <w:jc w:val="center"/>
            </w:pPr>
            <w:r>
              <w:rPr>
                <w:rFonts w:eastAsia="Calibri"/>
                <w:lang w:val="en-US" w:eastAsia="en-US"/>
              </w:rPr>
              <w:t>I</w:t>
            </w:r>
            <w:r w:rsidRPr="00B03294">
              <w:rPr>
                <w:rFonts w:eastAsia="Calibri"/>
                <w:lang w:eastAsia="en-US"/>
              </w:rPr>
              <w:t>I квартал 2024 года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87" w:rsidRPr="006355B8" w:rsidRDefault="00F457E0" w:rsidP="008A1587">
            <w:pPr>
              <w:pStyle w:val="ConsPlusNormal"/>
              <w:jc w:val="center"/>
            </w:pPr>
            <w:r>
              <w:rPr>
                <w:lang w:val="en-US"/>
              </w:rPr>
              <w:t xml:space="preserve">IV </w:t>
            </w:r>
            <w:r>
              <w:t>квартал 2026</w:t>
            </w:r>
          </w:p>
        </w:tc>
      </w:tr>
      <w:tr w:rsidR="008A1587" w:rsidRPr="006355B8" w:rsidTr="0018033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87" w:rsidRPr="008A1587" w:rsidRDefault="008A1587" w:rsidP="008A1587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87" w:rsidRPr="008A1587" w:rsidRDefault="008A1587" w:rsidP="00EB1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587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№1004 общей площадью 15,6 </w:t>
            </w:r>
            <w:proofErr w:type="spellStart"/>
            <w:r w:rsidRPr="008A158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A1587">
              <w:rPr>
                <w:rFonts w:ascii="Times New Roman" w:hAnsi="Times New Roman" w:cs="Times New Roman"/>
                <w:sz w:val="24"/>
                <w:szCs w:val="24"/>
              </w:rPr>
              <w:t>, назначение: нежилое, расположенное по адресу: город Нижневартовск, улица Чапаева, дом 91, кадастровый номер 86:11:0000000:37462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87" w:rsidRPr="006355B8" w:rsidRDefault="008A1587" w:rsidP="008A1587">
            <w:pPr>
              <w:pStyle w:val="ConsPlusNormal"/>
              <w:jc w:val="center"/>
            </w:pPr>
            <w:r>
              <w:rPr>
                <w:rFonts w:eastAsia="Calibri"/>
                <w:lang w:val="en-US" w:eastAsia="en-US"/>
              </w:rPr>
              <w:t>I</w:t>
            </w:r>
            <w:r w:rsidRPr="00B03294">
              <w:rPr>
                <w:rFonts w:eastAsia="Calibri"/>
                <w:lang w:eastAsia="en-US"/>
              </w:rPr>
              <w:t>I квартал 2024 года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87" w:rsidRPr="006355B8" w:rsidRDefault="00F457E0" w:rsidP="008A1587">
            <w:pPr>
              <w:pStyle w:val="ConsPlusNormal"/>
              <w:jc w:val="center"/>
            </w:pPr>
            <w:r>
              <w:rPr>
                <w:lang w:val="en-US"/>
              </w:rPr>
              <w:t xml:space="preserve">IV </w:t>
            </w:r>
            <w:r>
              <w:t>квартал 2026</w:t>
            </w:r>
          </w:p>
        </w:tc>
      </w:tr>
      <w:tr w:rsidR="008A1587" w:rsidRPr="006355B8" w:rsidTr="0018033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87" w:rsidRPr="008A1587" w:rsidRDefault="008A1587" w:rsidP="008A1587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87" w:rsidRPr="008A1587" w:rsidRDefault="008A1587" w:rsidP="00EB1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587">
              <w:rPr>
                <w:rFonts w:ascii="Times New Roman" w:hAnsi="Times New Roman" w:cs="Times New Roman"/>
                <w:sz w:val="24"/>
                <w:szCs w:val="24"/>
              </w:rPr>
              <w:t xml:space="preserve">Здание «Городская ветеринарная станция», назначение: нежилое, общей площадью 67,3 </w:t>
            </w:r>
            <w:proofErr w:type="spellStart"/>
            <w:r w:rsidRPr="008A158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A1587">
              <w:rPr>
                <w:rFonts w:ascii="Times New Roman" w:hAnsi="Times New Roman" w:cs="Times New Roman"/>
                <w:sz w:val="24"/>
                <w:szCs w:val="24"/>
              </w:rPr>
              <w:t xml:space="preserve">, кадастровый номер 86:11:0000000:2883, и земельный участок общей площадью 641 </w:t>
            </w:r>
            <w:proofErr w:type="spellStart"/>
            <w:r w:rsidRPr="008A158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A1587">
              <w:rPr>
                <w:rFonts w:ascii="Times New Roman" w:hAnsi="Times New Roman" w:cs="Times New Roman"/>
                <w:sz w:val="24"/>
                <w:szCs w:val="24"/>
              </w:rPr>
              <w:t>, кадастровый номер 86:11:0501006:62, расположенные по адресу: г</w:t>
            </w:r>
            <w:r w:rsidR="00716922">
              <w:rPr>
                <w:rFonts w:ascii="Times New Roman" w:hAnsi="Times New Roman" w:cs="Times New Roman"/>
                <w:sz w:val="24"/>
                <w:szCs w:val="24"/>
              </w:rPr>
              <w:t>ород</w:t>
            </w:r>
            <w:r w:rsidRPr="008A1587">
              <w:rPr>
                <w:rFonts w:ascii="Times New Roman" w:hAnsi="Times New Roman" w:cs="Times New Roman"/>
                <w:sz w:val="24"/>
                <w:szCs w:val="24"/>
              </w:rPr>
              <w:t xml:space="preserve"> Нижневартовск, пер</w:t>
            </w:r>
            <w:r w:rsidR="00716922">
              <w:rPr>
                <w:rFonts w:ascii="Times New Roman" w:hAnsi="Times New Roman" w:cs="Times New Roman"/>
                <w:sz w:val="24"/>
                <w:szCs w:val="24"/>
              </w:rPr>
              <w:t>еулок</w:t>
            </w:r>
            <w:r w:rsidRPr="008A1587">
              <w:rPr>
                <w:rFonts w:ascii="Times New Roman" w:hAnsi="Times New Roman" w:cs="Times New Roman"/>
                <w:sz w:val="24"/>
                <w:szCs w:val="24"/>
              </w:rPr>
              <w:t xml:space="preserve"> Совхозный, д</w:t>
            </w:r>
            <w:r w:rsidR="00716922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8A1587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87" w:rsidRPr="006355B8" w:rsidRDefault="008A1587" w:rsidP="008A1587">
            <w:pPr>
              <w:pStyle w:val="ConsPlusNormal"/>
              <w:jc w:val="center"/>
            </w:pPr>
            <w:r>
              <w:rPr>
                <w:rFonts w:eastAsia="Calibri"/>
                <w:lang w:val="en-US" w:eastAsia="en-US"/>
              </w:rPr>
              <w:t>I</w:t>
            </w:r>
            <w:r w:rsidRPr="00B03294">
              <w:rPr>
                <w:rFonts w:eastAsia="Calibri"/>
                <w:lang w:eastAsia="en-US"/>
              </w:rPr>
              <w:t>I квартал 2024 года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87" w:rsidRPr="006355B8" w:rsidRDefault="00F457E0" w:rsidP="008A1587">
            <w:pPr>
              <w:pStyle w:val="ConsPlusNormal"/>
              <w:jc w:val="center"/>
            </w:pPr>
            <w:r>
              <w:rPr>
                <w:lang w:val="en-US"/>
              </w:rPr>
              <w:t>IV</w:t>
            </w:r>
            <w:r w:rsidRPr="00716922">
              <w:t xml:space="preserve"> </w:t>
            </w:r>
            <w:r>
              <w:t>квартал 2026</w:t>
            </w:r>
          </w:p>
        </w:tc>
      </w:tr>
      <w:tr w:rsidR="00716922" w:rsidRPr="00716922" w:rsidTr="0018033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87" w:rsidRPr="00716922" w:rsidRDefault="008A1587" w:rsidP="008A1587">
            <w:pPr>
              <w:pStyle w:val="ConsPlusNormal"/>
              <w:jc w:val="center"/>
            </w:pPr>
            <w:r w:rsidRPr="00716922">
              <w:t>26.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87" w:rsidRPr="00716922" w:rsidRDefault="008A1587" w:rsidP="00EB1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22">
              <w:rPr>
                <w:rFonts w:ascii="Times New Roman" w:hAnsi="Times New Roman" w:cs="Times New Roman"/>
                <w:sz w:val="24"/>
                <w:szCs w:val="24"/>
              </w:rPr>
              <w:t>5/75 долей в праве общей долевой собственности в нежилом помещении №1003</w:t>
            </w:r>
            <w:r w:rsidR="009139FB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площадью 520,9 </w:t>
            </w:r>
            <w:proofErr w:type="spellStart"/>
            <w:r w:rsidR="009139F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716922" w:rsidRPr="00716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3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16922" w:rsidRPr="00716922">
              <w:rPr>
                <w:rFonts w:ascii="Times New Roman" w:hAnsi="Times New Roman" w:cs="Times New Roman"/>
                <w:sz w:val="24"/>
                <w:szCs w:val="24"/>
              </w:rPr>
              <w:t>с кадастровым номером 86:11:0000000:55861</w:t>
            </w:r>
            <w:r w:rsidRPr="00716922">
              <w:rPr>
                <w:rFonts w:ascii="Times New Roman" w:hAnsi="Times New Roman" w:cs="Times New Roman"/>
                <w:sz w:val="24"/>
                <w:szCs w:val="24"/>
              </w:rPr>
              <w:t>, расположенном по адресу: город Нижневартовск, улица Ханты-Мансийская, дом 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87" w:rsidRPr="00716922" w:rsidRDefault="008A1587" w:rsidP="008A1587">
            <w:pPr>
              <w:pStyle w:val="ConsPlusNormal"/>
              <w:jc w:val="center"/>
            </w:pPr>
            <w:r w:rsidRPr="00716922">
              <w:rPr>
                <w:rFonts w:eastAsia="Calibri"/>
                <w:lang w:val="en-US" w:eastAsia="en-US"/>
              </w:rPr>
              <w:t>I</w:t>
            </w:r>
            <w:r w:rsidRPr="00716922">
              <w:rPr>
                <w:rFonts w:eastAsia="Calibri"/>
                <w:lang w:eastAsia="en-US"/>
              </w:rPr>
              <w:t>I квартал 2024 года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87" w:rsidRPr="00716922" w:rsidRDefault="00F457E0" w:rsidP="008A1587">
            <w:pPr>
              <w:pStyle w:val="ConsPlusNormal"/>
              <w:jc w:val="center"/>
            </w:pPr>
            <w:r w:rsidRPr="00716922">
              <w:t>I</w:t>
            </w:r>
            <w:r w:rsidRPr="00716922">
              <w:rPr>
                <w:lang w:val="en-US"/>
              </w:rPr>
              <w:t>V</w:t>
            </w:r>
            <w:r w:rsidRPr="00716922">
              <w:t xml:space="preserve"> квартал 2024 года</w:t>
            </w:r>
          </w:p>
        </w:tc>
      </w:tr>
    </w:tbl>
    <w:p w:rsidR="00D44E34" w:rsidRPr="00D44E34" w:rsidRDefault="00D44E34" w:rsidP="00D44E34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F457E0" w:rsidRPr="008168D3" w:rsidRDefault="002A653E" w:rsidP="00F457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F457E0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главе 3:</w:t>
      </w:r>
    </w:p>
    <w:p w:rsidR="00F457E0" w:rsidRPr="008168D3" w:rsidRDefault="00F457E0" w:rsidP="00F457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втором</w:t>
      </w:r>
      <w:r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Pr="003D2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подпунктах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1, 2</w:t>
      </w:r>
      <w:r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подпунктах 1, 2, 19, 20</w:t>
      </w:r>
      <w:r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F457E0" w:rsidRPr="008168D3" w:rsidRDefault="00F457E0" w:rsidP="00F457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абзаце третьем слова «в подпунктах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– 18</w:t>
      </w:r>
      <w:r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словами </w:t>
      </w:r>
      <w:r w:rsidR="007169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подпунктах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– 18, 21 – 25</w:t>
      </w:r>
      <w:r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F457E0" w:rsidRDefault="00451CC9" w:rsidP="00D124C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новым абзацем следующего содержания:</w:t>
      </w:r>
    </w:p>
    <w:p w:rsidR="00451CC9" w:rsidRPr="00D124C6" w:rsidRDefault="00451CC9" w:rsidP="00D124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51CC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</w:t>
      </w:r>
      <w:r w:rsidR="00D124C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одажи участник</w:t>
      </w:r>
      <w:r w:rsidR="009139FB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D12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долевой </w:t>
      </w:r>
      <w:r w:rsidR="00D124C6" w:rsidRPr="00D124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 в рамках реализации преимущественного права покупки продаваемой доли в праве общей</w:t>
      </w:r>
      <w:r w:rsidR="0091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долевой</w:t>
      </w:r>
      <w:r w:rsidR="00D124C6" w:rsidRPr="00D12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собственности, предусмотренного Гражданским кодексом Российской</w:t>
      </w:r>
      <w:bookmarkStart w:id="0" w:name="_GoBack"/>
      <w:bookmarkEnd w:id="0"/>
      <w:r w:rsidR="00D124C6" w:rsidRPr="00D12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объекта, указанного в подпункте 26 пункта 1 главы 2 Прогнозного плана</w:t>
      </w:r>
      <w:r w:rsidRPr="00D124C6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</w:p>
    <w:p w:rsidR="008E69F3" w:rsidRPr="006355B8" w:rsidRDefault="008E69F3" w:rsidP="006355B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5B8">
        <w:rPr>
          <w:rFonts w:ascii="Times New Roman" w:eastAsia="Times New Roman" w:hAnsi="Times New Roman" w:cs="Times New Roman"/>
          <w:sz w:val="28"/>
          <w:szCs w:val="28"/>
          <w:lang w:eastAsia="ru-RU"/>
        </w:rPr>
        <w:t>3) абзац второй главы 4 изложить в следующей редакции:</w:t>
      </w:r>
    </w:p>
    <w:p w:rsidR="008E69F3" w:rsidRPr="006355B8" w:rsidRDefault="008E69F3" w:rsidP="008E6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55B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355B8">
        <w:rPr>
          <w:rFonts w:ascii="Times New Roman" w:hAnsi="Times New Roman" w:cs="Times New Roman"/>
          <w:sz w:val="28"/>
          <w:szCs w:val="28"/>
        </w:rPr>
        <w:t xml:space="preserve">Исходя из оценки прогнозируемой стоимости предлагаемых </w:t>
      </w:r>
      <w:r w:rsidRPr="006355B8">
        <w:rPr>
          <w:rFonts w:ascii="Times New Roman" w:hAnsi="Times New Roman" w:cs="Times New Roman"/>
          <w:sz w:val="28"/>
          <w:szCs w:val="28"/>
        </w:rPr>
        <w:br/>
        <w:t>к приватизации объектов, при благоприятной конъюнктуре рынка в период действия Прогнозного плана, ожидаемый объем поступлений от реализации муниципального имущества составит:</w:t>
      </w:r>
    </w:p>
    <w:p w:rsidR="008E69F3" w:rsidRPr="006355B8" w:rsidRDefault="008E69F3" w:rsidP="008E69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824"/>
        <w:gridCol w:w="7696"/>
      </w:tblGrid>
      <w:tr w:rsidR="006355B8" w:rsidRPr="006355B8" w:rsidTr="00040911">
        <w:tc>
          <w:tcPr>
            <w:tcW w:w="1838" w:type="dxa"/>
          </w:tcPr>
          <w:p w:rsidR="008E69F3" w:rsidRPr="006355B8" w:rsidRDefault="008E69F3" w:rsidP="0004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5B8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  <w:p w:rsidR="008E69F3" w:rsidRPr="006355B8" w:rsidRDefault="008E69F3" w:rsidP="0004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5B8">
              <w:rPr>
                <w:rFonts w:ascii="Times New Roman" w:hAnsi="Times New Roman" w:cs="Times New Roman"/>
                <w:sz w:val="24"/>
                <w:szCs w:val="24"/>
              </w:rPr>
              <w:t>(год)</w:t>
            </w:r>
          </w:p>
        </w:tc>
        <w:tc>
          <w:tcPr>
            <w:tcW w:w="7791" w:type="dxa"/>
          </w:tcPr>
          <w:p w:rsidR="008E69F3" w:rsidRPr="006355B8" w:rsidRDefault="008E69F3" w:rsidP="0004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5B8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объем поступлений от реализации муниципального имущества </w:t>
            </w:r>
          </w:p>
          <w:p w:rsidR="008E69F3" w:rsidRPr="006355B8" w:rsidRDefault="008E69F3" w:rsidP="0004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5B8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</w:tr>
      <w:tr w:rsidR="00657CC5" w:rsidRPr="00657CC5" w:rsidTr="00040911">
        <w:tc>
          <w:tcPr>
            <w:tcW w:w="1838" w:type="dxa"/>
          </w:tcPr>
          <w:p w:rsidR="008E69F3" w:rsidRPr="00657CC5" w:rsidRDefault="008E69F3" w:rsidP="008E6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CC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791" w:type="dxa"/>
          </w:tcPr>
          <w:p w:rsidR="008E69F3" w:rsidRPr="00657CC5" w:rsidRDefault="00FC4EBD" w:rsidP="00FC4EB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41E27" w:rsidRPr="00657C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  <w:r w:rsidR="00C41E27" w:rsidRPr="00657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C41E27" w:rsidRPr="00657C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E69F3" w:rsidRPr="00657C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2009B8" w:rsidRPr="00657CC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57CC5" w:rsidRPr="00657CC5" w:rsidTr="00040911">
        <w:tc>
          <w:tcPr>
            <w:tcW w:w="1838" w:type="dxa"/>
          </w:tcPr>
          <w:p w:rsidR="008E69F3" w:rsidRPr="00657CC5" w:rsidRDefault="008E69F3" w:rsidP="000409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CC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657C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791" w:type="dxa"/>
          </w:tcPr>
          <w:p w:rsidR="008E69F3" w:rsidRPr="00657CC5" w:rsidRDefault="00C41E27" w:rsidP="00C41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C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009B8" w:rsidRPr="00657C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57CC5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  <w:r w:rsidR="002009B8" w:rsidRPr="00657C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57CC5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  <w:r w:rsidR="002009B8" w:rsidRPr="00657CC5">
              <w:rPr>
                <w:rFonts w:ascii="Times New Roman" w:hAnsi="Times New Roman" w:cs="Times New Roman"/>
                <w:sz w:val="24"/>
                <w:szCs w:val="24"/>
              </w:rPr>
              <w:t>,29</w:t>
            </w:r>
          </w:p>
        </w:tc>
      </w:tr>
      <w:tr w:rsidR="00657CC5" w:rsidRPr="00657CC5" w:rsidTr="00040911">
        <w:tc>
          <w:tcPr>
            <w:tcW w:w="1838" w:type="dxa"/>
          </w:tcPr>
          <w:p w:rsidR="008E69F3" w:rsidRPr="00657CC5" w:rsidRDefault="008E69F3" w:rsidP="000409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CC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657C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791" w:type="dxa"/>
          </w:tcPr>
          <w:p w:rsidR="008E69F3" w:rsidRPr="00657CC5" w:rsidRDefault="00C41E27" w:rsidP="000409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CC5">
              <w:rPr>
                <w:rFonts w:ascii="Times New Roman" w:hAnsi="Times New Roman" w:cs="Times New Roman"/>
                <w:sz w:val="24"/>
                <w:szCs w:val="24"/>
              </w:rPr>
              <w:t>23 396 781</w:t>
            </w:r>
            <w:r w:rsidR="002009B8" w:rsidRPr="00657CC5">
              <w:rPr>
                <w:rFonts w:ascii="Times New Roman" w:hAnsi="Times New Roman" w:cs="Times New Roman"/>
                <w:sz w:val="24"/>
                <w:szCs w:val="24"/>
              </w:rPr>
              <w:t>,47</w:t>
            </w:r>
          </w:p>
        </w:tc>
      </w:tr>
    </w:tbl>
    <w:p w:rsidR="008E69F3" w:rsidRPr="006355B8" w:rsidRDefault="008E69F3" w:rsidP="008E69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».</w:t>
      </w:r>
    </w:p>
    <w:p w:rsidR="00A036A1" w:rsidRPr="006355B8" w:rsidRDefault="002A653E" w:rsidP="002A65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5B8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Решение вступает в силу после его официального опубликования</w:t>
      </w:r>
      <w:r w:rsidR="00A036A1" w:rsidRPr="006355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7806" w:rsidRPr="006355B8" w:rsidRDefault="00B47806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F74" w:rsidRPr="006355B8" w:rsidRDefault="002A6F74" w:rsidP="0009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EA9" w:rsidRPr="006355B8" w:rsidRDefault="00B54EA9" w:rsidP="0009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6355B8" w:rsidRPr="006355B8" w:rsidTr="000D3A87">
        <w:trPr>
          <w:trHeight w:val="1980"/>
        </w:trPr>
        <w:tc>
          <w:tcPr>
            <w:tcW w:w="5083" w:type="dxa"/>
            <w:shd w:val="clear" w:color="auto" w:fill="auto"/>
          </w:tcPr>
          <w:p w:rsidR="00B65C45" w:rsidRPr="006355B8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55B8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:rsidR="00B65C45" w:rsidRPr="006355B8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55B8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B65C45" w:rsidRPr="006355B8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6355B8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54EA9" w:rsidRPr="006355B8" w:rsidRDefault="00B54EA9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6355B8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55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______________ </w:t>
            </w:r>
            <w:proofErr w:type="spellStart"/>
            <w:r w:rsidRPr="006355B8">
              <w:rPr>
                <w:rFonts w:ascii="Times New Roman" w:hAnsi="Times New Roman" w:cs="Times New Roman"/>
                <w:bCs/>
                <w:sz w:val="28"/>
                <w:szCs w:val="28"/>
              </w:rPr>
              <w:t>А.В</w:t>
            </w:r>
            <w:proofErr w:type="spellEnd"/>
            <w:r w:rsidRPr="006355B8">
              <w:rPr>
                <w:rFonts w:ascii="Times New Roman" w:hAnsi="Times New Roman" w:cs="Times New Roman"/>
                <w:bCs/>
                <w:sz w:val="28"/>
                <w:szCs w:val="28"/>
              </w:rPr>
              <w:t>. Сатинов</w:t>
            </w:r>
          </w:p>
          <w:p w:rsidR="00B54EA9" w:rsidRPr="006355B8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EA9" w:rsidRPr="006355B8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EA9" w:rsidRPr="006355B8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C45" w:rsidRPr="006355B8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5B8">
              <w:rPr>
                <w:rFonts w:ascii="Times New Roman" w:hAnsi="Times New Roman" w:cs="Times New Roman"/>
                <w:sz w:val="28"/>
                <w:szCs w:val="28"/>
              </w:rPr>
              <w:t>«__» __________</w:t>
            </w:r>
            <w:r w:rsidR="00EE24A3" w:rsidRPr="006355B8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  <w:r w:rsidRPr="006355B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545" w:type="dxa"/>
            <w:shd w:val="clear" w:color="auto" w:fill="auto"/>
          </w:tcPr>
          <w:p w:rsidR="00B65C45" w:rsidRPr="006355B8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55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Глава </w:t>
            </w:r>
          </w:p>
          <w:p w:rsidR="00B65C45" w:rsidRPr="006355B8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55B8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B65C45" w:rsidRPr="006355B8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54EA9" w:rsidRPr="006355B8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6355B8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6355B8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55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_____________ </w:t>
            </w:r>
            <w:proofErr w:type="spellStart"/>
            <w:r w:rsidRPr="006355B8">
              <w:rPr>
                <w:rFonts w:ascii="Times New Roman" w:hAnsi="Times New Roman" w:cs="Times New Roman"/>
                <w:bCs/>
                <w:sz w:val="28"/>
                <w:szCs w:val="28"/>
              </w:rPr>
              <w:t>Д.А</w:t>
            </w:r>
            <w:proofErr w:type="spellEnd"/>
            <w:r w:rsidRPr="006355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6355B8">
              <w:rPr>
                <w:rFonts w:ascii="Times New Roman" w:hAnsi="Times New Roman" w:cs="Times New Roman"/>
                <w:bCs/>
                <w:sz w:val="28"/>
                <w:szCs w:val="28"/>
              </w:rPr>
              <w:t>Кощенко</w:t>
            </w:r>
            <w:proofErr w:type="spellEnd"/>
          </w:p>
          <w:p w:rsidR="00B54EA9" w:rsidRPr="006355B8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EA9" w:rsidRPr="006355B8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EA9" w:rsidRPr="006355B8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C45" w:rsidRPr="006355B8" w:rsidRDefault="00B65C45" w:rsidP="00EE24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55B8">
              <w:rPr>
                <w:rFonts w:ascii="Times New Roman" w:hAnsi="Times New Roman" w:cs="Times New Roman"/>
                <w:sz w:val="28"/>
                <w:szCs w:val="28"/>
              </w:rPr>
              <w:t>«__» __________</w:t>
            </w:r>
            <w:r w:rsidR="00EE24A3" w:rsidRPr="006355B8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  <w:r w:rsidRPr="006355B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804995" w:rsidRPr="00D44E34" w:rsidRDefault="00804995" w:rsidP="00090716">
      <w:pPr>
        <w:spacing w:after="0" w:line="240" w:lineRule="auto"/>
        <w:rPr>
          <w:rFonts w:ascii="Times New Roman" w:eastAsia="Times New Roman" w:hAnsi="Times New Roman"/>
          <w:color w:val="FF0000"/>
          <w:sz w:val="16"/>
          <w:szCs w:val="16"/>
          <w:lang w:eastAsia="ru-RU"/>
        </w:rPr>
      </w:pPr>
    </w:p>
    <w:p w:rsidR="001E6EA5" w:rsidRPr="00C41E27" w:rsidRDefault="001E6EA5" w:rsidP="00090716">
      <w:pPr>
        <w:spacing w:after="0" w:line="240" w:lineRule="auto"/>
        <w:rPr>
          <w:rFonts w:ascii="Times New Roman" w:eastAsia="Times New Roman" w:hAnsi="Times New Roman"/>
          <w:color w:val="FF0000"/>
          <w:sz w:val="16"/>
          <w:szCs w:val="16"/>
          <w:lang w:val="en-US" w:eastAsia="ru-RU"/>
        </w:rPr>
      </w:pPr>
    </w:p>
    <w:sectPr w:rsidR="001E6EA5" w:rsidRPr="00C41E27" w:rsidSect="006355B8"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A3A" w:rsidRDefault="007D6A3A" w:rsidP="00226C56">
      <w:pPr>
        <w:spacing w:after="0" w:line="240" w:lineRule="auto"/>
      </w:pPr>
      <w:r>
        <w:separator/>
      </w:r>
    </w:p>
  </w:endnote>
  <w:endnote w:type="continuationSeparator" w:id="0">
    <w:p w:rsidR="007D6A3A" w:rsidRDefault="007D6A3A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A3A" w:rsidRDefault="007D6A3A" w:rsidP="00226C56">
      <w:pPr>
        <w:spacing w:after="0" w:line="240" w:lineRule="auto"/>
      </w:pPr>
      <w:r>
        <w:separator/>
      </w:r>
    </w:p>
  </w:footnote>
  <w:footnote w:type="continuationSeparator" w:id="0">
    <w:p w:rsidR="007D6A3A" w:rsidRDefault="007D6A3A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26C56" w:rsidRPr="00226C56" w:rsidRDefault="00226C5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139F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6C56" w:rsidRPr="00226C56" w:rsidRDefault="00226C56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D3"/>
    <w:rsid w:val="00003DE6"/>
    <w:rsid w:val="000066D4"/>
    <w:rsid w:val="000115D9"/>
    <w:rsid w:val="00013596"/>
    <w:rsid w:val="00025B35"/>
    <w:rsid w:val="00025E4A"/>
    <w:rsid w:val="000276DA"/>
    <w:rsid w:val="00031DF0"/>
    <w:rsid w:val="00032316"/>
    <w:rsid w:val="00034F60"/>
    <w:rsid w:val="000352D3"/>
    <w:rsid w:val="00046521"/>
    <w:rsid w:val="000500C2"/>
    <w:rsid w:val="00066786"/>
    <w:rsid w:val="000727F7"/>
    <w:rsid w:val="0008148B"/>
    <w:rsid w:val="0008696A"/>
    <w:rsid w:val="00090716"/>
    <w:rsid w:val="00095B9B"/>
    <w:rsid w:val="000B44EF"/>
    <w:rsid w:val="000B495D"/>
    <w:rsid w:val="000C0DE2"/>
    <w:rsid w:val="000C1B43"/>
    <w:rsid w:val="000C1EB5"/>
    <w:rsid w:val="000D01C5"/>
    <w:rsid w:val="000D284C"/>
    <w:rsid w:val="000D2A1F"/>
    <w:rsid w:val="000D3460"/>
    <w:rsid w:val="000D3A87"/>
    <w:rsid w:val="000D4890"/>
    <w:rsid w:val="000E1CFB"/>
    <w:rsid w:val="000E32C1"/>
    <w:rsid w:val="000F7CBD"/>
    <w:rsid w:val="00102BDA"/>
    <w:rsid w:val="00110D93"/>
    <w:rsid w:val="00112602"/>
    <w:rsid w:val="00127052"/>
    <w:rsid w:val="0012756C"/>
    <w:rsid w:val="00147B2E"/>
    <w:rsid w:val="0015141F"/>
    <w:rsid w:val="001556D8"/>
    <w:rsid w:val="00173E00"/>
    <w:rsid w:val="0017586F"/>
    <w:rsid w:val="001764D1"/>
    <w:rsid w:val="00183F38"/>
    <w:rsid w:val="001A1631"/>
    <w:rsid w:val="001A3B37"/>
    <w:rsid w:val="001B00E1"/>
    <w:rsid w:val="001B0568"/>
    <w:rsid w:val="001C1B60"/>
    <w:rsid w:val="001C2AE1"/>
    <w:rsid w:val="001D4FBD"/>
    <w:rsid w:val="001E6EA5"/>
    <w:rsid w:val="001F0EE1"/>
    <w:rsid w:val="001F3F5E"/>
    <w:rsid w:val="002009B8"/>
    <w:rsid w:val="00200E9F"/>
    <w:rsid w:val="002055F2"/>
    <w:rsid w:val="00224717"/>
    <w:rsid w:val="00226C56"/>
    <w:rsid w:val="002330D5"/>
    <w:rsid w:val="002359A1"/>
    <w:rsid w:val="00243881"/>
    <w:rsid w:val="00265B45"/>
    <w:rsid w:val="00266C1C"/>
    <w:rsid w:val="002710D6"/>
    <w:rsid w:val="002717EF"/>
    <w:rsid w:val="0027333E"/>
    <w:rsid w:val="002873D3"/>
    <w:rsid w:val="002A2D85"/>
    <w:rsid w:val="002A653E"/>
    <w:rsid w:val="002A6B9C"/>
    <w:rsid w:val="002A6DB1"/>
    <w:rsid w:val="002A6F74"/>
    <w:rsid w:val="002B1FB2"/>
    <w:rsid w:val="002B5905"/>
    <w:rsid w:val="002B60AE"/>
    <w:rsid w:val="002C1678"/>
    <w:rsid w:val="002C1C59"/>
    <w:rsid w:val="002C54AD"/>
    <w:rsid w:val="002D0619"/>
    <w:rsid w:val="002D3FEF"/>
    <w:rsid w:val="002D59D2"/>
    <w:rsid w:val="002D775E"/>
    <w:rsid w:val="002E5752"/>
    <w:rsid w:val="002F293B"/>
    <w:rsid w:val="003021BD"/>
    <w:rsid w:val="00302A79"/>
    <w:rsid w:val="003045CA"/>
    <w:rsid w:val="00321F90"/>
    <w:rsid w:val="00322435"/>
    <w:rsid w:val="003266B3"/>
    <w:rsid w:val="0033227B"/>
    <w:rsid w:val="003327DF"/>
    <w:rsid w:val="00340E9B"/>
    <w:rsid w:val="00342231"/>
    <w:rsid w:val="00343677"/>
    <w:rsid w:val="003536E1"/>
    <w:rsid w:val="00363DA6"/>
    <w:rsid w:val="00364926"/>
    <w:rsid w:val="0037453B"/>
    <w:rsid w:val="003806B8"/>
    <w:rsid w:val="00381FAD"/>
    <w:rsid w:val="00382E78"/>
    <w:rsid w:val="0038335C"/>
    <w:rsid w:val="003A4172"/>
    <w:rsid w:val="003A6805"/>
    <w:rsid w:val="003B0ACA"/>
    <w:rsid w:val="003B4479"/>
    <w:rsid w:val="003E116E"/>
    <w:rsid w:val="003E18B1"/>
    <w:rsid w:val="003E37DF"/>
    <w:rsid w:val="003F2162"/>
    <w:rsid w:val="003F2EE6"/>
    <w:rsid w:val="00401428"/>
    <w:rsid w:val="0040295B"/>
    <w:rsid w:val="00410AC6"/>
    <w:rsid w:val="00413B2F"/>
    <w:rsid w:val="00423BDD"/>
    <w:rsid w:val="00425EE7"/>
    <w:rsid w:val="00427B1A"/>
    <w:rsid w:val="00440882"/>
    <w:rsid w:val="004417A0"/>
    <w:rsid w:val="00451CC9"/>
    <w:rsid w:val="00453134"/>
    <w:rsid w:val="00460131"/>
    <w:rsid w:val="0047176B"/>
    <w:rsid w:val="004751C6"/>
    <w:rsid w:val="00482056"/>
    <w:rsid w:val="00495208"/>
    <w:rsid w:val="004A0858"/>
    <w:rsid w:val="004A1E29"/>
    <w:rsid w:val="004A5872"/>
    <w:rsid w:val="004B3FC2"/>
    <w:rsid w:val="004B5107"/>
    <w:rsid w:val="004B5401"/>
    <w:rsid w:val="004C16D9"/>
    <w:rsid w:val="004C17E4"/>
    <w:rsid w:val="004C39D3"/>
    <w:rsid w:val="004C7795"/>
    <w:rsid w:val="004D2456"/>
    <w:rsid w:val="004D5C42"/>
    <w:rsid w:val="004D6EC1"/>
    <w:rsid w:val="004E0D7E"/>
    <w:rsid w:val="004E1FAA"/>
    <w:rsid w:val="004E271C"/>
    <w:rsid w:val="004E575F"/>
    <w:rsid w:val="004F235D"/>
    <w:rsid w:val="004F4A26"/>
    <w:rsid w:val="004F71CC"/>
    <w:rsid w:val="005069CF"/>
    <w:rsid w:val="00507E0C"/>
    <w:rsid w:val="00515480"/>
    <w:rsid w:val="00527B79"/>
    <w:rsid w:val="00532C5D"/>
    <w:rsid w:val="00533C95"/>
    <w:rsid w:val="00536800"/>
    <w:rsid w:val="00550145"/>
    <w:rsid w:val="00553FF3"/>
    <w:rsid w:val="00557EEB"/>
    <w:rsid w:val="005656FD"/>
    <w:rsid w:val="00567809"/>
    <w:rsid w:val="00575043"/>
    <w:rsid w:val="00576AE1"/>
    <w:rsid w:val="00580E5C"/>
    <w:rsid w:val="00583B61"/>
    <w:rsid w:val="00586F31"/>
    <w:rsid w:val="00595FEE"/>
    <w:rsid w:val="00597AAB"/>
    <w:rsid w:val="005A1223"/>
    <w:rsid w:val="005C4336"/>
    <w:rsid w:val="005C7DA1"/>
    <w:rsid w:val="005D528B"/>
    <w:rsid w:val="005E2F68"/>
    <w:rsid w:val="005F2BE8"/>
    <w:rsid w:val="005F4ABE"/>
    <w:rsid w:val="005F74FB"/>
    <w:rsid w:val="0060323B"/>
    <w:rsid w:val="00604E1F"/>
    <w:rsid w:val="0060521B"/>
    <w:rsid w:val="00614EB7"/>
    <w:rsid w:val="006225C2"/>
    <w:rsid w:val="00622C34"/>
    <w:rsid w:val="00623323"/>
    <w:rsid w:val="00626322"/>
    <w:rsid w:val="006355B8"/>
    <w:rsid w:val="00636BCA"/>
    <w:rsid w:val="006524EA"/>
    <w:rsid w:val="00657CC5"/>
    <w:rsid w:val="00665468"/>
    <w:rsid w:val="00665D1F"/>
    <w:rsid w:val="0067676B"/>
    <w:rsid w:val="00693841"/>
    <w:rsid w:val="00695CE4"/>
    <w:rsid w:val="006A1270"/>
    <w:rsid w:val="006A1579"/>
    <w:rsid w:val="006A164B"/>
    <w:rsid w:val="006B1A49"/>
    <w:rsid w:val="006B5DBD"/>
    <w:rsid w:val="006C70AE"/>
    <w:rsid w:val="006D603C"/>
    <w:rsid w:val="006E00CD"/>
    <w:rsid w:val="006F0233"/>
    <w:rsid w:val="006F2CE9"/>
    <w:rsid w:val="006F7A0F"/>
    <w:rsid w:val="006F7FE1"/>
    <w:rsid w:val="00702AF6"/>
    <w:rsid w:val="007056BD"/>
    <w:rsid w:val="00716922"/>
    <w:rsid w:val="00724F8A"/>
    <w:rsid w:val="00730691"/>
    <w:rsid w:val="0073495D"/>
    <w:rsid w:val="00737ECB"/>
    <w:rsid w:val="00741C67"/>
    <w:rsid w:val="00741E0A"/>
    <w:rsid w:val="00752006"/>
    <w:rsid w:val="007758F3"/>
    <w:rsid w:val="00777A82"/>
    <w:rsid w:val="007800D4"/>
    <w:rsid w:val="00796109"/>
    <w:rsid w:val="007A3366"/>
    <w:rsid w:val="007A6E55"/>
    <w:rsid w:val="007A75D0"/>
    <w:rsid w:val="007B2B88"/>
    <w:rsid w:val="007B32D2"/>
    <w:rsid w:val="007B44E2"/>
    <w:rsid w:val="007C127F"/>
    <w:rsid w:val="007C7261"/>
    <w:rsid w:val="007C7C3A"/>
    <w:rsid w:val="007C7F32"/>
    <w:rsid w:val="007D44E6"/>
    <w:rsid w:val="007D6A3A"/>
    <w:rsid w:val="007E1BCA"/>
    <w:rsid w:val="007E6714"/>
    <w:rsid w:val="007F40FF"/>
    <w:rsid w:val="0080137D"/>
    <w:rsid w:val="008025E1"/>
    <w:rsid w:val="00804979"/>
    <w:rsid w:val="00804995"/>
    <w:rsid w:val="008107E3"/>
    <w:rsid w:val="008239DC"/>
    <w:rsid w:val="00841564"/>
    <w:rsid w:val="00842E6C"/>
    <w:rsid w:val="00847544"/>
    <w:rsid w:val="008611C4"/>
    <w:rsid w:val="00862B2E"/>
    <w:rsid w:val="00884ED7"/>
    <w:rsid w:val="00885CDC"/>
    <w:rsid w:val="0089364E"/>
    <w:rsid w:val="0089499E"/>
    <w:rsid w:val="00897358"/>
    <w:rsid w:val="008A1587"/>
    <w:rsid w:val="008A60F6"/>
    <w:rsid w:val="008D06E1"/>
    <w:rsid w:val="008D31D0"/>
    <w:rsid w:val="008D4C5B"/>
    <w:rsid w:val="008E69F3"/>
    <w:rsid w:val="008F0616"/>
    <w:rsid w:val="008F48AD"/>
    <w:rsid w:val="008F5F75"/>
    <w:rsid w:val="008F60FC"/>
    <w:rsid w:val="008F69AA"/>
    <w:rsid w:val="00907F6D"/>
    <w:rsid w:val="00912D8B"/>
    <w:rsid w:val="009139FB"/>
    <w:rsid w:val="00914C95"/>
    <w:rsid w:val="00915CE9"/>
    <w:rsid w:val="009232BC"/>
    <w:rsid w:val="00923C98"/>
    <w:rsid w:val="00926F95"/>
    <w:rsid w:val="00935696"/>
    <w:rsid w:val="00951FA0"/>
    <w:rsid w:val="00953C69"/>
    <w:rsid w:val="009626AE"/>
    <w:rsid w:val="00965D60"/>
    <w:rsid w:val="00966687"/>
    <w:rsid w:val="00973BED"/>
    <w:rsid w:val="00976412"/>
    <w:rsid w:val="00977D00"/>
    <w:rsid w:val="009A00B9"/>
    <w:rsid w:val="009A7F79"/>
    <w:rsid w:val="009B39A9"/>
    <w:rsid w:val="009B57C7"/>
    <w:rsid w:val="009B7276"/>
    <w:rsid w:val="009B75F1"/>
    <w:rsid w:val="009C0889"/>
    <w:rsid w:val="009C61B1"/>
    <w:rsid w:val="009E144F"/>
    <w:rsid w:val="009E3A27"/>
    <w:rsid w:val="009E3FB7"/>
    <w:rsid w:val="009F3ABE"/>
    <w:rsid w:val="00A036A1"/>
    <w:rsid w:val="00A150BF"/>
    <w:rsid w:val="00A165DB"/>
    <w:rsid w:val="00A21A68"/>
    <w:rsid w:val="00A3177A"/>
    <w:rsid w:val="00A56182"/>
    <w:rsid w:val="00A60193"/>
    <w:rsid w:val="00A7619B"/>
    <w:rsid w:val="00A87930"/>
    <w:rsid w:val="00A90979"/>
    <w:rsid w:val="00A91C00"/>
    <w:rsid w:val="00AA0DE8"/>
    <w:rsid w:val="00AB7682"/>
    <w:rsid w:val="00AC1EAB"/>
    <w:rsid w:val="00AD317B"/>
    <w:rsid w:val="00AE07F1"/>
    <w:rsid w:val="00AE1A2D"/>
    <w:rsid w:val="00AE6FC9"/>
    <w:rsid w:val="00AE7A91"/>
    <w:rsid w:val="00B013A5"/>
    <w:rsid w:val="00B0645C"/>
    <w:rsid w:val="00B11BF1"/>
    <w:rsid w:val="00B13A7E"/>
    <w:rsid w:val="00B1529E"/>
    <w:rsid w:val="00B23CDB"/>
    <w:rsid w:val="00B32CD9"/>
    <w:rsid w:val="00B32D2D"/>
    <w:rsid w:val="00B47806"/>
    <w:rsid w:val="00B507A7"/>
    <w:rsid w:val="00B54EA9"/>
    <w:rsid w:val="00B61864"/>
    <w:rsid w:val="00B65C45"/>
    <w:rsid w:val="00B86052"/>
    <w:rsid w:val="00B91DEF"/>
    <w:rsid w:val="00B955A8"/>
    <w:rsid w:val="00BA56B3"/>
    <w:rsid w:val="00BB5D7C"/>
    <w:rsid w:val="00BE6163"/>
    <w:rsid w:val="00BF0EC9"/>
    <w:rsid w:val="00C01B4D"/>
    <w:rsid w:val="00C061F5"/>
    <w:rsid w:val="00C2565F"/>
    <w:rsid w:val="00C2796F"/>
    <w:rsid w:val="00C3320D"/>
    <w:rsid w:val="00C40699"/>
    <w:rsid w:val="00C41E27"/>
    <w:rsid w:val="00C422EA"/>
    <w:rsid w:val="00C44CEA"/>
    <w:rsid w:val="00C55137"/>
    <w:rsid w:val="00C617C9"/>
    <w:rsid w:val="00C656ED"/>
    <w:rsid w:val="00C729EA"/>
    <w:rsid w:val="00C731CA"/>
    <w:rsid w:val="00C7726B"/>
    <w:rsid w:val="00C97A3D"/>
    <w:rsid w:val="00CB6236"/>
    <w:rsid w:val="00CB7842"/>
    <w:rsid w:val="00CC1A43"/>
    <w:rsid w:val="00CC315E"/>
    <w:rsid w:val="00CC3EC1"/>
    <w:rsid w:val="00CD3027"/>
    <w:rsid w:val="00CE5A37"/>
    <w:rsid w:val="00D02996"/>
    <w:rsid w:val="00D11B51"/>
    <w:rsid w:val="00D124C6"/>
    <w:rsid w:val="00D157E8"/>
    <w:rsid w:val="00D2027F"/>
    <w:rsid w:val="00D42C65"/>
    <w:rsid w:val="00D44E34"/>
    <w:rsid w:val="00D518A3"/>
    <w:rsid w:val="00D51C11"/>
    <w:rsid w:val="00D577AC"/>
    <w:rsid w:val="00D61DD8"/>
    <w:rsid w:val="00D6729D"/>
    <w:rsid w:val="00D720F0"/>
    <w:rsid w:val="00D7424B"/>
    <w:rsid w:val="00D74712"/>
    <w:rsid w:val="00D75F86"/>
    <w:rsid w:val="00D800F8"/>
    <w:rsid w:val="00D92238"/>
    <w:rsid w:val="00DB25BF"/>
    <w:rsid w:val="00DB4205"/>
    <w:rsid w:val="00DB7606"/>
    <w:rsid w:val="00DC00E8"/>
    <w:rsid w:val="00DC0E2A"/>
    <w:rsid w:val="00DD0620"/>
    <w:rsid w:val="00DE2ECE"/>
    <w:rsid w:val="00DE45F1"/>
    <w:rsid w:val="00DE656C"/>
    <w:rsid w:val="00DF50F4"/>
    <w:rsid w:val="00E04FB9"/>
    <w:rsid w:val="00E07D5D"/>
    <w:rsid w:val="00E154A2"/>
    <w:rsid w:val="00E156DC"/>
    <w:rsid w:val="00E15E0F"/>
    <w:rsid w:val="00E21827"/>
    <w:rsid w:val="00E23A22"/>
    <w:rsid w:val="00E240CD"/>
    <w:rsid w:val="00E27D7C"/>
    <w:rsid w:val="00E327CD"/>
    <w:rsid w:val="00E4305C"/>
    <w:rsid w:val="00E470DF"/>
    <w:rsid w:val="00E4715E"/>
    <w:rsid w:val="00E53DEB"/>
    <w:rsid w:val="00E60C2C"/>
    <w:rsid w:val="00E65B0C"/>
    <w:rsid w:val="00E70882"/>
    <w:rsid w:val="00E72A87"/>
    <w:rsid w:val="00E8670B"/>
    <w:rsid w:val="00E90F21"/>
    <w:rsid w:val="00EA0B05"/>
    <w:rsid w:val="00EA22A9"/>
    <w:rsid w:val="00EA33EA"/>
    <w:rsid w:val="00EA5EF4"/>
    <w:rsid w:val="00EB1ABF"/>
    <w:rsid w:val="00EB4F43"/>
    <w:rsid w:val="00ED59F4"/>
    <w:rsid w:val="00ED6449"/>
    <w:rsid w:val="00EE0D4D"/>
    <w:rsid w:val="00EE1E31"/>
    <w:rsid w:val="00EE24A3"/>
    <w:rsid w:val="00EE5A67"/>
    <w:rsid w:val="00EF32A0"/>
    <w:rsid w:val="00EF4375"/>
    <w:rsid w:val="00EF7F03"/>
    <w:rsid w:val="00F0512F"/>
    <w:rsid w:val="00F1103D"/>
    <w:rsid w:val="00F17D5C"/>
    <w:rsid w:val="00F25668"/>
    <w:rsid w:val="00F32EBE"/>
    <w:rsid w:val="00F35C50"/>
    <w:rsid w:val="00F37AE0"/>
    <w:rsid w:val="00F424E7"/>
    <w:rsid w:val="00F44733"/>
    <w:rsid w:val="00F457E0"/>
    <w:rsid w:val="00F5156A"/>
    <w:rsid w:val="00F55C03"/>
    <w:rsid w:val="00F56542"/>
    <w:rsid w:val="00F6073D"/>
    <w:rsid w:val="00F61CBA"/>
    <w:rsid w:val="00F63C1E"/>
    <w:rsid w:val="00F811B1"/>
    <w:rsid w:val="00F87ABC"/>
    <w:rsid w:val="00F93C0E"/>
    <w:rsid w:val="00F95A68"/>
    <w:rsid w:val="00F973E7"/>
    <w:rsid w:val="00FA15E4"/>
    <w:rsid w:val="00FA73C4"/>
    <w:rsid w:val="00FA7545"/>
    <w:rsid w:val="00FB24A9"/>
    <w:rsid w:val="00FB3329"/>
    <w:rsid w:val="00FB4271"/>
    <w:rsid w:val="00FB6637"/>
    <w:rsid w:val="00FC113C"/>
    <w:rsid w:val="00FC25B7"/>
    <w:rsid w:val="00FC4EBD"/>
    <w:rsid w:val="00FD30E8"/>
    <w:rsid w:val="00FD58B4"/>
    <w:rsid w:val="00FD7973"/>
    <w:rsid w:val="00FE1EB6"/>
    <w:rsid w:val="00FF090A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90B97"/>
  <w15:docId w15:val="{725FE400-97D2-42CC-9C29-C594638C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paragraph" w:customStyle="1" w:styleId="ConsPlusNormal">
    <w:name w:val="ConsPlusNormal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EA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695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2048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22FD2-6B5B-4F52-9602-BB455230C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Чабаненко Надежда Николаевна</dc:creator>
  <cp:keywords/>
  <dc:description/>
  <cp:lastModifiedBy>Рубцова Василиса Павловна</cp:lastModifiedBy>
  <cp:revision>9</cp:revision>
  <cp:lastPrinted>2024-06-03T05:07:00Z</cp:lastPrinted>
  <dcterms:created xsi:type="dcterms:W3CDTF">2024-05-30T12:59:00Z</dcterms:created>
  <dcterms:modified xsi:type="dcterms:W3CDTF">2024-06-03T06:28:00Z</dcterms:modified>
</cp:coreProperties>
</file>