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98" w:rsidRPr="007D5298" w:rsidRDefault="007D5298" w:rsidP="007D52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298" w:rsidRPr="007D5298" w:rsidRDefault="007D5298" w:rsidP="007D52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6891C9" wp14:editId="29AD942D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82" w:rsidRPr="00B91466" w:rsidRDefault="00964482" w:rsidP="009644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64482" w:rsidRPr="00FA1CFE" w:rsidRDefault="00964482" w:rsidP="009644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64482" w:rsidRPr="00F9261A" w:rsidRDefault="00964482" w:rsidP="009644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 ГОРОДСКОЙ ОКРУГ</w:t>
      </w:r>
    </w:p>
    <w:p w:rsidR="00964482" w:rsidRPr="00F9261A" w:rsidRDefault="00964482" w:rsidP="009644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ГОРОД НИЖНЕВАРТОВСК</w:t>
      </w:r>
    </w:p>
    <w:p w:rsidR="00964482" w:rsidRPr="00F9261A" w:rsidRDefault="00964482" w:rsidP="009644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926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ХАНТЫ-МАНСИЙСКОГО АВТОНОМНОГО ОКРУГА - ЮГРА</w:t>
      </w:r>
    </w:p>
    <w:p w:rsidR="00964482" w:rsidRPr="00FA1CFE" w:rsidRDefault="00964482" w:rsidP="009644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482" w:rsidRPr="00FA1CFE" w:rsidRDefault="00964482" w:rsidP="009644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Arial Unicode MS" w:hAnsi="Times New Roman" w:cs="Times New Roman"/>
          <w:b/>
          <w:sz w:val="36"/>
          <w:szCs w:val="20"/>
          <w:lang w:eastAsia="ru-RU"/>
        </w:rPr>
      </w:pPr>
      <w:r w:rsidRPr="00FA1CF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ГОРОДА </w:t>
      </w:r>
    </w:p>
    <w:p w:rsidR="00964482" w:rsidRPr="00FA1CFE" w:rsidRDefault="00964482" w:rsidP="009644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64482" w:rsidRPr="00FA1CFE" w:rsidRDefault="00964482" w:rsidP="009644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1CF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7D5298" w:rsidRPr="007D5298" w:rsidRDefault="007D5298" w:rsidP="009644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298" w:rsidRPr="007D5298" w:rsidRDefault="007D5298" w:rsidP="009644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298" w:rsidRPr="007D5298" w:rsidRDefault="007D5298" w:rsidP="00964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bCs/>
          <w:sz w:val="28"/>
          <w:szCs w:val="28"/>
        </w:rPr>
        <w:t xml:space="preserve">от __________  </w:t>
      </w:r>
      <w:r w:rsidR="00964482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7D5298">
        <w:rPr>
          <w:rFonts w:ascii="Times New Roman" w:eastAsia="Calibri" w:hAnsi="Times New Roman" w:cs="Times New Roman"/>
          <w:bCs/>
          <w:sz w:val="28"/>
          <w:szCs w:val="28"/>
        </w:rPr>
        <w:t>20</w:t>
      </w: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7D5298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964482">
        <w:rPr>
          <w:rFonts w:ascii="Times New Roman" w:eastAsia="Calibri" w:hAnsi="Times New Roman" w:cs="Times New Roman"/>
          <w:bCs/>
          <w:sz w:val="28"/>
          <w:szCs w:val="28"/>
        </w:rPr>
        <w:t xml:space="preserve">ода                      </w:t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  <w:t>№______</w:t>
      </w:r>
    </w:p>
    <w:p w:rsidR="007D5298" w:rsidRPr="007D5298" w:rsidRDefault="007D5298" w:rsidP="00964482">
      <w:pPr>
        <w:tabs>
          <w:tab w:val="left" w:pos="4678"/>
          <w:tab w:val="left" w:pos="5387"/>
          <w:tab w:val="left" w:pos="6300"/>
        </w:tabs>
        <w:spacing w:after="0" w:line="240" w:lineRule="auto"/>
        <w:ind w:right="48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298" w:rsidRPr="007D5298" w:rsidRDefault="007D5298" w:rsidP="00964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98" w:rsidRPr="007D5298" w:rsidRDefault="007D5298" w:rsidP="00964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</w:t>
      </w:r>
      <w:r w:rsidR="00E76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от </w:t>
      </w: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22.09.2021 №823 «О контрольно-счетном органе муниципального образования – счетной палате города Нижневартовска» </w:t>
      </w:r>
      <w:r w:rsidR="001D20D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</w:p>
    <w:p w:rsidR="00EA08EF" w:rsidRDefault="00EA08EF" w:rsidP="009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482" w:rsidRDefault="007D529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hAnsi="Times New Roman" w:cs="Times New Roman"/>
          <w:sz w:val="28"/>
          <w:szCs w:val="28"/>
        </w:rPr>
        <w:t>Рассмотрев проект реше</w:t>
      </w:r>
      <w:r>
        <w:rPr>
          <w:rFonts w:ascii="Times New Roman" w:hAnsi="Times New Roman" w:cs="Times New Roman"/>
          <w:sz w:val="28"/>
          <w:szCs w:val="28"/>
        </w:rPr>
        <w:t>ния Думы города Нижневартовска «</w:t>
      </w:r>
      <w:r w:rsidRPr="007D529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22.09.2021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824A9">
        <w:rPr>
          <w:rFonts w:ascii="Times New Roman" w:hAnsi="Times New Roman" w:cs="Times New Roman"/>
          <w:sz w:val="28"/>
          <w:szCs w:val="28"/>
        </w:rPr>
        <w:t>823 «</w:t>
      </w:r>
      <w:r w:rsidR="00E76349">
        <w:rPr>
          <w:rFonts w:ascii="Times New Roman" w:hAnsi="Times New Roman" w:cs="Times New Roman"/>
          <w:sz w:val="28"/>
          <w:szCs w:val="28"/>
        </w:rPr>
        <w:t>О </w:t>
      </w:r>
      <w:r w:rsidRPr="007D5298">
        <w:rPr>
          <w:rFonts w:ascii="Times New Roman" w:hAnsi="Times New Roman" w:cs="Times New Roman"/>
          <w:sz w:val="28"/>
          <w:szCs w:val="28"/>
        </w:rPr>
        <w:t>контрольно-счетном органе муниципального образования - счетной палате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0D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7D5298">
        <w:rPr>
          <w:rFonts w:ascii="Times New Roman" w:hAnsi="Times New Roman" w:cs="Times New Roman"/>
          <w:sz w:val="28"/>
          <w:szCs w:val="28"/>
        </w:rPr>
        <w:t>, внесенный депутатами города Нижневартовска, руководствуясь Бюджетным кодексом Российской Федерации, Федеральными законами от 06.10.2003</w:t>
      </w:r>
      <w:r>
        <w:rPr>
          <w:rFonts w:ascii="Times New Roman" w:hAnsi="Times New Roman" w:cs="Times New Roman"/>
          <w:sz w:val="28"/>
          <w:szCs w:val="28"/>
        </w:rPr>
        <w:t xml:space="preserve"> №131-ФЗ «</w:t>
      </w:r>
      <w:r w:rsidRPr="007D52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298">
        <w:rPr>
          <w:rFonts w:ascii="Times New Roman" w:hAnsi="Times New Roman" w:cs="Times New Roman"/>
          <w:sz w:val="28"/>
          <w:szCs w:val="28"/>
        </w:rPr>
        <w:t xml:space="preserve">, от 07.02.2011 </w:t>
      </w:r>
      <w:r>
        <w:rPr>
          <w:rFonts w:ascii="Times New Roman" w:hAnsi="Times New Roman" w:cs="Times New Roman"/>
          <w:sz w:val="28"/>
          <w:szCs w:val="28"/>
        </w:rPr>
        <w:t>№6-ФЗ «</w:t>
      </w:r>
      <w:r w:rsidRPr="007D5298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</w:t>
      </w:r>
      <w:r w:rsidR="00E76349">
        <w:rPr>
          <w:rFonts w:ascii="Times New Roman" w:hAnsi="Times New Roman" w:cs="Times New Roman"/>
          <w:sz w:val="28"/>
          <w:szCs w:val="28"/>
        </w:rPr>
        <w:t>убъектов Российской Федерации и </w:t>
      </w:r>
      <w:r w:rsidRPr="007D529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298">
        <w:rPr>
          <w:rFonts w:ascii="Times New Roman" w:hAnsi="Times New Roman" w:cs="Times New Roman"/>
          <w:sz w:val="28"/>
          <w:szCs w:val="28"/>
        </w:rPr>
        <w:t xml:space="preserve">, Законом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5298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298">
        <w:rPr>
          <w:rFonts w:ascii="Times New Roman" w:hAnsi="Times New Roman" w:cs="Times New Roman"/>
          <w:sz w:val="28"/>
          <w:szCs w:val="28"/>
        </w:rPr>
        <w:t xml:space="preserve"> от 23.12.2021 </w:t>
      </w:r>
      <w:r w:rsidR="00E763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123-оз «</w:t>
      </w:r>
      <w:r w:rsidRPr="007D5298">
        <w:rPr>
          <w:rFonts w:ascii="Times New Roman" w:hAnsi="Times New Roman" w:cs="Times New Roman"/>
          <w:sz w:val="28"/>
          <w:szCs w:val="28"/>
        </w:rPr>
        <w:t>О внесении изменений в Закон Ханты-Мансийс</w:t>
      </w:r>
      <w:r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Pr="007D5298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5298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298">
        <w:rPr>
          <w:rFonts w:ascii="Times New Roman" w:hAnsi="Times New Roman" w:cs="Times New Roman"/>
          <w:sz w:val="28"/>
          <w:szCs w:val="28"/>
        </w:rPr>
        <w:t>, в соответствии со статьей 19 Устава города Нижневартовска</w:t>
      </w:r>
      <w:r w:rsidR="00964482">
        <w:rPr>
          <w:rFonts w:ascii="Times New Roman" w:hAnsi="Times New Roman" w:cs="Times New Roman"/>
          <w:sz w:val="28"/>
          <w:szCs w:val="28"/>
        </w:rPr>
        <w:t>,</w:t>
      </w:r>
    </w:p>
    <w:p w:rsidR="00964482" w:rsidRDefault="0096448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298" w:rsidRDefault="007D529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hAnsi="Times New Roman" w:cs="Times New Roman"/>
          <w:sz w:val="28"/>
          <w:szCs w:val="28"/>
        </w:rPr>
        <w:t xml:space="preserve"> Дума города </w:t>
      </w:r>
      <w:r w:rsidR="00964482">
        <w:rPr>
          <w:rFonts w:ascii="Times New Roman" w:hAnsi="Times New Roman" w:cs="Times New Roman"/>
          <w:sz w:val="28"/>
          <w:szCs w:val="28"/>
        </w:rPr>
        <w:t>РЕШИЛА</w:t>
      </w:r>
      <w:r w:rsidRPr="007D5298">
        <w:rPr>
          <w:rFonts w:ascii="Times New Roman" w:hAnsi="Times New Roman" w:cs="Times New Roman"/>
          <w:sz w:val="28"/>
          <w:szCs w:val="28"/>
        </w:rPr>
        <w:t>:</w:t>
      </w:r>
    </w:p>
    <w:p w:rsidR="00964482" w:rsidRPr="007D5298" w:rsidRDefault="0096448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8EF" w:rsidRDefault="007D529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0651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7D5298">
        <w:rPr>
          <w:rFonts w:ascii="Times New Roman" w:hAnsi="Times New Roman" w:cs="Times New Roman"/>
          <w:sz w:val="28"/>
          <w:szCs w:val="28"/>
        </w:rPr>
        <w:t>решени</w:t>
      </w:r>
      <w:r w:rsidR="0080651C">
        <w:rPr>
          <w:rFonts w:ascii="Times New Roman" w:hAnsi="Times New Roman" w:cs="Times New Roman"/>
          <w:sz w:val="28"/>
          <w:szCs w:val="28"/>
        </w:rPr>
        <w:t>ю</w:t>
      </w:r>
      <w:r w:rsidRPr="007D5298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>евартовска от</w:t>
      </w:r>
      <w:r w:rsidR="00E763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22.09.2021 №823 «</w:t>
      </w:r>
      <w:r w:rsidRPr="007D5298">
        <w:rPr>
          <w:rFonts w:ascii="Times New Roman" w:hAnsi="Times New Roman" w:cs="Times New Roman"/>
          <w:sz w:val="28"/>
          <w:szCs w:val="28"/>
        </w:rPr>
        <w:t xml:space="preserve">О контрольно-счетном органе муниципального </w:t>
      </w:r>
      <w:r w:rsidRPr="007D5298">
        <w:rPr>
          <w:rFonts w:ascii="Times New Roman" w:hAnsi="Times New Roman" w:cs="Times New Roman"/>
          <w:sz w:val="28"/>
          <w:szCs w:val="28"/>
        </w:rPr>
        <w:lastRenderedPageBreak/>
        <w:t>образования - счетной палате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0D8" w:rsidRPr="001D20D8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1D20D8">
        <w:rPr>
          <w:rFonts w:ascii="Times New Roman" w:hAnsi="Times New Roman" w:cs="Times New Roman"/>
          <w:sz w:val="28"/>
          <w:szCs w:val="28"/>
        </w:rPr>
        <w:t xml:space="preserve"> от</w:t>
      </w:r>
      <w:r w:rsidR="00E76349">
        <w:rPr>
          <w:rFonts w:ascii="Times New Roman" w:hAnsi="Times New Roman" w:cs="Times New Roman"/>
          <w:sz w:val="28"/>
          <w:szCs w:val="28"/>
        </w:rPr>
        <w:t> </w:t>
      </w:r>
      <w:r w:rsidR="001D20D8" w:rsidRPr="001D20D8">
        <w:rPr>
          <w:rFonts w:ascii="Times New Roman" w:hAnsi="Times New Roman" w:cs="Times New Roman"/>
          <w:sz w:val="28"/>
          <w:szCs w:val="28"/>
        </w:rPr>
        <w:t xml:space="preserve">29.10.2021 </w:t>
      </w:r>
      <w:r w:rsidR="001D20D8">
        <w:rPr>
          <w:rFonts w:ascii="Times New Roman" w:hAnsi="Times New Roman" w:cs="Times New Roman"/>
          <w:sz w:val="28"/>
          <w:szCs w:val="28"/>
        </w:rPr>
        <w:t>№</w:t>
      </w:r>
      <w:r w:rsidR="001D20D8" w:rsidRPr="001D20D8">
        <w:rPr>
          <w:rFonts w:ascii="Times New Roman" w:hAnsi="Times New Roman" w:cs="Times New Roman"/>
          <w:sz w:val="28"/>
          <w:szCs w:val="28"/>
        </w:rPr>
        <w:t>32</w:t>
      </w:r>
      <w:r w:rsidR="001D20D8">
        <w:rPr>
          <w:rFonts w:ascii="Times New Roman" w:hAnsi="Times New Roman" w:cs="Times New Roman"/>
          <w:sz w:val="28"/>
          <w:szCs w:val="28"/>
        </w:rPr>
        <w:t>)</w:t>
      </w:r>
      <w:r w:rsidRPr="007D529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E1C58" w:rsidRPr="001E1C58" w:rsidRDefault="001E1C5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E3A">
        <w:rPr>
          <w:rFonts w:ascii="Times New Roman" w:hAnsi="Times New Roman" w:cs="Times New Roman"/>
          <w:sz w:val="28"/>
          <w:szCs w:val="28"/>
        </w:rPr>
        <w:t>1) статью 10 дополнить пунктом 3 следующего содержания:</w:t>
      </w:r>
    </w:p>
    <w:p w:rsidR="001E1C58" w:rsidRPr="00EC30D8" w:rsidRDefault="001E1C5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0D8">
        <w:rPr>
          <w:rFonts w:ascii="Times New Roman" w:hAnsi="Times New Roman" w:cs="Times New Roman"/>
          <w:sz w:val="28"/>
          <w:szCs w:val="28"/>
        </w:rPr>
        <w:t xml:space="preserve">«3. </w:t>
      </w:r>
      <w:r w:rsidR="00803E3A">
        <w:rPr>
          <w:rFonts w:ascii="Times New Roman" w:hAnsi="Times New Roman" w:cs="Times New Roman"/>
          <w:sz w:val="28"/>
          <w:szCs w:val="28"/>
        </w:rPr>
        <w:t>П</w:t>
      </w:r>
      <w:r w:rsidRPr="00EC30D8">
        <w:rPr>
          <w:rFonts w:ascii="Times New Roman" w:hAnsi="Times New Roman" w:cs="Times New Roman"/>
          <w:sz w:val="28"/>
          <w:szCs w:val="28"/>
        </w:rPr>
        <w:t>роект</w:t>
      </w:r>
      <w:r w:rsidR="00803E3A">
        <w:rPr>
          <w:rFonts w:ascii="Times New Roman" w:hAnsi="Times New Roman" w:cs="Times New Roman"/>
          <w:sz w:val="28"/>
          <w:szCs w:val="28"/>
        </w:rPr>
        <w:t>ы</w:t>
      </w:r>
      <w:r w:rsidRPr="00EC30D8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города, подлежащих в соответствии с Бюджетным кодексом Российской Федерации и</w:t>
      </w:r>
      <w:r w:rsidR="00BA4DD2" w:rsidRPr="00EC30D8">
        <w:rPr>
          <w:rFonts w:ascii="Times New Roman" w:hAnsi="Times New Roman" w:cs="Times New Roman"/>
          <w:sz w:val="28"/>
          <w:szCs w:val="28"/>
        </w:rPr>
        <w:t> </w:t>
      </w:r>
      <w:r w:rsidRPr="00EC30D8">
        <w:rPr>
          <w:rFonts w:ascii="Times New Roman" w:hAnsi="Times New Roman" w:cs="Times New Roman"/>
          <w:sz w:val="28"/>
          <w:szCs w:val="28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финансово-экономической экспертизе, представля</w:t>
      </w:r>
      <w:r w:rsidR="00803E3A">
        <w:rPr>
          <w:rFonts w:ascii="Times New Roman" w:hAnsi="Times New Roman" w:cs="Times New Roman"/>
          <w:sz w:val="28"/>
          <w:szCs w:val="28"/>
        </w:rPr>
        <w:t>ю</w:t>
      </w:r>
      <w:r w:rsidRPr="00EC30D8">
        <w:rPr>
          <w:rFonts w:ascii="Times New Roman" w:hAnsi="Times New Roman" w:cs="Times New Roman"/>
          <w:sz w:val="28"/>
          <w:szCs w:val="28"/>
        </w:rPr>
        <w:t>тся в Счетную палату с приложением:</w:t>
      </w:r>
    </w:p>
    <w:p w:rsidR="001E1C58" w:rsidRPr="00EC30D8" w:rsidRDefault="001E1C5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0D8">
        <w:rPr>
          <w:rFonts w:ascii="Times New Roman" w:hAnsi="Times New Roman" w:cs="Times New Roman"/>
          <w:sz w:val="28"/>
          <w:szCs w:val="28"/>
        </w:rPr>
        <w:t>пояснительной записки, содержащей обоснование необходимости принятия соответствующего муниципального правового акта;</w:t>
      </w:r>
    </w:p>
    <w:p w:rsidR="001E1C58" w:rsidRPr="00EC30D8" w:rsidRDefault="001E1C5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0D8">
        <w:rPr>
          <w:rFonts w:ascii="Times New Roman" w:hAnsi="Times New Roman" w:cs="Times New Roman"/>
          <w:sz w:val="28"/>
          <w:szCs w:val="28"/>
        </w:rPr>
        <w:t>финансово-экономического обоснования, содержащего обоснование необходимости либо отсутствия необходимости выделения бюджетных средств на реализацию проекта муниципального правового акта и их объема, а также предполагаемые источники финансирования в случае установления в</w:t>
      </w:r>
      <w:r w:rsidR="00BA4DD2" w:rsidRPr="00EC30D8">
        <w:rPr>
          <w:rFonts w:ascii="Times New Roman" w:hAnsi="Times New Roman" w:cs="Times New Roman"/>
          <w:sz w:val="28"/>
          <w:szCs w:val="28"/>
        </w:rPr>
        <w:t> </w:t>
      </w:r>
      <w:r w:rsidRPr="00EC30D8">
        <w:rPr>
          <w:rFonts w:ascii="Times New Roman" w:hAnsi="Times New Roman" w:cs="Times New Roman"/>
          <w:sz w:val="28"/>
          <w:szCs w:val="28"/>
        </w:rPr>
        <w:t>представленном проекте нового расходного обязательства города.</w:t>
      </w:r>
    </w:p>
    <w:p w:rsidR="001E1C58" w:rsidRDefault="001E1C5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0D8">
        <w:rPr>
          <w:rFonts w:ascii="Times New Roman" w:hAnsi="Times New Roman" w:cs="Times New Roman"/>
          <w:sz w:val="28"/>
          <w:szCs w:val="28"/>
        </w:rPr>
        <w:t>Проведение финансово-экономической экспертизы и подготовка заключения по ее итогам осуществляется в срок не более 5 рабочих дней со</w:t>
      </w:r>
      <w:r w:rsidR="00BA4DD2" w:rsidRPr="00EC30D8">
        <w:rPr>
          <w:rFonts w:ascii="Times New Roman" w:hAnsi="Times New Roman" w:cs="Times New Roman"/>
          <w:sz w:val="28"/>
          <w:szCs w:val="28"/>
        </w:rPr>
        <w:t> </w:t>
      </w:r>
      <w:r w:rsidRPr="00EC30D8">
        <w:rPr>
          <w:rFonts w:ascii="Times New Roman" w:hAnsi="Times New Roman" w:cs="Times New Roman"/>
          <w:sz w:val="28"/>
          <w:szCs w:val="28"/>
        </w:rPr>
        <w:t>дня поступления проекта муниципального правового акта в Счетную палату.»;</w:t>
      </w:r>
    </w:p>
    <w:p w:rsidR="00664D02" w:rsidRDefault="00664D0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статьи 18 дополнить подпунктом 12.1 следующего содержания:</w:t>
      </w:r>
    </w:p>
    <w:p w:rsidR="00664D02" w:rsidRDefault="00664D0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</w:t>
      </w:r>
      <w:r w:rsidRPr="00664D02">
        <w:rPr>
          <w:rFonts w:ascii="Times New Roman" w:hAnsi="Times New Roman" w:cs="Times New Roman"/>
          <w:sz w:val="28"/>
          <w:szCs w:val="28"/>
        </w:rPr>
        <w:t xml:space="preserve">) осуществляет полномочия представителя нанимателя (работодателя)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664D02">
        <w:rPr>
          <w:rFonts w:ascii="Times New Roman" w:hAnsi="Times New Roman" w:cs="Times New Roman"/>
          <w:sz w:val="28"/>
          <w:szCs w:val="28"/>
        </w:rPr>
        <w:t>Счетной палаты</w:t>
      </w:r>
      <w:r w:rsidR="00D33D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91B4D" w:rsidRPr="003F58BA" w:rsidRDefault="00664D0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5C22" w:rsidRPr="007D5298">
        <w:rPr>
          <w:rFonts w:ascii="Times New Roman" w:hAnsi="Times New Roman" w:cs="Times New Roman"/>
          <w:sz w:val="28"/>
          <w:szCs w:val="28"/>
        </w:rPr>
        <w:t xml:space="preserve">) </w:t>
      </w:r>
      <w:r w:rsidR="00291B4D" w:rsidRPr="007D5298">
        <w:rPr>
          <w:rFonts w:ascii="Times New Roman" w:hAnsi="Times New Roman" w:cs="Times New Roman"/>
          <w:sz w:val="28"/>
          <w:szCs w:val="28"/>
        </w:rPr>
        <w:t>пункт 2 статьи 20 изложить в следующей редакции:</w:t>
      </w:r>
      <w:bookmarkStart w:id="0" w:name="_GoBack"/>
      <w:bookmarkEnd w:id="0"/>
    </w:p>
    <w:p w:rsidR="00291B4D" w:rsidRDefault="00291B4D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C8D">
        <w:rPr>
          <w:rFonts w:ascii="Times New Roman" w:hAnsi="Times New Roman" w:cs="Times New Roman"/>
          <w:sz w:val="28"/>
          <w:szCs w:val="28"/>
        </w:rPr>
        <w:t>2. </w:t>
      </w:r>
      <w:r w:rsidRPr="003F58BA">
        <w:rPr>
          <w:rFonts w:ascii="Times New Roman" w:hAnsi="Times New Roman" w:cs="Times New Roman"/>
          <w:sz w:val="28"/>
          <w:szCs w:val="28"/>
        </w:rPr>
        <w:t xml:space="preserve">Представление Счетной палаты подписывается председателем Счетной палаты </w:t>
      </w:r>
      <w:r w:rsidR="004B5124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8BA">
        <w:rPr>
          <w:rFonts w:ascii="Times New Roman" w:hAnsi="Times New Roman" w:cs="Times New Roman"/>
          <w:sz w:val="28"/>
          <w:szCs w:val="28"/>
        </w:rPr>
        <w:t>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4B5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аудиторами Счетной палаты в пределах их компетенции, установленной в регламенте Счетной палаты</w:t>
      </w:r>
      <w:r w:rsidRPr="003F58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5C22">
        <w:rPr>
          <w:rFonts w:ascii="Times New Roman" w:hAnsi="Times New Roman" w:cs="Times New Roman"/>
          <w:sz w:val="28"/>
          <w:szCs w:val="28"/>
        </w:rPr>
        <w:t>;</w:t>
      </w:r>
    </w:p>
    <w:p w:rsidR="001D20D8" w:rsidRPr="00207825" w:rsidRDefault="00664D0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25">
        <w:rPr>
          <w:rFonts w:ascii="Times New Roman" w:hAnsi="Times New Roman" w:cs="Times New Roman"/>
          <w:sz w:val="28"/>
          <w:szCs w:val="28"/>
        </w:rPr>
        <w:t>4</w:t>
      </w:r>
      <w:r w:rsidR="00825C22" w:rsidRPr="00207825">
        <w:rPr>
          <w:rFonts w:ascii="Times New Roman" w:hAnsi="Times New Roman" w:cs="Times New Roman"/>
          <w:sz w:val="28"/>
          <w:szCs w:val="28"/>
        </w:rPr>
        <w:t xml:space="preserve">) </w:t>
      </w:r>
      <w:r w:rsidR="001D20D8" w:rsidRPr="00207825">
        <w:rPr>
          <w:rFonts w:ascii="Times New Roman" w:hAnsi="Times New Roman" w:cs="Times New Roman"/>
          <w:sz w:val="28"/>
          <w:szCs w:val="28"/>
        </w:rPr>
        <w:t>в статье 2</w:t>
      </w:r>
      <w:r w:rsidR="00EA08EF" w:rsidRPr="00207825">
        <w:rPr>
          <w:rFonts w:ascii="Times New Roman" w:hAnsi="Times New Roman" w:cs="Times New Roman"/>
          <w:sz w:val="28"/>
          <w:szCs w:val="28"/>
        </w:rPr>
        <w:t>6</w:t>
      </w:r>
      <w:r w:rsidR="001D20D8" w:rsidRPr="00207825">
        <w:rPr>
          <w:rFonts w:ascii="Times New Roman" w:hAnsi="Times New Roman" w:cs="Times New Roman"/>
          <w:sz w:val="28"/>
          <w:szCs w:val="28"/>
        </w:rPr>
        <w:t>:</w:t>
      </w:r>
    </w:p>
    <w:p w:rsidR="001D20D8" w:rsidRPr="00207825" w:rsidRDefault="001D20D8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25">
        <w:rPr>
          <w:rFonts w:ascii="Times New Roman" w:hAnsi="Times New Roman" w:cs="Times New Roman"/>
          <w:sz w:val="28"/>
          <w:szCs w:val="28"/>
        </w:rPr>
        <w:t>подпункт 6 пункта 1 признать утратившим силу;</w:t>
      </w:r>
    </w:p>
    <w:p w:rsidR="00EA08EF" w:rsidRPr="00207825" w:rsidRDefault="00EA08EF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25">
        <w:rPr>
          <w:rFonts w:ascii="Times New Roman" w:hAnsi="Times New Roman" w:cs="Times New Roman"/>
          <w:sz w:val="28"/>
          <w:szCs w:val="28"/>
        </w:rPr>
        <w:t>дополнить пунктом 2 следующего содержания:</w:t>
      </w:r>
    </w:p>
    <w:p w:rsidR="00EA08EF" w:rsidRDefault="00EA08EF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5C22">
        <w:rPr>
          <w:rFonts w:ascii="Times New Roman" w:hAnsi="Times New Roman" w:cs="Times New Roman"/>
          <w:sz w:val="28"/>
          <w:szCs w:val="28"/>
        </w:rPr>
        <w:t>2</w:t>
      </w:r>
      <w:r w:rsidR="00CE4C8D">
        <w:rPr>
          <w:rFonts w:ascii="Times New Roman" w:hAnsi="Times New Roman" w:cs="Times New Roman"/>
          <w:sz w:val="28"/>
          <w:szCs w:val="28"/>
        </w:rPr>
        <w:t>. </w:t>
      </w:r>
      <w:r w:rsidRPr="00EA08EF">
        <w:rPr>
          <w:rFonts w:ascii="Times New Roman" w:hAnsi="Times New Roman" w:cs="Times New Roman"/>
          <w:sz w:val="28"/>
          <w:szCs w:val="28"/>
        </w:rPr>
        <w:t>Лицу, замещающему муниципальную</w:t>
      </w:r>
      <w:r w:rsidR="00BA4DD2">
        <w:rPr>
          <w:rFonts w:ascii="Times New Roman" w:hAnsi="Times New Roman" w:cs="Times New Roman"/>
          <w:sz w:val="28"/>
          <w:szCs w:val="28"/>
        </w:rPr>
        <w:t xml:space="preserve"> должность в Счетной палате, за </w:t>
      </w:r>
      <w:r w:rsidRPr="00EA08EF">
        <w:rPr>
          <w:rFonts w:ascii="Times New Roman" w:hAnsi="Times New Roman" w:cs="Times New Roman"/>
          <w:sz w:val="28"/>
          <w:szCs w:val="28"/>
        </w:rPr>
        <w:t xml:space="preserve">счет средств бюджета города Нижневартовска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B5124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Pr="00EA08EF">
        <w:rPr>
          <w:rFonts w:ascii="Times New Roman" w:hAnsi="Times New Roman" w:cs="Times New Roman"/>
          <w:sz w:val="28"/>
          <w:szCs w:val="28"/>
        </w:rPr>
        <w:t>по материа</w:t>
      </w:r>
      <w:r w:rsidR="0084366B">
        <w:rPr>
          <w:rFonts w:ascii="Times New Roman" w:hAnsi="Times New Roman" w:cs="Times New Roman"/>
          <w:sz w:val="28"/>
          <w:szCs w:val="28"/>
        </w:rPr>
        <w:t>льному и социальном</w:t>
      </w:r>
      <w:r w:rsidR="00BA4DD2">
        <w:rPr>
          <w:rFonts w:ascii="Times New Roman" w:hAnsi="Times New Roman" w:cs="Times New Roman"/>
          <w:sz w:val="28"/>
          <w:szCs w:val="28"/>
        </w:rPr>
        <w:t>у обеспечения, осуществляемые в </w:t>
      </w:r>
      <w:r w:rsidR="0084366B">
        <w:rPr>
          <w:rFonts w:ascii="Times New Roman" w:hAnsi="Times New Roman" w:cs="Times New Roman"/>
          <w:sz w:val="28"/>
          <w:szCs w:val="28"/>
        </w:rPr>
        <w:t>порядке, определенно</w:t>
      </w:r>
      <w:r w:rsidR="004B5124">
        <w:rPr>
          <w:rFonts w:ascii="Times New Roman" w:hAnsi="Times New Roman" w:cs="Times New Roman"/>
          <w:sz w:val="28"/>
          <w:szCs w:val="28"/>
        </w:rPr>
        <w:t>м постановлением Счетной палаты</w:t>
      </w:r>
      <w:r w:rsidR="00825C22">
        <w:rPr>
          <w:rFonts w:ascii="Times New Roman" w:hAnsi="Times New Roman" w:cs="Times New Roman"/>
          <w:sz w:val="28"/>
          <w:szCs w:val="28"/>
        </w:rPr>
        <w:t>:</w:t>
      </w:r>
    </w:p>
    <w:p w:rsidR="00E87134" w:rsidRDefault="00825C2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25C22">
        <w:rPr>
          <w:rFonts w:ascii="Times New Roman" w:hAnsi="Times New Roman" w:cs="Times New Roman"/>
          <w:sz w:val="28"/>
          <w:szCs w:val="28"/>
        </w:rPr>
        <w:t>омпенсация стоимости медицинских услуг и стоимости операций в связи с заболеваниями или увечьем, включая сопутствующее обслуживание лечебного учреждения в предоперационн</w:t>
      </w:r>
      <w:r w:rsidR="00E87134">
        <w:rPr>
          <w:rFonts w:ascii="Times New Roman" w:hAnsi="Times New Roman" w:cs="Times New Roman"/>
          <w:sz w:val="28"/>
          <w:szCs w:val="28"/>
        </w:rPr>
        <w:t>ый и послеоперационный периоды</w:t>
      </w:r>
      <w:r w:rsidR="004B5124" w:rsidRPr="004B5124">
        <w:t xml:space="preserve"> </w:t>
      </w:r>
      <w:r w:rsidR="00BA4DD2">
        <w:rPr>
          <w:rFonts w:ascii="Times New Roman" w:hAnsi="Times New Roman" w:cs="Times New Roman"/>
          <w:sz w:val="28"/>
          <w:szCs w:val="28"/>
        </w:rPr>
        <w:t>в </w:t>
      </w:r>
      <w:r w:rsidR="004B5124" w:rsidRPr="004B5124">
        <w:rPr>
          <w:rFonts w:ascii="Times New Roman" w:hAnsi="Times New Roman" w:cs="Times New Roman"/>
          <w:sz w:val="28"/>
          <w:szCs w:val="28"/>
        </w:rPr>
        <w:t>размере фактически произведенных расходов, но</w:t>
      </w:r>
      <w:r w:rsidR="004B5124">
        <w:rPr>
          <w:rFonts w:ascii="Times New Roman" w:hAnsi="Times New Roman" w:cs="Times New Roman"/>
          <w:sz w:val="28"/>
          <w:szCs w:val="28"/>
        </w:rPr>
        <w:t xml:space="preserve"> не более 20</w:t>
      </w:r>
      <w:r w:rsidR="00BA4DD2">
        <w:rPr>
          <w:rFonts w:ascii="Times New Roman" w:hAnsi="Times New Roman" w:cs="Times New Roman"/>
          <w:sz w:val="28"/>
          <w:szCs w:val="28"/>
        </w:rPr>
        <w:t> 000 рублей в </w:t>
      </w:r>
      <w:r w:rsidR="004B5124">
        <w:rPr>
          <w:rFonts w:ascii="Times New Roman" w:hAnsi="Times New Roman" w:cs="Times New Roman"/>
          <w:sz w:val="28"/>
          <w:szCs w:val="28"/>
        </w:rPr>
        <w:t>год, за исключением</w:t>
      </w:r>
      <w:r w:rsidR="004B5124" w:rsidRPr="004B512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B5124">
        <w:rPr>
          <w:rFonts w:ascii="Times New Roman" w:hAnsi="Times New Roman" w:cs="Times New Roman"/>
          <w:sz w:val="28"/>
          <w:szCs w:val="28"/>
        </w:rPr>
        <w:t>ов</w:t>
      </w:r>
      <w:r w:rsidR="004B5124" w:rsidRPr="004B5124">
        <w:rPr>
          <w:rFonts w:ascii="Times New Roman" w:hAnsi="Times New Roman" w:cs="Times New Roman"/>
          <w:sz w:val="28"/>
          <w:szCs w:val="28"/>
        </w:rPr>
        <w:t xml:space="preserve"> на приобрет</w:t>
      </w:r>
      <w:r w:rsidR="00BA4DD2">
        <w:rPr>
          <w:rFonts w:ascii="Times New Roman" w:hAnsi="Times New Roman" w:cs="Times New Roman"/>
          <w:sz w:val="28"/>
          <w:szCs w:val="28"/>
        </w:rPr>
        <w:t>ение лекарственных средств и на </w:t>
      </w:r>
      <w:r w:rsidR="004B5124" w:rsidRPr="004B5124">
        <w:rPr>
          <w:rFonts w:ascii="Times New Roman" w:hAnsi="Times New Roman" w:cs="Times New Roman"/>
          <w:sz w:val="28"/>
          <w:szCs w:val="28"/>
        </w:rPr>
        <w:t>ока</w:t>
      </w:r>
      <w:r w:rsidR="004B5124">
        <w:rPr>
          <w:rFonts w:ascii="Times New Roman" w:hAnsi="Times New Roman" w:cs="Times New Roman"/>
          <w:sz w:val="28"/>
          <w:szCs w:val="28"/>
        </w:rPr>
        <w:t>зание косметологических услуг</w:t>
      </w:r>
      <w:r w:rsidR="00E87134">
        <w:rPr>
          <w:rFonts w:ascii="Times New Roman" w:hAnsi="Times New Roman" w:cs="Times New Roman"/>
          <w:sz w:val="28"/>
          <w:szCs w:val="28"/>
        </w:rPr>
        <w:t>;</w:t>
      </w:r>
    </w:p>
    <w:p w:rsidR="00825C22" w:rsidRPr="00825C22" w:rsidRDefault="00825C2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C22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в размере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22">
        <w:rPr>
          <w:rFonts w:ascii="Times New Roman" w:hAnsi="Times New Roman" w:cs="Times New Roman"/>
          <w:sz w:val="28"/>
          <w:szCs w:val="28"/>
        </w:rPr>
        <w:t>000 рублей один раз в календарном году при предоставлении ежегодного оплачиваемого отпуска;</w:t>
      </w:r>
    </w:p>
    <w:p w:rsidR="00825C22" w:rsidRPr="00825C22" w:rsidRDefault="00825C2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C22">
        <w:rPr>
          <w:rFonts w:ascii="Times New Roman" w:hAnsi="Times New Roman" w:cs="Times New Roman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</w:rPr>
        <w:t>атериальная помощь членам семьи лица,</w:t>
      </w:r>
      <w:r w:rsidRPr="00825C22">
        <w:t xml:space="preserve"> </w:t>
      </w:r>
      <w:r w:rsidRPr="00825C22">
        <w:rPr>
          <w:rFonts w:ascii="Times New Roman" w:hAnsi="Times New Roman" w:cs="Times New Roman"/>
          <w:sz w:val="28"/>
          <w:szCs w:val="28"/>
        </w:rPr>
        <w:t>замещающе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25C22">
        <w:rPr>
          <w:rFonts w:ascii="Times New Roman" w:hAnsi="Times New Roman" w:cs="Times New Roman"/>
          <w:sz w:val="28"/>
          <w:szCs w:val="28"/>
        </w:rPr>
        <w:t xml:space="preserve"> муниципальную должность в Счетной палате, в случае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5C22">
        <w:rPr>
          <w:rFonts w:ascii="Times New Roman" w:hAnsi="Times New Roman" w:cs="Times New Roman"/>
          <w:sz w:val="28"/>
          <w:szCs w:val="28"/>
        </w:rPr>
        <w:t xml:space="preserve"> смерти в размере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22">
        <w:rPr>
          <w:rFonts w:ascii="Times New Roman" w:hAnsi="Times New Roman" w:cs="Times New Roman"/>
          <w:sz w:val="28"/>
          <w:szCs w:val="28"/>
        </w:rPr>
        <w:t>000 рублей;</w:t>
      </w:r>
    </w:p>
    <w:p w:rsidR="00825C22" w:rsidRDefault="00825C2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C22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</w:t>
      </w:r>
      <w:r w:rsidR="00BA4DD2">
        <w:rPr>
          <w:rFonts w:ascii="Times New Roman" w:hAnsi="Times New Roman" w:cs="Times New Roman"/>
          <w:sz w:val="28"/>
          <w:szCs w:val="28"/>
        </w:rPr>
        <w:t>месячного фонда оплаты труда по </w:t>
      </w:r>
      <w:r w:rsidRPr="00825C22">
        <w:rPr>
          <w:rFonts w:ascii="Times New Roman" w:hAnsi="Times New Roman" w:cs="Times New Roman"/>
          <w:sz w:val="28"/>
          <w:szCs w:val="28"/>
        </w:rPr>
        <w:t xml:space="preserve">замещаемой должности при достижении возраста 50 лет и далее через </w:t>
      </w:r>
      <w:r w:rsidR="004B5124">
        <w:rPr>
          <w:rFonts w:ascii="Times New Roman" w:hAnsi="Times New Roman" w:cs="Times New Roman"/>
          <w:sz w:val="28"/>
          <w:szCs w:val="28"/>
        </w:rPr>
        <w:t>каждые последующие полные 5 лет</w:t>
      </w:r>
      <w:r w:rsidR="00CE4C8D">
        <w:rPr>
          <w:rFonts w:ascii="Times New Roman" w:hAnsi="Times New Roman" w:cs="Times New Roman"/>
          <w:sz w:val="28"/>
          <w:szCs w:val="28"/>
        </w:rPr>
        <w:t>.</w:t>
      </w:r>
      <w:r w:rsidR="004B5124">
        <w:rPr>
          <w:rFonts w:ascii="Times New Roman" w:hAnsi="Times New Roman" w:cs="Times New Roman"/>
          <w:sz w:val="28"/>
          <w:szCs w:val="28"/>
        </w:rPr>
        <w:t>»</w:t>
      </w:r>
      <w:r w:rsidR="001D20D8">
        <w:rPr>
          <w:rFonts w:ascii="Times New Roman" w:hAnsi="Times New Roman" w:cs="Times New Roman"/>
          <w:sz w:val="28"/>
          <w:szCs w:val="28"/>
        </w:rPr>
        <w:t>;</w:t>
      </w:r>
    </w:p>
    <w:p w:rsidR="001D20D8" w:rsidRPr="00207825" w:rsidRDefault="00664D02" w:rsidP="009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25">
        <w:rPr>
          <w:rFonts w:ascii="Times New Roman" w:hAnsi="Times New Roman" w:cs="Times New Roman"/>
          <w:sz w:val="28"/>
          <w:szCs w:val="28"/>
        </w:rPr>
        <w:t>5</w:t>
      </w:r>
      <w:r w:rsidR="00207825">
        <w:rPr>
          <w:rFonts w:ascii="Times New Roman" w:hAnsi="Times New Roman" w:cs="Times New Roman"/>
          <w:sz w:val="28"/>
          <w:szCs w:val="28"/>
        </w:rPr>
        <w:t xml:space="preserve">) </w:t>
      </w:r>
      <w:r w:rsidR="001D20D8" w:rsidRPr="00207825">
        <w:rPr>
          <w:rFonts w:ascii="Times New Roman" w:hAnsi="Times New Roman" w:cs="Times New Roman"/>
          <w:sz w:val="28"/>
          <w:szCs w:val="28"/>
        </w:rPr>
        <w:t>статью 28 признать утратившей силу.</w:t>
      </w:r>
    </w:p>
    <w:p w:rsidR="00095550" w:rsidRPr="007640EA" w:rsidRDefault="007D5298" w:rsidP="00095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95550" w:rsidRPr="007640E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действие на правоотношения, возникшие со дня вступления в силу Закон</w:t>
      </w:r>
      <w:r w:rsidR="00095550">
        <w:rPr>
          <w:rFonts w:ascii="Times New Roman" w:hAnsi="Times New Roman" w:cs="Times New Roman"/>
          <w:sz w:val="28"/>
          <w:szCs w:val="28"/>
        </w:rPr>
        <w:t>а Ханты-Мансийского автономного округа</w:t>
      </w:r>
      <w:r w:rsidR="00095550" w:rsidRPr="007640EA">
        <w:rPr>
          <w:rFonts w:ascii="Times New Roman" w:hAnsi="Times New Roman" w:cs="Times New Roman"/>
          <w:sz w:val="28"/>
          <w:szCs w:val="28"/>
        </w:rPr>
        <w:t xml:space="preserve"> - Югры от 23.12.2021 </w:t>
      </w:r>
      <w:r w:rsidR="00095550">
        <w:rPr>
          <w:rFonts w:ascii="Times New Roman" w:hAnsi="Times New Roman" w:cs="Times New Roman"/>
          <w:sz w:val="28"/>
          <w:szCs w:val="28"/>
        </w:rPr>
        <w:t>№</w:t>
      </w:r>
      <w:r w:rsidR="00095550" w:rsidRPr="007640EA">
        <w:rPr>
          <w:rFonts w:ascii="Times New Roman" w:hAnsi="Times New Roman" w:cs="Times New Roman"/>
          <w:sz w:val="28"/>
          <w:szCs w:val="28"/>
        </w:rPr>
        <w:t>123-оз</w:t>
      </w:r>
      <w:r w:rsidR="00095550">
        <w:rPr>
          <w:rFonts w:ascii="Times New Roman" w:hAnsi="Times New Roman" w:cs="Times New Roman"/>
          <w:sz w:val="28"/>
          <w:szCs w:val="28"/>
        </w:rPr>
        <w:t xml:space="preserve"> «</w:t>
      </w:r>
      <w:r w:rsidR="00095550" w:rsidRPr="007640EA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Ханты-Мансийского автономного округа - Югры </w:t>
      </w:r>
      <w:r w:rsidR="00152A31">
        <w:rPr>
          <w:rFonts w:ascii="Times New Roman" w:hAnsi="Times New Roman" w:cs="Times New Roman"/>
          <w:sz w:val="28"/>
          <w:szCs w:val="28"/>
        </w:rPr>
        <w:t>«</w:t>
      </w:r>
      <w:r w:rsidR="00095550" w:rsidRPr="007640EA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</w:t>
      </w:r>
      <w:r w:rsidR="00095550">
        <w:rPr>
          <w:rFonts w:ascii="Times New Roman" w:hAnsi="Times New Roman" w:cs="Times New Roman"/>
          <w:sz w:val="28"/>
          <w:szCs w:val="28"/>
        </w:rPr>
        <w:t>–</w:t>
      </w:r>
      <w:r w:rsidR="00095550" w:rsidRPr="007640EA">
        <w:rPr>
          <w:rFonts w:ascii="Times New Roman" w:hAnsi="Times New Roman" w:cs="Times New Roman"/>
          <w:sz w:val="28"/>
          <w:szCs w:val="28"/>
        </w:rPr>
        <w:t xml:space="preserve"> Югры</w:t>
      </w:r>
      <w:r w:rsidR="00095550">
        <w:rPr>
          <w:rFonts w:ascii="Times New Roman" w:hAnsi="Times New Roman" w:cs="Times New Roman"/>
          <w:sz w:val="28"/>
          <w:szCs w:val="28"/>
        </w:rPr>
        <w:t>»</w:t>
      </w:r>
      <w:r w:rsidR="00095550" w:rsidRPr="007640EA">
        <w:rPr>
          <w:rFonts w:ascii="Times New Roman" w:hAnsi="Times New Roman" w:cs="Times New Roman"/>
          <w:sz w:val="28"/>
          <w:szCs w:val="28"/>
        </w:rPr>
        <w:t>.</w:t>
      </w:r>
    </w:p>
    <w:p w:rsidR="007D5298" w:rsidRPr="007D5298" w:rsidRDefault="007D5298" w:rsidP="00964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98" w:rsidRPr="007D5298" w:rsidRDefault="007D5298" w:rsidP="009644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98" w:rsidRPr="007D5298" w:rsidRDefault="007D5298" w:rsidP="009644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904" w:type="dxa"/>
        <w:tblInd w:w="74" w:type="dxa"/>
        <w:tblLook w:val="04A0" w:firstRow="1" w:lastRow="0" w:firstColumn="1" w:lastColumn="0" w:noHBand="0" w:noVBand="1"/>
      </w:tblPr>
      <w:tblGrid>
        <w:gridCol w:w="10588"/>
        <w:gridCol w:w="2316"/>
      </w:tblGrid>
      <w:tr w:rsidR="00964482" w:rsidRPr="00126092" w:rsidTr="00C17A68">
        <w:trPr>
          <w:trHeight w:val="2201"/>
        </w:trPr>
        <w:tc>
          <w:tcPr>
            <w:tcW w:w="10588" w:type="dxa"/>
          </w:tcPr>
          <w:tbl>
            <w:tblPr>
              <w:tblW w:w="8960" w:type="dxa"/>
              <w:tblInd w:w="74" w:type="dxa"/>
              <w:tblLook w:val="04A0" w:firstRow="1" w:lastRow="0" w:firstColumn="1" w:lastColumn="0" w:noHBand="0" w:noVBand="1"/>
            </w:tblPr>
            <w:tblGrid>
              <w:gridCol w:w="4991"/>
              <w:gridCol w:w="3969"/>
            </w:tblGrid>
            <w:tr w:rsidR="00964482" w:rsidRPr="00126092" w:rsidTr="00C17A68">
              <w:trPr>
                <w:trHeight w:val="2201"/>
              </w:trPr>
              <w:tc>
                <w:tcPr>
                  <w:tcW w:w="4991" w:type="dxa"/>
                </w:tcPr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Председатель Думы</w:t>
                  </w: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города Нижневартовска</w:t>
                  </w: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3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____________А.В. Сатинов</w:t>
                  </w: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4482" w:rsidRPr="00126092" w:rsidRDefault="00964482" w:rsidP="0096448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3969" w:type="dxa"/>
                </w:tcPr>
                <w:p w:rsidR="00964482" w:rsidRPr="00126092" w:rsidRDefault="00964482" w:rsidP="00C17A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Pr="001260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1260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города Нижневартовска</w:t>
                  </w: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353E1" w:rsidRPr="00126092" w:rsidRDefault="000353E1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0353E1" w:rsidRDefault="000353E1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_________Д.А. Кощенко</w:t>
                  </w: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64482" w:rsidRPr="0012609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64482" w:rsidRDefault="00964482" w:rsidP="00C17A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64482" w:rsidRPr="00126092" w:rsidRDefault="00964482" w:rsidP="0096448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1260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:rsidR="00964482" w:rsidRPr="00126092" w:rsidRDefault="00964482" w:rsidP="00C17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964482" w:rsidRPr="00126092" w:rsidRDefault="00964482" w:rsidP="00C17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964482" w:rsidRDefault="00964482" w:rsidP="00964482">
      <w:pPr>
        <w:spacing w:after="0" w:line="240" w:lineRule="auto"/>
        <w:rPr>
          <w:sz w:val="28"/>
          <w:szCs w:val="28"/>
        </w:rPr>
      </w:pPr>
    </w:p>
    <w:p w:rsidR="007D5298" w:rsidRPr="007D5298" w:rsidRDefault="007D5298" w:rsidP="009644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5298" w:rsidRPr="007D5298" w:rsidSect="009A2D7F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6F" w:rsidRDefault="00F7066F" w:rsidP="000353E1">
      <w:pPr>
        <w:spacing w:after="0" w:line="240" w:lineRule="auto"/>
      </w:pPr>
      <w:r>
        <w:separator/>
      </w:r>
    </w:p>
  </w:endnote>
  <w:endnote w:type="continuationSeparator" w:id="0">
    <w:p w:rsidR="00F7066F" w:rsidRDefault="00F7066F" w:rsidP="0003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6F" w:rsidRDefault="00F7066F" w:rsidP="000353E1">
      <w:pPr>
        <w:spacing w:after="0" w:line="240" w:lineRule="auto"/>
      </w:pPr>
      <w:r>
        <w:separator/>
      </w:r>
    </w:p>
  </w:footnote>
  <w:footnote w:type="continuationSeparator" w:id="0">
    <w:p w:rsidR="00F7066F" w:rsidRDefault="00F7066F" w:rsidP="0003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46238174"/>
      <w:docPartObj>
        <w:docPartGallery w:val="Page Numbers (Top of Page)"/>
        <w:docPartUnique/>
      </w:docPartObj>
    </w:sdtPr>
    <w:sdtEndPr/>
    <w:sdtContent>
      <w:p w:rsidR="00E02BAF" w:rsidRPr="009A2D7F" w:rsidRDefault="00E02BA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D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D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D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DC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A2D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2BAF" w:rsidRDefault="00E02B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4D"/>
    <w:rsid w:val="00031209"/>
    <w:rsid w:val="000353E1"/>
    <w:rsid w:val="000946B8"/>
    <w:rsid w:val="00095550"/>
    <w:rsid w:val="00152A31"/>
    <w:rsid w:val="001D20D8"/>
    <w:rsid w:val="001E1C58"/>
    <w:rsid w:val="00207825"/>
    <w:rsid w:val="00291B4D"/>
    <w:rsid w:val="003B7F66"/>
    <w:rsid w:val="00470011"/>
    <w:rsid w:val="004B5124"/>
    <w:rsid w:val="005457A0"/>
    <w:rsid w:val="005824A9"/>
    <w:rsid w:val="00664D02"/>
    <w:rsid w:val="007D5298"/>
    <w:rsid w:val="007F48F6"/>
    <w:rsid w:val="00803E3A"/>
    <w:rsid w:val="0080651C"/>
    <w:rsid w:val="00825C22"/>
    <w:rsid w:val="0084366B"/>
    <w:rsid w:val="00900F95"/>
    <w:rsid w:val="00964482"/>
    <w:rsid w:val="009A2D7F"/>
    <w:rsid w:val="00A11834"/>
    <w:rsid w:val="00BA4DD2"/>
    <w:rsid w:val="00C14679"/>
    <w:rsid w:val="00CE4C8D"/>
    <w:rsid w:val="00D33DCA"/>
    <w:rsid w:val="00D751DF"/>
    <w:rsid w:val="00E02BAF"/>
    <w:rsid w:val="00E76349"/>
    <w:rsid w:val="00E87134"/>
    <w:rsid w:val="00EA08EF"/>
    <w:rsid w:val="00EC30D8"/>
    <w:rsid w:val="00F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70C9"/>
  <w15:chartTrackingRefBased/>
  <w15:docId w15:val="{3276BEC5-049D-4306-AF96-9BAF62BD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9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5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3E1"/>
  </w:style>
  <w:style w:type="paragraph" w:styleId="a7">
    <w:name w:val="footer"/>
    <w:basedOn w:val="a"/>
    <w:link w:val="a8"/>
    <w:uiPriority w:val="99"/>
    <w:unhideWhenUsed/>
    <w:rsid w:val="00035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60B8-D059-43A7-A326-A102B05A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Некрасова Наталья Сергеевна</cp:lastModifiedBy>
  <cp:revision>2</cp:revision>
  <cp:lastPrinted>2022-01-24T06:51:00Z</cp:lastPrinted>
  <dcterms:created xsi:type="dcterms:W3CDTF">2022-02-09T11:33:00Z</dcterms:created>
  <dcterms:modified xsi:type="dcterms:W3CDTF">2022-02-09T11:33:00Z</dcterms:modified>
</cp:coreProperties>
</file>