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6"/>
        <w:gridCol w:w="3594"/>
        <w:gridCol w:w="4342"/>
      </w:tblGrid>
      <w:tr w:rsidR="00F067EF" w:rsidRPr="001705F8" w:rsidTr="001C7ED9"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Наименование ОНКННЮ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Основное наименование:</w:t>
            </w:r>
            <w:r w:rsidR="009F3F9E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Язык наименование:</w:t>
            </w:r>
            <w:r w:rsidR="009F3F9E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Унифицированное наименование:</w:t>
            </w:r>
            <w:r w:rsidR="004F32E0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Язык наименование:</w:t>
            </w:r>
            <w:r w:rsidR="009F3F9E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Ключевые слова:</w:t>
            </w:r>
          </w:p>
        </w:tc>
      </w:tr>
      <w:tr w:rsidR="00F067EF" w:rsidRPr="001705F8" w:rsidTr="001C7ED9"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Формы жанровых направлений ОНКННЮ</w:t>
            </w: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7F5F77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156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Место бытования  ОНКННЮ</w:t>
            </w:r>
          </w:p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Современное место бытования 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47761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  <w:t>Автономный округ:</w:t>
            </w:r>
          </w:p>
        </w:tc>
      </w:tr>
      <w:tr w:rsidR="00F067EF" w:rsidRPr="001705F8" w:rsidTr="001C7ED9">
        <w:trPr>
          <w:trHeight w:val="63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067EF" w:rsidRPr="001705F8" w:rsidRDefault="0047761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Район:</w:t>
            </w:r>
          </w:p>
        </w:tc>
      </w:tr>
      <w:tr w:rsidR="00F067EF" w:rsidRPr="001705F8" w:rsidTr="001C7ED9">
        <w:trPr>
          <w:trHeight w:val="63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12" w:space="0" w:color="000000"/>
            </w:tcBorders>
          </w:tcPr>
          <w:p w:rsidR="00F067EF" w:rsidRPr="001705F8" w:rsidRDefault="0047761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Город / Населенный пункт:</w:t>
            </w: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Места распространения 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Место обнаружения</w:t>
            </w: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296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Информация об ответственности относительно ОНКННЮ</w:t>
            </w:r>
          </w:p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 Лица, имеющие отношение к ОНКННЮ: 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9F3F9E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 xml:space="preserve">Тип ответственности: </w:t>
            </w:r>
          </w:p>
        </w:tc>
      </w:tr>
      <w:tr w:rsidR="00F067EF" w:rsidRPr="001705F8" w:rsidTr="001C7ED9">
        <w:trPr>
          <w:trHeight w:val="267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ФИО:</w:t>
            </w:r>
            <w:r w:rsidR="009F3F9E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13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Дата рождения:</w:t>
            </w:r>
            <w:r w:rsidR="00D72EDF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13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Образование:</w:t>
            </w:r>
            <w:r w:rsidR="00D72EDF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350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D72ED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 xml:space="preserve">Место работы/адрес: </w:t>
            </w:r>
          </w:p>
        </w:tc>
      </w:tr>
      <w:tr w:rsidR="00F067EF" w:rsidRPr="001705F8" w:rsidTr="001C7ED9">
        <w:trPr>
          <w:trHeight w:val="350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Организации, имеющие отношение к ОНКННЮ: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D72ED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 xml:space="preserve">Тип ответственности: </w:t>
            </w:r>
          </w:p>
        </w:tc>
      </w:tr>
      <w:tr w:rsidR="00F067EF" w:rsidRPr="001705F8" w:rsidTr="001C7ED9">
        <w:trPr>
          <w:trHeight w:val="289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693F52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Наименование: </w:t>
            </w:r>
            <w:r w:rsidR="00D72EDF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339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F067EF" w:rsidP="001C7ED9">
            <w:pPr>
              <w:pStyle w:val="a3"/>
              <w:spacing w:after="0" w:line="240" w:lineRule="auto"/>
              <w:ind w:left="0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pStyle w:val="a3"/>
              <w:spacing w:after="0" w:line="240" w:lineRule="auto"/>
              <w:ind w:left="0"/>
              <w:rPr>
                <w:rStyle w:val="a4"/>
                <w:b/>
                <w:iCs w:val="0"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Адрес:</w:t>
            </w:r>
            <w:r w:rsidR="00D72EDF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315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Описание ОНКННЮ</w:t>
            </w:r>
          </w:p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1C18E1" w:rsidP="001C7E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Тип описания: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DF3F61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>
              <w:rPr>
                <w:rStyle w:val="a4"/>
                <w:b/>
                <w:sz w:val="20"/>
                <w:szCs w:val="20"/>
              </w:rPr>
              <w:t>Описание:</w:t>
            </w:r>
          </w:p>
        </w:tc>
      </w:tr>
      <w:tr w:rsidR="00F067EF" w:rsidRPr="001705F8" w:rsidTr="001C7ED9">
        <w:trPr>
          <w:trHeight w:val="31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</w:tcBorders>
          </w:tcPr>
          <w:p w:rsidR="00F067EF" w:rsidRPr="001705F8" w:rsidRDefault="001C18E1" w:rsidP="001C18E1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Происхождение</w:t>
            </w:r>
            <w:r>
              <w:rPr>
                <w:rStyle w:val="a4"/>
                <w:b/>
                <w:sz w:val="20"/>
                <w:szCs w:val="20"/>
              </w:rPr>
              <w:t>: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31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Этнокультурная принадлежность</w:t>
            </w:r>
            <w:r w:rsidR="001C18E1">
              <w:rPr>
                <w:rStyle w:val="a4"/>
                <w:b/>
                <w:sz w:val="20"/>
                <w:szCs w:val="20"/>
              </w:rPr>
              <w:t>: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315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1C18E1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Ссылка на источник</w:t>
            </w:r>
            <w:r>
              <w:rPr>
                <w:rStyle w:val="a4"/>
                <w:b/>
                <w:sz w:val="20"/>
                <w:szCs w:val="20"/>
              </w:rPr>
              <w:t>:</w:t>
            </w: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117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Сведения об особенностях ОНКННЮ 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jc w:val="both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Состояние бытования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7F5F77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116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jc w:val="both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Риск исчезновения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116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jc w:val="both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Исключительность / Ценность</w:t>
            </w: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116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jc w:val="both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Форма бытования</w:t>
            </w: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D528C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243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Сведения о действиях </w:t>
            </w:r>
            <w:proofErr w:type="gramStart"/>
            <w:r w:rsidRPr="001705F8">
              <w:rPr>
                <w:rStyle w:val="a4"/>
                <w:b/>
                <w:sz w:val="20"/>
                <w:szCs w:val="20"/>
              </w:rPr>
              <w:t>над</w:t>
            </w:r>
            <w:proofErr w:type="gramEnd"/>
            <w:r w:rsidRPr="001705F8">
              <w:rPr>
                <w:rStyle w:val="a4"/>
                <w:b/>
                <w:sz w:val="20"/>
                <w:szCs w:val="20"/>
              </w:rPr>
              <w:t>/с ОНКННЮ</w:t>
            </w:r>
          </w:p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Тип действия </w:t>
            </w: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действия</w:t>
            </w:r>
            <w:r w:rsidR="00547B1B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64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iCs w:val="0"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 xml:space="preserve"> Время действия</w:t>
            </w:r>
            <w:r w:rsidR="00547B1B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F067EF" w:rsidRPr="001705F8" w:rsidTr="001C7ED9">
        <w:trPr>
          <w:trHeight w:val="293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Периодичность действия</w:t>
            </w:r>
            <w:r w:rsidR="00547B1B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F067EF" w:rsidRPr="001705F8" w:rsidTr="001C7ED9">
        <w:trPr>
          <w:trHeight w:val="256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Метод действия</w:t>
            </w:r>
            <w:r w:rsidR="00693F52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87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Место действия</w:t>
            </w:r>
            <w:r w:rsidR="00547B1B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F067EF" w:rsidRPr="001705F8" w:rsidTr="001C7ED9">
        <w:trPr>
          <w:trHeight w:val="278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bCs/>
                <w:iCs w:val="0"/>
                <w:color w:val="000000"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Исполнитель</w:t>
            </w:r>
            <w:r w:rsidR="00547B1B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F067EF" w:rsidRPr="001705F8" w:rsidTr="001C7ED9">
        <w:trPr>
          <w:trHeight w:val="281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000000"/>
              <w:right w:val="single" w:sz="12" w:space="0" w:color="000000"/>
            </w:tcBorders>
          </w:tcPr>
          <w:p w:rsidR="00F067EF" w:rsidRPr="001705F8" w:rsidRDefault="00693F52" w:rsidP="00693F52">
            <w:pPr>
              <w:spacing w:after="0" w:line="240" w:lineRule="auto"/>
              <w:rPr>
                <w:rStyle w:val="a4"/>
                <w:b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Состояние:</w:t>
            </w: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spacing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Об особенности распространения и использования ОНКННЮ</w:t>
            </w:r>
          </w:p>
        </w:tc>
        <w:tc>
          <w:tcPr>
            <w:tcW w:w="4110" w:type="dxa"/>
            <w:tcBorders>
              <w:top w:val="single" w:sz="4" w:space="0" w:color="000000"/>
              <w:right w:val="single" w:sz="12" w:space="0" w:color="000000"/>
            </w:tcBorders>
          </w:tcPr>
          <w:p w:rsidR="00547B1B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Частота выражения</w:t>
            </w:r>
            <w:r w:rsidR="007003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47B1B" w:rsidRPr="001705F8" w:rsidRDefault="00547B1B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547B1B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Средства выражения</w:t>
            </w:r>
            <w:r w:rsidR="007003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547B1B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Способы передачи</w:t>
            </w:r>
            <w:r w:rsidR="007003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55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Факторы, способствующие распространению</w:t>
            </w:r>
            <w:r w:rsidR="007003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60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Ссылка на источник</w:t>
            </w:r>
            <w:r w:rsidR="00F30578">
              <w:rPr>
                <w:rStyle w:val="a4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346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Техники</w:t>
            </w:r>
            <w:r w:rsidRPr="001705F8">
              <w:rPr>
                <w:rStyle w:val="a4"/>
                <w:b/>
                <w:sz w:val="20"/>
                <w:szCs w:val="20"/>
                <w:lang w:val="en-US"/>
              </w:rPr>
              <w:t xml:space="preserve"> /</w:t>
            </w:r>
            <w:r w:rsidRPr="001705F8">
              <w:rPr>
                <w:rStyle w:val="a4"/>
                <w:b/>
                <w:sz w:val="20"/>
                <w:szCs w:val="20"/>
              </w:rPr>
              <w:t>технологии</w:t>
            </w:r>
            <w:r w:rsidRPr="001705F8">
              <w:rPr>
                <w:rStyle w:val="a4"/>
                <w:b/>
                <w:sz w:val="20"/>
                <w:szCs w:val="20"/>
                <w:lang w:val="en-US"/>
              </w:rPr>
              <w:t xml:space="preserve"> </w:t>
            </w:r>
            <w:r w:rsidRPr="001705F8">
              <w:rPr>
                <w:rStyle w:val="a4"/>
                <w:b/>
                <w:sz w:val="20"/>
                <w:szCs w:val="20"/>
              </w:rPr>
              <w:t xml:space="preserve"> исполнения ОНКННЮ</w:t>
            </w: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 xml:space="preserve">Наименование 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 xml:space="preserve">техники </w:t>
            </w:r>
            <w:r w:rsidRPr="001705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технологии</w:t>
            </w:r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 xml:space="preserve">Тип техники </w:t>
            </w:r>
            <w:r w:rsidRPr="004F32E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технологии</w:t>
            </w:r>
            <w:r w:rsidR="00F305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47B1B" w:rsidRPr="001705F8" w:rsidRDefault="00547B1B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067EF" w:rsidRPr="001705F8" w:rsidTr="001C7ED9">
        <w:trPr>
          <w:trHeight w:val="415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Описание</w:t>
            </w:r>
            <w:r w:rsidRPr="001705F8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 xml:space="preserve">техники </w:t>
            </w:r>
            <w:r w:rsidRPr="001705F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технологии</w:t>
            </w:r>
            <w:r w:rsidR="00F305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60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Предметы, связанные с </w:t>
            </w:r>
            <w:r w:rsidRPr="001705F8">
              <w:rPr>
                <w:rStyle w:val="a4"/>
                <w:b/>
                <w:sz w:val="20"/>
                <w:szCs w:val="20"/>
              </w:rPr>
              <w:t xml:space="preserve">ОНКННЮ </w:t>
            </w:r>
          </w:p>
          <w:p w:rsidR="00F067EF" w:rsidRPr="001705F8" w:rsidRDefault="00F067EF" w:rsidP="001C7ED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Наименование предмета:</w:t>
            </w:r>
            <w:r w:rsidR="00547B1B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260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Роль предмета:</w:t>
            </w:r>
            <w:r w:rsidR="00547B1B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260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3163EF">
            <w:pPr>
              <w:spacing w:after="0" w:line="240" w:lineRule="auto"/>
              <w:rPr>
                <w:rStyle w:val="a4"/>
                <w:b/>
                <w:sz w:val="20"/>
                <w:szCs w:val="20"/>
              </w:rPr>
            </w:pPr>
            <w:r w:rsidRPr="001705F8">
              <w:rPr>
                <w:rStyle w:val="a4"/>
                <w:b/>
                <w:sz w:val="20"/>
                <w:szCs w:val="20"/>
              </w:rPr>
              <w:t>Фотоматериалы:</w:t>
            </w:r>
            <w:r w:rsidR="00807BD4">
              <w:rPr>
                <w:rStyle w:val="a4"/>
                <w:b/>
                <w:sz w:val="20"/>
                <w:szCs w:val="20"/>
              </w:rPr>
              <w:t xml:space="preserve"> </w:t>
            </w:r>
          </w:p>
        </w:tc>
      </w:tr>
      <w:tr w:rsidR="00F067EF" w:rsidRPr="001705F8" w:rsidTr="001C7ED9">
        <w:trPr>
          <w:trHeight w:val="286"/>
        </w:trPr>
        <w:tc>
          <w:tcPr>
            <w:tcW w:w="25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Формы фиксации </w:t>
            </w:r>
            <w:r w:rsidRPr="001705F8">
              <w:rPr>
                <w:rStyle w:val="a4"/>
                <w:b/>
                <w:sz w:val="20"/>
                <w:szCs w:val="20"/>
              </w:rPr>
              <w:t>ОНКННЮ</w:t>
            </w: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Тип фиксации (</w:t>
            </w:r>
            <w:proofErr w:type="spellStart"/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аудиофиксация</w:t>
            </w:r>
            <w:proofErr w:type="spellEnd"/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фотофиксация</w:t>
            </w:r>
            <w:proofErr w:type="spellEnd"/>
            <w:r w:rsidRPr="001705F8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мультимедиа</w:t>
            </w:r>
            <w:proofErr w:type="gramEnd"/>
          </w:p>
        </w:tc>
        <w:tc>
          <w:tcPr>
            <w:tcW w:w="4110" w:type="dxa"/>
            <w:tcBorders>
              <w:top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  <w:r w:rsidR="00F305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F067EF" w:rsidRPr="001705F8" w:rsidTr="001C7ED9">
        <w:trPr>
          <w:trHeight w:val="284"/>
        </w:trPr>
        <w:tc>
          <w:tcPr>
            <w:tcW w:w="25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  <w:r w:rsidR="00F305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067EF" w:rsidRPr="001705F8" w:rsidTr="001C7ED9">
        <w:trPr>
          <w:trHeight w:val="259"/>
        </w:trPr>
        <w:tc>
          <w:tcPr>
            <w:tcW w:w="255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:rsidR="00F067EF" w:rsidRPr="001705F8" w:rsidRDefault="00F067EF" w:rsidP="001C7ED9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705F8">
              <w:rPr>
                <w:rFonts w:ascii="Times New Roman" w:hAnsi="Times New Roman"/>
                <w:b/>
                <w:sz w:val="20"/>
                <w:szCs w:val="20"/>
              </w:rPr>
              <w:t>Ссылка на ресурс</w:t>
            </w:r>
            <w:r w:rsidR="00F305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:rsidR="005B03F4" w:rsidRDefault="005B03F4"/>
    <w:sectPr w:rsidR="005B03F4" w:rsidSect="005B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9F" w:rsidRDefault="0089129F" w:rsidP="00F067EF">
      <w:pPr>
        <w:spacing w:after="0" w:line="240" w:lineRule="auto"/>
      </w:pPr>
      <w:r>
        <w:separator/>
      </w:r>
    </w:p>
  </w:endnote>
  <w:endnote w:type="continuationSeparator" w:id="0">
    <w:p w:rsidR="0089129F" w:rsidRDefault="0089129F" w:rsidP="00F0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9F" w:rsidRDefault="0089129F" w:rsidP="00F067EF">
      <w:pPr>
        <w:spacing w:after="0" w:line="240" w:lineRule="auto"/>
      </w:pPr>
      <w:r>
        <w:separator/>
      </w:r>
    </w:p>
  </w:footnote>
  <w:footnote w:type="continuationSeparator" w:id="0">
    <w:p w:rsidR="0089129F" w:rsidRDefault="0089129F" w:rsidP="00F06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7EF"/>
    <w:rsid w:val="000A1A73"/>
    <w:rsid w:val="000E6A5D"/>
    <w:rsid w:val="00120532"/>
    <w:rsid w:val="00132A5F"/>
    <w:rsid w:val="00133D3E"/>
    <w:rsid w:val="00146A8C"/>
    <w:rsid w:val="001C18E1"/>
    <w:rsid w:val="001D528C"/>
    <w:rsid w:val="00242370"/>
    <w:rsid w:val="002B0CC0"/>
    <w:rsid w:val="002B1F99"/>
    <w:rsid w:val="00304E41"/>
    <w:rsid w:val="003163EF"/>
    <w:rsid w:val="00361338"/>
    <w:rsid w:val="00404E05"/>
    <w:rsid w:val="0047761F"/>
    <w:rsid w:val="00491387"/>
    <w:rsid w:val="004A7009"/>
    <w:rsid w:val="004C6CF0"/>
    <w:rsid w:val="004F32E0"/>
    <w:rsid w:val="00501E9A"/>
    <w:rsid w:val="00514EB9"/>
    <w:rsid w:val="00547B1B"/>
    <w:rsid w:val="00586A73"/>
    <w:rsid w:val="005B03F4"/>
    <w:rsid w:val="00624866"/>
    <w:rsid w:val="006360A9"/>
    <w:rsid w:val="00693F52"/>
    <w:rsid w:val="006D225D"/>
    <w:rsid w:val="00700385"/>
    <w:rsid w:val="0074031E"/>
    <w:rsid w:val="007E212B"/>
    <w:rsid w:val="007F5F77"/>
    <w:rsid w:val="00807BD4"/>
    <w:rsid w:val="00855A82"/>
    <w:rsid w:val="0089129F"/>
    <w:rsid w:val="008F6CFB"/>
    <w:rsid w:val="00951E9C"/>
    <w:rsid w:val="009539C6"/>
    <w:rsid w:val="009A08C8"/>
    <w:rsid w:val="009F3F9E"/>
    <w:rsid w:val="00A009FE"/>
    <w:rsid w:val="00A02B3A"/>
    <w:rsid w:val="00A07FD3"/>
    <w:rsid w:val="00A50568"/>
    <w:rsid w:val="00AB6ED2"/>
    <w:rsid w:val="00AE37AD"/>
    <w:rsid w:val="00AF017D"/>
    <w:rsid w:val="00BE4F6B"/>
    <w:rsid w:val="00C01C79"/>
    <w:rsid w:val="00D06F43"/>
    <w:rsid w:val="00D25F9D"/>
    <w:rsid w:val="00D7247C"/>
    <w:rsid w:val="00D72EDF"/>
    <w:rsid w:val="00DB58AB"/>
    <w:rsid w:val="00DD4C89"/>
    <w:rsid w:val="00DF3F61"/>
    <w:rsid w:val="00E36185"/>
    <w:rsid w:val="00E51203"/>
    <w:rsid w:val="00F067EF"/>
    <w:rsid w:val="00F30578"/>
    <w:rsid w:val="00F31160"/>
    <w:rsid w:val="00F43465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EF"/>
    <w:pPr>
      <w:ind w:left="720"/>
      <w:contextualSpacing/>
    </w:pPr>
  </w:style>
  <w:style w:type="character" w:customStyle="1" w:styleId="apple-converted-space">
    <w:name w:val="apple-converted-space"/>
    <w:basedOn w:val="a0"/>
    <w:rsid w:val="00F067EF"/>
  </w:style>
  <w:style w:type="character" w:styleId="a4">
    <w:name w:val="Emphasis"/>
    <w:qFormat/>
    <w:rsid w:val="00F067EF"/>
    <w:rPr>
      <w:rFonts w:ascii="Times New Roman" w:hAnsi="Times New Roman"/>
      <w:iCs/>
      <w:sz w:val="28"/>
      <w:szCs w:val="28"/>
    </w:rPr>
  </w:style>
  <w:style w:type="character" w:customStyle="1" w:styleId="apple-style-span">
    <w:name w:val="apple-style-span"/>
    <w:basedOn w:val="a0"/>
    <w:rsid w:val="00F067EF"/>
  </w:style>
  <w:style w:type="paragraph" w:styleId="a5">
    <w:name w:val="header"/>
    <w:basedOn w:val="a"/>
    <w:link w:val="a6"/>
    <w:uiPriority w:val="99"/>
    <w:semiHidden/>
    <w:unhideWhenUsed/>
    <w:rsid w:val="00F0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67E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0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67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Цонева</dc:creator>
  <cp:keywords/>
  <dc:description/>
  <cp:lastModifiedBy>Нестерова Светлана</cp:lastModifiedBy>
  <cp:revision>14</cp:revision>
  <dcterms:created xsi:type="dcterms:W3CDTF">2014-05-29T09:38:00Z</dcterms:created>
  <dcterms:modified xsi:type="dcterms:W3CDTF">2016-02-25T13:33:00Z</dcterms:modified>
</cp:coreProperties>
</file>