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788" w:right="-567"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ПРОЕКТ</w:t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/>
    </w:p>
    <w:p>
      <w:pPr>
        <w:ind w:right="-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5102"/>
        <w:jc w:val="both"/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О внесении изменений в приложение 1 к постановлению администрации города от 27.01.2015 №120 "О создании условий для деятельности народных дружин на территории города Нижневартовска" (с изменениями </w:t>
      </w:r>
      <w:r>
        <w:rPr>
          <w:rFonts w:ascii="Times New Roman" w:hAnsi="Times New Roman"/>
          <w:sz w:val="24"/>
          <w:szCs w:val="24"/>
          <w:highlight w:val="white"/>
        </w:rPr>
        <w:t xml:space="preserve">от 26.02.2016 №237, 29.03.2016 №421, 05.10.2016 №1427, 22.06.2017 №930, 13.02.2020 №114, 08.04.2021 №293, 09.09.2022 №644, 17.07.2024 №589, 14.04.2026 №310)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 целях совершенствования работы по вопросам участия граждан                      в охране общественного порядка на</w:t>
      </w:r>
      <w:r>
        <w:rPr>
          <w:rFonts w:ascii="Times New Roman" w:hAnsi="Times New Roman"/>
          <w:sz w:val="28"/>
          <w:szCs w:val="28"/>
          <w:highlight w:val="white"/>
        </w:rPr>
        <w:t xml:space="preserve"> территории муниципального образования город Нижневартовск: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1. Внести изменения </w:t>
      </w:r>
      <w:r>
        <w:rPr>
          <w:rFonts w:ascii="Times New Roman" w:hAnsi="Times New Roman"/>
          <w:sz w:val="28"/>
          <w:szCs w:val="28"/>
          <w:highlight w:val="white"/>
        </w:rPr>
        <w:t xml:space="preserve">в приложение 1 к постано</w:t>
      </w:r>
      <w:r>
        <w:rPr>
          <w:rFonts w:ascii="Times New Roman" w:hAnsi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/>
          <w:sz w:val="28"/>
          <w:szCs w:val="28"/>
          <w:highlight w:val="white"/>
        </w:rPr>
        <w:t xml:space="preserve">лению администрации города от 27.01.2015 №120 "О создании условий для деятельности народных дружин на территории города Нижневартовска"</w:t>
      </w:r>
      <w:r>
        <w:rPr>
          <w:rFonts w:ascii="Times New Roman" w:hAnsi="Times New Roman"/>
          <w:sz w:val="28"/>
          <w:szCs w:val="28"/>
          <w:highlight w:val="white"/>
        </w:rPr>
        <w:t xml:space="preserve"> (с изменениями от 26.02.2016 №237, 29.03.2016 №421, 05.10.2016 №1427, 22.06.2017 №930, 13.02.2020 №114, 08.04.2021 №293, 09.09.2022 №644, 17.07.2024 №589, </w:t>
      </w:r>
      <w:r>
        <w:rPr>
          <w:rFonts w:ascii="Times New Roman" w:hAnsi="Times New Roman"/>
          <w:sz w:val="28"/>
          <w:szCs w:val="28"/>
          <w:highlight w:val="white"/>
        </w:rPr>
        <w:t xml:space="preserve">14.04.2026 №310</w:t>
      </w:r>
      <w:r>
        <w:rPr>
          <w:rFonts w:ascii="Times New Roman" w:hAnsi="Times New Roman"/>
          <w:sz w:val="28"/>
          <w:szCs w:val="28"/>
          <w:highlight w:val="white"/>
        </w:rPr>
        <w:t xml:space="preserve">):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88" w:lineRule="atLeast"/>
        <w:rPr>
          <w:rFonts w:ascii="Times New Roman" w:hAnsi="Times New Roman" w:eastAsia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sz w:val="28"/>
          <w:szCs w:val="28"/>
          <w:highlight w:val="white"/>
        </w:rPr>
        <w:t xml:space="preserve">1.1. </w:t>
      </w:r>
      <w:r>
        <w:rPr>
          <w:rFonts w:ascii="Times New Roman" w:hAnsi="Times New Roman"/>
          <w:sz w:val="28"/>
          <w:szCs w:val="28"/>
          <w:highlight w:val="white"/>
        </w:rPr>
        <w:t xml:space="preserve">Абзац первый п</w:t>
      </w:r>
      <w:r>
        <w:rPr>
          <w:rFonts w:ascii="Times New Roman" w:hAnsi="Times New Roman"/>
          <w:sz w:val="28"/>
          <w:szCs w:val="28"/>
          <w:highlight w:val="white"/>
        </w:rPr>
        <w:t xml:space="preserve">ункта 7</w:t>
      </w:r>
      <w:r>
        <w:rPr>
          <w:rFonts w:ascii="Times New Roman" w:hAnsi="Times New Roman"/>
          <w:sz w:val="28"/>
          <w:szCs w:val="28"/>
          <w:highlight w:val="white"/>
        </w:rPr>
        <w:t xml:space="preserve"> изложить в 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sz w:val="28"/>
          <w:szCs w:val="28"/>
          <w:highlight w:val="white"/>
        </w:rPr>
        <w:t xml:space="preserve">следующей</w:t>
      </w:r>
      <w:r>
        <w:rPr>
          <w:rFonts w:ascii="Times New Roman" w:hAnsi="Times New Roman"/>
          <w:sz w:val="28"/>
          <w:szCs w:val="28"/>
          <w:highlight w:val="white"/>
        </w:rPr>
        <w:t xml:space="preserve"> редакции: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Денежная выплата на банковские счета членов народных дружин, участвующих в мероприятиях по направлениям деятельности, предусмотренным </w:t>
      </w:r>
      <w:r>
        <w:rPr>
          <w:rFonts w:ascii="Times New Roman" w:hAnsi="Times New Roman" w:eastAsia="Times New Roman" w:cs="Times New Roman"/>
          <w:color w:val="0000ff"/>
          <w:sz w:val="28"/>
          <w:szCs w:val="28"/>
          <w:u w:val="none"/>
        </w:rPr>
        <w:t xml:space="preserve">пунктом 4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Положения, осуществляется в форме ежеквартального денежного вознаграждения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основании правового акта главы города</w:t>
      </w:r>
      <w:r>
        <w:rPr>
          <w:rFonts w:ascii="Times New Roman" w:hAnsi="Times New Roman"/>
          <w:sz w:val="28"/>
          <w:szCs w:val="28"/>
          <w:highlight w:val="white"/>
        </w:rPr>
        <w:t xml:space="preserve">".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1.2.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абзаце первом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 пункта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vertAlign w:val="superscript"/>
        </w:rPr>
        <w:t xml:space="preserve">1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слова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срок не позднее 1 декабря текущего года следующих документов: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" заменить словами 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ежеквартально в срок не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позднее 7 числа месяца, следующего за истекшим кварталом, за четвертый квартал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срок не позднее 1 декабря текущего года следующих документов: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 Департаменту общественных коммуникаций и молодежной политики администрации города (В.А.Мыльников) обеспечить официальное опубликовани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е постановления.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3.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Д.А. Кощенко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Segoe UI">
    <w:panose1 w:val="020B0502040504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1"/>
      <w:jc w:val="center"/>
      <w:spacing w:after="0" w:line="24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2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4"/>
      </w:rPr>
    </w:r>
    <w:r>
      <w:rPr>
        <w:rFonts w:ascii="Times New Roman" w:hAnsi="Times New Roman"/>
        <w:sz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89" w:hanging="405"/>
      </w:pPr>
    </w:lvl>
    <w:lvl w:ilvl="1">
      <w:start w:val="1"/>
      <w:numFmt w:val="decimal"/>
      <w:isLgl w:val="false"/>
      <w:suff w:val="tab"/>
      <w:lvlText w:val="%1.%2"/>
      <w:lvlJc w:val="left"/>
      <w:pPr>
        <w:ind w:left="1309" w:hanging="60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22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49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69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540"/>
      </w:pPr>
      <w:rPr>
        <w:highlight w:val="white"/>
      </w:rPr>
    </w:lvl>
    <w:lvl w:ilvl="1">
      <w:start w:val="1"/>
      <w:numFmt w:val="decimal"/>
      <w:isLgl w:val="false"/>
      <w:suff w:val="tab"/>
      <w:lvlText w:val="%1.%2."/>
      <w:lvlJc w:val="left"/>
      <w:pPr>
        <w:ind w:left="185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82">
    <w:name w:val="Heading 1"/>
    <w:basedOn w:val="681"/>
    <w:next w:val="681"/>
    <w:link w:val="7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3">
    <w:name w:val="Heading 2"/>
    <w:basedOn w:val="681"/>
    <w:next w:val="681"/>
    <w:link w:val="75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4">
    <w:name w:val="Heading 3"/>
    <w:basedOn w:val="681"/>
    <w:next w:val="681"/>
    <w:link w:val="985"/>
    <w:uiPriority w:val="9"/>
    <w:qFormat/>
    <w:pPr>
      <w:keepNext/>
      <w:spacing w:before="240" w:after="60" w:line="240" w:lineRule="auto"/>
      <w:outlineLvl w:val="2"/>
    </w:pPr>
    <w:rPr>
      <w:rFonts w:ascii="Cambria" w:hAnsi="Cambria" w:eastAsia="Times New Roman"/>
      <w:b/>
      <w:bCs/>
      <w:sz w:val="26"/>
      <w:szCs w:val="26"/>
      <w:lang w:val="en-US" w:eastAsia="ru-RU"/>
    </w:rPr>
  </w:style>
  <w:style w:type="paragraph" w:styleId="685">
    <w:name w:val="Heading 4"/>
    <w:basedOn w:val="681"/>
    <w:next w:val="681"/>
    <w:link w:val="7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681"/>
    <w:next w:val="681"/>
    <w:link w:val="7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681"/>
    <w:next w:val="681"/>
    <w:link w:val="7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8">
    <w:name w:val="Heading 7"/>
    <w:basedOn w:val="681"/>
    <w:next w:val="681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9">
    <w:name w:val="Heading 8"/>
    <w:basedOn w:val="681"/>
    <w:next w:val="681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0">
    <w:name w:val="Heading 9"/>
    <w:basedOn w:val="681"/>
    <w:next w:val="681"/>
    <w:link w:val="7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Caption Char"/>
    <w:uiPriority w:val="99"/>
  </w:style>
  <w:style w:type="paragraph" w:styleId="695">
    <w:name w:val="List Paragraph"/>
    <w:basedOn w:val="681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696">
    <w:name w:val="No Spacing"/>
    <w:uiPriority w:val="1"/>
    <w:qFormat/>
    <w:rPr>
      <w:sz w:val="22"/>
      <w:szCs w:val="22"/>
      <w:lang w:eastAsia="en-US"/>
    </w:rPr>
  </w:style>
  <w:style w:type="paragraph" w:styleId="697">
    <w:name w:val="Title"/>
    <w:basedOn w:val="681"/>
    <w:link w:val="989"/>
    <w:qFormat/>
    <w:pPr>
      <w:jc w:val="center"/>
      <w:spacing w:after="0" w:line="240" w:lineRule="auto"/>
    </w:pPr>
    <w:rPr>
      <w:rFonts w:ascii="Times New Roman" w:hAnsi="Times New Roman" w:eastAsia="Times New Roman"/>
      <w:sz w:val="28"/>
      <w:szCs w:val="24"/>
      <w:lang w:val="en-US" w:eastAsia="ru-RU"/>
    </w:rPr>
  </w:style>
  <w:style w:type="paragraph" w:styleId="698">
    <w:name w:val="Subtitle"/>
    <w:basedOn w:val="681"/>
    <w:next w:val="681"/>
    <w:link w:val="761"/>
    <w:uiPriority w:val="11"/>
    <w:qFormat/>
    <w:pPr>
      <w:spacing w:before="200" w:after="200"/>
    </w:pPr>
    <w:rPr>
      <w:sz w:val="24"/>
      <w:szCs w:val="24"/>
    </w:rPr>
  </w:style>
  <w:style w:type="paragraph" w:styleId="699">
    <w:name w:val="Quote"/>
    <w:basedOn w:val="681"/>
    <w:next w:val="681"/>
    <w:link w:val="762"/>
    <w:uiPriority w:val="29"/>
    <w:qFormat/>
    <w:pPr>
      <w:ind w:left="720" w:right="720"/>
    </w:pPr>
    <w:rPr>
      <w:i/>
    </w:rPr>
  </w:style>
  <w:style w:type="paragraph" w:styleId="700">
    <w:name w:val="Intense Quote"/>
    <w:basedOn w:val="681"/>
    <w:next w:val="681"/>
    <w:link w:val="7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1">
    <w:name w:val="Header"/>
    <w:basedOn w:val="681"/>
    <w:link w:val="879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702">
    <w:name w:val="Footer"/>
    <w:basedOn w:val="681"/>
    <w:link w:val="880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703">
    <w:name w:val="Caption"/>
    <w:basedOn w:val="681"/>
    <w:next w:val="681"/>
    <w:link w:val="76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704">
    <w:name w:val="Table Grid"/>
    <w:basedOn w:val="692"/>
    <w:uiPriority w:val="39"/>
    <w:tblPr/>
  </w:style>
  <w:style w:type="table" w:styleId="705">
    <w:name w:val="Plain Table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06">
    <w:name w:val="Plain Table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07">
    <w:name w:val="Plain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08">
    <w:name w:val="Plain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09">
    <w:name w:val="Plain Table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0">
    <w:name w:val="Grid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1">
    <w:name w:val="Grid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2">
    <w:name w:val="Grid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3">
    <w:name w:val="Grid Table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4">
    <w:name w:val="Grid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5">
    <w:name w:val="Grid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6">
    <w:name w:val="Grid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7">
    <w:name w:val="List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8">
    <w:name w:val="List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List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List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1">
    <w:name w:val="List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2">
    <w:name w:val="List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3">
    <w:name w:val="List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24">
    <w:name w:val="Hyperlink"/>
    <w:uiPriority w:val="99"/>
    <w:unhideWhenUsed/>
    <w:rPr>
      <w:color w:val="0000ff"/>
      <w:u w:val="single"/>
    </w:rPr>
  </w:style>
  <w:style w:type="paragraph" w:styleId="725">
    <w:name w:val="footnote text"/>
    <w:basedOn w:val="681"/>
    <w:link w:val="888"/>
    <w:uiPriority w:val="99"/>
    <w:unhideWhenUsed/>
    <w:pPr>
      <w:spacing w:after="0" w:line="240" w:lineRule="auto"/>
    </w:pPr>
    <w:rPr>
      <w:sz w:val="20"/>
      <w:szCs w:val="20"/>
    </w:rPr>
  </w:style>
  <w:style w:type="character" w:styleId="726">
    <w:name w:val="footnote reference"/>
    <w:uiPriority w:val="99"/>
    <w:semiHidden/>
    <w:unhideWhenUsed/>
    <w:rPr>
      <w:vertAlign w:val="superscript"/>
    </w:rPr>
  </w:style>
  <w:style w:type="paragraph" w:styleId="727">
    <w:name w:val="endnote text"/>
    <w:basedOn w:val="681"/>
    <w:link w:val="88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28">
    <w:name w:val="endnote reference"/>
    <w:uiPriority w:val="99"/>
    <w:semiHidden/>
    <w:unhideWhenUsed/>
    <w:rPr>
      <w:vertAlign w:val="superscript"/>
    </w:rPr>
  </w:style>
  <w:style w:type="paragraph" w:styleId="729">
    <w:name w:val="toc 1"/>
    <w:basedOn w:val="681"/>
    <w:next w:val="681"/>
    <w:uiPriority w:val="39"/>
    <w:unhideWhenUsed/>
    <w:pPr>
      <w:spacing w:after="57"/>
    </w:pPr>
  </w:style>
  <w:style w:type="paragraph" w:styleId="730">
    <w:name w:val="toc 2"/>
    <w:basedOn w:val="681"/>
    <w:next w:val="681"/>
    <w:uiPriority w:val="39"/>
    <w:unhideWhenUsed/>
    <w:pPr>
      <w:ind w:left="283"/>
      <w:spacing w:after="57"/>
    </w:pPr>
  </w:style>
  <w:style w:type="paragraph" w:styleId="731">
    <w:name w:val="toc 3"/>
    <w:basedOn w:val="681"/>
    <w:next w:val="681"/>
    <w:uiPriority w:val="39"/>
    <w:unhideWhenUsed/>
    <w:pPr>
      <w:ind w:left="567"/>
      <w:spacing w:after="57"/>
    </w:pPr>
  </w:style>
  <w:style w:type="paragraph" w:styleId="732">
    <w:name w:val="toc 4"/>
    <w:basedOn w:val="681"/>
    <w:next w:val="681"/>
    <w:uiPriority w:val="39"/>
    <w:unhideWhenUsed/>
    <w:pPr>
      <w:ind w:left="850"/>
      <w:spacing w:after="57"/>
    </w:pPr>
  </w:style>
  <w:style w:type="paragraph" w:styleId="733">
    <w:name w:val="toc 5"/>
    <w:basedOn w:val="681"/>
    <w:next w:val="681"/>
    <w:uiPriority w:val="39"/>
    <w:unhideWhenUsed/>
    <w:pPr>
      <w:ind w:left="1134"/>
      <w:spacing w:after="57"/>
    </w:pPr>
  </w:style>
  <w:style w:type="paragraph" w:styleId="734">
    <w:name w:val="toc 6"/>
    <w:basedOn w:val="681"/>
    <w:next w:val="681"/>
    <w:uiPriority w:val="39"/>
    <w:unhideWhenUsed/>
    <w:pPr>
      <w:ind w:left="1417"/>
      <w:spacing w:after="57"/>
    </w:pPr>
  </w:style>
  <w:style w:type="paragraph" w:styleId="735">
    <w:name w:val="toc 7"/>
    <w:basedOn w:val="681"/>
    <w:next w:val="681"/>
    <w:uiPriority w:val="39"/>
    <w:unhideWhenUsed/>
    <w:pPr>
      <w:ind w:left="1701"/>
      <w:spacing w:after="57"/>
    </w:pPr>
  </w:style>
  <w:style w:type="paragraph" w:styleId="736">
    <w:name w:val="toc 8"/>
    <w:basedOn w:val="681"/>
    <w:next w:val="681"/>
    <w:uiPriority w:val="39"/>
    <w:unhideWhenUsed/>
    <w:pPr>
      <w:ind w:left="1984"/>
      <w:spacing w:after="57"/>
    </w:pPr>
  </w:style>
  <w:style w:type="paragraph" w:styleId="737">
    <w:name w:val="toc 9"/>
    <w:basedOn w:val="681"/>
    <w:next w:val="681"/>
    <w:uiPriority w:val="39"/>
    <w:unhideWhenUsed/>
    <w:pPr>
      <w:ind w:left="2268"/>
      <w:spacing w:after="57"/>
    </w:pPr>
  </w:style>
  <w:style w:type="paragraph" w:styleId="738">
    <w:name w:val="TOC Heading"/>
    <w:uiPriority w:val="39"/>
    <w:unhideWhenUsed/>
  </w:style>
  <w:style w:type="paragraph" w:styleId="739">
    <w:name w:val="table of figures"/>
    <w:basedOn w:val="681"/>
    <w:next w:val="681"/>
    <w:uiPriority w:val="99"/>
    <w:unhideWhenUsed/>
    <w:pPr>
      <w:spacing w:after="0"/>
    </w:pPr>
  </w:style>
  <w:style w:type="character" w:styleId="74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41" w:customStyle="1">
    <w:name w:val="Heading 2 Char"/>
    <w:uiPriority w:val="9"/>
    <w:rPr>
      <w:rFonts w:ascii="Arial" w:hAnsi="Arial" w:eastAsia="Arial" w:cs="Arial"/>
      <w:sz w:val="34"/>
    </w:rPr>
  </w:style>
  <w:style w:type="character" w:styleId="742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48" w:customStyle="1">
    <w:name w:val="Subtitle Char"/>
    <w:uiPriority w:val="11"/>
    <w:rPr>
      <w:sz w:val="24"/>
      <w:szCs w:val="24"/>
    </w:rPr>
  </w:style>
  <w:style w:type="character" w:styleId="749" w:customStyle="1">
    <w:name w:val="Quote Char"/>
    <w:uiPriority w:val="29"/>
    <w:rPr>
      <w:i/>
    </w:rPr>
  </w:style>
  <w:style w:type="character" w:styleId="750" w:customStyle="1">
    <w:name w:val="Intense Quote Char"/>
    <w:uiPriority w:val="30"/>
    <w:rPr>
      <w:i/>
    </w:rPr>
  </w:style>
  <w:style w:type="character" w:styleId="751" w:customStyle="1">
    <w:name w:val="Заголовок 1 Знак"/>
    <w:link w:val="682"/>
    <w:uiPriority w:val="9"/>
    <w:rPr>
      <w:rFonts w:ascii="Arial" w:hAnsi="Arial" w:eastAsia="Arial" w:cs="Arial"/>
      <w:sz w:val="40"/>
      <w:szCs w:val="40"/>
    </w:rPr>
  </w:style>
  <w:style w:type="character" w:styleId="752" w:customStyle="1">
    <w:name w:val="Заголовок 2 Знак"/>
    <w:link w:val="683"/>
    <w:uiPriority w:val="9"/>
    <w:rPr>
      <w:rFonts w:ascii="Arial" w:hAnsi="Arial" w:eastAsia="Arial" w:cs="Arial"/>
      <w:sz w:val="34"/>
    </w:rPr>
  </w:style>
  <w:style w:type="character" w:styleId="753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54" w:customStyle="1">
    <w:name w:val="Заголовок 4 Знак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755" w:customStyle="1">
    <w:name w:val="Заголовок 5 Знак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756" w:customStyle="1">
    <w:name w:val="Заголовок 6 Знак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757" w:customStyle="1">
    <w:name w:val="Заголовок 7 Знак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8" w:customStyle="1">
    <w:name w:val="Заголовок 8 Знак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59" w:customStyle="1">
    <w:name w:val="Заголовок 9 Знак"/>
    <w:link w:val="690"/>
    <w:uiPriority w:val="9"/>
    <w:rPr>
      <w:rFonts w:ascii="Arial" w:hAnsi="Arial" w:eastAsia="Arial" w:cs="Arial"/>
      <w:i/>
      <w:iCs/>
      <w:sz w:val="21"/>
      <w:szCs w:val="21"/>
    </w:rPr>
  </w:style>
  <w:style w:type="character" w:styleId="760" w:customStyle="1">
    <w:name w:val="Title Char"/>
    <w:uiPriority w:val="10"/>
    <w:rPr>
      <w:sz w:val="48"/>
      <w:szCs w:val="48"/>
    </w:rPr>
  </w:style>
  <w:style w:type="character" w:styleId="761" w:customStyle="1">
    <w:name w:val="Подзаголовок Знак"/>
    <w:link w:val="698"/>
    <w:uiPriority w:val="11"/>
    <w:rPr>
      <w:sz w:val="24"/>
      <w:szCs w:val="24"/>
    </w:rPr>
  </w:style>
  <w:style w:type="character" w:styleId="762" w:customStyle="1">
    <w:name w:val="Цитата 2 Знак"/>
    <w:link w:val="699"/>
    <w:uiPriority w:val="29"/>
    <w:rPr>
      <w:i/>
    </w:rPr>
  </w:style>
  <w:style w:type="character" w:styleId="763" w:customStyle="1">
    <w:name w:val="Выделенная цитата Знак"/>
    <w:link w:val="700"/>
    <w:uiPriority w:val="30"/>
    <w:rPr>
      <w:i/>
    </w:rPr>
  </w:style>
  <w:style w:type="character" w:styleId="764" w:customStyle="1">
    <w:name w:val="Header Char"/>
    <w:uiPriority w:val="99"/>
  </w:style>
  <w:style w:type="character" w:styleId="765" w:customStyle="1">
    <w:name w:val="Footer Char"/>
    <w:uiPriority w:val="99"/>
  </w:style>
  <w:style w:type="character" w:styleId="766" w:customStyle="1">
    <w:name w:val="Название объекта Знак"/>
    <w:link w:val="703"/>
    <w:uiPriority w:val="99"/>
  </w:style>
  <w:style w:type="table" w:styleId="767" w:customStyle="1">
    <w:name w:val="Table Grid Light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3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5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4 - Accent 6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4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4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4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4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4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5 Dark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5 Dark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&amp; 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&amp; 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&amp; 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&amp; 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&amp; 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&amp; 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&amp; 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873" w:customStyle="1">
    <w:name w:val="Footnote Text Char"/>
    <w:uiPriority w:val="99"/>
    <w:rPr>
      <w:sz w:val="18"/>
    </w:rPr>
  </w:style>
  <w:style w:type="character" w:styleId="874" w:customStyle="1">
    <w:name w:val="Endnote Text Char"/>
    <w:uiPriority w:val="99"/>
    <w:rPr>
      <w:sz w:val="20"/>
    </w:rPr>
  </w:style>
  <w:style w:type="paragraph" w:styleId="875" w:customStyle="1">
    <w:name w:val="Заголовок 1;Заголовок 1 Знак Знак Знак Знак Знак"/>
    <w:basedOn w:val="681"/>
    <w:next w:val="681"/>
    <w:link w:val="984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/>
      <w:b/>
      <w:bCs/>
      <w:color w:val="365f91"/>
      <w:sz w:val="28"/>
      <w:szCs w:val="28"/>
      <w:lang w:val="en-US" w:eastAsia="ru-RU"/>
    </w:rPr>
  </w:style>
  <w:style w:type="paragraph" w:styleId="876">
    <w:name w:val="Balloon Text"/>
    <w:basedOn w:val="681"/>
    <w:link w:val="87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7" w:customStyle="1">
    <w:name w:val="Текст выноски Знак"/>
    <w:link w:val="876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878" w:customStyle="1">
    <w:name w:val="ConsPlusTitle"/>
    <w:pPr>
      <w:widowControl w:val="off"/>
    </w:pPr>
    <w:rPr>
      <w:rFonts w:ascii="Arial" w:hAnsi="Arial" w:eastAsia="Times New Roman" w:cs="Arial"/>
      <w:b/>
      <w:bCs/>
      <w:sz w:val="24"/>
      <w:szCs w:val="24"/>
      <w:lang w:eastAsia="ru-RU"/>
    </w:rPr>
  </w:style>
  <w:style w:type="character" w:styleId="879" w:customStyle="1">
    <w:name w:val="Верхний колонтитул Знак"/>
    <w:link w:val="701"/>
    <w:uiPriority w:val="99"/>
    <w:rPr>
      <w:sz w:val="22"/>
      <w:szCs w:val="22"/>
      <w:lang w:eastAsia="en-US"/>
    </w:rPr>
  </w:style>
  <w:style w:type="character" w:styleId="880" w:customStyle="1">
    <w:name w:val="Нижний колонтитул Знак"/>
    <w:link w:val="702"/>
    <w:uiPriority w:val="99"/>
    <w:rPr>
      <w:sz w:val="22"/>
      <w:szCs w:val="22"/>
      <w:lang w:eastAsia="en-US"/>
    </w:rPr>
  </w:style>
  <w:style w:type="paragraph" w:styleId="881">
    <w:name w:val="HTML Preformatted"/>
    <w:basedOn w:val="681"/>
    <w:link w:val="882"/>
    <w:unhideWhenUsed/>
    <w:rPr>
      <w:rFonts w:ascii="Courier New" w:hAnsi="Courier New" w:cs="Courier New"/>
      <w:sz w:val="20"/>
      <w:szCs w:val="20"/>
    </w:rPr>
  </w:style>
  <w:style w:type="character" w:styleId="882" w:customStyle="1">
    <w:name w:val="Стандартный HTML Знак"/>
    <w:link w:val="881"/>
    <w:rPr>
      <w:rFonts w:ascii="Courier New" w:hAnsi="Courier New" w:cs="Courier New"/>
      <w:lang w:eastAsia="en-US"/>
    </w:rPr>
  </w:style>
  <w:style w:type="numbering" w:styleId="883" w:customStyle="1">
    <w:name w:val="Нет списка1"/>
    <w:next w:val="693"/>
    <w:uiPriority w:val="99"/>
    <w:semiHidden/>
    <w:unhideWhenUsed/>
  </w:style>
  <w:style w:type="paragraph" w:styleId="884" w:customStyle="1">
    <w:name w:val="ConsPlusNormal"/>
    <w:link w:val="982"/>
    <w:qFormat/>
    <w:pPr>
      <w:widowControl w:val="off"/>
    </w:pPr>
    <w:rPr>
      <w:rFonts w:eastAsia="Times New Roman" w:cs="Calibri"/>
      <w:sz w:val="22"/>
      <w:lang w:eastAsia="ru-RU"/>
    </w:rPr>
  </w:style>
  <w:style w:type="numbering" w:styleId="885" w:customStyle="1">
    <w:name w:val="Нет списка11"/>
    <w:next w:val="693"/>
    <w:uiPriority w:val="99"/>
    <w:semiHidden/>
    <w:unhideWhenUsed/>
  </w:style>
  <w:style w:type="paragraph" w:styleId="886" w:customStyle="1">
    <w:name w:val="ConsPlusNonformat"/>
    <w:uiPriority w:val="99"/>
    <w:pPr>
      <w:widowControl w:val="off"/>
    </w:pPr>
    <w:rPr>
      <w:rFonts w:ascii="Courier New" w:hAnsi="Courier New" w:eastAsia="Times New Roman" w:cs="Courier New"/>
      <w:lang w:eastAsia="ru-RU"/>
    </w:rPr>
  </w:style>
  <w:style w:type="character" w:styleId="887" w:customStyle="1">
    <w:name w:val="Текст концевой сноски Знак"/>
    <w:link w:val="727"/>
    <w:uiPriority w:val="99"/>
    <w:semiHidden/>
    <w:rPr>
      <w:lang w:eastAsia="en-US"/>
    </w:rPr>
  </w:style>
  <w:style w:type="character" w:styleId="888" w:customStyle="1">
    <w:name w:val="Текст сноски Знак"/>
    <w:link w:val="725"/>
    <w:uiPriority w:val="99"/>
    <w:rPr>
      <w:lang w:eastAsia="en-US"/>
    </w:rPr>
  </w:style>
  <w:style w:type="table" w:styleId="889" w:customStyle="1">
    <w:name w:val="Сетка таблицы1"/>
    <w:basedOn w:val="692"/>
    <w:next w:val="704"/>
    <w:uiPriority w:val="59"/>
    <w:tblPr/>
  </w:style>
  <w:style w:type="paragraph" w:styleId="890" w:customStyle="1">
    <w:name w:val="formattext"/>
    <w:basedOn w:val="6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891">
    <w:name w:val="annotation reference"/>
    <w:uiPriority w:val="99"/>
    <w:semiHidden/>
    <w:unhideWhenUsed/>
    <w:rPr>
      <w:sz w:val="16"/>
      <w:szCs w:val="16"/>
    </w:rPr>
  </w:style>
  <w:style w:type="paragraph" w:styleId="892">
    <w:name w:val="annotation text"/>
    <w:basedOn w:val="681"/>
    <w:link w:val="893"/>
    <w:uiPriority w:val="99"/>
    <w:semiHidden/>
    <w:unhideWhenUsed/>
    <w:pPr>
      <w:spacing w:after="0"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character" w:styleId="893" w:customStyle="1">
    <w:name w:val="Текст примечания Знак"/>
    <w:link w:val="892"/>
    <w:uiPriority w:val="99"/>
    <w:semiHidden/>
    <w:rPr>
      <w:rFonts w:ascii="Times New Roman" w:hAnsi="Times New Roman" w:eastAsia="Times New Roman"/>
    </w:rPr>
  </w:style>
  <w:style w:type="paragraph" w:styleId="894">
    <w:name w:val="annotation subject"/>
    <w:basedOn w:val="892"/>
    <w:next w:val="892"/>
    <w:link w:val="895"/>
    <w:uiPriority w:val="99"/>
    <w:semiHidden/>
    <w:unhideWhenUsed/>
    <w:rPr>
      <w:b/>
      <w:bCs/>
    </w:rPr>
  </w:style>
  <w:style w:type="character" w:styleId="895" w:customStyle="1">
    <w:name w:val="Тема примечания Знак"/>
    <w:link w:val="894"/>
    <w:uiPriority w:val="99"/>
    <w:semiHidden/>
    <w:rPr>
      <w:rFonts w:ascii="Times New Roman" w:hAnsi="Times New Roman" w:eastAsia="Times New Roman"/>
      <w:b/>
      <w:bCs/>
    </w:rPr>
  </w:style>
  <w:style w:type="character" w:styleId="896" w:customStyle="1">
    <w:name w:val="hl"/>
  </w:style>
  <w:style w:type="character" w:styleId="897" w:customStyle="1">
    <w:name w:val="nobr"/>
  </w:style>
  <w:style w:type="numbering" w:styleId="898" w:customStyle="1">
    <w:name w:val="Нет списка2"/>
    <w:next w:val="693"/>
    <w:uiPriority w:val="99"/>
    <w:semiHidden/>
    <w:unhideWhenUsed/>
  </w:style>
  <w:style w:type="table" w:styleId="899" w:customStyle="1">
    <w:name w:val="Сетка таблицы2"/>
    <w:basedOn w:val="692"/>
    <w:next w:val="704"/>
    <w:uiPriority w:val="39"/>
    <w:tblPr/>
  </w:style>
  <w:style w:type="character" w:styleId="900">
    <w:name w:val="FollowedHyperlink"/>
    <w:uiPriority w:val="99"/>
    <w:semiHidden/>
    <w:unhideWhenUsed/>
    <w:rPr>
      <w:color w:val="954f72"/>
      <w:u w:val="single"/>
    </w:rPr>
  </w:style>
  <w:style w:type="paragraph" w:styleId="901" w:customStyle="1">
    <w:name w:val="msonormal"/>
    <w:basedOn w:val="68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02" w:customStyle="1">
    <w:name w:val="font5"/>
    <w:basedOn w:val="681"/>
    <w:pPr>
      <w:spacing w:before="100" w:beforeAutospacing="1" w:after="100" w:afterAutospacing="1" w:line="240" w:lineRule="auto"/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03" w:customStyle="1">
    <w:name w:val="font6"/>
    <w:basedOn w:val="681"/>
    <w:pPr>
      <w:spacing w:before="100" w:beforeAutospacing="1" w:after="100" w:afterAutospacing="1" w:line="240" w:lineRule="auto"/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04" w:customStyle="1">
    <w:name w:val="font7"/>
    <w:basedOn w:val="681"/>
    <w:pPr>
      <w:spacing w:before="100" w:beforeAutospacing="1" w:after="100" w:afterAutospacing="1" w:line="240" w:lineRule="auto"/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05" w:customStyle="1">
    <w:name w:val="font8"/>
    <w:basedOn w:val="681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styleId="906" w:customStyle="1">
    <w:name w:val="xl63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07" w:customStyle="1">
    <w:name w:val="xl64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08" w:customStyle="1">
    <w:name w:val="xl65"/>
    <w:basedOn w:val="681"/>
    <w:pPr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09" w:customStyle="1">
    <w:name w:val="xl66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10" w:customStyle="1">
    <w:name w:val="xl67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11" w:customStyle="1">
    <w:name w:val="xl68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17"/>
      <w:szCs w:val="17"/>
      <w:lang w:eastAsia="ru-RU"/>
    </w:rPr>
  </w:style>
  <w:style w:type="paragraph" w:styleId="912" w:customStyle="1">
    <w:name w:val="xl69"/>
    <w:basedOn w:val="681"/>
    <w:pPr>
      <w:spacing w:before="100" w:beforeAutospacing="1" w:after="100" w:afterAutospacing="1" w:line="240" w:lineRule="auto"/>
      <w:shd w:val="clear" w:color="000000" w:fill="ffffff"/>
      <w:pBdr>
        <w:right w:val="single" w:color="000000" w:sz="8" w:space="0"/>
      </w:pBdr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13" w:customStyle="1">
    <w:name w:val="xl70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14" w:customStyle="1">
    <w:name w:val="xl71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ff0000"/>
      <w:sz w:val="17"/>
      <w:szCs w:val="17"/>
      <w:lang w:eastAsia="ru-RU"/>
    </w:rPr>
  </w:style>
  <w:style w:type="paragraph" w:styleId="915" w:customStyle="1">
    <w:name w:val="xl72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16" w:customStyle="1">
    <w:name w:val="xl73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17" w:customStyle="1">
    <w:name w:val="xl74"/>
    <w:basedOn w:val="681"/>
    <w:pPr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18" w:customStyle="1">
    <w:name w:val="xl75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19" w:customStyle="1">
    <w:name w:val="xl76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20" w:customStyle="1">
    <w:name w:val="xl77"/>
    <w:basedOn w:val="681"/>
    <w:pPr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21" w:customStyle="1">
    <w:name w:val="xl78"/>
    <w:basedOn w:val="681"/>
    <w:pPr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22" w:customStyle="1">
    <w:name w:val="xl79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23" w:customStyle="1">
    <w:name w:val="xl80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24" w:customStyle="1">
    <w:name w:val="xl81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25" w:customStyle="1">
    <w:name w:val="xl82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26" w:customStyle="1">
    <w:name w:val="xl83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17"/>
      <w:szCs w:val="17"/>
      <w:lang w:eastAsia="ru-RU"/>
    </w:rPr>
  </w:style>
  <w:style w:type="paragraph" w:styleId="927" w:customStyle="1">
    <w:name w:val="xl84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28" w:customStyle="1">
    <w:name w:val="xl85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29" w:customStyle="1">
    <w:name w:val="xl86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30" w:customStyle="1">
    <w:name w:val="xl87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31" w:customStyle="1">
    <w:name w:val="xl88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7"/>
      <w:szCs w:val="17"/>
      <w:lang w:eastAsia="ru-RU"/>
    </w:rPr>
  </w:style>
  <w:style w:type="paragraph" w:styleId="932" w:customStyle="1">
    <w:name w:val="xl89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33" w:customStyle="1">
    <w:name w:val="xl90"/>
    <w:basedOn w:val="681"/>
    <w:pPr>
      <w:jc w:val="right"/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/>
      <w:color w:val="000000"/>
      <w:sz w:val="28"/>
      <w:szCs w:val="28"/>
      <w:lang w:eastAsia="ru-RU"/>
    </w:rPr>
  </w:style>
  <w:style w:type="paragraph" w:styleId="934" w:customStyle="1">
    <w:name w:val="xl91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7"/>
      <w:szCs w:val="17"/>
      <w:lang w:eastAsia="ru-RU"/>
    </w:rPr>
  </w:style>
  <w:style w:type="paragraph" w:styleId="935" w:customStyle="1">
    <w:name w:val="xl92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7"/>
      <w:szCs w:val="17"/>
      <w:lang w:eastAsia="ru-RU"/>
    </w:rPr>
  </w:style>
  <w:style w:type="paragraph" w:styleId="936" w:customStyle="1">
    <w:name w:val="xl93"/>
    <w:basedOn w:val="681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/>
      <w:color w:val="000000"/>
      <w:sz w:val="28"/>
      <w:szCs w:val="28"/>
      <w:lang w:eastAsia="ru-RU"/>
    </w:rPr>
  </w:style>
  <w:style w:type="paragraph" w:styleId="937" w:customStyle="1">
    <w:name w:val="xl94"/>
    <w:basedOn w:val="681"/>
    <w:pPr>
      <w:jc w:val="both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38" w:customStyle="1">
    <w:name w:val="xl95"/>
    <w:basedOn w:val="681"/>
    <w:pPr>
      <w:jc w:val="both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39" w:customStyle="1">
    <w:name w:val="xl96"/>
    <w:basedOn w:val="681"/>
    <w:pPr>
      <w:jc w:val="both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40" w:customStyle="1">
    <w:name w:val="xl97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7"/>
      <w:szCs w:val="17"/>
      <w:lang w:eastAsia="ru-RU"/>
    </w:rPr>
  </w:style>
  <w:style w:type="paragraph" w:styleId="941" w:customStyle="1">
    <w:name w:val="xl98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7"/>
      <w:szCs w:val="17"/>
      <w:lang w:eastAsia="ru-RU"/>
    </w:rPr>
  </w:style>
  <w:style w:type="paragraph" w:styleId="942" w:customStyle="1">
    <w:name w:val="xl99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7"/>
      <w:szCs w:val="17"/>
      <w:lang w:eastAsia="ru-RU"/>
    </w:rPr>
  </w:style>
  <w:style w:type="paragraph" w:styleId="943" w:customStyle="1">
    <w:name w:val="xl100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ff0000"/>
      <w:sz w:val="17"/>
      <w:szCs w:val="17"/>
      <w:lang w:eastAsia="ru-RU"/>
    </w:rPr>
  </w:style>
  <w:style w:type="paragraph" w:styleId="944" w:customStyle="1">
    <w:name w:val="xl101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ff0000"/>
      <w:sz w:val="17"/>
      <w:szCs w:val="17"/>
      <w:lang w:eastAsia="ru-RU"/>
    </w:rPr>
  </w:style>
  <w:style w:type="paragraph" w:styleId="945" w:customStyle="1">
    <w:name w:val="xl102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46" w:customStyle="1">
    <w:name w:val="xl103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17"/>
      <w:szCs w:val="17"/>
      <w:lang w:eastAsia="ru-RU"/>
    </w:rPr>
  </w:style>
  <w:style w:type="paragraph" w:styleId="947" w:customStyle="1">
    <w:name w:val="xl104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48" w:customStyle="1">
    <w:name w:val="xl105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49" w:customStyle="1">
    <w:name w:val="xl106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50" w:customStyle="1">
    <w:name w:val="xl107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51" w:customStyle="1">
    <w:name w:val="xl108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52" w:customStyle="1">
    <w:name w:val="xl109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bottom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53" w:customStyle="1">
    <w:name w:val="xl110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54" w:customStyle="1">
    <w:name w:val="xl111"/>
    <w:basedOn w:val="681"/>
    <w:pPr>
      <w:jc w:val="both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55" w:customStyle="1">
    <w:name w:val="xl112"/>
    <w:basedOn w:val="681"/>
    <w:pPr>
      <w:jc w:val="both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56" w:customStyle="1">
    <w:name w:val="xl113"/>
    <w:basedOn w:val="681"/>
    <w:pPr>
      <w:jc w:val="both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57" w:customStyle="1">
    <w:name w:val="xl114"/>
    <w:basedOn w:val="681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58" w:customStyle="1">
    <w:name w:val="xl115"/>
    <w:basedOn w:val="681"/>
    <w:pPr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59" w:customStyle="1">
    <w:name w:val="xl116"/>
    <w:basedOn w:val="681"/>
    <w:pPr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60" w:customStyle="1">
    <w:name w:val="xl117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61" w:customStyle="1">
    <w:name w:val="xl118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bottom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62" w:customStyle="1">
    <w:name w:val="xl119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63" w:customStyle="1">
    <w:name w:val="xl120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paragraph" w:styleId="964" w:customStyle="1">
    <w:name w:val="xl121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17"/>
      <w:szCs w:val="17"/>
      <w:lang w:eastAsia="ru-RU"/>
    </w:rPr>
  </w:style>
  <w:style w:type="paragraph" w:styleId="965" w:customStyle="1">
    <w:name w:val="xl122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66" w:customStyle="1">
    <w:name w:val="xl123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67" w:customStyle="1">
    <w:name w:val="xl124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ff0000"/>
      <w:sz w:val="17"/>
      <w:szCs w:val="17"/>
      <w:lang w:eastAsia="ru-RU"/>
    </w:rPr>
  </w:style>
  <w:style w:type="paragraph" w:styleId="968" w:customStyle="1">
    <w:name w:val="xl125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sz w:val="17"/>
      <w:szCs w:val="17"/>
      <w:lang w:eastAsia="ru-RU"/>
    </w:rPr>
  </w:style>
  <w:style w:type="paragraph" w:styleId="969" w:customStyle="1">
    <w:name w:val="xl126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70" w:customStyle="1">
    <w:name w:val="xl127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color w:val="000000"/>
      <w:sz w:val="17"/>
      <w:szCs w:val="17"/>
      <w:lang w:eastAsia="ru-RU"/>
    </w:rPr>
  </w:style>
  <w:style w:type="paragraph" w:styleId="971" w:customStyle="1">
    <w:name w:val="xl128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color w:val="000000"/>
      <w:sz w:val="17"/>
      <w:szCs w:val="17"/>
      <w:lang w:eastAsia="ru-RU"/>
    </w:rPr>
  </w:style>
  <w:style w:type="numbering" w:styleId="972" w:customStyle="1">
    <w:name w:val="Нет списка3"/>
    <w:next w:val="693"/>
    <w:uiPriority w:val="99"/>
    <w:semiHidden/>
    <w:unhideWhenUsed/>
  </w:style>
  <w:style w:type="paragraph" w:styleId="973" w:customStyle="1">
    <w:name w:val="xl129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right w:val="single" w:color="000000" w:sz="8" w:space="0"/>
      </w:pBdr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974" w:customStyle="1">
    <w:name w:val="xl130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6"/>
      <w:szCs w:val="16"/>
      <w:lang w:eastAsia="ru-RU"/>
    </w:rPr>
  </w:style>
  <w:style w:type="paragraph" w:styleId="975" w:customStyle="1">
    <w:name w:val="xl131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6"/>
      <w:szCs w:val="16"/>
      <w:lang w:eastAsia="ru-RU"/>
    </w:rPr>
  </w:style>
  <w:style w:type="paragraph" w:styleId="976">
    <w:name w:val="Revision"/>
    <w:hidden/>
    <w:uiPriority w:val="99"/>
    <w:semiHidden/>
    <w:rPr>
      <w:sz w:val="22"/>
      <w:szCs w:val="22"/>
      <w:lang w:eastAsia="en-US"/>
    </w:rPr>
  </w:style>
  <w:style w:type="paragraph" w:styleId="977" w:customStyle="1">
    <w:name w:val="xl132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4"/>
      <w:szCs w:val="14"/>
      <w:lang w:eastAsia="ru-RU"/>
    </w:rPr>
  </w:style>
  <w:style w:type="paragraph" w:styleId="978" w:customStyle="1">
    <w:name w:val="xl133"/>
    <w:basedOn w:val="681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 w:eastAsia="Times New Roman"/>
      <w:b/>
      <w:bCs/>
      <w:sz w:val="14"/>
      <w:szCs w:val="14"/>
      <w:lang w:eastAsia="ru-RU"/>
    </w:rPr>
  </w:style>
  <w:style w:type="numbering" w:styleId="979" w:customStyle="1">
    <w:name w:val="Нет списка4"/>
    <w:next w:val="693"/>
    <w:uiPriority w:val="99"/>
    <w:semiHidden/>
    <w:unhideWhenUsed/>
  </w:style>
  <w:style w:type="character" w:styleId="980">
    <w:name w:val="Emphasis"/>
    <w:uiPriority w:val="20"/>
    <w:qFormat/>
    <w:rPr>
      <w:i/>
      <w:iCs/>
    </w:rPr>
  </w:style>
  <w:style w:type="numbering" w:styleId="981" w:customStyle="1">
    <w:name w:val="Нет списка5"/>
    <w:next w:val="693"/>
    <w:uiPriority w:val="99"/>
    <w:semiHidden/>
    <w:unhideWhenUsed/>
  </w:style>
  <w:style w:type="character" w:styleId="982" w:customStyle="1">
    <w:name w:val="ConsPlusNormal Знак"/>
    <w:link w:val="884"/>
    <w:rPr>
      <w:rFonts w:eastAsia="Times New Roman" w:cs="Calibri"/>
      <w:sz w:val="22"/>
    </w:rPr>
  </w:style>
  <w:style w:type="paragraph" w:styleId="983" w:customStyle="1">
    <w:name w:val="Обычный (веб);Знак Знак"/>
    <w:basedOn w:val="681"/>
    <w:link w:val="1001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84" w:customStyle="1">
    <w:name w:val="Заголовок 1 Знак;Заголовок 1 Знак Знак Знак Знак Знак Знак"/>
    <w:link w:val="875"/>
    <w:rPr>
      <w:rFonts w:ascii="Cambria" w:hAnsi="Cambria" w:eastAsia="Times New Roman"/>
      <w:b/>
      <w:bCs/>
      <w:color w:val="365f91"/>
      <w:sz w:val="28"/>
      <w:szCs w:val="28"/>
      <w:lang w:val="en-US"/>
    </w:rPr>
  </w:style>
  <w:style w:type="character" w:styleId="985" w:customStyle="1">
    <w:name w:val="Заголовок 3 Знак"/>
    <w:link w:val="684"/>
    <w:uiPriority w:val="9"/>
    <w:rPr>
      <w:rFonts w:ascii="Cambria" w:hAnsi="Cambria" w:eastAsia="Times New Roman"/>
      <w:b/>
      <w:bCs/>
      <w:sz w:val="26"/>
      <w:szCs w:val="26"/>
      <w:lang w:val="en-US"/>
    </w:rPr>
  </w:style>
  <w:style w:type="numbering" w:styleId="986" w:customStyle="1">
    <w:name w:val="Нет списка6"/>
    <w:next w:val="693"/>
    <w:uiPriority w:val="99"/>
    <w:semiHidden/>
    <w:unhideWhenUsed/>
  </w:style>
  <w:style w:type="paragraph" w:styleId="987">
    <w:name w:val="Body Text Indent"/>
    <w:basedOn w:val="681"/>
    <w:link w:val="988"/>
    <w:unhideWhenUsed/>
    <w:pPr>
      <w:ind w:firstLine="708"/>
      <w:jc w:val="both"/>
      <w:spacing w:after="0" w:line="240" w:lineRule="auto"/>
    </w:pPr>
    <w:rPr>
      <w:rFonts w:ascii="Times New Roman" w:hAnsi="Times New Roman" w:eastAsia="Times New Roman"/>
      <w:sz w:val="24"/>
      <w:szCs w:val="24"/>
      <w:lang w:val="en-US" w:eastAsia="ru-RU"/>
    </w:rPr>
  </w:style>
  <w:style w:type="character" w:styleId="988" w:customStyle="1">
    <w:name w:val="Основной текст с отступом Знак"/>
    <w:link w:val="987"/>
    <w:rPr>
      <w:rFonts w:ascii="Times New Roman" w:hAnsi="Times New Roman" w:eastAsia="Times New Roman"/>
      <w:sz w:val="24"/>
      <w:szCs w:val="24"/>
      <w:lang w:val="en-US"/>
    </w:rPr>
  </w:style>
  <w:style w:type="character" w:styleId="989" w:customStyle="1">
    <w:name w:val="Заголовок Знак"/>
    <w:link w:val="697"/>
    <w:rPr>
      <w:rFonts w:ascii="Times New Roman" w:hAnsi="Times New Roman" w:eastAsia="Times New Roman"/>
      <w:sz w:val="28"/>
      <w:szCs w:val="24"/>
      <w:lang w:val="en-US"/>
    </w:rPr>
  </w:style>
  <w:style w:type="paragraph" w:styleId="990">
    <w:name w:val="Body Text 2"/>
    <w:basedOn w:val="681"/>
    <w:link w:val="991"/>
    <w:uiPriority w:val="99"/>
    <w:unhideWhenUsed/>
    <w:pPr>
      <w:spacing w:after="120" w:line="480" w:lineRule="auto"/>
    </w:pPr>
    <w:rPr>
      <w:rFonts w:ascii="Times New Roman" w:hAnsi="Times New Roman" w:eastAsia="Times New Roman"/>
      <w:sz w:val="24"/>
      <w:szCs w:val="24"/>
      <w:lang w:val="en-US" w:eastAsia="ru-RU"/>
    </w:rPr>
  </w:style>
  <w:style w:type="character" w:styleId="991" w:customStyle="1">
    <w:name w:val="Основной текст 2 Знак"/>
    <w:link w:val="990"/>
    <w:uiPriority w:val="99"/>
    <w:rPr>
      <w:rFonts w:ascii="Times New Roman" w:hAnsi="Times New Roman" w:eastAsia="Times New Roman"/>
      <w:sz w:val="24"/>
      <w:szCs w:val="24"/>
      <w:lang w:val="en-US"/>
    </w:rPr>
  </w:style>
  <w:style w:type="paragraph" w:styleId="992">
    <w:name w:val="Body Text 3"/>
    <w:basedOn w:val="681"/>
    <w:link w:val="99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16"/>
      <w:szCs w:val="16"/>
      <w:lang w:val="en-US" w:eastAsia="ru-RU"/>
    </w:rPr>
  </w:style>
  <w:style w:type="character" w:styleId="993" w:customStyle="1">
    <w:name w:val="Основной текст 3 Знак"/>
    <w:link w:val="992"/>
    <w:uiPriority w:val="99"/>
    <w:semiHidden/>
    <w:rPr>
      <w:rFonts w:ascii="Times New Roman" w:hAnsi="Times New Roman" w:eastAsia="Times New Roman"/>
      <w:sz w:val="16"/>
      <w:szCs w:val="16"/>
      <w:lang w:val="en-US"/>
    </w:rPr>
  </w:style>
  <w:style w:type="paragraph" w:styleId="994">
    <w:name w:val="Body Text"/>
    <w:basedOn w:val="681"/>
    <w:link w:val="995"/>
    <w:pPr>
      <w:spacing w:after="120" w:line="240" w:lineRule="auto"/>
    </w:pPr>
    <w:rPr>
      <w:rFonts w:ascii="Times New Roman" w:hAnsi="Times New Roman" w:eastAsia="Times New Roman"/>
      <w:sz w:val="24"/>
      <w:szCs w:val="24"/>
      <w:lang w:val="en-US" w:eastAsia="ru-RU"/>
    </w:rPr>
  </w:style>
  <w:style w:type="character" w:styleId="995" w:customStyle="1">
    <w:name w:val="Основной текст Знак"/>
    <w:link w:val="994"/>
    <w:rPr>
      <w:rFonts w:ascii="Times New Roman" w:hAnsi="Times New Roman" w:eastAsia="Times New Roman"/>
      <w:sz w:val="24"/>
      <w:szCs w:val="24"/>
      <w:lang w:val="en-US"/>
    </w:rPr>
  </w:style>
  <w:style w:type="character" w:styleId="996">
    <w:name w:val="page number"/>
  </w:style>
  <w:style w:type="table" w:styleId="997" w:customStyle="1">
    <w:name w:val="Сетка таблицы3"/>
    <w:basedOn w:val="692"/>
    <w:next w:val="704"/>
    <w:uiPriority w:val="59"/>
    <w:tblPr/>
  </w:style>
  <w:style w:type="character" w:styleId="998" w:customStyle="1">
    <w:name w:val="Текст выноски Знак1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999" w:customStyle="1">
    <w:name w:val="Основной текст 3 Знак1"/>
    <w:uiPriority w:val="99"/>
    <w:semiHidden/>
    <w:rPr>
      <w:rFonts w:ascii="Times New Roman" w:hAnsi="Times New Roman" w:eastAsia="Times New Roman"/>
      <w:sz w:val="16"/>
      <w:szCs w:val="16"/>
    </w:rPr>
  </w:style>
  <w:style w:type="character" w:styleId="1000">
    <w:name w:val="Strong"/>
    <w:uiPriority w:val="22"/>
    <w:qFormat/>
    <w:rPr>
      <w:b/>
      <w:bCs/>
    </w:rPr>
  </w:style>
  <w:style w:type="character" w:styleId="1001" w:customStyle="1">
    <w:name w:val="Обычный (веб) Знак;Знак Знак Знак"/>
    <w:link w:val="983"/>
    <w:uiPriority w:val="99"/>
    <w:rPr>
      <w:rFonts w:ascii="Times New Roman" w:hAnsi="Times New Roman" w:eastAsia="Times New Roman"/>
      <w:sz w:val="24"/>
      <w:szCs w:val="24"/>
    </w:rPr>
  </w:style>
  <w:style w:type="paragraph" w:styleId="1002" w:customStyle="1">
    <w:name w:val="ConsPlusCell"/>
    <w:uiPriority w:val="99"/>
    <w:pPr>
      <w:widowControl w:val="off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3" w:customStyle="1">
    <w:name w:val="Обычный1"/>
    <w:rPr>
      <w:rFonts w:ascii="Times New Roman" w:hAnsi="Times New Roman" w:eastAsia="Times New Roman"/>
      <w:sz w:val="24"/>
      <w:lang w:eastAsia="ru-RU"/>
    </w:rPr>
  </w:style>
  <w:style w:type="paragraph" w:styleId="1004" w:customStyle="1">
    <w:name w:val="Нормальный (таблица)"/>
    <w:basedOn w:val="681"/>
    <w:next w:val="681"/>
    <w:uiPriority w:val="99"/>
    <w:pPr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1005" w:customStyle="1">
    <w:name w:val="Прижатый влево"/>
    <w:basedOn w:val="681"/>
    <w:next w:val="681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numbering" w:styleId="1006" w:customStyle="1">
    <w:name w:val="Нет списка12"/>
    <w:next w:val="693"/>
    <w:uiPriority w:val="99"/>
    <w:semiHidden/>
    <w:unhideWhenUsed/>
  </w:style>
  <w:style w:type="numbering" w:styleId="1007" w:customStyle="1">
    <w:name w:val="Нет списка111"/>
    <w:next w:val="693"/>
    <w:uiPriority w:val="99"/>
    <w:semiHidden/>
    <w:unhideWhenUsed/>
  </w:style>
  <w:style w:type="table" w:styleId="1008" w:customStyle="1">
    <w:name w:val="Сетка таблицы11"/>
    <w:basedOn w:val="692"/>
    <w:next w:val="704"/>
    <w:uiPriority w:val="59"/>
    <w:rPr>
      <w:sz w:val="22"/>
      <w:szCs w:val="22"/>
      <w:lang w:eastAsia="en-US"/>
    </w:rPr>
    <w:tblPr/>
  </w:style>
  <w:style w:type="table" w:styleId="1009" w:customStyle="1">
    <w:name w:val="Сетка таблицы21"/>
    <w:basedOn w:val="692"/>
    <w:next w:val="704"/>
    <w:uiPriority w:val="59"/>
    <w:tblPr/>
  </w:style>
  <w:style w:type="numbering" w:styleId="1010" w:customStyle="1">
    <w:name w:val="Нет списка7"/>
    <w:next w:val="693"/>
    <w:uiPriority w:val="99"/>
    <w:semiHidden/>
    <w:unhideWhenUsed/>
  </w:style>
  <w:style w:type="table" w:styleId="1011" w:customStyle="1">
    <w:name w:val="Сетка таблицы4"/>
    <w:basedOn w:val="692"/>
    <w:next w:val="704"/>
    <w:uiPriority w:val="59"/>
    <w:tblPr/>
  </w:style>
  <w:style w:type="numbering" w:styleId="1012" w:customStyle="1">
    <w:name w:val="Нет списка13"/>
    <w:next w:val="693"/>
    <w:uiPriority w:val="99"/>
    <w:semiHidden/>
    <w:unhideWhenUsed/>
  </w:style>
  <w:style w:type="numbering" w:styleId="1013" w:customStyle="1">
    <w:name w:val="Нет списка112"/>
    <w:next w:val="693"/>
    <w:uiPriority w:val="99"/>
    <w:semiHidden/>
    <w:unhideWhenUsed/>
  </w:style>
  <w:style w:type="table" w:styleId="1014" w:customStyle="1">
    <w:name w:val="Сетка таблицы12"/>
    <w:basedOn w:val="692"/>
    <w:next w:val="704"/>
    <w:uiPriority w:val="59"/>
    <w:rPr>
      <w:sz w:val="22"/>
      <w:szCs w:val="22"/>
      <w:lang w:eastAsia="en-US"/>
    </w:rPr>
    <w:tblPr/>
  </w:style>
  <w:style w:type="table" w:styleId="1015" w:customStyle="1">
    <w:name w:val="Сетка таблицы22"/>
    <w:basedOn w:val="692"/>
    <w:next w:val="704"/>
    <w:uiPriority w:val="59"/>
    <w:tblPr/>
  </w:style>
  <w:style w:type="paragraph" w:styleId="1016" w:customStyle="1">
    <w:name w:val="Default"/>
    <w:rPr>
      <w:rFonts w:ascii="Times New Roman" w:hAnsi="Times New Roman"/>
      <w:color w:val="000000"/>
      <w:sz w:val="24"/>
      <w:szCs w:val="24"/>
      <w:lang w:eastAsia="ru-RU"/>
    </w:rPr>
  </w:style>
  <w:style w:type="numbering" w:styleId="1017" w:customStyle="1">
    <w:name w:val="Нет списка8"/>
    <w:next w:val="693"/>
    <w:uiPriority w:val="99"/>
    <w:semiHidden/>
    <w:unhideWhenUsed/>
  </w:style>
  <w:style w:type="paragraph" w:styleId="1018">
    <w:name w:val="Normal (Web)"/>
    <w:basedOn w:val="681"/>
    <w:uiPriority w:val="99"/>
    <w:semiHidden/>
    <w:unhideWhenUsed/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Р7-Офис/2025.3.2.1257-2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Пахомова Татьяна Сергеевна</dc:creator>
  <cp:lastModifiedBy>mikhalevam</cp:lastModifiedBy>
  <cp:revision>5</cp:revision>
  <dcterms:created xsi:type="dcterms:W3CDTF">2026-04-07T03:55:00Z</dcterms:created>
  <dcterms:modified xsi:type="dcterms:W3CDTF">2026-09-01T09:25:51Z</dcterms:modified>
  <cp:version>1048576</cp:version>
</cp:coreProperties>
</file>