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654" w:rsidRDefault="00061654" w:rsidP="00061654">
      <w:pPr>
        <w:shd w:val="clear" w:color="auto" w:fill="FFFFFF"/>
        <w:spacing w:after="0" w:line="240" w:lineRule="auto"/>
        <w:jc w:val="center"/>
        <w:rPr>
          <w:rFonts w:ascii="Times New Roman" w:eastAsia="Times New Roman" w:hAnsi="Times New Roman" w:cs="Times New Roman"/>
          <w:b/>
          <w:sz w:val="28"/>
          <w:szCs w:val="28"/>
          <w:lang w:eastAsia="ru-RU"/>
        </w:rPr>
      </w:pPr>
      <w:r w:rsidRPr="00B60AA6">
        <w:rPr>
          <w:rFonts w:ascii="Times New Roman" w:eastAsia="Times New Roman" w:hAnsi="Times New Roman" w:cs="Times New Roman"/>
          <w:b/>
          <w:sz w:val="28"/>
          <w:szCs w:val="28"/>
          <w:lang w:eastAsia="ru-RU"/>
        </w:rPr>
        <w:t xml:space="preserve">Итоговый отчет </w:t>
      </w:r>
    </w:p>
    <w:p w:rsidR="00061654" w:rsidRPr="00B60AA6" w:rsidRDefault="00061654" w:rsidP="00061654">
      <w:pPr>
        <w:shd w:val="clear" w:color="auto" w:fill="FFFFFF"/>
        <w:spacing w:after="0" w:line="240" w:lineRule="auto"/>
        <w:jc w:val="center"/>
        <w:rPr>
          <w:rFonts w:ascii="Times New Roman" w:eastAsia="Times New Roman" w:hAnsi="Times New Roman" w:cs="Times New Roman"/>
          <w:b/>
          <w:sz w:val="28"/>
          <w:szCs w:val="28"/>
          <w:lang w:eastAsia="ru-RU"/>
        </w:rPr>
      </w:pPr>
      <w:r w:rsidRPr="00B60AA6">
        <w:rPr>
          <w:rFonts w:ascii="Times New Roman" w:eastAsia="Times New Roman" w:hAnsi="Times New Roman" w:cs="Times New Roman"/>
          <w:b/>
          <w:sz w:val="28"/>
          <w:szCs w:val="28"/>
          <w:lang w:eastAsia="ru-RU"/>
        </w:rPr>
        <w:t xml:space="preserve">об эффективности деятельности </w:t>
      </w:r>
    </w:p>
    <w:p w:rsidR="00061654" w:rsidRPr="00B60AA6" w:rsidRDefault="00061654" w:rsidP="00061654">
      <w:pPr>
        <w:shd w:val="clear" w:color="auto" w:fill="FFFFFF"/>
        <w:spacing w:after="0" w:line="240" w:lineRule="auto"/>
        <w:jc w:val="center"/>
        <w:rPr>
          <w:rFonts w:ascii="Times New Roman" w:eastAsia="Times New Roman" w:hAnsi="Times New Roman" w:cs="Times New Roman"/>
          <w:b/>
          <w:sz w:val="28"/>
          <w:szCs w:val="28"/>
          <w:lang w:eastAsia="ru-RU"/>
        </w:rPr>
      </w:pPr>
      <w:r w:rsidRPr="00B60AA6">
        <w:rPr>
          <w:rFonts w:ascii="Times New Roman" w:eastAsia="Times New Roman" w:hAnsi="Times New Roman" w:cs="Times New Roman"/>
          <w:b/>
          <w:sz w:val="28"/>
          <w:szCs w:val="28"/>
          <w:lang w:eastAsia="ru-RU"/>
        </w:rPr>
        <w:t>муниципальных образовательных организаций, подведомственных департаменту образования администрации города, по итогам 2023 года</w:t>
      </w:r>
    </w:p>
    <w:p w:rsidR="00061654" w:rsidRPr="00B60AA6" w:rsidRDefault="00061654" w:rsidP="00061654">
      <w:pPr>
        <w:spacing w:after="0" w:line="240" w:lineRule="auto"/>
        <w:jc w:val="right"/>
        <w:rPr>
          <w:rFonts w:ascii="Times New Roman" w:eastAsia="Calibri" w:hAnsi="Times New Roman" w:cs="Times New Roman"/>
          <w:sz w:val="24"/>
          <w:szCs w:val="24"/>
        </w:rPr>
      </w:pPr>
    </w:p>
    <w:p w:rsidR="00061654" w:rsidRDefault="00061654" w:rsidP="00061654">
      <w:pPr>
        <w:spacing w:after="0" w:line="240" w:lineRule="auto"/>
        <w:ind w:firstLine="708"/>
        <w:jc w:val="both"/>
        <w:rPr>
          <w:rFonts w:ascii="Times New Roman" w:eastAsia="Calibri" w:hAnsi="Times New Roman" w:cs="Times New Roman"/>
          <w:sz w:val="28"/>
          <w:szCs w:val="28"/>
        </w:rPr>
      </w:pPr>
      <w:r w:rsidRPr="00B60AA6">
        <w:rPr>
          <w:rFonts w:ascii="Times New Roman" w:eastAsia="Calibri" w:hAnsi="Times New Roman" w:cs="Times New Roman"/>
          <w:sz w:val="28"/>
          <w:szCs w:val="28"/>
        </w:rPr>
        <w:t xml:space="preserve">В соответствии с постановлением администрации города от 31.10.2017 №1604 </w:t>
      </w:r>
      <w:r w:rsidRPr="00B60AA6">
        <w:rPr>
          <w:rFonts w:ascii="Times New Roman" w:eastAsia="Times New Roman" w:hAnsi="Times New Roman" w:cs="Times New Roman"/>
          <w:sz w:val="28"/>
          <w:szCs w:val="28"/>
          <w:lang w:eastAsia="ru-RU"/>
        </w:rPr>
        <w:t>"</w:t>
      </w:r>
      <w:r w:rsidRPr="00B60AA6">
        <w:rPr>
          <w:rFonts w:ascii="Times New Roman" w:eastAsia="Calibri" w:hAnsi="Times New Roman" w:cs="Times New Roman"/>
          <w:sz w:val="28"/>
          <w:szCs w:val="28"/>
        </w:rPr>
        <w:t>Об установлении системы оплаты труда работников муниципальных образовательных организаций города Нижневартовска, подведомственных департаменту образования администрации города</w:t>
      </w:r>
      <w:r w:rsidRPr="00B60AA6">
        <w:rPr>
          <w:rFonts w:ascii="Times New Roman" w:eastAsia="Times New Roman" w:hAnsi="Times New Roman" w:cs="Times New Roman"/>
          <w:sz w:val="28"/>
          <w:szCs w:val="28"/>
          <w:lang w:eastAsia="ru-RU"/>
        </w:rPr>
        <w:t>"</w:t>
      </w:r>
      <w:r w:rsidRPr="00B60AA6">
        <w:rPr>
          <w:rFonts w:ascii="Times New Roman" w:eastAsia="Calibri" w:hAnsi="Times New Roman" w:cs="Times New Roman"/>
          <w:sz w:val="28"/>
          <w:szCs w:val="28"/>
        </w:rPr>
        <w:t>, департаментом образования администрации города осуществлен сбор статистических данных и произведен анализ эффективности деятельности муниципальных образовательных организаций, подведомственных департаменту образования администрации города (далее – муниципальные образовательные организации), в соответствии с показателями эффективности д</w:t>
      </w:r>
      <w:r>
        <w:rPr>
          <w:rFonts w:ascii="Times New Roman" w:eastAsia="Calibri" w:hAnsi="Times New Roman" w:cs="Times New Roman"/>
          <w:sz w:val="28"/>
          <w:szCs w:val="28"/>
        </w:rPr>
        <w:t>еятельности:</w:t>
      </w:r>
    </w:p>
    <w:p w:rsidR="00061654" w:rsidRDefault="00061654" w:rsidP="00061654">
      <w:pPr>
        <w:spacing w:after="0" w:line="240" w:lineRule="auto"/>
        <w:ind w:firstLine="708"/>
        <w:jc w:val="both"/>
        <w:rPr>
          <w:rFonts w:ascii="Times New Roman" w:eastAsia="Calibri" w:hAnsi="Times New Roman" w:cs="Times New Roman"/>
          <w:sz w:val="28"/>
          <w:szCs w:val="28"/>
        </w:rPr>
      </w:pPr>
      <w:r w:rsidRPr="00B60AA6">
        <w:rPr>
          <w:rFonts w:ascii="Times New Roman" w:eastAsia="Calibri" w:hAnsi="Times New Roman" w:cs="Times New Roman"/>
          <w:sz w:val="28"/>
          <w:szCs w:val="28"/>
        </w:rPr>
        <w:t xml:space="preserve">муниципальных дошкольных образовательных организаций; </w:t>
      </w:r>
    </w:p>
    <w:p w:rsidR="00061654" w:rsidRDefault="00061654" w:rsidP="00061654">
      <w:pPr>
        <w:spacing w:after="0" w:line="240" w:lineRule="auto"/>
        <w:ind w:firstLine="708"/>
        <w:jc w:val="both"/>
        <w:rPr>
          <w:rFonts w:ascii="Times New Roman" w:eastAsia="Calibri" w:hAnsi="Times New Roman" w:cs="Times New Roman"/>
          <w:sz w:val="28"/>
          <w:szCs w:val="28"/>
        </w:rPr>
      </w:pPr>
      <w:r w:rsidRPr="00B60AA6">
        <w:rPr>
          <w:rFonts w:ascii="Times New Roman" w:eastAsia="Calibri" w:hAnsi="Times New Roman" w:cs="Times New Roman"/>
          <w:sz w:val="28"/>
          <w:szCs w:val="28"/>
        </w:rPr>
        <w:t>муниципальных об</w:t>
      </w:r>
      <w:r>
        <w:rPr>
          <w:rFonts w:ascii="Times New Roman" w:eastAsia="Calibri" w:hAnsi="Times New Roman" w:cs="Times New Roman"/>
          <w:sz w:val="28"/>
          <w:szCs w:val="28"/>
        </w:rPr>
        <w:t xml:space="preserve">щеобразовательных организаций; </w:t>
      </w:r>
    </w:p>
    <w:p w:rsidR="00061654" w:rsidRPr="00B60AA6" w:rsidRDefault="00061654" w:rsidP="00061654">
      <w:pPr>
        <w:spacing w:after="0" w:line="240" w:lineRule="auto"/>
        <w:ind w:firstLine="708"/>
        <w:jc w:val="both"/>
        <w:rPr>
          <w:rFonts w:ascii="Times New Roman" w:eastAsia="Calibri" w:hAnsi="Times New Roman" w:cs="Times New Roman"/>
          <w:sz w:val="28"/>
          <w:szCs w:val="28"/>
        </w:rPr>
      </w:pPr>
      <w:r w:rsidRPr="00B60AA6">
        <w:rPr>
          <w:rFonts w:ascii="Times New Roman" w:eastAsia="Calibri" w:hAnsi="Times New Roman" w:cs="Times New Roman"/>
          <w:sz w:val="28"/>
          <w:szCs w:val="28"/>
        </w:rPr>
        <w:t>муниципальных образовательных организаций дополнительного образования.</w:t>
      </w:r>
    </w:p>
    <w:p w:rsidR="00061654" w:rsidRPr="00B60AA6" w:rsidRDefault="00061654" w:rsidP="00061654">
      <w:pPr>
        <w:spacing w:after="0" w:line="240" w:lineRule="auto"/>
        <w:ind w:firstLine="708"/>
        <w:jc w:val="both"/>
        <w:rPr>
          <w:rFonts w:ascii="Times New Roman" w:eastAsia="Calibri" w:hAnsi="Times New Roman" w:cs="Times New Roman"/>
          <w:sz w:val="28"/>
          <w:szCs w:val="28"/>
        </w:rPr>
      </w:pPr>
      <w:r w:rsidRPr="00B60AA6">
        <w:rPr>
          <w:rFonts w:ascii="Times New Roman" w:eastAsia="Calibri" w:hAnsi="Times New Roman" w:cs="Times New Roman"/>
          <w:sz w:val="28"/>
          <w:szCs w:val="28"/>
        </w:rPr>
        <w:t xml:space="preserve">Сбор статистических данных осуществлялся в рамках проведения </w:t>
      </w:r>
      <w:r>
        <w:rPr>
          <w:rFonts w:ascii="Times New Roman" w:eastAsia="Calibri" w:hAnsi="Times New Roman" w:cs="Times New Roman"/>
          <w:sz w:val="28"/>
          <w:szCs w:val="28"/>
        </w:rPr>
        <w:t>анализа</w:t>
      </w:r>
      <w:r w:rsidRPr="00B60AA6">
        <w:rPr>
          <w:rFonts w:ascii="Times New Roman" w:eastAsia="Calibri" w:hAnsi="Times New Roman" w:cs="Times New Roman"/>
          <w:sz w:val="28"/>
          <w:szCs w:val="28"/>
        </w:rPr>
        <w:t xml:space="preserve"> результатов деятельности муниципальных образовательных организаций по итогам 2023 года, </w:t>
      </w:r>
      <w:r w:rsidRPr="00B60AA6">
        <w:rPr>
          <w:rFonts w:ascii="Times New Roman" w:eastAsia="Times New Roman" w:hAnsi="Times New Roman" w:cs="Times New Roman"/>
          <w:sz w:val="28"/>
          <w:szCs w:val="28"/>
          <w:lang w:eastAsia="ru-RU"/>
        </w:rPr>
        <w:t>на основании приказа департамента образования от 2</w:t>
      </w:r>
      <w:r>
        <w:rPr>
          <w:rFonts w:ascii="Times New Roman" w:eastAsia="Times New Roman" w:hAnsi="Times New Roman" w:cs="Times New Roman"/>
          <w:sz w:val="28"/>
          <w:szCs w:val="28"/>
          <w:lang w:eastAsia="ru-RU"/>
        </w:rPr>
        <w:t>9</w:t>
      </w:r>
      <w:r w:rsidRPr="00B60AA6">
        <w:rPr>
          <w:rFonts w:ascii="Times New Roman" w:eastAsia="Times New Roman" w:hAnsi="Times New Roman" w:cs="Times New Roman"/>
          <w:sz w:val="28"/>
          <w:szCs w:val="28"/>
          <w:lang w:eastAsia="ru-RU"/>
        </w:rPr>
        <w:t>.12.202</w:t>
      </w:r>
      <w:r>
        <w:rPr>
          <w:rFonts w:ascii="Times New Roman" w:eastAsia="Times New Roman" w:hAnsi="Times New Roman" w:cs="Times New Roman"/>
          <w:sz w:val="28"/>
          <w:szCs w:val="28"/>
          <w:lang w:eastAsia="ru-RU"/>
        </w:rPr>
        <w:t>3</w:t>
      </w:r>
      <w:r w:rsidRPr="00B60AA6">
        <w:rPr>
          <w:rFonts w:ascii="Times New Roman" w:eastAsia="Times New Roman" w:hAnsi="Times New Roman" w:cs="Times New Roman"/>
          <w:sz w:val="28"/>
          <w:szCs w:val="28"/>
          <w:lang w:eastAsia="ru-RU"/>
        </w:rPr>
        <w:t xml:space="preserve"> № 34-П-1206 "Об организации проведения мониторинга оценки эффективности деятельности и результативности работы муниципальных организаций, подведомственных департаменту образования администрации города Нижневартовска</w:t>
      </w:r>
      <w:r>
        <w:rPr>
          <w:rFonts w:ascii="Times New Roman" w:eastAsia="Times New Roman" w:hAnsi="Times New Roman" w:cs="Times New Roman"/>
          <w:sz w:val="28"/>
          <w:szCs w:val="28"/>
          <w:lang w:eastAsia="ru-RU"/>
        </w:rPr>
        <w:t>,</w:t>
      </w:r>
      <w:r w:rsidRPr="00B60AA6">
        <w:rPr>
          <w:rFonts w:ascii="Times New Roman" w:eastAsia="Times New Roman" w:hAnsi="Times New Roman" w:cs="Times New Roman"/>
          <w:sz w:val="28"/>
          <w:szCs w:val="28"/>
          <w:lang w:eastAsia="ru-RU"/>
        </w:rPr>
        <w:t xml:space="preserve"> и их руководителей за 2023 год"</w:t>
      </w:r>
      <w:r w:rsidRPr="00B60AA6">
        <w:rPr>
          <w:rFonts w:ascii="Times New Roman" w:eastAsia="Calibri" w:hAnsi="Times New Roman" w:cs="Times New Roman"/>
          <w:sz w:val="28"/>
          <w:szCs w:val="28"/>
        </w:rPr>
        <w:t xml:space="preserve">. </w:t>
      </w:r>
    </w:p>
    <w:p w:rsidR="00061654" w:rsidRPr="00B60AA6" w:rsidRDefault="00061654" w:rsidP="00061654">
      <w:pPr>
        <w:spacing w:after="0" w:line="240" w:lineRule="auto"/>
        <w:ind w:firstLine="708"/>
        <w:jc w:val="both"/>
        <w:rPr>
          <w:rFonts w:ascii="Times New Roman" w:eastAsia="Calibri" w:hAnsi="Times New Roman" w:cs="Times New Roman"/>
          <w:sz w:val="28"/>
          <w:szCs w:val="28"/>
        </w:rPr>
      </w:pPr>
      <w:r w:rsidRPr="00B60AA6">
        <w:rPr>
          <w:rFonts w:ascii="Times New Roman" w:eastAsia="Calibri" w:hAnsi="Times New Roman" w:cs="Times New Roman"/>
          <w:sz w:val="28"/>
          <w:szCs w:val="28"/>
        </w:rPr>
        <w:t xml:space="preserve">В соответствии с приказом департамента образования администрации города от 21.06.2023 № 34-П-540 </w:t>
      </w:r>
      <w:r w:rsidRPr="00B60AA6">
        <w:rPr>
          <w:rFonts w:ascii="Times New Roman" w:eastAsia="Times New Roman" w:hAnsi="Times New Roman" w:cs="Times New Roman"/>
          <w:sz w:val="28"/>
          <w:szCs w:val="28"/>
          <w:lang w:eastAsia="ru-RU"/>
        </w:rPr>
        <w:t>"</w:t>
      </w:r>
      <w:r w:rsidRPr="00B60AA6">
        <w:rPr>
          <w:rFonts w:ascii="Times New Roman" w:eastAsia="Calibri" w:hAnsi="Times New Roman" w:cs="Times New Roman"/>
          <w:sz w:val="28"/>
          <w:szCs w:val="28"/>
        </w:rPr>
        <w:t xml:space="preserve">Об утверждении целевых показателей </w:t>
      </w:r>
      <w:r>
        <w:rPr>
          <w:rFonts w:ascii="Times New Roman" w:eastAsia="Calibri" w:hAnsi="Times New Roman" w:cs="Times New Roman"/>
          <w:sz w:val="28"/>
          <w:szCs w:val="28"/>
        </w:rPr>
        <w:br/>
      </w:r>
      <w:r w:rsidRPr="00B60AA6">
        <w:rPr>
          <w:rFonts w:ascii="Times New Roman" w:eastAsia="Calibri" w:hAnsi="Times New Roman" w:cs="Times New Roman"/>
          <w:sz w:val="28"/>
          <w:szCs w:val="28"/>
        </w:rPr>
        <w:t>и критериев эффективности деятельности, оценки результатов работы муниципальных образовательных организаций</w:t>
      </w:r>
      <w:r>
        <w:rPr>
          <w:rFonts w:ascii="Times New Roman" w:eastAsia="Calibri" w:hAnsi="Times New Roman" w:cs="Times New Roman"/>
          <w:sz w:val="28"/>
          <w:szCs w:val="28"/>
        </w:rPr>
        <w:t>,</w:t>
      </w:r>
      <w:r w:rsidRPr="00B60AA6">
        <w:rPr>
          <w:rFonts w:ascii="Times New Roman" w:eastAsia="Calibri" w:hAnsi="Times New Roman" w:cs="Times New Roman"/>
          <w:sz w:val="28"/>
          <w:szCs w:val="28"/>
        </w:rPr>
        <w:t xml:space="preserve"> подведомственных департаменту образования администрации города</w:t>
      </w:r>
      <w:r>
        <w:rPr>
          <w:rFonts w:ascii="Times New Roman" w:eastAsia="Calibri" w:hAnsi="Times New Roman" w:cs="Times New Roman"/>
          <w:sz w:val="28"/>
          <w:szCs w:val="28"/>
        </w:rPr>
        <w:t>,</w:t>
      </w:r>
      <w:r w:rsidRPr="00B60AA6">
        <w:rPr>
          <w:rFonts w:ascii="Times New Roman" w:eastAsia="Calibri" w:hAnsi="Times New Roman" w:cs="Times New Roman"/>
          <w:sz w:val="28"/>
          <w:szCs w:val="28"/>
        </w:rPr>
        <w:t xml:space="preserve"> и их руководителей</w:t>
      </w:r>
      <w:r w:rsidRPr="00B60AA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br/>
      </w:r>
      <w:r w:rsidRPr="00B60AA6">
        <w:rPr>
          <w:rFonts w:ascii="Times New Roman" w:eastAsia="Times New Roman" w:hAnsi="Times New Roman" w:cs="Times New Roman"/>
          <w:sz w:val="28"/>
          <w:szCs w:val="28"/>
          <w:lang w:eastAsia="ru-RU"/>
        </w:rPr>
        <w:t xml:space="preserve">(с изменениями от 28.06.2023 № 34-П-556, 28.07.2023 № 34-П-623, 04.09.2023 № 34-П-707) </w:t>
      </w:r>
      <w:r w:rsidRPr="00B60AA6">
        <w:rPr>
          <w:rFonts w:ascii="Times New Roman" w:eastAsia="Calibri" w:hAnsi="Times New Roman" w:cs="Times New Roman"/>
          <w:sz w:val="28"/>
          <w:szCs w:val="28"/>
        </w:rPr>
        <w:t>определена шкала оценивания каждого показателя.</w:t>
      </w:r>
    </w:p>
    <w:p w:rsidR="00061654" w:rsidRPr="00B60AA6" w:rsidRDefault="00061654" w:rsidP="00061654">
      <w:pPr>
        <w:spacing w:after="0" w:line="240" w:lineRule="auto"/>
        <w:ind w:firstLine="708"/>
        <w:jc w:val="both"/>
        <w:rPr>
          <w:rFonts w:ascii="Times New Roman" w:eastAsia="Calibri" w:hAnsi="Times New Roman" w:cs="Times New Roman"/>
          <w:sz w:val="28"/>
          <w:szCs w:val="28"/>
        </w:rPr>
      </w:pPr>
      <w:r w:rsidRPr="00B60AA6">
        <w:rPr>
          <w:rFonts w:ascii="Times New Roman" w:eastAsia="Calibri" w:hAnsi="Times New Roman" w:cs="Times New Roman"/>
          <w:sz w:val="28"/>
          <w:szCs w:val="28"/>
        </w:rPr>
        <w:t>Все образовательные организации, подведомственные департаменту образования администрации города</w:t>
      </w:r>
      <w:r>
        <w:rPr>
          <w:rFonts w:ascii="Times New Roman" w:eastAsia="Calibri" w:hAnsi="Times New Roman" w:cs="Times New Roman"/>
          <w:sz w:val="28"/>
          <w:szCs w:val="28"/>
        </w:rPr>
        <w:t>,</w:t>
      </w:r>
      <w:r w:rsidRPr="00B60AA6">
        <w:rPr>
          <w:rFonts w:ascii="Times New Roman" w:eastAsia="Calibri" w:hAnsi="Times New Roman" w:cs="Times New Roman"/>
          <w:sz w:val="28"/>
          <w:szCs w:val="28"/>
        </w:rPr>
        <w:t xml:space="preserve"> при анализе результатов оценки эффективности были разделены на кластерные группы по типу учреждений </w:t>
      </w:r>
      <w:r w:rsidRPr="00B60AA6">
        <w:rPr>
          <w:rFonts w:ascii="Times New Roman" w:eastAsia="Calibri" w:hAnsi="Times New Roman" w:cs="Times New Roman"/>
          <w:sz w:val="28"/>
          <w:szCs w:val="28"/>
        </w:rPr>
        <w:br/>
        <w:t>в трех направлениях (кластерных группах):</w:t>
      </w:r>
    </w:p>
    <w:p w:rsidR="00061654" w:rsidRPr="00B60AA6" w:rsidRDefault="00061654" w:rsidP="00061654">
      <w:pPr>
        <w:spacing w:after="0" w:line="240" w:lineRule="auto"/>
        <w:ind w:firstLine="708"/>
        <w:jc w:val="both"/>
        <w:rPr>
          <w:rFonts w:ascii="Times New Roman" w:eastAsia="Calibri" w:hAnsi="Times New Roman" w:cs="Times New Roman"/>
          <w:sz w:val="28"/>
          <w:szCs w:val="28"/>
        </w:rPr>
      </w:pPr>
      <w:r w:rsidRPr="00B60AA6">
        <w:rPr>
          <w:rFonts w:ascii="Times New Roman" w:eastAsia="Calibri" w:hAnsi="Times New Roman" w:cs="Times New Roman"/>
          <w:sz w:val="28"/>
          <w:szCs w:val="28"/>
        </w:rPr>
        <w:t>Дошкольные образовательные организации;</w:t>
      </w:r>
    </w:p>
    <w:p w:rsidR="00061654" w:rsidRPr="00B60AA6" w:rsidRDefault="00061654" w:rsidP="00061654">
      <w:pPr>
        <w:spacing w:after="0" w:line="240" w:lineRule="auto"/>
        <w:ind w:firstLine="708"/>
        <w:jc w:val="both"/>
        <w:rPr>
          <w:rFonts w:ascii="Times New Roman" w:eastAsia="Calibri" w:hAnsi="Times New Roman" w:cs="Times New Roman"/>
          <w:sz w:val="28"/>
          <w:szCs w:val="28"/>
        </w:rPr>
      </w:pPr>
      <w:r w:rsidRPr="00B60AA6">
        <w:rPr>
          <w:rFonts w:ascii="Times New Roman" w:eastAsia="Calibri" w:hAnsi="Times New Roman" w:cs="Times New Roman"/>
          <w:sz w:val="28"/>
          <w:szCs w:val="28"/>
        </w:rPr>
        <w:t>Общеобразовательные организации;</w:t>
      </w:r>
    </w:p>
    <w:p w:rsidR="00061654" w:rsidRDefault="00061654" w:rsidP="00061654">
      <w:pPr>
        <w:spacing w:after="0" w:line="240" w:lineRule="auto"/>
        <w:ind w:firstLine="708"/>
        <w:jc w:val="both"/>
        <w:rPr>
          <w:rFonts w:ascii="Times New Roman" w:eastAsia="Calibri" w:hAnsi="Times New Roman" w:cs="Times New Roman"/>
          <w:b/>
          <w:sz w:val="28"/>
          <w:szCs w:val="28"/>
        </w:rPr>
      </w:pPr>
      <w:r w:rsidRPr="00B60AA6">
        <w:rPr>
          <w:rFonts w:ascii="Times New Roman" w:eastAsia="Calibri" w:hAnsi="Times New Roman" w:cs="Times New Roman"/>
          <w:sz w:val="28"/>
          <w:szCs w:val="28"/>
        </w:rPr>
        <w:t>Организации дополнительного образования.</w:t>
      </w:r>
    </w:p>
    <w:p w:rsidR="00061654" w:rsidRPr="00B60AA6" w:rsidRDefault="00061654" w:rsidP="00061654">
      <w:pPr>
        <w:spacing w:after="0" w:line="240" w:lineRule="auto"/>
        <w:ind w:firstLine="708"/>
        <w:jc w:val="both"/>
        <w:rPr>
          <w:rFonts w:ascii="Times New Roman" w:eastAsia="Calibri" w:hAnsi="Times New Roman" w:cs="Times New Roman"/>
          <w:b/>
          <w:sz w:val="28"/>
          <w:szCs w:val="28"/>
        </w:rPr>
      </w:pPr>
      <w:r w:rsidRPr="00B60AA6">
        <w:rPr>
          <w:rFonts w:ascii="Times New Roman" w:eastAsia="Calibri" w:hAnsi="Times New Roman" w:cs="Times New Roman"/>
          <w:b/>
          <w:sz w:val="28"/>
          <w:szCs w:val="28"/>
        </w:rPr>
        <w:t xml:space="preserve">Направление </w:t>
      </w:r>
      <w:r w:rsidRPr="00B60AA6">
        <w:rPr>
          <w:rFonts w:ascii="Times New Roman" w:eastAsia="Times New Roman" w:hAnsi="Times New Roman" w:cs="Times New Roman"/>
          <w:b/>
          <w:sz w:val="28"/>
          <w:szCs w:val="28"/>
          <w:lang w:eastAsia="ru-RU"/>
        </w:rPr>
        <w:t>"</w:t>
      </w:r>
      <w:r w:rsidRPr="00B60AA6">
        <w:rPr>
          <w:rFonts w:ascii="Times New Roman" w:eastAsia="Calibri" w:hAnsi="Times New Roman" w:cs="Times New Roman"/>
          <w:b/>
          <w:sz w:val="28"/>
          <w:szCs w:val="28"/>
        </w:rPr>
        <w:t>Общеобразовательные организации</w:t>
      </w:r>
      <w:r w:rsidRPr="00B60AA6">
        <w:rPr>
          <w:rFonts w:ascii="Times New Roman" w:eastAsia="Times New Roman" w:hAnsi="Times New Roman" w:cs="Times New Roman"/>
          <w:b/>
          <w:sz w:val="28"/>
          <w:szCs w:val="28"/>
          <w:lang w:eastAsia="ru-RU"/>
        </w:rPr>
        <w:t>"</w:t>
      </w:r>
      <w:r w:rsidRPr="00B60AA6">
        <w:rPr>
          <w:rFonts w:ascii="Times New Roman" w:eastAsia="Calibri" w:hAnsi="Times New Roman" w:cs="Times New Roman"/>
          <w:b/>
          <w:sz w:val="28"/>
          <w:szCs w:val="28"/>
        </w:rPr>
        <w:t xml:space="preserve"> разделено </w:t>
      </w:r>
      <w:r w:rsidRPr="00B60AA6">
        <w:rPr>
          <w:rFonts w:ascii="Times New Roman" w:eastAsia="Calibri" w:hAnsi="Times New Roman" w:cs="Times New Roman"/>
          <w:b/>
          <w:sz w:val="28"/>
          <w:szCs w:val="28"/>
        </w:rPr>
        <w:br/>
        <w:t>на две кластерные группы по типу учреждения:</w:t>
      </w:r>
    </w:p>
    <w:p w:rsidR="00061654" w:rsidRPr="00B60AA6" w:rsidRDefault="00061654" w:rsidP="00061654">
      <w:pPr>
        <w:spacing w:after="0" w:line="240" w:lineRule="auto"/>
        <w:ind w:firstLine="708"/>
        <w:jc w:val="both"/>
        <w:rPr>
          <w:rFonts w:ascii="Times New Roman" w:eastAsia="Calibri" w:hAnsi="Times New Roman" w:cs="Times New Roman"/>
          <w:sz w:val="28"/>
          <w:szCs w:val="28"/>
        </w:rPr>
      </w:pPr>
      <w:r w:rsidRPr="00B60AA6">
        <w:rPr>
          <w:rFonts w:ascii="Times New Roman" w:eastAsia="Calibri" w:hAnsi="Times New Roman" w:cs="Times New Roman"/>
          <w:sz w:val="28"/>
          <w:szCs w:val="28"/>
        </w:rPr>
        <w:t>1-я кластерная группа: общеобразовательные организации, обеспечивающие дополнительную (углубленную) подготовку обучающихся по предметам – гимназии, лицеи, школы с углубленным изучением отдельных предметов.</w:t>
      </w:r>
    </w:p>
    <w:p w:rsidR="00061654" w:rsidRPr="00B60AA6" w:rsidRDefault="00061654" w:rsidP="00061654">
      <w:pPr>
        <w:spacing w:after="0" w:line="240" w:lineRule="auto"/>
        <w:ind w:firstLine="708"/>
        <w:jc w:val="both"/>
        <w:rPr>
          <w:rFonts w:ascii="Times New Roman" w:eastAsia="Calibri" w:hAnsi="Times New Roman" w:cs="Times New Roman"/>
          <w:sz w:val="28"/>
          <w:szCs w:val="28"/>
        </w:rPr>
      </w:pPr>
      <w:r w:rsidRPr="00B60AA6">
        <w:rPr>
          <w:rFonts w:ascii="Times New Roman" w:eastAsia="Calibri" w:hAnsi="Times New Roman" w:cs="Times New Roman"/>
          <w:sz w:val="28"/>
          <w:szCs w:val="28"/>
        </w:rPr>
        <w:lastRenderedPageBreak/>
        <w:t>2-я кластерная группа:</w:t>
      </w:r>
      <w:r w:rsidRPr="00B60AA6">
        <w:rPr>
          <w:rFonts w:ascii="Times New Roman" w:hAnsi="Times New Roman" w:cs="Times New Roman"/>
          <w:sz w:val="28"/>
          <w:szCs w:val="28"/>
        </w:rPr>
        <w:t xml:space="preserve"> средние о</w:t>
      </w:r>
      <w:r w:rsidRPr="00B60AA6">
        <w:rPr>
          <w:rFonts w:ascii="Times New Roman" w:eastAsia="Calibri" w:hAnsi="Times New Roman" w:cs="Times New Roman"/>
          <w:sz w:val="28"/>
          <w:szCs w:val="28"/>
        </w:rPr>
        <w:t>бщеобразовательные организации.</w:t>
      </w:r>
    </w:p>
    <w:p w:rsidR="00061654" w:rsidRPr="00B60AA6" w:rsidRDefault="00061654" w:rsidP="00061654">
      <w:pPr>
        <w:spacing w:after="0" w:line="240" w:lineRule="auto"/>
        <w:ind w:firstLine="708"/>
        <w:jc w:val="both"/>
        <w:rPr>
          <w:rFonts w:ascii="Times New Roman" w:eastAsia="Calibri" w:hAnsi="Times New Roman" w:cs="Times New Roman"/>
          <w:sz w:val="28"/>
          <w:szCs w:val="28"/>
        </w:rPr>
      </w:pPr>
    </w:p>
    <w:p w:rsidR="00061654" w:rsidRDefault="00061654" w:rsidP="00061654">
      <w:pPr>
        <w:spacing w:after="0" w:line="240" w:lineRule="auto"/>
        <w:ind w:firstLine="708"/>
        <w:jc w:val="both"/>
        <w:rPr>
          <w:rFonts w:ascii="Times New Roman" w:eastAsia="Calibri" w:hAnsi="Times New Roman" w:cs="Times New Roman"/>
          <w:sz w:val="28"/>
          <w:szCs w:val="28"/>
        </w:rPr>
      </w:pPr>
      <w:r w:rsidRPr="00B60AA6">
        <w:rPr>
          <w:rFonts w:ascii="Times New Roman" w:eastAsia="Calibri" w:hAnsi="Times New Roman" w:cs="Times New Roman"/>
          <w:sz w:val="28"/>
          <w:szCs w:val="28"/>
        </w:rPr>
        <w:t>Оценка эффективности деятельности муниципальных образовательных организаций по итогам 2023 года производилась по параметрам и критериям:</w:t>
      </w:r>
    </w:p>
    <w:p w:rsidR="00061654" w:rsidRPr="00B60AA6" w:rsidRDefault="00061654" w:rsidP="00061654">
      <w:pPr>
        <w:spacing w:after="0" w:line="240" w:lineRule="auto"/>
        <w:ind w:firstLine="708"/>
        <w:jc w:val="both"/>
        <w:rPr>
          <w:rFonts w:ascii="Times New Roman" w:eastAsia="Calibri" w:hAnsi="Times New Roman" w:cs="Times New Roman"/>
          <w:sz w:val="28"/>
          <w:szCs w:val="28"/>
        </w:rPr>
      </w:pPr>
    </w:p>
    <w:tbl>
      <w:tblPr>
        <w:tblStyle w:val="a9"/>
        <w:tblW w:w="0" w:type="auto"/>
        <w:tblLook w:val="04A0" w:firstRow="1" w:lastRow="0" w:firstColumn="1" w:lastColumn="0" w:noHBand="0" w:noVBand="1"/>
      </w:tblPr>
      <w:tblGrid>
        <w:gridCol w:w="3626"/>
        <w:gridCol w:w="5718"/>
      </w:tblGrid>
      <w:tr w:rsidR="00061654" w:rsidRPr="00B60AA6" w:rsidTr="00C04976">
        <w:tc>
          <w:tcPr>
            <w:tcW w:w="0" w:type="auto"/>
          </w:tcPr>
          <w:p w:rsidR="00061654" w:rsidRPr="007F60ED" w:rsidRDefault="00061654" w:rsidP="00C04976">
            <w:pPr>
              <w:jc w:val="center"/>
              <w:rPr>
                <w:b/>
                <w:sz w:val="24"/>
                <w:szCs w:val="24"/>
              </w:rPr>
            </w:pPr>
            <w:r w:rsidRPr="007F60ED">
              <w:rPr>
                <w:b/>
                <w:sz w:val="24"/>
                <w:szCs w:val="24"/>
              </w:rPr>
              <w:t>Параметры</w:t>
            </w:r>
          </w:p>
        </w:tc>
        <w:tc>
          <w:tcPr>
            <w:tcW w:w="0" w:type="auto"/>
          </w:tcPr>
          <w:p w:rsidR="00061654" w:rsidRDefault="00061654" w:rsidP="00C04976">
            <w:pPr>
              <w:jc w:val="center"/>
              <w:rPr>
                <w:b/>
                <w:sz w:val="24"/>
                <w:szCs w:val="24"/>
              </w:rPr>
            </w:pPr>
            <w:r w:rsidRPr="007F60ED">
              <w:rPr>
                <w:b/>
                <w:sz w:val="24"/>
                <w:szCs w:val="24"/>
              </w:rPr>
              <w:t>Критерии</w:t>
            </w:r>
          </w:p>
          <w:p w:rsidR="00061654" w:rsidRPr="007F60ED" w:rsidRDefault="00061654" w:rsidP="00C04976">
            <w:pPr>
              <w:jc w:val="center"/>
              <w:rPr>
                <w:b/>
                <w:sz w:val="24"/>
                <w:szCs w:val="24"/>
              </w:rPr>
            </w:pPr>
          </w:p>
        </w:tc>
      </w:tr>
      <w:tr w:rsidR="00061654" w:rsidRPr="00B60AA6" w:rsidTr="00C04976">
        <w:tc>
          <w:tcPr>
            <w:tcW w:w="0" w:type="auto"/>
          </w:tcPr>
          <w:p w:rsidR="00061654" w:rsidRPr="007F60ED" w:rsidRDefault="00061654" w:rsidP="00C04976">
            <w:pPr>
              <w:jc w:val="both"/>
              <w:rPr>
                <w:rFonts w:eastAsia="Calibri"/>
                <w:sz w:val="24"/>
                <w:szCs w:val="24"/>
              </w:rPr>
            </w:pPr>
            <w:r w:rsidRPr="007F60ED">
              <w:rPr>
                <w:sz w:val="24"/>
                <w:szCs w:val="24"/>
              </w:rPr>
              <w:t>Соответствие деятельности образовательной организации требованиям законодательства в сфере образования</w:t>
            </w:r>
          </w:p>
        </w:tc>
        <w:tc>
          <w:tcPr>
            <w:tcW w:w="0" w:type="auto"/>
          </w:tcPr>
          <w:p w:rsidR="00061654" w:rsidRPr="007F60ED" w:rsidRDefault="00061654" w:rsidP="00C04976">
            <w:pPr>
              <w:jc w:val="both"/>
              <w:rPr>
                <w:sz w:val="24"/>
                <w:szCs w:val="24"/>
              </w:rPr>
            </w:pPr>
            <w:r w:rsidRPr="007F60ED">
              <w:rPr>
                <w:sz w:val="24"/>
                <w:szCs w:val="24"/>
              </w:rPr>
              <w:t xml:space="preserve">предписания надзорных органов; обоснованные жалобы граждан по вопросам соблюдения прав участников образовательных отношений; </w:t>
            </w:r>
          </w:p>
          <w:p w:rsidR="00061654" w:rsidRPr="007F60ED" w:rsidRDefault="00061654" w:rsidP="00C04976">
            <w:pPr>
              <w:jc w:val="both"/>
              <w:rPr>
                <w:sz w:val="24"/>
                <w:szCs w:val="24"/>
              </w:rPr>
            </w:pPr>
            <w:r w:rsidRPr="007F60ED">
              <w:rPr>
                <w:sz w:val="24"/>
                <w:szCs w:val="24"/>
              </w:rPr>
              <w:t xml:space="preserve">уровень исполнительской дисциплины руководителя образовательной организации; исполнение муниципального задания за отчетный год; </w:t>
            </w:r>
          </w:p>
          <w:p w:rsidR="00061654" w:rsidRPr="007F60ED" w:rsidRDefault="00061654" w:rsidP="00C04976">
            <w:pPr>
              <w:jc w:val="both"/>
              <w:rPr>
                <w:sz w:val="24"/>
                <w:szCs w:val="24"/>
              </w:rPr>
            </w:pPr>
            <w:r w:rsidRPr="007F60ED">
              <w:rPr>
                <w:sz w:val="24"/>
                <w:szCs w:val="24"/>
              </w:rPr>
              <w:t xml:space="preserve">достижение целевых показателей средней заработной платы педагогических работников образовательной организации; поддержка трудоустройства несовершеннолетних в образовательных организациях; </w:t>
            </w:r>
          </w:p>
          <w:p w:rsidR="00061654" w:rsidRPr="007F60ED" w:rsidRDefault="00061654" w:rsidP="00C04976">
            <w:pPr>
              <w:jc w:val="both"/>
              <w:rPr>
                <w:sz w:val="24"/>
                <w:szCs w:val="24"/>
              </w:rPr>
            </w:pPr>
            <w:r w:rsidRPr="007F60ED">
              <w:rPr>
                <w:sz w:val="24"/>
                <w:szCs w:val="24"/>
              </w:rPr>
              <w:t xml:space="preserve">доля закупок, размещенных в единой информационной системе у субъектов малого предпринимательства и социально-ориентированных некоммерческих организаций/общая стоимость закупок у субъектов малого предпринимательства, социально-ориентированных некоммерческих организаций; </w:t>
            </w:r>
          </w:p>
          <w:p w:rsidR="00061654" w:rsidRPr="007F60ED" w:rsidRDefault="00061654" w:rsidP="00C04976">
            <w:pPr>
              <w:jc w:val="both"/>
              <w:rPr>
                <w:rFonts w:eastAsia="Calibri"/>
                <w:sz w:val="24"/>
                <w:szCs w:val="24"/>
              </w:rPr>
            </w:pPr>
            <w:r w:rsidRPr="007F60ED">
              <w:rPr>
                <w:sz w:val="24"/>
                <w:szCs w:val="24"/>
              </w:rPr>
              <w:t>увеличение доли закупок, размещенных конкурентными способами</w:t>
            </w:r>
          </w:p>
        </w:tc>
      </w:tr>
      <w:tr w:rsidR="00061654" w:rsidRPr="00B60AA6" w:rsidTr="00C04976">
        <w:tc>
          <w:tcPr>
            <w:tcW w:w="0" w:type="auto"/>
          </w:tcPr>
          <w:p w:rsidR="00061654" w:rsidRPr="007F60ED" w:rsidRDefault="00061654" w:rsidP="00C04976">
            <w:pPr>
              <w:jc w:val="both"/>
              <w:rPr>
                <w:rFonts w:eastAsia="Calibri"/>
                <w:sz w:val="24"/>
                <w:szCs w:val="24"/>
              </w:rPr>
            </w:pPr>
            <w:r w:rsidRPr="007F60ED">
              <w:rPr>
                <w:sz w:val="24"/>
                <w:szCs w:val="24"/>
              </w:rPr>
              <w:t>Обеспечение высокого качества образования</w:t>
            </w:r>
          </w:p>
        </w:tc>
        <w:tc>
          <w:tcPr>
            <w:tcW w:w="0" w:type="auto"/>
          </w:tcPr>
          <w:p w:rsidR="00061654" w:rsidRPr="007F60ED" w:rsidRDefault="00061654" w:rsidP="00C04976">
            <w:pPr>
              <w:jc w:val="both"/>
              <w:rPr>
                <w:rFonts w:eastAsia="Calibri"/>
                <w:sz w:val="24"/>
                <w:szCs w:val="24"/>
              </w:rPr>
            </w:pPr>
            <w:r w:rsidRPr="007F60ED">
              <w:rPr>
                <w:rFonts w:eastAsia="Calibri"/>
                <w:sz w:val="24"/>
                <w:szCs w:val="24"/>
              </w:rPr>
              <w:t>психолого-педагогическое сопровождение образовательной деятельности;</w:t>
            </w:r>
          </w:p>
          <w:p w:rsidR="00061654" w:rsidRPr="007F60ED" w:rsidRDefault="00061654" w:rsidP="00C04976">
            <w:pPr>
              <w:jc w:val="both"/>
              <w:rPr>
                <w:rFonts w:eastAsia="Calibri"/>
                <w:sz w:val="24"/>
                <w:szCs w:val="24"/>
              </w:rPr>
            </w:pPr>
            <w:r w:rsidRPr="007F60ED">
              <w:rPr>
                <w:rFonts w:eastAsia="Calibri"/>
                <w:sz w:val="24"/>
                <w:szCs w:val="24"/>
              </w:rPr>
              <w:t>применение информационных технологий в образовательном процессе и обеспечение широкого использования электронных образовательных ресурсов;</w:t>
            </w:r>
          </w:p>
          <w:p w:rsidR="00061654" w:rsidRPr="007F60ED" w:rsidRDefault="00061654" w:rsidP="00C04976">
            <w:pPr>
              <w:jc w:val="both"/>
              <w:rPr>
                <w:rFonts w:eastAsia="Calibri"/>
                <w:sz w:val="24"/>
                <w:szCs w:val="24"/>
              </w:rPr>
            </w:pPr>
            <w:r w:rsidRPr="007F60ED">
              <w:rPr>
                <w:rFonts w:eastAsia="Calibri"/>
                <w:sz w:val="24"/>
                <w:szCs w:val="24"/>
              </w:rPr>
              <w:t>отсутствие обучающихся 9-х, 11-х классов, не получивших аттестат об основном общем образовании (из числа допущенных к сдаче государственной итоговой аттестации), без учета экстернов;</w:t>
            </w:r>
          </w:p>
          <w:p w:rsidR="00061654" w:rsidRPr="007F60ED" w:rsidRDefault="00061654" w:rsidP="00C04976">
            <w:pPr>
              <w:jc w:val="both"/>
              <w:rPr>
                <w:rFonts w:eastAsia="Calibri"/>
                <w:sz w:val="24"/>
                <w:szCs w:val="24"/>
              </w:rPr>
            </w:pPr>
            <w:r w:rsidRPr="007F60ED">
              <w:rPr>
                <w:rFonts w:eastAsia="Calibri"/>
                <w:sz w:val="24"/>
                <w:szCs w:val="24"/>
              </w:rPr>
              <w:t>отсутствие нарушений, допущенных обучающимися при проведении государственной итоговой аттестации;</w:t>
            </w:r>
          </w:p>
          <w:p w:rsidR="00061654" w:rsidRPr="007F60ED" w:rsidRDefault="00061654" w:rsidP="00C04976">
            <w:pPr>
              <w:jc w:val="both"/>
              <w:rPr>
                <w:rFonts w:eastAsia="Calibri"/>
                <w:sz w:val="24"/>
                <w:szCs w:val="24"/>
              </w:rPr>
            </w:pPr>
            <w:r w:rsidRPr="007F60ED">
              <w:rPr>
                <w:rFonts w:eastAsia="Calibri"/>
                <w:sz w:val="24"/>
                <w:szCs w:val="24"/>
              </w:rPr>
              <w:t>создание условий для проведения государственной итоговой аттестации выпускников 9, 11 классов города;</w:t>
            </w:r>
          </w:p>
          <w:p w:rsidR="00061654" w:rsidRPr="007F60ED" w:rsidRDefault="00061654" w:rsidP="00C04976">
            <w:pPr>
              <w:jc w:val="both"/>
              <w:rPr>
                <w:rFonts w:eastAsia="Calibri"/>
                <w:sz w:val="24"/>
                <w:szCs w:val="24"/>
              </w:rPr>
            </w:pPr>
            <w:r w:rsidRPr="007F60ED">
              <w:rPr>
                <w:rFonts w:eastAsia="Calibri"/>
                <w:sz w:val="24"/>
                <w:szCs w:val="24"/>
              </w:rPr>
              <w:t>реализация адаптированных общеразвивающих программ дополнительного образования и др.</w:t>
            </w:r>
          </w:p>
        </w:tc>
      </w:tr>
      <w:tr w:rsidR="00061654" w:rsidRPr="00B60AA6" w:rsidTr="00C04976">
        <w:tc>
          <w:tcPr>
            <w:tcW w:w="0" w:type="auto"/>
          </w:tcPr>
          <w:p w:rsidR="00061654" w:rsidRPr="007F60ED" w:rsidRDefault="00061654" w:rsidP="00C04976">
            <w:pPr>
              <w:jc w:val="both"/>
              <w:rPr>
                <w:rFonts w:eastAsia="Calibri"/>
                <w:sz w:val="24"/>
                <w:szCs w:val="24"/>
              </w:rPr>
            </w:pPr>
            <w:r w:rsidRPr="007F60ED">
              <w:rPr>
                <w:sz w:val="24"/>
                <w:szCs w:val="24"/>
              </w:rPr>
              <w:t>Реализация программ, направленных на работу с одаренными обучающимися</w:t>
            </w:r>
          </w:p>
        </w:tc>
        <w:tc>
          <w:tcPr>
            <w:tcW w:w="0" w:type="auto"/>
            <w:shd w:val="clear" w:color="auto" w:fill="auto"/>
          </w:tcPr>
          <w:p w:rsidR="00061654" w:rsidRPr="007F60ED" w:rsidRDefault="00061654" w:rsidP="00C04976">
            <w:pPr>
              <w:jc w:val="both"/>
              <w:rPr>
                <w:sz w:val="24"/>
                <w:szCs w:val="24"/>
              </w:rPr>
            </w:pPr>
            <w:r w:rsidRPr="007F60ED">
              <w:rPr>
                <w:sz w:val="24"/>
                <w:szCs w:val="24"/>
              </w:rPr>
              <w:t>наличие призеров и победителей муниципального, регионального и заключительного этапов олимпиад и конкурсов (в соответствии с перечнем);</w:t>
            </w:r>
          </w:p>
          <w:p w:rsidR="00061654" w:rsidRPr="007F60ED" w:rsidRDefault="00061654" w:rsidP="00C04976">
            <w:pPr>
              <w:jc w:val="both"/>
              <w:rPr>
                <w:sz w:val="24"/>
                <w:szCs w:val="24"/>
              </w:rPr>
            </w:pPr>
            <w:r w:rsidRPr="007F60ED">
              <w:rPr>
                <w:sz w:val="24"/>
                <w:szCs w:val="24"/>
              </w:rPr>
              <w:t>доля детей в возрасте от 10 до 19 лет, вошедших в программы наставничества в роли наставляемого;</w:t>
            </w:r>
          </w:p>
          <w:p w:rsidR="00061654" w:rsidRPr="007F60ED" w:rsidRDefault="00061654" w:rsidP="00C04976">
            <w:pPr>
              <w:jc w:val="both"/>
              <w:rPr>
                <w:sz w:val="24"/>
                <w:szCs w:val="24"/>
              </w:rPr>
            </w:pPr>
            <w:r w:rsidRPr="007F60ED">
              <w:rPr>
                <w:sz w:val="24"/>
                <w:szCs w:val="24"/>
              </w:rPr>
              <w:lastRenderedPageBreak/>
              <w:t>организация работы с одаренными детьми, наличие программ (проектов) поддержки одаренных (талантливых) обучающихся и др.</w:t>
            </w:r>
          </w:p>
        </w:tc>
      </w:tr>
      <w:tr w:rsidR="00061654" w:rsidRPr="00B60AA6" w:rsidTr="00C04976">
        <w:tc>
          <w:tcPr>
            <w:tcW w:w="0" w:type="auto"/>
          </w:tcPr>
          <w:p w:rsidR="00061654" w:rsidRPr="007F60ED" w:rsidRDefault="00061654" w:rsidP="00C04976">
            <w:pPr>
              <w:jc w:val="both"/>
              <w:rPr>
                <w:sz w:val="24"/>
                <w:szCs w:val="24"/>
              </w:rPr>
            </w:pPr>
            <w:r w:rsidRPr="007F60ED">
              <w:rPr>
                <w:sz w:val="24"/>
                <w:szCs w:val="24"/>
              </w:rPr>
              <w:lastRenderedPageBreak/>
              <w:t>Реализация внеурочной деятельности, профильного обучения, программ дополнительного образования на базе образовательной организации</w:t>
            </w:r>
          </w:p>
        </w:tc>
        <w:tc>
          <w:tcPr>
            <w:tcW w:w="0" w:type="auto"/>
          </w:tcPr>
          <w:p w:rsidR="00061654" w:rsidRPr="007F60ED" w:rsidRDefault="00061654" w:rsidP="00C04976">
            <w:pPr>
              <w:jc w:val="both"/>
              <w:rPr>
                <w:rFonts w:eastAsia="Calibri"/>
                <w:sz w:val="24"/>
                <w:szCs w:val="24"/>
              </w:rPr>
            </w:pPr>
            <w:r w:rsidRPr="007F60ED">
              <w:rPr>
                <w:rFonts w:eastAsia="Calibri"/>
                <w:sz w:val="24"/>
                <w:szCs w:val="24"/>
              </w:rPr>
              <w:t>охват детей дополнительным образованием;</w:t>
            </w:r>
          </w:p>
          <w:p w:rsidR="00061654" w:rsidRPr="007F60ED" w:rsidRDefault="00061654" w:rsidP="00C04976">
            <w:pPr>
              <w:tabs>
                <w:tab w:val="left" w:pos="11297"/>
              </w:tabs>
              <w:jc w:val="both"/>
              <w:rPr>
                <w:sz w:val="24"/>
                <w:szCs w:val="24"/>
              </w:rPr>
            </w:pPr>
            <w:r w:rsidRPr="007F60ED">
              <w:rPr>
                <w:sz w:val="24"/>
                <w:szCs w:val="24"/>
              </w:rPr>
              <w:t>обеспечение участия обучающихся в деятельности Общероссийской общественно-государственной детско-юношеской организации ("РДДМ", Орлята России), ЮНАРМИИ;</w:t>
            </w:r>
          </w:p>
          <w:p w:rsidR="00061654" w:rsidRPr="007F60ED" w:rsidRDefault="00061654" w:rsidP="00C04976">
            <w:pPr>
              <w:jc w:val="both"/>
              <w:rPr>
                <w:rFonts w:eastAsia="Calibri"/>
                <w:sz w:val="24"/>
                <w:szCs w:val="24"/>
              </w:rPr>
            </w:pPr>
            <w:r w:rsidRPr="007F60ED">
              <w:rPr>
                <w:rFonts w:eastAsia="Calibri"/>
                <w:sz w:val="24"/>
                <w:szCs w:val="24"/>
              </w:rPr>
              <w:t xml:space="preserve">реализация </w:t>
            </w:r>
            <w:proofErr w:type="spellStart"/>
            <w:r w:rsidRPr="007F60ED">
              <w:rPr>
                <w:rFonts w:eastAsia="Calibri"/>
                <w:sz w:val="24"/>
                <w:szCs w:val="24"/>
              </w:rPr>
              <w:t>профориентированных</w:t>
            </w:r>
            <w:proofErr w:type="spellEnd"/>
            <w:r w:rsidRPr="007F60ED">
              <w:rPr>
                <w:rFonts w:eastAsia="Calibri"/>
                <w:sz w:val="24"/>
                <w:szCs w:val="24"/>
              </w:rPr>
              <w:t xml:space="preserve"> общеобразовательных программ дополнительного образования, реализуемых в образовательной организации и др.</w:t>
            </w:r>
          </w:p>
        </w:tc>
      </w:tr>
      <w:tr w:rsidR="00061654" w:rsidRPr="00B60AA6" w:rsidTr="00C04976">
        <w:tc>
          <w:tcPr>
            <w:tcW w:w="0" w:type="auto"/>
          </w:tcPr>
          <w:p w:rsidR="00061654" w:rsidRPr="007F60ED" w:rsidRDefault="00061654" w:rsidP="00C04976">
            <w:pPr>
              <w:jc w:val="both"/>
              <w:rPr>
                <w:rFonts w:eastAsia="Calibri"/>
                <w:sz w:val="24"/>
                <w:szCs w:val="24"/>
              </w:rPr>
            </w:pPr>
            <w:r w:rsidRPr="007F60ED">
              <w:rPr>
                <w:sz w:val="24"/>
                <w:szCs w:val="24"/>
              </w:rPr>
              <w:t>Реализация программ по сохранению и укреплению здоровья обучающихся</w:t>
            </w:r>
          </w:p>
        </w:tc>
        <w:tc>
          <w:tcPr>
            <w:tcW w:w="0" w:type="auto"/>
          </w:tcPr>
          <w:p w:rsidR="00061654" w:rsidRPr="007F60ED" w:rsidRDefault="00061654" w:rsidP="00C04976">
            <w:pPr>
              <w:jc w:val="both"/>
              <w:rPr>
                <w:sz w:val="24"/>
                <w:szCs w:val="24"/>
              </w:rPr>
            </w:pPr>
            <w:r w:rsidRPr="007F60ED">
              <w:rPr>
                <w:sz w:val="24"/>
                <w:szCs w:val="24"/>
              </w:rPr>
              <w:t xml:space="preserve">создание условий применения </w:t>
            </w:r>
            <w:proofErr w:type="spellStart"/>
            <w:r w:rsidRPr="007F60ED">
              <w:rPr>
                <w:sz w:val="24"/>
                <w:szCs w:val="24"/>
              </w:rPr>
              <w:t>здоровьесберегающих</w:t>
            </w:r>
            <w:proofErr w:type="spellEnd"/>
            <w:r w:rsidRPr="007F60ED">
              <w:rPr>
                <w:sz w:val="24"/>
                <w:szCs w:val="24"/>
              </w:rPr>
              <w:t xml:space="preserve"> и </w:t>
            </w:r>
            <w:proofErr w:type="spellStart"/>
            <w:r w:rsidRPr="007F60ED">
              <w:rPr>
                <w:sz w:val="24"/>
                <w:szCs w:val="24"/>
              </w:rPr>
              <w:t>здоровьесозидающих</w:t>
            </w:r>
            <w:proofErr w:type="spellEnd"/>
            <w:r w:rsidRPr="007F60ED">
              <w:rPr>
                <w:sz w:val="24"/>
                <w:szCs w:val="24"/>
              </w:rPr>
              <w:t xml:space="preserve"> технологий; </w:t>
            </w:r>
          </w:p>
          <w:p w:rsidR="00061654" w:rsidRPr="007F60ED" w:rsidRDefault="00061654" w:rsidP="00C04976">
            <w:pPr>
              <w:jc w:val="both"/>
              <w:rPr>
                <w:sz w:val="24"/>
                <w:szCs w:val="24"/>
              </w:rPr>
            </w:pPr>
            <w:r w:rsidRPr="007F60ED">
              <w:rPr>
                <w:sz w:val="24"/>
                <w:szCs w:val="24"/>
              </w:rPr>
              <w:t>доля обучающихся основной группы здоровья, принявших участие в сдаче нормативов Всероссийского физкультурного комплекса "Готов к труду и обороне" от 6 лет;</w:t>
            </w:r>
          </w:p>
          <w:p w:rsidR="00061654" w:rsidRPr="007F60ED" w:rsidRDefault="00061654" w:rsidP="00C04976">
            <w:pPr>
              <w:jc w:val="both"/>
              <w:rPr>
                <w:rFonts w:eastAsia="Calibri"/>
                <w:sz w:val="24"/>
                <w:szCs w:val="24"/>
              </w:rPr>
            </w:pPr>
            <w:r w:rsidRPr="007F60ED">
              <w:rPr>
                <w:sz w:val="24"/>
                <w:szCs w:val="24"/>
              </w:rPr>
              <w:t>случаи травматизма обучающихся во время образовательного процесса</w:t>
            </w:r>
          </w:p>
        </w:tc>
      </w:tr>
      <w:tr w:rsidR="00061654" w:rsidRPr="00B60AA6" w:rsidTr="00C04976">
        <w:tc>
          <w:tcPr>
            <w:tcW w:w="0" w:type="auto"/>
          </w:tcPr>
          <w:p w:rsidR="00061654" w:rsidRPr="007F60ED" w:rsidRDefault="00061654" w:rsidP="00C04976">
            <w:pPr>
              <w:jc w:val="both"/>
              <w:rPr>
                <w:rFonts w:eastAsia="Calibri"/>
                <w:sz w:val="24"/>
                <w:szCs w:val="24"/>
              </w:rPr>
            </w:pPr>
            <w:r w:rsidRPr="007F60ED">
              <w:rPr>
                <w:sz w:val="24"/>
                <w:szCs w:val="24"/>
              </w:rPr>
              <w:t>Развитие кадрового потенциала</w:t>
            </w:r>
          </w:p>
        </w:tc>
        <w:tc>
          <w:tcPr>
            <w:tcW w:w="0" w:type="auto"/>
          </w:tcPr>
          <w:p w:rsidR="00061654" w:rsidRPr="007F60ED" w:rsidRDefault="00061654" w:rsidP="00C04976">
            <w:pPr>
              <w:jc w:val="both"/>
              <w:rPr>
                <w:sz w:val="24"/>
                <w:szCs w:val="24"/>
              </w:rPr>
            </w:pPr>
            <w:r w:rsidRPr="007F60ED">
              <w:rPr>
                <w:sz w:val="24"/>
                <w:szCs w:val="24"/>
              </w:rPr>
              <w:t>доля молодых педагогических работников;</w:t>
            </w:r>
          </w:p>
          <w:p w:rsidR="00061654" w:rsidRPr="007F60ED" w:rsidRDefault="00061654" w:rsidP="00C04976">
            <w:pPr>
              <w:jc w:val="both"/>
              <w:rPr>
                <w:sz w:val="24"/>
                <w:szCs w:val="24"/>
              </w:rPr>
            </w:pPr>
            <w:r w:rsidRPr="007F60ED">
              <w:rPr>
                <w:sz w:val="24"/>
                <w:szCs w:val="24"/>
              </w:rPr>
              <w:t xml:space="preserve">доля педагогических работников с установленной первой и высшей квалификационной категорией; </w:t>
            </w:r>
          </w:p>
          <w:p w:rsidR="00061654" w:rsidRPr="007F60ED" w:rsidRDefault="00061654" w:rsidP="00C04976">
            <w:pPr>
              <w:jc w:val="both"/>
              <w:rPr>
                <w:rFonts w:eastAsia="Calibri"/>
                <w:sz w:val="24"/>
                <w:szCs w:val="24"/>
              </w:rPr>
            </w:pPr>
            <w:r w:rsidRPr="007F60ED">
              <w:rPr>
                <w:sz w:val="24"/>
                <w:szCs w:val="24"/>
              </w:rPr>
              <w:t>наличие победителей</w:t>
            </w:r>
            <w:r>
              <w:rPr>
                <w:sz w:val="24"/>
                <w:szCs w:val="24"/>
              </w:rPr>
              <w:t xml:space="preserve"> в конкурсах профессионального мастерства, </w:t>
            </w:r>
            <w:r w:rsidRPr="007F60ED">
              <w:rPr>
                <w:sz w:val="24"/>
                <w:szCs w:val="24"/>
              </w:rPr>
              <w:t>участие педагогических и руководящих работников в очных этапах конкурсов</w:t>
            </w:r>
          </w:p>
        </w:tc>
      </w:tr>
      <w:tr w:rsidR="00061654" w:rsidRPr="00B60AA6" w:rsidTr="00C04976">
        <w:tc>
          <w:tcPr>
            <w:tcW w:w="0" w:type="auto"/>
          </w:tcPr>
          <w:p w:rsidR="00061654" w:rsidRPr="007F60ED" w:rsidRDefault="00061654" w:rsidP="00C04976">
            <w:pPr>
              <w:jc w:val="both"/>
              <w:rPr>
                <w:rFonts w:eastAsia="Calibri"/>
                <w:sz w:val="24"/>
                <w:szCs w:val="24"/>
              </w:rPr>
            </w:pPr>
            <w:r w:rsidRPr="007F60ED">
              <w:rPr>
                <w:sz w:val="24"/>
                <w:szCs w:val="24"/>
              </w:rPr>
              <w:t>Эффективное использование ресурсов</w:t>
            </w:r>
          </w:p>
        </w:tc>
        <w:tc>
          <w:tcPr>
            <w:tcW w:w="0" w:type="auto"/>
          </w:tcPr>
          <w:p w:rsidR="00061654" w:rsidRPr="007F60ED" w:rsidRDefault="00061654" w:rsidP="00C04976">
            <w:pPr>
              <w:jc w:val="both"/>
              <w:rPr>
                <w:sz w:val="24"/>
                <w:szCs w:val="24"/>
              </w:rPr>
            </w:pPr>
            <w:r w:rsidRPr="007F60ED">
              <w:rPr>
                <w:sz w:val="24"/>
                <w:szCs w:val="24"/>
              </w:rPr>
              <w:t>результаты приемки образовательной организации к началу нового учебного года;</w:t>
            </w:r>
          </w:p>
          <w:p w:rsidR="00061654" w:rsidRPr="007F60ED" w:rsidRDefault="00061654" w:rsidP="00C04976">
            <w:pPr>
              <w:jc w:val="both"/>
              <w:rPr>
                <w:sz w:val="24"/>
                <w:szCs w:val="24"/>
              </w:rPr>
            </w:pPr>
            <w:r w:rsidRPr="007F60ED">
              <w:rPr>
                <w:sz w:val="24"/>
                <w:szCs w:val="24"/>
              </w:rPr>
              <w:t>исполнение плана финансово-хозяйственной деятельности;</w:t>
            </w:r>
          </w:p>
          <w:p w:rsidR="00061654" w:rsidRPr="007F60ED" w:rsidRDefault="00061654" w:rsidP="00C04976">
            <w:pPr>
              <w:jc w:val="both"/>
              <w:rPr>
                <w:sz w:val="24"/>
                <w:szCs w:val="24"/>
              </w:rPr>
            </w:pPr>
            <w:r w:rsidRPr="007F60ED">
              <w:rPr>
                <w:sz w:val="24"/>
                <w:szCs w:val="24"/>
              </w:rPr>
              <w:t xml:space="preserve">просроченная кредиторская задолженность; </w:t>
            </w:r>
          </w:p>
          <w:p w:rsidR="00061654" w:rsidRPr="007F60ED" w:rsidRDefault="00061654" w:rsidP="00C04976">
            <w:pPr>
              <w:jc w:val="both"/>
              <w:rPr>
                <w:sz w:val="24"/>
                <w:szCs w:val="24"/>
              </w:rPr>
            </w:pPr>
            <w:r w:rsidRPr="007F60ED">
              <w:rPr>
                <w:sz w:val="24"/>
                <w:szCs w:val="24"/>
              </w:rPr>
              <w:t xml:space="preserve">создание </w:t>
            </w:r>
            <w:proofErr w:type="spellStart"/>
            <w:r w:rsidRPr="007F60ED">
              <w:rPr>
                <w:sz w:val="24"/>
                <w:szCs w:val="24"/>
              </w:rPr>
              <w:t>безбарьерной</w:t>
            </w:r>
            <w:proofErr w:type="spellEnd"/>
            <w:r w:rsidRPr="007F60ED">
              <w:rPr>
                <w:sz w:val="24"/>
                <w:szCs w:val="24"/>
              </w:rPr>
              <w:t xml:space="preserve"> среды;</w:t>
            </w:r>
          </w:p>
          <w:p w:rsidR="00061654" w:rsidRPr="007F60ED" w:rsidRDefault="00061654" w:rsidP="00C04976">
            <w:pPr>
              <w:jc w:val="both"/>
              <w:rPr>
                <w:sz w:val="24"/>
                <w:szCs w:val="24"/>
              </w:rPr>
            </w:pPr>
            <w:r w:rsidRPr="007F60ED">
              <w:rPr>
                <w:sz w:val="24"/>
                <w:szCs w:val="24"/>
              </w:rPr>
              <w:t>организация и проведение мероприятий муниципального, окружного, федерального уровней;</w:t>
            </w:r>
          </w:p>
          <w:p w:rsidR="00061654" w:rsidRPr="007F60ED" w:rsidRDefault="00061654" w:rsidP="00C04976">
            <w:pPr>
              <w:jc w:val="both"/>
              <w:rPr>
                <w:sz w:val="24"/>
                <w:szCs w:val="24"/>
              </w:rPr>
            </w:pPr>
            <w:r w:rsidRPr="007F60ED">
              <w:rPr>
                <w:sz w:val="24"/>
                <w:szCs w:val="24"/>
              </w:rPr>
              <w:t xml:space="preserve">наличие у образовательной организации статуса инновационной, </w:t>
            </w:r>
            <w:proofErr w:type="spellStart"/>
            <w:r w:rsidRPr="007F60ED">
              <w:rPr>
                <w:sz w:val="24"/>
                <w:szCs w:val="24"/>
              </w:rPr>
              <w:t>стажировочной</w:t>
            </w:r>
            <w:proofErr w:type="spellEnd"/>
            <w:r w:rsidRPr="007F60ED">
              <w:rPr>
                <w:sz w:val="24"/>
                <w:szCs w:val="24"/>
              </w:rPr>
              <w:t xml:space="preserve"> площадки, </w:t>
            </w:r>
            <w:proofErr w:type="spellStart"/>
            <w:r w:rsidRPr="007F60ED">
              <w:rPr>
                <w:sz w:val="24"/>
                <w:szCs w:val="24"/>
              </w:rPr>
              <w:t>форсайт</w:t>
            </w:r>
            <w:proofErr w:type="spellEnd"/>
            <w:r w:rsidRPr="007F60ED">
              <w:rPr>
                <w:sz w:val="24"/>
                <w:szCs w:val="24"/>
              </w:rPr>
              <w:t xml:space="preserve">-центра; </w:t>
            </w:r>
          </w:p>
          <w:p w:rsidR="00061654" w:rsidRPr="007F60ED" w:rsidRDefault="00061654" w:rsidP="00C04976">
            <w:pPr>
              <w:jc w:val="both"/>
              <w:rPr>
                <w:rFonts w:eastAsia="Calibri"/>
                <w:sz w:val="24"/>
                <w:szCs w:val="24"/>
              </w:rPr>
            </w:pPr>
            <w:r w:rsidRPr="007F60ED">
              <w:rPr>
                <w:sz w:val="24"/>
                <w:szCs w:val="24"/>
              </w:rPr>
              <w:t>привлечение дополнительных средств на цели развития образовательной организации и улучшения материально-технической базы</w:t>
            </w:r>
          </w:p>
        </w:tc>
      </w:tr>
      <w:tr w:rsidR="00061654" w:rsidRPr="00B60AA6" w:rsidTr="00C04976">
        <w:tc>
          <w:tcPr>
            <w:tcW w:w="0" w:type="auto"/>
          </w:tcPr>
          <w:p w:rsidR="00061654" w:rsidRPr="007F60ED" w:rsidRDefault="00061654" w:rsidP="00C04976">
            <w:pPr>
              <w:jc w:val="both"/>
              <w:rPr>
                <w:rFonts w:eastAsia="Calibri"/>
                <w:sz w:val="24"/>
                <w:szCs w:val="24"/>
              </w:rPr>
            </w:pPr>
            <w:r w:rsidRPr="007F60ED">
              <w:rPr>
                <w:sz w:val="24"/>
                <w:szCs w:val="24"/>
              </w:rPr>
              <w:t xml:space="preserve">Личные достижения, подтверждающие организаторский </w:t>
            </w:r>
            <w:r w:rsidRPr="007F60ED">
              <w:rPr>
                <w:sz w:val="24"/>
                <w:szCs w:val="24"/>
              </w:rPr>
              <w:br/>
              <w:t>и управленческий уровень руководителя образовательной организации</w:t>
            </w:r>
          </w:p>
        </w:tc>
        <w:tc>
          <w:tcPr>
            <w:tcW w:w="0" w:type="auto"/>
          </w:tcPr>
          <w:p w:rsidR="00061654" w:rsidRDefault="00061654" w:rsidP="00C04976">
            <w:pPr>
              <w:jc w:val="both"/>
              <w:rPr>
                <w:sz w:val="24"/>
                <w:szCs w:val="24"/>
              </w:rPr>
            </w:pPr>
            <w:r w:rsidRPr="007F60ED">
              <w:rPr>
                <w:sz w:val="24"/>
                <w:szCs w:val="24"/>
              </w:rPr>
              <w:t>личное участие руководителя образовательной организации в рабочих или экспертных коми</w:t>
            </w:r>
            <w:r>
              <w:rPr>
                <w:sz w:val="24"/>
                <w:szCs w:val="24"/>
              </w:rPr>
              <w:t>ссиях, жюри, творческих группах;</w:t>
            </w:r>
          </w:p>
          <w:p w:rsidR="00061654" w:rsidRPr="007F60ED" w:rsidRDefault="00061654" w:rsidP="00C04976">
            <w:pPr>
              <w:jc w:val="both"/>
              <w:rPr>
                <w:rFonts w:eastAsia="Calibri"/>
                <w:sz w:val="24"/>
                <w:szCs w:val="24"/>
              </w:rPr>
            </w:pPr>
            <w:r w:rsidRPr="007F60ED">
              <w:rPr>
                <w:sz w:val="24"/>
                <w:szCs w:val="24"/>
              </w:rPr>
              <w:t>наличие документально подтвержденных результатов выступления руководителя образовательной организации на семинарах, форумах, практикумах, педагогических конференциях</w:t>
            </w:r>
          </w:p>
        </w:tc>
      </w:tr>
      <w:tr w:rsidR="00061654" w:rsidRPr="00B60AA6" w:rsidTr="00C04976">
        <w:tc>
          <w:tcPr>
            <w:tcW w:w="0" w:type="auto"/>
          </w:tcPr>
          <w:p w:rsidR="00061654" w:rsidRPr="007F60ED" w:rsidRDefault="00061654" w:rsidP="00C04976">
            <w:pPr>
              <w:jc w:val="both"/>
              <w:rPr>
                <w:rFonts w:eastAsia="Calibri"/>
                <w:sz w:val="24"/>
                <w:szCs w:val="24"/>
              </w:rPr>
            </w:pPr>
            <w:r w:rsidRPr="007F60ED">
              <w:rPr>
                <w:sz w:val="24"/>
                <w:szCs w:val="24"/>
              </w:rPr>
              <w:t>Удовлетворенность населения качеством предоставляемых образовательных услуг</w:t>
            </w:r>
          </w:p>
        </w:tc>
        <w:tc>
          <w:tcPr>
            <w:tcW w:w="0" w:type="auto"/>
          </w:tcPr>
          <w:p w:rsidR="00061654" w:rsidRPr="007F60ED" w:rsidRDefault="00061654" w:rsidP="00C04976">
            <w:pPr>
              <w:jc w:val="both"/>
              <w:rPr>
                <w:rFonts w:eastAsia="Calibri"/>
                <w:sz w:val="24"/>
                <w:szCs w:val="24"/>
              </w:rPr>
            </w:pPr>
            <w:r w:rsidRPr="007F60ED">
              <w:rPr>
                <w:rFonts w:eastAsia="Calibri"/>
                <w:sz w:val="24"/>
                <w:szCs w:val="24"/>
              </w:rPr>
              <w:t>уровень удовлетворенности населения качеством предоставляемых образовательных услуг по результатам независимой оценки качества условий осуществления образовательной деятельности</w:t>
            </w:r>
          </w:p>
        </w:tc>
      </w:tr>
    </w:tbl>
    <w:p w:rsidR="00061654" w:rsidRPr="00B60AA6" w:rsidRDefault="00061654" w:rsidP="00061654">
      <w:pPr>
        <w:spacing w:after="0" w:line="240" w:lineRule="auto"/>
        <w:ind w:firstLine="709"/>
        <w:jc w:val="both"/>
        <w:rPr>
          <w:rFonts w:ascii="Times New Roman" w:eastAsia="Calibri" w:hAnsi="Times New Roman" w:cs="Times New Roman"/>
          <w:sz w:val="28"/>
          <w:szCs w:val="28"/>
        </w:rPr>
      </w:pPr>
      <w:r w:rsidRPr="00B60AA6">
        <w:rPr>
          <w:rFonts w:ascii="Times New Roman" w:eastAsia="Calibri" w:hAnsi="Times New Roman" w:cs="Times New Roman"/>
          <w:sz w:val="28"/>
          <w:szCs w:val="28"/>
        </w:rPr>
        <w:lastRenderedPageBreak/>
        <w:t xml:space="preserve">Максимальное количество, которое могла набрать муниципальная образовательная организация по итогам мониторинга и в соответствии </w:t>
      </w:r>
      <w:r w:rsidRPr="00B60AA6">
        <w:rPr>
          <w:rFonts w:ascii="Times New Roman" w:eastAsia="Calibri" w:hAnsi="Times New Roman" w:cs="Times New Roman"/>
          <w:sz w:val="28"/>
          <w:szCs w:val="28"/>
        </w:rPr>
        <w:br/>
        <w:t>с показателями эффективности деятельности, составляет 100 баллов.</w:t>
      </w:r>
    </w:p>
    <w:p w:rsidR="00061654" w:rsidRPr="00B60AA6" w:rsidRDefault="00061654" w:rsidP="00061654">
      <w:pPr>
        <w:spacing w:after="0" w:line="240" w:lineRule="auto"/>
        <w:ind w:firstLine="709"/>
        <w:jc w:val="both"/>
        <w:rPr>
          <w:rFonts w:ascii="Times New Roman" w:eastAsia="Calibri" w:hAnsi="Times New Roman" w:cs="Times New Roman"/>
          <w:sz w:val="28"/>
          <w:szCs w:val="28"/>
        </w:rPr>
      </w:pPr>
    </w:p>
    <w:p w:rsidR="00061654" w:rsidRPr="00B60AA6" w:rsidRDefault="00061654" w:rsidP="00061654">
      <w:pPr>
        <w:numPr>
          <w:ilvl w:val="0"/>
          <w:numId w:val="27"/>
        </w:numPr>
        <w:spacing w:after="0" w:line="240" w:lineRule="auto"/>
        <w:contextualSpacing/>
        <w:jc w:val="center"/>
        <w:rPr>
          <w:rFonts w:ascii="Times New Roman" w:eastAsia="Calibri" w:hAnsi="Times New Roman" w:cs="Times New Roman"/>
          <w:b/>
          <w:sz w:val="28"/>
          <w:szCs w:val="28"/>
        </w:rPr>
      </w:pPr>
      <w:r w:rsidRPr="00B60AA6">
        <w:rPr>
          <w:rFonts w:ascii="Times New Roman" w:eastAsia="Calibri" w:hAnsi="Times New Roman" w:cs="Times New Roman"/>
          <w:b/>
          <w:sz w:val="28"/>
          <w:szCs w:val="28"/>
        </w:rPr>
        <w:t>Результаты эффективности деятельности муниципальных дошкольных образовательных организаций</w:t>
      </w:r>
    </w:p>
    <w:p w:rsidR="00061654" w:rsidRPr="00B60AA6" w:rsidRDefault="00061654" w:rsidP="00061654">
      <w:pPr>
        <w:spacing w:after="0" w:line="240" w:lineRule="auto"/>
        <w:ind w:left="1428"/>
        <w:contextualSpacing/>
        <w:rPr>
          <w:rFonts w:ascii="Times New Roman" w:eastAsia="Calibri" w:hAnsi="Times New Roman" w:cs="Times New Roman"/>
          <w:b/>
          <w:sz w:val="28"/>
          <w:szCs w:val="28"/>
        </w:rPr>
      </w:pPr>
    </w:p>
    <w:p w:rsidR="00061654" w:rsidRPr="00B60AA6" w:rsidRDefault="00061654" w:rsidP="00061654">
      <w:pPr>
        <w:spacing w:after="0" w:line="240" w:lineRule="auto"/>
        <w:ind w:firstLine="708"/>
        <w:jc w:val="both"/>
        <w:rPr>
          <w:rFonts w:ascii="Times New Roman" w:eastAsia="Calibri" w:hAnsi="Times New Roman" w:cs="Times New Roman"/>
          <w:sz w:val="28"/>
          <w:szCs w:val="28"/>
        </w:rPr>
      </w:pPr>
      <w:r w:rsidRPr="00B60AA6">
        <w:rPr>
          <w:rFonts w:ascii="Times New Roman" w:eastAsia="Calibri" w:hAnsi="Times New Roman" w:cs="Times New Roman"/>
          <w:sz w:val="28"/>
          <w:szCs w:val="28"/>
        </w:rPr>
        <w:t xml:space="preserve">В соответствии с показателями направления </w:t>
      </w:r>
      <w:r w:rsidRPr="00B60AA6">
        <w:rPr>
          <w:rFonts w:ascii="Times New Roman" w:eastAsia="Times New Roman" w:hAnsi="Times New Roman" w:cs="Times New Roman"/>
          <w:sz w:val="28"/>
          <w:szCs w:val="28"/>
          <w:lang w:eastAsia="ru-RU"/>
        </w:rPr>
        <w:t>"</w:t>
      </w:r>
      <w:r w:rsidRPr="00B60AA6">
        <w:rPr>
          <w:rFonts w:ascii="Times New Roman" w:eastAsia="Calibri" w:hAnsi="Times New Roman" w:cs="Times New Roman"/>
          <w:sz w:val="28"/>
          <w:szCs w:val="28"/>
        </w:rPr>
        <w:t xml:space="preserve">Соответствие деятельности образовательной организации требованиям законодательства </w:t>
      </w:r>
      <w:r w:rsidRPr="00B60AA6">
        <w:rPr>
          <w:rFonts w:ascii="Times New Roman" w:eastAsia="Calibri" w:hAnsi="Times New Roman" w:cs="Times New Roman"/>
          <w:sz w:val="28"/>
          <w:szCs w:val="28"/>
        </w:rPr>
        <w:br/>
        <w:t>в сфере образования</w:t>
      </w:r>
      <w:r w:rsidRPr="00B60AA6">
        <w:rPr>
          <w:rFonts w:ascii="Times New Roman" w:eastAsia="Times New Roman" w:hAnsi="Times New Roman" w:cs="Times New Roman"/>
          <w:sz w:val="28"/>
          <w:szCs w:val="28"/>
          <w:lang w:eastAsia="ru-RU"/>
        </w:rPr>
        <w:t>" во всех (31)</w:t>
      </w:r>
      <w:r w:rsidRPr="00B60AA6">
        <w:rPr>
          <w:rFonts w:ascii="Times New Roman" w:eastAsia="Calibri" w:hAnsi="Times New Roman" w:cs="Times New Roman"/>
          <w:sz w:val="28"/>
          <w:szCs w:val="28"/>
        </w:rPr>
        <w:t xml:space="preserve"> дошкольных образовательных организациях отсутствуют неисполненные предписания по итогам проверок надзорных органов. Не поступило обоснованных жалоб граждан </w:t>
      </w:r>
      <w:r w:rsidRPr="00B60AA6">
        <w:rPr>
          <w:rFonts w:ascii="Times New Roman" w:eastAsia="Calibri" w:hAnsi="Times New Roman" w:cs="Times New Roman"/>
          <w:sz w:val="28"/>
          <w:szCs w:val="28"/>
        </w:rPr>
        <w:br/>
        <w:t xml:space="preserve">по вопросам соблюдения прав участников образовательных отношений </w:t>
      </w:r>
      <w:r w:rsidRPr="00B60AA6">
        <w:rPr>
          <w:rFonts w:ascii="Times New Roman" w:eastAsia="Calibri" w:hAnsi="Times New Roman" w:cs="Times New Roman"/>
          <w:sz w:val="28"/>
          <w:szCs w:val="28"/>
        </w:rPr>
        <w:br/>
        <w:t xml:space="preserve">в 28 (90,3%) детских садах; по одной жалобе </w:t>
      </w:r>
      <w:r>
        <w:rPr>
          <w:rFonts w:ascii="Times New Roman" w:eastAsia="Calibri" w:hAnsi="Times New Roman" w:cs="Times New Roman"/>
          <w:sz w:val="28"/>
          <w:szCs w:val="28"/>
        </w:rPr>
        <w:t xml:space="preserve">в </w:t>
      </w:r>
      <w:r w:rsidRPr="00B60AA6">
        <w:rPr>
          <w:rFonts w:ascii="Times New Roman" w:eastAsia="Calibri" w:hAnsi="Times New Roman" w:cs="Times New Roman"/>
          <w:sz w:val="28"/>
          <w:szCs w:val="28"/>
        </w:rPr>
        <w:t>ДС 5, 27, более одной в ДС 7.</w:t>
      </w:r>
    </w:p>
    <w:p w:rsidR="00061654" w:rsidRPr="00B60AA6" w:rsidRDefault="00061654" w:rsidP="00061654">
      <w:pPr>
        <w:spacing w:after="0" w:line="240" w:lineRule="auto"/>
        <w:ind w:firstLine="708"/>
        <w:jc w:val="both"/>
        <w:rPr>
          <w:rFonts w:ascii="Times New Roman" w:eastAsia="Calibri" w:hAnsi="Times New Roman" w:cs="Times New Roman"/>
          <w:sz w:val="28"/>
          <w:szCs w:val="28"/>
        </w:rPr>
      </w:pPr>
      <w:r w:rsidRPr="00B60AA6">
        <w:rPr>
          <w:rFonts w:ascii="Times New Roman" w:eastAsia="Calibri" w:hAnsi="Times New Roman" w:cs="Times New Roman"/>
          <w:sz w:val="28"/>
          <w:szCs w:val="28"/>
        </w:rPr>
        <w:t>Во всех дошкольных учреждениях в полном объеме достигнут целевой показатель средней заработной платы педагогических работников образовательной организации.</w:t>
      </w:r>
    </w:p>
    <w:p w:rsidR="00061654" w:rsidRPr="00B60AA6" w:rsidRDefault="00061654" w:rsidP="00061654">
      <w:pPr>
        <w:spacing w:after="0" w:line="240" w:lineRule="auto"/>
        <w:ind w:firstLine="708"/>
        <w:jc w:val="both"/>
        <w:rPr>
          <w:rFonts w:ascii="Times New Roman" w:eastAsia="Calibri" w:hAnsi="Times New Roman" w:cs="Times New Roman"/>
          <w:sz w:val="28"/>
          <w:szCs w:val="28"/>
        </w:rPr>
      </w:pPr>
      <w:r w:rsidRPr="00303834">
        <w:rPr>
          <w:rFonts w:ascii="Times New Roman" w:eastAsia="Calibri" w:hAnsi="Times New Roman" w:cs="Times New Roman"/>
          <w:sz w:val="28"/>
          <w:szCs w:val="28"/>
        </w:rPr>
        <w:t xml:space="preserve">Муниципальное задание </w:t>
      </w:r>
      <w:r>
        <w:rPr>
          <w:rFonts w:ascii="Times New Roman" w:eastAsia="Calibri" w:hAnsi="Times New Roman" w:cs="Times New Roman"/>
          <w:sz w:val="28"/>
          <w:szCs w:val="28"/>
        </w:rPr>
        <w:t>за отчетный год</w:t>
      </w:r>
      <w:r w:rsidRPr="00303834">
        <w:rPr>
          <w:rFonts w:ascii="Times New Roman" w:eastAsia="Calibri" w:hAnsi="Times New Roman" w:cs="Times New Roman"/>
          <w:sz w:val="28"/>
          <w:szCs w:val="28"/>
        </w:rPr>
        <w:t xml:space="preserve"> </w:t>
      </w:r>
      <w:r>
        <w:rPr>
          <w:rFonts w:ascii="Times New Roman" w:eastAsia="Calibri" w:hAnsi="Times New Roman" w:cs="Times New Roman"/>
          <w:sz w:val="28"/>
          <w:szCs w:val="28"/>
        </w:rPr>
        <w:t>в</w:t>
      </w:r>
      <w:r w:rsidRPr="00B60AA6">
        <w:rPr>
          <w:rFonts w:ascii="Times New Roman" w:eastAsia="Calibri" w:hAnsi="Times New Roman" w:cs="Times New Roman"/>
          <w:sz w:val="28"/>
          <w:szCs w:val="28"/>
        </w:rPr>
        <w:t xml:space="preserve">семи </w:t>
      </w:r>
      <w:r w:rsidRPr="007E6273">
        <w:rPr>
          <w:rFonts w:ascii="Times New Roman" w:eastAsia="Calibri" w:hAnsi="Times New Roman" w:cs="Times New Roman"/>
          <w:sz w:val="28"/>
          <w:szCs w:val="28"/>
        </w:rPr>
        <w:t>дошкольны</w:t>
      </w:r>
      <w:r>
        <w:rPr>
          <w:rFonts w:ascii="Times New Roman" w:eastAsia="Calibri" w:hAnsi="Times New Roman" w:cs="Times New Roman"/>
          <w:sz w:val="28"/>
          <w:szCs w:val="28"/>
        </w:rPr>
        <w:t>ми</w:t>
      </w:r>
      <w:r w:rsidRPr="007E6273">
        <w:rPr>
          <w:rFonts w:ascii="Times New Roman" w:eastAsia="Calibri" w:hAnsi="Times New Roman" w:cs="Times New Roman"/>
          <w:sz w:val="28"/>
          <w:szCs w:val="28"/>
        </w:rPr>
        <w:t xml:space="preserve"> образовательны</w:t>
      </w:r>
      <w:r>
        <w:rPr>
          <w:rFonts w:ascii="Times New Roman" w:eastAsia="Calibri" w:hAnsi="Times New Roman" w:cs="Times New Roman"/>
          <w:sz w:val="28"/>
          <w:szCs w:val="28"/>
        </w:rPr>
        <w:t>ми</w:t>
      </w:r>
      <w:r w:rsidRPr="007E6273">
        <w:rPr>
          <w:rFonts w:ascii="Times New Roman" w:eastAsia="Calibri" w:hAnsi="Times New Roman" w:cs="Times New Roman"/>
          <w:sz w:val="28"/>
          <w:szCs w:val="28"/>
        </w:rPr>
        <w:t xml:space="preserve"> организаци</w:t>
      </w:r>
      <w:r>
        <w:rPr>
          <w:rFonts w:ascii="Times New Roman" w:eastAsia="Calibri" w:hAnsi="Times New Roman" w:cs="Times New Roman"/>
          <w:sz w:val="28"/>
          <w:szCs w:val="28"/>
        </w:rPr>
        <w:t>ями выполнено на 100%</w:t>
      </w:r>
      <w:r w:rsidRPr="00B60AA6">
        <w:rPr>
          <w:rFonts w:ascii="Times New Roman" w:eastAsia="Calibri" w:hAnsi="Times New Roman" w:cs="Times New Roman"/>
          <w:sz w:val="28"/>
          <w:szCs w:val="28"/>
        </w:rPr>
        <w:t xml:space="preserve"> (муниципально</w:t>
      </w:r>
      <w:r>
        <w:rPr>
          <w:rFonts w:ascii="Times New Roman" w:eastAsia="Calibri" w:hAnsi="Times New Roman" w:cs="Times New Roman"/>
          <w:sz w:val="28"/>
          <w:szCs w:val="28"/>
        </w:rPr>
        <w:t>е задание</w:t>
      </w:r>
      <w:r w:rsidRPr="00B60AA6">
        <w:rPr>
          <w:rFonts w:ascii="Times New Roman" w:eastAsia="Calibri" w:hAnsi="Times New Roman" w:cs="Times New Roman"/>
          <w:sz w:val="28"/>
          <w:szCs w:val="28"/>
        </w:rPr>
        <w:t xml:space="preserve"> считается выполненным при суммарном исполнении всех показателей</w:t>
      </w:r>
      <w:r>
        <w:rPr>
          <w:rFonts w:ascii="Times New Roman" w:eastAsia="Calibri" w:hAnsi="Times New Roman" w:cs="Times New Roman"/>
          <w:sz w:val="28"/>
          <w:szCs w:val="28"/>
        </w:rPr>
        <w:t xml:space="preserve"> от 95% до 100%</w:t>
      </w:r>
      <w:r w:rsidRPr="00B60AA6">
        <w:rPr>
          <w:rFonts w:ascii="Times New Roman" w:eastAsia="Calibri" w:hAnsi="Times New Roman" w:cs="Times New Roman"/>
          <w:sz w:val="28"/>
          <w:szCs w:val="28"/>
        </w:rPr>
        <w:t xml:space="preserve">).  </w:t>
      </w:r>
    </w:p>
    <w:p w:rsidR="00061654" w:rsidRPr="00B60AA6" w:rsidRDefault="00061654" w:rsidP="00061654">
      <w:pPr>
        <w:spacing w:after="0" w:line="240" w:lineRule="auto"/>
        <w:ind w:firstLine="708"/>
        <w:jc w:val="both"/>
        <w:rPr>
          <w:rFonts w:ascii="Times New Roman" w:eastAsia="Calibri" w:hAnsi="Times New Roman" w:cs="Times New Roman"/>
          <w:sz w:val="28"/>
          <w:szCs w:val="28"/>
        </w:rPr>
      </w:pPr>
      <w:r w:rsidRPr="00B60AA6">
        <w:rPr>
          <w:rFonts w:ascii="Times New Roman" w:eastAsia="Calibri" w:hAnsi="Times New Roman" w:cs="Times New Roman"/>
          <w:sz w:val="28"/>
          <w:szCs w:val="28"/>
        </w:rPr>
        <w:t xml:space="preserve">Применение информационных технологий в образовательном процессе и обеспечение широкого использования электронных образовательных ресурсов в 16 (51,6%) дошкольных учреждениях не менее 85%, в 13 (41,9%) – не менее 75%, в 2-х детских садах (5, 68) показатель составил 66,7%. </w:t>
      </w:r>
    </w:p>
    <w:p w:rsidR="00061654" w:rsidRPr="00B60AA6" w:rsidRDefault="00061654" w:rsidP="00061654">
      <w:pPr>
        <w:spacing w:after="0" w:line="240" w:lineRule="auto"/>
        <w:ind w:firstLine="708"/>
        <w:jc w:val="both"/>
        <w:rPr>
          <w:rFonts w:ascii="Times New Roman" w:eastAsia="Calibri" w:hAnsi="Times New Roman" w:cs="Times New Roman"/>
          <w:sz w:val="28"/>
          <w:szCs w:val="28"/>
        </w:rPr>
      </w:pPr>
      <w:r w:rsidRPr="00B60AA6">
        <w:rPr>
          <w:rFonts w:ascii="Times New Roman" w:eastAsia="Calibri" w:hAnsi="Times New Roman" w:cs="Times New Roman"/>
          <w:sz w:val="28"/>
          <w:szCs w:val="28"/>
        </w:rPr>
        <w:t>Реализация программ, направленных на работу с одаренными обучающимися реализуется в дошкольных образовательных организациях посредством участия воспитанников в конкурсах на муниципальном, региональном, федеральном уровнях. Результатом эффективной работы в этом направлении является наличие призеров и победителей. В 31 (100%) дошкольной образовательной организации достигнуто максимальное значение этого показателя.</w:t>
      </w:r>
    </w:p>
    <w:p w:rsidR="00061654" w:rsidRPr="00B60AA6" w:rsidRDefault="00061654" w:rsidP="00061654">
      <w:pPr>
        <w:spacing w:after="0" w:line="240" w:lineRule="auto"/>
        <w:ind w:firstLine="708"/>
        <w:jc w:val="both"/>
        <w:rPr>
          <w:rFonts w:ascii="Times New Roman" w:eastAsia="Calibri" w:hAnsi="Times New Roman" w:cs="Times New Roman"/>
          <w:sz w:val="28"/>
          <w:szCs w:val="28"/>
        </w:rPr>
      </w:pPr>
      <w:r w:rsidRPr="00B60AA6">
        <w:rPr>
          <w:rFonts w:ascii="Times New Roman" w:eastAsia="Calibri" w:hAnsi="Times New Roman" w:cs="Times New Roman"/>
          <w:sz w:val="28"/>
          <w:szCs w:val="28"/>
        </w:rPr>
        <w:t>Охват детей в возрасте от 5 лет дополнительным образованием во всех дошкольных учреждениях со</w:t>
      </w:r>
      <w:r>
        <w:rPr>
          <w:rFonts w:ascii="Times New Roman" w:eastAsia="Calibri" w:hAnsi="Times New Roman" w:cs="Times New Roman"/>
          <w:sz w:val="28"/>
          <w:szCs w:val="28"/>
        </w:rPr>
        <w:t xml:space="preserve">ставил </w:t>
      </w:r>
      <w:r w:rsidRPr="00B60AA6">
        <w:rPr>
          <w:rFonts w:ascii="Times New Roman" w:eastAsia="Calibri" w:hAnsi="Times New Roman" w:cs="Times New Roman"/>
          <w:sz w:val="28"/>
          <w:szCs w:val="28"/>
        </w:rPr>
        <w:t>более 90%.</w:t>
      </w:r>
    </w:p>
    <w:p w:rsidR="00061654" w:rsidRPr="00B60AA6" w:rsidRDefault="00061654" w:rsidP="00061654">
      <w:pPr>
        <w:spacing w:after="0" w:line="240" w:lineRule="auto"/>
        <w:ind w:firstLine="708"/>
        <w:jc w:val="both"/>
        <w:rPr>
          <w:rFonts w:ascii="Times New Roman" w:hAnsi="Times New Roman" w:cs="Times New Roman"/>
          <w:sz w:val="28"/>
          <w:szCs w:val="28"/>
        </w:rPr>
      </w:pPr>
      <w:r w:rsidRPr="00B60AA6">
        <w:rPr>
          <w:rFonts w:ascii="Times New Roman" w:eastAsia="Times New Roman" w:hAnsi="Times New Roman" w:cs="Times New Roman"/>
          <w:sz w:val="28"/>
          <w:szCs w:val="28"/>
          <w:lang w:eastAsia="ru-RU"/>
        </w:rPr>
        <w:t>"</w:t>
      </w:r>
      <w:r w:rsidRPr="00B60AA6">
        <w:rPr>
          <w:rFonts w:ascii="Times New Roman" w:eastAsia="Calibri" w:hAnsi="Times New Roman" w:cs="Times New Roman"/>
          <w:sz w:val="28"/>
          <w:szCs w:val="28"/>
        </w:rPr>
        <w:t>Реализация программ по сохранению и укреплению здоровья обучающихся</w:t>
      </w:r>
      <w:r w:rsidRPr="00B60AA6">
        <w:rPr>
          <w:rFonts w:ascii="Times New Roman" w:eastAsia="Times New Roman" w:hAnsi="Times New Roman" w:cs="Times New Roman"/>
          <w:sz w:val="28"/>
          <w:szCs w:val="28"/>
          <w:lang w:eastAsia="ru-RU"/>
        </w:rPr>
        <w:t xml:space="preserve">" – одно из ведущих направлений </w:t>
      </w:r>
      <w:r w:rsidRPr="00B60AA6">
        <w:rPr>
          <w:rFonts w:ascii="Times New Roman" w:eastAsia="Calibri" w:hAnsi="Times New Roman" w:cs="Times New Roman"/>
          <w:sz w:val="28"/>
          <w:szCs w:val="28"/>
        </w:rPr>
        <w:t>в дошкольных организациях.</w:t>
      </w:r>
      <w:r w:rsidRPr="00B60AA6">
        <w:rPr>
          <w:rFonts w:ascii="Times New Roman" w:hAnsi="Times New Roman" w:cs="Times New Roman"/>
          <w:sz w:val="28"/>
          <w:szCs w:val="28"/>
        </w:rPr>
        <w:t xml:space="preserve"> В 2023 году в сравнении с городским, увеличен показатель индекса здоровья в 31 (100%) дошкольной организации. В каждом учреждении более </w:t>
      </w:r>
      <w:r>
        <w:rPr>
          <w:rFonts w:ascii="Times New Roman" w:hAnsi="Times New Roman" w:cs="Times New Roman"/>
          <w:sz w:val="28"/>
          <w:szCs w:val="28"/>
        </w:rPr>
        <w:br/>
      </w:r>
      <w:r w:rsidRPr="00B60AA6">
        <w:rPr>
          <w:rFonts w:ascii="Times New Roman" w:hAnsi="Times New Roman" w:cs="Times New Roman"/>
          <w:sz w:val="28"/>
          <w:szCs w:val="28"/>
        </w:rPr>
        <w:t>50% обучающихся приняли участие в сдаче нормативов Всероссийского физкультурно-спортивного комплекса "Готов к труду и обороне".</w:t>
      </w:r>
    </w:p>
    <w:p w:rsidR="00061654" w:rsidRPr="00B60AA6" w:rsidRDefault="00061654" w:rsidP="00061654">
      <w:pPr>
        <w:spacing w:after="0" w:line="240" w:lineRule="auto"/>
        <w:ind w:firstLine="708"/>
        <w:jc w:val="both"/>
        <w:rPr>
          <w:rFonts w:ascii="Times New Roman" w:eastAsia="Calibri" w:hAnsi="Times New Roman" w:cs="Times New Roman"/>
          <w:sz w:val="28"/>
          <w:szCs w:val="28"/>
        </w:rPr>
      </w:pPr>
      <w:r w:rsidRPr="005C2584">
        <w:rPr>
          <w:rFonts w:ascii="Times New Roman" w:eastAsia="Calibri" w:hAnsi="Times New Roman" w:cs="Times New Roman"/>
          <w:sz w:val="28"/>
          <w:szCs w:val="28"/>
        </w:rPr>
        <w:t>Полноценное, сбалансированное питание является важнейшим условием нормального</w:t>
      </w:r>
      <w:r>
        <w:rPr>
          <w:rFonts w:ascii="Times New Roman" w:eastAsia="Calibri" w:hAnsi="Times New Roman" w:cs="Times New Roman"/>
          <w:sz w:val="28"/>
          <w:szCs w:val="28"/>
        </w:rPr>
        <w:t xml:space="preserve"> </w:t>
      </w:r>
      <w:r w:rsidRPr="005C2584">
        <w:rPr>
          <w:rFonts w:ascii="Times New Roman" w:eastAsia="Calibri" w:hAnsi="Times New Roman" w:cs="Times New Roman"/>
          <w:sz w:val="28"/>
          <w:szCs w:val="28"/>
        </w:rPr>
        <w:t>функционирования организма, особенно в период роста и развития</w:t>
      </w:r>
      <w:r w:rsidRPr="00B60AA6">
        <w:rPr>
          <w:rFonts w:ascii="Times New Roman" w:eastAsia="Calibri" w:hAnsi="Times New Roman" w:cs="Times New Roman"/>
          <w:sz w:val="28"/>
          <w:szCs w:val="28"/>
        </w:rPr>
        <w:t>. В 31 (100%) дошкольн</w:t>
      </w:r>
      <w:r>
        <w:rPr>
          <w:rFonts w:ascii="Times New Roman" w:eastAsia="Calibri" w:hAnsi="Times New Roman" w:cs="Times New Roman"/>
          <w:sz w:val="28"/>
          <w:szCs w:val="28"/>
        </w:rPr>
        <w:t>ой</w:t>
      </w:r>
      <w:r w:rsidRPr="00B60AA6">
        <w:rPr>
          <w:rFonts w:ascii="Times New Roman" w:eastAsia="Calibri" w:hAnsi="Times New Roman" w:cs="Times New Roman"/>
          <w:sz w:val="28"/>
          <w:szCs w:val="28"/>
        </w:rPr>
        <w:t xml:space="preserve"> образовательн</w:t>
      </w:r>
      <w:r>
        <w:rPr>
          <w:rFonts w:ascii="Times New Roman" w:eastAsia="Calibri" w:hAnsi="Times New Roman" w:cs="Times New Roman"/>
          <w:sz w:val="28"/>
          <w:szCs w:val="28"/>
        </w:rPr>
        <w:t>ой</w:t>
      </w:r>
      <w:r w:rsidRPr="00B60AA6">
        <w:rPr>
          <w:rFonts w:ascii="Times New Roman" w:eastAsia="Calibri" w:hAnsi="Times New Roman" w:cs="Times New Roman"/>
          <w:sz w:val="28"/>
          <w:szCs w:val="28"/>
        </w:rPr>
        <w:t xml:space="preserve"> организаци</w:t>
      </w:r>
      <w:r>
        <w:rPr>
          <w:rFonts w:ascii="Times New Roman" w:eastAsia="Calibri" w:hAnsi="Times New Roman" w:cs="Times New Roman"/>
          <w:sz w:val="28"/>
          <w:szCs w:val="28"/>
        </w:rPr>
        <w:t>и</w:t>
      </w:r>
      <w:r w:rsidRPr="00B60AA6">
        <w:rPr>
          <w:rFonts w:ascii="Times New Roman" w:eastAsia="Calibri" w:hAnsi="Times New Roman" w:cs="Times New Roman"/>
          <w:sz w:val="28"/>
          <w:szCs w:val="28"/>
        </w:rPr>
        <w:t xml:space="preserve"> созданы условия для выполнения натуральных норм питания. </w:t>
      </w:r>
    </w:p>
    <w:p w:rsidR="00061654" w:rsidRPr="00B60AA6" w:rsidRDefault="00061654" w:rsidP="00061654">
      <w:pPr>
        <w:spacing w:after="0" w:line="240" w:lineRule="auto"/>
        <w:ind w:firstLine="708"/>
        <w:jc w:val="both"/>
        <w:rPr>
          <w:rFonts w:ascii="Times New Roman" w:eastAsia="Calibri" w:hAnsi="Times New Roman" w:cs="Times New Roman"/>
          <w:sz w:val="28"/>
          <w:szCs w:val="28"/>
        </w:rPr>
      </w:pPr>
      <w:r w:rsidRPr="00B60AA6">
        <w:rPr>
          <w:rFonts w:ascii="Times New Roman" w:eastAsia="Calibri" w:hAnsi="Times New Roman" w:cs="Times New Roman"/>
          <w:sz w:val="28"/>
          <w:szCs w:val="28"/>
        </w:rPr>
        <w:lastRenderedPageBreak/>
        <w:t>Развитие кадрового потенциала в дошкольных образовательных организациях направлено на повышение уровня профессионального мастерства педагогических работников. Так, доля педагогических работников с установленной первой и высшей квалификационной категорией соответствует максимальному значению планового показателя и составляет более 50% в 31 (100%) ДОУ. Из них в 3 (10%) дошкольных образовательных организациях более 75% педагогов аттестовано на высшую и первую квалификационные категории: ДС 52 (78%), ДС 66 (77%), ДС 77 (77%).</w:t>
      </w:r>
    </w:p>
    <w:p w:rsidR="00061654" w:rsidRDefault="00061654" w:rsidP="00061654">
      <w:pPr>
        <w:spacing w:after="0" w:line="240" w:lineRule="auto"/>
        <w:ind w:firstLine="708"/>
        <w:jc w:val="both"/>
        <w:rPr>
          <w:rFonts w:ascii="Times New Roman" w:eastAsia="Calibri" w:hAnsi="Times New Roman" w:cs="Times New Roman"/>
          <w:sz w:val="28"/>
          <w:szCs w:val="28"/>
        </w:rPr>
      </w:pPr>
      <w:r w:rsidRPr="00B60AA6">
        <w:rPr>
          <w:rFonts w:ascii="Times New Roman" w:eastAsia="Calibri" w:hAnsi="Times New Roman" w:cs="Times New Roman"/>
          <w:sz w:val="28"/>
          <w:szCs w:val="28"/>
        </w:rPr>
        <w:t xml:space="preserve">В 31 (100%) детском саду работает более 15% молодых педагогов </w:t>
      </w:r>
      <w:r>
        <w:rPr>
          <w:rFonts w:ascii="Times New Roman" w:eastAsia="Calibri" w:hAnsi="Times New Roman" w:cs="Times New Roman"/>
          <w:sz w:val="28"/>
          <w:szCs w:val="28"/>
        </w:rPr>
        <w:br/>
      </w:r>
      <w:r w:rsidRPr="00B60AA6">
        <w:rPr>
          <w:rFonts w:ascii="Times New Roman" w:eastAsia="Calibri" w:hAnsi="Times New Roman" w:cs="Times New Roman"/>
          <w:sz w:val="28"/>
          <w:szCs w:val="28"/>
        </w:rPr>
        <w:t xml:space="preserve">в возрасте до 35 лет. </w:t>
      </w:r>
    </w:p>
    <w:p w:rsidR="00061654" w:rsidRPr="002F251F" w:rsidRDefault="00061654" w:rsidP="00061654">
      <w:pPr>
        <w:spacing w:after="0" w:line="240" w:lineRule="auto"/>
        <w:ind w:firstLine="708"/>
        <w:jc w:val="both"/>
        <w:rPr>
          <w:rFonts w:ascii="Times New Roman" w:eastAsia="Calibri" w:hAnsi="Times New Roman" w:cs="Times New Roman"/>
          <w:sz w:val="28"/>
          <w:szCs w:val="28"/>
        </w:rPr>
      </w:pPr>
      <w:r w:rsidRPr="002F251F">
        <w:rPr>
          <w:rFonts w:ascii="Times New Roman" w:eastAsia="Calibri" w:hAnsi="Times New Roman" w:cs="Times New Roman"/>
          <w:sz w:val="28"/>
          <w:szCs w:val="28"/>
        </w:rPr>
        <w:t xml:space="preserve">В 2023 году количество педагогических работников дошкольных образовательных организаций в возрасте до 35 лет составило 24,5% (2023 год – 443 человек, 2022 год – 441 человек). Лидерами </w:t>
      </w:r>
      <w:r>
        <w:rPr>
          <w:rFonts w:ascii="Times New Roman" w:eastAsia="Calibri" w:hAnsi="Times New Roman" w:cs="Times New Roman"/>
          <w:sz w:val="28"/>
          <w:szCs w:val="28"/>
        </w:rPr>
        <w:t>в данном направлении оказались</w:t>
      </w:r>
      <w:r w:rsidRPr="002F251F">
        <w:rPr>
          <w:rFonts w:ascii="Times New Roman" w:eastAsia="Calibri" w:hAnsi="Times New Roman" w:cs="Times New Roman"/>
          <w:sz w:val="28"/>
          <w:szCs w:val="28"/>
        </w:rPr>
        <w:t xml:space="preserve"> ДС 29 (40,8%), ДС 15 (37%), ДС 66 (33%), ДС 27 (32%), ДС 38 (30,2%).</w:t>
      </w:r>
    </w:p>
    <w:p w:rsidR="00061654" w:rsidRPr="00B60AA6" w:rsidRDefault="00061654" w:rsidP="00061654">
      <w:pPr>
        <w:spacing w:after="0" w:line="240" w:lineRule="auto"/>
        <w:ind w:firstLine="708"/>
        <w:jc w:val="both"/>
        <w:rPr>
          <w:rFonts w:ascii="Times New Roman" w:eastAsia="Calibri" w:hAnsi="Times New Roman" w:cs="Times New Roman"/>
          <w:sz w:val="28"/>
          <w:szCs w:val="28"/>
        </w:rPr>
      </w:pPr>
      <w:r w:rsidRPr="00B60AA6">
        <w:rPr>
          <w:rFonts w:ascii="Times New Roman" w:eastAsia="Calibri" w:hAnsi="Times New Roman" w:cs="Times New Roman"/>
          <w:sz w:val="28"/>
          <w:szCs w:val="28"/>
        </w:rPr>
        <w:t xml:space="preserve">В 23 дошкольных образовательных организациях (ДС 4, 7, 17, 25, 29, 31, 37, 38, 40, 41, 44, 47, 49, 52, 56, 62, 66, 68, 69, 77, 80, 86, 90) педагогические работники стали победителями и лауреатами в очных этапах профессиональных конкурсов уровня субъекта Российской Федерации </w:t>
      </w:r>
      <w:r w:rsidRPr="00B60AA6">
        <w:rPr>
          <w:rFonts w:ascii="Times New Roman" w:eastAsia="Calibri" w:hAnsi="Times New Roman" w:cs="Times New Roman"/>
          <w:sz w:val="28"/>
          <w:szCs w:val="28"/>
        </w:rPr>
        <w:br/>
        <w:t>и выше, что</w:t>
      </w:r>
      <w:r w:rsidRPr="00B60AA6">
        <w:t xml:space="preserve"> </w:t>
      </w:r>
      <w:r w:rsidRPr="00B60AA6">
        <w:rPr>
          <w:rFonts w:ascii="Times New Roman" w:eastAsia="Calibri" w:hAnsi="Times New Roman" w:cs="Times New Roman"/>
          <w:sz w:val="28"/>
          <w:szCs w:val="28"/>
        </w:rPr>
        <w:t xml:space="preserve">демонстрирует высокий уровень профессионализма педагогов </w:t>
      </w:r>
      <w:r w:rsidRPr="00B60AA6">
        <w:rPr>
          <w:rFonts w:ascii="Times New Roman" w:eastAsia="Calibri" w:hAnsi="Times New Roman" w:cs="Times New Roman"/>
          <w:sz w:val="28"/>
          <w:szCs w:val="28"/>
        </w:rPr>
        <w:br/>
        <w:t>и творческий подход к обучению детей.</w:t>
      </w:r>
    </w:p>
    <w:p w:rsidR="00061654" w:rsidRPr="00B60AA6" w:rsidRDefault="00061654" w:rsidP="00061654">
      <w:pPr>
        <w:spacing w:after="0" w:line="240" w:lineRule="auto"/>
        <w:ind w:firstLine="708"/>
        <w:jc w:val="both"/>
        <w:rPr>
          <w:rFonts w:ascii="Times New Roman" w:eastAsia="Calibri" w:hAnsi="Times New Roman" w:cs="Times New Roman"/>
          <w:sz w:val="28"/>
          <w:szCs w:val="28"/>
        </w:rPr>
      </w:pPr>
      <w:r w:rsidRPr="00B60AA6">
        <w:rPr>
          <w:rFonts w:ascii="Times New Roman" w:eastAsia="Calibri" w:hAnsi="Times New Roman" w:cs="Times New Roman"/>
          <w:sz w:val="28"/>
          <w:szCs w:val="28"/>
        </w:rPr>
        <w:t xml:space="preserve">Обеспечение доступности дошкольного образования измеряется показателем </w:t>
      </w:r>
      <w:r w:rsidRPr="00B60AA6">
        <w:rPr>
          <w:rFonts w:ascii="Times New Roman" w:eastAsia="Times New Roman" w:hAnsi="Times New Roman" w:cs="Times New Roman"/>
          <w:sz w:val="28"/>
          <w:szCs w:val="28"/>
          <w:lang w:eastAsia="ru-RU"/>
        </w:rPr>
        <w:t>"</w:t>
      </w:r>
      <w:r w:rsidRPr="00B60AA6">
        <w:rPr>
          <w:rFonts w:ascii="Times New Roman" w:eastAsia="Calibri" w:hAnsi="Times New Roman" w:cs="Times New Roman"/>
          <w:sz w:val="28"/>
          <w:szCs w:val="28"/>
        </w:rPr>
        <w:t xml:space="preserve">Создание </w:t>
      </w:r>
      <w:proofErr w:type="spellStart"/>
      <w:r w:rsidRPr="00B60AA6">
        <w:rPr>
          <w:rFonts w:ascii="Times New Roman" w:eastAsia="Calibri" w:hAnsi="Times New Roman" w:cs="Times New Roman"/>
          <w:sz w:val="28"/>
          <w:szCs w:val="28"/>
        </w:rPr>
        <w:t>безбарьерной</w:t>
      </w:r>
      <w:proofErr w:type="spellEnd"/>
      <w:r w:rsidRPr="00B60AA6">
        <w:rPr>
          <w:rFonts w:ascii="Times New Roman" w:eastAsia="Calibri" w:hAnsi="Times New Roman" w:cs="Times New Roman"/>
          <w:sz w:val="28"/>
          <w:szCs w:val="28"/>
        </w:rPr>
        <w:t xml:space="preserve"> среды</w:t>
      </w:r>
      <w:r w:rsidRPr="00B60AA6">
        <w:rPr>
          <w:rFonts w:ascii="Times New Roman" w:eastAsia="Times New Roman" w:hAnsi="Times New Roman" w:cs="Times New Roman"/>
          <w:sz w:val="28"/>
          <w:szCs w:val="28"/>
          <w:lang w:eastAsia="ru-RU"/>
        </w:rPr>
        <w:t>"</w:t>
      </w:r>
      <w:r w:rsidRPr="00B60AA6">
        <w:rPr>
          <w:rFonts w:ascii="Times New Roman" w:eastAsia="Calibri" w:hAnsi="Times New Roman" w:cs="Times New Roman"/>
          <w:sz w:val="28"/>
          <w:szCs w:val="28"/>
        </w:rPr>
        <w:t>. Этот показатель отражает созданные условия в дошкольной организации для маломобильных групп населения, то есть наличие элементов доступности объекта: визуальные, тактильные, акустические, пандусы или подъемное оборудование (</w:t>
      </w:r>
      <w:proofErr w:type="spellStart"/>
      <w:r w:rsidRPr="00B60AA6">
        <w:rPr>
          <w:rFonts w:ascii="Times New Roman" w:eastAsia="Calibri" w:hAnsi="Times New Roman" w:cs="Times New Roman"/>
          <w:sz w:val="28"/>
          <w:szCs w:val="28"/>
        </w:rPr>
        <w:t>ступенькоход</w:t>
      </w:r>
      <w:proofErr w:type="spellEnd"/>
      <w:r w:rsidRPr="00B60AA6">
        <w:rPr>
          <w:rFonts w:ascii="Times New Roman" w:eastAsia="Calibri" w:hAnsi="Times New Roman" w:cs="Times New Roman"/>
          <w:sz w:val="28"/>
          <w:szCs w:val="28"/>
        </w:rPr>
        <w:t xml:space="preserve">), </w:t>
      </w:r>
      <w:r w:rsidRPr="00B60AA6">
        <w:rPr>
          <w:rFonts w:ascii="Times New Roman" w:eastAsia="Times New Roman" w:hAnsi="Times New Roman" w:cs="Times New Roman"/>
          <w:sz w:val="28"/>
          <w:szCs w:val="28"/>
          <w:lang w:eastAsia="ru-RU"/>
        </w:rPr>
        <w:t>"</w:t>
      </w:r>
      <w:r w:rsidRPr="00B60AA6">
        <w:rPr>
          <w:rFonts w:ascii="Times New Roman" w:eastAsia="Calibri" w:hAnsi="Times New Roman" w:cs="Times New Roman"/>
          <w:sz w:val="28"/>
          <w:szCs w:val="28"/>
        </w:rPr>
        <w:t>кнопка вызова</w:t>
      </w:r>
      <w:r w:rsidRPr="00B60AA6">
        <w:rPr>
          <w:rFonts w:ascii="Times New Roman" w:eastAsia="Times New Roman" w:hAnsi="Times New Roman" w:cs="Times New Roman"/>
          <w:sz w:val="28"/>
          <w:szCs w:val="28"/>
          <w:lang w:eastAsia="ru-RU"/>
        </w:rPr>
        <w:t>"</w:t>
      </w:r>
      <w:r w:rsidRPr="00B60AA6">
        <w:rPr>
          <w:rFonts w:ascii="Times New Roman" w:eastAsia="Calibri" w:hAnsi="Times New Roman" w:cs="Times New Roman"/>
          <w:sz w:val="28"/>
          <w:szCs w:val="28"/>
        </w:rPr>
        <w:t>.</w:t>
      </w:r>
    </w:p>
    <w:p w:rsidR="00061654" w:rsidRPr="00B60AA6" w:rsidRDefault="00061654" w:rsidP="00061654">
      <w:pPr>
        <w:spacing w:after="0" w:line="240" w:lineRule="auto"/>
        <w:ind w:firstLine="708"/>
        <w:jc w:val="both"/>
        <w:rPr>
          <w:rFonts w:ascii="Times New Roman" w:eastAsia="Calibri" w:hAnsi="Times New Roman" w:cs="Times New Roman"/>
          <w:sz w:val="28"/>
          <w:szCs w:val="28"/>
        </w:rPr>
      </w:pPr>
      <w:r w:rsidRPr="00B60AA6">
        <w:rPr>
          <w:rFonts w:ascii="Times New Roman" w:eastAsia="Calibri" w:hAnsi="Times New Roman" w:cs="Times New Roman"/>
          <w:sz w:val="28"/>
          <w:szCs w:val="28"/>
        </w:rPr>
        <w:t xml:space="preserve">В 31 (100%) дошкольных организациях среда, созданная для маломобильных групп населения, имеет не менее 4 элементов доступности. </w:t>
      </w:r>
    </w:p>
    <w:p w:rsidR="00061654" w:rsidRPr="00B60AA6" w:rsidRDefault="00061654" w:rsidP="00061654">
      <w:pPr>
        <w:spacing w:after="0" w:line="240" w:lineRule="auto"/>
        <w:ind w:firstLine="708"/>
        <w:jc w:val="both"/>
        <w:rPr>
          <w:rFonts w:ascii="Times New Roman" w:eastAsia="Calibri" w:hAnsi="Times New Roman" w:cs="Times New Roman"/>
          <w:sz w:val="28"/>
          <w:szCs w:val="28"/>
        </w:rPr>
      </w:pPr>
      <w:r w:rsidRPr="00B60AA6">
        <w:rPr>
          <w:rFonts w:ascii="Times New Roman" w:eastAsia="Calibri" w:hAnsi="Times New Roman" w:cs="Times New Roman"/>
          <w:sz w:val="28"/>
          <w:szCs w:val="28"/>
        </w:rPr>
        <w:t xml:space="preserve">В 26 </w:t>
      </w:r>
      <w:r>
        <w:rPr>
          <w:rFonts w:ascii="Times New Roman" w:eastAsia="Calibri" w:hAnsi="Times New Roman" w:cs="Times New Roman"/>
          <w:sz w:val="28"/>
          <w:szCs w:val="28"/>
        </w:rPr>
        <w:t xml:space="preserve">(83,8%) </w:t>
      </w:r>
      <w:r w:rsidRPr="00B60AA6">
        <w:rPr>
          <w:rFonts w:ascii="Times New Roman" w:eastAsia="Calibri" w:hAnsi="Times New Roman" w:cs="Times New Roman"/>
          <w:sz w:val="28"/>
          <w:szCs w:val="28"/>
        </w:rPr>
        <w:t>дошкольных учреждениях (4, 10, 15, 17, 25, 27, 29, 31, 37, 38, 40, 41, 44, 47, 49, 52, 56, 62, 66, 68, 69, 71, 77, 80, 86, 90) привлечение дополнительных средств на цели развития образования образовательной организации в 2023 году составило</w:t>
      </w:r>
      <w:r w:rsidRPr="00B60AA6">
        <w:t xml:space="preserve"> </w:t>
      </w:r>
      <w:r w:rsidRPr="00B60AA6">
        <w:rPr>
          <w:rFonts w:ascii="Times New Roman" w:eastAsia="Calibri" w:hAnsi="Times New Roman" w:cs="Times New Roman"/>
          <w:sz w:val="28"/>
          <w:szCs w:val="28"/>
        </w:rPr>
        <w:t>свыше 1,5 млн. рублей.</w:t>
      </w:r>
    </w:p>
    <w:p w:rsidR="00061654" w:rsidRPr="00B60AA6" w:rsidRDefault="00061654" w:rsidP="00061654">
      <w:pPr>
        <w:spacing w:after="0" w:line="240" w:lineRule="auto"/>
        <w:ind w:firstLine="708"/>
        <w:jc w:val="both"/>
        <w:rPr>
          <w:rFonts w:ascii="Times New Roman" w:eastAsia="Calibri" w:hAnsi="Times New Roman" w:cs="Times New Roman"/>
          <w:sz w:val="28"/>
          <w:szCs w:val="28"/>
        </w:rPr>
      </w:pPr>
      <w:r w:rsidRPr="00B60AA6">
        <w:rPr>
          <w:rFonts w:ascii="Times New Roman" w:eastAsia="Calibri" w:hAnsi="Times New Roman" w:cs="Times New Roman"/>
          <w:sz w:val="28"/>
          <w:szCs w:val="28"/>
        </w:rPr>
        <w:t xml:space="preserve">Информационная открытость является обязательным требованием </w:t>
      </w:r>
      <w:r w:rsidRPr="00B60AA6">
        <w:rPr>
          <w:rFonts w:ascii="Times New Roman" w:eastAsia="Calibri" w:hAnsi="Times New Roman" w:cs="Times New Roman"/>
          <w:sz w:val="28"/>
          <w:szCs w:val="28"/>
        </w:rPr>
        <w:br/>
        <w:t>к образовательным организациям. В 2023 году 31 (100%) дошкольн</w:t>
      </w:r>
      <w:r>
        <w:rPr>
          <w:rFonts w:ascii="Times New Roman" w:eastAsia="Calibri" w:hAnsi="Times New Roman" w:cs="Times New Roman"/>
          <w:sz w:val="28"/>
          <w:szCs w:val="28"/>
        </w:rPr>
        <w:t>ое</w:t>
      </w:r>
      <w:r w:rsidRPr="00B60AA6">
        <w:rPr>
          <w:rFonts w:ascii="Times New Roman" w:eastAsia="Calibri" w:hAnsi="Times New Roman" w:cs="Times New Roman"/>
          <w:sz w:val="28"/>
          <w:szCs w:val="28"/>
        </w:rPr>
        <w:t xml:space="preserve"> образовательн</w:t>
      </w:r>
      <w:r>
        <w:rPr>
          <w:rFonts w:ascii="Times New Roman" w:eastAsia="Calibri" w:hAnsi="Times New Roman" w:cs="Times New Roman"/>
          <w:sz w:val="28"/>
          <w:szCs w:val="28"/>
        </w:rPr>
        <w:t>ое</w:t>
      </w:r>
      <w:r w:rsidRPr="00B60AA6">
        <w:rPr>
          <w:rFonts w:ascii="Times New Roman" w:eastAsia="Calibri" w:hAnsi="Times New Roman" w:cs="Times New Roman"/>
          <w:sz w:val="28"/>
          <w:szCs w:val="28"/>
        </w:rPr>
        <w:t xml:space="preserve"> </w:t>
      </w:r>
      <w:r>
        <w:rPr>
          <w:rFonts w:ascii="Times New Roman" w:eastAsia="Calibri" w:hAnsi="Times New Roman" w:cs="Times New Roman"/>
          <w:sz w:val="28"/>
          <w:szCs w:val="28"/>
        </w:rPr>
        <w:t>учреждение</w:t>
      </w:r>
      <w:r w:rsidRPr="00B60AA6">
        <w:rPr>
          <w:rFonts w:ascii="Times New Roman" w:eastAsia="Calibri" w:hAnsi="Times New Roman" w:cs="Times New Roman"/>
          <w:sz w:val="28"/>
          <w:szCs w:val="28"/>
        </w:rPr>
        <w:t xml:space="preserve"> принял</w:t>
      </w:r>
      <w:r>
        <w:rPr>
          <w:rFonts w:ascii="Times New Roman" w:eastAsia="Calibri" w:hAnsi="Times New Roman" w:cs="Times New Roman"/>
          <w:sz w:val="28"/>
          <w:szCs w:val="28"/>
        </w:rPr>
        <w:t>о</w:t>
      </w:r>
      <w:r w:rsidRPr="00B60AA6">
        <w:rPr>
          <w:rFonts w:ascii="Times New Roman" w:eastAsia="Calibri" w:hAnsi="Times New Roman" w:cs="Times New Roman"/>
          <w:sz w:val="28"/>
          <w:szCs w:val="28"/>
        </w:rPr>
        <w:t xml:space="preserve"> участие в независимой оценке качества условий осуществления образовательной деятельности на муниципальном уровне.</w:t>
      </w:r>
      <w:r w:rsidRPr="00B60AA6">
        <w:t xml:space="preserve"> </w:t>
      </w:r>
    </w:p>
    <w:p w:rsidR="00061654" w:rsidRPr="00B60AA6" w:rsidRDefault="00061654" w:rsidP="00061654">
      <w:pPr>
        <w:spacing w:after="0" w:line="240" w:lineRule="auto"/>
        <w:ind w:firstLine="708"/>
        <w:jc w:val="both"/>
        <w:rPr>
          <w:rFonts w:ascii="Times New Roman" w:eastAsia="Calibri" w:hAnsi="Times New Roman" w:cs="Times New Roman"/>
          <w:sz w:val="28"/>
          <w:szCs w:val="28"/>
        </w:rPr>
      </w:pPr>
      <w:r w:rsidRPr="00B60AA6">
        <w:rPr>
          <w:rFonts w:ascii="Times New Roman" w:eastAsia="Calibri" w:hAnsi="Times New Roman" w:cs="Times New Roman"/>
          <w:sz w:val="28"/>
          <w:szCs w:val="28"/>
        </w:rPr>
        <w:t>Средний уровень удовлетворенности качеством условий осуществления образовательной деятельности в детских садах составил 94,15%.</w:t>
      </w:r>
    </w:p>
    <w:p w:rsidR="00061654" w:rsidRPr="00B60AA6" w:rsidRDefault="00061654" w:rsidP="00061654">
      <w:pPr>
        <w:spacing w:after="0" w:line="240" w:lineRule="auto"/>
        <w:ind w:firstLine="708"/>
        <w:jc w:val="both"/>
        <w:rPr>
          <w:rFonts w:ascii="Times New Roman" w:eastAsia="Calibri" w:hAnsi="Times New Roman" w:cs="Times New Roman"/>
          <w:sz w:val="28"/>
          <w:szCs w:val="28"/>
        </w:rPr>
      </w:pPr>
      <w:r w:rsidRPr="00B60AA6">
        <w:rPr>
          <w:rFonts w:ascii="Times New Roman" w:eastAsia="Calibri" w:hAnsi="Times New Roman" w:cs="Times New Roman"/>
          <w:sz w:val="28"/>
          <w:szCs w:val="28"/>
        </w:rPr>
        <w:t>По итогам проведен</w:t>
      </w:r>
      <w:r>
        <w:rPr>
          <w:rFonts w:ascii="Times New Roman" w:eastAsia="Calibri" w:hAnsi="Times New Roman" w:cs="Times New Roman"/>
          <w:sz w:val="28"/>
          <w:szCs w:val="28"/>
        </w:rPr>
        <w:t>ного</w:t>
      </w:r>
      <w:r w:rsidRPr="00B60AA6">
        <w:rPr>
          <w:rFonts w:ascii="Times New Roman" w:eastAsia="Calibri" w:hAnsi="Times New Roman" w:cs="Times New Roman"/>
          <w:sz w:val="28"/>
          <w:szCs w:val="28"/>
        </w:rPr>
        <w:t xml:space="preserve"> анализа результатов эффективности деятельности муниципальных дошкольных образовательных организаций </w:t>
      </w:r>
      <w:r w:rsidRPr="00B60AA6">
        <w:rPr>
          <w:rFonts w:ascii="Times New Roman" w:eastAsia="Calibri" w:hAnsi="Times New Roman" w:cs="Times New Roman"/>
          <w:sz w:val="28"/>
          <w:szCs w:val="28"/>
        </w:rPr>
        <w:br/>
        <w:t>за 2023 год</w:t>
      </w:r>
      <w:r>
        <w:rPr>
          <w:rFonts w:ascii="Times New Roman" w:eastAsia="Calibri" w:hAnsi="Times New Roman" w:cs="Times New Roman"/>
          <w:sz w:val="28"/>
          <w:szCs w:val="28"/>
        </w:rPr>
        <w:t>,</w:t>
      </w:r>
      <w:r w:rsidRPr="00B60AA6">
        <w:rPr>
          <w:rFonts w:ascii="Times New Roman" w:eastAsia="Calibri" w:hAnsi="Times New Roman" w:cs="Times New Roman"/>
          <w:sz w:val="28"/>
          <w:szCs w:val="28"/>
        </w:rPr>
        <w:t xml:space="preserve"> наибольшее количество баллов (99,00 из 100,00 возможных) получили пять детских садов: </w:t>
      </w:r>
    </w:p>
    <w:p w:rsidR="00061654" w:rsidRPr="00B60AA6" w:rsidRDefault="00061654" w:rsidP="00061654">
      <w:pPr>
        <w:spacing w:after="0" w:line="240" w:lineRule="auto"/>
        <w:ind w:firstLine="708"/>
        <w:jc w:val="both"/>
        <w:rPr>
          <w:rFonts w:ascii="Times New Roman" w:eastAsia="Calibri" w:hAnsi="Times New Roman" w:cs="Times New Roman"/>
          <w:sz w:val="28"/>
          <w:szCs w:val="28"/>
        </w:rPr>
      </w:pPr>
      <w:r w:rsidRPr="00B60AA6">
        <w:rPr>
          <w:rFonts w:ascii="Times New Roman" w:eastAsia="Calibri" w:hAnsi="Times New Roman" w:cs="Times New Roman"/>
          <w:sz w:val="28"/>
          <w:szCs w:val="28"/>
        </w:rPr>
        <w:lastRenderedPageBreak/>
        <w:t xml:space="preserve">муниципальное автономное дошкольное образовательное учреждение города Нижневартовска детский сад №29 </w:t>
      </w:r>
      <w:r w:rsidRPr="00B60AA6">
        <w:rPr>
          <w:rFonts w:ascii="Times New Roman" w:eastAsia="Times New Roman" w:hAnsi="Times New Roman" w:cs="Times New Roman"/>
          <w:sz w:val="28"/>
          <w:szCs w:val="28"/>
          <w:lang w:eastAsia="ru-RU"/>
        </w:rPr>
        <w:t>"</w:t>
      </w:r>
      <w:r w:rsidRPr="00B60AA6">
        <w:rPr>
          <w:rFonts w:ascii="Times New Roman" w:eastAsia="Calibri" w:hAnsi="Times New Roman" w:cs="Times New Roman"/>
          <w:sz w:val="28"/>
          <w:szCs w:val="28"/>
        </w:rPr>
        <w:t>Ёлочка</w:t>
      </w:r>
      <w:r w:rsidRPr="00B60AA6">
        <w:rPr>
          <w:rFonts w:ascii="Times New Roman" w:eastAsia="Times New Roman" w:hAnsi="Times New Roman" w:cs="Times New Roman"/>
          <w:sz w:val="28"/>
          <w:szCs w:val="28"/>
          <w:lang w:eastAsia="ru-RU"/>
        </w:rPr>
        <w:t>"</w:t>
      </w:r>
      <w:r w:rsidRPr="00B60AA6">
        <w:rPr>
          <w:rFonts w:ascii="Times New Roman" w:eastAsia="Calibri" w:hAnsi="Times New Roman" w:cs="Times New Roman"/>
          <w:sz w:val="28"/>
          <w:szCs w:val="28"/>
        </w:rPr>
        <w:t xml:space="preserve"> (заведующий Корнеенко Татьяна Михайловна);</w:t>
      </w:r>
    </w:p>
    <w:p w:rsidR="00061654" w:rsidRPr="00B60AA6" w:rsidRDefault="00061654" w:rsidP="00061654">
      <w:pPr>
        <w:spacing w:after="0" w:line="240" w:lineRule="auto"/>
        <w:ind w:firstLine="708"/>
        <w:jc w:val="both"/>
        <w:rPr>
          <w:rFonts w:ascii="Times New Roman" w:eastAsia="Calibri" w:hAnsi="Times New Roman" w:cs="Times New Roman"/>
          <w:sz w:val="28"/>
          <w:szCs w:val="28"/>
        </w:rPr>
      </w:pPr>
      <w:r w:rsidRPr="00B60AA6">
        <w:rPr>
          <w:rFonts w:ascii="Times New Roman" w:eastAsia="Calibri" w:hAnsi="Times New Roman" w:cs="Times New Roman"/>
          <w:sz w:val="28"/>
          <w:szCs w:val="28"/>
        </w:rPr>
        <w:t xml:space="preserve">муниципальное автономное дошкольное образовательное учреждение города Нижневартовска детский сад №38 </w:t>
      </w:r>
      <w:r w:rsidRPr="00B60AA6">
        <w:rPr>
          <w:rFonts w:ascii="Times New Roman" w:eastAsia="Times New Roman" w:hAnsi="Times New Roman" w:cs="Times New Roman"/>
          <w:sz w:val="28"/>
          <w:szCs w:val="28"/>
          <w:lang w:eastAsia="ru-RU"/>
        </w:rPr>
        <w:t>"</w:t>
      </w:r>
      <w:r w:rsidRPr="00B60AA6">
        <w:rPr>
          <w:rFonts w:ascii="Times New Roman" w:eastAsia="Calibri" w:hAnsi="Times New Roman" w:cs="Times New Roman"/>
          <w:sz w:val="28"/>
          <w:szCs w:val="28"/>
        </w:rPr>
        <w:t>Домовёнок</w:t>
      </w:r>
      <w:r w:rsidRPr="00B60AA6">
        <w:rPr>
          <w:rFonts w:ascii="Times New Roman" w:eastAsia="Times New Roman" w:hAnsi="Times New Roman" w:cs="Times New Roman"/>
          <w:sz w:val="28"/>
          <w:szCs w:val="28"/>
          <w:lang w:eastAsia="ru-RU"/>
        </w:rPr>
        <w:t>"</w:t>
      </w:r>
      <w:r w:rsidRPr="00B60AA6">
        <w:rPr>
          <w:rFonts w:ascii="Times New Roman" w:eastAsia="Calibri" w:hAnsi="Times New Roman" w:cs="Times New Roman"/>
          <w:sz w:val="28"/>
          <w:szCs w:val="28"/>
        </w:rPr>
        <w:t xml:space="preserve"> (заведующий Бондарева Лариса </w:t>
      </w:r>
      <w:proofErr w:type="spellStart"/>
      <w:r w:rsidRPr="00B60AA6">
        <w:rPr>
          <w:rFonts w:ascii="Times New Roman" w:eastAsia="Calibri" w:hAnsi="Times New Roman" w:cs="Times New Roman"/>
          <w:sz w:val="28"/>
          <w:szCs w:val="28"/>
        </w:rPr>
        <w:t>Агзамовна</w:t>
      </w:r>
      <w:proofErr w:type="spellEnd"/>
      <w:r w:rsidRPr="00B60AA6">
        <w:rPr>
          <w:rFonts w:ascii="Times New Roman" w:eastAsia="Calibri" w:hAnsi="Times New Roman" w:cs="Times New Roman"/>
          <w:sz w:val="28"/>
          <w:szCs w:val="28"/>
        </w:rPr>
        <w:t>);</w:t>
      </w:r>
    </w:p>
    <w:p w:rsidR="00061654" w:rsidRPr="00B60AA6" w:rsidRDefault="00061654" w:rsidP="00061654">
      <w:pPr>
        <w:spacing w:after="0" w:line="240" w:lineRule="auto"/>
        <w:ind w:firstLine="708"/>
        <w:jc w:val="both"/>
        <w:rPr>
          <w:rFonts w:ascii="Times New Roman" w:eastAsia="Calibri" w:hAnsi="Times New Roman" w:cs="Times New Roman"/>
          <w:sz w:val="28"/>
          <w:szCs w:val="28"/>
        </w:rPr>
      </w:pPr>
      <w:r w:rsidRPr="00B60AA6">
        <w:rPr>
          <w:rFonts w:ascii="Times New Roman" w:eastAsia="Calibri" w:hAnsi="Times New Roman" w:cs="Times New Roman"/>
          <w:sz w:val="28"/>
          <w:szCs w:val="28"/>
        </w:rPr>
        <w:t xml:space="preserve">муниципальное автономное дошкольное образовательное учреждение города Нижневартовска детский сад №40 </w:t>
      </w:r>
      <w:r w:rsidRPr="00B60AA6">
        <w:rPr>
          <w:rFonts w:ascii="Times New Roman" w:eastAsia="Times New Roman" w:hAnsi="Times New Roman" w:cs="Times New Roman"/>
          <w:sz w:val="28"/>
          <w:szCs w:val="28"/>
          <w:lang w:eastAsia="ru-RU"/>
        </w:rPr>
        <w:t>"</w:t>
      </w:r>
      <w:r w:rsidRPr="00B60AA6">
        <w:rPr>
          <w:rFonts w:ascii="Times New Roman" w:eastAsia="Calibri" w:hAnsi="Times New Roman" w:cs="Times New Roman"/>
          <w:sz w:val="28"/>
          <w:szCs w:val="28"/>
        </w:rPr>
        <w:t>Золотая рыбка</w:t>
      </w:r>
      <w:r w:rsidRPr="00B60AA6">
        <w:rPr>
          <w:rFonts w:ascii="Times New Roman" w:eastAsia="Times New Roman" w:hAnsi="Times New Roman" w:cs="Times New Roman"/>
          <w:sz w:val="28"/>
          <w:szCs w:val="28"/>
          <w:lang w:eastAsia="ru-RU"/>
        </w:rPr>
        <w:t>"</w:t>
      </w:r>
      <w:r w:rsidRPr="00B60AA6">
        <w:rPr>
          <w:rFonts w:ascii="Times New Roman" w:eastAsia="Calibri" w:hAnsi="Times New Roman" w:cs="Times New Roman"/>
          <w:sz w:val="28"/>
          <w:szCs w:val="28"/>
        </w:rPr>
        <w:t xml:space="preserve"> (заведующий Осадчая </w:t>
      </w:r>
      <w:proofErr w:type="spellStart"/>
      <w:r w:rsidRPr="00B60AA6">
        <w:rPr>
          <w:rFonts w:ascii="Times New Roman" w:eastAsia="Calibri" w:hAnsi="Times New Roman" w:cs="Times New Roman"/>
          <w:sz w:val="28"/>
          <w:szCs w:val="28"/>
        </w:rPr>
        <w:t>Резида</w:t>
      </w:r>
      <w:proofErr w:type="spellEnd"/>
      <w:r w:rsidRPr="00B60AA6">
        <w:rPr>
          <w:rFonts w:ascii="Times New Roman" w:eastAsia="Calibri" w:hAnsi="Times New Roman" w:cs="Times New Roman"/>
          <w:sz w:val="28"/>
          <w:szCs w:val="28"/>
        </w:rPr>
        <w:t xml:space="preserve"> </w:t>
      </w:r>
      <w:proofErr w:type="spellStart"/>
      <w:r w:rsidRPr="00B60AA6">
        <w:rPr>
          <w:rFonts w:ascii="Times New Roman" w:eastAsia="Calibri" w:hAnsi="Times New Roman" w:cs="Times New Roman"/>
          <w:sz w:val="28"/>
          <w:szCs w:val="28"/>
        </w:rPr>
        <w:t>Тагировна</w:t>
      </w:r>
      <w:proofErr w:type="spellEnd"/>
      <w:r w:rsidRPr="00B60AA6">
        <w:rPr>
          <w:rFonts w:ascii="Times New Roman" w:eastAsia="Calibri" w:hAnsi="Times New Roman" w:cs="Times New Roman"/>
          <w:sz w:val="28"/>
          <w:szCs w:val="28"/>
        </w:rPr>
        <w:t>);</w:t>
      </w:r>
    </w:p>
    <w:p w:rsidR="00061654" w:rsidRPr="00B60AA6" w:rsidRDefault="00061654" w:rsidP="00061654">
      <w:pPr>
        <w:spacing w:after="0" w:line="240" w:lineRule="auto"/>
        <w:ind w:firstLine="708"/>
        <w:jc w:val="both"/>
        <w:rPr>
          <w:rFonts w:ascii="Times New Roman" w:eastAsia="Calibri" w:hAnsi="Times New Roman" w:cs="Times New Roman"/>
          <w:sz w:val="28"/>
          <w:szCs w:val="28"/>
        </w:rPr>
      </w:pPr>
      <w:r w:rsidRPr="00B60AA6">
        <w:rPr>
          <w:rFonts w:ascii="Times New Roman" w:eastAsia="Calibri" w:hAnsi="Times New Roman" w:cs="Times New Roman"/>
          <w:sz w:val="28"/>
          <w:szCs w:val="28"/>
        </w:rPr>
        <w:t xml:space="preserve">муниципальное автономное дошкольное образовательное учреждение города Нижневартовска детский сад №41 </w:t>
      </w:r>
      <w:r w:rsidRPr="00B60AA6">
        <w:rPr>
          <w:rFonts w:ascii="Times New Roman" w:eastAsia="Times New Roman" w:hAnsi="Times New Roman" w:cs="Times New Roman"/>
          <w:sz w:val="28"/>
          <w:szCs w:val="28"/>
          <w:lang w:eastAsia="ru-RU"/>
        </w:rPr>
        <w:t>"</w:t>
      </w:r>
      <w:r w:rsidRPr="00B60AA6">
        <w:rPr>
          <w:rFonts w:ascii="Times New Roman" w:eastAsia="Calibri" w:hAnsi="Times New Roman" w:cs="Times New Roman"/>
          <w:sz w:val="28"/>
          <w:szCs w:val="28"/>
        </w:rPr>
        <w:t>Росинка</w:t>
      </w:r>
      <w:r w:rsidRPr="00B60AA6">
        <w:rPr>
          <w:rFonts w:ascii="Times New Roman" w:eastAsia="Times New Roman" w:hAnsi="Times New Roman" w:cs="Times New Roman"/>
          <w:sz w:val="28"/>
          <w:szCs w:val="28"/>
          <w:lang w:eastAsia="ru-RU"/>
        </w:rPr>
        <w:t>"</w:t>
      </w:r>
      <w:r w:rsidRPr="00B60AA6">
        <w:rPr>
          <w:rFonts w:ascii="Times New Roman" w:eastAsia="Calibri" w:hAnsi="Times New Roman" w:cs="Times New Roman"/>
          <w:sz w:val="28"/>
          <w:szCs w:val="28"/>
        </w:rPr>
        <w:t xml:space="preserve"> (заведующий </w:t>
      </w:r>
      <w:proofErr w:type="spellStart"/>
      <w:r w:rsidRPr="00B60AA6">
        <w:rPr>
          <w:rFonts w:ascii="Times New Roman" w:eastAsia="Calibri" w:hAnsi="Times New Roman" w:cs="Times New Roman"/>
          <w:sz w:val="28"/>
          <w:szCs w:val="28"/>
        </w:rPr>
        <w:t>Ротова</w:t>
      </w:r>
      <w:proofErr w:type="spellEnd"/>
      <w:r w:rsidRPr="00B60AA6">
        <w:rPr>
          <w:rFonts w:ascii="Times New Roman" w:eastAsia="Calibri" w:hAnsi="Times New Roman" w:cs="Times New Roman"/>
          <w:sz w:val="28"/>
          <w:szCs w:val="28"/>
        </w:rPr>
        <w:t xml:space="preserve"> </w:t>
      </w:r>
      <w:proofErr w:type="spellStart"/>
      <w:r w:rsidRPr="00B60AA6">
        <w:rPr>
          <w:rFonts w:ascii="Times New Roman" w:eastAsia="Calibri" w:hAnsi="Times New Roman" w:cs="Times New Roman"/>
          <w:sz w:val="28"/>
          <w:szCs w:val="28"/>
        </w:rPr>
        <w:t>Рамзия</w:t>
      </w:r>
      <w:proofErr w:type="spellEnd"/>
      <w:r w:rsidRPr="00B60AA6">
        <w:rPr>
          <w:rFonts w:ascii="Times New Roman" w:eastAsia="Calibri" w:hAnsi="Times New Roman" w:cs="Times New Roman"/>
          <w:sz w:val="28"/>
          <w:szCs w:val="28"/>
        </w:rPr>
        <w:t xml:space="preserve"> </w:t>
      </w:r>
      <w:proofErr w:type="spellStart"/>
      <w:r w:rsidRPr="00B60AA6">
        <w:rPr>
          <w:rFonts w:ascii="Times New Roman" w:eastAsia="Calibri" w:hAnsi="Times New Roman" w:cs="Times New Roman"/>
          <w:sz w:val="28"/>
          <w:szCs w:val="28"/>
        </w:rPr>
        <w:t>Агзамовна</w:t>
      </w:r>
      <w:proofErr w:type="spellEnd"/>
      <w:r w:rsidRPr="00B60AA6">
        <w:rPr>
          <w:rFonts w:ascii="Times New Roman" w:eastAsia="Calibri" w:hAnsi="Times New Roman" w:cs="Times New Roman"/>
          <w:sz w:val="28"/>
          <w:szCs w:val="28"/>
        </w:rPr>
        <w:t>);</w:t>
      </w:r>
    </w:p>
    <w:p w:rsidR="00061654" w:rsidRPr="00B60AA6" w:rsidRDefault="00061654" w:rsidP="00061654">
      <w:pPr>
        <w:spacing w:after="0" w:line="240" w:lineRule="auto"/>
        <w:ind w:firstLine="708"/>
        <w:jc w:val="both"/>
        <w:rPr>
          <w:rFonts w:ascii="Times New Roman" w:eastAsia="Calibri" w:hAnsi="Times New Roman" w:cs="Times New Roman"/>
          <w:sz w:val="28"/>
          <w:szCs w:val="28"/>
        </w:rPr>
      </w:pPr>
      <w:r w:rsidRPr="00B60AA6">
        <w:rPr>
          <w:rFonts w:ascii="Times New Roman" w:eastAsia="Calibri" w:hAnsi="Times New Roman" w:cs="Times New Roman"/>
          <w:sz w:val="28"/>
          <w:szCs w:val="28"/>
        </w:rPr>
        <w:t xml:space="preserve">муниципальное автономное дошкольное образовательное учреждение города Нижневартовска детский сад №44 </w:t>
      </w:r>
      <w:r w:rsidRPr="00B60AA6">
        <w:rPr>
          <w:rFonts w:ascii="Times New Roman" w:eastAsia="Times New Roman" w:hAnsi="Times New Roman" w:cs="Times New Roman"/>
          <w:sz w:val="28"/>
          <w:szCs w:val="28"/>
          <w:lang w:eastAsia="ru-RU"/>
        </w:rPr>
        <w:t>"Золотой ключик"</w:t>
      </w:r>
      <w:r w:rsidRPr="00B60AA6">
        <w:rPr>
          <w:rFonts w:ascii="Times New Roman" w:eastAsia="Calibri" w:hAnsi="Times New Roman" w:cs="Times New Roman"/>
          <w:sz w:val="28"/>
          <w:szCs w:val="28"/>
        </w:rPr>
        <w:t xml:space="preserve"> (заведующий Гладких Ольга Ивановна);</w:t>
      </w:r>
    </w:p>
    <w:p w:rsidR="00061654" w:rsidRPr="00B60AA6" w:rsidRDefault="00061654" w:rsidP="00061654">
      <w:pPr>
        <w:spacing w:after="0" w:line="240" w:lineRule="auto"/>
        <w:ind w:firstLine="708"/>
        <w:jc w:val="both"/>
        <w:rPr>
          <w:rFonts w:ascii="Times New Roman" w:eastAsia="Calibri" w:hAnsi="Times New Roman" w:cs="Times New Roman"/>
          <w:sz w:val="28"/>
          <w:szCs w:val="28"/>
        </w:rPr>
      </w:pPr>
      <w:r w:rsidRPr="00B60AA6">
        <w:rPr>
          <w:rFonts w:ascii="Times New Roman" w:eastAsia="Calibri" w:hAnsi="Times New Roman" w:cs="Times New Roman"/>
          <w:sz w:val="28"/>
          <w:szCs w:val="28"/>
        </w:rPr>
        <w:t>муниципальное бюджетное дошкольное образовательное учреждение детский сад № 56 "</w:t>
      </w:r>
      <w:proofErr w:type="spellStart"/>
      <w:r w:rsidRPr="00B60AA6">
        <w:rPr>
          <w:rFonts w:ascii="Times New Roman" w:eastAsia="Calibri" w:hAnsi="Times New Roman" w:cs="Times New Roman"/>
          <w:sz w:val="28"/>
          <w:szCs w:val="28"/>
        </w:rPr>
        <w:t>Северяночка</w:t>
      </w:r>
      <w:proofErr w:type="spellEnd"/>
      <w:r w:rsidRPr="00B60AA6">
        <w:rPr>
          <w:rFonts w:ascii="Times New Roman" w:eastAsia="Calibri" w:hAnsi="Times New Roman" w:cs="Times New Roman"/>
          <w:sz w:val="28"/>
          <w:szCs w:val="28"/>
        </w:rPr>
        <w:t xml:space="preserve">" (заведующий </w:t>
      </w:r>
      <w:proofErr w:type="spellStart"/>
      <w:r w:rsidRPr="00B60AA6">
        <w:rPr>
          <w:rFonts w:ascii="Times New Roman" w:eastAsia="Calibri" w:hAnsi="Times New Roman" w:cs="Times New Roman"/>
          <w:sz w:val="28"/>
          <w:szCs w:val="28"/>
        </w:rPr>
        <w:t>Ревкова</w:t>
      </w:r>
      <w:proofErr w:type="spellEnd"/>
      <w:r w:rsidRPr="00B60AA6">
        <w:rPr>
          <w:rFonts w:ascii="Times New Roman" w:eastAsia="Calibri" w:hAnsi="Times New Roman" w:cs="Times New Roman"/>
          <w:sz w:val="28"/>
          <w:szCs w:val="28"/>
        </w:rPr>
        <w:t xml:space="preserve"> Татьяна Владимировна);</w:t>
      </w:r>
    </w:p>
    <w:p w:rsidR="00061654" w:rsidRDefault="00061654" w:rsidP="00061654">
      <w:pPr>
        <w:spacing w:after="0" w:line="240" w:lineRule="auto"/>
        <w:ind w:firstLine="708"/>
        <w:jc w:val="both"/>
        <w:rPr>
          <w:rFonts w:ascii="Times New Roman" w:eastAsia="Calibri" w:hAnsi="Times New Roman" w:cs="Times New Roman"/>
          <w:sz w:val="28"/>
          <w:szCs w:val="28"/>
        </w:rPr>
      </w:pPr>
      <w:r w:rsidRPr="00B60AA6">
        <w:rPr>
          <w:rFonts w:ascii="Times New Roman" w:eastAsia="Calibri" w:hAnsi="Times New Roman" w:cs="Times New Roman"/>
          <w:sz w:val="28"/>
          <w:szCs w:val="28"/>
        </w:rPr>
        <w:t xml:space="preserve">муниципальное автономное дошкольное образовательное учреждение города Нижневартовска детский сад №90 </w:t>
      </w:r>
      <w:r w:rsidRPr="00B60AA6">
        <w:rPr>
          <w:rFonts w:ascii="Times New Roman" w:eastAsia="Times New Roman" w:hAnsi="Times New Roman" w:cs="Times New Roman"/>
          <w:sz w:val="28"/>
          <w:szCs w:val="28"/>
          <w:lang w:eastAsia="ru-RU"/>
        </w:rPr>
        <w:t>"Айболит"</w:t>
      </w:r>
      <w:r w:rsidRPr="00B60AA6">
        <w:rPr>
          <w:rFonts w:ascii="Times New Roman" w:eastAsia="Calibri" w:hAnsi="Times New Roman" w:cs="Times New Roman"/>
          <w:sz w:val="28"/>
          <w:szCs w:val="28"/>
        </w:rPr>
        <w:t xml:space="preserve"> (заведующий</w:t>
      </w:r>
      <w:r>
        <w:rPr>
          <w:rFonts w:ascii="Times New Roman" w:eastAsia="Calibri" w:hAnsi="Times New Roman" w:cs="Times New Roman"/>
          <w:sz w:val="28"/>
          <w:szCs w:val="28"/>
        </w:rPr>
        <w:t xml:space="preserve"> Селезнева Марина Анатольевна).</w:t>
      </w:r>
    </w:p>
    <w:p w:rsidR="00061654" w:rsidRDefault="00061654" w:rsidP="00061654">
      <w:pPr>
        <w:spacing w:after="0" w:line="240" w:lineRule="auto"/>
        <w:ind w:firstLine="708"/>
        <w:jc w:val="both"/>
        <w:rPr>
          <w:rFonts w:ascii="Times New Roman" w:eastAsia="Calibri" w:hAnsi="Times New Roman" w:cs="Times New Roman"/>
          <w:sz w:val="28"/>
          <w:szCs w:val="28"/>
        </w:rPr>
      </w:pPr>
      <w:r w:rsidRPr="007154FC">
        <w:rPr>
          <w:rFonts w:ascii="Times New Roman" w:eastAsia="Calibri" w:hAnsi="Times New Roman" w:cs="Times New Roman"/>
          <w:sz w:val="28"/>
          <w:szCs w:val="28"/>
        </w:rPr>
        <w:t>По результатам оценки эффективности деятельности за 2023 год дошкольные образовательные организации имеют следующ</w:t>
      </w:r>
      <w:r w:rsidR="004A08FD">
        <w:rPr>
          <w:rFonts w:ascii="Times New Roman" w:eastAsia="Calibri" w:hAnsi="Times New Roman" w:cs="Times New Roman"/>
          <w:sz w:val="28"/>
          <w:szCs w:val="28"/>
        </w:rPr>
        <w:t>ие рейтинговые места</w:t>
      </w:r>
      <w:r w:rsidRPr="007154FC">
        <w:rPr>
          <w:rFonts w:ascii="Times New Roman" w:eastAsia="Calibri" w:hAnsi="Times New Roman" w:cs="Times New Roman"/>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7559"/>
        <w:gridCol w:w="1340"/>
      </w:tblGrid>
      <w:tr w:rsidR="007A2048" w:rsidRPr="007154FC" w:rsidTr="007A2048">
        <w:trPr>
          <w:trHeight w:val="20"/>
          <w:jc w:val="center"/>
        </w:trPr>
        <w:tc>
          <w:tcPr>
            <w:tcW w:w="0" w:type="auto"/>
            <w:vAlign w:val="center"/>
          </w:tcPr>
          <w:p w:rsidR="007A2048" w:rsidRPr="007154FC" w:rsidRDefault="007A2048" w:rsidP="00743D8E">
            <w:pPr>
              <w:spacing w:after="0" w:line="240" w:lineRule="auto"/>
              <w:jc w:val="center"/>
              <w:rPr>
                <w:rFonts w:ascii="Times New Roman" w:eastAsia="Times New Roman" w:hAnsi="Times New Roman" w:cs="Times New Roman"/>
                <w:sz w:val="24"/>
                <w:szCs w:val="24"/>
                <w:lang w:eastAsia="ru-RU"/>
              </w:rPr>
            </w:pPr>
            <w:r w:rsidRPr="007154FC">
              <w:rPr>
                <w:rFonts w:ascii="Times New Roman" w:eastAsia="Times New Roman" w:hAnsi="Times New Roman" w:cs="Times New Roman"/>
                <w:sz w:val="24"/>
                <w:szCs w:val="24"/>
                <w:lang w:eastAsia="ru-RU"/>
              </w:rPr>
              <w:t>№</w:t>
            </w:r>
          </w:p>
        </w:tc>
        <w:tc>
          <w:tcPr>
            <w:tcW w:w="7564" w:type="dxa"/>
            <w:shd w:val="clear" w:color="auto" w:fill="auto"/>
            <w:noWrap/>
            <w:vAlign w:val="center"/>
            <w:hideMark/>
          </w:tcPr>
          <w:p w:rsidR="007A2048" w:rsidRPr="007154FC" w:rsidRDefault="007A2048" w:rsidP="00743D8E">
            <w:pPr>
              <w:spacing w:after="0" w:line="240" w:lineRule="auto"/>
              <w:jc w:val="center"/>
              <w:rPr>
                <w:rFonts w:ascii="Times New Roman" w:eastAsia="Times New Roman" w:hAnsi="Times New Roman" w:cs="Times New Roman"/>
                <w:sz w:val="24"/>
                <w:szCs w:val="24"/>
                <w:lang w:eastAsia="ru-RU"/>
              </w:rPr>
            </w:pPr>
            <w:r w:rsidRPr="007154FC">
              <w:rPr>
                <w:rFonts w:ascii="Times New Roman" w:eastAsia="Times New Roman" w:hAnsi="Times New Roman" w:cs="Times New Roman"/>
                <w:sz w:val="24"/>
                <w:szCs w:val="24"/>
                <w:lang w:eastAsia="ru-RU"/>
              </w:rPr>
              <w:t>ДОО</w:t>
            </w:r>
          </w:p>
        </w:tc>
        <w:tc>
          <w:tcPr>
            <w:tcW w:w="1341" w:type="dxa"/>
            <w:shd w:val="clear" w:color="auto" w:fill="auto"/>
            <w:noWrap/>
            <w:vAlign w:val="center"/>
            <w:hideMark/>
          </w:tcPr>
          <w:p w:rsidR="007A2048" w:rsidRPr="007154FC" w:rsidRDefault="007A2048" w:rsidP="00743D8E">
            <w:pPr>
              <w:spacing w:after="0" w:line="240" w:lineRule="auto"/>
              <w:jc w:val="center"/>
              <w:rPr>
                <w:rFonts w:ascii="Times New Roman" w:eastAsia="Times New Roman" w:hAnsi="Times New Roman" w:cs="Times New Roman"/>
                <w:sz w:val="24"/>
                <w:szCs w:val="24"/>
                <w:lang w:eastAsia="ru-RU"/>
              </w:rPr>
            </w:pPr>
            <w:r w:rsidRPr="007154FC">
              <w:rPr>
                <w:rFonts w:ascii="Times New Roman" w:eastAsia="Times New Roman" w:hAnsi="Times New Roman" w:cs="Times New Roman"/>
                <w:sz w:val="24"/>
                <w:szCs w:val="24"/>
                <w:lang w:eastAsia="ru-RU"/>
              </w:rPr>
              <w:t xml:space="preserve">Итого </w:t>
            </w:r>
          </w:p>
          <w:p w:rsidR="007A2048" w:rsidRPr="007A2048" w:rsidRDefault="007A2048" w:rsidP="00743D8E">
            <w:pPr>
              <w:spacing w:after="0" w:line="240" w:lineRule="auto"/>
              <w:jc w:val="center"/>
              <w:rPr>
                <w:rFonts w:ascii="Times New Roman" w:eastAsia="Times New Roman" w:hAnsi="Times New Roman" w:cs="Times New Roman"/>
                <w:sz w:val="18"/>
                <w:szCs w:val="18"/>
                <w:lang w:eastAsia="ru-RU"/>
              </w:rPr>
            </w:pPr>
            <w:r w:rsidRPr="007A2048">
              <w:rPr>
                <w:rFonts w:ascii="Times New Roman" w:eastAsia="Times New Roman" w:hAnsi="Times New Roman" w:cs="Times New Roman"/>
                <w:sz w:val="18"/>
                <w:szCs w:val="18"/>
                <w:lang w:eastAsia="ru-RU"/>
              </w:rPr>
              <w:t>(общее количество баллов)</w:t>
            </w:r>
          </w:p>
          <w:p w:rsidR="007A2048" w:rsidRPr="007154FC" w:rsidRDefault="007A2048" w:rsidP="00743D8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 2023 году</w:t>
            </w:r>
          </w:p>
        </w:tc>
      </w:tr>
      <w:tr w:rsidR="004A08FD" w:rsidRPr="00B042AE" w:rsidTr="007A2048">
        <w:trPr>
          <w:trHeight w:val="20"/>
          <w:jc w:val="center"/>
        </w:trPr>
        <w:tc>
          <w:tcPr>
            <w:tcW w:w="0" w:type="auto"/>
            <w:vMerge w:val="restart"/>
            <w:vAlign w:val="center"/>
          </w:tcPr>
          <w:p w:rsidR="004A08FD" w:rsidRPr="00B042AE" w:rsidRDefault="004A08FD" w:rsidP="007A2048">
            <w:pPr>
              <w:pStyle w:val="af2"/>
              <w:numPr>
                <w:ilvl w:val="0"/>
                <w:numId w:val="40"/>
              </w:numPr>
              <w:spacing w:after="0" w:line="240" w:lineRule="auto"/>
              <w:ind w:left="0" w:firstLine="0"/>
              <w:jc w:val="both"/>
              <w:rPr>
                <w:rFonts w:ascii="Times New Roman" w:eastAsia="Times New Roman" w:hAnsi="Times New Roman"/>
                <w:bCs/>
                <w:sz w:val="24"/>
                <w:szCs w:val="24"/>
                <w:lang w:eastAsia="ru-RU"/>
              </w:rPr>
            </w:pPr>
          </w:p>
        </w:tc>
        <w:tc>
          <w:tcPr>
            <w:tcW w:w="7564" w:type="dxa"/>
            <w:shd w:val="clear" w:color="auto" w:fill="auto"/>
            <w:vAlign w:val="center"/>
          </w:tcPr>
          <w:p w:rsidR="004A08FD" w:rsidRPr="004A08FD" w:rsidRDefault="004A08FD" w:rsidP="007A2048">
            <w:pPr>
              <w:spacing w:after="0" w:line="240" w:lineRule="auto"/>
              <w:jc w:val="both"/>
              <w:rPr>
                <w:rFonts w:ascii="Times New Roman" w:eastAsia="Times New Roman" w:hAnsi="Times New Roman" w:cs="Times New Roman"/>
                <w:b/>
                <w:bCs/>
                <w:sz w:val="24"/>
                <w:szCs w:val="24"/>
                <w:lang w:eastAsia="ru-RU"/>
              </w:rPr>
            </w:pPr>
            <w:r w:rsidRPr="004A08FD">
              <w:rPr>
                <w:rFonts w:ascii="Times New Roman" w:eastAsia="Times New Roman" w:hAnsi="Times New Roman"/>
                <w:b/>
                <w:sz w:val="24"/>
                <w:szCs w:val="24"/>
                <w:lang w:eastAsia="ru-RU"/>
              </w:rPr>
              <w:t>Муниципальное автономное дошкольное образовательное учреждение</w:t>
            </w:r>
            <w:r w:rsidRPr="004A08FD">
              <w:rPr>
                <w:rFonts w:ascii="Times New Roman" w:eastAsia="Times New Roman" w:hAnsi="Times New Roman" w:cs="Times New Roman"/>
                <w:b/>
                <w:bCs/>
                <w:sz w:val="24"/>
                <w:szCs w:val="24"/>
                <w:lang w:eastAsia="ru-RU"/>
              </w:rPr>
              <w:t xml:space="preserve"> города Нижневартовска детский сад № 29 "Ёлочка"</w:t>
            </w:r>
          </w:p>
        </w:tc>
        <w:tc>
          <w:tcPr>
            <w:tcW w:w="1341" w:type="dxa"/>
            <w:shd w:val="clear" w:color="auto" w:fill="auto"/>
            <w:noWrap/>
            <w:vAlign w:val="center"/>
          </w:tcPr>
          <w:p w:rsidR="004A08FD" w:rsidRPr="004A08FD" w:rsidRDefault="004A08FD" w:rsidP="00C04976">
            <w:pPr>
              <w:spacing w:after="0" w:line="240" w:lineRule="auto"/>
              <w:jc w:val="center"/>
              <w:rPr>
                <w:rFonts w:ascii="Times New Roman" w:eastAsia="Times New Roman" w:hAnsi="Times New Roman" w:cs="Times New Roman"/>
                <w:b/>
                <w:sz w:val="24"/>
                <w:szCs w:val="24"/>
                <w:lang w:eastAsia="ru-RU"/>
              </w:rPr>
            </w:pPr>
            <w:r w:rsidRPr="004A08FD">
              <w:rPr>
                <w:rFonts w:ascii="Times New Roman" w:eastAsia="Times New Roman" w:hAnsi="Times New Roman" w:cs="Times New Roman"/>
                <w:b/>
                <w:sz w:val="24"/>
                <w:szCs w:val="24"/>
                <w:lang w:eastAsia="ru-RU"/>
              </w:rPr>
              <w:t>99,00</w:t>
            </w:r>
          </w:p>
        </w:tc>
      </w:tr>
      <w:tr w:rsidR="004A08FD" w:rsidRPr="007154FC" w:rsidTr="007A2048">
        <w:trPr>
          <w:trHeight w:val="20"/>
          <w:jc w:val="center"/>
        </w:trPr>
        <w:tc>
          <w:tcPr>
            <w:tcW w:w="0" w:type="auto"/>
            <w:vMerge/>
            <w:vAlign w:val="center"/>
          </w:tcPr>
          <w:p w:rsidR="004A08FD" w:rsidRPr="007154FC" w:rsidRDefault="004A08FD" w:rsidP="007A2048">
            <w:pPr>
              <w:pStyle w:val="af2"/>
              <w:numPr>
                <w:ilvl w:val="0"/>
                <w:numId w:val="40"/>
              </w:numPr>
              <w:spacing w:after="0" w:line="240" w:lineRule="auto"/>
              <w:ind w:left="0" w:firstLine="0"/>
              <w:jc w:val="both"/>
              <w:rPr>
                <w:rFonts w:ascii="Times New Roman" w:eastAsia="Times New Roman" w:hAnsi="Times New Roman"/>
                <w:bCs/>
                <w:sz w:val="24"/>
                <w:szCs w:val="24"/>
                <w:lang w:eastAsia="ru-RU"/>
              </w:rPr>
            </w:pPr>
          </w:p>
        </w:tc>
        <w:tc>
          <w:tcPr>
            <w:tcW w:w="7564" w:type="dxa"/>
            <w:shd w:val="clear" w:color="auto" w:fill="auto"/>
            <w:vAlign w:val="center"/>
          </w:tcPr>
          <w:p w:rsidR="004A08FD" w:rsidRPr="004A08FD" w:rsidRDefault="004A08FD" w:rsidP="007A2048">
            <w:pPr>
              <w:spacing w:after="0" w:line="240" w:lineRule="auto"/>
              <w:jc w:val="both"/>
              <w:rPr>
                <w:rFonts w:ascii="Times New Roman" w:eastAsia="Times New Roman" w:hAnsi="Times New Roman" w:cs="Times New Roman"/>
                <w:b/>
                <w:bCs/>
                <w:sz w:val="24"/>
                <w:szCs w:val="24"/>
                <w:lang w:eastAsia="ru-RU"/>
              </w:rPr>
            </w:pPr>
            <w:r w:rsidRPr="004A08FD">
              <w:rPr>
                <w:rFonts w:ascii="Times New Roman" w:eastAsia="Times New Roman" w:hAnsi="Times New Roman"/>
                <w:b/>
                <w:sz w:val="24"/>
                <w:szCs w:val="24"/>
                <w:lang w:eastAsia="ru-RU"/>
              </w:rPr>
              <w:t>Муниципальное автономное дошкольное образовательное учреждение</w:t>
            </w:r>
            <w:r w:rsidRPr="004A08FD">
              <w:rPr>
                <w:rFonts w:ascii="Times New Roman" w:eastAsia="Times New Roman" w:hAnsi="Times New Roman" w:cs="Times New Roman"/>
                <w:b/>
                <w:bCs/>
                <w:sz w:val="24"/>
                <w:szCs w:val="24"/>
                <w:lang w:eastAsia="ru-RU"/>
              </w:rPr>
              <w:t xml:space="preserve"> города Нижневартовска детский сад № 38 "Домовёнок"</w:t>
            </w:r>
          </w:p>
        </w:tc>
        <w:tc>
          <w:tcPr>
            <w:tcW w:w="1341" w:type="dxa"/>
            <w:shd w:val="clear" w:color="auto" w:fill="auto"/>
            <w:noWrap/>
            <w:vAlign w:val="center"/>
          </w:tcPr>
          <w:p w:rsidR="004A08FD" w:rsidRPr="004A08FD" w:rsidRDefault="004A08FD" w:rsidP="00C04976">
            <w:pPr>
              <w:spacing w:after="0" w:line="240" w:lineRule="auto"/>
              <w:jc w:val="center"/>
              <w:rPr>
                <w:rFonts w:ascii="Times New Roman" w:eastAsia="Times New Roman" w:hAnsi="Times New Roman" w:cs="Times New Roman"/>
                <w:b/>
                <w:sz w:val="24"/>
                <w:szCs w:val="24"/>
                <w:lang w:eastAsia="ru-RU"/>
              </w:rPr>
            </w:pPr>
            <w:r w:rsidRPr="004A08FD">
              <w:rPr>
                <w:rFonts w:ascii="Times New Roman" w:eastAsia="Times New Roman" w:hAnsi="Times New Roman" w:cs="Times New Roman"/>
                <w:b/>
                <w:sz w:val="24"/>
                <w:szCs w:val="24"/>
                <w:lang w:eastAsia="ru-RU"/>
              </w:rPr>
              <w:t>99,00</w:t>
            </w:r>
          </w:p>
        </w:tc>
      </w:tr>
      <w:tr w:rsidR="004A08FD" w:rsidRPr="007154FC" w:rsidTr="007A2048">
        <w:trPr>
          <w:trHeight w:val="20"/>
          <w:jc w:val="center"/>
        </w:trPr>
        <w:tc>
          <w:tcPr>
            <w:tcW w:w="0" w:type="auto"/>
            <w:vMerge/>
            <w:vAlign w:val="center"/>
          </w:tcPr>
          <w:p w:rsidR="004A08FD" w:rsidRPr="007154FC" w:rsidRDefault="004A08FD" w:rsidP="007A2048">
            <w:pPr>
              <w:pStyle w:val="af2"/>
              <w:numPr>
                <w:ilvl w:val="0"/>
                <w:numId w:val="40"/>
              </w:numPr>
              <w:spacing w:after="0" w:line="240" w:lineRule="auto"/>
              <w:ind w:left="0" w:firstLine="0"/>
              <w:jc w:val="both"/>
              <w:rPr>
                <w:rFonts w:ascii="Times New Roman" w:eastAsia="Times New Roman" w:hAnsi="Times New Roman"/>
                <w:bCs/>
                <w:sz w:val="24"/>
                <w:szCs w:val="24"/>
                <w:lang w:eastAsia="ru-RU"/>
              </w:rPr>
            </w:pPr>
          </w:p>
        </w:tc>
        <w:tc>
          <w:tcPr>
            <w:tcW w:w="7564" w:type="dxa"/>
            <w:shd w:val="clear" w:color="auto" w:fill="auto"/>
            <w:vAlign w:val="center"/>
          </w:tcPr>
          <w:p w:rsidR="004A08FD" w:rsidRPr="004A08FD" w:rsidRDefault="004A08FD" w:rsidP="007A2048">
            <w:pPr>
              <w:spacing w:after="0" w:line="240" w:lineRule="auto"/>
              <w:jc w:val="both"/>
              <w:rPr>
                <w:rFonts w:ascii="Times New Roman" w:eastAsia="Times New Roman" w:hAnsi="Times New Roman" w:cs="Times New Roman"/>
                <w:b/>
                <w:bCs/>
                <w:sz w:val="24"/>
                <w:szCs w:val="24"/>
                <w:lang w:eastAsia="ru-RU"/>
              </w:rPr>
            </w:pPr>
            <w:r w:rsidRPr="004A08FD">
              <w:rPr>
                <w:rFonts w:ascii="Times New Roman" w:eastAsia="Times New Roman" w:hAnsi="Times New Roman"/>
                <w:b/>
                <w:sz w:val="24"/>
                <w:szCs w:val="24"/>
                <w:lang w:eastAsia="ru-RU"/>
              </w:rPr>
              <w:t>Муниципальное автономное дошкольное образовательное учреждение</w:t>
            </w:r>
            <w:r w:rsidRPr="004A08FD">
              <w:rPr>
                <w:rFonts w:ascii="Times New Roman" w:eastAsia="Times New Roman" w:hAnsi="Times New Roman" w:cs="Times New Roman"/>
                <w:b/>
                <w:bCs/>
                <w:sz w:val="24"/>
                <w:szCs w:val="24"/>
                <w:lang w:eastAsia="ru-RU"/>
              </w:rPr>
              <w:t xml:space="preserve"> города Нижневартовска детский сад № 40 "Золотая рыбка"</w:t>
            </w:r>
          </w:p>
        </w:tc>
        <w:tc>
          <w:tcPr>
            <w:tcW w:w="1341" w:type="dxa"/>
            <w:shd w:val="clear" w:color="auto" w:fill="auto"/>
            <w:noWrap/>
            <w:vAlign w:val="center"/>
          </w:tcPr>
          <w:p w:rsidR="004A08FD" w:rsidRPr="004A08FD" w:rsidRDefault="004A08FD" w:rsidP="00C04976">
            <w:pPr>
              <w:spacing w:after="0" w:line="240" w:lineRule="auto"/>
              <w:jc w:val="center"/>
              <w:rPr>
                <w:rFonts w:ascii="Times New Roman" w:eastAsia="Times New Roman" w:hAnsi="Times New Roman" w:cs="Times New Roman"/>
                <w:b/>
                <w:sz w:val="24"/>
                <w:szCs w:val="24"/>
                <w:lang w:eastAsia="ru-RU"/>
              </w:rPr>
            </w:pPr>
            <w:r w:rsidRPr="004A08FD">
              <w:rPr>
                <w:rFonts w:ascii="Times New Roman" w:eastAsia="Times New Roman" w:hAnsi="Times New Roman" w:cs="Times New Roman"/>
                <w:b/>
                <w:sz w:val="24"/>
                <w:szCs w:val="24"/>
                <w:lang w:eastAsia="ru-RU"/>
              </w:rPr>
              <w:t>99,00</w:t>
            </w:r>
          </w:p>
        </w:tc>
      </w:tr>
      <w:tr w:rsidR="004A08FD" w:rsidRPr="007154FC" w:rsidTr="007A2048">
        <w:trPr>
          <w:trHeight w:val="20"/>
          <w:jc w:val="center"/>
        </w:trPr>
        <w:tc>
          <w:tcPr>
            <w:tcW w:w="0" w:type="auto"/>
            <w:vMerge/>
            <w:vAlign w:val="center"/>
          </w:tcPr>
          <w:p w:rsidR="004A08FD" w:rsidRPr="007154FC" w:rsidRDefault="004A08FD" w:rsidP="007A2048">
            <w:pPr>
              <w:pStyle w:val="af2"/>
              <w:numPr>
                <w:ilvl w:val="0"/>
                <w:numId w:val="40"/>
              </w:numPr>
              <w:spacing w:after="0" w:line="240" w:lineRule="auto"/>
              <w:ind w:left="0" w:firstLine="0"/>
              <w:jc w:val="both"/>
              <w:rPr>
                <w:rFonts w:ascii="Times New Roman" w:eastAsia="Times New Roman" w:hAnsi="Times New Roman"/>
                <w:bCs/>
                <w:sz w:val="24"/>
                <w:szCs w:val="24"/>
                <w:lang w:eastAsia="ru-RU"/>
              </w:rPr>
            </w:pPr>
          </w:p>
        </w:tc>
        <w:tc>
          <w:tcPr>
            <w:tcW w:w="7564" w:type="dxa"/>
            <w:shd w:val="clear" w:color="auto" w:fill="auto"/>
            <w:vAlign w:val="center"/>
          </w:tcPr>
          <w:p w:rsidR="004A08FD" w:rsidRPr="004A08FD" w:rsidRDefault="004A08FD" w:rsidP="007A2048">
            <w:pPr>
              <w:spacing w:after="0" w:line="240" w:lineRule="auto"/>
              <w:jc w:val="both"/>
              <w:rPr>
                <w:rFonts w:ascii="Times New Roman" w:eastAsia="Times New Roman" w:hAnsi="Times New Roman" w:cs="Times New Roman"/>
                <w:b/>
                <w:bCs/>
                <w:sz w:val="24"/>
                <w:szCs w:val="24"/>
                <w:lang w:eastAsia="ru-RU"/>
              </w:rPr>
            </w:pPr>
            <w:r w:rsidRPr="004A08FD">
              <w:rPr>
                <w:rFonts w:ascii="Times New Roman" w:eastAsia="Times New Roman" w:hAnsi="Times New Roman"/>
                <w:b/>
                <w:sz w:val="24"/>
                <w:szCs w:val="24"/>
                <w:lang w:eastAsia="ru-RU"/>
              </w:rPr>
              <w:t>Муниципальное автономное дошкольное образовательное учреждение</w:t>
            </w:r>
            <w:r w:rsidRPr="004A08FD">
              <w:rPr>
                <w:rFonts w:ascii="Times New Roman" w:eastAsia="Times New Roman" w:hAnsi="Times New Roman" w:cs="Times New Roman"/>
                <w:b/>
                <w:bCs/>
                <w:sz w:val="24"/>
                <w:szCs w:val="24"/>
                <w:lang w:eastAsia="ru-RU"/>
              </w:rPr>
              <w:t xml:space="preserve"> города Нижневартовска детский сад № 41 "Росинка"</w:t>
            </w:r>
          </w:p>
        </w:tc>
        <w:tc>
          <w:tcPr>
            <w:tcW w:w="1341" w:type="dxa"/>
            <w:shd w:val="clear" w:color="auto" w:fill="auto"/>
            <w:noWrap/>
            <w:vAlign w:val="center"/>
          </w:tcPr>
          <w:p w:rsidR="004A08FD" w:rsidRPr="004A08FD" w:rsidRDefault="004A08FD" w:rsidP="00C04976">
            <w:pPr>
              <w:spacing w:after="0" w:line="240" w:lineRule="auto"/>
              <w:jc w:val="center"/>
              <w:rPr>
                <w:rFonts w:ascii="Times New Roman" w:eastAsia="Times New Roman" w:hAnsi="Times New Roman" w:cs="Times New Roman"/>
                <w:b/>
                <w:sz w:val="24"/>
                <w:szCs w:val="24"/>
                <w:lang w:eastAsia="ru-RU"/>
              </w:rPr>
            </w:pPr>
            <w:r w:rsidRPr="004A08FD">
              <w:rPr>
                <w:rFonts w:ascii="Times New Roman" w:eastAsia="Times New Roman" w:hAnsi="Times New Roman" w:cs="Times New Roman"/>
                <w:b/>
                <w:sz w:val="24"/>
                <w:szCs w:val="24"/>
                <w:lang w:eastAsia="ru-RU"/>
              </w:rPr>
              <w:t>99,00</w:t>
            </w:r>
          </w:p>
        </w:tc>
      </w:tr>
      <w:tr w:rsidR="004A08FD" w:rsidRPr="007154FC" w:rsidTr="007A2048">
        <w:trPr>
          <w:trHeight w:val="20"/>
          <w:jc w:val="center"/>
        </w:trPr>
        <w:tc>
          <w:tcPr>
            <w:tcW w:w="0" w:type="auto"/>
            <w:vMerge/>
            <w:vAlign w:val="center"/>
          </w:tcPr>
          <w:p w:rsidR="004A08FD" w:rsidRPr="007154FC" w:rsidRDefault="004A08FD" w:rsidP="007A2048">
            <w:pPr>
              <w:pStyle w:val="af2"/>
              <w:numPr>
                <w:ilvl w:val="0"/>
                <w:numId w:val="40"/>
              </w:numPr>
              <w:spacing w:after="0" w:line="240" w:lineRule="auto"/>
              <w:ind w:left="0" w:firstLine="0"/>
              <w:jc w:val="both"/>
              <w:rPr>
                <w:rFonts w:ascii="Times New Roman" w:eastAsia="Times New Roman" w:hAnsi="Times New Roman"/>
                <w:bCs/>
                <w:sz w:val="24"/>
                <w:szCs w:val="24"/>
                <w:lang w:eastAsia="ru-RU"/>
              </w:rPr>
            </w:pPr>
          </w:p>
        </w:tc>
        <w:tc>
          <w:tcPr>
            <w:tcW w:w="7564" w:type="dxa"/>
            <w:shd w:val="clear" w:color="auto" w:fill="auto"/>
            <w:vAlign w:val="center"/>
          </w:tcPr>
          <w:p w:rsidR="004A08FD" w:rsidRPr="004A08FD" w:rsidRDefault="004A08FD" w:rsidP="007A2048">
            <w:pPr>
              <w:spacing w:after="0" w:line="240" w:lineRule="auto"/>
              <w:jc w:val="both"/>
              <w:rPr>
                <w:rFonts w:ascii="Times New Roman" w:eastAsia="Times New Roman" w:hAnsi="Times New Roman" w:cs="Times New Roman"/>
                <w:b/>
                <w:bCs/>
                <w:sz w:val="24"/>
                <w:szCs w:val="24"/>
                <w:lang w:eastAsia="ru-RU"/>
              </w:rPr>
            </w:pPr>
            <w:r w:rsidRPr="004A08FD">
              <w:rPr>
                <w:rFonts w:ascii="Times New Roman" w:eastAsia="Times New Roman" w:hAnsi="Times New Roman"/>
                <w:b/>
                <w:sz w:val="24"/>
                <w:szCs w:val="24"/>
                <w:lang w:eastAsia="ru-RU"/>
              </w:rPr>
              <w:t>Муниципальное автономное дошкольное образовательное учреждение</w:t>
            </w:r>
            <w:r w:rsidRPr="004A08FD">
              <w:rPr>
                <w:rFonts w:ascii="Times New Roman" w:eastAsia="Times New Roman" w:hAnsi="Times New Roman" w:cs="Times New Roman"/>
                <w:b/>
                <w:bCs/>
                <w:sz w:val="24"/>
                <w:szCs w:val="24"/>
                <w:lang w:eastAsia="ru-RU"/>
              </w:rPr>
              <w:t xml:space="preserve"> города Нижневартовска детский сад № 44 "Золотой ключик"</w:t>
            </w:r>
          </w:p>
        </w:tc>
        <w:tc>
          <w:tcPr>
            <w:tcW w:w="1341" w:type="dxa"/>
            <w:shd w:val="clear" w:color="auto" w:fill="auto"/>
            <w:noWrap/>
            <w:vAlign w:val="center"/>
          </w:tcPr>
          <w:p w:rsidR="004A08FD" w:rsidRPr="004A08FD" w:rsidRDefault="004A08FD" w:rsidP="00C04976">
            <w:pPr>
              <w:spacing w:after="0" w:line="240" w:lineRule="auto"/>
              <w:jc w:val="center"/>
              <w:rPr>
                <w:rFonts w:ascii="Times New Roman" w:eastAsia="Times New Roman" w:hAnsi="Times New Roman" w:cs="Times New Roman"/>
                <w:b/>
                <w:sz w:val="24"/>
                <w:szCs w:val="24"/>
                <w:lang w:eastAsia="ru-RU"/>
              </w:rPr>
            </w:pPr>
            <w:r w:rsidRPr="004A08FD">
              <w:rPr>
                <w:rFonts w:ascii="Times New Roman" w:eastAsia="Times New Roman" w:hAnsi="Times New Roman" w:cs="Times New Roman"/>
                <w:b/>
                <w:sz w:val="24"/>
                <w:szCs w:val="24"/>
                <w:lang w:eastAsia="ru-RU"/>
              </w:rPr>
              <w:t>99,00</w:t>
            </w:r>
          </w:p>
        </w:tc>
      </w:tr>
      <w:tr w:rsidR="004A08FD" w:rsidRPr="007154FC" w:rsidTr="007A2048">
        <w:trPr>
          <w:trHeight w:val="20"/>
          <w:jc w:val="center"/>
        </w:trPr>
        <w:tc>
          <w:tcPr>
            <w:tcW w:w="0" w:type="auto"/>
            <w:vMerge/>
            <w:vAlign w:val="center"/>
          </w:tcPr>
          <w:p w:rsidR="004A08FD" w:rsidRPr="007154FC" w:rsidRDefault="004A08FD" w:rsidP="007A2048">
            <w:pPr>
              <w:pStyle w:val="af2"/>
              <w:numPr>
                <w:ilvl w:val="0"/>
                <w:numId w:val="40"/>
              </w:numPr>
              <w:spacing w:after="0" w:line="240" w:lineRule="auto"/>
              <w:ind w:left="0" w:firstLine="0"/>
              <w:jc w:val="both"/>
              <w:rPr>
                <w:rFonts w:ascii="Times New Roman" w:eastAsia="Times New Roman" w:hAnsi="Times New Roman"/>
                <w:bCs/>
                <w:sz w:val="24"/>
                <w:szCs w:val="24"/>
                <w:lang w:eastAsia="ru-RU"/>
              </w:rPr>
            </w:pPr>
          </w:p>
        </w:tc>
        <w:tc>
          <w:tcPr>
            <w:tcW w:w="7564" w:type="dxa"/>
            <w:shd w:val="clear" w:color="auto" w:fill="auto"/>
            <w:vAlign w:val="center"/>
          </w:tcPr>
          <w:p w:rsidR="004A08FD" w:rsidRPr="004A08FD" w:rsidRDefault="004A08FD" w:rsidP="007A2048">
            <w:pPr>
              <w:spacing w:after="0" w:line="240" w:lineRule="auto"/>
              <w:jc w:val="both"/>
              <w:rPr>
                <w:rFonts w:ascii="Times New Roman" w:eastAsia="Times New Roman" w:hAnsi="Times New Roman" w:cs="Times New Roman"/>
                <w:b/>
                <w:bCs/>
                <w:sz w:val="24"/>
                <w:szCs w:val="24"/>
                <w:lang w:eastAsia="ru-RU"/>
              </w:rPr>
            </w:pPr>
            <w:r w:rsidRPr="004A08FD">
              <w:rPr>
                <w:rFonts w:ascii="Times New Roman" w:eastAsia="Times New Roman" w:hAnsi="Times New Roman" w:cs="Times New Roman"/>
                <w:b/>
                <w:bCs/>
                <w:sz w:val="24"/>
                <w:szCs w:val="24"/>
                <w:lang w:eastAsia="ru-RU"/>
              </w:rPr>
              <w:t>Муниципальное автономное дошкольное образовательное учреждение города Нижневартовска детский сад № 56 "</w:t>
            </w:r>
            <w:proofErr w:type="spellStart"/>
            <w:r w:rsidRPr="004A08FD">
              <w:rPr>
                <w:rFonts w:ascii="Times New Roman" w:eastAsia="Times New Roman" w:hAnsi="Times New Roman" w:cs="Times New Roman"/>
                <w:b/>
                <w:bCs/>
                <w:sz w:val="24"/>
                <w:szCs w:val="24"/>
                <w:lang w:eastAsia="ru-RU"/>
              </w:rPr>
              <w:t>Северяночка</w:t>
            </w:r>
            <w:proofErr w:type="spellEnd"/>
            <w:r w:rsidRPr="004A08FD">
              <w:rPr>
                <w:rFonts w:ascii="Times New Roman" w:eastAsia="Times New Roman" w:hAnsi="Times New Roman" w:cs="Times New Roman"/>
                <w:b/>
                <w:bCs/>
                <w:sz w:val="24"/>
                <w:szCs w:val="24"/>
                <w:lang w:eastAsia="ru-RU"/>
              </w:rPr>
              <w:t>"</w:t>
            </w:r>
          </w:p>
        </w:tc>
        <w:tc>
          <w:tcPr>
            <w:tcW w:w="1341" w:type="dxa"/>
            <w:shd w:val="clear" w:color="auto" w:fill="auto"/>
            <w:noWrap/>
            <w:vAlign w:val="center"/>
          </w:tcPr>
          <w:p w:rsidR="004A08FD" w:rsidRPr="004A08FD" w:rsidRDefault="004A08FD" w:rsidP="00C04976">
            <w:pPr>
              <w:spacing w:after="0" w:line="240" w:lineRule="auto"/>
              <w:jc w:val="center"/>
              <w:rPr>
                <w:rFonts w:ascii="Times New Roman" w:eastAsia="Times New Roman" w:hAnsi="Times New Roman" w:cs="Times New Roman"/>
                <w:b/>
                <w:sz w:val="24"/>
                <w:szCs w:val="24"/>
                <w:lang w:eastAsia="ru-RU"/>
              </w:rPr>
            </w:pPr>
            <w:r w:rsidRPr="004A08FD">
              <w:rPr>
                <w:rFonts w:ascii="Times New Roman" w:eastAsia="Times New Roman" w:hAnsi="Times New Roman" w:cs="Times New Roman"/>
                <w:b/>
                <w:sz w:val="24"/>
                <w:szCs w:val="24"/>
                <w:lang w:eastAsia="ru-RU"/>
              </w:rPr>
              <w:t>99,00</w:t>
            </w:r>
          </w:p>
        </w:tc>
      </w:tr>
      <w:tr w:rsidR="004A08FD" w:rsidRPr="007154FC" w:rsidTr="007A2048">
        <w:trPr>
          <w:trHeight w:val="20"/>
          <w:jc w:val="center"/>
        </w:trPr>
        <w:tc>
          <w:tcPr>
            <w:tcW w:w="0" w:type="auto"/>
            <w:vMerge/>
            <w:vAlign w:val="center"/>
          </w:tcPr>
          <w:p w:rsidR="004A08FD" w:rsidRPr="007154FC" w:rsidRDefault="004A08FD" w:rsidP="007A2048">
            <w:pPr>
              <w:pStyle w:val="af2"/>
              <w:numPr>
                <w:ilvl w:val="0"/>
                <w:numId w:val="40"/>
              </w:numPr>
              <w:spacing w:after="0" w:line="240" w:lineRule="auto"/>
              <w:ind w:left="0" w:firstLine="0"/>
              <w:jc w:val="both"/>
              <w:rPr>
                <w:rFonts w:ascii="Times New Roman" w:eastAsia="Times New Roman" w:hAnsi="Times New Roman"/>
                <w:bCs/>
                <w:sz w:val="24"/>
                <w:szCs w:val="24"/>
                <w:lang w:eastAsia="ru-RU"/>
              </w:rPr>
            </w:pPr>
          </w:p>
        </w:tc>
        <w:tc>
          <w:tcPr>
            <w:tcW w:w="7564" w:type="dxa"/>
            <w:shd w:val="clear" w:color="000000" w:fill="FFFFFF"/>
            <w:vAlign w:val="center"/>
          </w:tcPr>
          <w:p w:rsidR="004A08FD" w:rsidRPr="004A08FD" w:rsidRDefault="004A08FD" w:rsidP="007A2048">
            <w:pPr>
              <w:spacing w:after="0" w:line="240" w:lineRule="auto"/>
              <w:jc w:val="both"/>
              <w:rPr>
                <w:rFonts w:ascii="Times New Roman" w:eastAsia="Times New Roman" w:hAnsi="Times New Roman" w:cs="Times New Roman"/>
                <w:b/>
                <w:bCs/>
                <w:sz w:val="24"/>
                <w:szCs w:val="24"/>
                <w:lang w:eastAsia="ru-RU"/>
              </w:rPr>
            </w:pPr>
            <w:r w:rsidRPr="004A08FD">
              <w:rPr>
                <w:rFonts w:ascii="Times New Roman" w:eastAsia="Times New Roman" w:hAnsi="Times New Roman"/>
                <w:b/>
                <w:sz w:val="24"/>
                <w:szCs w:val="24"/>
                <w:lang w:eastAsia="ru-RU"/>
              </w:rPr>
              <w:t>Муниципальное автономное дошкольное образовательное учреждение</w:t>
            </w:r>
            <w:r w:rsidRPr="004A08FD">
              <w:rPr>
                <w:rFonts w:ascii="Times New Roman" w:eastAsia="Times New Roman" w:hAnsi="Times New Roman" w:cs="Times New Roman"/>
                <w:b/>
                <w:bCs/>
                <w:sz w:val="24"/>
                <w:szCs w:val="24"/>
                <w:lang w:eastAsia="ru-RU"/>
              </w:rPr>
              <w:t xml:space="preserve"> города Нижневартовска детский сад № 90 "Айболит"</w:t>
            </w:r>
          </w:p>
        </w:tc>
        <w:tc>
          <w:tcPr>
            <w:tcW w:w="1341" w:type="dxa"/>
            <w:shd w:val="clear" w:color="auto" w:fill="auto"/>
            <w:noWrap/>
            <w:vAlign w:val="center"/>
          </w:tcPr>
          <w:p w:rsidR="004A08FD" w:rsidRPr="004A08FD" w:rsidRDefault="004A08FD" w:rsidP="00C04976">
            <w:pPr>
              <w:spacing w:after="0" w:line="240" w:lineRule="auto"/>
              <w:jc w:val="center"/>
              <w:rPr>
                <w:rFonts w:ascii="Times New Roman" w:eastAsia="Times New Roman" w:hAnsi="Times New Roman" w:cs="Times New Roman"/>
                <w:b/>
                <w:sz w:val="24"/>
                <w:szCs w:val="24"/>
                <w:lang w:eastAsia="ru-RU"/>
              </w:rPr>
            </w:pPr>
            <w:r w:rsidRPr="004A08FD">
              <w:rPr>
                <w:rFonts w:ascii="Times New Roman" w:eastAsia="Times New Roman" w:hAnsi="Times New Roman" w:cs="Times New Roman"/>
                <w:b/>
                <w:sz w:val="24"/>
                <w:szCs w:val="24"/>
                <w:lang w:eastAsia="ru-RU"/>
              </w:rPr>
              <w:t>99,00</w:t>
            </w:r>
          </w:p>
        </w:tc>
      </w:tr>
      <w:tr w:rsidR="004A08FD" w:rsidRPr="00B042AE" w:rsidTr="007A2048">
        <w:trPr>
          <w:trHeight w:val="20"/>
          <w:jc w:val="center"/>
        </w:trPr>
        <w:tc>
          <w:tcPr>
            <w:tcW w:w="0" w:type="auto"/>
            <w:vMerge w:val="restart"/>
            <w:vAlign w:val="center"/>
          </w:tcPr>
          <w:p w:rsidR="004A08FD" w:rsidRPr="00B042AE" w:rsidRDefault="004A08FD" w:rsidP="007A2048">
            <w:pPr>
              <w:pStyle w:val="af2"/>
              <w:numPr>
                <w:ilvl w:val="0"/>
                <w:numId w:val="40"/>
              </w:numPr>
              <w:spacing w:after="0" w:line="240" w:lineRule="auto"/>
              <w:ind w:left="0" w:firstLine="0"/>
              <w:jc w:val="both"/>
              <w:rPr>
                <w:rFonts w:ascii="Times New Roman" w:eastAsia="Times New Roman" w:hAnsi="Times New Roman"/>
                <w:bCs/>
                <w:sz w:val="24"/>
                <w:szCs w:val="24"/>
                <w:lang w:eastAsia="ru-RU"/>
              </w:rPr>
            </w:pPr>
          </w:p>
        </w:tc>
        <w:tc>
          <w:tcPr>
            <w:tcW w:w="7564" w:type="dxa"/>
            <w:shd w:val="clear" w:color="auto" w:fill="auto"/>
            <w:vAlign w:val="center"/>
          </w:tcPr>
          <w:p w:rsidR="004A08FD" w:rsidRPr="00B042AE" w:rsidRDefault="004A08FD" w:rsidP="007A2048">
            <w:pPr>
              <w:spacing w:after="0" w:line="240" w:lineRule="auto"/>
              <w:jc w:val="both"/>
              <w:rPr>
                <w:rFonts w:ascii="Times New Roman" w:eastAsia="Times New Roman" w:hAnsi="Times New Roman" w:cs="Times New Roman"/>
                <w:bCs/>
                <w:sz w:val="24"/>
                <w:szCs w:val="24"/>
                <w:lang w:eastAsia="ru-RU"/>
              </w:rPr>
            </w:pPr>
            <w:r w:rsidRPr="00B042AE">
              <w:rPr>
                <w:rFonts w:ascii="Times New Roman" w:eastAsia="Times New Roman" w:hAnsi="Times New Roman"/>
                <w:sz w:val="24"/>
                <w:szCs w:val="24"/>
                <w:lang w:eastAsia="ru-RU"/>
              </w:rPr>
              <w:t>Муниципальное автономное дошкольное образовательное учреждение</w:t>
            </w:r>
            <w:r w:rsidRPr="00B042AE">
              <w:rPr>
                <w:rFonts w:ascii="Times New Roman" w:eastAsia="Times New Roman" w:hAnsi="Times New Roman" w:cs="Times New Roman"/>
                <w:bCs/>
                <w:sz w:val="24"/>
                <w:szCs w:val="24"/>
                <w:lang w:eastAsia="ru-RU"/>
              </w:rPr>
              <w:t xml:space="preserve"> города Нижневартовска детский сад № 25 "</w:t>
            </w:r>
            <w:proofErr w:type="spellStart"/>
            <w:r w:rsidRPr="00B042AE">
              <w:rPr>
                <w:rFonts w:ascii="Times New Roman" w:eastAsia="Times New Roman" w:hAnsi="Times New Roman" w:cs="Times New Roman"/>
                <w:bCs/>
                <w:sz w:val="24"/>
                <w:szCs w:val="24"/>
                <w:lang w:eastAsia="ru-RU"/>
              </w:rPr>
              <w:t>Семицветик</w:t>
            </w:r>
            <w:proofErr w:type="spellEnd"/>
            <w:r w:rsidRPr="00B042AE">
              <w:rPr>
                <w:rFonts w:ascii="Times New Roman" w:eastAsia="Times New Roman" w:hAnsi="Times New Roman" w:cs="Times New Roman"/>
                <w:bCs/>
                <w:sz w:val="24"/>
                <w:szCs w:val="24"/>
                <w:lang w:eastAsia="ru-RU"/>
              </w:rPr>
              <w:t>"</w:t>
            </w:r>
          </w:p>
        </w:tc>
        <w:tc>
          <w:tcPr>
            <w:tcW w:w="1341" w:type="dxa"/>
            <w:shd w:val="clear" w:color="auto" w:fill="auto"/>
            <w:noWrap/>
            <w:vAlign w:val="center"/>
          </w:tcPr>
          <w:p w:rsidR="004A08FD" w:rsidRPr="00B042AE" w:rsidRDefault="004A08FD" w:rsidP="00C04976">
            <w:pPr>
              <w:spacing w:after="0" w:line="240" w:lineRule="auto"/>
              <w:jc w:val="center"/>
              <w:rPr>
                <w:rFonts w:ascii="Times New Roman" w:eastAsia="Times New Roman" w:hAnsi="Times New Roman" w:cs="Times New Roman"/>
                <w:sz w:val="24"/>
                <w:szCs w:val="24"/>
                <w:lang w:eastAsia="ru-RU"/>
              </w:rPr>
            </w:pPr>
            <w:r w:rsidRPr="00B042AE">
              <w:rPr>
                <w:rFonts w:ascii="Times New Roman" w:eastAsia="Times New Roman" w:hAnsi="Times New Roman" w:cs="Times New Roman"/>
                <w:sz w:val="24"/>
                <w:szCs w:val="24"/>
                <w:lang w:eastAsia="ru-RU"/>
              </w:rPr>
              <w:t>98,50</w:t>
            </w:r>
          </w:p>
        </w:tc>
      </w:tr>
      <w:tr w:rsidR="004A08FD" w:rsidRPr="007154FC" w:rsidTr="007A2048">
        <w:trPr>
          <w:trHeight w:val="20"/>
          <w:jc w:val="center"/>
        </w:trPr>
        <w:tc>
          <w:tcPr>
            <w:tcW w:w="0" w:type="auto"/>
            <w:vMerge/>
            <w:vAlign w:val="center"/>
          </w:tcPr>
          <w:p w:rsidR="004A08FD" w:rsidRPr="007154FC" w:rsidRDefault="004A08FD" w:rsidP="007A2048">
            <w:pPr>
              <w:pStyle w:val="af2"/>
              <w:numPr>
                <w:ilvl w:val="0"/>
                <w:numId w:val="40"/>
              </w:numPr>
              <w:spacing w:after="0" w:line="240" w:lineRule="auto"/>
              <w:ind w:left="0" w:firstLine="0"/>
              <w:jc w:val="both"/>
              <w:rPr>
                <w:rFonts w:ascii="Times New Roman" w:eastAsia="Times New Roman" w:hAnsi="Times New Roman"/>
                <w:bCs/>
                <w:sz w:val="24"/>
                <w:szCs w:val="24"/>
                <w:lang w:eastAsia="ru-RU"/>
              </w:rPr>
            </w:pPr>
          </w:p>
        </w:tc>
        <w:tc>
          <w:tcPr>
            <w:tcW w:w="7564" w:type="dxa"/>
            <w:shd w:val="clear" w:color="auto" w:fill="auto"/>
            <w:vAlign w:val="center"/>
          </w:tcPr>
          <w:p w:rsidR="004A08FD" w:rsidRPr="007154FC" w:rsidRDefault="004A08FD" w:rsidP="007A2048">
            <w:pPr>
              <w:spacing w:after="0" w:line="240" w:lineRule="auto"/>
              <w:jc w:val="both"/>
              <w:rPr>
                <w:rFonts w:ascii="Times New Roman" w:eastAsia="Times New Roman" w:hAnsi="Times New Roman" w:cs="Times New Roman"/>
                <w:bCs/>
                <w:sz w:val="24"/>
                <w:szCs w:val="24"/>
                <w:lang w:eastAsia="ru-RU"/>
              </w:rPr>
            </w:pPr>
            <w:r w:rsidRPr="00516763">
              <w:rPr>
                <w:rFonts w:ascii="Times New Roman" w:eastAsia="Times New Roman" w:hAnsi="Times New Roman"/>
                <w:sz w:val="24"/>
                <w:szCs w:val="24"/>
                <w:lang w:eastAsia="ru-RU"/>
              </w:rPr>
              <w:t xml:space="preserve">Муниципальное </w:t>
            </w:r>
            <w:r>
              <w:rPr>
                <w:rFonts w:ascii="Times New Roman" w:eastAsia="Times New Roman" w:hAnsi="Times New Roman"/>
                <w:sz w:val="24"/>
                <w:szCs w:val="24"/>
                <w:lang w:eastAsia="ru-RU"/>
              </w:rPr>
              <w:t>автономн</w:t>
            </w:r>
            <w:r w:rsidRPr="00516763">
              <w:rPr>
                <w:rFonts w:ascii="Times New Roman" w:eastAsia="Times New Roman" w:hAnsi="Times New Roman"/>
                <w:sz w:val="24"/>
                <w:szCs w:val="24"/>
                <w:lang w:eastAsia="ru-RU"/>
              </w:rPr>
              <w:t xml:space="preserve">ое </w:t>
            </w:r>
            <w:r>
              <w:rPr>
                <w:rFonts w:ascii="Times New Roman" w:eastAsia="Times New Roman" w:hAnsi="Times New Roman"/>
                <w:sz w:val="24"/>
                <w:szCs w:val="24"/>
                <w:lang w:eastAsia="ru-RU"/>
              </w:rPr>
              <w:t xml:space="preserve">дошкольное </w:t>
            </w:r>
            <w:r w:rsidRPr="00516763">
              <w:rPr>
                <w:rFonts w:ascii="Times New Roman" w:eastAsia="Times New Roman" w:hAnsi="Times New Roman"/>
                <w:sz w:val="24"/>
                <w:szCs w:val="24"/>
                <w:lang w:eastAsia="ru-RU"/>
              </w:rPr>
              <w:t>образовательное учреждение</w:t>
            </w:r>
            <w:r w:rsidRPr="00516763">
              <w:rPr>
                <w:rFonts w:ascii="Times New Roman" w:eastAsia="Times New Roman" w:hAnsi="Times New Roman" w:cs="Times New Roman"/>
                <w:bCs/>
                <w:sz w:val="24"/>
                <w:szCs w:val="24"/>
                <w:lang w:eastAsia="ru-RU"/>
              </w:rPr>
              <w:t xml:space="preserve"> </w:t>
            </w:r>
            <w:r w:rsidRPr="007154FC">
              <w:rPr>
                <w:rFonts w:ascii="Times New Roman" w:eastAsia="Times New Roman" w:hAnsi="Times New Roman" w:cs="Times New Roman"/>
                <w:bCs/>
                <w:sz w:val="24"/>
                <w:szCs w:val="24"/>
                <w:lang w:eastAsia="ru-RU"/>
              </w:rPr>
              <w:t>г</w:t>
            </w:r>
            <w:r>
              <w:rPr>
                <w:rFonts w:ascii="Times New Roman" w:eastAsia="Times New Roman" w:hAnsi="Times New Roman" w:cs="Times New Roman"/>
                <w:bCs/>
                <w:sz w:val="24"/>
                <w:szCs w:val="24"/>
                <w:lang w:eastAsia="ru-RU"/>
              </w:rPr>
              <w:t>орода</w:t>
            </w:r>
            <w:r w:rsidRPr="007154FC">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Нижневартовска детский сад </w:t>
            </w:r>
            <w:r w:rsidRPr="007154FC">
              <w:rPr>
                <w:rFonts w:ascii="Times New Roman" w:eastAsia="Times New Roman" w:hAnsi="Times New Roman" w:cs="Times New Roman"/>
                <w:bCs/>
                <w:sz w:val="24"/>
                <w:szCs w:val="24"/>
                <w:lang w:eastAsia="ru-RU"/>
              </w:rPr>
              <w:t xml:space="preserve">№ 37 </w:t>
            </w:r>
            <w:r w:rsidRPr="00516763">
              <w:rPr>
                <w:rFonts w:ascii="Times New Roman" w:eastAsia="Times New Roman" w:hAnsi="Times New Roman" w:cs="Times New Roman"/>
                <w:bCs/>
                <w:sz w:val="24"/>
                <w:szCs w:val="24"/>
                <w:lang w:eastAsia="ru-RU"/>
              </w:rPr>
              <w:t>"</w:t>
            </w:r>
            <w:r w:rsidRPr="007154FC">
              <w:rPr>
                <w:rFonts w:ascii="Times New Roman" w:eastAsia="Times New Roman" w:hAnsi="Times New Roman" w:cs="Times New Roman"/>
                <w:bCs/>
                <w:sz w:val="24"/>
                <w:szCs w:val="24"/>
                <w:lang w:eastAsia="ru-RU"/>
              </w:rPr>
              <w:t>Дружная семейка</w:t>
            </w:r>
            <w:r w:rsidRPr="00516763">
              <w:rPr>
                <w:rFonts w:ascii="Times New Roman" w:eastAsia="Times New Roman" w:hAnsi="Times New Roman" w:cs="Times New Roman"/>
                <w:bCs/>
                <w:sz w:val="24"/>
                <w:szCs w:val="24"/>
                <w:lang w:eastAsia="ru-RU"/>
              </w:rPr>
              <w:t>"</w:t>
            </w:r>
          </w:p>
        </w:tc>
        <w:tc>
          <w:tcPr>
            <w:tcW w:w="1341" w:type="dxa"/>
            <w:shd w:val="clear" w:color="auto" w:fill="auto"/>
            <w:noWrap/>
            <w:vAlign w:val="center"/>
          </w:tcPr>
          <w:p w:rsidR="004A08FD" w:rsidRPr="007154FC" w:rsidRDefault="004A08FD" w:rsidP="00C04976">
            <w:pPr>
              <w:spacing w:after="0" w:line="240" w:lineRule="auto"/>
              <w:jc w:val="center"/>
              <w:rPr>
                <w:rFonts w:ascii="Times New Roman" w:eastAsia="Times New Roman" w:hAnsi="Times New Roman" w:cs="Times New Roman"/>
                <w:sz w:val="24"/>
                <w:szCs w:val="24"/>
                <w:lang w:eastAsia="ru-RU"/>
              </w:rPr>
            </w:pPr>
            <w:r w:rsidRPr="007154FC">
              <w:rPr>
                <w:rFonts w:ascii="Times New Roman" w:eastAsia="Times New Roman" w:hAnsi="Times New Roman" w:cs="Times New Roman"/>
                <w:sz w:val="24"/>
                <w:szCs w:val="24"/>
                <w:lang w:eastAsia="ru-RU"/>
              </w:rPr>
              <w:t>98,50</w:t>
            </w:r>
          </w:p>
        </w:tc>
      </w:tr>
      <w:tr w:rsidR="004A08FD" w:rsidRPr="007154FC" w:rsidTr="007A2048">
        <w:trPr>
          <w:trHeight w:val="20"/>
          <w:jc w:val="center"/>
        </w:trPr>
        <w:tc>
          <w:tcPr>
            <w:tcW w:w="0" w:type="auto"/>
            <w:vMerge w:val="restart"/>
            <w:vAlign w:val="center"/>
          </w:tcPr>
          <w:p w:rsidR="004A08FD" w:rsidRPr="007154FC" w:rsidRDefault="004A08FD" w:rsidP="007A2048">
            <w:pPr>
              <w:pStyle w:val="af2"/>
              <w:numPr>
                <w:ilvl w:val="0"/>
                <w:numId w:val="40"/>
              </w:numPr>
              <w:spacing w:after="0" w:line="240" w:lineRule="auto"/>
              <w:ind w:left="0" w:firstLine="0"/>
              <w:jc w:val="both"/>
              <w:rPr>
                <w:rFonts w:ascii="Times New Roman" w:eastAsia="Times New Roman" w:hAnsi="Times New Roman"/>
                <w:bCs/>
                <w:sz w:val="24"/>
                <w:szCs w:val="24"/>
                <w:lang w:eastAsia="ru-RU"/>
              </w:rPr>
            </w:pPr>
          </w:p>
        </w:tc>
        <w:tc>
          <w:tcPr>
            <w:tcW w:w="7564" w:type="dxa"/>
            <w:shd w:val="clear" w:color="auto" w:fill="auto"/>
            <w:vAlign w:val="center"/>
          </w:tcPr>
          <w:p w:rsidR="004A08FD" w:rsidRPr="007154FC" w:rsidRDefault="004A08FD" w:rsidP="007A2048">
            <w:pPr>
              <w:spacing w:after="0" w:line="240" w:lineRule="auto"/>
              <w:jc w:val="both"/>
              <w:rPr>
                <w:rFonts w:ascii="Times New Roman" w:eastAsia="Times New Roman" w:hAnsi="Times New Roman" w:cs="Times New Roman"/>
                <w:bCs/>
                <w:sz w:val="24"/>
                <w:szCs w:val="24"/>
                <w:lang w:eastAsia="ru-RU"/>
              </w:rPr>
            </w:pPr>
            <w:r w:rsidRPr="00516763">
              <w:rPr>
                <w:rFonts w:ascii="Times New Roman" w:eastAsia="Times New Roman" w:hAnsi="Times New Roman"/>
                <w:sz w:val="24"/>
                <w:szCs w:val="24"/>
                <w:lang w:eastAsia="ru-RU"/>
              </w:rPr>
              <w:t xml:space="preserve">Муниципальное </w:t>
            </w:r>
            <w:r>
              <w:rPr>
                <w:rFonts w:ascii="Times New Roman" w:eastAsia="Times New Roman" w:hAnsi="Times New Roman"/>
                <w:sz w:val="24"/>
                <w:szCs w:val="24"/>
                <w:lang w:eastAsia="ru-RU"/>
              </w:rPr>
              <w:t>бюджетно</w:t>
            </w:r>
            <w:r w:rsidRPr="00516763">
              <w:rPr>
                <w:rFonts w:ascii="Times New Roman" w:eastAsia="Times New Roman" w:hAnsi="Times New Roman"/>
                <w:sz w:val="24"/>
                <w:szCs w:val="24"/>
                <w:lang w:eastAsia="ru-RU"/>
              </w:rPr>
              <w:t xml:space="preserve">е </w:t>
            </w:r>
            <w:r>
              <w:rPr>
                <w:rFonts w:ascii="Times New Roman" w:eastAsia="Times New Roman" w:hAnsi="Times New Roman"/>
                <w:sz w:val="24"/>
                <w:szCs w:val="24"/>
                <w:lang w:eastAsia="ru-RU"/>
              </w:rPr>
              <w:t xml:space="preserve">дошкольное </w:t>
            </w:r>
            <w:r w:rsidRPr="00516763">
              <w:rPr>
                <w:rFonts w:ascii="Times New Roman" w:eastAsia="Times New Roman" w:hAnsi="Times New Roman"/>
                <w:sz w:val="24"/>
                <w:szCs w:val="24"/>
                <w:lang w:eastAsia="ru-RU"/>
              </w:rPr>
              <w:t>образовательное учреждение</w:t>
            </w:r>
            <w:r w:rsidRPr="00516763">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детский сад</w:t>
            </w:r>
            <w:r w:rsidRPr="007154FC">
              <w:rPr>
                <w:rFonts w:ascii="Times New Roman" w:eastAsia="Times New Roman" w:hAnsi="Times New Roman" w:cs="Times New Roman"/>
                <w:bCs/>
                <w:sz w:val="24"/>
                <w:szCs w:val="24"/>
                <w:lang w:eastAsia="ru-RU"/>
              </w:rPr>
              <w:t xml:space="preserve"> № 47 </w:t>
            </w:r>
            <w:r w:rsidRPr="00516763">
              <w:rPr>
                <w:rFonts w:ascii="Times New Roman" w:eastAsia="Times New Roman" w:hAnsi="Times New Roman" w:cs="Times New Roman"/>
                <w:bCs/>
                <w:sz w:val="24"/>
                <w:szCs w:val="24"/>
                <w:lang w:eastAsia="ru-RU"/>
              </w:rPr>
              <w:t>"</w:t>
            </w:r>
            <w:r w:rsidRPr="007154FC">
              <w:rPr>
                <w:rFonts w:ascii="Times New Roman" w:eastAsia="Times New Roman" w:hAnsi="Times New Roman" w:cs="Times New Roman"/>
                <w:bCs/>
                <w:sz w:val="24"/>
                <w:szCs w:val="24"/>
                <w:lang w:eastAsia="ru-RU"/>
              </w:rPr>
              <w:t>Успех</w:t>
            </w:r>
            <w:r w:rsidRPr="00516763">
              <w:rPr>
                <w:rFonts w:ascii="Times New Roman" w:eastAsia="Times New Roman" w:hAnsi="Times New Roman" w:cs="Times New Roman"/>
                <w:bCs/>
                <w:sz w:val="24"/>
                <w:szCs w:val="24"/>
                <w:lang w:eastAsia="ru-RU"/>
              </w:rPr>
              <w:t>"</w:t>
            </w:r>
          </w:p>
        </w:tc>
        <w:tc>
          <w:tcPr>
            <w:tcW w:w="1341" w:type="dxa"/>
            <w:shd w:val="clear" w:color="auto" w:fill="auto"/>
            <w:noWrap/>
            <w:vAlign w:val="center"/>
          </w:tcPr>
          <w:p w:rsidR="004A08FD" w:rsidRPr="007154FC" w:rsidRDefault="004A08FD" w:rsidP="00C04976">
            <w:pPr>
              <w:spacing w:after="0" w:line="240" w:lineRule="auto"/>
              <w:jc w:val="center"/>
              <w:rPr>
                <w:rFonts w:ascii="Times New Roman" w:eastAsia="Times New Roman" w:hAnsi="Times New Roman" w:cs="Times New Roman"/>
                <w:sz w:val="24"/>
                <w:szCs w:val="24"/>
                <w:lang w:eastAsia="ru-RU"/>
              </w:rPr>
            </w:pPr>
            <w:r w:rsidRPr="007154FC">
              <w:rPr>
                <w:rFonts w:ascii="Times New Roman" w:eastAsia="Times New Roman" w:hAnsi="Times New Roman" w:cs="Times New Roman"/>
                <w:sz w:val="24"/>
                <w:szCs w:val="24"/>
                <w:lang w:eastAsia="ru-RU"/>
              </w:rPr>
              <w:t>98,00</w:t>
            </w:r>
          </w:p>
        </w:tc>
      </w:tr>
      <w:tr w:rsidR="004A08FD" w:rsidRPr="007154FC" w:rsidTr="007A2048">
        <w:trPr>
          <w:trHeight w:val="20"/>
          <w:jc w:val="center"/>
        </w:trPr>
        <w:tc>
          <w:tcPr>
            <w:tcW w:w="0" w:type="auto"/>
            <w:vMerge/>
            <w:vAlign w:val="center"/>
          </w:tcPr>
          <w:p w:rsidR="004A08FD" w:rsidRPr="007154FC" w:rsidRDefault="004A08FD" w:rsidP="007A2048">
            <w:pPr>
              <w:pStyle w:val="af2"/>
              <w:numPr>
                <w:ilvl w:val="0"/>
                <w:numId w:val="40"/>
              </w:numPr>
              <w:spacing w:after="0" w:line="240" w:lineRule="auto"/>
              <w:ind w:left="0" w:firstLine="0"/>
              <w:jc w:val="both"/>
              <w:rPr>
                <w:rFonts w:ascii="Times New Roman" w:eastAsia="Times New Roman" w:hAnsi="Times New Roman"/>
                <w:bCs/>
                <w:sz w:val="24"/>
                <w:szCs w:val="24"/>
                <w:lang w:eastAsia="ru-RU"/>
              </w:rPr>
            </w:pPr>
          </w:p>
        </w:tc>
        <w:tc>
          <w:tcPr>
            <w:tcW w:w="7564" w:type="dxa"/>
            <w:shd w:val="clear" w:color="auto" w:fill="auto"/>
            <w:vAlign w:val="center"/>
          </w:tcPr>
          <w:p w:rsidR="004A08FD" w:rsidRPr="007154FC" w:rsidRDefault="004A08FD" w:rsidP="007A2048">
            <w:pPr>
              <w:spacing w:after="0" w:line="240" w:lineRule="auto"/>
              <w:jc w:val="both"/>
              <w:rPr>
                <w:rFonts w:ascii="Times New Roman" w:eastAsia="Times New Roman" w:hAnsi="Times New Roman" w:cs="Times New Roman"/>
                <w:bCs/>
                <w:sz w:val="24"/>
                <w:szCs w:val="24"/>
                <w:lang w:eastAsia="ru-RU"/>
              </w:rPr>
            </w:pPr>
            <w:r w:rsidRPr="00516763">
              <w:rPr>
                <w:rFonts w:ascii="Times New Roman" w:eastAsia="Times New Roman" w:hAnsi="Times New Roman"/>
                <w:sz w:val="24"/>
                <w:szCs w:val="24"/>
                <w:lang w:eastAsia="ru-RU"/>
              </w:rPr>
              <w:t xml:space="preserve">Муниципальное </w:t>
            </w:r>
            <w:r>
              <w:rPr>
                <w:rFonts w:ascii="Times New Roman" w:eastAsia="Times New Roman" w:hAnsi="Times New Roman"/>
                <w:sz w:val="24"/>
                <w:szCs w:val="24"/>
                <w:lang w:eastAsia="ru-RU"/>
              </w:rPr>
              <w:t>автономн</w:t>
            </w:r>
            <w:r w:rsidRPr="00516763">
              <w:rPr>
                <w:rFonts w:ascii="Times New Roman" w:eastAsia="Times New Roman" w:hAnsi="Times New Roman"/>
                <w:sz w:val="24"/>
                <w:szCs w:val="24"/>
                <w:lang w:eastAsia="ru-RU"/>
              </w:rPr>
              <w:t xml:space="preserve">ое </w:t>
            </w:r>
            <w:r>
              <w:rPr>
                <w:rFonts w:ascii="Times New Roman" w:eastAsia="Times New Roman" w:hAnsi="Times New Roman"/>
                <w:sz w:val="24"/>
                <w:szCs w:val="24"/>
                <w:lang w:eastAsia="ru-RU"/>
              </w:rPr>
              <w:t xml:space="preserve">дошкольное </w:t>
            </w:r>
            <w:r w:rsidRPr="00516763">
              <w:rPr>
                <w:rFonts w:ascii="Times New Roman" w:eastAsia="Times New Roman" w:hAnsi="Times New Roman"/>
                <w:sz w:val="24"/>
                <w:szCs w:val="24"/>
                <w:lang w:eastAsia="ru-RU"/>
              </w:rPr>
              <w:t>образовательное учреждение</w:t>
            </w:r>
            <w:r w:rsidRPr="00516763">
              <w:rPr>
                <w:rFonts w:ascii="Times New Roman" w:eastAsia="Times New Roman" w:hAnsi="Times New Roman" w:cs="Times New Roman"/>
                <w:bCs/>
                <w:sz w:val="24"/>
                <w:szCs w:val="24"/>
                <w:lang w:eastAsia="ru-RU"/>
              </w:rPr>
              <w:t xml:space="preserve"> </w:t>
            </w:r>
            <w:r w:rsidRPr="007154FC">
              <w:rPr>
                <w:rFonts w:ascii="Times New Roman" w:eastAsia="Times New Roman" w:hAnsi="Times New Roman" w:cs="Times New Roman"/>
                <w:bCs/>
                <w:sz w:val="24"/>
                <w:szCs w:val="24"/>
                <w:lang w:eastAsia="ru-RU"/>
              </w:rPr>
              <w:t>г</w:t>
            </w:r>
            <w:r>
              <w:rPr>
                <w:rFonts w:ascii="Times New Roman" w:eastAsia="Times New Roman" w:hAnsi="Times New Roman" w:cs="Times New Roman"/>
                <w:bCs/>
                <w:sz w:val="24"/>
                <w:szCs w:val="24"/>
                <w:lang w:eastAsia="ru-RU"/>
              </w:rPr>
              <w:t>орода</w:t>
            </w:r>
            <w:r w:rsidRPr="007154FC">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Нижневартовска детский сад </w:t>
            </w:r>
            <w:r w:rsidRPr="007154FC">
              <w:rPr>
                <w:rFonts w:ascii="Times New Roman" w:eastAsia="Times New Roman" w:hAnsi="Times New Roman" w:cs="Times New Roman"/>
                <w:bCs/>
                <w:sz w:val="24"/>
                <w:szCs w:val="24"/>
                <w:lang w:eastAsia="ru-RU"/>
              </w:rPr>
              <w:t xml:space="preserve">№ 62 </w:t>
            </w:r>
            <w:r w:rsidRPr="00516763">
              <w:rPr>
                <w:rFonts w:ascii="Times New Roman" w:eastAsia="Times New Roman" w:hAnsi="Times New Roman" w:cs="Times New Roman"/>
                <w:bCs/>
                <w:sz w:val="24"/>
                <w:szCs w:val="24"/>
                <w:lang w:eastAsia="ru-RU"/>
              </w:rPr>
              <w:t>"</w:t>
            </w:r>
            <w:proofErr w:type="spellStart"/>
            <w:r w:rsidRPr="007154FC">
              <w:rPr>
                <w:rFonts w:ascii="Times New Roman" w:eastAsia="Times New Roman" w:hAnsi="Times New Roman" w:cs="Times New Roman"/>
                <w:bCs/>
                <w:sz w:val="24"/>
                <w:szCs w:val="24"/>
                <w:lang w:eastAsia="ru-RU"/>
              </w:rPr>
              <w:t>Журавушка</w:t>
            </w:r>
            <w:proofErr w:type="spellEnd"/>
            <w:r w:rsidRPr="00516763">
              <w:rPr>
                <w:rFonts w:ascii="Times New Roman" w:eastAsia="Times New Roman" w:hAnsi="Times New Roman" w:cs="Times New Roman"/>
                <w:bCs/>
                <w:sz w:val="24"/>
                <w:szCs w:val="24"/>
                <w:lang w:eastAsia="ru-RU"/>
              </w:rPr>
              <w:t>"</w:t>
            </w:r>
          </w:p>
        </w:tc>
        <w:tc>
          <w:tcPr>
            <w:tcW w:w="1341" w:type="dxa"/>
            <w:shd w:val="clear" w:color="auto" w:fill="auto"/>
            <w:noWrap/>
            <w:vAlign w:val="center"/>
          </w:tcPr>
          <w:p w:rsidR="004A08FD" w:rsidRPr="007154FC" w:rsidRDefault="004A08FD" w:rsidP="00C04976">
            <w:pPr>
              <w:spacing w:after="0" w:line="240" w:lineRule="auto"/>
              <w:jc w:val="center"/>
              <w:rPr>
                <w:rFonts w:ascii="Times New Roman" w:eastAsia="Times New Roman" w:hAnsi="Times New Roman" w:cs="Times New Roman"/>
                <w:sz w:val="24"/>
                <w:szCs w:val="24"/>
                <w:lang w:eastAsia="ru-RU"/>
              </w:rPr>
            </w:pPr>
            <w:r w:rsidRPr="007154FC">
              <w:rPr>
                <w:rFonts w:ascii="Times New Roman" w:eastAsia="Times New Roman" w:hAnsi="Times New Roman" w:cs="Times New Roman"/>
                <w:sz w:val="24"/>
                <w:szCs w:val="24"/>
                <w:lang w:eastAsia="ru-RU"/>
              </w:rPr>
              <w:t>98,00</w:t>
            </w:r>
          </w:p>
        </w:tc>
      </w:tr>
      <w:tr w:rsidR="004A08FD" w:rsidRPr="007154FC" w:rsidTr="007A2048">
        <w:trPr>
          <w:trHeight w:val="20"/>
          <w:jc w:val="center"/>
        </w:trPr>
        <w:tc>
          <w:tcPr>
            <w:tcW w:w="0" w:type="auto"/>
            <w:vAlign w:val="center"/>
          </w:tcPr>
          <w:p w:rsidR="004A08FD" w:rsidRPr="007154FC" w:rsidRDefault="004A08FD" w:rsidP="007A2048">
            <w:pPr>
              <w:pStyle w:val="af2"/>
              <w:numPr>
                <w:ilvl w:val="0"/>
                <w:numId w:val="40"/>
              </w:numPr>
              <w:spacing w:after="0" w:line="240" w:lineRule="auto"/>
              <w:ind w:left="0" w:firstLine="0"/>
              <w:jc w:val="both"/>
              <w:rPr>
                <w:rFonts w:ascii="Times New Roman" w:eastAsia="Times New Roman" w:hAnsi="Times New Roman"/>
                <w:bCs/>
                <w:sz w:val="24"/>
                <w:szCs w:val="24"/>
                <w:lang w:eastAsia="ru-RU"/>
              </w:rPr>
            </w:pPr>
          </w:p>
        </w:tc>
        <w:tc>
          <w:tcPr>
            <w:tcW w:w="7564" w:type="dxa"/>
            <w:shd w:val="clear" w:color="auto" w:fill="auto"/>
            <w:vAlign w:val="center"/>
          </w:tcPr>
          <w:p w:rsidR="004A08FD" w:rsidRPr="007154FC" w:rsidRDefault="004A08FD" w:rsidP="007A2048">
            <w:pPr>
              <w:spacing w:after="0" w:line="240" w:lineRule="auto"/>
              <w:jc w:val="both"/>
              <w:rPr>
                <w:rFonts w:ascii="Times New Roman" w:eastAsia="Times New Roman" w:hAnsi="Times New Roman" w:cs="Times New Roman"/>
                <w:bCs/>
                <w:sz w:val="24"/>
                <w:szCs w:val="24"/>
                <w:lang w:eastAsia="ru-RU"/>
              </w:rPr>
            </w:pPr>
            <w:r w:rsidRPr="00516763">
              <w:rPr>
                <w:rFonts w:ascii="Times New Roman" w:eastAsia="Times New Roman" w:hAnsi="Times New Roman"/>
                <w:sz w:val="24"/>
                <w:szCs w:val="24"/>
                <w:lang w:eastAsia="ru-RU"/>
              </w:rPr>
              <w:t xml:space="preserve">Муниципальное </w:t>
            </w:r>
            <w:r>
              <w:rPr>
                <w:rFonts w:ascii="Times New Roman" w:eastAsia="Times New Roman" w:hAnsi="Times New Roman"/>
                <w:sz w:val="24"/>
                <w:szCs w:val="24"/>
                <w:lang w:eastAsia="ru-RU"/>
              </w:rPr>
              <w:t>автономн</w:t>
            </w:r>
            <w:r w:rsidRPr="00516763">
              <w:rPr>
                <w:rFonts w:ascii="Times New Roman" w:eastAsia="Times New Roman" w:hAnsi="Times New Roman"/>
                <w:sz w:val="24"/>
                <w:szCs w:val="24"/>
                <w:lang w:eastAsia="ru-RU"/>
              </w:rPr>
              <w:t xml:space="preserve">ое </w:t>
            </w:r>
            <w:r>
              <w:rPr>
                <w:rFonts w:ascii="Times New Roman" w:eastAsia="Times New Roman" w:hAnsi="Times New Roman"/>
                <w:sz w:val="24"/>
                <w:szCs w:val="24"/>
                <w:lang w:eastAsia="ru-RU"/>
              </w:rPr>
              <w:t xml:space="preserve">дошкольное </w:t>
            </w:r>
            <w:r w:rsidRPr="00516763">
              <w:rPr>
                <w:rFonts w:ascii="Times New Roman" w:eastAsia="Times New Roman" w:hAnsi="Times New Roman"/>
                <w:sz w:val="24"/>
                <w:szCs w:val="24"/>
                <w:lang w:eastAsia="ru-RU"/>
              </w:rPr>
              <w:t>образовательное учреждение</w:t>
            </w:r>
            <w:r w:rsidRPr="00516763">
              <w:rPr>
                <w:rFonts w:ascii="Times New Roman" w:eastAsia="Times New Roman" w:hAnsi="Times New Roman" w:cs="Times New Roman"/>
                <w:bCs/>
                <w:sz w:val="24"/>
                <w:szCs w:val="24"/>
                <w:lang w:eastAsia="ru-RU"/>
              </w:rPr>
              <w:t xml:space="preserve"> </w:t>
            </w:r>
            <w:r w:rsidRPr="007154FC">
              <w:rPr>
                <w:rFonts w:ascii="Times New Roman" w:eastAsia="Times New Roman" w:hAnsi="Times New Roman" w:cs="Times New Roman"/>
                <w:bCs/>
                <w:sz w:val="24"/>
                <w:szCs w:val="24"/>
                <w:lang w:eastAsia="ru-RU"/>
              </w:rPr>
              <w:t>г</w:t>
            </w:r>
            <w:r>
              <w:rPr>
                <w:rFonts w:ascii="Times New Roman" w:eastAsia="Times New Roman" w:hAnsi="Times New Roman" w:cs="Times New Roman"/>
                <w:bCs/>
                <w:sz w:val="24"/>
                <w:szCs w:val="24"/>
                <w:lang w:eastAsia="ru-RU"/>
              </w:rPr>
              <w:t>орода</w:t>
            </w:r>
            <w:r w:rsidRPr="007154FC">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Нижневартовска детский сад </w:t>
            </w:r>
            <w:r w:rsidRPr="007154FC">
              <w:rPr>
                <w:rFonts w:ascii="Times New Roman" w:eastAsia="Times New Roman" w:hAnsi="Times New Roman" w:cs="Times New Roman"/>
                <w:bCs/>
                <w:sz w:val="24"/>
                <w:szCs w:val="24"/>
                <w:lang w:eastAsia="ru-RU"/>
              </w:rPr>
              <w:t xml:space="preserve">№ 71 </w:t>
            </w:r>
            <w:r w:rsidRPr="00516763">
              <w:rPr>
                <w:rFonts w:ascii="Times New Roman" w:eastAsia="Times New Roman" w:hAnsi="Times New Roman" w:cs="Times New Roman"/>
                <w:bCs/>
                <w:sz w:val="24"/>
                <w:szCs w:val="24"/>
                <w:lang w:eastAsia="ru-RU"/>
              </w:rPr>
              <w:t>"</w:t>
            </w:r>
            <w:r w:rsidRPr="007154FC">
              <w:rPr>
                <w:rFonts w:ascii="Times New Roman" w:eastAsia="Times New Roman" w:hAnsi="Times New Roman" w:cs="Times New Roman"/>
                <w:bCs/>
                <w:sz w:val="24"/>
                <w:szCs w:val="24"/>
                <w:lang w:eastAsia="ru-RU"/>
              </w:rPr>
              <w:t>Ладушки</w:t>
            </w:r>
            <w:r w:rsidRPr="00516763">
              <w:rPr>
                <w:rFonts w:ascii="Times New Roman" w:eastAsia="Times New Roman" w:hAnsi="Times New Roman" w:cs="Times New Roman"/>
                <w:bCs/>
                <w:sz w:val="24"/>
                <w:szCs w:val="24"/>
                <w:lang w:eastAsia="ru-RU"/>
              </w:rPr>
              <w:t>"</w:t>
            </w:r>
          </w:p>
        </w:tc>
        <w:tc>
          <w:tcPr>
            <w:tcW w:w="1341" w:type="dxa"/>
            <w:shd w:val="clear" w:color="auto" w:fill="auto"/>
            <w:noWrap/>
            <w:vAlign w:val="center"/>
          </w:tcPr>
          <w:p w:rsidR="004A08FD" w:rsidRPr="007154FC" w:rsidRDefault="004A08FD" w:rsidP="00C04976">
            <w:pPr>
              <w:spacing w:after="0" w:line="240" w:lineRule="auto"/>
              <w:jc w:val="center"/>
              <w:rPr>
                <w:rFonts w:ascii="Times New Roman" w:eastAsia="Times New Roman" w:hAnsi="Times New Roman" w:cs="Times New Roman"/>
                <w:sz w:val="24"/>
                <w:szCs w:val="24"/>
                <w:lang w:eastAsia="ru-RU"/>
              </w:rPr>
            </w:pPr>
            <w:r w:rsidRPr="007154FC">
              <w:rPr>
                <w:rFonts w:ascii="Times New Roman" w:eastAsia="Times New Roman" w:hAnsi="Times New Roman" w:cs="Times New Roman"/>
                <w:sz w:val="24"/>
                <w:szCs w:val="24"/>
                <w:lang w:eastAsia="ru-RU"/>
              </w:rPr>
              <w:t>97,50</w:t>
            </w:r>
          </w:p>
        </w:tc>
      </w:tr>
      <w:tr w:rsidR="004A08FD" w:rsidRPr="00B042AE" w:rsidTr="007A2048">
        <w:trPr>
          <w:trHeight w:val="20"/>
          <w:jc w:val="center"/>
        </w:trPr>
        <w:tc>
          <w:tcPr>
            <w:tcW w:w="0" w:type="auto"/>
            <w:vMerge w:val="restart"/>
            <w:vAlign w:val="center"/>
          </w:tcPr>
          <w:p w:rsidR="004A08FD" w:rsidRPr="00B042AE" w:rsidRDefault="004A08FD" w:rsidP="007A2048">
            <w:pPr>
              <w:pStyle w:val="af2"/>
              <w:numPr>
                <w:ilvl w:val="0"/>
                <w:numId w:val="40"/>
              </w:numPr>
              <w:spacing w:after="0" w:line="240" w:lineRule="auto"/>
              <w:ind w:left="0" w:firstLine="0"/>
              <w:jc w:val="both"/>
              <w:rPr>
                <w:rFonts w:ascii="Times New Roman" w:eastAsia="Times New Roman" w:hAnsi="Times New Roman"/>
                <w:bCs/>
                <w:sz w:val="24"/>
                <w:szCs w:val="24"/>
                <w:lang w:eastAsia="ru-RU"/>
              </w:rPr>
            </w:pPr>
          </w:p>
        </w:tc>
        <w:tc>
          <w:tcPr>
            <w:tcW w:w="7564" w:type="dxa"/>
            <w:shd w:val="clear" w:color="auto" w:fill="auto"/>
            <w:vAlign w:val="center"/>
          </w:tcPr>
          <w:p w:rsidR="004A08FD" w:rsidRPr="00B042AE" w:rsidRDefault="004A08FD" w:rsidP="007A2048">
            <w:pPr>
              <w:spacing w:after="0" w:line="240" w:lineRule="auto"/>
              <w:jc w:val="both"/>
              <w:rPr>
                <w:rFonts w:ascii="Times New Roman" w:eastAsia="Times New Roman" w:hAnsi="Times New Roman" w:cs="Times New Roman"/>
                <w:bCs/>
                <w:sz w:val="24"/>
                <w:szCs w:val="24"/>
                <w:lang w:eastAsia="ru-RU"/>
              </w:rPr>
            </w:pPr>
            <w:r w:rsidRPr="00B042AE">
              <w:rPr>
                <w:rFonts w:ascii="Times New Roman" w:eastAsia="Times New Roman" w:hAnsi="Times New Roman"/>
                <w:sz w:val="24"/>
                <w:szCs w:val="24"/>
                <w:lang w:eastAsia="ru-RU"/>
              </w:rPr>
              <w:t>Муниципальное автономное дошкольное образовательное учреждение</w:t>
            </w:r>
            <w:r w:rsidRPr="00B042AE">
              <w:rPr>
                <w:rFonts w:ascii="Times New Roman" w:eastAsia="Times New Roman" w:hAnsi="Times New Roman" w:cs="Times New Roman"/>
                <w:bCs/>
                <w:sz w:val="24"/>
                <w:szCs w:val="24"/>
                <w:lang w:eastAsia="ru-RU"/>
              </w:rPr>
              <w:t xml:space="preserve"> города Нижневартовска детский сад № 17 "Ладушки"</w:t>
            </w:r>
          </w:p>
        </w:tc>
        <w:tc>
          <w:tcPr>
            <w:tcW w:w="1341" w:type="dxa"/>
            <w:shd w:val="clear" w:color="auto" w:fill="auto"/>
            <w:noWrap/>
            <w:vAlign w:val="center"/>
          </w:tcPr>
          <w:p w:rsidR="004A08FD" w:rsidRPr="00B042AE" w:rsidRDefault="004A08FD" w:rsidP="00C04976">
            <w:pPr>
              <w:spacing w:after="0" w:line="240" w:lineRule="auto"/>
              <w:jc w:val="center"/>
              <w:rPr>
                <w:rFonts w:ascii="Times New Roman" w:eastAsia="Times New Roman" w:hAnsi="Times New Roman" w:cs="Times New Roman"/>
                <w:sz w:val="24"/>
                <w:szCs w:val="24"/>
                <w:lang w:eastAsia="ru-RU"/>
              </w:rPr>
            </w:pPr>
            <w:r w:rsidRPr="00B042AE">
              <w:rPr>
                <w:rFonts w:ascii="Times New Roman" w:eastAsia="Times New Roman" w:hAnsi="Times New Roman" w:cs="Times New Roman"/>
                <w:sz w:val="24"/>
                <w:szCs w:val="24"/>
                <w:lang w:eastAsia="ru-RU"/>
              </w:rPr>
              <w:t>97,00</w:t>
            </w:r>
          </w:p>
        </w:tc>
      </w:tr>
      <w:tr w:rsidR="004A08FD" w:rsidRPr="007154FC" w:rsidTr="007A2048">
        <w:trPr>
          <w:trHeight w:val="20"/>
          <w:jc w:val="center"/>
        </w:trPr>
        <w:tc>
          <w:tcPr>
            <w:tcW w:w="0" w:type="auto"/>
            <w:vMerge/>
            <w:vAlign w:val="center"/>
          </w:tcPr>
          <w:p w:rsidR="004A08FD" w:rsidRPr="00B042AE" w:rsidRDefault="004A08FD" w:rsidP="007A2048">
            <w:pPr>
              <w:pStyle w:val="af2"/>
              <w:numPr>
                <w:ilvl w:val="0"/>
                <w:numId w:val="40"/>
              </w:numPr>
              <w:spacing w:after="0" w:line="240" w:lineRule="auto"/>
              <w:ind w:left="0" w:firstLine="0"/>
              <w:jc w:val="both"/>
              <w:rPr>
                <w:rFonts w:ascii="Times New Roman" w:eastAsia="Times New Roman" w:hAnsi="Times New Roman"/>
                <w:bCs/>
                <w:sz w:val="24"/>
                <w:szCs w:val="24"/>
                <w:lang w:eastAsia="ru-RU"/>
              </w:rPr>
            </w:pPr>
          </w:p>
        </w:tc>
        <w:tc>
          <w:tcPr>
            <w:tcW w:w="7564" w:type="dxa"/>
            <w:shd w:val="clear" w:color="auto" w:fill="auto"/>
            <w:vAlign w:val="center"/>
          </w:tcPr>
          <w:p w:rsidR="004A08FD" w:rsidRPr="00B042AE" w:rsidRDefault="004A08FD" w:rsidP="007A2048">
            <w:pPr>
              <w:spacing w:after="0" w:line="240" w:lineRule="auto"/>
              <w:jc w:val="both"/>
              <w:rPr>
                <w:rFonts w:ascii="Times New Roman" w:eastAsia="Times New Roman" w:hAnsi="Times New Roman" w:cs="Times New Roman"/>
                <w:bCs/>
                <w:sz w:val="24"/>
                <w:szCs w:val="24"/>
                <w:lang w:eastAsia="ru-RU"/>
              </w:rPr>
            </w:pPr>
            <w:r w:rsidRPr="00B042AE">
              <w:rPr>
                <w:rFonts w:ascii="Times New Roman" w:eastAsia="Times New Roman" w:hAnsi="Times New Roman"/>
                <w:sz w:val="24"/>
                <w:szCs w:val="24"/>
                <w:lang w:eastAsia="ru-RU"/>
              </w:rPr>
              <w:t>Муниципальное бюджетное дошкольное образовательное учреждение</w:t>
            </w:r>
            <w:r w:rsidRPr="00B042AE">
              <w:rPr>
                <w:rFonts w:ascii="Times New Roman" w:eastAsia="Times New Roman" w:hAnsi="Times New Roman" w:cs="Times New Roman"/>
                <w:bCs/>
                <w:sz w:val="24"/>
                <w:szCs w:val="24"/>
                <w:lang w:eastAsia="ru-RU"/>
              </w:rPr>
              <w:t xml:space="preserve"> детский сад № 31 "Медвежонок"</w:t>
            </w:r>
          </w:p>
        </w:tc>
        <w:tc>
          <w:tcPr>
            <w:tcW w:w="1341" w:type="dxa"/>
            <w:shd w:val="clear" w:color="auto" w:fill="auto"/>
            <w:noWrap/>
            <w:vAlign w:val="center"/>
          </w:tcPr>
          <w:p w:rsidR="004A08FD" w:rsidRPr="007154FC" w:rsidRDefault="004A08FD" w:rsidP="00C04976">
            <w:pPr>
              <w:spacing w:after="0" w:line="240" w:lineRule="auto"/>
              <w:jc w:val="center"/>
              <w:rPr>
                <w:rFonts w:ascii="Times New Roman" w:eastAsia="Times New Roman" w:hAnsi="Times New Roman" w:cs="Times New Roman"/>
                <w:sz w:val="24"/>
                <w:szCs w:val="24"/>
                <w:lang w:eastAsia="ru-RU"/>
              </w:rPr>
            </w:pPr>
            <w:r w:rsidRPr="00B042AE">
              <w:rPr>
                <w:rFonts w:ascii="Times New Roman" w:eastAsia="Times New Roman" w:hAnsi="Times New Roman" w:cs="Times New Roman"/>
                <w:sz w:val="24"/>
                <w:szCs w:val="24"/>
                <w:lang w:eastAsia="ru-RU"/>
              </w:rPr>
              <w:t>97,00</w:t>
            </w:r>
          </w:p>
        </w:tc>
      </w:tr>
      <w:tr w:rsidR="004A08FD" w:rsidRPr="007154FC" w:rsidTr="007A2048">
        <w:trPr>
          <w:trHeight w:val="20"/>
          <w:jc w:val="center"/>
        </w:trPr>
        <w:tc>
          <w:tcPr>
            <w:tcW w:w="0" w:type="auto"/>
            <w:vMerge/>
            <w:vAlign w:val="center"/>
          </w:tcPr>
          <w:p w:rsidR="004A08FD" w:rsidRPr="007154FC" w:rsidRDefault="004A08FD" w:rsidP="007A2048">
            <w:pPr>
              <w:pStyle w:val="af2"/>
              <w:numPr>
                <w:ilvl w:val="0"/>
                <w:numId w:val="40"/>
              </w:numPr>
              <w:spacing w:after="0" w:line="240" w:lineRule="auto"/>
              <w:ind w:left="0" w:firstLine="0"/>
              <w:jc w:val="both"/>
              <w:rPr>
                <w:rFonts w:ascii="Times New Roman" w:eastAsia="Times New Roman" w:hAnsi="Times New Roman"/>
                <w:bCs/>
                <w:sz w:val="24"/>
                <w:szCs w:val="24"/>
                <w:lang w:eastAsia="ru-RU"/>
              </w:rPr>
            </w:pPr>
          </w:p>
        </w:tc>
        <w:tc>
          <w:tcPr>
            <w:tcW w:w="7564" w:type="dxa"/>
            <w:shd w:val="clear" w:color="auto" w:fill="auto"/>
            <w:vAlign w:val="center"/>
          </w:tcPr>
          <w:p w:rsidR="004A08FD" w:rsidRPr="007154FC" w:rsidRDefault="004A08FD" w:rsidP="007A2048">
            <w:pPr>
              <w:spacing w:after="0" w:line="240" w:lineRule="auto"/>
              <w:jc w:val="both"/>
              <w:rPr>
                <w:rFonts w:ascii="Times New Roman" w:eastAsia="Times New Roman" w:hAnsi="Times New Roman" w:cs="Times New Roman"/>
                <w:bCs/>
                <w:sz w:val="24"/>
                <w:szCs w:val="24"/>
                <w:lang w:eastAsia="ru-RU"/>
              </w:rPr>
            </w:pPr>
            <w:r w:rsidRPr="00516763">
              <w:rPr>
                <w:rFonts w:ascii="Times New Roman" w:eastAsia="Times New Roman" w:hAnsi="Times New Roman"/>
                <w:sz w:val="24"/>
                <w:szCs w:val="24"/>
                <w:lang w:eastAsia="ru-RU"/>
              </w:rPr>
              <w:t xml:space="preserve">Муниципальное </w:t>
            </w:r>
            <w:r>
              <w:rPr>
                <w:rFonts w:ascii="Times New Roman" w:eastAsia="Times New Roman" w:hAnsi="Times New Roman"/>
                <w:sz w:val="24"/>
                <w:szCs w:val="24"/>
                <w:lang w:eastAsia="ru-RU"/>
              </w:rPr>
              <w:t>автономн</w:t>
            </w:r>
            <w:r w:rsidRPr="00516763">
              <w:rPr>
                <w:rFonts w:ascii="Times New Roman" w:eastAsia="Times New Roman" w:hAnsi="Times New Roman"/>
                <w:sz w:val="24"/>
                <w:szCs w:val="24"/>
                <w:lang w:eastAsia="ru-RU"/>
              </w:rPr>
              <w:t xml:space="preserve">ое </w:t>
            </w:r>
            <w:r>
              <w:rPr>
                <w:rFonts w:ascii="Times New Roman" w:eastAsia="Times New Roman" w:hAnsi="Times New Roman"/>
                <w:sz w:val="24"/>
                <w:szCs w:val="24"/>
                <w:lang w:eastAsia="ru-RU"/>
              </w:rPr>
              <w:t xml:space="preserve">дошкольное </w:t>
            </w:r>
            <w:r w:rsidRPr="00516763">
              <w:rPr>
                <w:rFonts w:ascii="Times New Roman" w:eastAsia="Times New Roman" w:hAnsi="Times New Roman"/>
                <w:sz w:val="24"/>
                <w:szCs w:val="24"/>
                <w:lang w:eastAsia="ru-RU"/>
              </w:rPr>
              <w:t>образовательное учреждение</w:t>
            </w:r>
            <w:r w:rsidRPr="00516763">
              <w:rPr>
                <w:rFonts w:ascii="Times New Roman" w:eastAsia="Times New Roman" w:hAnsi="Times New Roman" w:cs="Times New Roman"/>
                <w:bCs/>
                <w:sz w:val="24"/>
                <w:szCs w:val="24"/>
                <w:lang w:eastAsia="ru-RU"/>
              </w:rPr>
              <w:t xml:space="preserve"> </w:t>
            </w:r>
            <w:r w:rsidRPr="007154FC">
              <w:rPr>
                <w:rFonts w:ascii="Times New Roman" w:eastAsia="Times New Roman" w:hAnsi="Times New Roman" w:cs="Times New Roman"/>
                <w:bCs/>
                <w:sz w:val="24"/>
                <w:szCs w:val="24"/>
                <w:lang w:eastAsia="ru-RU"/>
              </w:rPr>
              <w:t>г</w:t>
            </w:r>
            <w:r>
              <w:rPr>
                <w:rFonts w:ascii="Times New Roman" w:eastAsia="Times New Roman" w:hAnsi="Times New Roman" w:cs="Times New Roman"/>
                <w:bCs/>
                <w:sz w:val="24"/>
                <w:szCs w:val="24"/>
                <w:lang w:eastAsia="ru-RU"/>
              </w:rPr>
              <w:t>орода</w:t>
            </w:r>
            <w:r w:rsidRPr="007154FC">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Нижневартовска детский сад </w:t>
            </w:r>
            <w:r w:rsidRPr="007154FC">
              <w:rPr>
                <w:rFonts w:ascii="Times New Roman" w:eastAsia="Times New Roman" w:hAnsi="Times New Roman" w:cs="Times New Roman"/>
                <w:bCs/>
                <w:sz w:val="24"/>
                <w:szCs w:val="24"/>
                <w:lang w:eastAsia="ru-RU"/>
              </w:rPr>
              <w:t xml:space="preserve">№ 52 </w:t>
            </w:r>
            <w:r w:rsidRPr="00516763">
              <w:rPr>
                <w:rFonts w:ascii="Times New Roman" w:eastAsia="Times New Roman" w:hAnsi="Times New Roman" w:cs="Times New Roman"/>
                <w:bCs/>
                <w:sz w:val="24"/>
                <w:szCs w:val="24"/>
                <w:lang w:eastAsia="ru-RU"/>
              </w:rPr>
              <w:t>"</w:t>
            </w:r>
            <w:r w:rsidRPr="007154FC">
              <w:rPr>
                <w:rFonts w:ascii="Times New Roman" w:eastAsia="Times New Roman" w:hAnsi="Times New Roman" w:cs="Times New Roman"/>
                <w:bCs/>
                <w:sz w:val="24"/>
                <w:szCs w:val="24"/>
                <w:lang w:eastAsia="ru-RU"/>
              </w:rPr>
              <w:t>Самолетик</w:t>
            </w:r>
            <w:r w:rsidRPr="00516763">
              <w:rPr>
                <w:rFonts w:ascii="Times New Roman" w:eastAsia="Times New Roman" w:hAnsi="Times New Roman" w:cs="Times New Roman"/>
                <w:bCs/>
                <w:sz w:val="24"/>
                <w:szCs w:val="24"/>
                <w:lang w:eastAsia="ru-RU"/>
              </w:rPr>
              <w:t>"</w:t>
            </w:r>
          </w:p>
        </w:tc>
        <w:tc>
          <w:tcPr>
            <w:tcW w:w="1341" w:type="dxa"/>
            <w:shd w:val="clear" w:color="auto" w:fill="auto"/>
            <w:noWrap/>
            <w:vAlign w:val="center"/>
          </w:tcPr>
          <w:p w:rsidR="004A08FD" w:rsidRPr="007154FC" w:rsidRDefault="004A08FD" w:rsidP="00C04976">
            <w:pPr>
              <w:spacing w:after="0" w:line="240" w:lineRule="auto"/>
              <w:jc w:val="center"/>
              <w:rPr>
                <w:rFonts w:ascii="Times New Roman" w:eastAsia="Times New Roman" w:hAnsi="Times New Roman" w:cs="Times New Roman"/>
                <w:sz w:val="24"/>
                <w:szCs w:val="24"/>
                <w:lang w:eastAsia="ru-RU"/>
              </w:rPr>
            </w:pPr>
            <w:r w:rsidRPr="007154FC">
              <w:rPr>
                <w:rFonts w:ascii="Times New Roman" w:eastAsia="Times New Roman" w:hAnsi="Times New Roman" w:cs="Times New Roman"/>
                <w:sz w:val="24"/>
                <w:szCs w:val="24"/>
                <w:lang w:eastAsia="ru-RU"/>
              </w:rPr>
              <w:t>97,00</w:t>
            </w:r>
          </w:p>
        </w:tc>
      </w:tr>
      <w:tr w:rsidR="004A08FD" w:rsidRPr="007154FC" w:rsidTr="007A2048">
        <w:trPr>
          <w:trHeight w:val="20"/>
          <w:jc w:val="center"/>
        </w:trPr>
        <w:tc>
          <w:tcPr>
            <w:tcW w:w="0" w:type="auto"/>
            <w:shd w:val="clear" w:color="000000" w:fill="FFFFFF"/>
            <w:vAlign w:val="center"/>
          </w:tcPr>
          <w:p w:rsidR="004A08FD" w:rsidRPr="007154FC" w:rsidRDefault="004A08FD" w:rsidP="007A2048">
            <w:pPr>
              <w:pStyle w:val="af2"/>
              <w:numPr>
                <w:ilvl w:val="0"/>
                <w:numId w:val="40"/>
              </w:numPr>
              <w:spacing w:after="0" w:line="240" w:lineRule="auto"/>
              <w:ind w:left="0" w:firstLine="0"/>
              <w:jc w:val="both"/>
              <w:rPr>
                <w:rFonts w:ascii="Times New Roman" w:eastAsia="Times New Roman" w:hAnsi="Times New Roman"/>
                <w:bCs/>
                <w:sz w:val="24"/>
                <w:szCs w:val="24"/>
                <w:lang w:eastAsia="ru-RU"/>
              </w:rPr>
            </w:pPr>
          </w:p>
        </w:tc>
        <w:tc>
          <w:tcPr>
            <w:tcW w:w="7564" w:type="dxa"/>
            <w:shd w:val="clear" w:color="000000" w:fill="FFFFFF"/>
            <w:vAlign w:val="center"/>
          </w:tcPr>
          <w:p w:rsidR="004A08FD" w:rsidRPr="007154FC" w:rsidRDefault="004A08FD" w:rsidP="007A2048">
            <w:pPr>
              <w:spacing w:after="0" w:line="240" w:lineRule="auto"/>
              <w:jc w:val="both"/>
              <w:rPr>
                <w:rFonts w:ascii="Times New Roman" w:eastAsia="Times New Roman" w:hAnsi="Times New Roman" w:cs="Times New Roman"/>
                <w:bCs/>
                <w:sz w:val="24"/>
                <w:szCs w:val="24"/>
                <w:lang w:eastAsia="ru-RU"/>
              </w:rPr>
            </w:pPr>
            <w:r w:rsidRPr="00516763">
              <w:rPr>
                <w:rFonts w:ascii="Times New Roman" w:eastAsia="Times New Roman" w:hAnsi="Times New Roman"/>
                <w:sz w:val="24"/>
                <w:szCs w:val="24"/>
                <w:lang w:eastAsia="ru-RU"/>
              </w:rPr>
              <w:t xml:space="preserve">Муниципальное </w:t>
            </w:r>
            <w:r>
              <w:rPr>
                <w:rFonts w:ascii="Times New Roman" w:eastAsia="Times New Roman" w:hAnsi="Times New Roman"/>
                <w:sz w:val="24"/>
                <w:szCs w:val="24"/>
                <w:lang w:eastAsia="ru-RU"/>
              </w:rPr>
              <w:t>автономн</w:t>
            </w:r>
            <w:r w:rsidRPr="00516763">
              <w:rPr>
                <w:rFonts w:ascii="Times New Roman" w:eastAsia="Times New Roman" w:hAnsi="Times New Roman"/>
                <w:sz w:val="24"/>
                <w:szCs w:val="24"/>
                <w:lang w:eastAsia="ru-RU"/>
              </w:rPr>
              <w:t xml:space="preserve">ое </w:t>
            </w:r>
            <w:r>
              <w:rPr>
                <w:rFonts w:ascii="Times New Roman" w:eastAsia="Times New Roman" w:hAnsi="Times New Roman"/>
                <w:sz w:val="24"/>
                <w:szCs w:val="24"/>
                <w:lang w:eastAsia="ru-RU"/>
              </w:rPr>
              <w:t xml:space="preserve">дошкольное </w:t>
            </w:r>
            <w:r w:rsidRPr="00516763">
              <w:rPr>
                <w:rFonts w:ascii="Times New Roman" w:eastAsia="Times New Roman" w:hAnsi="Times New Roman"/>
                <w:sz w:val="24"/>
                <w:szCs w:val="24"/>
                <w:lang w:eastAsia="ru-RU"/>
              </w:rPr>
              <w:t>образовательное учреждение</w:t>
            </w:r>
            <w:r w:rsidRPr="00516763">
              <w:rPr>
                <w:rFonts w:ascii="Times New Roman" w:eastAsia="Times New Roman" w:hAnsi="Times New Roman" w:cs="Times New Roman"/>
                <w:bCs/>
                <w:sz w:val="24"/>
                <w:szCs w:val="24"/>
                <w:lang w:eastAsia="ru-RU"/>
              </w:rPr>
              <w:t xml:space="preserve"> </w:t>
            </w:r>
            <w:r w:rsidRPr="007154FC">
              <w:rPr>
                <w:rFonts w:ascii="Times New Roman" w:eastAsia="Times New Roman" w:hAnsi="Times New Roman" w:cs="Times New Roman"/>
                <w:bCs/>
                <w:sz w:val="24"/>
                <w:szCs w:val="24"/>
                <w:lang w:eastAsia="ru-RU"/>
              </w:rPr>
              <w:t>г</w:t>
            </w:r>
            <w:r>
              <w:rPr>
                <w:rFonts w:ascii="Times New Roman" w:eastAsia="Times New Roman" w:hAnsi="Times New Roman" w:cs="Times New Roman"/>
                <w:bCs/>
                <w:sz w:val="24"/>
                <w:szCs w:val="24"/>
                <w:lang w:eastAsia="ru-RU"/>
              </w:rPr>
              <w:t>орода</w:t>
            </w:r>
            <w:r w:rsidRPr="007154FC">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Нижневартовска детский сад </w:t>
            </w:r>
            <w:r w:rsidRPr="007154FC">
              <w:rPr>
                <w:rFonts w:ascii="Times New Roman" w:eastAsia="Times New Roman" w:hAnsi="Times New Roman" w:cs="Times New Roman"/>
                <w:bCs/>
                <w:sz w:val="24"/>
                <w:szCs w:val="24"/>
                <w:lang w:eastAsia="ru-RU"/>
              </w:rPr>
              <w:t xml:space="preserve">№ 77 </w:t>
            </w:r>
            <w:r w:rsidRPr="00516763">
              <w:rPr>
                <w:rFonts w:ascii="Times New Roman" w:eastAsia="Times New Roman" w:hAnsi="Times New Roman" w:cs="Times New Roman"/>
                <w:bCs/>
                <w:sz w:val="24"/>
                <w:szCs w:val="24"/>
                <w:lang w:eastAsia="ru-RU"/>
              </w:rPr>
              <w:t>"</w:t>
            </w:r>
            <w:r w:rsidRPr="007154FC">
              <w:rPr>
                <w:rFonts w:ascii="Times New Roman" w:eastAsia="Times New Roman" w:hAnsi="Times New Roman" w:cs="Times New Roman"/>
                <w:bCs/>
                <w:sz w:val="24"/>
                <w:szCs w:val="24"/>
                <w:lang w:eastAsia="ru-RU"/>
              </w:rPr>
              <w:t>Эрудит</w:t>
            </w:r>
            <w:r w:rsidRPr="00516763">
              <w:rPr>
                <w:rFonts w:ascii="Times New Roman" w:eastAsia="Times New Roman" w:hAnsi="Times New Roman" w:cs="Times New Roman"/>
                <w:bCs/>
                <w:sz w:val="24"/>
                <w:szCs w:val="24"/>
                <w:lang w:eastAsia="ru-RU"/>
              </w:rPr>
              <w:t>"</w:t>
            </w:r>
          </w:p>
        </w:tc>
        <w:tc>
          <w:tcPr>
            <w:tcW w:w="1341" w:type="dxa"/>
            <w:shd w:val="clear" w:color="auto" w:fill="auto"/>
            <w:noWrap/>
            <w:vAlign w:val="center"/>
          </w:tcPr>
          <w:p w:rsidR="004A08FD" w:rsidRPr="007154FC" w:rsidRDefault="004A08FD" w:rsidP="00C04976">
            <w:pPr>
              <w:spacing w:after="0" w:line="240" w:lineRule="auto"/>
              <w:jc w:val="center"/>
              <w:rPr>
                <w:rFonts w:ascii="Times New Roman" w:eastAsia="Times New Roman" w:hAnsi="Times New Roman" w:cs="Times New Roman"/>
                <w:sz w:val="24"/>
                <w:szCs w:val="24"/>
                <w:lang w:eastAsia="ru-RU"/>
              </w:rPr>
            </w:pPr>
            <w:r w:rsidRPr="007154FC">
              <w:rPr>
                <w:rFonts w:ascii="Times New Roman" w:eastAsia="Times New Roman" w:hAnsi="Times New Roman" w:cs="Times New Roman"/>
                <w:sz w:val="24"/>
                <w:szCs w:val="24"/>
                <w:lang w:eastAsia="ru-RU"/>
              </w:rPr>
              <w:t>96,00</w:t>
            </w:r>
          </w:p>
        </w:tc>
      </w:tr>
      <w:tr w:rsidR="004A08FD" w:rsidRPr="00B042AE" w:rsidTr="007A2048">
        <w:trPr>
          <w:trHeight w:val="20"/>
          <w:jc w:val="center"/>
        </w:trPr>
        <w:tc>
          <w:tcPr>
            <w:tcW w:w="0" w:type="auto"/>
            <w:vMerge w:val="restart"/>
            <w:vAlign w:val="center"/>
          </w:tcPr>
          <w:p w:rsidR="004A08FD" w:rsidRPr="00B042AE" w:rsidRDefault="004A08FD" w:rsidP="007A2048">
            <w:pPr>
              <w:pStyle w:val="af2"/>
              <w:numPr>
                <w:ilvl w:val="0"/>
                <w:numId w:val="40"/>
              </w:numPr>
              <w:spacing w:after="0" w:line="240" w:lineRule="auto"/>
              <w:ind w:left="0" w:firstLine="0"/>
              <w:jc w:val="both"/>
              <w:rPr>
                <w:rFonts w:ascii="Times New Roman" w:eastAsia="Times New Roman" w:hAnsi="Times New Roman"/>
                <w:bCs/>
                <w:sz w:val="24"/>
                <w:szCs w:val="24"/>
                <w:lang w:eastAsia="ru-RU"/>
              </w:rPr>
            </w:pPr>
          </w:p>
        </w:tc>
        <w:tc>
          <w:tcPr>
            <w:tcW w:w="7564" w:type="dxa"/>
            <w:shd w:val="clear" w:color="auto" w:fill="auto"/>
            <w:vAlign w:val="center"/>
          </w:tcPr>
          <w:p w:rsidR="004A08FD" w:rsidRPr="00B042AE" w:rsidRDefault="004A08FD" w:rsidP="007A2048">
            <w:pPr>
              <w:spacing w:after="0" w:line="240" w:lineRule="auto"/>
              <w:jc w:val="both"/>
              <w:rPr>
                <w:rFonts w:ascii="Times New Roman" w:eastAsia="Times New Roman" w:hAnsi="Times New Roman" w:cs="Times New Roman"/>
                <w:bCs/>
                <w:sz w:val="24"/>
                <w:szCs w:val="24"/>
                <w:lang w:eastAsia="ru-RU"/>
              </w:rPr>
            </w:pPr>
            <w:r w:rsidRPr="00B042AE">
              <w:rPr>
                <w:rFonts w:ascii="Times New Roman" w:eastAsia="Times New Roman" w:hAnsi="Times New Roman"/>
                <w:sz w:val="24"/>
                <w:szCs w:val="24"/>
                <w:lang w:eastAsia="ru-RU"/>
              </w:rPr>
              <w:t>Муниципальное автономное дошкольное образовательное учреждение</w:t>
            </w:r>
            <w:r w:rsidRPr="00B042AE">
              <w:rPr>
                <w:rFonts w:ascii="Times New Roman" w:eastAsia="Times New Roman" w:hAnsi="Times New Roman" w:cs="Times New Roman"/>
                <w:bCs/>
                <w:sz w:val="24"/>
                <w:szCs w:val="24"/>
                <w:lang w:eastAsia="ru-RU"/>
              </w:rPr>
              <w:t xml:space="preserve"> города Нижневартовска детский сад № 15 "Солнышко"</w:t>
            </w:r>
          </w:p>
        </w:tc>
        <w:tc>
          <w:tcPr>
            <w:tcW w:w="1341" w:type="dxa"/>
            <w:shd w:val="clear" w:color="auto" w:fill="auto"/>
            <w:noWrap/>
            <w:vAlign w:val="center"/>
          </w:tcPr>
          <w:p w:rsidR="004A08FD" w:rsidRPr="00B042AE" w:rsidRDefault="004A08FD" w:rsidP="00C04976">
            <w:pPr>
              <w:spacing w:after="0" w:line="240" w:lineRule="auto"/>
              <w:jc w:val="center"/>
              <w:rPr>
                <w:rFonts w:ascii="Times New Roman" w:eastAsia="Times New Roman" w:hAnsi="Times New Roman" w:cs="Times New Roman"/>
                <w:sz w:val="24"/>
                <w:szCs w:val="24"/>
                <w:lang w:eastAsia="ru-RU"/>
              </w:rPr>
            </w:pPr>
            <w:r w:rsidRPr="00B042AE">
              <w:rPr>
                <w:rFonts w:ascii="Times New Roman" w:eastAsia="Times New Roman" w:hAnsi="Times New Roman" w:cs="Times New Roman"/>
                <w:sz w:val="24"/>
                <w:szCs w:val="24"/>
                <w:lang w:eastAsia="ru-RU"/>
              </w:rPr>
              <w:t>95,50</w:t>
            </w:r>
          </w:p>
        </w:tc>
      </w:tr>
      <w:tr w:rsidR="004A08FD" w:rsidRPr="007154FC" w:rsidTr="007A2048">
        <w:trPr>
          <w:trHeight w:val="20"/>
          <w:jc w:val="center"/>
        </w:trPr>
        <w:tc>
          <w:tcPr>
            <w:tcW w:w="0" w:type="auto"/>
            <w:vMerge/>
            <w:vAlign w:val="center"/>
          </w:tcPr>
          <w:p w:rsidR="004A08FD" w:rsidRPr="007154FC" w:rsidRDefault="004A08FD" w:rsidP="007A2048">
            <w:pPr>
              <w:pStyle w:val="af2"/>
              <w:numPr>
                <w:ilvl w:val="0"/>
                <w:numId w:val="40"/>
              </w:numPr>
              <w:spacing w:after="0" w:line="240" w:lineRule="auto"/>
              <w:ind w:left="0" w:firstLine="0"/>
              <w:jc w:val="both"/>
              <w:rPr>
                <w:rFonts w:ascii="Times New Roman" w:eastAsia="Times New Roman" w:hAnsi="Times New Roman"/>
                <w:bCs/>
                <w:sz w:val="24"/>
                <w:szCs w:val="24"/>
                <w:lang w:eastAsia="ru-RU"/>
              </w:rPr>
            </w:pPr>
          </w:p>
        </w:tc>
        <w:tc>
          <w:tcPr>
            <w:tcW w:w="7564" w:type="dxa"/>
            <w:shd w:val="clear" w:color="auto" w:fill="auto"/>
            <w:vAlign w:val="center"/>
          </w:tcPr>
          <w:p w:rsidR="004A08FD" w:rsidRPr="007154FC" w:rsidRDefault="004A08FD" w:rsidP="007A2048">
            <w:pPr>
              <w:spacing w:after="0" w:line="240" w:lineRule="auto"/>
              <w:jc w:val="both"/>
              <w:rPr>
                <w:rFonts w:ascii="Times New Roman" w:eastAsia="Times New Roman" w:hAnsi="Times New Roman" w:cs="Times New Roman"/>
                <w:bCs/>
                <w:sz w:val="24"/>
                <w:szCs w:val="24"/>
                <w:lang w:eastAsia="ru-RU"/>
              </w:rPr>
            </w:pPr>
            <w:r w:rsidRPr="00516763">
              <w:rPr>
                <w:rFonts w:ascii="Times New Roman" w:eastAsia="Times New Roman" w:hAnsi="Times New Roman"/>
                <w:sz w:val="24"/>
                <w:szCs w:val="24"/>
                <w:lang w:eastAsia="ru-RU"/>
              </w:rPr>
              <w:t xml:space="preserve">Муниципальное </w:t>
            </w:r>
            <w:r>
              <w:rPr>
                <w:rFonts w:ascii="Times New Roman" w:eastAsia="Times New Roman" w:hAnsi="Times New Roman"/>
                <w:sz w:val="24"/>
                <w:szCs w:val="24"/>
                <w:lang w:eastAsia="ru-RU"/>
              </w:rPr>
              <w:t>автономн</w:t>
            </w:r>
            <w:r w:rsidRPr="00516763">
              <w:rPr>
                <w:rFonts w:ascii="Times New Roman" w:eastAsia="Times New Roman" w:hAnsi="Times New Roman"/>
                <w:sz w:val="24"/>
                <w:szCs w:val="24"/>
                <w:lang w:eastAsia="ru-RU"/>
              </w:rPr>
              <w:t xml:space="preserve">ое </w:t>
            </w:r>
            <w:r>
              <w:rPr>
                <w:rFonts w:ascii="Times New Roman" w:eastAsia="Times New Roman" w:hAnsi="Times New Roman"/>
                <w:sz w:val="24"/>
                <w:szCs w:val="24"/>
                <w:lang w:eastAsia="ru-RU"/>
              </w:rPr>
              <w:t xml:space="preserve">дошкольное </w:t>
            </w:r>
            <w:r w:rsidRPr="00516763">
              <w:rPr>
                <w:rFonts w:ascii="Times New Roman" w:eastAsia="Times New Roman" w:hAnsi="Times New Roman"/>
                <w:sz w:val="24"/>
                <w:szCs w:val="24"/>
                <w:lang w:eastAsia="ru-RU"/>
              </w:rPr>
              <w:t>образовательное учреждение</w:t>
            </w:r>
            <w:r w:rsidRPr="00516763">
              <w:rPr>
                <w:rFonts w:ascii="Times New Roman" w:eastAsia="Times New Roman" w:hAnsi="Times New Roman" w:cs="Times New Roman"/>
                <w:bCs/>
                <w:sz w:val="24"/>
                <w:szCs w:val="24"/>
                <w:lang w:eastAsia="ru-RU"/>
              </w:rPr>
              <w:t xml:space="preserve"> </w:t>
            </w:r>
            <w:r w:rsidRPr="007154FC">
              <w:rPr>
                <w:rFonts w:ascii="Times New Roman" w:eastAsia="Times New Roman" w:hAnsi="Times New Roman" w:cs="Times New Roman"/>
                <w:bCs/>
                <w:sz w:val="24"/>
                <w:szCs w:val="24"/>
                <w:lang w:eastAsia="ru-RU"/>
              </w:rPr>
              <w:t>г</w:t>
            </w:r>
            <w:r>
              <w:rPr>
                <w:rFonts w:ascii="Times New Roman" w:eastAsia="Times New Roman" w:hAnsi="Times New Roman" w:cs="Times New Roman"/>
                <w:bCs/>
                <w:sz w:val="24"/>
                <w:szCs w:val="24"/>
                <w:lang w:eastAsia="ru-RU"/>
              </w:rPr>
              <w:t>орода</w:t>
            </w:r>
            <w:r w:rsidRPr="007154FC">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Нижневартовска детский сад </w:t>
            </w:r>
            <w:r w:rsidRPr="007154FC">
              <w:rPr>
                <w:rFonts w:ascii="Times New Roman" w:eastAsia="Times New Roman" w:hAnsi="Times New Roman" w:cs="Times New Roman"/>
                <w:bCs/>
                <w:sz w:val="24"/>
                <w:szCs w:val="24"/>
                <w:lang w:eastAsia="ru-RU"/>
              </w:rPr>
              <w:t xml:space="preserve">№ 69 </w:t>
            </w:r>
            <w:r w:rsidRPr="00516763">
              <w:rPr>
                <w:rFonts w:ascii="Times New Roman" w:eastAsia="Times New Roman" w:hAnsi="Times New Roman" w:cs="Times New Roman"/>
                <w:bCs/>
                <w:sz w:val="24"/>
                <w:szCs w:val="24"/>
                <w:lang w:eastAsia="ru-RU"/>
              </w:rPr>
              <w:t>"</w:t>
            </w:r>
            <w:proofErr w:type="spellStart"/>
            <w:r w:rsidRPr="007154FC">
              <w:rPr>
                <w:rFonts w:ascii="Times New Roman" w:eastAsia="Times New Roman" w:hAnsi="Times New Roman" w:cs="Times New Roman"/>
                <w:bCs/>
                <w:sz w:val="24"/>
                <w:szCs w:val="24"/>
                <w:lang w:eastAsia="ru-RU"/>
              </w:rPr>
              <w:t>Светофорчик</w:t>
            </w:r>
            <w:proofErr w:type="spellEnd"/>
            <w:r w:rsidRPr="00516763">
              <w:rPr>
                <w:rFonts w:ascii="Times New Roman" w:eastAsia="Times New Roman" w:hAnsi="Times New Roman" w:cs="Times New Roman"/>
                <w:bCs/>
                <w:sz w:val="24"/>
                <w:szCs w:val="24"/>
                <w:lang w:eastAsia="ru-RU"/>
              </w:rPr>
              <w:t>"</w:t>
            </w:r>
          </w:p>
        </w:tc>
        <w:tc>
          <w:tcPr>
            <w:tcW w:w="1341" w:type="dxa"/>
            <w:shd w:val="clear" w:color="auto" w:fill="auto"/>
            <w:noWrap/>
            <w:vAlign w:val="center"/>
          </w:tcPr>
          <w:p w:rsidR="004A08FD" w:rsidRPr="007154FC" w:rsidRDefault="004A08FD" w:rsidP="00C04976">
            <w:pPr>
              <w:spacing w:after="0" w:line="240" w:lineRule="auto"/>
              <w:jc w:val="center"/>
              <w:rPr>
                <w:rFonts w:ascii="Times New Roman" w:eastAsia="Times New Roman" w:hAnsi="Times New Roman" w:cs="Times New Roman"/>
                <w:sz w:val="24"/>
                <w:szCs w:val="24"/>
                <w:lang w:eastAsia="ru-RU"/>
              </w:rPr>
            </w:pPr>
            <w:r w:rsidRPr="007154FC">
              <w:rPr>
                <w:rFonts w:ascii="Times New Roman" w:eastAsia="Times New Roman" w:hAnsi="Times New Roman" w:cs="Times New Roman"/>
                <w:sz w:val="24"/>
                <w:szCs w:val="24"/>
                <w:lang w:eastAsia="ru-RU"/>
              </w:rPr>
              <w:t>95,50</w:t>
            </w:r>
          </w:p>
        </w:tc>
      </w:tr>
      <w:tr w:rsidR="004A08FD" w:rsidRPr="007154FC" w:rsidTr="007A2048">
        <w:trPr>
          <w:trHeight w:val="20"/>
          <w:jc w:val="center"/>
        </w:trPr>
        <w:tc>
          <w:tcPr>
            <w:tcW w:w="0" w:type="auto"/>
            <w:vMerge w:val="restart"/>
            <w:vAlign w:val="center"/>
          </w:tcPr>
          <w:p w:rsidR="004A08FD" w:rsidRPr="007154FC" w:rsidRDefault="004A08FD" w:rsidP="007A2048">
            <w:pPr>
              <w:pStyle w:val="af2"/>
              <w:numPr>
                <w:ilvl w:val="0"/>
                <w:numId w:val="40"/>
              </w:numPr>
              <w:spacing w:after="0" w:line="240" w:lineRule="auto"/>
              <w:ind w:left="0" w:firstLine="0"/>
              <w:jc w:val="both"/>
              <w:rPr>
                <w:rFonts w:ascii="Times New Roman" w:eastAsia="Times New Roman" w:hAnsi="Times New Roman"/>
                <w:bCs/>
                <w:sz w:val="24"/>
                <w:szCs w:val="24"/>
                <w:lang w:eastAsia="ru-RU"/>
              </w:rPr>
            </w:pPr>
          </w:p>
        </w:tc>
        <w:tc>
          <w:tcPr>
            <w:tcW w:w="7564" w:type="dxa"/>
            <w:shd w:val="clear" w:color="000000" w:fill="FFFFFF"/>
            <w:vAlign w:val="center"/>
          </w:tcPr>
          <w:p w:rsidR="004A08FD" w:rsidRPr="007154FC" w:rsidRDefault="004A08FD" w:rsidP="007A2048">
            <w:pPr>
              <w:spacing w:after="0" w:line="240" w:lineRule="auto"/>
              <w:jc w:val="both"/>
              <w:rPr>
                <w:rFonts w:ascii="Times New Roman" w:eastAsia="Times New Roman" w:hAnsi="Times New Roman" w:cs="Times New Roman"/>
                <w:bCs/>
                <w:sz w:val="24"/>
                <w:szCs w:val="24"/>
                <w:lang w:eastAsia="ru-RU"/>
              </w:rPr>
            </w:pPr>
            <w:r w:rsidRPr="00516763">
              <w:rPr>
                <w:rFonts w:ascii="Times New Roman" w:eastAsia="Times New Roman" w:hAnsi="Times New Roman"/>
                <w:sz w:val="24"/>
                <w:szCs w:val="24"/>
                <w:lang w:eastAsia="ru-RU"/>
              </w:rPr>
              <w:t xml:space="preserve">Муниципальное </w:t>
            </w:r>
            <w:r>
              <w:rPr>
                <w:rFonts w:ascii="Times New Roman" w:eastAsia="Times New Roman" w:hAnsi="Times New Roman"/>
                <w:sz w:val="24"/>
                <w:szCs w:val="24"/>
                <w:lang w:eastAsia="ru-RU"/>
              </w:rPr>
              <w:t>автономн</w:t>
            </w:r>
            <w:r w:rsidRPr="00516763">
              <w:rPr>
                <w:rFonts w:ascii="Times New Roman" w:eastAsia="Times New Roman" w:hAnsi="Times New Roman"/>
                <w:sz w:val="24"/>
                <w:szCs w:val="24"/>
                <w:lang w:eastAsia="ru-RU"/>
              </w:rPr>
              <w:t xml:space="preserve">ое </w:t>
            </w:r>
            <w:r>
              <w:rPr>
                <w:rFonts w:ascii="Times New Roman" w:eastAsia="Times New Roman" w:hAnsi="Times New Roman"/>
                <w:sz w:val="24"/>
                <w:szCs w:val="24"/>
                <w:lang w:eastAsia="ru-RU"/>
              </w:rPr>
              <w:t xml:space="preserve">дошкольное </w:t>
            </w:r>
            <w:r w:rsidRPr="00516763">
              <w:rPr>
                <w:rFonts w:ascii="Times New Roman" w:eastAsia="Times New Roman" w:hAnsi="Times New Roman"/>
                <w:sz w:val="24"/>
                <w:szCs w:val="24"/>
                <w:lang w:eastAsia="ru-RU"/>
              </w:rPr>
              <w:t>образовательное учреждение</w:t>
            </w:r>
            <w:r w:rsidRPr="00516763">
              <w:rPr>
                <w:rFonts w:ascii="Times New Roman" w:eastAsia="Times New Roman" w:hAnsi="Times New Roman" w:cs="Times New Roman"/>
                <w:bCs/>
                <w:sz w:val="24"/>
                <w:szCs w:val="24"/>
                <w:lang w:eastAsia="ru-RU"/>
              </w:rPr>
              <w:t xml:space="preserve"> </w:t>
            </w:r>
            <w:r w:rsidRPr="007154FC">
              <w:rPr>
                <w:rFonts w:ascii="Times New Roman" w:eastAsia="Times New Roman" w:hAnsi="Times New Roman" w:cs="Times New Roman"/>
                <w:bCs/>
                <w:sz w:val="24"/>
                <w:szCs w:val="24"/>
                <w:lang w:eastAsia="ru-RU"/>
              </w:rPr>
              <w:t>г</w:t>
            </w:r>
            <w:r>
              <w:rPr>
                <w:rFonts w:ascii="Times New Roman" w:eastAsia="Times New Roman" w:hAnsi="Times New Roman" w:cs="Times New Roman"/>
                <w:bCs/>
                <w:sz w:val="24"/>
                <w:szCs w:val="24"/>
                <w:lang w:eastAsia="ru-RU"/>
              </w:rPr>
              <w:t>орода</w:t>
            </w:r>
            <w:r w:rsidRPr="007154FC">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Нижневартовска детский сад </w:t>
            </w:r>
            <w:r w:rsidRPr="007154FC">
              <w:rPr>
                <w:rFonts w:ascii="Times New Roman" w:eastAsia="Times New Roman" w:hAnsi="Times New Roman" w:cs="Times New Roman"/>
                <w:bCs/>
                <w:sz w:val="24"/>
                <w:szCs w:val="24"/>
                <w:lang w:eastAsia="ru-RU"/>
              </w:rPr>
              <w:t xml:space="preserve">№ 80 </w:t>
            </w:r>
            <w:r w:rsidRPr="00516763">
              <w:rPr>
                <w:rFonts w:ascii="Times New Roman" w:eastAsia="Times New Roman" w:hAnsi="Times New Roman" w:cs="Times New Roman"/>
                <w:bCs/>
                <w:sz w:val="24"/>
                <w:szCs w:val="24"/>
                <w:lang w:eastAsia="ru-RU"/>
              </w:rPr>
              <w:t>"</w:t>
            </w:r>
            <w:r w:rsidRPr="007154FC">
              <w:rPr>
                <w:rFonts w:ascii="Times New Roman" w:eastAsia="Times New Roman" w:hAnsi="Times New Roman" w:cs="Times New Roman"/>
                <w:bCs/>
                <w:sz w:val="24"/>
                <w:szCs w:val="24"/>
                <w:lang w:eastAsia="ru-RU"/>
              </w:rPr>
              <w:t>Светлячок</w:t>
            </w:r>
            <w:r w:rsidRPr="00516763">
              <w:rPr>
                <w:rFonts w:ascii="Times New Roman" w:eastAsia="Times New Roman" w:hAnsi="Times New Roman" w:cs="Times New Roman"/>
                <w:bCs/>
                <w:sz w:val="24"/>
                <w:szCs w:val="24"/>
                <w:lang w:eastAsia="ru-RU"/>
              </w:rPr>
              <w:t>"</w:t>
            </w:r>
          </w:p>
        </w:tc>
        <w:tc>
          <w:tcPr>
            <w:tcW w:w="1341" w:type="dxa"/>
            <w:shd w:val="clear" w:color="auto" w:fill="auto"/>
            <w:noWrap/>
            <w:vAlign w:val="center"/>
          </w:tcPr>
          <w:p w:rsidR="004A08FD" w:rsidRPr="007154FC" w:rsidRDefault="004A08FD" w:rsidP="00C04976">
            <w:pPr>
              <w:spacing w:after="0" w:line="240" w:lineRule="auto"/>
              <w:jc w:val="center"/>
              <w:rPr>
                <w:rFonts w:ascii="Times New Roman" w:eastAsia="Times New Roman" w:hAnsi="Times New Roman" w:cs="Times New Roman"/>
                <w:sz w:val="24"/>
                <w:szCs w:val="24"/>
                <w:lang w:eastAsia="ru-RU"/>
              </w:rPr>
            </w:pPr>
            <w:r w:rsidRPr="007154FC">
              <w:rPr>
                <w:rFonts w:ascii="Times New Roman" w:eastAsia="Times New Roman" w:hAnsi="Times New Roman" w:cs="Times New Roman"/>
                <w:sz w:val="24"/>
                <w:szCs w:val="24"/>
                <w:lang w:eastAsia="ru-RU"/>
              </w:rPr>
              <w:t>95,00</w:t>
            </w:r>
          </w:p>
        </w:tc>
      </w:tr>
      <w:tr w:rsidR="004A08FD" w:rsidRPr="007154FC" w:rsidTr="007A2048">
        <w:trPr>
          <w:trHeight w:val="20"/>
          <w:jc w:val="center"/>
        </w:trPr>
        <w:tc>
          <w:tcPr>
            <w:tcW w:w="0" w:type="auto"/>
            <w:vMerge/>
            <w:vAlign w:val="center"/>
          </w:tcPr>
          <w:p w:rsidR="004A08FD" w:rsidRPr="007154FC" w:rsidRDefault="004A08FD" w:rsidP="007A2048">
            <w:pPr>
              <w:pStyle w:val="af2"/>
              <w:numPr>
                <w:ilvl w:val="0"/>
                <w:numId w:val="40"/>
              </w:numPr>
              <w:spacing w:after="0" w:line="240" w:lineRule="auto"/>
              <w:ind w:left="0" w:firstLine="0"/>
              <w:jc w:val="both"/>
              <w:rPr>
                <w:rFonts w:ascii="Times New Roman" w:eastAsia="Times New Roman" w:hAnsi="Times New Roman"/>
                <w:bCs/>
                <w:sz w:val="24"/>
                <w:szCs w:val="24"/>
                <w:lang w:eastAsia="ru-RU"/>
              </w:rPr>
            </w:pPr>
          </w:p>
        </w:tc>
        <w:tc>
          <w:tcPr>
            <w:tcW w:w="7564" w:type="dxa"/>
            <w:shd w:val="clear" w:color="000000" w:fill="FFFFFF"/>
            <w:vAlign w:val="center"/>
          </w:tcPr>
          <w:p w:rsidR="004A08FD" w:rsidRPr="007154FC" w:rsidRDefault="004A08FD" w:rsidP="007A2048">
            <w:pPr>
              <w:spacing w:after="0" w:line="240" w:lineRule="auto"/>
              <w:jc w:val="both"/>
              <w:rPr>
                <w:rFonts w:ascii="Times New Roman" w:eastAsia="Times New Roman" w:hAnsi="Times New Roman" w:cs="Times New Roman"/>
                <w:bCs/>
                <w:sz w:val="24"/>
                <w:szCs w:val="24"/>
                <w:lang w:eastAsia="ru-RU"/>
              </w:rPr>
            </w:pPr>
            <w:r w:rsidRPr="00516763">
              <w:rPr>
                <w:rFonts w:ascii="Times New Roman" w:eastAsia="Times New Roman" w:hAnsi="Times New Roman"/>
                <w:sz w:val="24"/>
                <w:szCs w:val="24"/>
                <w:lang w:eastAsia="ru-RU"/>
              </w:rPr>
              <w:t xml:space="preserve">Муниципальное </w:t>
            </w:r>
            <w:r>
              <w:rPr>
                <w:rFonts w:ascii="Times New Roman" w:eastAsia="Times New Roman" w:hAnsi="Times New Roman"/>
                <w:sz w:val="24"/>
                <w:szCs w:val="24"/>
                <w:lang w:eastAsia="ru-RU"/>
              </w:rPr>
              <w:t>автономн</w:t>
            </w:r>
            <w:r w:rsidRPr="00516763">
              <w:rPr>
                <w:rFonts w:ascii="Times New Roman" w:eastAsia="Times New Roman" w:hAnsi="Times New Roman"/>
                <w:sz w:val="24"/>
                <w:szCs w:val="24"/>
                <w:lang w:eastAsia="ru-RU"/>
              </w:rPr>
              <w:t xml:space="preserve">ое </w:t>
            </w:r>
            <w:r>
              <w:rPr>
                <w:rFonts w:ascii="Times New Roman" w:eastAsia="Times New Roman" w:hAnsi="Times New Roman"/>
                <w:sz w:val="24"/>
                <w:szCs w:val="24"/>
                <w:lang w:eastAsia="ru-RU"/>
              </w:rPr>
              <w:t xml:space="preserve">дошкольное </w:t>
            </w:r>
            <w:r w:rsidRPr="00516763">
              <w:rPr>
                <w:rFonts w:ascii="Times New Roman" w:eastAsia="Times New Roman" w:hAnsi="Times New Roman"/>
                <w:sz w:val="24"/>
                <w:szCs w:val="24"/>
                <w:lang w:eastAsia="ru-RU"/>
              </w:rPr>
              <w:t>образовательное учреждение</w:t>
            </w:r>
            <w:r w:rsidRPr="00516763">
              <w:rPr>
                <w:rFonts w:ascii="Times New Roman" w:eastAsia="Times New Roman" w:hAnsi="Times New Roman" w:cs="Times New Roman"/>
                <w:bCs/>
                <w:sz w:val="24"/>
                <w:szCs w:val="24"/>
                <w:lang w:eastAsia="ru-RU"/>
              </w:rPr>
              <w:t xml:space="preserve"> </w:t>
            </w:r>
            <w:r w:rsidRPr="007154FC">
              <w:rPr>
                <w:rFonts w:ascii="Times New Roman" w:eastAsia="Times New Roman" w:hAnsi="Times New Roman" w:cs="Times New Roman"/>
                <w:bCs/>
                <w:sz w:val="24"/>
                <w:szCs w:val="24"/>
                <w:lang w:eastAsia="ru-RU"/>
              </w:rPr>
              <w:t>г</w:t>
            </w:r>
            <w:r>
              <w:rPr>
                <w:rFonts w:ascii="Times New Roman" w:eastAsia="Times New Roman" w:hAnsi="Times New Roman" w:cs="Times New Roman"/>
                <w:bCs/>
                <w:sz w:val="24"/>
                <w:szCs w:val="24"/>
                <w:lang w:eastAsia="ru-RU"/>
              </w:rPr>
              <w:t>орода</w:t>
            </w:r>
            <w:r w:rsidRPr="007154FC">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Нижневартовска детский сад № 86 </w:t>
            </w:r>
            <w:r w:rsidRPr="00516763">
              <w:rPr>
                <w:rFonts w:ascii="Times New Roman" w:eastAsia="Times New Roman" w:hAnsi="Times New Roman" w:cs="Times New Roman"/>
                <w:bCs/>
                <w:sz w:val="24"/>
                <w:szCs w:val="24"/>
                <w:lang w:eastAsia="ru-RU"/>
              </w:rPr>
              <w:t>"</w:t>
            </w:r>
            <w:proofErr w:type="spellStart"/>
            <w:r>
              <w:rPr>
                <w:rFonts w:ascii="Times New Roman" w:eastAsia="Times New Roman" w:hAnsi="Times New Roman" w:cs="Times New Roman"/>
                <w:bCs/>
                <w:sz w:val="24"/>
                <w:szCs w:val="24"/>
                <w:lang w:eastAsia="ru-RU"/>
              </w:rPr>
              <w:t>Былинушка</w:t>
            </w:r>
            <w:proofErr w:type="spellEnd"/>
            <w:r w:rsidRPr="00516763">
              <w:rPr>
                <w:rFonts w:ascii="Times New Roman" w:eastAsia="Times New Roman" w:hAnsi="Times New Roman" w:cs="Times New Roman"/>
                <w:bCs/>
                <w:sz w:val="24"/>
                <w:szCs w:val="24"/>
                <w:lang w:eastAsia="ru-RU"/>
              </w:rPr>
              <w:t>"</w:t>
            </w:r>
          </w:p>
        </w:tc>
        <w:tc>
          <w:tcPr>
            <w:tcW w:w="1341" w:type="dxa"/>
            <w:shd w:val="clear" w:color="auto" w:fill="auto"/>
            <w:noWrap/>
            <w:vAlign w:val="center"/>
          </w:tcPr>
          <w:p w:rsidR="004A08FD" w:rsidRPr="007154FC" w:rsidRDefault="004A08FD" w:rsidP="00C04976">
            <w:pPr>
              <w:spacing w:after="0" w:line="240" w:lineRule="auto"/>
              <w:jc w:val="center"/>
              <w:rPr>
                <w:rFonts w:ascii="Times New Roman" w:eastAsia="Times New Roman" w:hAnsi="Times New Roman" w:cs="Times New Roman"/>
                <w:sz w:val="24"/>
                <w:szCs w:val="24"/>
                <w:lang w:eastAsia="ru-RU"/>
              </w:rPr>
            </w:pPr>
            <w:r w:rsidRPr="007154FC">
              <w:rPr>
                <w:rFonts w:ascii="Times New Roman" w:eastAsia="Times New Roman" w:hAnsi="Times New Roman" w:cs="Times New Roman"/>
                <w:sz w:val="24"/>
                <w:szCs w:val="24"/>
                <w:lang w:eastAsia="ru-RU"/>
              </w:rPr>
              <w:t>95,00</w:t>
            </w:r>
          </w:p>
        </w:tc>
      </w:tr>
      <w:tr w:rsidR="004A08FD" w:rsidRPr="00B042AE" w:rsidTr="007A2048">
        <w:trPr>
          <w:trHeight w:val="20"/>
          <w:jc w:val="center"/>
        </w:trPr>
        <w:tc>
          <w:tcPr>
            <w:tcW w:w="0" w:type="auto"/>
            <w:vMerge w:val="restart"/>
            <w:vAlign w:val="center"/>
          </w:tcPr>
          <w:p w:rsidR="004A08FD" w:rsidRPr="00B042AE" w:rsidRDefault="004A08FD" w:rsidP="007A2048">
            <w:pPr>
              <w:pStyle w:val="af2"/>
              <w:numPr>
                <w:ilvl w:val="0"/>
                <w:numId w:val="40"/>
              </w:numPr>
              <w:spacing w:after="0" w:line="240" w:lineRule="auto"/>
              <w:ind w:left="0" w:firstLine="0"/>
              <w:jc w:val="both"/>
              <w:rPr>
                <w:rFonts w:ascii="Times New Roman" w:eastAsia="Times New Roman" w:hAnsi="Times New Roman"/>
                <w:bCs/>
                <w:sz w:val="24"/>
                <w:szCs w:val="24"/>
                <w:lang w:eastAsia="ru-RU"/>
              </w:rPr>
            </w:pPr>
          </w:p>
        </w:tc>
        <w:tc>
          <w:tcPr>
            <w:tcW w:w="7564" w:type="dxa"/>
            <w:shd w:val="clear" w:color="auto" w:fill="auto"/>
            <w:vAlign w:val="center"/>
          </w:tcPr>
          <w:p w:rsidR="004A08FD" w:rsidRPr="00B042AE" w:rsidRDefault="004A08FD" w:rsidP="007A2048">
            <w:pPr>
              <w:spacing w:after="0" w:line="240" w:lineRule="auto"/>
              <w:jc w:val="both"/>
              <w:rPr>
                <w:rFonts w:ascii="Times New Roman" w:eastAsia="Times New Roman" w:hAnsi="Times New Roman" w:cs="Times New Roman"/>
                <w:bCs/>
                <w:sz w:val="24"/>
                <w:szCs w:val="24"/>
                <w:lang w:eastAsia="ru-RU"/>
              </w:rPr>
            </w:pPr>
            <w:r w:rsidRPr="00B042AE">
              <w:rPr>
                <w:rFonts w:ascii="Times New Roman" w:eastAsia="Times New Roman" w:hAnsi="Times New Roman"/>
                <w:sz w:val="24"/>
                <w:szCs w:val="24"/>
                <w:lang w:eastAsia="ru-RU"/>
              </w:rPr>
              <w:t>Муниципальное автономное дошкольное образовательное учреждение</w:t>
            </w:r>
            <w:r w:rsidRPr="00B042AE">
              <w:rPr>
                <w:rFonts w:ascii="Times New Roman" w:eastAsia="Times New Roman" w:hAnsi="Times New Roman" w:cs="Times New Roman"/>
                <w:bCs/>
                <w:sz w:val="24"/>
                <w:szCs w:val="24"/>
                <w:lang w:eastAsia="ru-RU"/>
              </w:rPr>
              <w:t xml:space="preserve"> города Нижневартовска детский сад № 10 "Белочка"</w:t>
            </w:r>
          </w:p>
        </w:tc>
        <w:tc>
          <w:tcPr>
            <w:tcW w:w="1341" w:type="dxa"/>
            <w:shd w:val="clear" w:color="auto" w:fill="auto"/>
            <w:noWrap/>
            <w:vAlign w:val="center"/>
          </w:tcPr>
          <w:p w:rsidR="004A08FD" w:rsidRPr="00B042AE" w:rsidRDefault="004A08FD" w:rsidP="00C04976">
            <w:pPr>
              <w:spacing w:after="0" w:line="240" w:lineRule="auto"/>
              <w:jc w:val="center"/>
              <w:rPr>
                <w:rFonts w:ascii="Times New Roman" w:eastAsia="Times New Roman" w:hAnsi="Times New Roman" w:cs="Times New Roman"/>
                <w:sz w:val="24"/>
                <w:szCs w:val="24"/>
                <w:lang w:eastAsia="ru-RU"/>
              </w:rPr>
            </w:pPr>
            <w:r w:rsidRPr="00B042AE">
              <w:rPr>
                <w:rFonts w:ascii="Times New Roman" w:eastAsia="Times New Roman" w:hAnsi="Times New Roman" w:cs="Times New Roman"/>
                <w:sz w:val="24"/>
                <w:szCs w:val="24"/>
                <w:lang w:eastAsia="ru-RU"/>
              </w:rPr>
              <w:t>94,50</w:t>
            </w:r>
          </w:p>
        </w:tc>
      </w:tr>
      <w:tr w:rsidR="004A08FD" w:rsidRPr="007154FC" w:rsidTr="007A2048">
        <w:trPr>
          <w:trHeight w:val="20"/>
          <w:jc w:val="center"/>
        </w:trPr>
        <w:tc>
          <w:tcPr>
            <w:tcW w:w="0" w:type="auto"/>
            <w:vMerge/>
            <w:vAlign w:val="center"/>
          </w:tcPr>
          <w:p w:rsidR="004A08FD" w:rsidRPr="007154FC" w:rsidRDefault="004A08FD" w:rsidP="007A2048">
            <w:pPr>
              <w:pStyle w:val="af2"/>
              <w:numPr>
                <w:ilvl w:val="0"/>
                <w:numId w:val="40"/>
              </w:numPr>
              <w:spacing w:after="0" w:line="240" w:lineRule="auto"/>
              <w:ind w:left="0" w:firstLine="0"/>
              <w:jc w:val="both"/>
              <w:rPr>
                <w:rFonts w:ascii="Times New Roman" w:eastAsia="Times New Roman" w:hAnsi="Times New Roman"/>
                <w:bCs/>
                <w:sz w:val="24"/>
                <w:szCs w:val="24"/>
                <w:lang w:eastAsia="ru-RU"/>
              </w:rPr>
            </w:pPr>
          </w:p>
        </w:tc>
        <w:tc>
          <w:tcPr>
            <w:tcW w:w="7564" w:type="dxa"/>
            <w:shd w:val="clear" w:color="auto" w:fill="auto"/>
            <w:vAlign w:val="center"/>
          </w:tcPr>
          <w:p w:rsidR="004A08FD" w:rsidRPr="007154FC" w:rsidRDefault="004A08FD" w:rsidP="007A2048">
            <w:pPr>
              <w:spacing w:after="0" w:line="240" w:lineRule="auto"/>
              <w:jc w:val="both"/>
              <w:rPr>
                <w:rFonts w:ascii="Times New Roman" w:eastAsia="Times New Roman" w:hAnsi="Times New Roman" w:cs="Times New Roman"/>
                <w:bCs/>
                <w:sz w:val="24"/>
                <w:szCs w:val="24"/>
                <w:lang w:eastAsia="ru-RU"/>
              </w:rPr>
            </w:pPr>
            <w:r w:rsidRPr="00516763">
              <w:rPr>
                <w:rFonts w:ascii="Times New Roman" w:eastAsia="Times New Roman" w:hAnsi="Times New Roman"/>
                <w:sz w:val="24"/>
                <w:szCs w:val="24"/>
                <w:lang w:eastAsia="ru-RU"/>
              </w:rPr>
              <w:t xml:space="preserve">Муниципальное </w:t>
            </w:r>
            <w:r>
              <w:rPr>
                <w:rFonts w:ascii="Times New Roman" w:eastAsia="Times New Roman" w:hAnsi="Times New Roman"/>
                <w:sz w:val="24"/>
                <w:szCs w:val="24"/>
                <w:lang w:eastAsia="ru-RU"/>
              </w:rPr>
              <w:t>автономн</w:t>
            </w:r>
            <w:r w:rsidRPr="00516763">
              <w:rPr>
                <w:rFonts w:ascii="Times New Roman" w:eastAsia="Times New Roman" w:hAnsi="Times New Roman"/>
                <w:sz w:val="24"/>
                <w:szCs w:val="24"/>
                <w:lang w:eastAsia="ru-RU"/>
              </w:rPr>
              <w:t xml:space="preserve">ое </w:t>
            </w:r>
            <w:r>
              <w:rPr>
                <w:rFonts w:ascii="Times New Roman" w:eastAsia="Times New Roman" w:hAnsi="Times New Roman"/>
                <w:sz w:val="24"/>
                <w:szCs w:val="24"/>
                <w:lang w:eastAsia="ru-RU"/>
              </w:rPr>
              <w:t xml:space="preserve">дошкольное </w:t>
            </w:r>
            <w:r w:rsidRPr="00516763">
              <w:rPr>
                <w:rFonts w:ascii="Times New Roman" w:eastAsia="Times New Roman" w:hAnsi="Times New Roman"/>
                <w:sz w:val="24"/>
                <w:szCs w:val="24"/>
                <w:lang w:eastAsia="ru-RU"/>
              </w:rPr>
              <w:t>образовательное учреждение</w:t>
            </w:r>
            <w:r w:rsidRPr="00516763">
              <w:rPr>
                <w:rFonts w:ascii="Times New Roman" w:eastAsia="Times New Roman" w:hAnsi="Times New Roman" w:cs="Times New Roman"/>
                <w:bCs/>
                <w:sz w:val="24"/>
                <w:szCs w:val="24"/>
                <w:lang w:eastAsia="ru-RU"/>
              </w:rPr>
              <w:t xml:space="preserve"> </w:t>
            </w:r>
            <w:r w:rsidRPr="007154FC">
              <w:rPr>
                <w:rFonts w:ascii="Times New Roman" w:eastAsia="Times New Roman" w:hAnsi="Times New Roman" w:cs="Times New Roman"/>
                <w:bCs/>
                <w:sz w:val="24"/>
                <w:szCs w:val="24"/>
                <w:lang w:eastAsia="ru-RU"/>
              </w:rPr>
              <w:t>г</w:t>
            </w:r>
            <w:r>
              <w:rPr>
                <w:rFonts w:ascii="Times New Roman" w:eastAsia="Times New Roman" w:hAnsi="Times New Roman" w:cs="Times New Roman"/>
                <w:bCs/>
                <w:sz w:val="24"/>
                <w:szCs w:val="24"/>
                <w:lang w:eastAsia="ru-RU"/>
              </w:rPr>
              <w:t>орода</w:t>
            </w:r>
            <w:r w:rsidRPr="007154FC">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Нижневартовска детский сад </w:t>
            </w:r>
            <w:r w:rsidRPr="007154FC">
              <w:rPr>
                <w:rFonts w:ascii="Times New Roman" w:eastAsia="Times New Roman" w:hAnsi="Times New Roman" w:cs="Times New Roman"/>
                <w:bCs/>
                <w:sz w:val="24"/>
                <w:szCs w:val="24"/>
                <w:lang w:eastAsia="ru-RU"/>
              </w:rPr>
              <w:t xml:space="preserve">№ 49 </w:t>
            </w:r>
            <w:r w:rsidRPr="00516763">
              <w:rPr>
                <w:rFonts w:ascii="Times New Roman" w:eastAsia="Times New Roman" w:hAnsi="Times New Roman" w:cs="Times New Roman"/>
                <w:bCs/>
                <w:sz w:val="24"/>
                <w:szCs w:val="24"/>
                <w:lang w:eastAsia="ru-RU"/>
              </w:rPr>
              <w:t>"</w:t>
            </w:r>
            <w:r w:rsidRPr="007154FC">
              <w:rPr>
                <w:rFonts w:ascii="Times New Roman" w:eastAsia="Times New Roman" w:hAnsi="Times New Roman" w:cs="Times New Roman"/>
                <w:bCs/>
                <w:sz w:val="24"/>
                <w:szCs w:val="24"/>
                <w:lang w:eastAsia="ru-RU"/>
              </w:rPr>
              <w:t>Родничок</w:t>
            </w:r>
            <w:r w:rsidRPr="00516763">
              <w:rPr>
                <w:rFonts w:ascii="Times New Roman" w:eastAsia="Times New Roman" w:hAnsi="Times New Roman" w:cs="Times New Roman"/>
                <w:bCs/>
                <w:sz w:val="24"/>
                <w:szCs w:val="24"/>
                <w:lang w:eastAsia="ru-RU"/>
              </w:rPr>
              <w:t>"</w:t>
            </w:r>
          </w:p>
        </w:tc>
        <w:tc>
          <w:tcPr>
            <w:tcW w:w="1341" w:type="dxa"/>
            <w:shd w:val="clear" w:color="auto" w:fill="auto"/>
            <w:noWrap/>
            <w:vAlign w:val="center"/>
          </w:tcPr>
          <w:p w:rsidR="004A08FD" w:rsidRPr="007154FC" w:rsidRDefault="004A08FD" w:rsidP="00C04976">
            <w:pPr>
              <w:spacing w:after="0" w:line="240" w:lineRule="auto"/>
              <w:jc w:val="center"/>
              <w:rPr>
                <w:rFonts w:ascii="Times New Roman" w:eastAsia="Times New Roman" w:hAnsi="Times New Roman" w:cs="Times New Roman"/>
                <w:sz w:val="24"/>
                <w:szCs w:val="24"/>
                <w:lang w:eastAsia="ru-RU"/>
              </w:rPr>
            </w:pPr>
            <w:r w:rsidRPr="007154FC">
              <w:rPr>
                <w:rFonts w:ascii="Times New Roman" w:eastAsia="Times New Roman" w:hAnsi="Times New Roman" w:cs="Times New Roman"/>
                <w:sz w:val="24"/>
                <w:szCs w:val="24"/>
                <w:lang w:eastAsia="ru-RU"/>
              </w:rPr>
              <w:t>94,50</w:t>
            </w:r>
          </w:p>
        </w:tc>
      </w:tr>
      <w:tr w:rsidR="004A08FD" w:rsidRPr="00B042AE" w:rsidTr="007A2048">
        <w:trPr>
          <w:trHeight w:val="20"/>
          <w:jc w:val="center"/>
        </w:trPr>
        <w:tc>
          <w:tcPr>
            <w:tcW w:w="0" w:type="auto"/>
            <w:vAlign w:val="center"/>
          </w:tcPr>
          <w:p w:rsidR="004A08FD" w:rsidRPr="007154FC" w:rsidRDefault="004A08FD" w:rsidP="007A2048">
            <w:pPr>
              <w:pStyle w:val="af2"/>
              <w:numPr>
                <w:ilvl w:val="0"/>
                <w:numId w:val="40"/>
              </w:numPr>
              <w:spacing w:after="0" w:line="240" w:lineRule="auto"/>
              <w:ind w:left="0" w:firstLine="0"/>
              <w:jc w:val="both"/>
              <w:rPr>
                <w:rFonts w:ascii="Times New Roman" w:eastAsia="Times New Roman" w:hAnsi="Times New Roman"/>
                <w:bCs/>
                <w:sz w:val="24"/>
                <w:szCs w:val="24"/>
                <w:lang w:eastAsia="ru-RU"/>
              </w:rPr>
            </w:pPr>
          </w:p>
        </w:tc>
        <w:tc>
          <w:tcPr>
            <w:tcW w:w="7564" w:type="dxa"/>
            <w:shd w:val="clear" w:color="auto" w:fill="auto"/>
            <w:vAlign w:val="center"/>
          </w:tcPr>
          <w:p w:rsidR="004A08FD" w:rsidRPr="00B042AE" w:rsidRDefault="004A08FD" w:rsidP="007A2048">
            <w:pPr>
              <w:spacing w:after="0" w:line="240" w:lineRule="auto"/>
              <w:jc w:val="both"/>
              <w:rPr>
                <w:rFonts w:ascii="Times New Roman" w:eastAsia="Times New Roman" w:hAnsi="Times New Roman" w:cs="Times New Roman"/>
                <w:bCs/>
                <w:sz w:val="24"/>
                <w:szCs w:val="24"/>
                <w:lang w:eastAsia="ru-RU"/>
              </w:rPr>
            </w:pPr>
            <w:r w:rsidRPr="00B042AE">
              <w:rPr>
                <w:rFonts w:ascii="Times New Roman" w:eastAsia="Times New Roman" w:hAnsi="Times New Roman"/>
                <w:sz w:val="24"/>
                <w:szCs w:val="24"/>
                <w:lang w:eastAsia="ru-RU"/>
              </w:rPr>
              <w:t>Муниципальное автономное дошкольное образовательное учреждение</w:t>
            </w:r>
            <w:r w:rsidRPr="00B042AE">
              <w:rPr>
                <w:rFonts w:ascii="Times New Roman" w:eastAsia="Times New Roman" w:hAnsi="Times New Roman" w:cs="Times New Roman"/>
                <w:bCs/>
                <w:sz w:val="24"/>
                <w:szCs w:val="24"/>
                <w:lang w:eastAsia="ru-RU"/>
              </w:rPr>
              <w:t xml:space="preserve"> города Нижневартовска детский сад № 4 "Сказка"</w:t>
            </w:r>
          </w:p>
        </w:tc>
        <w:tc>
          <w:tcPr>
            <w:tcW w:w="1341" w:type="dxa"/>
            <w:shd w:val="clear" w:color="auto" w:fill="auto"/>
            <w:noWrap/>
            <w:vAlign w:val="center"/>
          </w:tcPr>
          <w:p w:rsidR="004A08FD" w:rsidRPr="00B042AE" w:rsidRDefault="004A08FD" w:rsidP="00C04976">
            <w:pPr>
              <w:spacing w:after="0" w:line="240" w:lineRule="auto"/>
              <w:jc w:val="center"/>
              <w:rPr>
                <w:rFonts w:ascii="Times New Roman" w:eastAsia="Times New Roman" w:hAnsi="Times New Roman" w:cs="Times New Roman"/>
                <w:sz w:val="24"/>
                <w:szCs w:val="24"/>
                <w:lang w:eastAsia="ru-RU"/>
              </w:rPr>
            </w:pPr>
            <w:r w:rsidRPr="00B042AE">
              <w:rPr>
                <w:rFonts w:ascii="Times New Roman" w:eastAsia="Times New Roman" w:hAnsi="Times New Roman" w:cs="Times New Roman"/>
                <w:sz w:val="24"/>
                <w:szCs w:val="24"/>
                <w:lang w:eastAsia="ru-RU"/>
              </w:rPr>
              <w:t>94,00</w:t>
            </w:r>
          </w:p>
        </w:tc>
      </w:tr>
      <w:tr w:rsidR="00FF3873" w:rsidRPr="007154FC" w:rsidTr="007A2048">
        <w:trPr>
          <w:trHeight w:val="20"/>
          <w:jc w:val="center"/>
        </w:trPr>
        <w:tc>
          <w:tcPr>
            <w:tcW w:w="0" w:type="auto"/>
            <w:vMerge w:val="restart"/>
            <w:vAlign w:val="center"/>
          </w:tcPr>
          <w:p w:rsidR="00FF3873" w:rsidRPr="007154FC" w:rsidRDefault="00FF3873" w:rsidP="007A2048">
            <w:pPr>
              <w:pStyle w:val="af2"/>
              <w:numPr>
                <w:ilvl w:val="0"/>
                <w:numId w:val="40"/>
              </w:numPr>
              <w:spacing w:after="0" w:line="240" w:lineRule="auto"/>
              <w:ind w:left="0" w:firstLine="0"/>
              <w:jc w:val="both"/>
              <w:rPr>
                <w:rFonts w:ascii="Times New Roman" w:eastAsia="Times New Roman" w:hAnsi="Times New Roman"/>
                <w:bCs/>
                <w:sz w:val="24"/>
                <w:szCs w:val="24"/>
                <w:lang w:eastAsia="ru-RU"/>
              </w:rPr>
            </w:pPr>
          </w:p>
        </w:tc>
        <w:tc>
          <w:tcPr>
            <w:tcW w:w="7564" w:type="dxa"/>
            <w:shd w:val="clear" w:color="auto" w:fill="auto"/>
            <w:vAlign w:val="center"/>
          </w:tcPr>
          <w:p w:rsidR="00FF3873" w:rsidRPr="007154FC" w:rsidRDefault="00FF3873" w:rsidP="007A2048">
            <w:pPr>
              <w:spacing w:after="0" w:line="240" w:lineRule="auto"/>
              <w:jc w:val="both"/>
              <w:rPr>
                <w:rFonts w:ascii="Times New Roman" w:eastAsia="Times New Roman" w:hAnsi="Times New Roman" w:cs="Times New Roman"/>
                <w:bCs/>
                <w:sz w:val="24"/>
                <w:szCs w:val="24"/>
                <w:lang w:eastAsia="ru-RU"/>
              </w:rPr>
            </w:pPr>
            <w:r w:rsidRPr="00516763">
              <w:rPr>
                <w:rFonts w:ascii="Times New Roman" w:eastAsia="Times New Roman" w:hAnsi="Times New Roman"/>
                <w:sz w:val="24"/>
                <w:szCs w:val="24"/>
                <w:lang w:eastAsia="ru-RU"/>
              </w:rPr>
              <w:t xml:space="preserve">Муниципальное </w:t>
            </w:r>
            <w:r>
              <w:rPr>
                <w:rFonts w:ascii="Times New Roman" w:eastAsia="Times New Roman" w:hAnsi="Times New Roman"/>
                <w:sz w:val="24"/>
                <w:szCs w:val="24"/>
                <w:lang w:eastAsia="ru-RU"/>
              </w:rPr>
              <w:t>автономн</w:t>
            </w:r>
            <w:r w:rsidRPr="00516763">
              <w:rPr>
                <w:rFonts w:ascii="Times New Roman" w:eastAsia="Times New Roman" w:hAnsi="Times New Roman"/>
                <w:sz w:val="24"/>
                <w:szCs w:val="24"/>
                <w:lang w:eastAsia="ru-RU"/>
              </w:rPr>
              <w:t xml:space="preserve">ое </w:t>
            </w:r>
            <w:r>
              <w:rPr>
                <w:rFonts w:ascii="Times New Roman" w:eastAsia="Times New Roman" w:hAnsi="Times New Roman"/>
                <w:sz w:val="24"/>
                <w:szCs w:val="24"/>
                <w:lang w:eastAsia="ru-RU"/>
              </w:rPr>
              <w:t xml:space="preserve">дошкольное </w:t>
            </w:r>
            <w:r w:rsidRPr="00516763">
              <w:rPr>
                <w:rFonts w:ascii="Times New Roman" w:eastAsia="Times New Roman" w:hAnsi="Times New Roman"/>
                <w:sz w:val="24"/>
                <w:szCs w:val="24"/>
                <w:lang w:eastAsia="ru-RU"/>
              </w:rPr>
              <w:t>образовательное учреждение</w:t>
            </w:r>
            <w:r w:rsidRPr="00516763">
              <w:rPr>
                <w:rFonts w:ascii="Times New Roman" w:eastAsia="Times New Roman" w:hAnsi="Times New Roman" w:cs="Times New Roman"/>
                <w:bCs/>
                <w:sz w:val="24"/>
                <w:szCs w:val="24"/>
                <w:lang w:eastAsia="ru-RU"/>
              </w:rPr>
              <w:t xml:space="preserve"> </w:t>
            </w:r>
            <w:r w:rsidRPr="007154FC">
              <w:rPr>
                <w:rFonts w:ascii="Times New Roman" w:eastAsia="Times New Roman" w:hAnsi="Times New Roman" w:cs="Times New Roman"/>
                <w:bCs/>
                <w:sz w:val="24"/>
                <w:szCs w:val="24"/>
                <w:lang w:eastAsia="ru-RU"/>
              </w:rPr>
              <w:t>г</w:t>
            </w:r>
            <w:r>
              <w:rPr>
                <w:rFonts w:ascii="Times New Roman" w:eastAsia="Times New Roman" w:hAnsi="Times New Roman" w:cs="Times New Roman"/>
                <w:bCs/>
                <w:sz w:val="24"/>
                <w:szCs w:val="24"/>
                <w:lang w:eastAsia="ru-RU"/>
              </w:rPr>
              <w:t>орода</w:t>
            </w:r>
            <w:r w:rsidRPr="007154FC">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Нижневартовска детский сад </w:t>
            </w:r>
            <w:r w:rsidRPr="007154FC">
              <w:rPr>
                <w:rFonts w:ascii="Times New Roman" w:eastAsia="Times New Roman" w:hAnsi="Times New Roman" w:cs="Times New Roman"/>
                <w:bCs/>
                <w:sz w:val="24"/>
                <w:szCs w:val="24"/>
                <w:lang w:eastAsia="ru-RU"/>
              </w:rPr>
              <w:t xml:space="preserve">№ 66 </w:t>
            </w:r>
            <w:r w:rsidRPr="00516763">
              <w:rPr>
                <w:rFonts w:ascii="Times New Roman" w:eastAsia="Times New Roman" w:hAnsi="Times New Roman" w:cs="Times New Roman"/>
                <w:bCs/>
                <w:sz w:val="24"/>
                <w:szCs w:val="24"/>
                <w:lang w:eastAsia="ru-RU"/>
              </w:rPr>
              <w:t>"</w:t>
            </w:r>
            <w:r w:rsidRPr="007154FC">
              <w:rPr>
                <w:rFonts w:ascii="Times New Roman" w:eastAsia="Times New Roman" w:hAnsi="Times New Roman" w:cs="Times New Roman"/>
                <w:bCs/>
                <w:sz w:val="24"/>
                <w:szCs w:val="24"/>
                <w:lang w:eastAsia="ru-RU"/>
              </w:rPr>
              <w:t>Забавушка</w:t>
            </w:r>
            <w:r w:rsidRPr="00516763">
              <w:rPr>
                <w:rFonts w:ascii="Times New Roman" w:eastAsia="Times New Roman" w:hAnsi="Times New Roman" w:cs="Times New Roman"/>
                <w:bCs/>
                <w:sz w:val="24"/>
                <w:szCs w:val="24"/>
                <w:lang w:eastAsia="ru-RU"/>
              </w:rPr>
              <w:t>"</w:t>
            </w:r>
          </w:p>
        </w:tc>
        <w:tc>
          <w:tcPr>
            <w:tcW w:w="1341" w:type="dxa"/>
            <w:shd w:val="clear" w:color="auto" w:fill="auto"/>
            <w:noWrap/>
            <w:vAlign w:val="center"/>
          </w:tcPr>
          <w:p w:rsidR="00FF3873" w:rsidRPr="007154FC" w:rsidRDefault="00FF3873" w:rsidP="00C04976">
            <w:pPr>
              <w:spacing w:after="0" w:line="240" w:lineRule="auto"/>
              <w:jc w:val="center"/>
              <w:rPr>
                <w:rFonts w:ascii="Times New Roman" w:eastAsia="Times New Roman" w:hAnsi="Times New Roman" w:cs="Times New Roman"/>
                <w:sz w:val="24"/>
                <w:szCs w:val="24"/>
                <w:lang w:eastAsia="ru-RU"/>
              </w:rPr>
            </w:pPr>
            <w:r w:rsidRPr="007154FC">
              <w:rPr>
                <w:rFonts w:ascii="Times New Roman" w:eastAsia="Times New Roman" w:hAnsi="Times New Roman" w:cs="Times New Roman"/>
                <w:sz w:val="24"/>
                <w:szCs w:val="24"/>
                <w:lang w:eastAsia="ru-RU"/>
              </w:rPr>
              <w:t>93,00</w:t>
            </w:r>
          </w:p>
        </w:tc>
      </w:tr>
      <w:tr w:rsidR="00FF3873" w:rsidRPr="007154FC" w:rsidTr="007A2048">
        <w:trPr>
          <w:trHeight w:val="20"/>
          <w:jc w:val="center"/>
        </w:trPr>
        <w:tc>
          <w:tcPr>
            <w:tcW w:w="0" w:type="auto"/>
            <w:vMerge/>
            <w:vAlign w:val="center"/>
          </w:tcPr>
          <w:p w:rsidR="00FF3873" w:rsidRPr="007154FC" w:rsidRDefault="00FF3873" w:rsidP="007A2048">
            <w:pPr>
              <w:pStyle w:val="af2"/>
              <w:numPr>
                <w:ilvl w:val="0"/>
                <w:numId w:val="40"/>
              </w:numPr>
              <w:spacing w:after="0" w:line="240" w:lineRule="auto"/>
              <w:ind w:left="0" w:firstLine="0"/>
              <w:jc w:val="both"/>
              <w:rPr>
                <w:rFonts w:ascii="Times New Roman" w:eastAsia="Times New Roman" w:hAnsi="Times New Roman"/>
                <w:bCs/>
                <w:sz w:val="24"/>
                <w:szCs w:val="24"/>
                <w:lang w:eastAsia="ru-RU"/>
              </w:rPr>
            </w:pPr>
          </w:p>
        </w:tc>
        <w:tc>
          <w:tcPr>
            <w:tcW w:w="7564" w:type="dxa"/>
            <w:shd w:val="clear" w:color="auto" w:fill="auto"/>
            <w:vAlign w:val="center"/>
          </w:tcPr>
          <w:p w:rsidR="00FF3873" w:rsidRPr="007154FC" w:rsidRDefault="00FF3873" w:rsidP="007A2048">
            <w:pPr>
              <w:spacing w:after="0" w:line="240" w:lineRule="auto"/>
              <w:jc w:val="both"/>
              <w:rPr>
                <w:rFonts w:ascii="Times New Roman" w:eastAsia="Times New Roman" w:hAnsi="Times New Roman" w:cs="Times New Roman"/>
                <w:bCs/>
                <w:sz w:val="24"/>
                <w:szCs w:val="24"/>
                <w:lang w:eastAsia="ru-RU"/>
              </w:rPr>
            </w:pPr>
            <w:r w:rsidRPr="00516763">
              <w:rPr>
                <w:rFonts w:ascii="Times New Roman" w:eastAsia="Times New Roman" w:hAnsi="Times New Roman"/>
                <w:sz w:val="24"/>
                <w:szCs w:val="24"/>
                <w:lang w:eastAsia="ru-RU"/>
              </w:rPr>
              <w:t xml:space="preserve">Муниципальное </w:t>
            </w:r>
            <w:r>
              <w:rPr>
                <w:rFonts w:ascii="Times New Roman" w:eastAsia="Times New Roman" w:hAnsi="Times New Roman"/>
                <w:sz w:val="24"/>
                <w:szCs w:val="24"/>
                <w:lang w:eastAsia="ru-RU"/>
              </w:rPr>
              <w:t>автономн</w:t>
            </w:r>
            <w:r w:rsidRPr="00516763">
              <w:rPr>
                <w:rFonts w:ascii="Times New Roman" w:eastAsia="Times New Roman" w:hAnsi="Times New Roman"/>
                <w:sz w:val="24"/>
                <w:szCs w:val="24"/>
                <w:lang w:eastAsia="ru-RU"/>
              </w:rPr>
              <w:t xml:space="preserve">ое </w:t>
            </w:r>
            <w:r>
              <w:rPr>
                <w:rFonts w:ascii="Times New Roman" w:eastAsia="Times New Roman" w:hAnsi="Times New Roman"/>
                <w:sz w:val="24"/>
                <w:szCs w:val="24"/>
                <w:lang w:eastAsia="ru-RU"/>
              </w:rPr>
              <w:t xml:space="preserve">дошкольное </w:t>
            </w:r>
            <w:r w:rsidRPr="00516763">
              <w:rPr>
                <w:rFonts w:ascii="Times New Roman" w:eastAsia="Times New Roman" w:hAnsi="Times New Roman"/>
                <w:sz w:val="24"/>
                <w:szCs w:val="24"/>
                <w:lang w:eastAsia="ru-RU"/>
              </w:rPr>
              <w:t>образовательное учреждение</w:t>
            </w:r>
            <w:r w:rsidRPr="00516763">
              <w:rPr>
                <w:rFonts w:ascii="Times New Roman" w:eastAsia="Times New Roman" w:hAnsi="Times New Roman" w:cs="Times New Roman"/>
                <w:bCs/>
                <w:sz w:val="24"/>
                <w:szCs w:val="24"/>
                <w:lang w:eastAsia="ru-RU"/>
              </w:rPr>
              <w:t xml:space="preserve"> </w:t>
            </w:r>
            <w:r w:rsidRPr="007154FC">
              <w:rPr>
                <w:rFonts w:ascii="Times New Roman" w:eastAsia="Times New Roman" w:hAnsi="Times New Roman" w:cs="Times New Roman"/>
                <w:bCs/>
                <w:sz w:val="24"/>
                <w:szCs w:val="24"/>
                <w:lang w:eastAsia="ru-RU"/>
              </w:rPr>
              <w:t>г</w:t>
            </w:r>
            <w:r>
              <w:rPr>
                <w:rFonts w:ascii="Times New Roman" w:eastAsia="Times New Roman" w:hAnsi="Times New Roman" w:cs="Times New Roman"/>
                <w:bCs/>
                <w:sz w:val="24"/>
                <w:szCs w:val="24"/>
                <w:lang w:eastAsia="ru-RU"/>
              </w:rPr>
              <w:t>орода</w:t>
            </w:r>
            <w:r w:rsidRPr="007154FC">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Нижневартовска детский сад </w:t>
            </w:r>
            <w:r w:rsidRPr="007154FC">
              <w:rPr>
                <w:rFonts w:ascii="Times New Roman" w:eastAsia="Times New Roman" w:hAnsi="Times New Roman" w:cs="Times New Roman"/>
                <w:bCs/>
                <w:sz w:val="24"/>
                <w:szCs w:val="24"/>
                <w:lang w:eastAsia="ru-RU"/>
              </w:rPr>
              <w:t xml:space="preserve">№ 68 </w:t>
            </w:r>
            <w:r w:rsidRPr="00516763">
              <w:rPr>
                <w:rFonts w:ascii="Times New Roman" w:eastAsia="Times New Roman" w:hAnsi="Times New Roman" w:cs="Times New Roman"/>
                <w:bCs/>
                <w:sz w:val="24"/>
                <w:szCs w:val="24"/>
                <w:lang w:eastAsia="ru-RU"/>
              </w:rPr>
              <w:t>"</w:t>
            </w:r>
            <w:r w:rsidRPr="007154FC">
              <w:rPr>
                <w:rFonts w:ascii="Times New Roman" w:eastAsia="Times New Roman" w:hAnsi="Times New Roman" w:cs="Times New Roman"/>
                <w:bCs/>
                <w:sz w:val="24"/>
                <w:szCs w:val="24"/>
                <w:lang w:eastAsia="ru-RU"/>
              </w:rPr>
              <w:t>Ромашка</w:t>
            </w:r>
            <w:r w:rsidRPr="00516763">
              <w:rPr>
                <w:rFonts w:ascii="Times New Roman" w:eastAsia="Times New Roman" w:hAnsi="Times New Roman" w:cs="Times New Roman"/>
                <w:bCs/>
                <w:sz w:val="24"/>
                <w:szCs w:val="24"/>
                <w:lang w:eastAsia="ru-RU"/>
              </w:rPr>
              <w:t>"</w:t>
            </w:r>
          </w:p>
        </w:tc>
        <w:tc>
          <w:tcPr>
            <w:tcW w:w="1341" w:type="dxa"/>
            <w:shd w:val="clear" w:color="auto" w:fill="auto"/>
            <w:noWrap/>
            <w:vAlign w:val="center"/>
          </w:tcPr>
          <w:p w:rsidR="00FF3873" w:rsidRPr="007154FC" w:rsidRDefault="00FF3873" w:rsidP="00C04976">
            <w:pPr>
              <w:spacing w:after="0" w:line="240" w:lineRule="auto"/>
              <w:jc w:val="center"/>
              <w:rPr>
                <w:rFonts w:ascii="Times New Roman" w:eastAsia="Times New Roman" w:hAnsi="Times New Roman" w:cs="Times New Roman"/>
                <w:sz w:val="24"/>
                <w:szCs w:val="24"/>
                <w:lang w:eastAsia="ru-RU"/>
              </w:rPr>
            </w:pPr>
            <w:r w:rsidRPr="007154FC">
              <w:rPr>
                <w:rFonts w:ascii="Times New Roman" w:eastAsia="Times New Roman" w:hAnsi="Times New Roman" w:cs="Times New Roman"/>
                <w:sz w:val="24"/>
                <w:szCs w:val="24"/>
                <w:lang w:eastAsia="ru-RU"/>
              </w:rPr>
              <w:t>93,00</w:t>
            </w:r>
          </w:p>
        </w:tc>
      </w:tr>
      <w:tr w:rsidR="004A08FD" w:rsidRPr="007154FC" w:rsidTr="007A2048">
        <w:trPr>
          <w:trHeight w:val="20"/>
          <w:jc w:val="center"/>
        </w:trPr>
        <w:tc>
          <w:tcPr>
            <w:tcW w:w="0" w:type="auto"/>
            <w:vAlign w:val="center"/>
          </w:tcPr>
          <w:p w:rsidR="004A08FD" w:rsidRPr="007154FC" w:rsidRDefault="004A08FD" w:rsidP="007A2048">
            <w:pPr>
              <w:pStyle w:val="af2"/>
              <w:numPr>
                <w:ilvl w:val="0"/>
                <w:numId w:val="40"/>
              </w:numPr>
              <w:spacing w:after="0" w:line="240" w:lineRule="auto"/>
              <w:ind w:left="0" w:firstLine="0"/>
              <w:jc w:val="both"/>
              <w:rPr>
                <w:rFonts w:ascii="Times New Roman" w:eastAsia="Times New Roman" w:hAnsi="Times New Roman"/>
                <w:bCs/>
                <w:sz w:val="24"/>
                <w:szCs w:val="24"/>
                <w:lang w:eastAsia="ru-RU"/>
              </w:rPr>
            </w:pPr>
          </w:p>
        </w:tc>
        <w:tc>
          <w:tcPr>
            <w:tcW w:w="7564" w:type="dxa"/>
            <w:shd w:val="clear" w:color="000000" w:fill="FFFFFF"/>
            <w:vAlign w:val="center"/>
          </w:tcPr>
          <w:p w:rsidR="004A08FD" w:rsidRPr="007154FC" w:rsidRDefault="004A08FD" w:rsidP="007A2048">
            <w:pPr>
              <w:spacing w:after="0" w:line="240" w:lineRule="auto"/>
              <w:jc w:val="both"/>
              <w:rPr>
                <w:rFonts w:ascii="Times New Roman" w:eastAsia="Times New Roman" w:hAnsi="Times New Roman" w:cs="Times New Roman"/>
                <w:bCs/>
                <w:sz w:val="24"/>
                <w:szCs w:val="24"/>
                <w:lang w:eastAsia="ru-RU"/>
              </w:rPr>
            </w:pPr>
            <w:r w:rsidRPr="00516763">
              <w:rPr>
                <w:rFonts w:ascii="Times New Roman" w:eastAsia="Times New Roman" w:hAnsi="Times New Roman"/>
                <w:sz w:val="24"/>
                <w:szCs w:val="24"/>
                <w:lang w:eastAsia="ru-RU"/>
              </w:rPr>
              <w:t xml:space="preserve">Муниципальное </w:t>
            </w:r>
            <w:r>
              <w:rPr>
                <w:rFonts w:ascii="Times New Roman" w:eastAsia="Times New Roman" w:hAnsi="Times New Roman"/>
                <w:sz w:val="24"/>
                <w:szCs w:val="24"/>
                <w:lang w:eastAsia="ru-RU"/>
              </w:rPr>
              <w:t>бюджетно</w:t>
            </w:r>
            <w:r w:rsidRPr="00516763">
              <w:rPr>
                <w:rFonts w:ascii="Times New Roman" w:eastAsia="Times New Roman" w:hAnsi="Times New Roman"/>
                <w:sz w:val="24"/>
                <w:szCs w:val="24"/>
                <w:lang w:eastAsia="ru-RU"/>
              </w:rPr>
              <w:t xml:space="preserve">е </w:t>
            </w:r>
            <w:r>
              <w:rPr>
                <w:rFonts w:ascii="Times New Roman" w:eastAsia="Times New Roman" w:hAnsi="Times New Roman"/>
                <w:sz w:val="24"/>
                <w:szCs w:val="24"/>
                <w:lang w:eastAsia="ru-RU"/>
              </w:rPr>
              <w:t xml:space="preserve">дошкольное </w:t>
            </w:r>
            <w:r w:rsidRPr="00516763">
              <w:rPr>
                <w:rFonts w:ascii="Times New Roman" w:eastAsia="Times New Roman" w:hAnsi="Times New Roman"/>
                <w:sz w:val="24"/>
                <w:szCs w:val="24"/>
                <w:lang w:eastAsia="ru-RU"/>
              </w:rPr>
              <w:t>образовательное учреждение</w:t>
            </w:r>
            <w:r w:rsidRPr="00516763">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детский сад</w:t>
            </w:r>
            <w:r w:rsidRPr="007154FC">
              <w:rPr>
                <w:rFonts w:ascii="Times New Roman" w:eastAsia="Times New Roman" w:hAnsi="Times New Roman" w:cs="Times New Roman"/>
                <w:bCs/>
                <w:sz w:val="24"/>
                <w:szCs w:val="24"/>
                <w:lang w:eastAsia="ru-RU"/>
              </w:rPr>
              <w:t xml:space="preserve"> ДС № 67 </w:t>
            </w:r>
            <w:r w:rsidRPr="00516763">
              <w:rPr>
                <w:rFonts w:ascii="Times New Roman" w:eastAsia="Times New Roman" w:hAnsi="Times New Roman" w:cs="Times New Roman"/>
                <w:bCs/>
                <w:sz w:val="24"/>
                <w:szCs w:val="24"/>
                <w:lang w:eastAsia="ru-RU"/>
              </w:rPr>
              <w:t>"</w:t>
            </w:r>
            <w:r w:rsidRPr="007154FC">
              <w:rPr>
                <w:rFonts w:ascii="Times New Roman" w:eastAsia="Times New Roman" w:hAnsi="Times New Roman" w:cs="Times New Roman"/>
                <w:bCs/>
                <w:sz w:val="24"/>
                <w:szCs w:val="24"/>
                <w:lang w:eastAsia="ru-RU"/>
              </w:rPr>
              <w:t>Умка</w:t>
            </w:r>
            <w:r w:rsidRPr="00516763">
              <w:rPr>
                <w:rFonts w:ascii="Times New Roman" w:eastAsia="Times New Roman" w:hAnsi="Times New Roman" w:cs="Times New Roman"/>
                <w:bCs/>
                <w:sz w:val="24"/>
                <w:szCs w:val="24"/>
                <w:lang w:eastAsia="ru-RU"/>
              </w:rPr>
              <w:t>"</w:t>
            </w:r>
          </w:p>
        </w:tc>
        <w:tc>
          <w:tcPr>
            <w:tcW w:w="1341" w:type="dxa"/>
            <w:shd w:val="clear" w:color="auto" w:fill="auto"/>
            <w:noWrap/>
            <w:vAlign w:val="center"/>
          </w:tcPr>
          <w:p w:rsidR="004A08FD" w:rsidRPr="007154FC" w:rsidRDefault="004A08FD" w:rsidP="00C04976">
            <w:pPr>
              <w:spacing w:after="0" w:line="240" w:lineRule="auto"/>
              <w:jc w:val="center"/>
              <w:rPr>
                <w:rFonts w:ascii="Times New Roman" w:eastAsia="Times New Roman" w:hAnsi="Times New Roman" w:cs="Times New Roman"/>
                <w:sz w:val="24"/>
                <w:szCs w:val="24"/>
                <w:lang w:eastAsia="ru-RU"/>
              </w:rPr>
            </w:pPr>
            <w:r w:rsidRPr="007154FC">
              <w:rPr>
                <w:rFonts w:ascii="Times New Roman" w:eastAsia="Times New Roman" w:hAnsi="Times New Roman" w:cs="Times New Roman"/>
                <w:sz w:val="24"/>
                <w:szCs w:val="24"/>
                <w:lang w:eastAsia="ru-RU"/>
              </w:rPr>
              <w:t>92,50</w:t>
            </w:r>
          </w:p>
        </w:tc>
      </w:tr>
      <w:tr w:rsidR="004A08FD" w:rsidRPr="00B042AE" w:rsidTr="007A2048">
        <w:trPr>
          <w:trHeight w:val="20"/>
          <w:jc w:val="center"/>
        </w:trPr>
        <w:tc>
          <w:tcPr>
            <w:tcW w:w="0" w:type="auto"/>
            <w:vAlign w:val="center"/>
          </w:tcPr>
          <w:p w:rsidR="004A08FD" w:rsidRPr="00B042AE" w:rsidRDefault="004A08FD" w:rsidP="007A2048">
            <w:pPr>
              <w:pStyle w:val="af2"/>
              <w:numPr>
                <w:ilvl w:val="0"/>
                <w:numId w:val="40"/>
              </w:numPr>
              <w:spacing w:after="0" w:line="240" w:lineRule="auto"/>
              <w:ind w:left="0" w:firstLine="0"/>
              <w:jc w:val="both"/>
              <w:rPr>
                <w:rFonts w:ascii="Times New Roman" w:eastAsia="Times New Roman" w:hAnsi="Times New Roman"/>
                <w:bCs/>
                <w:sz w:val="24"/>
                <w:szCs w:val="24"/>
                <w:lang w:eastAsia="ru-RU"/>
              </w:rPr>
            </w:pPr>
          </w:p>
        </w:tc>
        <w:tc>
          <w:tcPr>
            <w:tcW w:w="7564" w:type="dxa"/>
            <w:shd w:val="clear" w:color="auto" w:fill="auto"/>
            <w:vAlign w:val="center"/>
          </w:tcPr>
          <w:p w:rsidR="004A08FD" w:rsidRPr="00B042AE" w:rsidRDefault="004A08FD" w:rsidP="007A2048">
            <w:pPr>
              <w:spacing w:after="0" w:line="240" w:lineRule="auto"/>
              <w:jc w:val="both"/>
              <w:rPr>
                <w:rFonts w:ascii="Times New Roman" w:eastAsia="Times New Roman" w:hAnsi="Times New Roman" w:cs="Times New Roman"/>
                <w:bCs/>
                <w:sz w:val="24"/>
                <w:szCs w:val="24"/>
                <w:lang w:eastAsia="ru-RU"/>
              </w:rPr>
            </w:pPr>
            <w:r w:rsidRPr="00B042AE">
              <w:rPr>
                <w:rFonts w:ascii="Times New Roman" w:eastAsia="Times New Roman" w:hAnsi="Times New Roman"/>
                <w:sz w:val="24"/>
                <w:szCs w:val="24"/>
                <w:lang w:eastAsia="ru-RU"/>
              </w:rPr>
              <w:t>Муниципальное бюджетное дошкольное образовательное учреждение</w:t>
            </w:r>
            <w:r w:rsidRPr="00B042AE">
              <w:rPr>
                <w:rFonts w:ascii="Times New Roman" w:eastAsia="Times New Roman" w:hAnsi="Times New Roman" w:cs="Times New Roman"/>
                <w:bCs/>
                <w:sz w:val="24"/>
                <w:szCs w:val="24"/>
                <w:lang w:eastAsia="ru-RU"/>
              </w:rPr>
              <w:t xml:space="preserve"> детский сад № 27 "Филиппок"</w:t>
            </w:r>
          </w:p>
        </w:tc>
        <w:tc>
          <w:tcPr>
            <w:tcW w:w="1341" w:type="dxa"/>
            <w:shd w:val="clear" w:color="auto" w:fill="auto"/>
            <w:noWrap/>
            <w:vAlign w:val="center"/>
          </w:tcPr>
          <w:p w:rsidR="004A08FD" w:rsidRPr="00B042AE" w:rsidRDefault="004A08FD" w:rsidP="00C04976">
            <w:pPr>
              <w:spacing w:after="0" w:line="240" w:lineRule="auto"/>
              <w:jc w:val="center"/>
              <w:rPr>
                <w:rFonts w:ascii="Times New Roman" w:eastAsia="Times New Roman" w:hAnsi="Times New Roman" w:cs="Times New Roman"/>
                <w:sz w:val="24"/>
                <w:szCs w:val="24"/>
                <w:lang w:eastAsia="ru-RU"/>
              </w:rPr>
            </w:pPr>
            <w:r w:rsidRPr="00B042AE">
              <w:rPr>
                <w:rFonts w:ascii="Times New Roman" w:eastAsia="Times New Roman" w:hAnsi="Times New Roman" w:cs="Times New Roman"/>
                <w:sz w:val="24"/>
                <w:szCs w:val="24"/>
                <w:lang w:eastAsia="ru-RU"/>
              </w:rPr>
              <w:t>92,00</w:t>
            </w:r>
          </w:p>
        </w:tc>
      </w:tr>
      <w:tr w:rsidR="004A08FD" w:rsidRPr="00B042AE" w:rsidTr="007A2048">
        <w:trPr>
          <w:trHeight w:val="20"/>
          <w:jc w:val="center"/>
        </w:trPr>
        <w:tc>
          <w:tcPr>
            <w:tcW w:w="0" w:type="auto"/>
            <w:vAlign w:val="center"/>
          </w:tcPr>
          <w:p w:rsidR="004A08FD" w:rsidRPr="00B042AE" w:rsidRDefault="004A08FD" w:rsidP="007A2048">
            <w:pPr>
              <w:pStyle w:val="af2"/>
              <w:numPr>
                <w:ilvl w:val="0"/>
                <w:numId w:val="40"/>
              </w:numPr>
              <w:spacing w:after="0" w:line="240" w:lineRule="auto"/>
              <w:ind w:left="0" w:firstLine="0"/>
              <w:jc w:val="both"/>
              <w:rPr>
                <w:rFonts w:ascii="Times New Roman" w:eastAsia="Times New Roman" w:hAnsi="Times New Roman"/>
                <w:bCs/>
                <w:sz w:val="24"/>
                <w:szCs w:val="24"/>
                <w:lang w:eastAsia="ru-RU"/>
              </w:rPr>
            </w:pPr>
          </w:p>
        </w:tc>
        <w:tc>
          <w:tcPr>
            <w:tcW w:w="7564" w:type="dxa"/>
            <w:shd w:val="clear" w:color="auto" w:fill="auto"/>
            <w:vAlign w:val="center"/>
          </w:tcPr>
          <w:p w:rsidR="004A08FD" w:rsidRPr="00B042AE" w:rsidRDefault="004A08FD" w:rsidP="007A2048">
            <w:pPr>
              <w:spacing w:after="0" w:line="240" w:lineRule="auto"/>
              <w:jc w:val="both"/>
              <w:rPr>
                <w:rFonts w:ascii="Times New Roman" w:eastAsia="Times New Roman" w:hAnsi="Times New Roman" w:cs="Times New Roman"/>
                <w:bCs/>
                <w:sz w:val="24"/>
                <w:szCs w:val="24"/>
                <w:lang w:eastAsia="ru-RU"/>
              </w:rPr>
            </w:pPr>
            <w:r w:rsidRPr="00B042AE">
              <w:rPr>
                <w:rFonts w:ascii="Times New Roman" w:eastAsia="Times New Roman" w:hAnsi="Times New Roman"/>
                <w:sz w:val="24"/>
                <w:szCs w:val="24"/>
                <w:lang w:eastAsia="ru-RU"/>
              </w:rPr>
              <w:t>Муниципальное бюджетное дошкольное образовательное учреждение</w:t>
            </w:r>
            <w:r w:rsidRPr="00B042AE">
              <w:rPr>
                <w:rFonts w:ascii="Times New Roman" w:eastAsia="Times New Roman" w:hAnsi="Times New Roman" w:cs="Times New Roman"/>
                <w:bCs/>
                <w:sz w:val="24"/>
                <w:szCs w:val="24"/>
                <w:lang w:eastAsia="ru-RU"/>
              </w:rPr>
              <w:t xml:space="preserve"> детский сад № 9 "Малахитовая шкатулка"</w:t>
            </w:r>
          </w:p>
        </w:tc>
        <w:tc>
          <w:tcPr>
            <w:tcW w:w="1341" w:type="dxa"/>
            <w:shd w:val="clear" w:color="auto" w:fill="auto"/>
            <w:noWrap/>
            <w:vAlign w:val="center"/>
          </w:tcPr>
          <w:p w:rsidR="004A08FD" w:rsidRPr="00B042AE" w:rsidRDefault="004A08FD" w:rsidP="00C04976">
            <w:pPr>
              <w:spacing w:after="0" w:line="240" w:lineRule="auto"/>
              <w:jc w:val="center"/>
              <w:rPr>
                <w:rFonts w:ascii="Times New Roman" w:eastAsia="Times New Roman" w:hAnsi="Times New Roman" w:cs="Times New Roman"/>
                <w:sz w:val="24"/>
                <w:szCs w:val="24"/>
                <w:lang w:eastAsia="ru-RU"/>
              </w:rPr>
            </w:pPr>
            <w:r w:rsidRPr="00B042AE">
              <w:rPr>
                <w:rFonts w:ascii="Times New Roman" w:eastAsia="Times New Roman" w:hAnsi="Times New Roman" w:cs="Times New Roman"/>
                <w:sz w:val="24"/>
                <w:szCs w:val="24"/>
                <w:lang w:eastAsia="ru-RU"/>
              </w:rPr>
              <w:t>90,00</w:t>
            </w:r>
          </w:p>
        </w:tc>
      </w:tr>
      <w:tr w:rsidR="004A08FD" w:rsidRPr="00B042AE" w:rsidTr="007A2048">
        <w:trPr>
          <w:trHeight w:val="20"/>
          <w:jc w:val="center"/>
        </w:trPr>
        <w:tc>
          <w:tcPr>
            <w:tcW w:w="0" w:type="auto"/>
            <w:vAlign w:val="center"/>
          </w:tcPr>
          <w:p w:rsidR="004A08FD" w:rsidRPr="00B042AE" w:rsidRDefault="004A08FD" w:rsidP="007A2048">
            <w:pPr>
              <w:pStyle w:val="af2"/>
              <w:numPr>
                <w:ilvl w:val="0"/>
                <w:numId w:val="40"/>
              </w:numPr>
              <w:spacing w:after="0" w:line="240" w:lineRule="auto"/>
              <w:ind w:left="0" w:firstLine="0"/>
              <w:jc w:val="both"/>
              <w:rPr>
                <w:rFonts w:ascii="Times New Roman" w:eastAsia="Times New Roman" w:hAnsi="Times New Roman"/>
                <w:bCs/>
                <w:sz w:val="24"/>
                <w:szCs w:val="24"/>
                <w:lang w:eastAsia="ru-RU"/>
              </w:rPr>
            </w:pPr>
          </w:p>
        </w:tc>
        <w:tc>
          <w:tcPr>
            <w:tcW w:w="7564" w:type="dxa"/>
            <w:shd w:val="clear" w:color="auto" w:fill="auto"/>
            <w:vAlign w:val="center"/>
          </w:tcPr>
          <w:p w:rsidR="004A08FD" w:rsidRPr="00B042AE" w:rsidRDefault="004A08FD" w:rsidP="007A2048">
            <w:pPr>
              <w:spacing w:after="0" w:line="240" w:lineRule="auto"/>
              <w:jc w:val="both"/>
              <w:rPr>
                <w:rFonts w:ascii="Times New Roman" w:eastAsia="Times New Roman" w:hAnsi="Times New Roman" w:cs="Times New Roman"/>
                <w:bCs/>
                <w:sz w:val="24"/>
                <w:szCs w:val="24"/>
                <w:lang w:eastAsia="ru-RU"/>
              </w:rPr>
            </w:pPr>
            <w:r w:rsidRPr="00B042AE">
              <w:rPr>
                <w:rFonts w:ascii="Times New Roman" w:eastAsia="Times New Roman" w:hAnsi="Times New Roman"/>
                <w:sz w:val="24"/>
                <w:szCs w:val="24"/>
                <w:lang w:eastAsia="ru-RU"/>
              </w:rPr>
              <w:t>Муниципальное автономное дошкольное образовательное учреждение</w:t>
            </w:r>
            <w:r w:rsidRPr="00B042AE">
              <w:rPr>
                <w:rFonts w:ascii="Times New Roman" w:eastAsia="Times New Roman" w:hAnsi="Times New Roman" w:cs="Times New Roman"/>
                <w:bCs/>
                <w:sz w:val="24"/>
                <w:szCs w:val="24"/>
                <w:lang w:eastAsia="ru-RU"/>
              </w:rPr>
              <w:t xml:space="preserve"> города Нижневартовска детский сад № 21 "Звездочка"</w:t>
            </w:r>
          </w:p>
        </w:tc>
        <w:tc>
          <w:tcPr>
            <w:tcW w:w="1341" w:type="dxa"/>
            <w:shd w:val="clear" w:color="auto" w:fill="auto"/>
            <w:noWrap/>
            <w:vAlign w:val="center"/>
          </w:tcPr>
          <w:p w:rsidR="004A08FD" w:rsidRPr="00B042AE" w:rsidRDefault="004A08FD" w:rsidP="00C04976">
            <w:pPr>
              <w:spacing w:after="0" w:line="240" w:lineRule="auto"/>
              <w:jc w:val="center"/>
              <w:rPr>
                <w:rFonts w:ascii="Times New Roman" w:eastAsia="Times New Roman" w:hAnsi="Times New Roman" w:cs="Times New Roman"/>
                <w:sz w:val="24"/>
                <w:szCs w:val="24"/>
                <w:lang w:eastAsia="ru-RU"/>
              </w:rPr>
            </w:pPr>
            <w:r w:rsidRPr="00B042AE">
              <w:rPr>
                <w:rFonts w:ascii="Times New Roman" w:eastAsia="Times New Roman" w:hAnsi="Times New Roman" w:cs="Times New Roman"/>
                <w:sz w:val="24"/>
                <w:szCs w:val="24"/>
                <w:lang w:eastAsia="ru-RU"/>
              </w:rPr>
              <w:t>89,00</w:t>
            </w:r>
          </w:p>
        </w:tc>
      </w:tr>
      <w:tr w:rsidR="004A08FD" w:rsidRPr="00B042AE" w:rsidTr="007A2048">
        <w:trPr>
          <w:trHeight w:val="20"/>
          <w:jc w:val="center"/>
        </w:trPr>
        <w:tc>
          <w:tcPr>
            <w:tcW w:w="0" w:type="auto"/>
            <w:vAlign w:val="center"/>
          </w:tcPr>
          <w:p w:rsidR="004A08FD" w:rsidRPr="00B042AE" w:rsidRDefault="004A08FD" w:rsidP="007A2048">
            <w:pPr>
              <w:pStyle w:val="af2"/>
              <w:numPr>
                <w:ilvl w:val="0"/>
                <w:numId w:val="40"/>
              </w:numPr>
              <w:spacing w:after="0" w:line="240" w:lineRule="auto"/>
              <w:ind w:left="0" w:firstLine="0"/>
              <w:jc w:val="both"/>
              <w:rPr>
                <w:rFonts w:ascii="Times New Roman" w:eastAsia="Times New Roman" w:hAnsi="Times New Roman"/>
                <w:bCs/>
                <w:sz w:val="24"/>
                <w:szCs w:val="24"/>
                <w:lang w:eastAsia="ru-RU"/>
              </w:rPr>
            </w:pPr>
          </w:p>
        </w:tc>
        <w:tc>
          <w:tcPr>
            <w:tcW w:w="7564" w:type="dxa"/>
            <w:shd w:val="clear" w:color="auto" w:fill="auto"/>
            <w:vAlign w:val="center"/>
          </w:tcPr>
          <w:p w:rsidR="004A08FD" w:rsidRPr="00B042AE" w:rsidRDefault="004A08FD" w:rsidP="007A2048">
            <w:pPr>
              <w:spacing w:after="0" w:line="240" w:lineRule="auto"/>
              <w:jc w:val="both"/>
              <w:rPr>
                <w:rFonts w:ascii="Times New Roman" w:eastAsia="Times New Roman" w:hAnsi="Times New Roman" w:cs="Times New Roman"/>
                <w:bCs/>
                <w:sz w:val="24"/>
                <w:szCs w:val="24"/>
                <w:lang w:eastAsia="ru-RU"/>
              </w:rPr>
            </w:pPr>
            <w:r w:rsidRPr="00B042AE">
              <w:rPr>
                <w:rFonts w:ascii="Times New Roman" w:eastAsia="Times New Roman" w:hAnsi="Times New Roman"/>
                <w:sz w:val="24"/>
                <w:szCs w:val="24"/>
                <w:lang w:eastAsia="ru-RU"/>
              </w:rPr>
              <w:t>Муниципальное бюджетное дошкольное образовательное учреждение</w:t>
            </w:r>
            <w:r w:rsidRPr="00B042AE">
              <w:rPr>
                <w:rFonts w:ascii="Times New Roman" w:eastAsia="Times New Roman" w:hAnsi="Times New Roman" w:cs="Times New Roman"/>
                <w:bCs/>
                <w:sz w:val="24"/>
                <w:szCs w:val="24"/>
                <w:lang w:eastAsia="ru-RU"/>
              </w:rPr>
              <w:t xml:space="preserve"> детский сад № 7 "Жар-птица"</w:t>
            </w:r>
          </w:p>
        </w:tc>
        <w:tc>
          <w:tcPr>
            <w:tcW w:w="1341" w:type="dxa"/>
            <w:shd w:val="clear" w:color="auto" w:fill="auto"/>
            <w:noWrap/>
            <w:vAlign w:val="center"/>
          </w:tcPr>
          <w:p w:rsidR="004A08FD" w:rsidRPr="00B042AE" w:rsidRDefault="004A08FD" w:rsidP="00C04976">
            <w:pPr>
              <w:spacing w:after="0" w:line="240" w:lineRule="auto"/>
              <w:jc w:val="center"/>
              <w:rPr>
                <w:rFonts w:ascii="Times New Roman" w:eastAsia="Times New Roman" w:hAnsi="Times New Roman" w:cs="Times New Roman"/>
                <w:sz w:val="24"/>
                <w:szCs w:val="24"/>
                <w:lang w:eastAsia="ru-RU"/>
              </w:rPr>
            </w:pPr>
            <w:r w:rsidRPr="00B042AE">
              <w:rPr>
                <w:rFonts w:ascii="Times New Roman" w:eastAsia="Times New Roman" w:hAnsi="Times New Roman" w:cs="Times New Roman"/>
                <w:sz w:val="24"/>
                <w:szCs w:val="24"/>
                <w:lang w:eastAsia="ru-RU"/>
              </w:rPr>
              <w:t>87,50</w:t>
            </w:r>
          </w:p>
        </w:tc>
      </w:tr>
      <w:tr w:rsidR="004A08FD" w:rsidRPr="00B042AE" w:rsidTr="007A2048">
        <w:trPr>
          <w:trHeight w:val="20"/>
          <w:jc w:val="center"/>
        </w:trPr>
        <w:tc>
          <w:tcPr>
            <w:tcW w:w="0" w:type="auto"/>
            <w:vAlign w:val="center"/>
          </w:tcPr>
          <w:p w:rsidR="004A08FD" w:rsidRPr="00B042AE" w:rsidRDefault="004A08FD" w:rsidP="007A2048">
            <w:pPr>
              <w:pStyle w:val="af2"/>
              <w:numPr>
                <w:ilvl w:val="0"/>
                <w:numId w:val="40"/>
              </w:numPr>
              <w:spacing w:after="0" w:line="240" w:lineRule="auto"/>
              <w:ind w:left="0" w:firstLine="0"/>
              <w:jc w:val="both"/>
              <w:rPr>
                <w:rFonts w:ascii="Times New Roman" w:eastAsia="Times New Roman" w:hAnsi="Times New Roman"/>
                <w:bCs/>
                <w:sz w:val="24"/>
                <w:szCs w:val="24"/>
                <w:lang w:eastAsia="ru-RU"/>
              </w:rPr>
            </w:pPr>
          </w:p>
        </w:tc>
        <w:tc>
          <w:tcPr>
            <w:tcW w:w="7564" w:type="dxa"/>
            <w:shd w:val="clear" w:color="auto" w:fill="auto"/>
            <w:vAlign w:val="center"/>
          </w:tcPr>
          <w:p w:rsidR="004A08FD" w:rsidRPr="00B042AE" w:rsidRDefault="004A08FD" w:rsidP="007A2048">
            <w:pPr>
              <w:spacing w:after="0" w:line="240" w:lineRule="auto"/>
              <w:jc w:val="both"/>
              <w:rPr>
                <w:rFonts w:ascii="Times New Roman" w:eastAsia="Times New Roman" w:hAnsi="Times New Roman" w:cs="Times New Roman"/>
                <w:bCs/>
                <w:sz w:val="24"/>
                <w:szCs w:val="24"/>
                <w:lang w:eastAsia="ru-RU"/>
              </w:rPr>
            </w:pPr>
            <w:r w:rsidRPr="00B042AE">
              <w:rPr>
                <w:rFonts w:ascii="Times New Roman" w:eastAsia="Times New Roman" w:hAnsi="Times New Roman"/>
                <w:sz w:val="24"/>
                <w:szCs w:val="24"/>
                <w:lang w:eastAsia="ru-RU"/>
              </w:rPr>
              <w:t>Муниципальное автономное дошкольное образовательное учреждение</w:t>
            </w:r>
            <w:r w:rsidRPr="00B042AE">
              <w:rPr>
                <w:rFonts w:ascii="Times New Roman" w:eastAsia="Times New Roman" w:hAnsi="Times New Roman" w:cs="Times New Roman"/>
                <w:bCs/>
                <w:sz w:val="24"/>
                <w:szCs w:val="24"/>
                <w:lang w:eastAsia="ru-RU"/>
              </w:rPr>
              <w:t xml:space="preserve"> города Нижневартовска детский сад № 5 "Мечта" </w:t>
            </w:r>
          </w:p>
        </w:tc>
        <w:tc>
          <w:tcPr>
            <w:tcW w:w="1341" w:type="dxa"/>
            <w:shd w:val="clear" w:color="auto" w:fill="auto"/>
            <w:noWrap/>
            <w:vAlign w:val="center"/>
          </w:tcPr>
          <w:p w:rsidR="004A08FD" w:rsidRPr="00B042AE" w:rsidRDefault="004A08FD" w:rsidP="00C04976">
            <w:pPr>
              <w:spacing w:after="0" w:line="240" w:lineRule="auto"/>
              <w:jc w:val="center"/>
              <w:rPr>
                <w:rFonts w:ascii="Times New Roman" w:eastAsia="Times New Roman" w:hAnsi="Times New Roman" w:cs="Times New Roman"/>
                <w:sz w:val="24"/>
                <w:szCs w:val="24"/>
                <w:lang w:eastAsia="ru-RU"/>
              </w:rPr>
            </w:pPr>
            <w:r w:rsidRPr="00B042AE">
              <w:rPr>
                <w:rFonts w:ascii="Times New Roman" w:eastAsia="Times New Roman" w:hAnsi="Times New Roman" w:cs="Times New Roman"/>
                <w:sz w:val="24"/>
                <w:szCs w:val="24"/>
                <w:lang w:eastAsia="ru-RU"/>
              </w:rPr>
              <w:t>83,50</w:t>
            </w:r>
          </w:p>
        </w:tc>
      </w:tr>
      <w:tr w:rsidR="00061654" w:rsidRPr="007154FC" w:rsidTr="007A2048">
        <w:trPr>
          <w:trHeight w:val="20"/>
          <w:jc w:val="center"/>
        </w:trPr>
        <w:tc>
          <w:tcPr>
            <w:tcW w:w="8003" w:type="dxa"/>
            <w:gridSpan w:val="2"/>
            <w:tcBorders>
              <w:top w:val="single" w:sz="4" w:space="0" w:color="auto"/>
              <w:left w:val="single" w:sz="4" w:space="0" w:color="auto"/>
              <w:bottom w:val="single" w:sz="4" w:space="0" w:color="auto"/>
              <w:right w:val="single" w:sz="4" w:space="0" w:color="auto"/>
            </w:tcBorders>
          </w:tcPr>
          <w:p w:rsidR="00061654" w:rsidRPr="007154FC" w:rsidRDefault="00061654" w:rsidP="00C04976">
            <w:pPr>
              <w:spacing w:after="0" w:line="240" w:lineRule="auto"/>
              <w:rPr>
                <w:rFonts w:ascii="Times New Roman" w:eastAsia="Times New Roman" w:hAnsi="Times New Roman" w:cs="Times New Roman"/>
                <w:b/>
                <w:bCs/>
                <w:i/>
                <w:sz w:val="24"/>
                <w:szCs w:val="24"/>
                <w:lang w:eastAsia="ru-RU"/>
              </w:rPr>
            </w:pPr>
            <w:r w:rsidRPr="007154FC">
              <w:rPr>
                <w:rFonts w:ascii="Times New Roman" w:eastAsia="Times New Roman" w:hAnsi="Times New Roman" w:cs="Times New Roman"/>
                <w:b/>
                <w:bCs/>
                <w:i/>
                <w:sz w:val="24"/>
                <w:szCs w:val="24"/>
                <w:lang w:eastAsia="ru-RU"/>
              </w:rPr>
              <w:t>Среднее</w:t>
            </w:r>
            <w:r w:rsidRPr="007154FC">
              <w:rPr>
                <w:rFonts w:ascii="Times New Roman" w:eastAsia="Times New Roman" w:hAnsi="Times New Roman" w:cs="Times New Roman"/>
                <w:b/>
                <w:i/>
                <w:sz w:val="24"/>
                <w:szCs w:val="24"/>
                <w:lang w:eastAsia="ru-RU"/>
              </w:rPr>
              <w:t xml:space="preserve"> </w:t>
            </w:r>
            <w:r w:rsidRPr="007154FC">
              <w:rPr>
                <w:rFonts w:ascii="Times New Roman" w:eastAsia="Times New Roman" w:hAnsi="Times New Roman" w:cs="Times New Roman"/>
                <w:b/>
                <w:bCs/>
                <w:i/>
                <w:sz w:val="24"/>
                <w:szCs w:val="24"/>
                <w:lang w:eastAsia="ru-RU"/>
              </w:rPr>
              <w:t>количество  баллов</w:t>
            </w:r>
          </w:p>
        </w:tc>
        <w:tc>
          <w:tcPr>
            <w:tcW w:w="1341" w:type="dxa"/>
            <w:tcBorders>
              <w:top w:val="single" w:sz="4" w:space="0" w:color="auto"/>
              <w:left w:val="nil"/>
              <w:bottom w:val="single" w:sz="4" w:space="0" w:color="auto"/>
              <w:right w:val="single" w:sz="4" w:space="0" w:color="auto"/>
            </w:tcBorders>
            <w:shd w:val="clear" w:color="auto" w:fill="auto"/>
            <w:noWrap/>
            <w:vAlign w:val="center"/>
          </w:tcPr>
          <w:p w:rsidR="00061654" w:rsidRPr="007154FC" w:rsidRDefault="00061654" w:rsidP="00C04976">
            <w:pPr>
              <w:spacing w:after="0" w:line="240" w:lineRule="auto"/>
              <w:jc w:val="center"/>
              <w:rPr>
                <w:rFonts w:ascii="Times New Roman" w:eastAsia="Times New Roman" w:hAnsi="Times New Roman" w:cs="Times New Roman"/>
                <w:b/>
                <w:i/>
                <w:sz w:val="24"/>
                <w:szCs w:val="24"/>
                <w:lang w:eastAsia="ru-RU"/>
              </w:rPr>
            </w:pPr>
            <w:r w:rsidRPr="007154FC">
              <w:rPr>
                <w:rFonts w:ascii="Times New Roman" w:eastAsia="Times New Roman" w:hAnsi="Times New Roman" w:cs="Times New Roman"/>
                <w:b/>
                <w:i/>
                <w:sz w:val="24"/>
                <w:szCs w:val="24"/>
                <w:lang w:eastAsia="ru-RU"/>
              </w:rPr>
              <w:t>95,32</w:t>
            </w:r>
          </w:p>
        </w:tc>
      </w:tr>
      <w:tr w:rsidR="00061654" w:rsidRPr="007154FC" w:rsidTr="007A2048">
        <w:trPr>
          <w:trHeight w:val="20"/>
          <w:jc w:val="center"/>
        </w:trPr>
        <w:tc>
          <w:tcPr>
            <w:tcW w:w="8003" w:type="dxa"/>
            <w:gridSpan w:val="2"/>
            <w:tcBorders>
              <w:top w:val="single" w:sz="4" w:space="0" w:color="auto"/>
              <w:left w:val="single" w:sz="4" w:space="0" w:color="auto"/>
              <w:bottom w:val="single" w:sz="4" w:space="0" w:color="auto"/>
              <w:right w:val="single" w:sz="4" w:space="0" w:color="auto"/>
            </w:tcBorders>
          </w:tcPr>
          <w:p w:rsidR="00061654" w:rsidRPr="007154FC" w:rsidRDefault="00061654" w:rsidP="00C04976">
            <w:pPr>
              <w:spacing w:after="0" w:line="240" w:lineRule="auto"/>
              <w:rPr>
                <w:rFonts w:ascii="Times New Roman" w:eastAsia="Times New Roman" w:hAnsi="Times New Roman" w:cs="Times New Roman"/>
                <w:b/>
                <w:bCs/>
                <w:i/>
                <w:sz w:val="24"/>
                <w:szCs w:val="24"/>
                <w:lang w:eastAsia="ru-RU"/>
              </w:rPr>
            </w:pPr>
            <w:r w:rsidRPr="007154FC">
              <w:rPr>
                <w:rFonts w:ascii="Times New Roman" w:eastAsia="Times New Roman" w:hAnsi="Times New Roman" w:cs="Times New Roman"/>
                <w:b/>
                <w:bCs/>
                <w:i/>
                <w:sz w:val="24"/>
                <w:szCs w:val="24"/>
                <w:lang w:eastAsia="ru-RU"/>
              </w:rPr>
              <w:t>Максимальное количество  баллов</w:t>
            </w:r>
          </w:p>
        </w:tc>
        <w:tc>
          <w:tcPr>
            <w:tcW w:w="1341" w:type="dxa"/>
            <w:tcBorders>
              <w:top w:val="single" w:sz="4" w:space="0" w:color="auto"/>
              <w:left w:val="nil"/>
              <w:bottom w:val="single" w:sz="4" w:space="0" w:color="auto"/>
              <w:right w:val="single" w:sz="4" w:space="0" w:color="auto"/>
            </w:tcBorders>
            <w:shd w:val="clear" w:color="auto" w:fill="auto"/>
            <w:noWrap/>
            <w:vAlign w:val="center"/>
          </w:tcPr>
          <w:p w:rsidR="00061654" w:rsidRPr="007154FC" w:rsidRDefault="00061654" w:rsidP="00C04976">
            <w:pPr>
              <w:spacing w:after="0" w:line="240" w:lineRule="auto"/>
              <w:jc w:val="center"/>
              <w:rPr>
                <w:rFonts w:ascii="Times New Roman" w:eastAsia="Times New Roman" w:hAnsi="Times New Roman" w:cs="Times New Roman"/>
                <w:b/>
                <w:i/>
                <w:sz w:val="24"/>
                <w:szCs w:val="24"/>
                <w:lang w:eastAsia="ru-RU"/>
              </w:rPr>
            </w:pPr>
            <w:r w:rsidRPr="007154FC">
              <w:rPr>
                <w:rFonts w:ascii="Times New Roman" w:eastAsia="Times New Roman" w:hAnsi="Times New Roman" w:cs="Times New Roman"/>
                <w:b/>
                <w:i/>
                <w:sz w:val="24"/>
                <w:szCs w:val="24"/>
                <w:lang w:eastAsia="ru-RU"/>
              </w:rPr>
              <w:t>99,00</w:t>
            </w:r>
          </w:p>
        </w:tc>
      </w:tr>
    </w:tbl>
    <w:p w:rsidR="00061654" w:rsidRPr="00B60AA6" w:rsidRDefault="00061654" w:rsidP="00061654">
      <w:pPr>
        <w:spacing w:after="0" w:line="240" w:lineRule="auto"/>
        <w:ind w:firstLine="709"/>
        <w:jc w:val="both"/>
        <w:rPr>
          <w:rFonts w:ascii="Times New Roman" w:eastAsia="Calibri" w:hAnsi="Times New Roman" w:cs="Times New Roman"/>
          <w:sz w:val="28"/>
          <w:szCs w:val="28"/>
        </w:rPr>
      </w:pPr>
      <w:r w:rsidRPr="00B60AA6">
        <w:rPr>
          <w:rFonts w:ascii="Times New Roman" w:eastAsia="Calibri" w:hAnsi="Times New Roman" w:cs="Times New Roman"/>
          <w:sz w:val="28"/>
          <w:szCs w:val="28"/>
        </w:rPr>
        <w:t>Среднее значение баллов за 2023 год по сравнению с 2022 годом снизилось на 0,13 п. и составило 95,32 балла (2022 год – 95,45 балла, 2021 год –  94,29 балла, 2020 год – 91,39 балла) из 100,00 максимально возможных.</w:t>
      </w:r>
    </w:p>
    <w:p w:rsidR="00061654" w:rsidRPr="00B60AA6" w:rsidRDefault="00061654" w:rsidP="00061654">
      <w:pPr>
        <w:numPr>
          <w:ilvl w:val="0"/>
          <w:numId w:val="27"/>
        </w:numPr>
        <w:spacing w:after="0" w:line="240" w:lineRule="auto"/>
        <w:ind w:left="0" w:firstLine="0"/>
        <w:contextualSpacing/>
        <w:jc w:val="center"/>
        <w:rPr>
          <w:rFonts w:ascii="Times New Roman" w:eastAsia="Calibri" w:hAnsi="Times New Roman" w:cs="Times New Roman"/>
          <w:b/>
          <w:sz w:val="28"/>
          <w:szCs w:val="28"/>
        </w:rPr>
      </w:pPr>
      <w:r w:rsidRPr="00B60AA6">
        <w:rPr>
          <w:rFonts w:ascii="Times New Roman" w:eastAsia="Calibri" w:hAnsi="Times New Roman" w:cs="Times New Roman"/>
          <w:b/>
          <w:sz w:val="28"/>
          <w:szCs w:val="28"/>
        </w:rPr>
        <w:lastRenderedPageBreak/>
        <w:t>Результаты эффективности деятельности муниципальных общеобразовательных организаций</w:t>
      </w:r>
    </w:p>
    <w:p w:rsidR="00061654" w:rsidRPr="00B60AA6" w:rsidRDefault="00061654" w:rsidP="00061654">
      <w:pPr>
        <w:spacing w:after="0" w:line="240" w:lineRule="auto"/>
        <w:ind w:firstLine="709"/>
        <w:contextualSpacing/>
        <w:rPr>
          <w:rFonts w:ascii="Times New Roman" w:eastAsia="Calibri" w:hAnsi="Times New Roman" w:cs="Times New Roman"/>
          <w:b/>
          <w:sz w:val="28"/>
          <w:szCs w:val="28"/>
        </w:rPr>
      </w:pPr>
    </w:p>
    <w:p w:rsidR="00061654" w:rsidRPr="00B60AA6" w:rsidRDefault="00061654" w:rsidP="00061654">
      <w:pPr>
        <w:spacing w:after="0" w:line="240" w:lineRule="auto"/>
        <w:ind w:firstLine="709"/>
        <w:jc w:val="both"/>
        <w:rPr>
          <w:rFonts w:ascii="Times New Roman" w:eastAsia="Calibri" w:hAnsi="Times New Roman" w:cs="Times New Roman"/>
          <w:sz w:val="28"/>
          <w:szCs w:val="28"/>
        </w:rPr>
      </w:pPr>
      <w:r w:rsidRPr="00B60AA6">
        <w:rPr>
          <w:rFonts w:ascii="Times New Roman" w:eastAsia="Calibri" w:hAnsi="Times New Roman" w:cs="Times New Roman"/>
          <w:sz w:val="28"/>
          <w:szCs w:val="28"/>
        </w:rPr>
        <w:t>Количество общеобразовательных организаций, подведомственных департаменту образования администрации города: 35.</w:t>
      </w:r>
    </w:p>
    <w:p w:rsidR="00061654" w:rsidRPr="00B60AA6" w:rsidRDefault="00061654" w:rsidP="00061654">
      <w:pPr>
        <w:spacing w:after="0" w:line="240" w:lineRule="auto"/>
        <w:ind w:firstLine="709"/>
        <w:jc w:val="both"/>
        <w:rPr>
          <w:rFonts w:ascii="Times New Roman" w:eastAsia="Calibri" w:hAnsi="Times New Roman" w:cs="Times New Roman"/>
          <w:sz w:val="28"/>
          <w:szCs w:val="28"/>
        </w:rPr>
      </w:pPr>
      <w:r w:rsidRPr="00B60AA6">
        <w:rPr>
          <w:rFonts w:ascii="Times New Roman" w:eastAsia="Calibri" w:hAnsi="Times New Roman" w:cs="Times New Roman"/>
          <w:sz w:val="28"/>
          <w:szCs w:val="28"/>
        </w:rPr>
        <w:t xml:space="preserve">1-я кластерная группа: общеобразовательные организации, обеспечивающие дополнительную (углубленную) подготовку обучающихся по предметам – гимназии, лицеи, школы с углубленным изучением отдельных предметов (10 общеобразовательных организаций: СШ №9 </w:t>
      </w:r>
      <w:r w:rsidRPr="00B60AA6">
        <w:rPr>
          <w:rFonts w:ascii="Times New Roman" w:eastAsia="Calibri" w:hAnsi="Times New Roman" w:cs="Times New Roman"/>
          <w:sz w:val="28"/>
          <w:szCs w:val="28"/>
        </w:rPr>
        <w:br/>
        <w:t>с УИОП, СШ №23 с УИИЯ, СШ №30 с УИОП, СШ №31 с УИПХЭП , СШ №44 с УИОП им. К.Д. Ушинского, лицей, лицей №1 им. А.С. Пушкина, лицей №2, гимназия №1, гимназия №2);</w:t>
      </w:r>
    </w:p>
    <w:p w:rsidR="00061654" w:rsidRPr="00B60AA6" w:rsidRDefault="00061654" w:rsidP="00061654">
      <w:pPr>
        <w:spacing w:after="0" w:line="240" w:lineRule="auto"/>
        <w:ind w:firstLine="709"/>
        <w:jc w:val="both"/>
        <w:rPr>
          <w:rFonts w:ascii="Times New Roman" w:eastAsia="Calibri" w:hAnsi="Times New Roman" w:cs="Times New Roman"/>
          <w:sz w:val="28"/>
          <w:szCs w:val="28"/>
        </w:rPr>
      </w:pPr>
      <w:r w:rsidRPr="00B60AA6">
        <w:rPr>
          <w:rFonts w:ascii="Times New Roman" w:eastAsia="Calibri" w:hAnsi="Times New Roman" w:cs="Times New Roman"/>
          <w:sz w:val="28"/>
          <w:szCs w:val="28"/>
        </w:rPr>
        <w:t>2-я кластерная группа:</w:t>
      </w:r>
      <w:r w:rsidRPr="00B60AA6">
        <w:rPr>
          <w:rFonts w:ascii="Times New Roman" w:hAnsi="Times New Roman" w:cs="Times New Roman"/>
          <w:sz w:val="28"/>
          <w:szCs w:val="28"/>
        </w:rPr>
        <w:t xml:space="preserve"> средние о</w:t>
      </w:r>
      <w:r w:rsidRPr="00B60AA6">
        <w:rPr>
          <w:rFonts w:ascii="Times New Roman" w:eastAsia="Calibri" w:hAnsi="Times New Roman" w:cs="Times New Roman"/>
          <w:sz w:val="28"/>
          <w:szCs w:val="28"/>
        </w:rPr>
        <w:t xml:space="preserve">бщеобразовательные организации </w:t>
      </w:r>
      <w:r w:rsidRPr="00B60AA6">
        <w:rPr>
          <w:rFonts w:ascii="Times New Roman" w:eastAsia="Calibri" w:hAnsi="Times New Roman" w:cs="Times New Roman"/>
          <w:sz w:val="28"/>
          <w:szCs w:val="28"/>
        </w:rPr>
        <w:br/>
        <w:t>(25 общеобразовательных организаций: СШ 1, 2, 3, 5, 6, 7, 8, 10, 11, 12, 13, 14, 15, 17, 18, 19, 21, 22, 25, 29, 32, 34, 40, 42, 43).</w:t>
      </w:r>
    </w:p>
    <w:p w:rsidR="00061654" w:rsidRPr="00B60AA6" w:rsidRDefault="00061654" w:rsidP="00061654">
      <w:pPr>
        <w:spacing w:after="0" w:line="240" w:lineRule="auto"/>
        <w:ind w:firstLine="709"/>
        <w:jc w:val="both"/>
        <w:rPr>
          <w:rFonts w:ascii="Times New Roman" w:eastAsia="Calibri" w:hAnsi="Times New Roman" w:cs="Times New Roman"/>
          <w:sz w:val="28"/>
          <w:szCs w:val="28"/>
        </w:rPr>
      </w:pPr>
      <w:r w:rsidRPr="00B60AA6">
        <w:rPr>
          <w:rFonts w:ascii="Times New Roman" w:eastAsia="Calibri" w:hAnsi="Times New Roman" w:cs="Times New Roman"/>
          <w:sz w:val="28"/>
          <w:szCs w:val="28"/>
        </w:rPr>
        <w:t xml:space="preserve">В соответствии с показателями направления </w:t>
      </w:r>
      <w:r w:rsidRPr="00B60AA6">
        <w:rPr>
          <w:rFonts w:ascii="Times New Roman" w:eastAsia="Times New Roman" w:hAnsi="Times New Roman" w:cs="Times New Roman"/>
          <w:sz w:val="28"/>
          <w:szCs w:val="28"/>
          <w:lang w:eastAsia="ru-RU"/>
        </w:rPr>
        <w:t>"</w:t>
      </w:r>
      <w:r w:rsidRPr="00B60AA6">
        <w:rPr>
          <w:rFonts w:ascii="Times New Roman" w:eastAsia="Calibri" w:hAnsi="Times New Roman" w:cs="Times New Roman"/>
          <w:sz w:val="28"/>
          <w:szCs w:val="28"/>
        </w:rPr>
        <w:t xml:space="preserve">Соответствие деятельности образовательной организации требованиям законодательства </w:t>
      </w:r>
      <w:r w:rsidRPr="00B60AA6">
        <w:rPr>
          <w:rFonts w:ascii="Times New Roman" w:eastAsia="Calibri" w:hAnsi="Times New Roman" w:cs="Times New Roman"/>
          <w:sz w:val="28"/>
          <w:szCs w:val="28"/>
        </w:rPr>
        <w:br/>
        <w:t>в сфере образования</w:t>
      </w:r>
      <w:r w:rsidRPr="00B60AA6">
        <w:rPr>
          <w:rFonts w:ascii="Times New Roman" w:eastAsia="Times New Roman" w:hAnsi="Times New Roman" w:cs="Times New Roman"/>
          <w:sz w:val="28"/>
          <w:szCs w:val="28"/>
          <w:lang w:eastAsia="ru-RU"/>
        </w:rPr>
        <w:t>" в 35 (100%) общеобразовательных организациях отсутствуют неисполненные в срок предписания (представления ) надзорных органов, не требующих значительных финансовых затрат.</w:t>
      </w:r>
      <w:r w:rsidRPr="00B60AA6">
        <w:rPr>
          <w:rFonts w:ascii="Times New Roman" w:eastAsia="Calibri" w:hAnsi="Times New Roman" w:cs="Times New Roman"/>
          <w:sz w:val="28"/>
          <w:szCs w:val="28"/>
        </w:rPr>
        <w:t xml:space="preserve"> 14 (40%) общеобразовательных организаций не имеют предписаний надзорных органов (СШ 1,</w:t>
      </w:r>
      <w:r>
        <w:rPr>
          <w:rFonts w:ascii="Times New Roman" w:eastAsia="Calibri" w:hAnsi="Times New Roman" w:cs="Times New Roman"/>
          <w:sz w:val="28"/>
          <w:szCs w:val="28"/>
        </w:rPr>
        <w:t xml:space="preserve"> </w:t>
      </w:r>
      <w:r w:rsidRPr="00B60AA6">
        <w:rPr>
          <w:rFonts w:ascii="Times New Roman" w:eastAsia="Calibri" w:hAnsi="Times New Roman" w:cs="Times New Roman"/>
          <w:sz w:val="28"/>
          <w:szCs w:val="28"/>
        </w:rPr>
        <w:t>6,</w:t>
      </w:r>
      <w:r>
        <w:rPr>
          <w:rFonts w:ascii="Times New Roman" w:eastAsia="Calibri" w:hAnsi="Times New Roman" w:cs="Times New Roman"/>
          <w:sz w:val="28"/>
          <w:szCs w:val="28"/>
        </w:rPr>
        <w:t xml:space="preserve"> </w:t>
      </w:r>
      <w:r w:rsidRPr="00B60AA6">
        <w:rPr>
          <w:rFonts w:ascii="Times New Roman" w:eastAsia="Calibri" w:hAnsi="Times New Roman" w:cs="Times New Roman"/>
          <w:sz w:val="28"/>
          <w:szCs w:val="28"/>
        </w:rPr>
        <w:t>8,</w:t>
      </w:r>
      <w:r>
        <w:rPr>
          <w:rFonts w:ascii="Times New Roman" w:eastAsia="Calibri" w:hAnsi="Times New Roman" w:cs="Times New Roman"/>
          <w:sz w:val="28"/>
          <w:szCs w:val="28"/>
        </w:rPr>
        <w:t xml:space="preserve"> </w:t>
      </w:r>
      <w:r w:rsidRPr="00B60AA6">
        <w:rPr>
          <w:rFonts w:ascii="Times New Roman" w:eastAsia="Calibri" w:hAnsi="Times New Roman" w:cs="Times New Roman"/>
          <w:sz w:val="28"/>
          <w:szCs w:val="28"/>
        </w:rPr>
        <w:t>12,</w:t>
      </w:r>
      <w:r>
        <w:rPr>
          <w:rFonts w:ascii="Times New Roman" w:eastAsia="Calibri" w:hAnsi="Times New Roman" w:cs="Times New Roman"/>
          <w:sz w:val="28"/>
          <w:szCs w:val="28"/>
        </w:rPr>
        <w:t xml:space="preserve"> </w:t>
      </w:r>
      <w:r w:rsidRPr="00B60AA6">
        <w:rPr>
          <w:rFonts w:ascii="Times New Roman" w:eastAsia="Calibri" w:hAnsi="Times New Roman" w:cs="Times New Roman"/>
          <w:sz w:val="28"/>
          <w:szCs w:val="28"/>
        </w:rPr>
        <w:t>18,</w:t>
      </w:r>
      <w:r>
        <w:rPr>
          <w:rFonts w:ascii="Times New Roman" w:eastAsia="Calibri" w:hAnsi="Times New Roman" w:cs="Times New Roman"/>
          <w:sz w:val="28"/>
          <w:szCs w:val="28"/>
        </w:rPr>
        <w:t xml:space="preserve"> </w:t>
      </w:r>
      <w:r w:rsidRPr="00B60AA6">
        <w:rPr>
          <w:rFonts w:ascii="Times New Roman" w:eastAsia="Calibri" w:hAnsi="Times New Roman" w:cs="Times New Roman"/>
          <w:sz w:val="28"/>
          <w:szCs w:val="28"/>
        </w:rPr>
        <w:t>22,</w:t>
      </w:r>
      <w:r>
        <w:rPr>
          <w:rFonts w:ascii="Times New Roman" w:eastAsia="Calibri" w:hAnsi="Times New Roman" w:cs="Times New Roman"/>
          <w:sz w:val="28"/>
          <w:szCs w:val="28"/>
        </w:rPr>
        <w:t xml:space="preserve"> </w:t>
      </w:r>
      <w:r w:rsidRPr="00B60AA6">
        <w:rPr>
          <w:rFonts w:ascii="Times New Roman" w:eastAsia="Calibri" w:hAnsi="Times New Roman" w:cs="Times New Roman"/>
          <w:sz w:val="28"/>
          <w:szCs w:val="28"/>
        </w:rPr>
        <w:t>23,</w:t>
      </w:r>
      <w:r>
        <w:rPr>
          <w:rFonts w:ascii="Times New Roman" w:eastAsia="Calibri" w:hAnsi="Times New Roman" w:cs="Times New Roman"/>
          <w:sz w:val="28"/>
          <w:szCs w:val="28"/>
        </w:rPr>
        <w:t xml:space="preserve"> </w:t>
      </w:r>
      <w:r w:rsidRPr="00B60AA6">
        <w:rPr>
          <w:rFonts w:ascii="Times New Roman" w:eastAsia="Calibri" w:hAnsi="Times New Roman" w:cs="Times New Roman"/>
          <w:sz w:val="28"/>
          <w:szCs w:val="28"/>
        </w:rPr>
        <w:t>32,</w:t>
      </w:r>
      <w:r>
        <w:rPr>
          <w:rFonts w:ascii="Times New Roman" w:eastAsia="Calibri" w:hAnsi="Times New Roman" w:cs="Times New Roman"/>
          <w:sz w:val="28"/>
          <w:szCs w:val="28"/>
        </w:rPr>
        <w:t xml:space="preserve"> </w:t>
      </w:r>
      <w:r w:rsidRPr="00B60AA6">
        <w:rPr>
          <w:rFonts w:ascii="Times New Roman" w:eastAsia="Calibri" w:hAnsi="Times New Roman" w:cs="Times New Roman"/>
          <w:sz w:val="28"/>
          <w:szCs w:val="28"/>
        </w:rPr>
        <w:t>40,</w:t>
      </w:r>
      <w:r>
        <w:rPr>
          <w:rFonts w:ascii="Times New Roman" w:eastAsia="Calibri" w:hAnsi="Times New Roman" w:cs="Times New Roman"/>
          <w:sz w:val="28"/>
          <w:szCs w:val="28"/>
        </w:rPr>
        <w:t xml:space="preserve"> </w:t>
      </w:r>
      <w:r w:rsidRPr="00B60AA6">
        <w:rPr>
          <w:rFonts w:ascii="Times New Roman" w:eastAsia="Calibri" w:hAnsi="Times New Roman" w:cs="Times New Roman"/>
          <w:sz w:val="28"/>
          <w:szCs w:val="28"/>
        </w:rPr>
        <w:t>42,</w:t>
      </w:r>
      <w:r>
        <w:rPr>
          <w:rFonts w:ascii="Times New Roman" w:eastAsia="Calibri" w:hAnsi="Times New Roman" w:cs="Times New Roman"/>
          <w:sz w:val="28"/>
          <w:szCs w:val="28"/>
        </w:rPr>
        <w:t xml:space="preserve"> </w:t>
      </w:r>
      <w:r w:rsidRPr="00B60AA6">
        <w:rPr>
          <w:rFonts w:ascii="Times New Roman" w:eastAsia="Calibri" w:hAnsi="Times New Roman" w:cs="Times New Roman"/>
          <w:sz w:val="28"/>
          <w:szCs w:val="28"/>
        </w:rPr>
        <w:t xml:space="preserve">43, гимназия №1, гимназия №2, лицей №2). </w:t>
      </w:r>
    </w:p>
    <w:p w:rsidR="00061654" w:rsidRDefault="00061654" w:rsidP="00061654">
      <w:pPr>
        <w:spacing w:after="0" w:line="240" w:lineRule="auto"/>
        <w:ind w:firstLine="709"/>
        <w:jc w:val="both"/>
        <w:rPr>
          <w:rFonts w:ascii="Times New Roman" w:eastAsia="Calibri" w:hAnsi="Times New Roman" w:cs="Times New Roman"/>
          <w:sz w:val="28"/>
          <w:szCs w:val="28"/>
        </w:rPr>
      </w:pPr>
      <w:r w:rsidRPr="00B60AA6">
        <w:rPr>
          <w:rFonts w:ascii="Times New Roman" w:eastAsia="Calibri" w:hAnsi="Times New Roman" w:cs="Times New Roman"/>
          <w:sz w:val="28"/>
          <w:szCs w:val="28"/>
        </w:rPr>
        <w:t xml:space="preserve">Не имеют обоснованных жалоб граждан и соблюдают все права участников образовательных отношений в 1-й кластерной группе 9 (90%) учреждений (СШ №9 с УИОП, СШ №23 с УИИЯ, СШ №30 с УИОП, СШ №31 с УИПХЭП, СШ №44 с УИОП им. К.Д. Ушинского, лицей, лицей №1 </w:t>
      </w:r>
      <w:r>
        <w:rPr>
          <w:rFonts w:ascii="Times New Roman" w:eastAsia="Calibri" w:hAnsi="Times New Roman" w:cs="Times New Roman"/>
          <w:sz w:val="28"/>
          <w:szCs w:val="28"/>
        </w:rPr>
        <w:br/>
      </w:r>
      <w:r w:rsidRPr="00B60AA6">
        <w:rPr>
          <w:rFonts w:ascii="Times New Roman" w:eastAsia="Calibri" w:hAnsi="Times New Roman" w:cs="Times New Roman"/>
          <w:sz w:val="28"/>
          <w:szCs w:val="28"/>
        </w:rPr>
        <w:t xml:space="preserve">им. А.С. Пушкина, лицей №2, гимназия №1), наличие </w:t>
      </w:r>
      <w:r>
        <w:rPr>
          <w:rFonts w:ascii="Times New Roman" w:eastAsia="Calibri" w:hAnsi="Times New Roman" w:cs="Times New Roman"/>
          <w:sz w:val="28"/>
          <w:szCs w:val="28"/>
        </w:rPr>
        <w:t xml:space="preserve">одной обоснованной </w:t>
      </w:r>
      <w:r w:rsidRPr="00B60AA6">
        <w:rPr>
          <w:rFonts w:ascii="Times New Roman" w:eastAsia="Calibri" w:hAnsi="Times New Roman" w:cs="Times New Roman"/>
          <w:sz w:val="28"/>
          <w:szCs w:val="28"/>
        </w:rPr>
        <w:t>жалобы в гимназии №2</w:t>
      </w:r>
      <w:r>
        <w:rPr>
          <w:rFonts w:ascii="Times New Roman" w:eastAsia="Calibri" w:hAnsi="Times New Roman" w:cs="Times New Roman"/>
          <w:sz w:val="28"/>
          <w:szCs w:val="28"/>
        </w:rPr>
        <w:t xml:space="preserve">. </w:t>
      </w:r>
    </w:p>
    <w:p w:rsidR="00061654" w:rsidRDefault="00061654" w:rsidP="00061654">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w:t>
      </w:r>
      <w:r w:rsidRPr="00B60AA6">
        <w:rPr>
          <w:rFonts w:ascii="Times New Roman" w:eastAsia="Calibri" w:hAnsi="Times New Roman" w:cs="Times New Roman"/>
          <w:sz w:val="28"/>
          <w:szCs w:val="28"/>
        </w:rPr>
        <w:t>о 2-й кластерной группе 15 общеобразовательных организаций (60%)</w:t>
      </w:r>
      <w:r w:rsidRPr="00B60AA6">
        <w:t xml:space="preserve"> </w:t>
      </w:r>
      <w:r w:rsidRPr="00B60AA6">
        <w:rPr>
          <w:rFonts w:ascii="Times New Roman" w:eastAsia="Calibri" w:hAnsi="Times New Roman" w:cs="Times New Roman"/>
          <w:sz w:val="28"/>
          <w:szCs w:val="28"/>
        </w:rPr>
        <w:t xml:space="preserve">не имеют обоснованных жалоб граждан, по одной жалобе в СШ 1, 5, 7, 15, 19, 21, 34, 42, более одной </w:t>
      </w:r>
      <w:r>
        <w:rPr>
          <w:rFonts w:ascii="Times New Roman" w:eastAsia="Calibri" w:hAnsi="Times New Roman" w:cs="Times New Roman"/>
          <w:sz w:val="28"/>
          <w:szCs w:val="28"/>
        </w:rPr>
        <w:t xml:space="preserve">– </w:t>
      </w:r>
      <w:r w:rsidRPr="00B60AA6">
        <w:rPr>
          <w:rFonts w:ascii="Times New Roman" w:eastAsia="Calibri" w:hAnsi="Times New Roman" w:cs="Times New Roman"/>
          <w:sz w:val="28"/>
          <w:szCs w:val="28"/>
        </w:rPr>
        <w:t xml:space="preserve">в СШ 2, 10. </w:t>
      </w:r>
    </w:p>
    <w:p w:rsidR="00061654" w:rsidRPr="00832E73" w:rsidRDefault="00061654" w:rsidP="00061654">
      <w:pPr>
        <w:spacing w:after="0" w:line="240" w:lineRule="auto"/>
        <w:ind w:firstLine="709"/>
        <w:jc w:val="both"/>
        <w:rPr>
          <w:rFonts w:ascii="Times New Roman" w:eastAsia="Calibri" w:hAnsi="Times New Roman" w:cs="Times New Roman"/>
          <w:sz w:val="28"/>
          <w:szCs w:val="28"/>
        </w:rPr>
      </w:pPr>
      <w:r w:rsidRPr="00832E73">
        <w:rPr>
          <w:rFonts w:ascii="Times New Roman" w:eastAsia="Calibri" w:hAnsi="Times New Roman" w:cs="Times New Roman"/>
          <w:sz w:val="28"/>
          <w:szCs w:val="28"/>
        </w:rPr>
        <w:t>В целях недопущения жалоб в общеобразовательных организациях, рекомендовано проводить разъяснительную работу с родителями по вопросам обучения и воспитания детей, использовать активные формы взаимодействия с родителями (родительское собрание, мастер-классы для родителей, другие мероприятия).</w:t>
      </w:r>
    </w:p>
    <w:p w:rsidR="00061654" w:rsidRPr="00B60AA6" w:rsidRDefault="00061654" w:rsidP="00061654">
      <w:pPr>
        <w:spacing w:after="0" w:line="240" w:lineRule="auto"/>
        <w:ind w:firstLine="709"/>
        <w:jc w:val="both"/>
        <w:rPr>
          <w:rFonts w:ascii="Times New Roman" w:eastAsia="Calibri" w:hAnsi="Times New Roman" w:cs="Times New Roman"/>
          <w:sz w:val="28"/>
          <w:szCs w:val="28"/>
        </w:rPr>
      </w:pPr>
      <w:r w:rsidRPr="00832E73">
        <w:rPr>
          <w:rFonts w:ascii="Times New Roman" w:eastAsia="Calibri" w:hAnsi="Times New Roman" w:cs="Times New Roman"/>
          <w:sz w:val="28"/>
          <w:szCs w:val="28"/>
        </w:rPr>
        <w:t xml:space="preserve">Муниципальное задание за отчетный год всеми </w:t>
      </w:r>
      <w:r>
        <w:rPr>
          <w:rFonts w:ascii="Times New Roman" w:eastAsia="Calibri" w:hAnsi="Times New Roman" w:cs="Times New Roman"/>
          <w:sz w:val="28"/>
          <w:szCs w:val="28"/>
        </w:rPr>
        <w:t>обще</w:t>
      </w:r>
      <w:r w:rsidRPr="00832E73">
        <w:rPr>
          <w:rFonts w:ascii="Times New Roman" w:eastAsia="Calibri" w:hAnsi="Times New Roman" w:cs="Times New Roman"/>
          <w:sz w:val="28"/>
          <w:szCs w:val="28"/>
        </w:rPr>
        <w:t xml:space="preserve">образовательными организациями выполнено на 100% </w:t>
      </w:r>
      <w:r w:rsidRPr="00B60AA6">
        <w:rPr>
          <w:rFonts w:ascii="Times New Roman" w:eastAsia="Calibri" w:hAnsi="Times New Roman" w:cs="Times New Roman"/>
          <w:sz w:val="28"/>
          <w:szCs w:val="28"/>
        </w:rPr>
        <w:t>(исполнение муниципального задания считается выполненным при суммарном исполнении все</w:t>
      </w:r>
      <w:r>
        <w:rPr>
          <w:rFonts w:ascii="Times New Roman" w:eastAsia="Calibri" w:hAnsi="Times New Roman" w:cs="Times New Roman"/>
          <w:sz w:val="28"/>
          <w:szCs w:val="28"/>
        </w:rPr>
        <w:t>х показателей от 95% до 100%).</w:t>
      </w:r>
    </w:p>
    <w:p w:rsidR="00061654" w:rsidRPr="00B60AA6" w:rsidRDefault="00061654" w:rsidP="00061654">
      <w:pPr>
        <w:spacing w:after="0" w:line="240" w:lineRule="auto"/>
        <w:ind w:firstLine="709"/>
        <w:jc w:val="both"/>
        <w:rPr>
          <w:rFonts w:ascii="Times New Roman" w:eastAsia="Calibri" w:hAnsi="Times New Roman" w:cs="Times New Roman"/>
          <w:sz w:val="28"/>
          <w:szCs w:val="28"/>
        </w:rPr>
      </w:pPr>
      <w:r w:rsidRPr="00B60AA6">
        <w:rPr>
          <w:rFonts w:ascii="Times New Roman" w:eastAsia="Calibri" w:hAnsi="Times New Roman" w:cs="Times New Roman"/>
          <w:sz w:val="28"/>
          <w:szCs w:val="28"/>
        </w:rPr>
        <w:t>Целевые показатели по средней заработной плате педагогических работников, установленные на 2023 год, достигнуты 35 (100%) общеобразовательными организациями.</w:t>
      </w:r>
    </w:p>
    <w:p w:rsidR="00061654" w:rsidRPr="00B60AA6" w:rsidRDefault="00061654" w:rsidP="00061654">
      <w:pPr>
        <w:spacing w:after="0" w:line="240" w:lineRule="auto"/>
        <w:ind w:firstLine="709"/>
        <w:jc w:val="both"/>
        <w:rPr>
          <w:rFonts w:ascii="Times New Roman" w:eastAsia="Calibri" w:hAnsi="Times New Roman" w:cs="Times New Roman"/>
          <w:sz w:val="28"/>
          <w:szCs w:val="28"/>
        </w:rPr>
      </w:pPr>
      <w:r w:rsidRPr="00B60AA6">
        <w:rPr>
          <w:rFonts w:ascii="Times New Roman" w:eastAsia="Calibri" w:hAnsi="Times New Roman" w:cs="Times New Roman"/>
          <w:sz w:val="28"/>
          <w:szCs w:val="28"/>
        </w:rPr>
        <w:lastRenderedPageBreak/>
        <w:t>Создание рабочих мест для трудоустройства несовершеннолетних позволяет решать социальные задачи по организации занятости подростков</w:t>
      </w:r>
      <w:r w:rsidRPr="00B60AA6">
        <w:rPr>
          <w:rFonts w:ascii="Times New Roman" w:eastAsia="Calibri" w:hAnsi="Times New Roman" w:cs="Times New Roman"/>
          <w:sz w:val="28"/>
          <w:szCs w:val="28"/>
        </w:rPr>
        <w:br/>
        <w:t xml:space="preserve">в свободное от учебы время. В 1-й кластерной группе 9 (90%) общеобразовательных организаций в 2023 году провели мероприятия </w:t>
      </w:r>
      <w:r w:rsidRPr="00B60AA6">
        <w:rPr>
          <w:rFonts w:ascii="Times New Roman" w:eastAsia="Calibri" w:hAnsi="Times New Roman" w:cs="Times New Roman"/>
          <w:sz w:val="28"/>
          <w:szCs w:val="28"/>
        </w:rPr>
        <w:br/>
        <w:t xml:space="preserve">по организации временного трудоустройства несовершеннолетних граждан </w:t>
      </w:r>
      <w:r w:rsidRPr="00B60AA6">
        <w:rPr>
          <w:rFonts w:ascii="Times New Roman" w:eastAsia="Calibri" w:hAnsi="Times New Roman" w:cs="Times New Roman"/>
          <w:sz w:val="28"/>
          <w:szCs w:val="28"/>
        </w:rPr>
        <w:br/>
        <w:t xml:space="preserve">в возрасте от 14 до 18 лет в свободное от учебы время и приняли </w:t>
      </w:r>
      <w:r w:rsidRPr="00B60AA6">
        <w:rPr>
          <w:rFonts w:ascii="Times New Roman" w:eastAsia="Calibri" w:hAnsi="Times New Roman" w:cs="Times New Roman"/>
          <w:sz w:val="28"/>
          <w:szCs w:val="28"/>
        </w:rPr>
        <w:br/>
        <w:t>на временную работу более 15 человек (СШ 23 – 1</w:t>
      </w:r>
      <w:r>
        <w:rPr>
          <w:rFonts w:ascii="Times New Roman" w:eastAsia="Calibri" w:hAnsi="Times New Roman" w:cs="Times New Roman"/>
          <w:sz w:val="28"/>
          <w:szCs w:val="28"/>
        </w:rPr>
        <w:t>0</w:t>
      </w:r>
      <w:r w:rsidRPr="00B60AA6">
        <w:rPr>
          <w:rFonts w:ascii="Times New Roman" w:eastAsia="Calibri" w:hAnsi="Times New Roman" w:cs="Times New Roman"/>
          <w:sz w:val="28"/>
          <w:szCs w:val="28"/>
        </w:rPr>
        <w:t xml:space="preserve"> чел</w:t>
      </w:r>
      <w:r>
        <w:rPr>
          <w:rFonts w:ascii="Times New Roman" w:eastAsia="Calibri" w:hAnsi="Times New Roman" w:cs="Times New Roman"/>
          <w:sz w:val="28"/>
          <w:szCs w:val="28"/>
        </w:rPr>
        <w:t>овек</w:t>
      </w:r>
      <w:r w:rsidRPr="00B60AA6">
        <w:rPr>
          <w:rFonts w:ascii="Times New Roman" w:eastAsia="Calibri" w:hAnsi="Times New Roman" w:cs="Times New Roman"/>
          <w:sz w:val="28"/>
          <w:szCs w:val="28"/>
        </w:rPr>
        <w:t xml:space="preserve">); </w:t>
      </w:r>
      <w:r>
        <w:rPr>
          <w:rFonts w:ascii="Times New Roman" w:eastAsia="Calibri" w:hAnsi="Times New Roman" w:cs="Times New Roman"/>
          <w:sz w:val="28"/>
          <w:szCs w:val="28"/>
        </w:rPr>
        <w:br/>
      </w:r>
      <w:r w:rsidRPr="00B60AA6">
        <w:rPr>
          <w:rFonts w:ascii="Times New Roman" w:eastAsia="Calibri" w:hAnsi="Times New Roman" w:cs="Times New Roman"/>
          <w:sz w:val="28"/>
          <w:szCs w:val="28"/>
        </w:rPr>
        <w:t xml:space="preserve">во 2-й кластерной группе 25 (100%) школ приняли на временную работу более 15 человек. </w:t>
      </w:r>
    </w:p>
    <w:p w:rsidR="00061654" w:rsidRPr="00B60AA6" w:rsidRDefault="00061654" w:rsidP="00061654">
      <w:pPr>
        <w:spacing w:after="0" w:line="240" w:lineRule="auto"/>
        <w:ind w:firstLine="709"/>
        <w:jc w:val="both"/>
        <w:rPr>
          <w:rFonts w:ascii="Times New Roman" w:eastAsia="Calibri" w:hAnsi="Times New Roman" w:cs="Times New Roman"/>
          <w:sz w:val="28"/>
          <w:szCs w:val="28"/>
        </w:rPr>
      </w:pPr>
      <w:r w:rsidRPr="00B60AA6">
        <w:rPr>
          <w:rFonts w:ascii="Times New Roman" w:eastAsia="Calibri" w:hAnsi="Times New Roman" w:cs="Times New Roman"/>
          <w:sz w:val="28"/>
          <w:szCs w:val="28"/>
        </w:rPr>
        <w:t xml:space="preserve">Для оценивания эффективности деятельности общеобразовательной организации по направлению </w:t>
      </w:r>
      <w:r w:rsidRPr="00B60AA6">
        <w:rPr>
          <w:rFonts w:ascii="Times New Roman" w:eastAsia="Times New Roman" w:hAnsi="Times New Roman" w:cs="Times New Roman"/>
          <w:sz w:val="28"/>
          <w:szCs w:val="28"/>
          <w:lang w:eastAsia="ru-RU"/>
        </w:rPr>
        <w:t>"</w:t>
      </w:r>
      <w:r w:rsidRPr="00B60AA6">
        <w:rPr>
          <w:rFonts w:ascii="Times New Roman" w:eastAsia="Calibri" w:hAnsi="Times New Roman" w:cs="Times New Roman"/>
          <w:sz w:val="28"/>
          <w:szCs w:val="28"/>
        </w:rPr>
        <w:t>Обеспечение высокого качества обучения</w:t>
      </w:r>
      <w:r w:rsidRPr="00B60AA6">
        <w:rPr>
          <w:rFonts w:ascii="Times New Roman" w:eastAsia="Times New Roman" w:hAnsi="Times New Roman" w:cs="Times New Roman"/>
          <w:sz w:val="28"/>
          <w:szCs w:val="28"/>
          <w:lang w:eastAsia="ru-RU"/>
        </w:rPr>
        <w:t>"</w:t>
      </w:r>
      <w:r w:rsidRPr="00B60AA6">
        <w:rPr>
          <w:rFonts w:ascii="Times New Roman" w:eastAsia="Calibri" w:hAnsi="Times New Roman" w:cs="Times New Roman"/>
          <w:sz w:val="28"/>
          <w:szCs w:val="28"/>
        </w:rPr>
        <w:t xml:space="preserve"> анализировались следующие показатели: </w:t>
      </w:r>
    </w:p>
    <w:p w:rsidR="00061654" w:rsidRPr="00B60AA6" w:rsidRDefault="00061654" w:rsidP="00061654">
      <w:pPr>
        <w:spacing w:after="0" w:line="240" w:lineRule="auto"/>
        <w:ind w:firstLine="709"/>
        <w:jc w:val="both"/>
        <w:rPr>
          <w:rFonts w:ascii="Times New Roman" w:eastAsia="Calibri" w:hAnsi="Times New Roman" w:cs="Times New Roman"/>
          <w:sz w:val="28"/>
          <w:szCs w:val="28"/>
        </w:rPr>
      </w:pPr>
      <w:r w:rsidRPr="00B60AA6">
        <w:rPr>
          <w:rFonts w:ascii="Times New Roman" w:eastAsia="Times New Roman" w:hAnsi="Times New Roman" w:cs="Times New Roman"/>
          <w:sz w:val="28"/>
          <w:szCs w:val="28"/>
          <w:lang w:eastAsia="ru-RU"/>
        </w:rPr>
        <w:t>"</w:t>
      </w:r>
      <w:r w:rsidRPr="00B60AA6">
        <w:rPr>
          <w:rFonts w:ascii="Times New Roman" w:eastAsia="Calibri" w:hAnsi="Times New Roman" w:cs="Times New Roman"/>
          <w:sz w:val="28"/>
          <w:szCs w:val="28"/>
        </w:rPr>
        <w:t xml:space="preserve">Отсутствие обучающихся 9-х классов, не получивших аттестат </w:t>
      </w:r>
      <w:r w:rsidRPr="00B60AA6">
        <w:rPr>
          <w:rFonts w:ascii="Times New Roman" w:eastAsia="Calibri" w:hAnsi="Times New Roman" w:cs="Times New Roman"/>
          <w:sz w:val="28"/>
          <w:szCs w:val="28"/>
        </w:rPr>
        <w:br/>
        <w:t>об основном общем образовании (из числа допущенных к сдаче государственной итоговой аттестации), без учета экстернов</w:t>
      </w:r>
      <w:r w:rsidRPr="00B60AA6">
        <w:rPr>
          <w:rFonts w:ascii="Times New Roman" w:eastAsia="Times New Roman" w:hAnsi="Times New Roman" w:cs="Times New Roman"/>
          <w:sz w:val="28"/>
          <w:szCs w:val="28"/>
          <w:lang w:eastAsia="ru-RU"/>
        </w:rPr>
        <w:t>"</w:t>
      </w:r>
      <w:r w:rsidRPr="00B60AA6">
        <w:rPr>
          <w:rFonts w:ascii="Times New Roman" w:eastAsia="Calibri" w:hAnsi="Times New Roman" w:cs="Times New Roman"/>
          <w:sz w:val="28"/>
          <w:szCs w:val="28"/>
        </w:rPr>
        <w:t>;</w:t>
      </w:r>
    </w:p>
    <w:p w:rsidR="00061654" w:rsidRPr="00B60AA6" w:rsidRDefault="00061654" w:rsidP="00061654">
      <w:pPr>
        <w:spacing w:after="0" w:line="240" w:lineRule="auto"/>
        <w:ind w:firstLine="709"/>
        <w:jc w:val="both"/>
        <w:rPr>
          <w:rFonts w:ascii="Times New Roman" w:eastAsia="Calibri" w:hAnsi="Times New Roman" w:cs="Times New Roman"/>
          <w:sz w:val="28"/>
          <w:szCs w:val="28"/>
        </w:rPr>
      </w:pPr>
      <w:r w:rsidRPr="00B60AA6">
        <w:rPr>
          <w:rFonts w:ascii="Times New Roman" w:eastAsia="Times New Roman" w:hAnsi="Times New Roman" w:cs="Times New Roman"/>
          <w:sz w:val="28"/>
          <w:szCs w:val="28"/>
          <w:lang w:eastAsia="ru-RU"/>
        </w:rPr>
        <w:t>"</w:t>
      </w:r>
      <w:r w:rsidRPr="00B60AA6">
        <w:rPr>
          <w:rFonts w:ascii="Times New Roman" w:eastAsia="Calibri" w:hAnsi="Times New Roman" w:cs="Times New Roman"/>
          <w:sz w:val="28"/>
          <w:szCs w:val="28"/>
        </w:rPr>
        <w:t xml:space="preserve">Отсутствие обучающихся 11-х классов, не получивших аттестат </w:t>
      </w:r>
      <w:r w:rsidRPr="00B60AA6">
        <w:rPr>
          <w:rFonts w:ascii="Times New Roman" w:eastAsia="Calibri" w:hAnsi="Times New Roman" w:cs="Times New Roman"/>
          <w:sz w:val="28"/>
          <w:szCs w:val="28"/>
        </w:rPr>
        <w:br/>
        <w:t>об основном среднем образовании (из числа допущенных к сдаче государственной итоговой аттестации), без учета экстернов</w:t>
      </w:r>
      <w:r w:rsidRPr="00B60AA6">
        <w:rPr>
          <w:rFonts w:ascii="Times New Roman" w:eastAsia="Times New Roman" w:hAnsi="Times New Roman" w:cs="Times New Roman"/>
          <w:sz w:val="28"/>
          <w:szCs w:val="28"/>
          <w:lang w:eastAsia="ru-RU"/>
        </w:rPr>
        <w:t>"</w:t>
      </w:r>
      <w:r w:rsidRPr="00B60AA6">
        <w:rPr>
          <w:rFonts w:ascii="Times New Roman" w:eastAsia="Calibri" w:hAnsi="Times New Roman" w:cs="Times New Roman"/>
          <w:sz w:val="28"/>
          <w:szCs w:val="28"/>
        </w:rPr>
        <w:t>;</w:t>
      </w:r>
    </w:p>
    <w:p w:rsidR="00061654" w:rsidRPr="00B60AA6" w:rsidRDefault="00061654" w:rsidP="00061654">
      <w:pPr>
        <w:spacing w:after="0" w:line="240" w:lineRule="auto"/>
        <w:ind w:firstLine="709"/>
        <w:jc w:val="both"/>
        <w:rPr>
          <w:rFonts w:ascii="Times New Roman" w:eastAsia="Calibri" w:hAnsi="Times New Roman" w:cs="Times New Roman"/>
          <w:sz w:val="28"/>
          <w:szCs w:val="28"/>
        </w:rPr>
      </w:pPr>
      <w:r w:rsidRPr="00B60AA6">
        <w:rPr>
          <w:rFonts w:ascii="Times New Roman" w:eastAsia="Times New Roman" w:hAnsi="Times New Roman" w:cs="Times New Roman"/>
          <w:sz w:val="28"/>
          <w:szCs w:val="28"/>
          <w:lang w:eastAsia="ru-RU"/>
        </w:rPr>
        <w:t>"</w:t>
      </w:r>
      <w:r w:rsidRPr="00B60AA6">
        <w:rPr>
          <w:rFonts w:ascii="Times New Roman" w:eastAsia="Calibri" w:hAnsi="Times New Roman" w:cs="Times New Roman"/>
          <w:sz w:val="28"/>
          <w:szCs w:val="28"/>
        </w:rPr>
        <w:t>Отсутствие нарушений, допущенных обучающимися при проведении государственной итоговой аттестации уровней основного общего и среднего общего образования</w:t>
      </w:r>
      <w:r w:rsidRPr="00B60AA6">
        <w:rPr>
          <w:rFonts w:ascii="Times New Roman" w:eastAsia="Times New Roman" w:hAnsi="Times New Roman" w:cs="Times New Roman"/>
          <w:sz w:val="28"/>
          <w:szCs w:val="28"/>
          <w:lang w:eastAsia="ru-RU"/>
        </w:rPr>
        <w:t>"</w:t>
      </w:r>
      <w:r w:rsidRPr="00B60AA6">
        <w:rPr>
          <w:rFonts w:ascii="Times New Roman" w:eastAsia="Calibri" w:hAnsi="Times New Roman" w:cs="Times New Roman"/>
          <w:sz w:val="28"/>
          <w:szCs w:val="28"/>
        </w:rPr>
        <w:t>;</w:t>
      </w:r>
    </w:p>
    <w:p w:rsidR="00061654" w:rsidRPr="00B60AA6" w:rsidRDefault="00061654" w:rsidP="00061654">
      <w:pPr>
        <w:spacing w:after="0" w:line="240" w:lineRule="auto"/>
        <w:ind w:firstLine="709"/>
        <w:jc w:val="both"/>
        <w:rPr>
          <w:rFonts w:ascii="Times New Roman" w:eastAsia="Calibri" w:hAnsi="Times New Roman" w:cs="Times New Roman"/>
          <w:sz w:val="28"/>
          <w:szCs w:val="28"/>
        </w:rPr>
      </w:pPr>
      <w:r w:rsidRPr="00B60AA6">
        <w:rPr>
          <w:rFonts w:ascii="Times New Roman" w:eastAsia="Times New Roman" w:hAnsi="Times New Roman" w:cs="Times New Roman"/>
          <w:sz w:val="28"/>
          <w:szCs w:val="28"/>
          <w:lang w:eastAsia="ru-RU"/>
        </w:rPr>
        <w:t>"</w:t>
      </w:r>
      <w:r w:rsidRPr="00B60AA6">
        <w:rPr>
          <w:rFonts w:ascii="Times New Roman" w:eastAsia="Calibri" w:hAnsi="Times New Roman" w:cs="Times New Roman"/>
          <w:sz w:val="28"/>
          <w:szCs w:val="28"/>
        </w:rPr>
        <w:t>Создание условий для проведения государственной итоговой аттестации выпускников 9-х, 11-х классов города</w:t>
      </w:r>
      <w:r w:rsidRPr="00B60AA6">
        <w:rPr>
          <w:rFonts w:ascii="Times New Roman" w:eastAsia="Times New Roman" w:hAnsi="Times New Roman" w:cs="Times New Roman"/>
          <w:sz w:val="28"/>
          <w:szCs w:val="28"/>
          <w:lang w:eastAsia="ru-RU"/>
        </w:rPr>
        <w:t>"</w:t>
      </w:r>
      <w:r w:rsidRPr="00B60AA6">
        <w:rPr>
          <w:rFonts w:ascii="Times New Roman" w:eastAsia="Calibri" w:hAnsi="Times New Roman" w:cs="Times New Roman"/>
          <w:sz w:val="28"/>
          <w:szCs w:val="28"/>
        </w:rPr>
        <w:t>.</w:t>
      </w:r>
    </w:p>
    <w:p w:rsidR="00061654" w:rsidRPr="00B60AA6" w:rsidRDefault="00061654" w:rsidP="00061654">
      <w:pPr>
        <w:spacing w:after="0" w:line="240" w:lineRule="auto"/>
        <w:ind w:firstLine="709"/>
        <w:jc w:val="both"/>
        <w:rPr>
          <w:rFonts w:ascii="Times New Roman" w:eastAsia="Calibri" w:hAnsi="Times New Roman" w:cs="Times New Roman"/>
          <w:sz w:val="28"/>
          <w:szCs w:val="28"/>
        </w:rPr>
      </w:pPr>
      <w:r w:rsidRPr="00B60AA6">
        <w:rPr>
          <w:rFonts w:ascii="Times New Roman" w:eastAsia="Times New Roman" w:hAnsi="Times New Roman" w:cs="Times New Roman"/>
          <w:sz w:val="28"/>
          <w:szCs w:val="28"/>
          <w:lang w:eastAsia="ru-RU"/>
        </w:rPr>
        <w:t>"</w:t>
      </w:r>
      <w:r w:rsidRPr="00B60AA6">
        <w:rPr>
          <w:rFonts w:ascii="Times New Roman" w:eastAsia="Calibri" w:hAnsi="Times New Roman" w:cs="Times New Roman"/>
          <w:sz w:val="28"/>
          <w:szCs w:val="28"/>
        </w:rPr>
        <w:t>Применение информационных технологий в образовательном процессе и обеспечение широкого использования электронных образовательных ресурсов</w:t>
      </w:r>
      <w:r w:rsidRPr="00B60AA6">
        <w:rPr>
          <w:rFonts w:ascii="Times New Roman" w:eastAsia="Times New Roman" w:hAnsi="Times New Roman" w:cs="Times New Roman"/>
          <w:sz w:val="28"/>
          <w:szCs w:val="28"/>
          <w:lang w:eastAsia="ru-RU"/>
        </w:rPr>
        <w:t>"</w:t>
      </w:r>
      <w:r w:rsidRPr="00B60AA6">
        <w:rPr>
          <w:rFonts w:ascii="Times New Roman" w:eastAsia="Calibri" w:hAnsi="Times New Roman" w:cs="Times New Roman"/>
          <w:sz w:val="28"/>
          <w:szCs w:val="28"/>
        </w:rPr>
        <w:t>.</w:t>
      </w:r>
    </w:p>
    <w:p w:rsidR="00061654" w:rsidRPr="00B60AA6" w:rsidRDefault="00061654" w:rsidP="00061654">
      <w:pPr>
        <w:spacing w:after="0" w:line="240" w:lineRule="auto"/>
        <w:ind w:firstLine="709"/>
        <w:jc w:val="both"/>
        <w:rPr>
          <w:rFonts w:ascii="Times New Roman" w:eastAsia="Calibri" w:hAnsi="Times New Roman" w:cs="Times New Roman"/>
          <w:sz w:val="28"/>
          <w:szCs w:val="28"/>
        </w:rPr>
      </w:pPr>
      <w:r w:rsidRPr="00B60AA6">
        <w:rPr>
          <w:rFonts w:ascii="Times New Roman" w:eastAsia="Calibri" w:hAnsi="Times New Roman" w:cs="Times New Roman"/>
          <w:sz w:val="28"/>
          <w:szCs w:val="28"/>
        </w:rPr>
        <w:t>В 100% общеобразовательных организаций города отсутствуют обучающиеся 9-х классов, которые не получили аттестат об основном общем образовании, в 30 (90,9%)</w:t>
      </w:r>
      <w:r w:rsidRPr="00B60AA6">
        <w:t xml:space="preserve"> </w:t>
      </w:r>
      <w:r w:rsidRPr="00B60AA6">
        <w:rPr>
          <w:rFonts w:ascii="Times New Roman" w:eastAsia="Calibri" w:hAnsi="Times New Roman" w:cs="Times New Roman"/>
          <w:sz w:val="28"/>
          <w:szCs w:val="28"/>
        </w:rPr>
        <w:t>общеобразовательных организациях отсутствуют обучающиеся 11-х классов, которые не получили аттестат о среднем общем образовании), не получили аттестаты об основном среднем образовании по одному обучающемуся трех школ. Государственная итоговая аттестация уровней основного общего и среднего общего образования в</w:t>
      </w:r>
      <w:r w:rsidRPr="00B60AA6">
        <w:t xml:space="preserve"> </w:t>
      </w:r>
      <w:r w:rsidRPr="00B60AA6">
        <w:rPr>
          <w:rFonts w:ascii="Times New Roman" w:eastAsia="Calibri" w:hAnsi="Times New Roman" w:cs="Times New Roman"/>
          <w:sz w:val="28"/>
          <w:szCs w:val="28"/>
        </w:rPr>
        <w:t>1-й кластерной группе в 9 (100%) общеобразовательных организациях проведена без нарушений, во 2-й кластерной группе выявлены нарушения при проведении государственной итоговой аттестации в одной школе. Общеобразовательным организациям, в которых обучающиеся не получили аттестат о среднем общем образовании, выявлены нарушения при проведении ГИА, рекомендовано разработать план мероприятий, направленный на повышение качества подготовки выпускников и недопущение нарушений при проведении государственной итоговой аттестации уровней основного общего и среднего общего образования.</w:t>
      </w:r>
    </w:p>
    <w:p w:rsidR="00061654" w:rsidRPr="00B60AA6" w:rsidRDefault="00061654" w:rsidP="00061654">
      <w:pPr>
        <w:spacing w:after="0" w:line="240" w:lineRule="auto"/>
        <w:ind w:firstLine="709"/>
        <w:jc w:val="both"/>
        <w:rPr>
          <w:rFonts w:ascii="Times New Roman" w:eastAsia="Times New Roman" w:hAnsi="Times New Roman" w:cs="Times New Roman"/>
          <w:sz w:val="28"/>
          <w:szCs w:val="28"/>
          <w:lang w:eastAsia="ru-RU"/>
        </w:rPr>
      </w:pPr>
      <w:r w:rsidRPr="00B60AA6">
        <w:rPr>
          <w:rFonts w:ascii="Times New Roman" w:eastAsia="Calibri" w:hAnsi="Times New Roman" w:cs="Times New Roman"/>
          <w:sz w:val="28"/>
          <w:szCs w:val="28"/>
        </w:rPr>
        <w:t xml:space="preserve">Реализация программ, направленных на работу с одаренными обучающимися, анализируется через наличие в общеобразовательных организациях призеров и победителей муниципального, регионального </w:t>
      </w:r>
      <w:r w:rsidRPr="00B60AA6">
        <w:rPr>
          <w:rFonts w:ascii="Times New Roman" w:eastAsia="Calibri" w:hAnsi="Times New Roman" w:cs="Times New Roman"/>
          <w:sz w:val="28"/>
          <w:szCs w:val="28"/>
        </w:rPr>
        <w:br/>
      </w:r>
      <w:r w:rsidRPr="00B60AA6">
        <w:rPr>
          <w:rFonts w:ascii="Times New Roman" w:eastAsia="Calibri" w:hAnsi="Times New Roman" w:cs="Times New Roman"/>
          <w:sz w:val="28"/>
          <w:szCs w:val="28"/>
        </w:rPr>
        <w:lastRenderedPageBreak/>
        <w:t xml:space="preserve">и заключительного этапов всероссийской олимпиады школьников, всероссийской конференции </w:t>
      </w:r>
      <w:r w:rsidRPr="00B60AA6">
        <w:rPr>
          <w:rFonts w:ascii="Times New Roman" w:eastAsia="Times New Roman" w:hAnsi="Times New Roman" w:cs="Times New Roman"/>
          <w:sz w:val="28"/>
          <w:szCs w:val="28"/>
          <w:lang w:eastAsia="ru-RU"/>
        </w:rPr>
        <w:t>"</w:t>
      </w:r>
      <w:r w:rsidRPr="00B60AA6">
        <w:rPr>
          <w:rFonts w:ascii="Times New Roman" w:eastAsia="Calibri" w:hAnsi="Times New Roman" w:cs="Times New Roman"/>
          <w:sz w:val="28"/>
          <w:szCs w:val="28"/>
        </w:rPr>
        <w:t>Шаг в будущее</w:t>
      </w:r>
      <w:r w:rsidRPr="00B60AA6">
        <w:rPr>
          <w:rFonts w:ascii="Times New Roman" w:eastAsia="Times New Roman" w:hAnsi="Times New Roman" w:cs="Times New Roman"/>
          <w:sz w:val="28"/>
          <w:szCs w:val="28"/>
          <w:lang w:eastAsia="ru-RU"/>
        </w:rPr>
        <w:t>"</w:t>
      </w:r>
      <w:r w:rsidRPr="00B60AA6">
        <w:rPr>
          <w:rFonts w:ascii="Times New Roman" w:eastAsia="Calibri" w:hAnsi="Times New Roman" w:cs="Times New Roman"/>
          <w:sz w:val="28"/>
          <w:szCs w:val="28"/>
        </w:rPr>
        <w:t xml:space="preserve">, всероссийского конкурса сочинений, конкурса "Ученик года", проекта </w:t>
      </w:r>
      <w:r w:rsidRPr="00B60AA6">
        <w:rPr>
          <w:rFonts w:ascii="Times New Roman" w:eastAsia="Times New Roman" w:hAnsi="Times New Roman" w:cs="Times New Roman"/>
          <w:sz w:val="28"/>
          <w:szCs w:val="28"/>
          <w:lang w:eastAsia="ru-RU"/>
        </w:rPr>
        <w:t>"</w:t>
      </w:r>
      <w:proofErr w:type="spellStart"/>
      <w:r w:rsidRPr="00B60AA6">
        <w:rPr>
          <w:rFonts w:ascii="Times New Roman" w:eastAsia="Calibri" w:hAnsi="Times New Roman" w:cs="Times New Roman"/>
          <w:sz w:val="28"/>
          <w:szCs w:val="28"/>
        </w:rPr>
        <w:t>ЭнерГений</w:t>
      </w:r>
      <w:proofErr w:type="spellEnd"/>
      <w:r w:rsidRPr="00B60AA6">
        <w:rPr>
          <w:rFonts w:ascii="Times New Roman" w:eastAsia="Times New Roman" w:hAnsi="Times New Roman" w:cs="Times New Roman"/>
          <w:sz w:val="28"/>
          <w:szCs w:val="28"/>
          <w:lang w:eastAsia="ru-RU"/>
        </w:rPr>
        <w:t>"</w:t>
      </w:r>
      <w:r w:rsidRPr="00B60AA6">
        <w:rPr>
          <w:rFonts w:ascii="Times New Roman" w:eastAsia="Calibri" w:hAnsi="Times New Roman" w:cs="Times New Roman"/>
          <w:sz w:val="28"/>
          <w:szCs w:val="28"/>
        </w:rPr>
        <w:t xml:space="preserve">, всероссийских конкурсов научно-исследовательских работ им. Менделеева, </w:t>
      </w:r>
      <w:r w:rsidRPr="00B60AA6">
        <w:rPr>
          <w:rFonts w:ascii="Times New Roman" w:eastAsia="Times New Roman" w:hAnsi="Times New Roman" w:cs="Times New Roman"/>
          <w:sz w:val="28"/>
          <w:szCs w:val="28"/>
          <w:lang w:eastAsia="ru-RU"/>
        </w:rPr>
        <w:t>"</w:t>
      </w:r>
      <w:r w:rsidRPr="00B60AA6">
        <w:rPr>
          <w:rFonts w:ascii="Times New Roman" w:eastAsia="Calibri" w:hAnsi="Times New Roman" w:cs="Times New Roman"/>
          <w:sz w:val="28"/>
          <w:szCs w:val="28"/>
        </w:rPr>
        <w:t>Большие вызовы</w:t>
      </w:r>
      <w:r w:rsidRPr="00B60AA6">
        <w:rPr>
          <w:rFonts w:ascii="Times New Roman" w:eastAsia="Times New Roman" w:hAnsi="Times New Roman" w:cs="Times New Roman"/>
          <w:sz w:val="28"/>
          <w:szCs w:val="28"/>
          <w:lang w:eastAsia="ru-RU"/>
        </w:rPr>
        <w:t>"</w:t>
      </w:r>
      <w:r w:rsidRPr="00B60AA6">
        <w:rPr>
          <w:rFonts w:ascii="Times New Roman" w:eastAsia="Calibri" w:hAnsi="Times New Roman" w:cs="Times New Roman"/>
          <w:sz w:val="28"/>
          <w:szCs w:val="28"/>
        </w:rPr>
        <w:t xml:space="preserve">, </w:t>
      </w:r>
      <w:r w:rsidRPr="00B60AA6">
        <w:rPr>
          <w:rFonts w:ascii="Times New Roman" w:eastAsia="Times New Roman" w:hAnsi="Times New Roman" w:cs="Times New Roman"/>
          <w:sz w:val="28"/>
          <w:szCs w:val="28"/>
          <w:lang w:eastAsia="ru-RU"/>
        </w:rPr>
        <w:t>"</w:t>
      </w:r>
      <w:r w:rsidRPr="00B60AA6">
        <w:rPr>
          <w:rFonts w:ascii="Times New Roman" w:eastAsia="Calibri" w:hAnsi="Times New Roman" w:cs="Times New Roman"/>
          <w:sz w:val="28"/>
          <w:szCs w:val="28"/>
        </w:rPr>
        <w:t>Большая перемена</w:t>
      </w:r>
      <w:r w:rsidRPr="00B60AA6">
        <w:rPr>
          <w:rFonts w:ascii="Times New Roman" w:eastAsia="Times New Roman" w:hAnsi="Times New Roman" w:cs="Times New Roman"/>
          <w:sz w:val="28"/>
          <w:szCs w:val="28"/>
          <w:lang w:eastAsia="ru-RU"/>
        </w:rPr>
        <w:t>"</w:t>
      </w:r>
      <w:r w:rsidRPr="00B60AA6">
        <w:rPr>
          <w:rFonts w:ascii="Times New Roman" w:eastAsia="Calibri" w:hAnsi="Times New Roman" w:cs="Times New Roman"/>
          <w:sz w:val="28"/>
          <w:szCs w:val="28"/>
        </w:rPr>
        <w:t xml:space="preserve">, федеральной </w:t>
      </w:r>
      <w:proofErr w:type="spellStart"/>
      <w:r w:rsidRPr="00B60AA6">
        <w:rPr>
          <w:rFonts w:ascii="Times New Roman" w:eastAsia="Calibri" w:hAnsi="Times New Roman" w:cs="Times New Roman"/>
          <w:sz w:val="28"/>
          <w:szCs w:val="28"/>
        </w:rPr>
        <w:t>компетентностной</w:t>
      </w:r>
      <w:proofErr w:type="spellEnd"/>
      <w:r w:rsidRPr="00B60AA6">
        <w:rPr>
          <w:rFonts w:ascii="Times New Roman" w:eastAsia="Calibri" w:hAnsi="Times New Roman" w:cs="Times New Roman"/>
          <w:sz w:val="28"/>
          <w:szCs w:val="28"/>
        </w:rPr>
        <w:t xml:space="preserve"> олимпиады, национальной технологической олимпиады для обучающихся 8-11 классов, чемпионата профессионального мастерства для людей с ограниченными возможностями здоровья </w:t>
      </w:r>
      <w:r w:rsidRPr="00B60AA6">
        <w:rPr>
          <w:rFonts w:ascii="Times New Roman" w:eastAsia="Times New Roman" w:hAnsi="Times New Roman" w:cs="Times New Roman"/>
          <w:sz w:val="28"/>
          <w:szCs w:val="28"/>
          <w:lang w:eastAsia="ru-RU"/>
        </w:rPr>
        <w:t>"</w:t>
      </w:r>
      <w:proofErr w:type="spellStart"/>
      <w:r w:rsidRPr="00B60AA6">
        <w:rPr>
          <w:rFonts w:ascii="Times New Roman" w:eastAsia="Calibri" w:hAnsi="Times New Roman" w:cs="Times New Roman"/>
          <w:sz w:val="28"/>
          <w:szCs w:val="28"/>
        </w:rPr>
        <w:t>Абилимпикс</w:t>
      </w:r>
      <w:proofErr w:type="spellEnd"/>
      <w:r w:rsidRPr="00B60AA6">
        <w:rPr>
          <w:rFonts w:ascii="Times New Roman" w:eastAsia="Times New Roman" w:hAnsi="Times New Roman" w:cs="Times New Roman"/>
          <w:sz w:val="28"/>
          <w:szCs w:val="28"/>
          <w:lang w:eastAsia="ru-RU"/>
        </w:rPr>
        <w:t>"</w:t>
      </w:r>
      <w:r w:rsidRPr="00B60AA6">
        <w:rPr>
          <w:rFonts w:ascii="Times New Roman" w:eastAsia="Calibri" w:hAnsi="Times New Roman" w:cs="Times New Roman"/>
          <w:sz w:val="28"/>
          <w:szCs w:val="28"/>
        </w:rPr>
        <w:t xml:space="preserve"> (обучающиеся/педагоги), </w:t>
      </w:r>
      <w:r w:rsidRPr="00B60AA6">
        <w:rPr>
          <w:rFonts w:ascii="Times New Roman" w:eastAsia="Times New Roman" w:hAnsi="Times New Roman" w:cs="Times New Roman"/>
          <w:sz w:val="28"/>
          <w:szCs w:val="28"/>
          <w:lang w:eastAsia="ru-RU"/>
        </w:rPr>
        <w:t>"</w:t>
      </w:r>
      <w:proofErr w:type="spellStart"/>
      <w:r w:rsidRPr="00B60AA6">
        <w:rPr>
          <w:rFonts w:ascii="Times New Roman" w:eastAsia="Calibri" w:hAnsi="Times New Roman" w:cs="Times New Roman"/>
          <w:sz w:val="28"/>
          <w:szCs w:val="28"/>
        </w:rPr>
        <w:t>Worldskills</w:t>
      </w:r>
      <w:proofErr w:type="spellEnd"/>
      <w:r w:rsidRPr="00B60AA6">
        <w:rPr>
          <w:rFonts w:ascii="Times New Roman" w:eastAsia="Times New Roman" w:hAnsi="Times New Roman" w:cs="Times New Roman"/>
          <w:sz w:val="28"/>
          <w:szCs w:val="28"/>
          <w:lang w:eastAsia="ru-RU"/>
        </w:rPr>
        <w:t>"</w:t>
      </w:r>
      <w:r w:rsidRPr="00B60AA6">
        <w:rPr>
          <w:rFonts w:ascii="Times New Roman" w:eastAsia="Calibri" w:hAnsi="Times New Roman" w:cs="Times New Roman"/>
          <w:sz w:val="28"/>
          <w:szCs w:val="28"/>
        </w:rPr>
        <w:t xml:space="preserve">, мероприятий, ежегодно утверждаемых приказом Министерства науки и высшего образования РФ </w:t>
      </w:r>
      <w:r w:rsidRPr="00B60AA6">
        <w:rPr>
          <w:rFonts w:ascii="Times New Roman" w:eastAsia="Times New Roman" w:hAnsi="Times New Roman" w:cs="Times New Roman"/>
          <w:sz w:val="28"/>
          <w:szCs w:val="28"/>
          <w:lang w:eastAsia="ru-RU"/>
        </w:rPr>
        <w:t>"Об утверждении перечня олимпиад школьников и их уровней на учебный год".</w:t>
      </w:r>
    </w:p>
    <w:p w:rsidR="00061654" w:rsidRPr="00B60AA6" w:rsidRDefault="00061654" w:rsidP="00061654">
      <w:pPr>
        <w:spacing w:after="0" w:line="240" w:lineRule="auto"/>
        <w:ind w:firstLine="709"/>
        <w:jc w:val="both"/>
        <w:rPr>
          <w:rFonts w:ascii="Times New Roman" w:eastAsia="Calibri" w:hAnsi="Times New Roman" w:cs="Times New Roman"/>
          <w:sz w:val="28"/>
          <w:szCs w:val="28"/>
        </w:rPr>
      </w:pPr>
      <w:r w:rsidRPr="00B60AA6">
        <w:rPr>
          <w:rFonts w:ascii="Times New Roman" w:eastAsia="Calibri" w:hAnsi="Times New Roman" w:cs="Times New Roman"/>
          <w:sz w:val="28"/>
          <w:szCs w:val="28"/>
        </w:rPr>
        <w:t xml:space="preserve">35 (100%) общеобразовательных организаций показали наличие призеров и победителей по итогам муниципального, регионального </w:t>
      </w:r>
      <w:r>
        <w:rPr>
          <w:rFonts w:ascii="Times New Roman" w:eastAsia="Calibri" w:hAnsi="Times New Roman" w:cs="Times New Roman"/>
          <w:sz w:val="28"/>
          <w:szCs w:val="28"/>
        </w:rPr>
        <w:br/>
      </w:r>
      <w:r w:rsidRPr="00B60AA6">
        <w:rPr>
          <w:rFonts w:ascii="Times New Roman" w:eastAsia="Calibri" w:hAnsi="Times New Roman" w:cs="Times New Roman"/>
          <w:sz w:val="28"/>
          <w:szCs w:val="28"/>
        </w:rPr>
        <w:t xml:space="preserve">и федерального уровней олимпиад, конференций, конкурсов. По сравнению </w:t>
      </w:r>
      <w:r>
        <w:rPr>
          <w:rFonts w:ascii="Times New Roman" w:eastAsia="Calibri" w:hAnsi="Times New Roman" w:cs="Times New Roman"/>
          <w:sz w:val="28"/>
          <w:szCs w:val="28"/>
        </w:rPr>
        <w:br/>
      </w:r>
      <w:r w:rsidRPr="00B60AA6">
        <w:rPr>
          <w:rFonts w:ascii="Times New Roman" w:eastAsia="Calibri" w:hAnsi="Times New Roman" w:cs="Times New Roman"/>
          <w:sz w:val="28"/>
          <w:szCs w:val="28"/>
        </w:rPr>
        <w:t xml:space="preserve">с 2023 годом, произошел рост по количеству призовых мест: четыре общеобразовательные организации 1-й кластерной группы (СШ №23 с УИИЯ, гимназия №1, лицей, лицей №2) имеют максимальное количество баллов </w:t>
      </w:r>
      <w:r>
        <w:rPr>
          <w:rFonts w:ascii="Times New Roman" w:eastAsia="Calibri" w:hAnsi="Times New Roman" w:cs="Times New Roman"/>
          <w:sz w:val="28"/>
          <w:szCs w:val="28"/>
        </w:rPr>
        <w:br/>
      </w:r>
      <w:r w:rsidRPr="00B60AA6">
        <w:rPr>
          <w:rFonts w:ascii="Times New Roman" w:eastAsia="Calibri" w:hAnsi="Times New Roman" w:cs="Times New Roman"/>
          <w:sz w:val="28"/>
          <w:szCs w:val="28"/>
        </w:rPr>
        <w:t xml:space="preserve">(8 баллов), 7,5 балла в гимназии №2. Во 2-й кластерной группе максимальное количество баллов в СШ 3. В СШ 14 – 6 баллов, в СШ 42 – 7,3 балла. </w:t>
      </w:r>
      <w:r>
        <w:rPr>
          <w:rFonts w:ascii="Times New Roman" w:eastAsia="Calibri" w:hAnsi="Times New Roman" w:cs="Times New Roman"/>
          <w:sz w:val="28"/>
          <w:szCs w:val="28"/>
        </w:rPr>
        <w:br/>
      </w:r>
      <w:r w:rsidRPr="00B60AA6">
        <w:rPr>
          <w:rFonts w:ascii="Times New Roman" w:eastAsia="Calibri" w:hAnsi="Times New Roman" w:cs="Times New Roman"/>
          <w:sz w:val="28"/>
          <w:szCs w:val="28"/>
        </w:rPr>
        <w:t>По данному показателю школам рекомендовано продолжить организацию работы по развитию интеллектуальных и творческих способностей детей, интереса к научной (научно-исследовательской), инженерно-технической, изобретательской деятельности. Расширять возможности для участия одарённых и способных школьников в творческих олимпиадах</w:t>
      </w:r>
      <w:r>
        <w:rPr>
          <w:rFonts w:ascii="Times New Roman" w:eastAsia="Calibri" w:hAnsi="Times New Roman" w:cs="Times New Roman"/>
          <w:sz w:val="28"/>
          <w:szCs w:val="28"/>
        </w:rPr>
        <w:t xml:space="preserve"> и</w:t>
      </w:r>
      <w:r w:rsidRPr="00B60AA6">
        <w:rPr>
          <w:rFonts w:ascii="Times New Roman" w:eastAsia="Calibri" w:hAnsi="Times New Roman" w:cs="Times New Roman"/>
          <w:sz w:val="28"/>
          <w:szCs w:val="28"/>
        </w:rPr>
        <w:t xml:space="preserve"> конкурсах.</w:t>
      </w:r>
    </w:p>
    <w:p w:rsidR="00061654" w:rsidRPr="00B60AA6" w:rsidRDefault="00061654" w:rsidP="00061654">
      <w:pPr>
        <w:spacing w:after="0" w:line="240" w:lineRule="auto"/>
        <w:ind w:firstLine="709"/>
        <w:jc w:val="both"/>
        <w:rPr>
          <w:rFonts w:ascii="Times New Roman" w:eastAsia="Calibri" w:hAnsi="Times New Roman" w:cs="Times New Roman"/>
          <w:sz w:val="28"/>
          <w:szCs w:val="28"/>
        </w:rPr>
      </w:pPr>
      <w:r w:rsidRPr="00B60AA6">
        <w:rPr>
          <w:rFonts w:ascii="Times New Roman" w:eastAsia="Calibri" w:hAnsi="Times New Roman" w:cs="Times New Roman"/>
          <w:sz w:val="28"/>
          <w:szCs w:val="28"/>
        </w:rPr>
        <w:t xml:space="preserve">Эффективность школ города в направлении работы с одаренными обучающимися ежегодно подтверждается результатами на региональном этапе всероссийской олимпиады школьников. В 2022-2023 учебном году </w:t>
      </w:r>
      <w:r>
        <w:rPr>
          <w:rFonts w:ascii="Times New Roman" w:eastAsia="Calibri" w:hAnsi="Times New Roman" w:cs="Times New Roman"/>
          <w:sz w:val="28"/>
          <w:szCs w:val="28"/>
        </w:rPr>
        <w:br/>
      </w:r>
      <w:r w:rsidRPr="00B60AA6">
        <w:rPr>
          <w:rFonts w:ascii="Times New Roman" w:eastAsia="Calibri" w:hAnsi="Times New Roman" w:cs="Times New Roman"/>
          <w:sz w:val="28"/>
          <w:szCs w:val="28"/>
        </w:rPr>
        <w:t>у</w:t>
      </w:r>
      <w:r w:rsidRPr="00B60AA6">
        <w:t xml:space="preserve"> </w:t>
      </w:r>
      <w:r w:rsidRPr="00B60AA6">
        <w:rPr>
          <w:rFonts w:ascii="Times New Roman" w:hAnsi="Times New Roman" w:cs="Times New Roman"/>
          <w:sz w:val="28"/>
          <w:szCs w:val="28"/>
        </w:rPr>
        <w:t xml:space="preserve">школьников города </w:t>
      </w:r>
      <w:r w:rsidRPr="00B60AA6">
        <w:rPr>
          <w:rFonts w:ascii="Times New Roman" w:eastAsia="Calibri" w:hAnsi="Times New Roman" w:cs="Times New Roman"/>
          <w:sz w:val="28"/>
          <w:szCs w:val="28"/>
        </w:rPr>
        <w:t xml:space="preserve">56 призовых мест, с учетом результатов </w:t>
      </w:r>
      <w:r w:rsidRPr="00B60AA6">
        <w:rPr>
          <w:rFonts w:ascii="Times New Roman" w:hAnsi="Times New Roman" w:cs="Times New Roman"/>
          <w:sz w:val="28"/>
          <w:szCs w:val="28"/>
        </w:rPr>
        <w:t>олимпиады</w:t>
      </w:r>
      <w:r w:rsidRPr="00B60AA6">
        <w:rPr>
          <w:rFonts w:ascii="Times New Roman" w:hAnsi="Times New Roman"/>
          <w:sz w:val="28"/>
          <w:szCs w:val="28"/>
        </w:rPr>
        <w:t xml:space="preserve"> Максвелла и Эйлера, что на</w:t>
      </w:r>
      <w:r w:rsidRPr="00B60AA6">
        <w:rPr>
          <w:rFonts w:ascii="Times New Roman" w:eastAsia="Calibri" w:hAnsi="Times New Roman" w:cs="Times New Roman"/>
          <w:sz w:val="28"/>
          <w:szCs w:val="28"/>
        </w:rPr>
        <w:t xml:space="preserve"> 20 мест больше, по сравнению с предыдущим годом. Наибольшее количество победителей и призеров в 2023 году подготовил лицей. В заключительном этапе Всероссийской олимпиады школьников региональная команда заняла 6 призовых мест, из них два призера – обучающиеся СШ №14 (физическая культура) и СШ №23 с УИИЯ (французский язык).</w:t>
      </w:r>
    </w:p>
    <w:p w:rsidR="00061654" w:rsidRPr="00B60AA6" w:rsidRDefault="00061654" w:rsidP="00061654">
      <w:pPr>
        <w:spacing w:after="0" w:line="240" w:lineRule="auto"/>
        <w:ind w:firstLine="709"/>
        <w:jc w:val="both"/>
        <w:rPr>
          <w:rFonts w:ascii="Times New Roman" w:eastAsia="Calibri" w:hAnsi="Times New Roman" w:cs="Times New Roman"/>
          <w:sz w:val="28"/>
          <w:szCs w:val="28"/>
        </w:rPr>
      </w:pPr>
      <w:r w:rsidRPr="00B60AA6">
        <w:rPr>
          <w:rFonts w:ascii="Times New Roman" w:eastAsia="Calibri" w:hAnsi="Times New Roman" w:cs="Times New Roman"/>
          <w:sz w:val="28"/>
          <w:szCs w:val="28"/>
        </w:rPr>
        <w:t xml:space="preserve">По направлению </w:t>
      </w:r>
      <w:r w:rsidRPr="00B60AA6">
        <w:rPr>
          <w:rFonts w:ascii="Times New Roman" w:eastAsia="Times New Roman" w:hAnsi="Times New Roman" w:cs="Times New Roman"/>
          <w:sz w:val="28"/>
          <w:szCs w:val="28"/>
          <w:lang w:eastAsia="ru-RU"/>
        </w:rPr>
        <w:t>"</w:t>
      </w:r>
      <w:r w:rsidRPr="00B60AA6">
        <w:rPr>
          <w:rFonts w:ascii="Times New Roman" w:eastAsia="Calibri" w:hAnsi="Times New Roman" w:cs="Times New Roman"/>
          <w:sz w:val="28"/>
          <w:szCs w:val="28"/>
        </w:rPr>
        <w:t>Реализация внеурочной деятельности, профильного обучения, программ дополнительного образования на базе образовательной организации</w:t>
      </w:r>
      <w:r w:rsidRPr="00B60AA6">
        <w:rPr>
          <w:rFonts w:ascii="Times New Roman" w:eastAsia="Times New Roman" w:hAnsi="Times New Roman" w:cs="Times New Roman"/>
          <w:sz w:val="28"/>
          <w:szCs w:val="28"/>
          <w:lang w:eastAsia="ru-RU"/>
        </w:rPr>
        <w:t>"</w:t>
      </w:r>
      <w:r w:rsidRPr="00B60AA6">
        <w:rPr>
          <w:rFonts w:ascii="Times New Roman" w:eastAsia="Calibri" w:hAnsi="Times New Roman" w:cs="Times New Roman"/>
          <w:sz w:val="28"/>
          <w:szCs w:val="28"/>
        </w:rPr>
        <w:t xml:space="preserve"> в каждом общеобразовательном учреждении обеспечено участие обучающихся в деятельности Общероссийской общественно-государственной детско-юношеской организации </w:t>
      </w:r>
      <w:r w:rsidRPr="00B60AA6">
        <w:rPr>
          <w:rFonts w:ascii="Times New Roman" w:eastAsia="Times New Roman" w:hAnsi="Times New Roman" w:cs="Times New Roman"/>
          <w:sz w:val="28"/>
          <w:szCs w:val="28"/>
          <w:lang w:eastAsia="ru-RU"/>
        </w:rPr>
        <w:t>"</w:t>
      </w:r>
      <w:r w:rsidRPr="00B60AA6">
        <w:rPr>
          <w:rFonts w:ascii="Times New Roman" w:eastAsia="Calibri" w:hAnsi="Times New Roman" w:cs="Times New Roman"/>
          <w:sz w:val="28"/>
          <w:szCs w:val="28"/>
        </w:rPr>
        <w:t>Орлята России</w:t>
      </w:r>
      <w:r w:rsidRPr="00B60AA6">
        <w:rPr>
          <w:rFonts w:ascii="Times New Roman" w:eastAsia="Times New Roman" w:hAnsi="Times New Roman" w:cs="Times New Roman"/>
          <w:sz w:val="28"/>
          <w:szCs w:val="28"/>
          <w:lang w:eastAsia="ru-RU"/>
        </w:rPr>
        <w:t>". Более 70% учетных записей на официальном сайте "</w:t>
      </w:r>
      <w:r w:rsidRPr="00B60AA6">
        <w:rPr>
          <w:rFonts w:ascii="Times New Roman" w:eastAsia="Times New Roman" w:hAnsi="Times New Roman" w:cs="Times New Roman"/>
          <w:sz w:val="28"/>
          <w:szCs w:val="28"/>
          <w:lang w:val="en-US" w:eastAsia="ru-RU"/>
        </w:rPr>
        <w:t>https</w:t>
      </w:r>
      <w:r w:rsidRPr="00B60AA6">
        <w:rPr>
          <w:rFonts w:ascii="Times New Roman" w:eastAsia="Times New Roman" w:hAnsi="Times New Roman" w:cs="Times New Roman"/>
          <w:sz w:val="28"/>
          <w:szCs w:val="28"/>
          <w:lang w:eastAsia="ru-RU"/>
        </w:rPr>
        <w:t>://</w:t>
      </w:r>
      <w:proofErr w:type="spellStart"/>
      <w:r w:rsidRPr="00B60AA6">
        <w:rPr>
          <w:rFonts w:ascii="Times New Roman" w:eastAsia="Times New Roman" w:hAnsi="Times New Roman" w:cs="Times New Roman"/>
          <w:sz w:val="28"/>
          <w:szCs w:val="28"/>
          <w:lang w:eastAsia="ru-RU"/>
        </w:rPr>
        <w:t>будьвдвижении.рф</w:t>
      </w:r>
      <w:proofErr w:type="spellEnd"/>
      <w:r w:rsidRPr="00B60AA6">
        <w:rPr>
          <w:rFonts w:ascii="Times New Roman" w:eastAsia="Times New Roman" w:hAnsi="Times New Roman" w:cs="Times New Roman"/>
          <w:sz w:val="28"/>
          <w:szCs w:val="28"/>
          <w:lang w:eastAsia="ru-RU"/>
        </w:rPr>
        <w:t xml:space="preserve">" в СШ 1, 5, 6, 7, 8, 10, 11, 12, 13, 22, 29, 30, 31, 40, 42, 43, гимназии </w:t>
      </w:r>
      <w:r>
        <w:rPr>
          <w:rFonts w:ascii="Times New Roman" w:eastAsia="Times New Roman" w:hAnsi="Times New Roman" w:cs="Times New Roman"/>
          <w:sz w:val="28"/>
          <w:szCs w:val="28"/>
          <w:lang w:eastAsia="ru-RU"/>
        </w:rPr>
        <w:t>№</w:t>
      </w:r>
      <w:r w:rsidRPr="00B60AA6">
        <w:rPr>
          <w:rFonts w:ascii="Times New Roman" w:eastAsia="Times New Roman" w:hAnsi="Times New Roman" w:cs="Times New Roman"/>
          <w:sz w:val="28"/>
          <w:szCs w:val="28"/>
          <w:lang w:eastAsia="ru-RU"/>
        </w:rPr>
        <w:t xml:space="preserve">1, лицее, лицее </w:t>
      </w:r>
      <w:r>
        <w:rPr>
          <w:rFonts w:ascii="Times New Roman" w:eastAsia="Times New Roman" w:hAnsi="Times New Roman" w:cs="Times New Roman"/>
          <w:sz w:val="28"/>
          <w:szCs w:val="28"/>
          <w:lang w:eastAsia="ru-RU"/>
        </w:rPr>
        <w:t>№</w:t>
      </w:r>
      <w:r w:rsidRPr="00B60AA6">
        <w:rPr>
          <w:rFonts w:ascii="Times New Roman" w:eastAsia="Times New Roman" w:hAnsi="Times New Roman" w:cs="Times New Roman"/>
          <w:sz w:val="28"/>
          <w:szCs w:val="28"/>
          <w:lang w:eastAsia="ru-RU"/>
        </w:rPr>
        <w:t xml:space="preserve">1, </w:t>
      </w:r>
      <w:r>
        <w:rPr>
          <w:rFonts w:ascii="Times New Roman" w:eastAsia="Times New Roman" w:hAnsi="Times New Roman" w:cs="Times New Roman"/>
          <w:sz w:val="28"/>
          <w:szCs w:val="28"/>
          <w:lang w:eastAsia="ru-RU"/>
        </w:rPr>
        <w:br/>
      </w:r>
      <w:r w:rsidRPr="00B60AA6">
        <w:rPr>
          <w:rFonts w:ascii="Times New Roman" w:eastAsia="Times New Roman" w:hAnsi="Times New Roman" w:cs="Times New Roman"/>
          <w:sz w:val="28"/>
          <w:szCs w:val="28"/>
          <w:lang w:eastAsia="ru-RU"/>
        </w:rPr>
        <w:t xml:space="preserve">лицее </w:t>
      </w:r>
      <w:r>
        <w:rPr>
          <w:rFonts w:ascii="Times New Roman" w:eastAsia="Times New Roman" w:hAnsi="Times New Roman" w:cs="Times New Roman"/>
          <w:sz w:val="28"/>
          <w:szCs w:val="28"/>
          <w:lang w:eastAsia="ru-RU"/>
        </w:rPr>
        <w:t>№</w:t>
      </w:r>
      <w:r w:rsidRPr="00B60AA6">
        <w:rPr>
          <w:rFonts w:ascii="Times New Roman" w:eastAsia="Times New Roman" w:hAnsi="Times New Roman" w:cs="Times New Roman"/>
          <w:sz w:val="28"/>
          <w:szCs w:val="28"/>
          <w:lang w:eastAsia="ru-RU"/>
        </w:rPr>
        <w:t>2. Менее 50% в СШ 15, 21, 34.</w:t>
      </w:r>
    </w:p>
    <w:p w:rsidR="00061654" w:rsidRPr="00B60AA6" w:rsidRDefault="00061654" w:rsidP="00061654">
      <w:pPr>
        <w:spacing w:after="0" w:line="240" w:lineRule="auto"/>
        <w:ind w:firstLine="709"/>
        <w:jc w:val="both"/>
        <w:rPr>
          <w:rFonts w:ascii="Times New Roman" w:eastAsia="Calibri" w:hAnsi="Times New Roman" w:cs="Times New Roman"/>
          <w:sz w:val="28"/>
          <w:szCs w:val="28"/>
        </w:rPr>
      </w:pPr>
      <w:r w:rsidRPr="00B60AA6">
        <w:rPr>
          <w:rFonts w:ascii="Times New Roman" w:eastAsia="Calibri" w:hAnsi="Times New Roman" w:cs="Times New Roman"/>
          <w:sz w:val="28"/>
          <w:szCs w:val="28"/>
        </w:rPr>
        <w:t xml:space="preserve">В 35 (100%) общеобразовательных организациях созданы </w:t>
      </w:r>
      <w:r>
        <w:rPr>
          <w:rFonts w:ascii="Times New Roman" w:eastAsia="Calibri" w:hAnsi="Times New Roman" w:cs="Times New Roman"/>
          <w:sz w:val="28"/>
          <w:szCs w:val="28"/>
        </w:rPr>
        <w:br/>
      </w:r>
      <w:r w:rsidRPr="00B60AA6">
        <w:rPr>
          <w:rFonts w:ascii="Times New Roman" w:eastAsia="Calibri" w:hAnsi="Times New Roman" w:cs="Times New Roman"/>
          <w:sz w:val="28"/>
          <w:szCs w:val="28"/>
        </w:rPr>
        <w:t xml:space="preserve">и функционируют отряды ЮНАРМИИ. Отряды зарегистрированы </w:t>
      </w:r>
      <w:r>
        <w:rPr>
          <w:rFonts w:ascii="Times New Roman" w:eastAsia="Calibri" w:hAnsi="Times New Roman" w:cs="Times New Roman"/>
          <w:sz w:val="28"/>
          <w:szCs w:val="28"/>
        </w:rPr>
        <w:br/>
      </w:r>
      <w:r w:rsidRPr="00B60AA6">
        <w:rPr>
          <w:rFonts w:ascii="Times New Roman" w:eastAsia="Calibri" w:hAnsi="Times New Roman" w:cs="Times New Roman"/>
          <w:sz w:val="28"/>
          <w:szCs w:val="28"/>
        </w:rPr>
        <w:t xml:space="preserve">в автоматизированной информационной системе </w:t>
      </w:r>
      <w:r w:rsidRPr="00B60AA6">
        <w:rPr>
          <w:rFonts w:ascii="Times New Roman" w:eastAsia="Times New Roman" w:hAnsi="Times New Roman" w:cs="Times New Roman"/>
          <w:sz w:val="28"/>
          <w:szCs w:val="28"/>
          <w:lang w:eastAsia="ru-RU"/>
        </w:rPr>
        <w:t>"</w:t>
      </w:r>
      <w:r w:rsidRPr="00B60AA6">
        <w:rPr>
          <w:rFonts w:ascii="Times New Roman" w:eastAsia="Calibri" w:hAnsi="Times New Roman" w:cs="Times New Roman"/>
          <w:sz w:val="28"/>
          <w:szCs w:val="28"/>
        </w:rPr>
        <w:t>ЮНАРМИЯ</w:t>
      </w:r>
      <w:r w:rsidRPr="00B60AA6">
        <w:rPr>
          <w:rFonts w:ascii="Times New Roman" w:eastAsia="Times New Roman" w:hAnsi="Times New Roman" w:cs="Times New Roman"/>
          <w:sz w:val="28"/>
          <w:szCs w:val="28"/>
          <w:lang w:eastAsia="ru-RU"/>
        </w:rPr>
        <w:t>"</w:t>
      </w:r>
      <w:r w:rsidRPr="00B60AA6">
        <w:t>.</w:t>
      </w:r>
    </w:p>
    <w:p w:rsidR="00061654" w:rsidRPr="00B60AA6" w:rsidRDefault="00061654" w:rsidP="00061654">
      <w:pPr>
        <w:spacing w:after="0" w:line="240" w:lineRule="auto"/>
        <w:ind w:firstLine="709"/>
        <w:jc w:val="both"/>
        <w:rPr>
          <w:rFonts w:ascii="Times New Roman" w:eastAsia="Calibri" w:hAnsi="Times New Roman" w:cs="Times New Roman"/>
          <w:sz w:val="28"/>
          <w:szCs w:val="28"/>
        </w:rPr>
      </w:pPr>
      <w:r w:rsidRPr="00B60AA6">
        <w:rPr>
          <w:rFonts w:ascii="Times New Roman" w:eastAsia="Calibri" w:hAnsi="Times New Roman" w:cs="Times New Roman"/>
          <w:sz w:val="28"/>
          <w:szCs w:val="28"/>
        </w:rPr>
        <w:lastRenderedPageBreak/>
        <w:t xml:space="preserve">Показателем эффективной реализации программ по формированию законопослушного поведения в общеобразовательной организации является отсутствие случаев правонарушений, преступлений среди обучающихся. </w:t>
      </w:r>
      <w:r w:rsidRPr="00B60AA6">
        <w:rPr>
          <w:rFonts w:ascii="Times New Roman" w:eastAsia="Calibri" w:hAnsi="Times New Roman" w:cs="Times New Roman"/>
          <w:sz w:val="28"/>
          <w:szCs w:val="28"/>
        </w:rPr>
        <w:br/>
        <w:t xml:space="preserve">В 2023 году отсутствие случаев правонарушений в 1-й кластерной группе </w:t>
      </w:r>
      <w:r w:rsidRPr="00B60AA6">
        <w:rPr>
          <w:rFonts w:ascii="Times New Roman" w:eastAsia="Calibri" w:hAnsi="Times New Roman" w:cs="Times New Roman"/>
          <w:sz w:val="28"/>
          <w:szCs w:val="28"/>
        </w:rPr>
        <w:br/>
        <w:t>в СШ №9 с УИОП, СШ №23 с УИИЯ, СШ №44 с УИОП им. К.Д. Ушинского, гимназия №1, гимназия №2, лицей, лицей №1 им. А.С. Пушкина, лицей №2. Во 2-й кластерной группе в СШ 3, 13, 14, 22, 32, 42, 43. Увеличение количества правонарушений в СШ 1, 5, 8, 10, 11, 12, 17, 19, 21, 29, 30, 31, 34, 40.</w:t>
      </w:r>
    </w:p>
    <w:p w:rsidR="00061654" w:rsidRPr="00B60AA6" w:rsidRDefault="00061654" w:rsidP="00061654">
      <w:pPr>
        <w:spacing w:after="0" w:line="240" w:lineRule="auto"/>
        <w:ind w:firstLine="709"/>
        <w:jc w:val="both"/>
        <w:rPr>
          <w:rFonts w:ascii="Times New Roman" w:eastAsia="Calibri" w:hAnsi="Times New Roman" w:cs="Times New Roman"/>
          <w:sz w:val="28"/>
          <w:szCs w:val="28"/>
        </w:rPr>
      </w:pPr>
      <w:r w:rsidRPr="00B60AA6">
        <w:rPr>
          <w:rFonts w:ascii="Times New Roman" w:hAnsi="Times New Roman" w:cs="Times New Roman"/>
          <w:sz w:val="28"/>
          <w:szCs w:val="28"/>
        </w:rPr>
        <w:t xml:space="preserve">Значение показателя регионального проекта </w:t>
      </w:r>
      <w:r w:rsidRPr="00B60AA6">
        <w:rPr>
          <w:rFonts w:ascii="Times New Roman" w:eastAsia="Times New Roman" w:hAnsi="Times New Roman" w:cs="Times New Roman"/>
          <w:sz w:val="28"/>
          <w:szCs w:val="28"/>
          <w:lang w:eastAsia="ru-RU"/>
        </w:rPr>
        <w:t>"</w:t>
      </w:r>
      <w:r w:rsidRPr="00B60AA6">
        <w:rPr>
          <w:rFonts w:ascii="Times New Roman" w:hAnsi="Times New Roman" w:cs="Times New Roman"/>
          <w:sz w:val="28"/>
          <w:szCs w:val="28"/>
        </w:rPr>
        <w:t>Успех каждого ребёнка</w:t>
      </w:r>
      <w:r w:rsidRPr="00B60AA6">
        <w:rPr>
          <w:rFonts w:ascii="Times New Roman" w:eastAsia="Times New Roman" w:hAnsi="Times New Roman" w:cs="Times New Roman"/>
          <w:sz w:val="28"/>
          <w:szCs w:val="28"/>
          <w:lang w:eastAsia="ru-RU"/>
        </w:rPr>
        <w:t>"</w:t>
      </w:r>
      <w:r w:rsidRPr="00B60AA6">
        <w:rPr>
          <w:rFonts w:ascii="Times New Roman" w:hAnsi="Times New Roman" w:cs="Times New Roman"/>
          <w:sz w:val="28"/>
          <w:szCs w:val="28"/>
        </w:rPr>
        <w:t xml:space="preserve"> на 2023 год по охвату детей в возрасте от 5 до 18 лет дополнительным образованием выполнен, и составляет 88,41% (44 041 детей) от общей численности детей в возрасте от 5 до 18 лет. В 9 общеобразовательных учреждениях </w:t>
      </w:r>
      <w:r w:rsidRPr="00B60AA6">
        <w:rPr>
          <w:rFonts w:ascii="Times New Roman" w:eastAsia="Calibri" w:hAnsi="Times New Roman" w:cs="Times New Roman"/>
          <w:sz w:val="28"/>
          <w:szCs w:val="28"/>
        </w:rPr>
        <w:t xml:space="preserve">1-й кластерной группы </w:t>
      </w:r>
      <w:r w:rsidRPr="00B60AA6">
        <w:rPr>
          <w:rFonts w:ascii="Times New Roman" w:hAnsi="Times New Roman" w:cs="Times New Roman"/>
          <w:sz w:val="28"/>
          <w:szCs w:val="28"/>
        </w:rPr>
        <w:t>б</w:t>
      </w:r>
      <w:r w:rsidRPr="00B60AA6">
        <w:rPr>
          <w:rFonts w:ascii="Times New Roman" w:eastAsia="Calibri" w:hAnsi="Times New Roman" w:cs="Times New Roman"/>
          <w:sz w:val="28"/>
          <w:szCs w:val="28"/>
        </w:rPr>
        <w:t>олее 90% обучающихся охвачены дополнительным образованием (СШ №9 с УИОП, СШ №23 с УИИЯ,</w:t>
      </w:r>
      <w:r w:rsidRPr="00B60AA6">
        <w:t xml:space="preserve"> </w:t>
      </w:r>
      <w:r w:rsidRPr="00B60AA6">
        <w:rPr>
          <w:rFonts w:ascii="Times New Roman" w:eastAsia="Calibri" w:hAnsi="Times New Roman" w:cs="Times New Roman"/>
          <w:sz w:val="28"/>
          <w:szCs w:val="28"/>
        </w:rPr>
        <w:t xml:space="preserve">СШ №30 с УИОП, СШ №31 с УИПХЭП, СШ №44 с УИОП им. К.Д. Ушинского, гимназия №1, лицей, лицей №1 им. А.С. Пушкина, лицей №2); </w:t>
      </w:r>
      <w:r>
        <w:rPr>
          <w:rFonts w:ascii="Times New Roman" w:eastAsia="Calibri" w:hAnsi="Times New Roman" w:cs="Times New Roman"/>
          <w:sz w:val="28"/>
          <w:szCs w:val="28"/>
        </w:rPr>
        <w:br/>
      </w:r>
      <w:r w:rsidRPr="00B60AA6">
        <w:rPr>
          <w:rFonts w:ascii="Times New Roman" w:eastAsia="Calibri" w:hAnsi="Times New Roman" w:cs="Times New Roman"/>
          <w:sz w:val="28"/>
          <w:szCs w:val="28"/>
        </w:rPr>
        <w:t>во 2-й кластерной группе – в 22 школах (СШ 1, 2, 3, 5, 6, 7, 8, 10, 11, 12, 13,</w:t>
      </w:r>
      <w:r>
        <w:rPr>
          <w:rFonts w:ascii="Times New Roman" w:eastAsia="Calibri" w:hAnsi="Times New Roman" w:cs="Times New Roman"/>
          <w:sz w:val="28"/>
          <w:szCs w:val="28"/>
        </w:rPr>
        <w:t xml:space="preserve"> </w:t>
      </w:r>
      <w:r w:rsidRPr="00B60AA6">
        <w:rPr>
          <w:rFonts w:ascii="Times New Roman" w:eastAsia="Calibri" w:hAnsi="Times New Roman" w:cs="Times New Roman"/>
          <w:sz w:val="28"/>
          <w:szCs w:val="28"/>
        </w:rPr>
        <w:t>14, 15, 18, 19, 21, 22, 29, 32, 40, 42, 43).</w:t>
      </w:r>
    </w:p>
    <w:p w:rsidR="00061654" w:rsidRPr="00B60AA6" w:rsidRDefault="00061654" w:rsidP="00061654">
      <w:pPr>
        <w:spacing w:after="0" w:line="240" w:lineRule="auto"/>
        <w:ind w:firstLine="709"/>
        <w:jc w:val="both"/>
        <w:rPr>
          <w:rFonts w:ascii="Times New Roman" w:eastAsia="Calibri" w:hAnsi="Times New Roman" w:cs="Times New Roman"/>
          <w:sz w:val="28"/>
          <w:szCs w:val="28"/>
        </w:rPr>
      </w:pPr>
      <w:r w:rsidRPr="00B60AA6">
        <w:rPr>
          <w:rFonts w:ascii="Times New Roman" w:eastAsia="Calibri" w:hAnsi="Times New Roman" w:cs="Times New Roman"/>
          <w:sz w:val="28"/>
          <w:szCs w:val="28"/>
        </w:rPr>
        <w:t xml:space="preserve">В 35 (100%) общеобразовательных организациях более 5% детей приняли участие в общероссийских проектах по ранней профессиональной ориентации обучающихся </w:t>
      </w:r>
      <w:r w:rsidRPr="00B60AA6">
        <w:rPr>
          <w:rFonts w:ascii="Times New Roman" w:eastAsia="Times New Roman" w:hAnsi="Times New Roman" w:cs="Times New Roman"/>
          <w:sz w:val="28"/>
          <w:szCs w:val="28"/>
          <w:lang w:eastAsia="ru-RU"/>
        </w:rPr>
        <w:t>"</w:t>
      </w:r>
      <w:proofErr w:type="spellStart"/>
      <w:r w:rsidRPr="00B60AA6">
        <w:rPr>
          <w:rFonts w:ascii="Times New Roman" w:eastAsia="Calibri" w:hAnsi="Times New Roman" w:cs="Times New Roman"/>
          <w:sz w:val="28"/>
          <w:szCs w:val="28"/>
        </w:rPr>
        <w:t>ПроеКТОрия</w:t>
      </w:r>
      <w:proofErr w:type="spellEnd"/>
      <w:r w:rsidRPr="00B60AA6">
        <w:rPr>
          <w:rFonts w:ascii="Times New Roman" w:eastAsia="Times New Roman" w:hAnsi="Times New Roman" w:cs="Times New Roman"/>
          <w:sz w:val="28"/>
          <w:szCs w:val="28"/>
          <w:lang w:eastAsia="ru-RU"/>
        </w:rPr>
        <w:t>"</w:t>
      </w:r>
      <w:r w:rsidRPr="00B60AA6">
        <w:rPr>
          <w:rFonts w:ascii="Times New Roman" w:eastAsia="Calibri" w:hAnsi="Times New Roman" w:cs="Times New Roman"/>
          <w:sz w:val="28"/>
          <w:szCs w:val="28"/>
        </w:rPr>
        <w:t xml:space="preserve">, </w:t>
      </w:r>
      <w:r w:rsidRPr="00B60AA6">
        <w:rPr>
          <w:rFonts w:ascii="Times New Roman" w:eastAsia="Times New Roman" w:hAnsi="Times New Roman" w:cs="Times New Roman"/>
          <w:sz w:val="28"/>
          <w:szCs w:val="28"/>
          <w:lang w:eastAsia="ru-RU"/>
        </w:rPr>
        <w:t>"</w:t>
      </w:r>
      <w:r w:rsidRPr="00B60AA6">
        <w:rPr>
          <w:rFonts w:ascii="Times New Roman" w:eastAsia="Calibri" w:hAnsi="Times New Roman" w:cs="Times New Roman"/>
          <w:sz w:val="28"/>
          <w:szCs w:val="28"/>
          <w:lang w:val="en-US"/>
        </w:rPr>
        <w:t>Z</w:t>
      </w:r>
      <w:proofErr w:type="spellStart"/>
      <w:r w:rsidRPr="00B60AA6">
        <w:rPr>
          <w:rFonts w:ascii="Times New Roman" w:eastAsia="Calibri" w:hAnsi="Times New Roman" w:cs="Times New Roman"/>
          <w:sz w:val="28"/>
          <w:szCs w:val="28"/>
        </w:rPr>
        <w:t>Асобой</w:t>
      </w:r>
      <w:proofErr w:type="spellEnd"/>
      <w:r w:rsidRPr="00B60AA6">
        <w:rPr>
          <w:rFonts w:ascii="Times New Roman" w:eastAsia="Times New Roman" w:hAnsi="Times New Roman" w:cs="Times New Roman"/>
          <w:sz w:val="28"/>
          <w:szCs w:val="28"/>
          <w:lang w:eastAsia="ru-RU"/>
        </w:rPr>
        <w:t>"</w:t>
      </w:r>
      <w:r w:rsidRPr="00B60AA6">
        <w:rPr>
          <w:rFonts w:ascii="Times New Roman" w:eastAsia="Calibri" w:hAnsi="Times New Roman" w:cs="Times New Roman"/>
          <w:sz w:val="28"/>
          <w:szCs w:val="28"/>
        </w:rPr>
        <w:t xml:space="preserve">, </w:t>
      </w:r>
      <w:r w:rsidRPr="00B60AA6">
        <w:rPr>
          <w:rFonts w:ascii="Times New Roman" w:eastAsia="Times New Roman" w:hAnsi="Times New Roman" w:cs="Times New Roman"/>
          <w:sz w:val="28"/>
          <w:szCs w:val="28"/>
          <w:lang w:eastAsia="ru-RU"/>
        </w:rPr>
        <w:t>"</w:t>
      </w:r>
      <w:r w:rsidRPr="00B60AA6">
        <w:rPr>
          <w:rFonts w:ascii="Times New Roman" w:eastAsia="Calibri" w:hAnsi="Times New Roman" w:cs="Times New Roman"/>
          <w:sz w:val="28"/>
          <w:szCs w:val="28"/>
        </w:rPr>
        <w:t>Билет в будущее</w:t>
      </w:r>
      <w:r w:rsidRPr="00B60AA6">
        <w:rPr>
          <w:rFonts w:ascii="Times New Roman" w:eastAsia="Times New Roman" w:hAnsi="Times New Roman" w:cs="Times New Roman"/>
          <w:sz w:val="28"/>
          <w:szCs w:val="28"/>
          <w:lang w:eastAsia="ru-RU"/>
        </w:rPr>
        <w:t>"</w:t>
      </w:r>
      <w:r w:rsidRPr="00B60AA6">
        <w:rPr>
          <w:rFonts w:ascii="Times New Roman" w:eastAsia="Calibri" w:hAnsi="Times New Roman" w:cs="Times New Roman"/>
          <w:sz w:val="28"/>
          <w:szCs w:val="28"/>
        </w:rPr>
        <w:t>.</w:t>
      </w:r>
    </w:p>
    <w:p w:rsidR="00061654" w:rsidRPr="00B60AA6" w:rsidRDefault="00061654" w:rsidP="00061654">
      <w:pPr>
        <w:spacing w:after="0" w:line="240" w:lineRule="auto"/>
        <w:ind w:firstLine="709"/>
        <w:jc w:val="both"/>
        <w:rPr>
          <w:rFonts w:ascii="Times New Roman" w:eastAsia="Calibri" w:hAnsi="Times New Roman" w:cs="Times New Roman"/>
          <w:sz w:val="28"/>
          <w:szCs w:val="28"/>
        </w:rPr>
      </w:pPr>
      <w:r w:rsidRPr="00B60AA6">
        <w:rPr>
          <w:rFonts w:ascii="Times New Roman" w:eastAsia="Calibri" w:hAnsi="Times New Roman" w:cs="Times New Roman"/>
          <w:sz w:val="28"/>
          <w:szCs w:val="28"/>
        </w:rPr>
        <w:t xml:space="preserve">Одним из приоритетных направлений деятельности общеобразовательных организаций является </w:t>
      </w:r>
      <w:r w:rsidRPr="00B60AA6">
        <w:rPr>
          <w:rFonts w:ascii="Times New Roman" w:eastAsia="Times New Roman" w:hAnsi="Times New Roman" w:cs="Times New Roman"/>
          <w:sz w:val="28"/>
          <w:szCs w:val="28"/>
          <w:lang w:eastAsia="ru-RU"/>
        </w:rPr>
        <w:t>"</w:t>
      </w:r>
      <w:r w:rsidRPr="00B60AA6">
        <w:rPr>
          <w:rFonts w:ascii="Times New Roman" w:eastAsia="Calibri" w:hAnsi="Times New Roman" w:cs="Times New Roman"/>
          <w:sz w:val="28"/>
          <w:szCs w:val="28"/>
        </w:rPr>
        <w:t xml:space="preserve">Реализация программ </w:t>
      </w:r>
      <w:r w:rsidRPr="00B60AA6">
        <w:rPr>
          <w:rFonts w:ascii="Times New Roman" w:eastAsia="Calibri" w:hAnsi="Times New Roman" w:cs="Times New Roman"/>
          <w:sz w:val="28"/>
          <w:szCs w:val="28"/>
        </w:rPr>
        <w:br/>
        <w:t>по сохранению и укреплению здоровья обучающихся</w:t>
      </w:r>
      <w:r w:rsidRPr="00B60AA6">
        <w:rPr>
          <w:rFonts w:ascii="Times New Roman" w:eastAsia="Times New Roman" w:hAnsi="Times New Roman" w:cs="Times New Roman"/>
          <w:sz w:val="28"/>
          <w:szCs w:val="28"/>
          <w:lang w:eastAsia="ru-RU"/>
        </w:rPr>
        <w:t>"</w:t>
      </w:r>
      <w:r w:rsidRPr="00B60AA6">
        <w:rPr>
          <w:rFonts w:ascii="Times New Roman" w:eastAsia="Calibri" w:hAnsi="Times New Roman" w:cs="Times New Roman"/>
          <w:sz w:val="28"/>
          <w:szCs w:val="28"/>
        </w:rPr>
        <w:t xml:space="preserve">. </w:t>
      </w:r>
    </w:p>
    <w:p w:rsidR="00061654" w:rsidRPr="00B60AA6" w:rsidRDefault="00061654" w:rsidP="00061654">
      <w:pPr>
        <w:spacing w:after="0" w:line="240" w:lineRule="auto"/>
        <w:ind w:firstLine="709"/>
        <w:jc w:val="both"/>
        <w:rPr>
          <w:rFonts w:ascii="Times New Roman" w:eastAsia="Calibri" w:hAnsi="Times New Roman" w:cs="Times New Roman"/>
          <w:sz w:val="28"/>
          <w:szCs w:val="28"/>
        </w:rPr>
      </w:pPr>
      <w:r w:rsidRPr="00B60AA6">
        <w:rPr>
          <w:rFonts w:ascii="Times New Roman" w:eastAsia="Calibri" w:hAnsi="Times New Roman" w:cs="Times New Roman"/>
          <w:sz w:val="28"/>
          <w:szCs w:val="28"/>
        </w:rPr>
        <w:t xml:space="preserve">Организация реализации Всероссийского комплекса физкультурных </w:t>
      </w:r>
      <w:r>
        <w:rPr>
          <w:rFonts w:ascii="Times New Roman" w:eastAsia="Calibri" w:hAnsi="Times New Roman" w:cs="Times New Roman"/>
          <w:sz w:val="28"/>
          <w:szCs w:val="28"/>
        </w:rPr>
        <w:br/>
      </w:r>
      <w:r w:rsidRPr="00B60AA6">
        <w:rPr>
          <w:rFonts w:ascii="Times New Roman" w:eastAsia="Calibri" w:hAnsi="Times New Roman" w:cs="Times New Roman"/>
          <w:sz w:val="28"/>
          <w:szCs w:val="28"/>
        </w:rPr>
        <w:t xml:space="preserve">и спортивных норм упражнений «Готов к труду и обороне» (далее – ВФСК ГТО) является важным компонентом улучшения физического здоровья </w:t>
      </w:r>
      <w:r>
        <w:rPr>
          <w:rFonts w:ascii="Times New Roman" w:eastAsia="Calibri" w:hAnsi="Times New Roman" w:cs="Times New Roman"/>
          <w:sz w:val="28"/>
          <w:szCs w:val="28"/>
        </w:rPr>
        <w:br/>
      </w:r>
      <w:r w:rsidRPr="00B60AA6">
        <w:rPr>
          <w:rFonts w:ascii="Times New Roman" w:eastAsia="Calibri" w:hAnsi="Times New Roman" w:cs="Times New Roman"/>
          <w:sz w:val="28"/>
          <w:szCs w:val="28"/>
        </w:rPr>
        <w:t>и приобщения обучающихся к спортивному, здоровому образу жизни. Более 40% обучающихся СШ 1, 8, 12,</w:t>
      </w:r>
      <w:r w:rsidRPr="00B60AA6">
        <w:t xml:space="preserve"> </w:t>
      </w:r>
      <w:r w:rsidRPr="00B60AA6">
        <w:rPr>
          <w:rFonts w:ascii="Times New Roman" w:eastAsia="Calibri" w:hAnsi="Times New Roman" w:cs="Times New Roman"/>
          <w:sz w:val="28"/>
          <w:szCs w:val="28"/>
        </w:rPr>
        <w:t xml:space="preserve">лицей №1 им. А.С. Пушкина основной группы здоровья, приняли участие в сдаче нормативов ВФСК ГТО. Выполнили нормативы на знак отличия от количества принявших участие в сдаче ВФСК ГТО более 40% обучающихся в СШ 2, 3, 6, 7, 8, 9, 10, 13, 14, 15, 17, 18, 19, 21, 25, 29, 30, 31, 32, 40, 42, 43, гимназии №1, гимназии №2, лицее, лицее №1 им. А.С. Пушкина, лицее №2; более 30% в СШ 5, 11, 12, 21, 34. </w:t>
      </w:r>
    </w:p>
    <w:p w:rsidR="00061654" w:rsidRPr="00B60AA6" w:rsidRDefault="00061654" w:rsidP="00061654">
      <w:pPr>
        <w:spacing w:after="0" w:line="240" w:lineRule="auto"/>
        <w:ind w:firstLine="709"/>
        <w:jc w:val="both"/>
        <w:rPr>
          <w:rFonts w:ascii="Times New Roman" w:eastAsia="Calibri" w:hAnsi="Times New Roman" w:cs="Times New Roman"/>
          <w:sz w:val="28"/>
          <w:szCs w:val="28"/>
        </w:rPr>
      </w:pPr>
      <w:r w:rsidRPr="00B60AA6">
        <w:rPr>
          <w:rFonts w:ascii="Times New Roman" w:eastAsia="Calibri" w:hAnsi="Times New Roman" w:cs="Times New Roman"/>
          <w:sz w:val="28"/>
          <w:szCs w:val="28"/>
        </w:rPr>
        <w:t xml:space="preserve">Для организации </w:t>
      </w:r>
      <w:proofErr w:type="spellStart"/>
      <w:r w:rsidRPr="00B60AA6">
        <w:rPr>
          <w:rFonts w:ascii="Times New Roman" w:eastAsia="Calibri" w:hAnsi="Times New Roman" w:cs="Times New Roman"/>
          <w:sz w:val="28"/>
          <w:szCs w:val="28"/>
        </w:rPr>
        <w:t>здоровьесберегающей</w:t>
      </w:r>
      <w:proofErr w:type="spellEnd"/>
      <w:r w:rsidRPr="00B60AA6">
        <w:rPr>
          <w:rFonts w:ascii="Times New Roman" w:eastAsia="Calibri" w:hAnsi="Times New Roman" w:cs="Times New Roman"/>
          <w:sz w:val="28"/>
          <w:szCs w:val="28"/>
        </w:rPr>
        <w:t xml:space="preserve"> деятельности школы города оснащены современным спортивным оборудованием, позволяющим реализовывать программы по формированию здорового образа жизни </w:t>
      </w:r>
      <w:r w:rsidRPr="00B60AA6">
        <w:rPr>
          <w:rFonts w:ascii="Times New Roman" w:eastAsia="Calibri" w:hAnsi="Times New Roman" w:cs="Times New Roman"/>
          <w:sz w:val="28"/>
          <w:szCs w:val="28"/>
        </w:rPr>
        <w:br/>
        <w:t xml:space="preserve">и удовлетворять потребности участников образовательного процесса. Во всех общеобразовательных организациях ведутся секции и кружки спортивной направленности. </w:t>
      </w:r>
    </w:p>
    <w:p w:rsidR="00061654" w:rsidRPr="00B60AA6" w:rsidRDefault="00061654" w:rsidP="00061654">
      <w:pPr>
        <w:spacing w:after="0" w:line="240" w:lineRule="auto"/>
        <w:ind w:firstLine="709"/>
        <w:jc w:val="both"/>
        <w:rPr>
          <w:rFonts w:ascii="Times New Roman" w:eastAsia="Calibri" w:hAnsi="Times New Roman" w:cs="Times New Roman"/>
          <w:sz w:val="28"/>
          <w:szCs w:val="28"/>
        </w:rPr>
      </w:pPr>
      <w:r w:rsidRPr="00B60AA6">
        <w:rPr>
          <w:rFonts w:ascii="Times New Roman" w:eastAsia="Calibri" w:hAnsi="Times New Roman" w:cs="Times New Roman"/>
          <w:sz w:val="28"/>
          <w:szCs w:val="28"/>
        </w:rPr>
        <w:t xml:space="preserve">Эффективностью работы по </w:t>
      </w:r>
      <w:proofErr w:type="spellStart"/>
      <w:r w:rsidRPr="00B60AA6">
        <w:rPr>
          <w:rFonts w:ascii="Times New Roman" w:eastAsia="Calibri" w:hAnsi="Times New Roman" w:cs="Times New Roman"/>
          <w:sz w:val="28"/>
          <w:szCs w:val="28"/>
        </w:rPr>
        <w:t>здоровьесбережению</w:t>
      </w:r>
      <w:proofErr w:type="spellEnd"/>
      <w:r w:rsidRPr="00B60AA6">
        <w:rPr>
          <w:rFonts w:ascii="Times New Roman" w:eastAsia="Calibri" w:hAnsi="Times New Roman" w:cs="Times New Roman"/>
          <w:sz w:val="28"/>
          <w:szCs w:val="28"/>
        </w:rPr>
        <w:t xml:space="preserve"> являются показатели количества детей с </w:t>
      </w:r>
      <w:r w:rsidRPr="00B60AA6">
        <w:rPr>
          <w:rFonts w:ascii="Times New Roman" w:eastAsia="Calibri" w:hAnsi="Times New Roman" w:cs="Times New Roman"/>
          <w:sz w:val="28"/>
          <w:szCs w:val="28"/>
          <w:lang w:val="en-US"/>
        </w:rPr>
        <w:t>I</w:t>
      </w:r>
      <w:r w:rsidRPr="00B60AA6">
        <w:rPr>
          <w:rFonts w:ascii="Times New Roman" w:eastAsia="Calibri" w:hAnsi="Times New Roman" w:cs="Times New Roman"/>
          <w:sz w:val="28"/>
          <w:szCs w:val="28"/>
        </w:rPr>
        <w:t xml:space="preserve"> и </w:t>
      </w:r>
      <w:r w:rsidRPr="00B60AA6">
        <w:rPr>
          <w:rFonts w:ascii="Times New Roman" w:eastAsia="Calibri" w:hAnsi="Times New Roman" w:cs="Times New Roman"/>
          <w:sz w:val="28"/>
          <w:szCs w:val="28"/>
          <w:lang w:val="en-US"/>
        </w:rPr>
        <w:t>II</w:t>
      </w:r>
      <w:r w:rsidRPr="00B60AA6">
        <w:rPr>
          <w:rFonts w:ascii="Times New Roman" w:eastAsia="Calibri" w:hAnsi="Times New Roman" w:cs="Times New Roman"/>
          <w:sz w:val="28"/>
          <w:szCs w:val="28"/>
        </w:rPr>
        <w:t xml:space="preserve"> группами здоровья. Увеличение показателя обучающихся с I и II группами здоровья 1-й кластерной группы в СШ №23 </w:t>
      </w:r>
      <w:r w:rsidRPr="00B60AA6">
        <w:rPr>
          <w:rFonts w:ascii="Times New Roman" w:eastAsia="Calibri" w:hAnsi="Times New Roman" w:cs="Times New Roman"/>
          <w:sz w:val="28"/>
          <w:szCs w:val="28"/>
        </w:rPr>
        <w:br/>
        <w:t xml:space="preserve">с УИИЯ, СШ №31 с УИПХЭП, гимназия №1, гимназия №2, лицей, лицей №1 им. А.С. Пушкина, лицей №2. Снижение в СШ №9 с УИОП, СШ №30 с УИОП. </w:t>
      </w:r>
      <w:r w:rsidRPr="00B60AA6">
        <w:rPr>
          <w:rFonts w:ascii="Times New Roman" w:eastAsia="Calibri" w:hAnsi="Times New Roman" w:cs="Times New Roman"/>
          <w:sz w:val="28"/>
          <w:szCs w:val="28"/>
        </w:rPr>
        <w:lastRenderedPageBreak/>
        <w:t xml:space="preserve">Во 2-й кластерной группе увеличение показателя в СШ 2, 6, 7, 11, 12, 13, 14, 17, 18, 19, 21, 22, 25, 29, 32, 34, 40, 42, 43; снижение в СШ 1, 3, 5, 8, 10, 15. </w:t>
      </w:r>
    </w:p>
    <w:p w:rsidR="00061654" w:rsidRPr="00B60AA6" w:rsidRDefault="00061654" w:rsidP="00061654">
      <w:pPr>
        <w:spacing w:after="0" w:line="240" w:lineRule="auto"/>
        <w:ind w:firstLine="709"/>
        <w:jc w:val="both"/>
        <w:rPr>
          <w:rFonts w:ascii="Times New Roman" w:eastAsia="Calibri" w:hAnsi="Times New Roman" w:cs="Times New Roman"/>
          <w:sz w:val="28"/>
          <w:szCs w:val="28"/>
        </w:rPr>
      </w:pPr>
      <w:r w:rsidRPr="00B60AA6">
        <w:rPr>
          <w:rFonts w:ascii="Times New Roman" w:eastAsia="Calibri" w:hAnsi="Times New Roman" w:cs="Times New Roman"/>
          <w:sz w:val="28"/>
          <w:szCs w:val="28"/>
        </w:rPr>
        <w:t>Общеобразовательным организациям, в которых зафиксировано снижение показателя, рекомендовано проведение анализа работы по сохранению и укреплению здоровья обучающихся, профилактических противоэпидемиологических, санитарно-просветительских мероприятий, создание максимальных условий для оздоровления детей.</w:t>
      </w:r>
    </w:p>
    <w:p w:rsidR="00061654" w:rsidRPr="00B60AA6" w:rsidRDefault="00061654" w:rsidP="00061654">
      <w:pPr>
        <w:spacing w:after="0" w:line="240" w:lineRule="auto"/>
        <w:ind w:firstLine="709"/>
        <w:jc w:val="both"/>
        <w:rPr>
          <w:rFonts w:ascii="Times New Roman" w:eastAsia="Times New Roman" w:hAnsi="Times New Roman" w:cs="Times New Roman"/>
          <w:sz w:val="28"/>
          <w:szCs w:val="28"/>
        </w:rPr>
      </w:pPr>
      <w:r w:rsidRPr="00B60AA6">
        <w:rPr>
          <w:rFonts w:ascii="Times New Roman" w:eastAsia="Times New Roman" w:hAnsi="Times New Roman" w:cs="Times New Roman"/>
          <w:sz w:val="28"/>
          <w:szCs w:val="28"/>
        </w:rPr>
        <w:t xml:space="preserve">Отсутствие случаев травматизма обучающихся во время образовательного процесса в 2023 году </w:t>
      </w:r>
      <w:r w:rsidRPr="00B60AA6">
        <w:rPr>
          <w:rFonts w:ascii="Times New Roman" w:eastAsia="Calibri" w:hAnsi="Times New Roman" w:cs="Times New Roman"/>
          <w:sz w:val="28"/>
          <w:szCs w:val="28"/>
        </w:rPr>
        <w:t xml:space="preserve">СШ 6, 9, </w:t>
      </w:r>
      <w:r w:rsidRPr="00CC71BA">
        <w:rPr>
          <w:rFonts w:ascii="Times New Roman" w:eastAsia="Calibri" w:hAnsi="Times New Roman" w:cs="Times New Roman"/>
          <w:sz w:val="28"/>
          <w:szCs w:val="28"/>
        </w:rPr>
        <w:t>11, 14, 19, 22, 23, 32, 43</w:t>
      </w:r>
      <w:r w:rsidRPr="00B60AA6">
        <w:rPr>
          <w:rFonts w:ascii="Times New Roman" w:eastAsia="Calibri" w:hAnsi="Times New Roman" w:cs="Times New Roman"/>
          <w:sz w:val="28"/>
          <w:szCs w:val="28"/>
        </w:rPr>
        <w:t>.</w:t>
      </w:r>
      <w:r>
        <w:rPr>
          <w:rFonts w:ascii="Times New Roman" w:eastAsia="Calibri" w:hAnsi="Times New Roman" w:cs="Times New Roman"/>
          <w:sz w:val="28"/>
          <w:szCs w:val="28"/>
        </w:rPr>
        <w:t xml:space="preserve"> В СШ 11, 19, 32, 43 отсутствие случаев травматизма сохраняется на протяжении </w:t>
      </w:r>
      <w:r>
        <w:rPr>
          <w:rFonts w:ascii="Times New Roman" w:eastAsia="Calibri" w:hAnsi="Times New Roman" w:cs="Times New Roman"/>
          <w:sz w:val="28"/>
          <w:szCs w:val="28"/>
        </w:rPr>
        <w:br/>
        <w:t>2-х лет.</w:t>
      </w:r>
    </w:p>
    <w:p w:rsidR="00061654" w:rsidRPr="00B60AA6" w:rsidRDefault="00061654" w:rsidP="00061654">
      <w:pPr>
        <w:spacing w:after="0" w:line="240" w:lineRule="auto"/>
        <w:ind w:firstLine="709"/>
        <w:jc w:val="both"/>
        <w:rPr>
          <w:rFonts w:ascii="Times New Roman" w:eastAsia="Calibri" w:hAnsi="Times New Roman" w:cs="Times New Roman"/>
          <w:sz w:val="28"/>
          <w:szCs w:val="28"/>
        </w:rPr>
      </w:pPr>
      <w:r w:rsidRPr="00B60AA6">
        <w:rPr>
          <w:rFonts w:ascii="Times New Roman" w:eastAsia="Calibri" w:hAnsi="Times New Roman" w:cs="Times New Roman"/>
          <w:sz w:val="28"/>
          <w:szCs w:val="28"/>
        </w:rPr>
        <w:t xml:space="preserve">Во всех школах города проводятся мероприятия по развитию кадрового потенциала. 34 (97%) общеобразовательные организации достигли максимального количества баллов по показателю </w:t>
      </w:r>
      <w:r w:rsidRPr="00B60AA6">
        <w:rPr>
          <w:rFonts w:ascii="Times New Roman" w:eastAsia="Times New Roman" w:hAnsi="Times New Roman" w:cs="Times New Roman"/>
          <w:sz w:val="28"/>
          <w:szCs w:val="28"/>
          <w:lang w:eastAsia="ru-RU"/>
        </w:rPr>
        <w:t>"</w:t>
      </w:r>
      <w:r w:rsidRPr="00B60AA6">
        <w:rPr>
          <w:rFonts w:ascii="Times New Roman" w:eastAsia="Calibri" w:hAnsi="Times New Roman" w:cs="Times New Roman"/>
          <w:sz w:val="28"/>
          <w:szCs w:val="28"/>
        </w:rPr>
        <w:t xml:space="preserve">Привлечение </w:t>
      </w:r>
      <w:r>
        <w:rPr>
          <w:rFonts w:ascii="Times New Roman" w:eastAsia="Calibri" w:hAnsi="Times New Roman" w:cs="Times New Roman"/>
          <w:sz w:val="28"/>
          <w:szCs w:val="28"/>
        </w:rPr>
        <w:br/>
      </w:r>
      <w:r w:rsidRPr="00B60AA6">
        <w:rPr>
          <w:rFonts w:ascii="Times New Roman" w:eastAsia="Calibri" w:hAnsi="Times New Roman" w:cs="Times New Roman"/>
          <w:sz w:val="28"/>
          <w:szCs w:val="28"/>
        </w:rPr>
        <w:t>в образовательную организацию молодых специалистов в возрасте до 35 лет</w:t>
      </w:r>
      <w:r w:rsidRPr="00B60AA6">
        <w:rPr>
          <w:rFonts w:ascii="Times New Roman" w:eastAsia="Times New Roman" w:hAnsi="Times New Roman" w:cs="Times New Roman"/>
          <w:sz w:val="28"/>
          <w:szCs w:val="28"/>
          <w:lang w:eastAsia="ru-RU"/>
        </w:rPr>
        <w:t>"</w:t>
      </w:r>
      <w:r w:rsidRPr="00B60AA6">
        <w:rPr>
          <w:rFonts w:ascii="Times New Roman" w:eastAsia="Calibri" w:hAnsi="Times New Roman" w:cs="Times New Roman"/>
          <w:sz w:val="28"/>
          <w:szCs w:val="28"/>
        </w:rPr>
        <w:t xml:space="preserve"> (максимальный порог – более 15%; показатель рассчитывается от общей численности педагогических работников образовательной организации). </w:t>
      </w:r>
      <w:r>
        <w:rPr>
          <w:rFonts w:ascii="Times New Roman" w:eastAsia="Calibri" w:hAnsi="Times New Roman" w:cs="Times New Roman"/>
          <w:sz w:val="28"/>
          <w:szCs w:val="28"/>
        </w:rPr>
        <w:br/>
      </w:r>
      <w:r w:rsidRPr="00B60AA6">
        <w:rPr>
          <w:rFonts w:ascii="Times New Roman" w:eastAsia="Calibri" w:hAnsi="Times New Roman" w:cs="Times New Roman"/>
          <w:sz w:val="28"/>
          <w:szCs w:val="28"/>
        </w:rPr>
        <w:t>В гимназии №2 данный показатель составляет 10%. Более 35% педагогических работников в возрасте до 35 лет в общеобразовательных организаци</w:t>
      </w:r>
      <w:r>
        <w:rPr>
          <w:rFonts w:ascii="Times New Roman" w:eastAsia="Calibri" w:hAnsi="Times New Roman" w:cs="Times New Roman"/>
          <w:sz w:val="28"/>
          <w:szCs w:val="28"/>
        </w:rPr>
        <w:t>ях</w:t>
      </w:r>
      <w:r w:rsidRPr="00B60AA6">
        <w:rPr>
          <w:rFonts w:ascii="Times New Roman" w:eastAsia="Calibri" w:hAnsi="Times New Roman" w:cs="Times New Roman"/>
          <w:sz w:val="28"/>
          <w:szCs w:val="28"/>
        </w:rPr>
        <w:t xml:space="preserve"> </w:t>
      </w:r>
      <w:r>
        <w:rPr>
          <w:rFonts w:ascii="Times New Roman" w:eastAsia="Calibri" w:hAnsi="Times New Roman" w:cs="Times New Roman"/>
          <w:sz w:val="28"/>
          <w:szCs w:val="28"/>
        </w:rPr>
        <w:br/>
      </w:r>
      <w:r w:rsidRPr="00B60AA6">
        <w:rPr>
          <w:rFonts w:ascii="Times New Roman" w:eastAsia="Calibri" w:hAnsi="Times New Roman" w:cs="Times New Roman"/>
          <w:sz w:val="28"/>
          <w:szCs w:val="28"/>
        </w:rPr>
        <w:t xml:space="preserve">1-й кластерной группы: СШ №30 с УИОП (35%), СШ №31 с УИПХЭП (35%), СШ №44 с УИОП им. К.Д. Ушинского (66,2%), лицей №1 им. А.С. Пушкина (48,6%); 2-й кластерной группы: СШ 5 (36%), СШ 19 (41%), СШ 32 (35%), </w:t>
      </w:r>
      <w:r>
        <w:rPr>
          <w:rFonts w:ascii="Times New Roman" w:eastAsia="Calibri" w:hAnsi="Times New Roman" w:cs="Times New Roman"/>
          <w:sz w:val="28"/>
          <w:szCs w:val="28"/>
        </w:rPr>
        <w:br/>
      </w:r>
      <w:r w:rsidRPr="00B60AA6">
        <w:rPr>
          <w:rFonts w:ascii="Times New Roman" w:eastAsia="Calibri" w:hAnsi="Times New Roman" w:cs="Times New Roman"/>
          <w:sz w:val="28"/>
          <w:szCs w:val="28"/>
        </w:rPr>
        <w:t>СШ 34 (37,6%), СШ 40 (37%), СШ 42 (36,5%).</w:t>
      </w:r>
    </w:p>
    <w:p w:rsidR="00061654" w:rsidRPr="00B60AA6" w:rsidRDefault="00061654" w:rsidP="00061654">
      <w:pPr>
        <w:spacing w:after="0" w:line="240" w:lineRule="auto"/>
        <w:ind w:firstLine="709"/>
        <w:jc w:val="both"/>
        <w:rPr>
          <w:rFonts w:ascii="Times New Roman" w:eastAsia="Calibri" w:hAnsi="Times New Roman" w:cs="Times New Roman"/>
          <w:sz w:val="28"/>
          <w:szCs w:val="28"/>
        </w:rPr>
      </w:pPr>
      <w:r w:rsidRPr="00B60AA6">
        <w:rPr>
          <w:rFonts w:ascii="Times New Roman" w:eastAsia="Calibri" w:hAnsi="Times New Roman" w:cs="Times New Roman"/>
          <w:sz w:val="28"/>
          <w:szCs w:val="28"/>
        </w:rPr>
        <w:t xml:space="preserve">Высокий уровень компетентности педагогов подтверждается процедурой прохождения аттестации. В 34 (97%) общеобразовательных организациях доля педагогических работников с установленной первой </w:t>
      </w:r>
      <w:r>
        <w:rPr>
          <w:rFonts w:ascii="Times New Roman" w:eastAsia="Calibri" w:hAnsi="Times New Roman" w:cs="Times New Roman"/>
          <w:sz w:val="28"/>
          <w:szCs w:val="28"/>
        </w:rPr>
        <w:br/>
      </w:r>
      <w:r w:rsidRPr="00B60AA6">
        <w:rPr>
          <w:rFonts w:ascii="Times New Roman" w:eastAsia="Calibri" w:hAnsi="Times New Roman" w:cs="Times New Roman"/>
          <w:sz w:val="28"/>
          <w:szCs w:val="28"/>
        </w:rPr>
        <w:t>и высшей квалификационной категорией на 31 декабря отчетного года достигла более 50%. Из них в 12 (35%) образовательных организациях аттестовано более 75% педагогов на высшую и первую квалификационные категории:</w:t>
      </w:r>
      <w:r w:rsidRPr="00B60AA6">
        <w:rPr>
          <w:rFonts w:ascii="Times New Roman" w:hAnsi="Times New Roman" w:cs="Times New Roman"/>
          <w:sz w:val="28"/>
          <w:szCs w:val="28"/>
        </w:rPr>
        <w:t xml:space="preserve"> в</w:t>
      </w:r>
      <w:r w:rsidRPr="00B60AA6">
        <w:rPr>
          <w:rFonts w:ascii="Times New Roman" w:eastAsia="Calibri" w:hAnsi="Times New Roman" w:cs="Times New Roman"/>
          <w:sz w:val="28"/>
          <w:szCs w:val="28"/>
        </w:rPr>
        <w:t xml:space="preserve"> 1-й кластерной группе – СШ №9 с УИОП (75%), СШ №31 </w:t>
      </w:r>
      <w:r>
        <w:rPr>
          <w:rFonts w:ascii="Times New Roman" w:eastAsia="Calibri" w:hAnsi="Times New Roman" w:cs="Times New Roman"/>
          <w:sz w:val="28"/>
          <w:szCs w:val="28"/>
        </w:rPr>
        <w:br/>
      </w:r>
      <w:r w:rsidRPr="00B60AA6">
        <w:rPr>
          <w:rFonts w:ascii="Times New Roman" w:eastAsia="Calibri" w:hAnsi="Times New Roman" w:cs="Times New Roman"/>
          <w:sz w:val="28"/>
          <w:szCs w:val="28"/>
        </w:rPr>
        <w:t xml:space="preserve">с УИПХЭП (80%), лицей (78%), лицей №2 (85%), гимназия №1 (75%), гимназия №2 (86%); во 2-й кластерной группе – СШ 3 (75%), СШ 7 (76%), СШ 13 (81,6%), СШ 15 (75%), СШ 18 (82%), СШ 19 (84%). В 2023 году квалификационная категория </w:t>
      </w:r>
      <w:r w:rsidRPr="00B60AA6">
        <w:rPr>
          <w:rFonts w:ascii="Times New Roman" w:eastAsia="Times New Roman" w:hAnsi="Times New Roman" w:cs="Times New Roman"/>
          <w:sz w:val="28"/>
          <w:szCs w:val="28"/>
          <w:lang w:eastAsia="ru-RU"/>
        </w:rPr>
        <w:t>"</w:t>
      </w:r>
      <w:r w:rsidRPr="00B60AA6">
        <w:rPr>
          <w:rFonts w:ascii="Times New Roman" w:eastAsia="Calibri" w:hAnsi="Times New Roman" w:cs="Times New Roman"/>
          <w:sz w:val="28"/>
          <w:szCs w:val="28"/>
        </w:rPr>
        <w:t>педагог-наставник</w:t>
      </w:r>
      <w:r w:rsidRPr="00B60AA6">
        <w:rPr>
          <w:rFonts w:ascii="Times New Roman" w:eastAsia="Times New Roman" w:hAnsi="Times New Roman" w:cs="Times New Roman"/>
          <w:sz w:val="28"/>
          <w:szCs w:val="28"/>
          <w:lang w:eastAsia="ru-RU"/>
        </w:rPr>
        <w:t>"</w:t>
      </w:r>
      <w:r w:rsidRPr="00B60AA6">
        <w:rPr>
          <w:rFonts w:ascii="Times New Roman" w:eastAsia="Calibri" w:hAnsi="Times New Roman" w:cs="Times New Roman"/>
          <w:sz w:val="28"/>
          <w:szCs w:val="28"/>
        </w:rPr>
        <w:t xml:space="preserve"> установлена двум педагогическим работникам СШ №30 с УИОП в соответствии с новым Порядком проведения аттестации педагогических работников организаций, осуществляющих образовательную деятельность, утвержденный приказом </w:t>
      </w:r>
      <w:proofErr w:type="spellStart"/>
      <w:r w:rsidRPr="00B60AA6">
        <w:rPr>
          <w:rFonts w:ascii="Times New Roman" w:eastAsia="Calibri" w:hAnsi="Times New Roman" w:cs="Times New Roman"/>
          <w:sz w:val="28"/>
          <w:szCs w:val="28"/>
        </w:rPr>
        <w:t>Минпросвещения</w:t>
      </w:r>
      <w:proofErr w:type="spellEnd"/>
      <w:r w:rsidRPr="00B60AA6">
        <w:rPr>
          <w:rFonts w:ascii="Times New Roman" w:eastAsia="Calibri" w:hAnsi="Times New Roman" w:cs="Times New Roman"/>
          <w:sz w:val="28"/>
          <w:szCs w:val="28"/>
        </w:rPr>
        <w:t xml:space="preserve"> России от 24.03.2023 № 196 </w:t>
      </w:r>
      <w:r w:rsidRPr="00B60AA6">
        <w:rPr>
          <w:rFonts w:ascii="Times New Roman" w:eastAsia="Times New Roman" w:hAnsi="Times New Roman" w:cs="Times New Roman"/>
          <w:sz w:val="28"/>
          <w:szCs w:val="28"/>
          <w:lang w:eastAsia="ru-RU"/>
        </w:rPr>
        <w:t>"</w:t>
      </w:r>
      <w:r w:rsidRPr="00B60AA6">
        <w:rPr>
          <w:rFonts w:ascii="Times New Roman" w:eastAsia="Calibri" w:hAnsi="Times New Roman" w:cs="Times New Roman"/>
          <w:sz w:val="28"/>
          <w:szCs w:val="28"/>
        </w:rPr>
        <w:t>Об утверждении Порядка проведения аттестации педагогических работников организаций, осуществляющих образовательную деятельность</w:t>
      </w:r>
      <w:r w:rsidRPr="00B60AA6">
        <w:rPr>
          <w:rFonts w:ascii="Times New Roman" w:eastAsia="Times New Roman" w:hAnsi="Times New Roman" w:cs="Times New Roman"/>
          <w:sz w:val="28"/>
          <w:szCs w:val="28"/>
          <w:lang w:eastAsia="ru-RU"/>
        </w:rPr>
        <w:t>"</w:t>
      </w:r>
      <w:r w:rsidRPr="00B60AA6">
        <w:rPr>
          <w:rFonts w:ascii="Times New Roman" w:eastAsia="Calibri" w:hAnsi="Times New Roman" w:cs="Times New Roman"/>
          <w:sz w:val="28"/>
          <w:szCs w:val="28"/>
        </w:rPr>
        <w:t xml:space="preserve">. </w:t>
      </w:r>
    </w:p>
    <w:p w:rsidR="00061654" w:rsidRPr="00B60AA6" w:rsidRDefault="00061654" w:rsidP="00061654">
      <w:pPr>
        <w:spacing w:after="0" w:line="240" w:lineRule="auto"/>
        <w:ind w:firstLine="709"/>
        <w:jc w:val="both"/>
        <w:rPr>
          <w:rFonts w:ascii="Times New Roman" w:eastAsia="Calibri" w:hAnsi="Times New Roman" w:cs="Times New Roman"/>
          <w:sz w:val="28"/>
          <w:szCs w:val="28"/>
        </w:rPr>
      </w:pPr>
      <w:r w:rsidRPr="00B60AA6">
        <w:rPr>
          <w:rFonts w:ascii="Times New Roman" w:eastAsia="Calibri" w:hAnsi="Times New Roman" w:cs="Times New Roman"/>
          <w:sz w:val="28"/>
          <w:szCs w:val="28"/>
        </w:rPr>
        <w:t xml:space="preserve">Обеспечение доступности качественного образования измеряется показателем </w:t>
      </w:r>
      <w:r w:rsidRPr="00B60AA6">
        <w:rPr>
          <w:rFonts w:ascii="Times New Roman" w:eastAsia="Times New Roman" w:hAnsi="Times New Roman" w:cs="Times New Roman"/>
          <w:sz w:val="28"/>
          <w:szCs w:val="28"/>
          <w:lang w:eastAsia="ru-RU"/>
        </w:rPr>
        <w:t>"</w:t>
      </w:r>
      <w:r w:rsidRPr="00B60AA6">
        <w:rPr>
          <w:rFonts w:ascii="Times New Roman" w:eastAsia="Calibri" w:hAnsi="Times New Roman" w:cs="Times New Roman"/>
          <w:sz w:val="28"/>
          <w:szCs w:val="28"/>
        </w:rPr>
        <w:t xml:space="preserve">Создание </w:t>
      </w:r>
      <w:proofErr w:type="spellStart"/>
      <w:r w:rsidRPr="00B60AA6">
        <w:rPr>
          <w:rFonts w:ascii="Times New Roman" w:eastAsia="Calibri" w:hAnsi="Times New Roman" w:cs="Times New Roman"/>
          <w:sz w:val="28"/>
          <w:szCs w:val="28"/>
        </w:rPr>
        <w:t>безбарьерной</w:t>
      </w:r>
      <w:proofErr w:type="spellEnd"/>
      <w:r w:rsidRPr="00B60AA6">
        <w:rPr>
          <w:rFonts w:ascii="Times New Roman" w:eastAsia="Calibri" w:hAnsi="Times New Roman" w:cs="Times New Roman"/>
          <w:sz w:val="28"/>
          <w:szCs w:val="28"/>
        </w:rPr>
        <w:t xml:space="preserve"> среды</w:t>
      </w:r>
      <w:r w:rsidRPr="00B60AA6">
        <w:rPr>
          <w:rFonts w:ascii="Times New Roman" w:eastAsia="Times New Roman" w:hAnsi="Times New Roman" w:cs="Times New Roman"/>
          <w:sz w:val="28"/>
          <w:szCs w:val="28"/>
          <w:lang w:eastAsia="ru-RU"/>
        </w:rPr>
        <w:t>"</w:t>
      </w:r>
      <w:r w:rsidRPr="00B60AA6">
        <w:rPr>
          <w:rFonts w:ascii="Times New Roman" w:eastAsia="Calibri" w:hAnsi="Times New Roman" w:cs="Times New Roman"/>
          <w:sz w:val="28"/>
          <w:szCs w:val="28"/>
        </w:rPr>
        <w:t xml:space="preserve">. Этот показатель отражает созданные условия в общеобразовательной организации для маломобильных групп населения, то есть наличие элементов доступности объекта: визуальные, тактильные, акустические, пандусы или подъемное оборудование </w:t>
      </w:r>
      <w:r w:rsidRPr="00B60AA6">
        <w:rPr>
          <w:rFonts w:ascii="Times New Roman" w:eastAsia="Calibri" w:hAnsi="Times New Roman" w:cs="Times New Roman"/>
          <w:sz w:val="28"/>
          <w:szCs w:val="28"/>
        </w:rPr>
        <w:lastRenderedPageBreak/>
        <w:t>(</w:t>
      </w:r>
      <w:proofErr w:type="spellStart"/>
      <w:r w:rsidRPr="00B60AA6">
        <w:rPr>
          <w:rFonts w:ascii="Times New Roman" w:eastAsia="Calibri" w:hAnsi="Times New Roman" w:cs="Times New Roman"/>
          <w:sz w:val="28"/>
          <w:szCs w:val="28"/>
        </w:rPr>
        <w:t>ступенькоход</w:t>
      </w:r>
      <w:proofErr w:type="spellEnd"/>
      <w:r w:rsidRPr="00B60AA6">
        <w:rPr>
          <w:rFonts w:ascii="Times New Roman" w:eastAsia="Calibri" w:hAnsi="Times New Roman" w:cs="Times New Roman"/>
          <w:sz w:val="28"/>
          <w:szCs w:val="28"/>
        </w:rPr>
        <w:t>),</w:t>
      </w:r>
      <w:r w:rsidRPr="00B60AA6">
        <w:t xml:space="preserve"> </w:t>
      </w:r>
      <w:r w:rsidRPr="00B60AA6">
        <w:rPr>
          <w:rFonts w:ascii="Times New Roman" w:eastAsia="Times New Roman" w:hAnsi="Times New Roman" w:cs="Times New Roman"/>
          <w:sz w:val="28"/>
          <w:szCs w:val="28"/>
          <w:lang w:eastAsia="ru-RU"/>
        </w:rPr>
        <w:t>"</w:t>
      </w:r>
      <w:r w:rsidRPr="00B60AA6">
        <w:rPr>
          <w:rFonts w:ascii="Times New Roman" w:eastAsia="Calibri" w:hAnsi="Times New Roman" w:cs="Times New Roman"/>
          <w:sz w:val="28"/>
          <w:szCs w:val="28"/>
        </w:rPr>
        <w:t>кнопка вызова</w:t>
      </w:r>
      <w:r w:rsidRPr="00B60AA6">
        <w:rPr>
          <w:rFonts w:ascii="Times New Roman" w:eastAsia="Times New Roman" w:hAnsi="Times New Roman" w:cs="Times New Roman"/>
          <w:sz w:val="28"/>
          <w:szCs w:val="28"/>
          <w:lang w:eastAsia="ru-RU"/>
        </w:rPr>
        <w:t>"</w:t>
      </w:r>
      <w:r w:rsidRPr="00B60AA6">
        <w:rPr>
          <w:rFonts w:ascii="Times New Roman" w:eastAsia="Calibri" w:hAnsi="Times New Roman" w:cs="Times New Roman"/>
          <w:sz w:val="28"/>
          <w:szCs w:val="28"/>
        </w:rPr>
        <w:t xml:space="preserve">. В 35 (100%) школах города среда, созданная для маломобильных групп населения, имеет не менее 4 элементов доступности. </w:t>
      </w:r>
    </w:p>
    <w:p w:rsidR="00061654" w:rsidRPr="00B60AA6" w:rsidRDefault="00061654" w:rsidP="00061654">
      <w:pPr>
        <w:spacing w:after="0" w:line="240" w:lineRule="auto"/>
        <w:ind w:firstLine="709"/>
        <w:jc w:val="both"/>
        <w:rPr>
          <w:rFonts w:ascii="Times New Roman" w:eastAsia="Calibri" w:hAnsi="Times New Roman" w:cs="Times New Roman"/>
          <w:sz w:val="28"/>
          <w:szCs w:val="28"/>
        </w:rPr>
      </w:pPr>
      <w:r w:rsidRPr="00B60AA6">
        <w:rPr>
          <w:rFonts w:ascii="Times New Roman" w:eastAsia="Calibri" w:hAnsi="Times New Roman" w:cs="Times New Roman"/>
          <w:sz w:val="28"/>
          <w:szCs w:val="28"/>
        </w:rPr>
        <w:t xml:space="preserve">В 33 (94%) общеобразовательных организациях созданы условия для обеспечения доступа к мобильной библиотеке с возможностью дистанционно выдавать электронные книги, за исключением СШ 17, 21. </w:t>
      </w:r>
    </w:p>
    <w:p w:rsidR="00061654" w:rsidRPr="00B60AA6" w:rsidRDefault="00061654" w:rsidP="00061654">
      <w:pPr>
        <w:spacing w:after="0" w:line="240" w:lineRule="auto"/>
        <w:ind w:firstLine="709"/>
        <w:jc w:val="both"/>
        <w:rPr>
          <w:rFonts w:ascii="Times New Roman" w:eastAsia="Calibri" w:hAnsi="Times New Roman" w:cs="Times New Roman"/>
          <w:sz w:val="28"/>
          <w:szCs w:val="28"/>
        </w:rPr>
      </w:pPr>
      <w:r w:rsidRPr="00B60AA6">
        <w:rPr>
          <w:rFonts w:ascii="Times New Roman" w:eastAsia="Calibri" w:hAnsi="Times New Roman" w:cs="Times New Roman"/>
          <w:sz w:val="28"/>
          <w:szCs w:val="28"/>
        </w:rPr>
        <w:t xml:space="preserve">Привлечение дополнительных средств на цели развития образования </w:t>
      </w:r>
      <w:r>
        <w:rPr>
          <w:rFonts w:ascii="Times New Roman" w:eastAsia="Calibri" w:hAnsi="Times New Roman" w:cs="Times New Roman"/>
          <w:sz w:val="28"/>
          <w:szCs w:val="28"/>
        </w:rPr>
        <w:br/>
      </w:r>
      <w:r w:rsidRPr="00B60AA6">
        <w:rPr>
          <w:rFonts w:ascii="Times New Roman" w:eastAsia="Calibri" w:hAnsi="Times New Roman" w:cs="Times New Roman"/>
          <w:sz w:val="28"/>
          <w:szCs w:val="28"/>
        </w:rPr>
        <w:t>в 2023 году составило</w:t>
      </w:r>
      <w:r w:rsidRPr="00B60AA6">
        <w:t xml:space="preserve"> </w:t>
      </w:r>
      <w:r w:rsidRPr="00B60AA6">
        <w:rPr>
          <w:rFonts w:ascii="Times New Roman" w:eastAsia="Calibri" w:hAnsi="Times New Roman" w:cs="Times New Roman"/>
          <w:sz w:val="28"/>
          <w:szCs w:val="28"/>
        </w:rPr>
        <w:t xml:space="preserve">свыше 1,5 млн. рублей в 19 (54%) общеобразовательных учреждениях: 1-й кластерной группы: СШ №30 с УИОП, СШ №44 с УИОП им. К.Д. Ушинского, гимназия </w:t>
      </w:r>
      <w:r>
        <w:rPr>
          <w:rFonts w:ascii="Times New Roman" w:eastAsia="Calibri" w:hAnsi="Times New Roman" w:cs="Times New Roman"/>
          <w:sz w:val="28"/>
          <w:szCs w:val="28"/>
        </w:rPr>
        <w:t>№</w:t>
      </w:r>
      <w:r w:rsidRPr="00B60AA6">
        <w:rPr>
          <w:rFonts w:ascii="Times New Roman" w:eastAsia="Calibri" w:hAnsi="Times New Roman" w:cs="Times New Roman"/>
          <w:sz w:val="28"/>
          <w:szCs w:val="28"/>
        </w:rPr>
        <w:t xml:space="preserve">1, гимназия </w:t>
      </w:r>
      <w:r>
        <w:rPr>
          <w:rFonts w:ascii="Times New Roman" w:eastAsia="Calibri" w:hAnsi="Times New Roman" w:cs="Times New Roman"/>
          <w:sz w:val="28"/>
          <w:szCs w:val="28"/>
        </w:rPr>
        <w:t>№</w:t>
      </w:r>
      <w:r w:rsidRPr="00B60AA6">
        <w:rPr>
          <w:rFonts w:ascii="Times New Roman" w:eastAsia="Calibri" w:hAnsi="Times New Roman" w:cs="Times New Roman"/>
          <w:sz w:val="28"/>
          <w:szCs w:val="28"/>
        </w:rPr>
        <w:t xml:space="preserve">2, лицей </w:t>
      </w:r>
      <w:r>
        <w:rPr>
          <w:rFonts w:ascii="Times New Roman" w:eastAsia="Calibri" w:hAnsi="Times New Roman" w:cs="Times New Roman"/>
          <w:sz w:val="28"/>
          <w:szCs w:val="28"/>
        </w:rPr>
        <w:t>№</w:t>
      </w:r>
      <w:r w:rsidRPr="00B60AA6">
        <w:rPr>
          <w:rFonts w:ascii="Times New Roman" w:eastAsia="Calibri" w:hAnsi="Times New Roman" w:cs="Times New Roman"/>
          <w:sz w:val="28"/>
          <w:szCs w:val="28"/>
        </w:rPr>
        <w:t xml:space="preserve">1 им. А.С. Пушкина, лицей </w:t>
      </w:r>
      <w:r>
        <w:rPr>
          <w:rFonts w:ascii="Times New Roman" w:eastAsia="Calibri" w:hAnsi="Times New Roman" w:cs="Times New Roman"/>
          <w:sz w:val="28"/>
          <w:szCs w:val="28"/>
        </w:rPr>
        <w:t>№</w:t>
      </w:r>
      <w:r w:rsidRPr="00B60AA6">
        <w:rPr>
          <w:rFonts w:ascii="Times New Roman" w:eastAsia="Calibri" w:hAnsi="Times New Roman" w:cs="Times New Roman"/>
          <w:sz w:val="28"/>
          <w:szCs w:val="28"/>
        </w:rPr>
        <w:t xml:space="preserve">2; 2-й кластерной группы: СШ 2, 3, 5, 11, 12, 14, 15, 19, 25, 32, 40, 42, 43. </w:t>
      </w:r>
    </w:p>
    <w:p w:rsidR="00061654" w:rsidRPr="00B60AA6" w:rsidRDefault="00061654" w:rsidP="00061654">
      <w:pPr>
        <w:spacing w:after="0" w:line="240" w:lineRule="auto"/>
        <w:ind w:firstLine="709"/>
        <w:jc w:val="both"/>
        <w:rPr>
          <w:rFonts w:ascii="Times New Roman" w:eastAsia="Calibri" w:hAnsi="Times New Roman" w:cs="Times New Roman"/>
          <w:sz w:val="28"/>
          <w:szCs w:val="28"/>
        </w:rPr>
      </w:pPr>
      <w:r w:rsidRPr="00B60AA6">
        <w:rPr>
          <w:rFonts w:ascii="Times New Roman" w:eastAsia="Calibri" w:hAnsi="Times New Roman" w:cs="Times New Roman"/>
          <w:sz w:val="28"/>
          <w:szCs w:val="28"/>
        </w:rPr>
        <w:t xml:space="preserve">Одним из направлений информационной открытости образовательных организаций является участие в независимой оценке качества образования. </w:t>
      </w:r>
      <w:r w:rsidRPr="00B60AA6">
        <w:rPr>
          <w:rFonts w:ascii="Times New Roman" w:eastAsia="Calibri" w:hAnsi="Times New Roman" w:cs="Times New Roman"/>
          <w:sz w:val="28"/>
          <w:szCs w:val="28"/>
        </w:rPr>
        <w:br/>
        <w:t xml:space="preserve">В 2023 году 34 общеобразовательные организации приняли участие </w:t>
      </w:r>
      <w:r w:rsidRPr="00B60AA6">
        <w:rPr>
          <w:rFonts w:ascii="Times New Roman" w:eastAsia="Calibri" w:hAnsi="Times New Roman" w:cs="Times New Roman"/>
          <w:sz w:val="28"/>
          <w:szCs w:val="28"/>
        </w:rPr>
        <w:br/>
        <w:t>в независимой оценке качества условий осуществления образовательной деятельности. Средний уровень удовлетворенности качеством условий осуществления образовательной деятельности в общеобразовательных организациях составил 92%.</w:t>
      </w:r>
    </w:p>
    <w:p w:rsidR="00061654" w:rsidRPr="00B60AA6" w:rsidRDefault="00061654" w:rsidP="00061654">
      <w:pPr>
        <w:spacing w:after="0" w:line="240" w:lineRule="auto"/>
        <w:ind w:firstLine="709"/>
        <w:jc w:val="both"/>
        <w:rPr>
          <w:rFonts w:ascii="Times New Roman" w:eastAsia="Calibri" w:hAnsi="Times New Roman" w:cs="Times New Roman"/>
          <w:sz w:val="28"/>
          <w:szCs w:val="28"/>
        </w:rPr>
      </w:pPr>
      <w:r w:rsidRPr="00B60AA6">
        <w:rPr>
          <w:rFonts w:ascii="Times New Roman" w:eastAsia="Calibri" w:hAnsi="Times New Roman" w:cs="Times New Roman"/>
          <w:sz w:val="28"/>
          <w:szCs w:val="28"/>
        </w:rPr>
        <w:t>По итогам проведения анализа результатов эффективности деятельности муниципальных общеобразовательных организаций за 2023 год наибольшее количество баллов (95,75) в 1-ой кластерной группе</w:t>
      </w:r>
      <w:r w:rsidRPr="00B60AA6">
        <w:t xml:space="preserve"> </w:t>
      </w:r>
      <w:r w:rsidRPr="00B60AA6">
        <w:rPr>
          <w:rFonts w:ascii="Times New Roman" w:eastAsia="Calibri" w:hAnsi="Times New Roman" w:cs="Times New Roman"/>
          <w:sz w:val="28"/>
          <w:szCs w:val="28"/>
        </w:rPr>
        <w:t>получили две общеобразовательные организации:</w:t>
      </w:r>
    </w:p>
    <w:p w:rsidR="00061654" w:rsidRPr="00B60AA6" w:rsidRDefault="00061654" w:rsidP="00061654">
      <w:pPr>
        <w:spacing w:after="0" w:line="240" w:lineRule="auto"/>
        <w:ind w:firstLine="709"/>
        <w:jc w:val="both"/>
        <w:rPr>
          <w:rFonts w:ascii="Times New Roman" w:eastAsia="Calibri" w:hAnsi="Times New Roman" w:cs="Times New Roman"/>
          <w:sz w:val="28"/>
          <w:szCs w:val="28"/>
        </w:rPr>
      </w:pPr>
      <w:r w:rsidRPr="00B60AA6">
        <w:rPr>
          <w:rFonts w:ascii="Times New Roman" w:eastAsia="Calibri" w:hAnsi="Times New Roman" w:cs="Times New Roman"/>
          <w:sz w:val="28"/>
          <w:szCs w:val="28"/>
        </w:rPr>
        <w:t>муниципальное бюджетное общеобразовательное учреждение "Гимназия №1" (директор Козлова Ольга Петровна);</w:t>
      </w:r>
    </w:p>
    <w:p w:rsidR="00061654" w:rsidRPr="00B60AA6" w:rsidRDefault="00061654" w:rsidP="00061654">
      <w:pPr>
        <w:spacing w:after="0" w:line="240" w:lineRule="auto"/>
        <w:ind w:firstLine="709"/>
        <w:jc w:val="both"/>
        <w:rPr>
          <w:rFonts w:ascii="Times New Roman" w:eastAsia="Calibri" w:hAnsi="Times New Roman" w:cs="Times New Roman"/>
          <w:sz w:val="28"/>
          <w:szCs w:val="28"/>
        </w:rPr>
      </w:pPr>
      <w:r w:rsidRPr="00B60AA6">
        <w:rPr>
          <w:rFonts w:ascii="Times New Roman" w:eastAsia="Calibri" w:hAnsi="Times New Roman" w:cs="Times New Roman"/>
          <w:sz w:val="28"/>
          <w:szCs w:val="28"/>
        </w:rPr>
        <w:t xml:space="preserve">муниципальное бюджетное общеобразовательное учреждение "Лицей" (директор Морозенко Ольга Ивановна). </w:t>
      </w:r>
    </w:p>
    <w:p w:rsidR="00061654" w:rsidRPr="00B60AA6" w:rsidRDefault="00061654" w:rsidP="00061654">
      <w:pPr>
        <w:spacing w:after="0" w:line="240" w:lineRule="auto"/>
        <w:ind w:firstLine="709"/>
        <w:jc w:val="both"/>
        <w:rPr>
          <w:rFonts w:ascii="Times New Roman" w:eastAsia="Calibri" w:hAnsi="Times New Roman" w:cs="Times New Roman"/>
          <w:sz w:val="28"/>
          <w:szCs w:val="28"/>
        </w:rPr>
      </w:pPr>
      <w:r w:rsidRPr="00B60AA6">
        <w:rPr>
          <w:rFonts w:ascii="Times New Roman" w:eastAsia="Calibri" w:hAnsi="Times New Roman" w:cs="Times New Roman"/>
          <w:sz w:val="28"/>
          <w:szCs w:val="28"/>
        </w:rPr>
        <w:t xml:space="preserve">Во 2-ой кластерной группе (94,30 балла) – муниципальное бюджетное общеобразовательное учреждение </w:t>
      </w:r>
      <w:r w:rsidRPr="00B60AA6">
        <w:rPr>
          <w:rFonts w:ascii="Times New Roman" w:eastAsia="Times New Roman" w:hAnsi="Times New Roman" w:cs="Times New Roman"/>
          <w:sz w:val="28"/>
          <w:szCs w:val="28"/>
          <w:lang w:eastAsia="ru-RU"/>
        </w:rPr>
        <w:t>"</w:t>
      </w:r>
      <w:r w:rsidRPr="00B60AA6">
        <w:rPr>
          <w:rFonts w:ascii="Times New Roman" w:eastAsia="Calibri" w:hAnsi="Times New Roman" w:cs="Times New Roman"/>
          <w:sz w:val="28"/>
          <w:szCs w:val="28"/>
        </w:rPr>
        <w:t>Средняя школа №</w:t>
      </w:r>
      <w:r>
        <w:rPr>
          <w:rFonts w:ascii="Times New Roman" w:eastAsia="Calibri" w:hAnsi="Times New Roman" w:cs="Times New Roman"/>
          <w:sz w:val="28"/>
          <w:szCs w:val="28"/>
        </w:rPr>
        <w:t xml:space="preserve"> </w:t>
      </w:r>
      <w:r w:rsidRPr="00B60AA6">
        <w:rPr>
          <w:rFonts w:ascii="Times New Roman" w:eastAsia="Calibri" w:hAnsi="Times New Roman" w:cs="Times New Roman"/>
          <w:sz w:val="28"/>
          <w:szCs w:val="28"/>
        </w:rPr>
        <w:t>42</w:t>
      </w:r>
      <w:r w:rsidRPr="00B60AA6">
        <w:rPr>
          <w:rFonts w:ascii="Times New Roman" w:eastAsia="Times New Roman" w:hAnsi="Times New Roman" w:cs="Times New Roman"/>
          <w:sz w:val="28"/>
          <w:szCs w:val="28"/>
          <w:lang w:eastAsia="ru-RU"/>
        </w:rPr>
        <w:t>"</w:t>
      </w:r>
      <w:r w:rsidRPr="00B60AA6">
        <w:rPr>
          <w:rFonts w:ascii="Times New Roman" w:eastAsia="Calibri" w:hAnsi="Times New Roman" w:cs="Times New Roman"/>
          <w:sz w:val="28"/>
          <w:szCs w:val="28"/>
        </w:rPr>
        <w:t xml:space="preserve"> (директор </w:t>
      </w:r>
      <w:proofErr w:type="spellStart"/>
      <w:r w:rsidRPr="00B60AA6">
        <w:rPr>
          <w:rFonts w:ascii="Times New Roman" w:eastAsia="Calibri" w:hAnsi="Times New Roman" w:cs="Times New Roman"/>
          <w:sz w:val="28"/>
          <w:szCs w:val="28"/>
        </w:rPr>
        <w:t>Гасымова</w:t>
      </w:r>
      <w:proofErr w:type="spellEnd"/>
      <w:r w:rsidRPr="00B60AA6">
        <w:rPr>
          <w:rFonts w:ascii="Times New Roman" w:eastAsia="Calibri" w:hAnsi="Times New Roman" w:cs="Times New Roman"/>
          <w:sz w:val="28"/>
          <w:szCs w:val="28"/>
        </w:rPr>
        <w:t xml:space="preserve"> Галина Александровна).</w:t>
      </w:r>
    </w:p>
    <w:p w:rsidR="00061654" w:rsidRDefault="00061654" w:rsidP="00061654">
      <w:pPr>
        <w:spacing w:after="0" w:line="240" w:lineRule="auto"/>
        <w:ind w:firstLine="708"/>
        <w:jc w:val="both"/>
        <w:rPr>
          <w:rFonts w:ascii="Times New Roman" w:eastAsia="Calibri" w:hAnsi="Times New Roman" w:cs="Times New Roman"/>
          <w:sz w:val="28"/>
          <w:szCs w:val="28"/>
        </w:rPr>
      </w:pPr>
      <w:r w:rsidRPr="00B60AA6">
        <w:rPr>
          <w:rFonts w:ascii="Times New Roman" w:eastAsia="Calibri" w:hAnsi="Times New Roman" w:cs="Times New Roman"/>
          <w:sz w:val="28"/>
          <w:szCs w:val="28"/>
        </w:rPr>
        <w:t xml:space="preserve">По результатам оценки эффективности деятельности за 2023 год муниципальные общеобразовательные организации имеют </w:t>
      </w:r>
      <w:r w:rsidRPr="007154FC">
        <w:rPr>
          <w:rFonts w:ascii="Times New Roman" w:eastAsia="Calibri" w:hAnsi="Times New Roman" w:cs="Times New Roman"/>
          <w:sz w:val="28"/>
          <w:szCs w:val="28"/>
        </w:rPr>
        <w:t>следующ</w:t>
      </w:r>
      <w:r w:rsidR="00FF3873">
        <w:rPr>
          <w:rFonts w:ascii="Times New Roman" w:eastAsia="Calibri" w:hAnsi="Times New Roman" w:cs="Times New Roman"/>
          <w:sz w:val="28"/>
          <w:szCs w:val="28"/>
        </w:rPr>
        <w:t>и</w:t>
      </w:r>
      <w:r w:rsidRPr="007154FC">
        <w:rPr>
          <w:rFonts w:ascii="Times New Roman" w:eastAsia="Calibri" w:hAnsi="Times New Roman" w:cs="Times New Roman"/>
          <w:sz w:val="28"/>
          <w:szCs w:val="28"/>
        </w:rPr>
        <w:t>е</w:t>
      </w:r>
      <w:r>
        <w:rPr>
          <w:rFonts w:ascii="Times New Roman" w:eastAsia="Calibri" w:hAnsi="Times New Roman" w:cs="Times New Roman"/>
          <w:sz w:val="28"/>
          <w:szCs w:val="28"/>
        </w:rPr>
        <w:t xml:space="preserve"> </w:t>
      </w:r>
      <w:r w:rsidR="00FF3873">
        <w:rPr>
          <w:rFonts w:ascii="Times New Roman" w:eastAsia="Calibri" w:hAnsi="Times New Roman" w:cs="Times New Roman"/>
          <w:sz w:val="28"/>
          <w:szCs w:val="28"/>
        </w:rPr>
        <w:t>рейтинговые места</w:t>
      </w:r>
      <w:r w:rsidRPr="007154FC">
        <w:rPr>
          <w:rFonts w:ascii="Times New Roman" w:eastAsia="Calibri" w:hAnsi="Times New Roman" w:cs="Times New Roman"/>
          <w:sz w:val="28"/>
          <w:szCs w:val="28"/>
        </w:rPr>
        <w:t>:</w:t>
      </w:r>
    </w:p>
    <w:p w:rsidR="00061654" w:rsidRPr="00EA2B6C" w:rsidRDefault="00061654" w:rsidP="00061654">
      <w:pPr>
        <w:spacing w:after="0" w:line="240" w:lineRule="auto"/>
        <w:jc w:val="center"/>
        <w:rPr>
          <w:rFonts w:ascii="Times New Roman" w:eastAsia="Calibri" w:hAnsi="Times New Roman" w:cs="Times New Roman"/>
          <w:b/>
          <w:sz w:val="28"/>
          <w:szCs w:val="28"/>
        </w:rPr>
      </w:pPr>
      <w:bookmarkStart w:id="0" w:name="_GoBack"/>
      <w:bookmarkEnd w:id="0"/>
      <w:r w:rsidRPr="00EA2B6C">
        <w:rPr>
          <w:rFonts w:ascii="Times New Roman" w:eastAsia="Calibri" w:hAnsi="Times New Roman" w:cs="Times New Roman"/>
          <w:b/>
          <w:sz w:val="28"/>
          <w:szCs w:val="28"/>
        </w:rPr>
        <w:t xml:space="preserve">1-я кластерная группа: </w:t>
      </w:r>
    </w:p>
    <w:p w:rsidR="00061654" w:rsidRPr="00EA2B6C" w:rsidRDefault="00061654" w:rsidP="00061654">
      <w:pPr>
        <w:spacing w:after="0" w:line="240" w:lineRule="auto"/>
        <w:jc w:val="center"/>
        <w:rPr>
          <w:rFonts w:ascii="Times New Roman" w:eastAsia="Calibri" w:hAnsi="Times New Roman" w:cs="Times New Roman"/>
          <w:b/>
          <w:sz w:val="28"/>
          <w:szCs w:val="28"/>
        </w:rPr>
      </w:pPr>
      <w:r w:rsidRPr="00EA2B6C">
        <w:rPr>
          <w:rFonts w:ascii="Times New Roman" w:eastAsia="Calibri" w:hAnsi="Times New Roman" w:cs="Times New Roman"/>
          <w:b/>
          <w:sz w:val="28"/>
          <w:szCs w:val="28"/>
        </w:rPr>
        <w:t>Общеобразовательные организации, обеспечивающие дополнительную (углубленную) подготовку обучающихся по предметам – гимназии, лицеи, школы с углубленным изучением отдельных предметов</w:t>
      </w:r>
    </w:p>
    <w:p w:rsidR="00061654" w:rsidRPr="00B60AA6" w:rsidRDefault="00061654" w:rsidP="00061654">
      <w:pPr>
        <w:spacing w:after="0" w:line="240" w:lineRule="auto"/>
        <w:jc w:val="center"/>
        <w:rPr>
          <w:rFonts w:ascii="Times New Roman" w:eastAsia="Calibri"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7347"/>
        <w:gridCol w:w="1552"/>
      </w:tblGrid>
      <w:tr w:rsidR="00061654" w:rsidRPr="00516763" w:rsidTr="008B1931">
        <w:trPr>
          <w:trHeight w:val="20"/>
        </w:trPr>
        <w:tc>
          <w:tcPr>
            <w:tcW w:w="445" w:type="dxa"/>
            <w:vAlign w:val="center"/>
          </w:tcPr>
          <w:p w:rsidR="00061654" w:rsidRPr="00516763" w:rsidRDefault="00061654" w:rsidP="00C04976">
            <w:pPr>
              <w:spacing w:after="0" w:line="240" w:lineRule="auto"/>
              <w:jc w:val="center"/>
              <w:rPr>
                <w:rFonts w:ascii="Times New Roman" w:eastAsia="Times New Roman" w:hAnsi="Times New Roman" w:cs="Times New Roman"/>
                <w:sz w:val="24"/>
                <w:szCs w:val="24"/>
                <w:lang w:eastAsia="ru-RU"/>
              </w:rPr>
            </w:pPr>
            <w:r w:rsidRPr="00516763">
              <w:rPr>
                <w:rFonts w:ascii="Times New Roman" w:eastAsia="Times New Roman" w:hAnsi="Times New Roman" w:cs="Times New Roman"/>
                <w:sz w:val="24"/>
                <w:szCs w:val="24"/>
                <w:lang w:eastAsia="ru-RU"/>
              </w:rPr>
              <w:t>№</w:t>
            </w:r>
          </w:p>
        </w:tc>
        <w:tc>
          <w:tcPr>
            <w:tcW w:w="7347" w:type="dxa"/>
            <w:shd w:val="clear" w:color="auto" w:fill="auto"/>
            <w:noWrap/>
            <w:vAlign w:val="center"/>
            <w:hideMark/>
          </w:tcPr>
          <w:p w:rsidR="00061654" w:rsidRPr="00516763" w:rsidRDefault="00061654" w:rsidP="00C04976">
            <w:pPr>
              <w:spacing w:after="0" w:line="240" w:lineRule="auto"/>
              <w:jc w:val="center"/>
              <w:rPr>
                <w:rFonts w:ascii="Times New Roman" w:eastAsia="Times New Roman" w:hAnsi="Times New Roman" w:cs="Times New Roman"/>
                <w:sz w:val="24"/>
                <w:szCs w:val="24"/>
                <w:lang w:eastAsia="ru-RU"/>
              </w:rPr>
            </w:pPr>
            <w:r w:rsidRPr="00516763">
              <w:rPr>
                <w:rFonts w:ascii="Times New Roman" w:eastAsia="Times New Roman" w:hAnsi="Times New Roman" w:cs="Times New Roman"/>
                <w:sz w:val="24"/>
                <w:szCs w:val="24"/>
                <w:lang w:eastAsia="ru-RU"/>
              </w:rPr>
              <w:t>ОО</w:t>
            </w:r>
          </w:p>
        </w:tc>
        <w:tc>
          <w:tcPr>
            <w:tcW w:w="1552" w:type="dxa"/>
            <w:shd w:val="clear" w:color="auto" w:fill="auto"/>
            <w:noWrap/>
            <w:vAlign w:val="center"/>
            <w:hideMark/>
          </w:tcPr>
          <w:p w:rsidR="00061654" w:rsidRPr="00516763" w:rsidRDefault="00061654" w:rsidP="00C04976">
            <w:pPr>
              <w:spacing w:after="0" w:line="240" w:lineRule="auto"/>
              <w:jc w:val="center"/>
              <w:rPr>
                <w:rFonts w:ascii="Times New Roman" w:eastAsia="Times New Roman" w:hAnsi="Times New Roman" w:cs="Times New Roman"/>
                <w:sz w:val="24"/>
                <w:szCs w:val="24"/>
                <w:lang w:eastAsia="ru-RU"/>
              </w:rPr>
            </w:pPr>
            <w:r w:rsidRPr="00516763">
              <w:rPr>
                <w:rFonts w:ascii="Times New Roman" w:eastAsia="Times New Roman" w:hAnsi="Times New Roman" w:cs="Times New Roman"/>
                <w:sz w:val="24"/>
                <w:szCs w:val="24"/>
                <w:lang w:eastAsia="ru-RU"/>
              </w:rPr>
              <w:t xml:space="preserve">Итого </w:t>
            </w:r>
          </w:p>
          <w:p w:rsidR="00061654" w:rsidRPr="008B1931" w:rsidRDefault="00061654" w:rsidP="00C04976">
            <w:pPr>
              <w:spacing w:after="0" w:line="240" w:lineRule="auto"/>
              <w:jc w:val="center"/>
              <w:rPr>
                <w:rFonts w:ascii="Times New Roman" w:eastAsia="Times New Roman" w:hAnsi="Times New Roman" w:cs="Times New Roman"/>
                <w:sz w:val="18"/>
                <w:szCs w:val="18"/>
                <w:lang w:eastAsia="ru-RU"/>
              </w:rPr>
            </w:pPr>
            <w:r w:rsidRPr="008B1931">
              <w:rPr>
                <w:rFonts w:ascii="Times New Roman" w:eastAsia="Times New Roman" w:hAnsi="Times New Roman" w:cs="Times New Roman"/>
                <w:sz w:val="18"/>
                <w:szCs w:val="18"/>
                <w:lang w:eastAsia="ru-RU"/>
              </w:rPr>
              <w:t>(общее количество баллов)</w:t>
            </w:r>
          </w:p>
          <w:p w:rsidR="00061654" w:rsidRPr="00516763" w:rsidRDefault="00061654" w:rsidP="00C0497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2023 году</w:t>
            </w:r>
          </w:p>
        </w:tc>
      </w:tr>
      <w:tr w:rsidR="00FF3873" w:rsidRPr="00FF3873" w:rsidTr="008B1931">
        <w:trPr>
          <w:trHeight w:val="20"/>
        </w:trPr>
        <w:tc>
          <w:tcPr>
            <w:tcW w:w="445" w:type="dxa"/>
            <w:vMerge w:val="restart"/>
            <w:vAlign w:val="center"/>
          </w:tcPr>
          <w:p w:rsidR="00FF3873" w:rsidRPr="00FF3873" w:rsidRDefault="00FF3873" w:rsidP="00C04976">
            <w:pPr>
              <w:pStyle w:val="af2"/>
              <w:numPr>
                <w:ilvl w:val="0"/>
                <w:numId w:val="41"/>
              </w:numPr>
              <w:spacing w:after="0" w:line="240" w:lineRule="auto"/>
              <w:ind w:left="0" w:firstLine="0"/>
              <w:jc w:val="center"/>
              <w:rPr>
                <w:rFonts w:ascii="Times New Roman" w:eastAsia="Times New Roman" w:hAnsi="Times New Roman"/>
                <w:b/>
                <w:bCs/>
                <w:sz w:val="24"/>
                <w:szCs w:val="24"/>
                <w:lang w:eastAsia="ru-RU"/>
              </w:rPr>
            </w:pPr>
          </w:p>
        </w:tc>
        <w:tc>
          <w:tcPr>
            <w:tcW w:w="7347" w:type="dxa"/>
            <w:shd w:val="clear" w:color="auto" w:fill="auto"/>
            <w:vAlign w:val="center"/>
          </w:tcPr>
          <w:p w:rsidR="00FF3873" w:rsidRPr="00FF3873" w:rsidRDefault="00FF3873" w:rsidP="00C04976">
            <w:pPr>
              <w:spacing w:after="0" w:line="240" w:lineRule="auto"/>
              <w:jc w:val="both"/>
              <w:rPr>
                <w:rFonts w:ascii="Times New Roman" w:eastAsia="Times New Roman" w:hAnsi="Times New Roman" w:cs="Times New Roman"/>
                <w:b/>
                <w:bCs/>
                <w:sz w:val="24"/>
                <w:szCs w:val="24"/>
                <w:lang w:eastAsia="ru-RU"/>
              </w:rPr>
            </w:pPr>
            <w:r w:rsidRPr="00FF3873">
              <w:rPr>
                <w:rFonts w:ascii="Times New Roman" w:eastAsia="Times New Roman" w:hAnsi="Times New Roman"/>
                <w:b/>
                <w:sz w:val="24"/>
                <w:szCs w:val="24"/>
                <w:lang w:eastAsia="ru-RU"/>
              </w:rPr>
              <w:t>Муниципальное бюджетное общеобразовательное учреждение</w:t>
            </w:r>
            <w:r w:rsidRPr="00FF3873">
              <w:rPr>
                <w:rFonts w:ascii="Times New Roman" w:eastAsia="Times New Roman" w:hAnsi="Times New Roman" w:cs="Times New Roman"/>
                <w:b/>
                <w:bCs/>
                <w:sz w:val="24"/>
                <w:szCs w:val="24"/>
                <w:lang w:eastAsia="ru-RU"/>
              </w:rPr>
              <w:t xml:space="preserve"> "Гимназия № 1"</w:t>
            </w:r>
          </w:p>
        </w:tc>
        <w:tc>
          <w:tcPr>
            <w:tcW w:w="1552" w:type="dxa"/>
            <w:shd w:val="clear" w:color="auto" w:fill="auto"/>
            <w:noWrap/>
            <w:vAlign w:val="center"/>
          </w:tcPr>
          <w:p w:rsidR="00FF3873" w:rsidRPr="00FF3873" w:rsidRDefault="00FF3873" w:rsidP="00C04976">
            <w:pPr>
              <w:spacing w:after="0" w:line="240" w:lineRule="auto"/>
              <w:jc w:val="center"/>
              <w:rPr>
                <w:rFonts w:ascii="Times New Roman" w:eastAsia="Times New Roman" w:hAnsi="Times New Roman" w:cs="Times New Roman"/>
                <w:b/>
                <w:sz w:val="24"/>
                <w:szCs w:val="24"/>
                <w:lang w:eastAsia="ru-RU"/>
              </w:rPr>
            </w:pPr>
            <w:r w:rsidRPr="00FF3873">
              <w:rPr>
                <w:rFonts w:ascii="Times New Roman" w:eastAsia="Times New Roman" w:hAnsi="Times New Roman" w:cs="Times New Roman"/>
                <w:b/>
                <w:sz w:val="24"/>
                <w:szCs w:val="24"/>
                <w:lang w:eastAsia="ru-RU"/>
              </w:rPr>
              <w:t>95,75</w:t>
            </w:r>
          </w:p>
        </w:tc>
      </w:tr>
      <w:tr w:rsidR="00FF3873" w:rsidRPr="00FF3873" w:rsidTr="008B1931">
        <w:trPr>
          <w:trHeight w:val="20"/>
        </w:trPr>
        <w:tc>
          <w:tcPr>
            <w:tcW w:w="445" w:type="dxa"/>
            <w:vMerge/>
            <w:vAlign w:val="center"/>
          </w:tcPr>
          <w:p w:rsidR="00FF3873" w:rsidRPr="00FF3873" w:rsidRDefault="00FF3873" w:rsidP="00C04976">
            <w:pPr>
              <w:pStyle w:val="af2"/>
              <w:numPr>
                <w:ilvl w:val="0"/>
                <w:numId w:val="41"/>
              </w:numPr>
              <w:spacing w:after="0" w:line="240" w:lineRule="auto"/>
              <w:ind w:left="0" w:firstLine="0"/>
              <w:jc w:val="center"/>
              <w:rPr>
                <w:rFonts w:ascii="Times New Roman" w:eastAsia="Times New Roman" w:hAnsi="Times New Roman"/>
                <w:b/>
                <w:bCs/>
                <w:sz w:val="24"/>
                <w:szCs w:val="24"/>
                <w:lang w:eastAsia="ru-RU"/>
              </w:rPr>
            </w:pPr>
          </w:p>
        </w:tc>
        <w:tc>
          <w:tcPr>
            <w:tcW w:w="7347" w:type="dxa"/>
            <w:shd w:val="clear" w:color="auto" w:fill="auto"/>
            <w:vAlign w:val="center"/>
          </w:tcPr>
          <w:p w:rsidR="00FF3873" w:rsidRPr="00FF3873" w:rsidRDefault="00FF3873" w:rsidP="00C04976">
            <w:pPr>
              <w:spacing w:after="0" w:line="240" w:lineRule="auto"/>
              <w:jc w:val="both"/>
              <w:rPr>
                <w:rFonts w:ascii="Times New Roman" w:eastAsia="Times New Roman" w:hAnsi="Times New Roman" w:cs="Times New Roman"/>
                <w:b/>
                <w:bCs/>
                <w:sz w:val="24"/>
                <w:szCs w:val="24"/>
                <w:lang w:eastAsia="ru-RU"/>
              </w:rPr>
            </w:pPr>
            <w:r w:rsidRPr="00FF3873">
              <w:rPr>
                <w:rFonts w:ascii="Times New Roman" w:eastAsia="Times New Roman" w:hAnsi="Times New Roman"/>
                <w:b/>
                <w:sz w:val="24"/>
                <w:szCs w:val="24"/>
                <w:lang w:eastAsia="ru-RU"/>
              </w:rPr>
              <w:t>Муниципальное бюджетное общеобразовательное учреждение</w:t>
            </w:r>
            <w:r w:rsidRPr="00FF3873">
              <w:rPr>
                <w:rFonts w:ascii="Times New Roman" w:eastAsia="Times New Roman" w:hAnsi="Times New Roman" w:cs="Times New Roman"/>
                <w:b/>
                <w:bCs/>
                <w:sz w:val="24"/>
                <w:szCs w:val="24"/>
                <w:lang w:eastAsia="ru-RU"/>
              </w:rPr>
              <w:t xml:space="preserve"> "Лицей"</w:t>
            </w:r>
          </w:p>
        </w:tc>
        <w:tc>
          <w:tcPr>
            <w:tcW w:w="1552" w:type="dxa"/>
            <w:shd w:val="clear" w:color="auto" w:fill="auto"/>
            <w:noWrap/>
            <w:vAlign w:val="center"/>
          </w:tcPr>
          <w:p w:rsidR="00FF3873" w:rsidRPr="00FF3873" w:rsidRDefault="00FF3873" w:rsidP="00C04976">
            <w:pPr>
              <w:spacing w:after="0" w:line="240" w:lineRule="auto"/>
              <w:jc w:val="center"/>
              <w:rPr>
                <w:rFonts w:ascii="Times New Roman" w:eastAsia="Times New Roman" w:hAnsi="Times New Roman" w:cs="Times New Roman"/>
                <w:b/>
                <w:sz w:val="24"/>
                <w:szCs w:val="24"/>
                <w:lang w:eastAsia="ru-RU"/>
              </w:rPr>
            </w:pPr>
            <w:r w:rsidRPr="00FF3873">
              <w:rPr>
                <w:rFonts w:ascii="Times New Roman" w:eastAsia="Times New Roman" w:hAnsi="Times New Roman" w:cs="Times New Roman"/>
                <w:b/>
                <w:sz w:val="24"/>
                <w:szCs w:val="24"/>
                <w:lang w:eastAsia="ru-RU"/>
              </w:rPr>
              <w:t>95,75</w:t>
            </w:r>
          </w:p>
        </w:tc>
      </w:tr>
      <w:tr w:rsidR="00FF3873" w:rsidRPr="00516763" w:rsidTr="008B1931">
        <w:trPr>
          <w:trHeight w:val="20"/>
        </w:trPr>
        <w:tc>
          <w:tcPr>
            <w:tcW w:w="445" w:type="dxa"/>
            <w:vAlign w:val="center"/>
          </w:tcPr>
          <w:p w:rsidR="00FF3873" w:rsidRPr="00516763" w:rsidRDefault="00FF3873" w:rsidP="00C04976">
            <w:pPr>
              <w:pStyle w:val="af2"/>
              <w:numPr>
                <w:ilvl w:val="0"/>
                <w:numId w:val="41"/>
              </w:numPr>
              <w:spacing w:after="0" w:line="240" w:lineRule="auto"/>
              <w:ind w:left="0" w:firstLine="0"/>
              <w:jc w:val="center"/>
              <w:rPr>
                <w:rFonts w:ascii="Times New Roman" w:eastAsia="Times New Roman" w:hAnsi="Times New Roman"/>
                <w:bCs/>
                <w:sz w:val="24"/>
                <w:szCs w:val="24"/>
                <w:lang w:eastAsia="ru-RU"/>
              </w:rPr>
            </w:pPr>
          </w:p>
        </w:tc>
        <w:tc>
          <w:tcPr>
            <w:tcW w:w="7347" w:type="dxa"/>
            <w:shd w:val="clear" w:color="auto" w:fill="auto"/>
            <w:vAlign w:val="center"/>
          </w:tcPr>
          <w:p w:rsidR="00FF3873" w:rsidRPr="00516763" w:rsidRDefault="00FF3873" w:rsidP="00C04976">
            <w:pPr>
              <w:spacing w:after="0" w:line="240" w:lineRule="auto"/>
              <w:jc w:val="both"/>
              <w:rPr>
                <w:rFonts w:ascii="Times New Roman" w:eastAsia="Times New Roman" w:hAnsi="Times New Roman" w:cs="Times New Roman"/>
                <w:bCs/>
                <w:sz w:val="24"/>
                <w:szCs w:val="24"/>
                <w:lang w:eastAsia="ru-RU"/>
              </w:rPr>
            </w:pPr>
            <w:r w:rsidRPr="00516763">
              <w:rPr>
                <w:rFonts w:ascii="Times New Roman" w:eastAsia="Times New Roman" w:hAnsi="Times New Roman"/>
                <w:sz w:val="24"/>
                <w:szCs w:val="24"/>
                <w:lang w:eastAsia="ru-RU"/>
              </w:rPr>
              <w:t>Муниципальное бюджетное общеобразовательное учреждение</w:t>
            </w:r>
            <w:r w:rsidRPr="00516763">
              <w:rPr>
                <w:rFonts w:ascii="Times New Roman" w:eastAsia="Times New Roman" w:hAnsi="Times New Roman" w:cs="Times New Roman"/>
                <w:bCs/>
                <w:sz w:val="24"/>
                <w:szCs w:val="24"/>
                <w:lang w:eastAsia="ru-RU"/>
              </w:rPr>
              <w:t xml:space="preserve"> "Лицей № 2"</w:t>
            </w:r>
          </w:p>
        </w:tc>
        <w:tc>
          <w:tcPr>
            <w:tcW w:w="1552" w:type="dxa"/>
            <w:shd w:val="clear" w:color="auto" w:fill="auto"/>
            <w:noWrap/>
            <w:vAlign w:val="center"/>
          </w:tcPr>
          <w:p w:rsidR="00FF3873" w:rsidRPr="00516763" w:rsidRDefault="00FF3873" w:rsidP="00C04976">
            <w:pPr>
              <w:spacing w:after="0" w:line="240" w:lineRule="auto"/>
              <w:jc w:val="center"/>
              <w:rPr>
                <w:rFonts w:ascii="Times New Roman" w:eastAsia="Times New Roman" w:hAnsi="Times New Roman" w:cs="Times New Roman"/>
                <w:sz w:val="24"/>
                <w:szCs w:val="24"/>
                <w:lang w:eastAsia="ru-RU"/>
              </w:rPr>
            </w:pPr>
            <w:r w:rsidRPr="00516763">
              <w:rPr>
                <w:rFonts w:ascii="Times New Roman" w:eastAsia="Times New Roman" w:hAnsi="Times New Roman" w:cs="Times New Roman"/>
                <w:sz w:val="24"/>
                <w:szCs w:val="24"/>
                <w:lang w:eastAsia="ru-RU"/>
              </w:rPr>
              <w:t>94,50</w:t>
            </w:r>
          </w:p>
        </w:tc>
      </w:tr>
      <w:tr w:rsidR="00FF3873" w:rsidRPr="00516763" w:rsidTr="008B1931">
        <w:trPr>
          <w:trHeight w:val="20"/>
        </w:trPr>
        <w:tc>
          <w:tcPr>
            <w:tcW w:w="445" w:type="dxa"/>
            <w:vAlign w:val="center"/>
          </w:tcPr>
          <w:p w:rsidR="00FF3873" w:rsidRPr="00516763" w:rsidRDefault="00FF3873" w:rsidP="00C04976">
            <w:pPr>
              <w:pStyle w:val="af2"/>
              <w:numPr>
                <w:ilvl w:val="0"/>
                <w:numId w:val="41"/>
              </w:numPr>
              <w:spacing w:after="0" w:line="240" w:lineRule="auto"/>
              <w:ind w:left="0" w:firstLine="0"/>
              <w:jc w:val="center"/>
              <w:rPr>
                <w:rFonts w:ascii="Times New Roman" w:eastAsia="Times New Roman" w:hAnsi="Times New Roman"/>
                <w:bCs/>
                <w:sz w:val="24"/>
                <w:szCs w:val="24"/>
                <w:lang w:eastAsia="ru-RU"/>
              </w:rPr>
            </w:pPr>
          </w:p>
        </w:tc>
        <w:tc>
          <w:tcPr>
            <w:tcW w:w="7347" w:type="dxa"/>
            <w:shd w:val="clear" w:color="auto" w:fill="auto"/>
            <w:vAlign w:val="center"/>
          </w:tcPr>
          <w:p w:rsidR="00FF3873" w:rsidRPr="00516763" w:rsidRDefault="00FF3873" w:rsidP="00C04976">
            <w:pPr>
              <w:spacing w:after="0" w:line="240" w:lineRule="auto"/>
              <w:jc w:val="both"/>
              <w:rPr>
                <w:rFonts w:ascii="Times New Roman" w:eastAsia="Times New Roman" w:hAnsi="Times New Roman" w:cs="Times New Roman"/>
                <w:bCs/>
                <w:sz w:val="24"/>
                <w:szCs w:val="24"/>
                <w:lang w:eastAsia="ru-RU"/>
              </w:rPr>
            </w:pPr>
            <w:r w:rsidRPr="00516763">
              <w:rPr>
                <w:rFonts w:ascii="Times New Roman" w:eastAsia="Times New Roman" w:hAnsi="Times New Roman"/>
                <w:sz w:val="24"/>
                <w:szCs w:val="24"/>
                <w:lang w:eastAsia="ru-RU"/>
              </w:rPr>
              <w:t>Муниципальное бюджетное общеобразовательное учреждение</w:t>
            </w:r>
            <w:r w:rsidRPr="00516763">
              <w:rPr>
                <w:rFonts w:ascii="Times New Roman" w:eastAsia="Times New Roman" w:hAnsi="Times New Roman" w:cs="Times New Roman"/>
                <w:bCs/>
                <w:sz w:val="24"/>
                <w:szCs w:val="24"/>
                <w:lang w:eastAsia="ru-RU"/>
              </w:rPr>
              <w:t xml:space="preserve"> "Лицей № 1 имени Александра Сергеевича Пушкина"</w:t>
            </w:r>
          </w:p>
        </w:tc>
        <w:tc>
          <w:tcPr>
            <w:tcW w:w="1552" w:type="dxa"/>
            <w:shd w:val="clear" w:color="auto" w:fill="auto"/>
            <w:noWrap/>
            <w:vAlign w:val="center"/>
          </w:tcPr>
          <w:p w:rsidR="00FF3873" w:rsidRPr="00516763" w:rsidRDefault="00FF3873" w:rsidP="00C04976">
            <w:pPr>
              <w:spacing w:after="0" w:line="240" w:lineRule="auto"/>
              <w:jc w:val="center"/>
              <w:rPr>
                <w:rFonts w:ascii="Times New Roman" w:eastAsia="Times New Roman" w:hAnsi="Times New Roman" w:cs="Times New Roman"/>
                <w:sz w:val="24"/>
                <w:szCs w:val="24"/>
                <w:lang w:eastAsia="ru-RU"/>
              </w:rPr>
            </w:pPr>
            <w:r w:rsidRPr="00516763">
              <w:rPr>
                <w:rFonts w:ascii="Times New Roman" w:eastAsia="Times New Roman" w:hAnsi="Times New Roman" w:cs="Times New Roman"/>
                <w:sz w:val="24"/>
                <w:szCs w:val="24"/>
                <w:lang w:eastAsia="ru-RU"/>
              </w:rPr>
              <w:t>94,25</w:t>
            </w:r>
          </w:p>
        </w:tc>
      </w:tr>
      <w:tr w:rsidR="00FF3873" w:rsidRPr="00516763" w:rsidTr="008B1931">
        <w:trPr>
          <w:trHeight w:val="798"/>
        </w:trPr>
        <w:tc>
          <w:tcPr>
            <w:tcW w:w="445" w:type="dxa"/>
            <w:vAlign w:val="center"/>
          </w:tcPr>
          <w:p w:rsidR="00FF3873" w:rsidRPr="00516763" w:rsidRDefault="00FF3873" w:rsidP="00C04976">
            <w:pPr>
              <w:pStyle w:val="af2"/>
              <w:numPr>
                <w:ilvl w:val="0"/>
                <w:numId w:val="41"/>
              </w:numPr>
              <w:spacing w:after="0" w:line="240" w:lineRule="auto"/>
              <w:ind w:left="0" w:firstLine="0"/>
              <w:jc w:val="center"/>
              <w:rPr>
                <w:rFonts w:ascii="Times New Roman" w:eastAsia="Times New Roman" w:hAnsi="Times New Roman"/>
                <w:bCs/>
                <w:sz w:val="24"/>
                <w:szCs w:val="24"/>
                <w:lang w:eastAsia="ru-RU"/>
              </w:rPr>
            </w:pPr>
          </w:p>
        </w:tc>
        <w:tc>
          <w:tcPr>
            <w:tcW w:w="7347" w:type="dxa"/>
            <w:shd w:val="clear" w:color="auto" w:fill="auto"/>
            <w:vAlign w:val="center"/>
          </w:tcPr>
          <w:p w:rsidR="00FF3873" w:rsidRPr="00516763" w:rsidRDefault="00FF3873" w:rsidP="00C04976">
            <w:pPr>
              <w:spacing w:after="0" w:line="240" w:lineRule="auto"/>
              <w:jc w:val="both"/>
              <w:rPr>
                <w:rFonts w:ascii="Times New Roman" w:eastAsia="Times New Roman" w:hAnsi="Times New Roman" w:cs="Times New Roman"/>
                <w:bCs/>
                <w:sz w:val="24"/>
                <w:szCs w:val="24"/>
                <w:lang w:eastAsia="ru-RU"/>
              </w:rPr>
            </w:pPr>
            <w:r w:rsidRPr="00516763">
              <w:rPr>
                <w:rFonts w:ascii="Times New Roman" w:eastAsia="Times New Roman" w:hAnsi="Times New Roman"/>
                <w:sz w:val="24"/>
                <w:szCs w:val="24"/>
                <w:lang w:eastAsia="ru-RU"/>
              </w:rPr>
              <w:t>Муниципальное бюджетное общеобразовательное учреждение</w:t>
            </w:r>
            <w:r w:rsidRPr="00516763">
              <w:rPr>
                <w:rFonts w:ascii="Times New Roman" w:eastAsia="Times New Roman" w:hAnsi="Times New Roman" w:cs="Times New Roman"/>
                <w:bCs/>
                <w:sz w:val="24"/>
                <w:szCs w:val="24"/>
                <w:lang w:eastAsia="ru-RU"/>
              </w:rPr>
              <w:t xml:space="preserve"> "Средняя школа № 44 с углубленным изучением отдельных предметов имени Константина Дмитриевича Ушинского" </w:t>
            </w:r>
          </w:p>
        </w:tc>
        <w:tc>
          <w:tcPr>
            <w:tcW w:w="1552" w:type="dxa"/>
            <w:shd w:val="clear" w:color="auto" w:fill="auto"/>
            <w:noWrap/>
            <w:vAlign w:val="center"/>
          </w:tcPr>
          <w:p w:rsidR="00FF3873" w:rsidRPr="00516763" w:rsidRDefault="00FF3873" w:rsidP="00C04976">
            <w:pPr>
              <w:spacing w:after="0" w:line="240" w:lineRule="auto"/>
              <w:jc w:val="center"/>
              <w:rPr>
                <w:rFonts w:ascii="Times New Roman" w:eastAsia="Times New Roman" w:hAnsi="Times New Roman" w:cs="Times New Roman"/>
                <w:sz w:val="24"/>
                <w:szCs w:val="24"/>
                <w:lang w:eastAsia="ru-RU"/>
              </w:rPr>
            </w:pPr>
            <w:r w:rsidRPr="00516763">
              <w:rPr>
                <w:rFonts w:ascii="Times New Roman" w:eastAsia="Times New Roman" w:hAnsi="Times New Roman" w:cs="Times New Roman"/>
                <w:sz w:val="24"/>
                <w:szCs w:val="24"/>
                <w:lang w:eastAsia="ru-RU"/>
              </w:rPr>
              <w:t>94,00</w:t>
            </w:r>
          </w:p>
        </w:tc>
      </w:tr>
      <w:tr w:rsidR="00FF3873" w:rsidRPr="00516763" w:rsidTr="008B1931">
        <w:trPr>
          <w:trHeight w:val="20"/>
        </w:trPr>
        <w:tc>
          <w:tcPr>
            <w:tcW w:w="445" w:type="dxa"/>
            <w:vAlign w:val="center"/>
          </w:tcPr>
          <w:p w:rsidR="00FF3873" w:rsidRPr="00516763" w:rsidRDefault="00FF3873" w:rsidP="00C04976">
            <w:pPr>
              <w:pStyle w:val="af2"/>
              <w:numPr>
                <w:ilvl w:val="0"/>
                <w:numId w:val="41"/>
              </w:numPr>
              <w:spacing w:after="0" w:line="240" w:lineRule="auto"/>
              <w:ind w:left="0" w:firstLine="0"/>
              <w:jc w:val="center"/>
              <w:rPr>
                <w:rFonts w:ascii="Times New Roman" w:eastAsia="Times New Roman" w:hAnsi="Times New Roman"/>
                <w:bCs/>
                <w:sz w:val="24"/>
                <w:szCs w:val="24"/>
                <w:lang w:eastAsia="ru-RU"/>
              </w:rPr>
            </w:pPr>
          </w:p>
        </w:tc>
        <w:tc>
          <w:tcPr>
            <w:tcW w:w="7347" w:type="dxa"/>
            <w:shd w:val="clear" w:color="auto" w:fill="auto"/>
            <w:vAlign w:val="center"/>
          </w:tcPr>
          <w:p w:rsidR="00FF3873" w:rsidRPr="00516763" w:rsidRDefault="00FF3873" w:rsidP="00C04976">
            <w:pPr>
              <w:spacing w:after="0" w:line="240" w:lineRule="auto"/>
              <w:jc w:val="both"/>
              <w:rPr>
                <w:rFonts w:ascii="Times New Roman" w:eastAsia="Times New Roman" w:hAnsi="Times New Roman" w:cs="Times New Roman"/>
                <w:bCs/>
                <w:sz w:val="24"/>
                <w:szCs w:val="24"/>
                <w:lang w:eastAsia="ru-RU"/>
              </w:rPr>
            </w:pPr>
            <w:r w:rsidRPr="00516763">
              <w:rPr>
                <w:rFonts w:ascii="Times New Roman" w:eastAsia="Times New Roman" w:hAnsi="Times New Roman"/>
                <w:sz w:val="24"/>
                <w:szCs w:val="24"/>
                <w:lang w:eastAsia="ru-RU"/>
              </w:rPr>
              <w:t>Муниципальное бюджетное общеобразовательное учреждение</w:t>
            </w:r>
            <w:r w:rsidRPr="00516763">
              <w:rPr>
                <w:rFonts w:ascii="Times New Roman" w:eastAsia="Times New Roman" w:hAnsi="Times New Roman" w:cs="Times New Roman"/>
                <w:bCs/>
                <w:sz w:val="24"/>
                <w:szCs w:val="24"/>
                <w:lang w:eastAsia="ru-RU"/>
              </w:rPr>
              <w:t xml:space="preserve"> "Средняя школа № 23 с углубленным изучением иностранных языков"</w:t>
            </w:r>
          </w:p>
        </w:tc>
        <w:tc>
          <w:tcPr>
            <w:tcW w:w="1552" w:type="dxa"/>
            <w:shd w:val="clear" w:color="auto" w:fill="auto"/>
            <w:noWrap/>
            <w:vAlign w:val="center"/>
          </w:tcPr>
          <w:p w:rsidR="00FF3873" w:rsidRPr="00516763" w:rsidRDefault="00FF3873" w:rsidP="00C04976">
            <w:pPr>
              <w:spacing w:after="0" w:line="240" w:lineRule="auto"/>
              <w:jc w:val="center"/>
              <w:rPr>
                <w:rFonts w:ascii="Times New Roman" w:eastAsia="Times New Roman" w:hAnsi="Times New Roman" w:cs="Times New Roman"/>
                <w:sz w:val="24"/>
                <w:szCs w:val="24"/>
                <w:lang w:eastAsia="ru-RU"/>
              </w:rPr>
            </w:pPr>
            <w:r w:rsidRPr="00516763">
              <w:rPr>
                <w:rFonts w:ascii="Times New Roman" w:eastAsia="Times New Roman" w:hAnsi="Times New Roman" w:cs="Times New Roman"/>
                <w:sz w:val="24"/>
                <w:szCs w:val="24"/>
                <w:lang w:eastAsia="ru-RU"/>
              </w:rPr>
              <w:t>86,75</w:t>
            </w:r>
          </w:p>
        </w:tc>
      </w:tr>
      <w:tr w:rsidR="00FF3873" w:rsidRPr="00516763" w:rsidTr="008B1931">
        <w:trPr>
          <w:trHeight w:val="20"/>
        </w:trPr>
        <w:tc>
          <w:tcPr>
            <w:tcW w:w="445" w:type="dxa"/>
            <w:vAlign w:val="center"/>
          </w:tcPr>
          <w:p w:rsidR="00FF3873" w:rsidRPr="00516763" w:rsidRDefault="00FF3873" w:rsidP="00C04976">
            <w:pPr>
              <w:pStyle w:val="af2"/>
              <w:numPr>
                <w:ilvl w:val="0"/>
                <w:numId w:val="41"/>
              </w:numPr>
              <w:spacing w:after="0" w:line="240" w:lineRule="auto"/>
              <w:ind w:left="0" w:firstLine="0"/>
              <w:jc w:val="center"/>
              <w:rPr>
                <w:rFonts w:ascii="Times New Roman" w:eastAsia="Times New Roman" w:hAnsi="Times New Roman"/>
                <w:bCs/>
                <w:sz w:val="24"/>
                <w:szCs w:val="24"/>
                <w:lang w:eastAsia="ru-RU"/>
              </w:rPr>
            </w:pPr>
          </w:p>
        </w:tc>
        <w:tc>
          <w:tcPr>
            <w:tcW w:w="7347" w:type="dxa"/>
            <w:shd w:val="clear" w:color="auto" w:fill="auto"/>
            <w:vAlign w:val="center"/>
          </w:tcPr>
          <w:p w:rsidR="00FF3873" w:rsidRPr="00516763" w:rsidRDefault="00FF3873" w:rsidP="00C04976">
            <w:pPr>
              <w:spacing w:after="0" w:line="240" w:lineRule="auto"/>
              <w:jc w:val="both"/>
              <w:rPr>
                <w:rFonts w:ascii="Times New Roman" w:eastAsia="Times New Roman" w:hAnsi="Times New Roman" w:cs="Times New Roman"/>
                <w:bCs/>
                <w:sz w:val="24"/>
                <w:szCs w:val="24"/>
                <w:lang w:eastAsia="ru-RU"/>
              </w:rPr>
            </w:pPr>
            <w:r w:rsidRPr="00516763">
              <w:rPr>
                <w:rFonts w:ascii="Times New Roman" w:eastAsia="Times New Roman" w:hAnsi="Times New Roman"/>
                <w:sz w:val="24"/>
                <w:szCs w:val="24"/>
                <w:lang w:eastAsia="ru-RU"/>
              </w:rPr>
              <w:t>Муниципальное бюджетное общеобразовательное учреждение</w:t>
            </w:r>
            <w:r w:rsidRPr="00516763">
              <w:rPr>
                <w:rFonts w:ascii="Times New Roman" w:eastAsia="Times New Roman" w:hAnsi="Times New Roman" w:cs="Times New Roman"/>
                <w:bCs/>
                <w:sz w:val="24"/>
                <w:szCs w:val="24"/>
                <w:lang w:eastAsia="ru-RU"/>
              </w:rPr>
              <w:t xml:space="preserve"> "Средняя школа № 31 с углубленным изучением предметов художественно-эстетического профиля"</w:t>
            </w:r>
          </w:p>
        </w:tc>
        <w:tc>
          <w:tcPr>
            <w:tcW w:w="1552" w:type="dxa"/>
            <w:shd w:val="clear" w:color="auto" w:fill="auto"/>
            <w:noWrap/>
            <w:vAlign w:val="center"/>
          </w:tcPr>
          <w:p w:rsidR="00FF3873" w:rsidRPr="00516763" w:rsidRDefault="00FF3873" w:rsidP="00C04976">
            <w:pPr>
              <w:spacing w:after="0" w:line="240" w:lineRule="auto"/>
              <w:jc w:val="center"/>
              <w:rPr>
                <w:rFonts w:ascii="Times New Roman" w:eastAsia="Times New Roman" w:hAnsi="Times New Roman" w:cs="Times New Roman"/>
                <w:sz w:val="24"/>
                <w:szCs w:val="24"/>
                <w:lang w:eastAsia="ru-RU"/>
              </w:rPr>
            </w:pPr>
            <w:r w:rsidRPr="00516763">
              <w:rPr>
                <w:rFonts w:ascii="Times New Roman" w:eastAsia="Times New Roman" w:hAnsi="Times New Roman" w:cs="Times New Roman"/>
                <w:sz w:val="24"/>
                <w:szCs w:val="24"/>
                <w:lang w:eastAsia="ru-RU"/>
              </w:rPr>
              <w:t>86,35</w:t>
            </w:r>
          </w:p>
        </w:tc>
      </w:tr>
      <w:tr w:rsidR="00FF3873" w:rsidRPr="00516763" w:rsidTr="008B1931">
        <w:trPr>
          <w:trHeight w:val="20"/>
        </w:trPr>
        <w:tc>
          <w:tcPr>
            <w:tcW w:w="445" w:type="dxa"/>
            <w:vAlign w:val="center"/>
          </w:tcPr>
          <w:p w:rsidR="00FF3873" w:rsidRPr="00516763" w:rsidRDefault="00FF3873" w:rsidP="00C04976">
            <w:pPr>
              <w:pStyle w:val="af2"/>
              <w:numPr>
                <w:ilvl w:val="0"/>
                <w:numId w:val="41"/>
              </w:numPr>
              <w:spacing w:after="0" w:line="240" w:lineRule="auto"/>
              <w:ind w:left="0" w:firstLine="0"/>
              <w:jc w:val="center"/>
              <w:rPr>
                <w:rFonts w:ascii="Times New Roman" w:eastAsia="Times New Roman" w:hAnsi="Times New Roman"/>
                <w:bCs/>
                <w:sz w:val="24"/>
                <w:szCs w:val="24"/>
                <w:lang w:eastAsia="ru-RU"/>
              </w:rPr>
            </w:pPr>
          </w:p>
        </w:tc>
        <w:tc>
          <w:tcPr>
            <w:tcW w:w="7347" w:type="dxa"/>
            <w:shd w:val="clear" w:color="auto" w:fill="auto"/>
            <w:vAlign w:val="center"/>
          </w:tcPr>
          <w:p w:rsidR="00FF3873" w:rsidRPr="00516763" w:rsidRDefault="00FF3873" w:rsidP="00C04976">
            <w:pPr>
              <w:spacing w:after="0" w:line="240" w:lineRule="auto"/>
              <w:jc w:val="both"/>
              <w:rPr>
                <w:rFonts w:ascii="Times New Roman" w:eastAsia="Times New Roman" w:hAnsi="Times New Roman" w:cs="Times New Roman"/>
                <w:bCs/>
                <w:sz w:val="24"/>
                <w:szCs w:val="24"/>
                <w:lang w:eastAsia="ru-RU"/>
              </w:rPr>
            </w:pPr>
            <w:r w:rsidRPr="00516763">
              <w:rPr>
                <w:rFonts w:ascii="Times New Roman" w:eastAsia="Times New Roman" w:hAnsi="Times New Roman"/>
                <w:sz w:val="24"/>
                <w:szCs w:val="24"/>
                <w:lang w:eastAsia="ru-RU"/>
              </w:rPr>
              <w:t>Муниципальное бюджетное общеобразовательное учреждение</w:t>
            </w:r>
            <w:r w:rsidRPr="00516763">
              <w:rPr>
                <w:rFonts w:ascii="Times New Roman" w:eastAsia="Times New Roman" w:hAnsi="Times New Roman" w:cs="Times New Roman"/>
                <w:bCs/>
                <w:sz w:val="24"/>
                <w:szCs w:val="24"/>
                <w:lang w:eastAsia="ru-RU"/>
              </w:rPr>
              <w:t xml:space="preserve"> "Средняя школа № 9 с углубленным изучением отдельных предметов"</w:t>
            </w:r>
          </w:p>
        </w:tc>
        <w:tc>
          <w:tcPr>
            <w:tcW w:w="1552" w:type="dxa"/>
            <w:shd w:val="clear" w:color="auto" w:fill="auto"/>
            <w:noWrap/>
            <w:vAlign w:val="center"/>
          </w:tcPr>
          <w:p w:rsidR="00FF3873" w:rsidRPr="00516763" w:rsidRDefault="00FF3873" w:rsidP="00C04976">
            <w:pPr>
              <w:spacing w:after="0" w:line="240" w:lineRule="auto"/>
              <w:jc w:val="center"/>
              <w:rPr>
                <w:rFonts w:ascii="Times New Roman" w:eastAsia="Times New Roman" w:hAnsi="Times New Roman" w:cs="Times New Roman"/>
                <w:sz w:val="24"/>
                <w:szCs w:val="24"/>
                <w:lang w:eastAsia="ru-RU"/>
              </w:rPr>
            </w:pPr>
            <w:r w:rsidRPr="00516763">
              <w:rPr>
                <w:rFonts w:ascii="Times New Roman" w:eastAsia="Times New Roman" w:hAnsi="Times New Roman" w:cs="Times New Roman"/>
                <w:sz w:val="24"/>
                <w:szCs w:val="24"/>
                <w:lang w:eastAsia="ru-RU"/>
              </w:rPr>
              <w:t>83,20</w:t>
            </w:r>
          </w:p>
        </w:tc>
      </w:tr>
      <w:tr w:rsidR="00FF3873" w:rsidRPr="00516763" w:rsidTr="008B1931">
        <w:trPr>
          <w:trHeight w:val="20"/>
        </w:trPr>
        <w:tc>
          <w:tcPr>
            <w:tcW w:w="445" w:type="dxa"/>
            <w:vAlign w:val="center"/>
          </w:tcPr>
          <w:p w:rsidR="00FF3873" w:rsidRPr="00516763" w:rsidRDefault="00FF3873" w:rsidP="00C04976">
            <w:pPr>
              <w:pStyle w:val="af2"/>
              <w:numPr>
                <w:ilvl w:val="0"/>
                <w:numId w:val="41"/>
              </w:numPr>
              <w:spacing w:after="0" w:line="240" w:lineRule="auto"/>
              <w:ind w:left="0" w:firstLine="0"/>
              <w:jc w:val="center"/>
              <w:rPr>
                <w:rFonts w:ascii="Times New Roman" w:eastAsia="Times New Roman" w:hAnsi="Times New Roman"/>
                <w:bCs/>
                <w:sz w:val="24"/>
                <w:szCs w:val="24"/>
                <w:lang w:eastAsia="ru-RU"/>
              </w:rPr>
            </w:pPr>
          </w:p>
        </w:tc>
        <w:tc>
          <w:tcPr>
            <w:tcW w:w="7347" w:type="dxa"/>
            <w:shd w:val="clear" w:color="auto" w:fill="auto"/>
            <w:vAlign w:val="center"/>
          </w:tcPr>
          <w:p w:rsidR="00FF3873" w:rsidRPr="00516763" w:rsidRDefault="00FF3873" w:rsidP="00C04976">
            <w:pPr>
              <w:spacing w:after="0" w:line="240" w:lineRule="auto"/>
              <w:jc w:val="both"/>
              <w:rPr>
                <w:rFonts w:ascii="Times New Roman" w:eastAsia="Times New Roman" w:hAnsi="Times New Roman" w:cs="Times New Roman"/>
                <w:bCs/>
                <w:sz w:val="24"/>
                <w:szCs w:val="24"/>
                <w:lang w:eastAsia="ru-RU"/>
              </w:rPr>
            </w:pPr>
            <w:r w:rsidRPr="00516763">
              <w:rPr>
                <w:rFonts w:ascii="Times New Roman" w:eastAsia="Times New Roman" w:hAnsi="Times New Roman"/>
                <w:sz w:val="24"/>
                <w:szCs w:val="24"/>
                <w:lang w:eastAsia="ru-RU"/>
              </w:rPr>
              <w:t>Муниципальное бюджетное общеобразовательное учреждение</w:t>
            </w:r>
            <w:r w:rsidRPr="00516763">
              <w:rPr>
                <w:rFonts w:ascii="Times New Roman" w:eastAsia="Times New Roman" w:hAnsi="Times New Roman" w:cs="Times New Roman"/>
                <w:bCs/>
                <w:sz w:val="24"/>
                <w:szCs w:val="24"/>
                <w:lang w:eastAsia="ru-RU"/>
              </w:rPr>
              <w:t xml:space="preserve"> "Гимназия № 2"</w:t>
            </w:r>
          </w:p>
        </w:tc>
        <w:tc>
          <w:tcPr>
            <w:tcW w:w="1552" w:type="dxa"/>
            <w:shd w:val="clear" w:color="auto" w:fill="auto"/>
            <w:noWrap/>
            <w:vAlign w:val="center"/>
          </w:tcPr>
          <w:p w:rsidR="00FF3873" w:rsidRPr="00516763" w:rsidRDefault="00FF3873" w:rsidP="00C04976">
            <w:pPr>
              <w:spacing w:after="0" w:line="240" w:lineRule="auto"/>
              <w:jc w:val="center"/>
              <w:rPr>
                <w:rFonts w:ascii="Times New Roman" w:eastAsia="Times New Roman" w:hAnsi="Times New Roman" w:cs="Times New Roman"/>
                <w:sz w:val="24"/>
                <w:szCs w:val="24"/>
                <w:lang w:eastAsia="ru-RU"/>
              </w:rPr>
            </w:pPr>
            <w:r w:rsidRPr="00516763">
              <w:rPr>
                <w:rFonts w:ascii="Times New Roman" w:eastAsia="Times New Roman" w:hAnsi="Times New Roman" w:cs="Times New Roman"/>
                <w:sz w:val="24"/>
                <w:szCs w:val="24"/>
                <w:lang w:eastAsia="ru-RU"/>
              </w:rPr>
              <w:t>83,00</w:t>
            </w:r>
          </w:p>
        </w:tc>
      </w:tr>
      <w:tr w:rsidR="00FF3873" w:rsidRPr="00516763" w:rsidTr="008B1931">
        <w:trPr>
          <w:trHeight w:val="20"/>
        </w:trPr>
        <w:tc>
          <w:tcPr>
            <w:tcW w:w="445" w:type="dxa"/>
            <w:vAlign w:val="center"/>
          </w:tcPr>
          <w:p w:rsidR="00FF3873" w:rsidRPr="00516763" w:rsidRDefault="00FF3873" w:rsidP="00C04976">
            <w:pPr>
              <w:pStyle w:val="af2"/>
              <w:numPr>
                <w:ilvl w:val="0"/>
                <w:numId w:val="41"/>
              </w:numPr>
              <w:spacing w:after="0" w:line="240" w:lineRule="auto"/>
              <w:ind w:left="0" w:firstLine="0"/>
              <w:jc w:val="center"/>
              <w:rPr>
                <w:rFonts w:ascii="Times New Roman" w:eastAsia="Times New Roman" w:hAnsi="Times New Roman"/>
                <w:bCs/>
                <w:sz w:val="24"/>
                <w:szCs w:val="24"/>
                <w:lang w:eastAsia="ru-RU"/>
              </w:rPr>
            </w:pPr>
          </w:p>
        </w:tc>
        <w:tc>
          <w:tcPr>
            <w:tcW w:w="7347" w:type="dxa"/>
            <w:shd w:val="clear" w:color="auto" w:fill="auto"/>
            <w:vAlign w:val="center"/>
          </w:tcPr>
          <w:p w:rsidR="00FF3873" w:rsidRPr="00516763" w:rsidRDefault="00FF3873" w:rsidP="00C04976">
            <w:pPr>
              <w:spacing w:after="0" w:line="240" w:lineRule="auto"/>
              <w:jc w:val="both"/>
              <w:rPr>
                <w:rFonts w:ascii="Times New Roman" w:eastAsia="Times New Roman" w:hAnsi="Times New Roman" w:cs="Times New Roman"/>
                <w:bCs/>
                <w:sz w:val="24"/>
                <w:szCs w:val="24"/>
                <w:lang w:eastAsia="ru-RU"/>
              </w:rPr>
            </w:pPr>
            <w:r w:rsidRPr="00516763">
              <w:rPr>
                <w:rFonts w:ascii="Times New Roman" w:eastAsia="Times New Roman" w:hAnsi="Times New Roman"/>
                <w:sz w:val="24"/>
                <w:szCs w:val="24"/>
                <w:lang w:eastAsia="ru-RU"/>
              </w:rPr>
              <w:t>Муниципальное бюджетное общеобразовательное учреждение</w:t>
            </w:r>
            <w:r w:rsidRPr="00516763">
              <w:rPr>
                <w:rFonts w:ascii="Times New Roman" w:eastAsia="Times New Roman" w:hAnsi="Times New Roman" w:cs="Times New Roman"/>
                <w:bCs/>
                <w:sz w:val="24"/>
                <w:szCs w:val="24"/>
                <w:lang w:eastAsia="ru-RU"/>
              </w:rPr>
              <w:t xml:space="preserve"> "Средняя школа № 30 с углубленным изучением отдельных предметов "</w:t>
            </w:r>
          </w:p>
        </w:tc>
        <w:tc>
          <w:tcPr>
            <w:tcW w:w="1552" w:type="dxa"/>
            <w:shd w:val="clear" w:color="auto" w:fill="auto"/>
            <w:noWrap/>
            <w:vAlign w:val="center"/>
          </w:tcPr>
          <w:p w:rsidR="00FF3873" w:rsidRPr="00516763" w:rsidRDefault="00FF3873" w:rsidP="00C04976">
            <w:pPr>
              <w:spacing w:after="0" w:line="240" w:lineRule="auto"/>
              <w:jc w:val="center"/>
              <w:rPr>
                <w:rFonts w:ascii="Times New Roman" w:eastAsia="Times New Roman" w:hAnsi="Times New Roman" w:cs="Times New Roman"/>
                <w:sz w:val="24"/>
                <w:szCs w:val="24"/>
                <w:lang w:eastAsia="ru-RU"/>
              </w:rPr>
            </w:pPr>
            <w:r w:rsidRPr="00516763">
              <w:rPr>
                <w:rFonts w:ascii="Times New Roman" w:eastAsia="Times New Roman" w:hAnsi="Times New Roman" w:cs="Times New Roman"/>
                <w:sz w:val="24"/>
                <w:szCs w:val="24"/>
                <w:lang w:eastAsia="ru-RU"/>
              </w:rPr>
              <w:t>80,30</w:t>
            </w:r>
          </w:p>
        </w:tc>
      </w:tr>
      <w:tr w:rsidR="00061654" w:rsidRPr="00516763" w:rsidTr="008B1931">
        <w:trPr>
          <w:trHeight w:val="20"/>
        </w:trPr>
        <w:tc>
          <w:tcPr>
            <w:tcW w:w="7792" w:type="dxa"/>
            <w:gridSpan w:val="2"/>
            <w:tcBorders>
              <w:right w:val="single" w:sz="4" w:space="0" w:color="auto"/>
            </w:tcBorders>
            <w:vAlign w:val="center"/>
          </w:tcPr>
          <w:p w:rsidR="00061654" w:rsidRPr="00516763" w:rsidRDefault="00061654" w:rsidP="00C04976">
            <w:pPr>
              <w:spacing w:after="0" w:line="240" w:lineRule="auto"/>
              <w:rPr>
                <w:rFonts w:ascii="Times New Roman" w:eastAsia="Times New Roman" w:hAnsi="Times New Roman" w:cs="Times New Roman"/>
                <w:b/>
                <w:bCs/>
                <w:i/>
                <w:sz w:val="24"/>
                <w:szCs w:val="24"/>
                <w:lang w:eastAsia="ru-RU"/>
              </w:rPr>
            </w:pPr>
            <w:r w:rsidRPr="00516763">
              <w:rPr>
                <w:rFonts w:ascii="Times New Roman" w:eastAsia="Times New Roman" w:hAnsi="Times New Roman" w:cs="Times New Roman"/>
                <w:b/>
                <w:bCs/>
                <w:i/>
                <w:sz w:val="24"/>
                <w:szCs w:val="24"/>
                <w:lang w:eastAsia="ru-RU"/>
              </w:rPr>
              <w:t>Среднее</w:t>
            </w:r>
            <w:r w:rsidRPr="00516763">
              <w:rPr>
                <w:rFonts w:ascii="Times New Roman" w:eastAsia="Times New Roman" w:hAnsi="Times New Roman" w:cs="Times New Roman"/>
                <w:b/>
                <w:i/>
                <w:sz w:val="24"/>
                <w:szCs w:val="24"/>
                <w:lang w:eastAsia="ru-RU"/>
              </w:rPr>
              <w:t xml:space="preserve"> </w:t>
            </w:r>
            <w:r w:rsidRPr="00516763">
              <w:rPr>
                <w:rFonts w:ascii="Times New Roman" w:eastAsia="Times New Roman" w:hAnsi="Times New Roman" w:cs="Times New Roman"/>
                <w:b/>
                <w:bCs/>
                <w:i/>
                <w:sz w:val="24"/>
                <w:szCs w:val="24"/>
                <w:lang w:eastAsia="ru-RU"/>
              </w:rPr>
              <w:t>количество  баллов</w:t>
            </w:r>
          </w:p>
        </w:tc>
        <w:tc>
          <w:tcPr>
            <w:tcW w:w="1552" w:type="dxa"/>
            <w:shd w:val="clear" w:color="auto" w:fill="auto"/>
            <w:noWrap/>
            <w:vAlign w:val="center"/>
          </w:tcPr>
          <w:p w:rsidR="00061654" w:rsidRPr="00516763" w:rsidRDefault="00061654" w:rsidP="00C04976">
            <w:pPr>
              <w:spacing w:after="0" w:line="240" w:lineRule="auto"/>
              <w:jc w:val="center"/>
              <w:rPr>
                <w:rFonts w:ascii="Times New Roman" w:eastAsia="Times New Roman" w:hAnsi="Times New Roman" w:cs="Times New Roman"/>
                <w:b/>
                <w:i/>
                <w:sz w:val="24"/>
                <w:szCs w:val="24"/>
                <w:lang w:eastAsia="ru-RU"/>
              </w:rPr>
            </w:pPr>
            <w:r w:rsidRPr="00516763">
              <w:rPr>
                <w:rFonts w:ascii="Times New Roman" w:eastAsia="Times New Roman" w:hAnsi="Times New Roman" w:cs="Times New Roman"/>
                <w:b/>
                <w:i/>
                <w:sz w:val="24"/>
                <w:szCs w:val="24"/>
                <w:lang w:eastAsia="ru-RU"/>
              </w:rPr>
              <w:t>89,38</w:t>
            </w:r>
          </w:p>
        </w:tc>
      </w:tr>
      <w:tr w:rsidR="00061654" w:rsidRPr="00516763" w:rsidTr="008B1931">
        <w:trPr>
          <w:trHeight w:val="48"/>
        </w:trPr>
        <w:tc>
          <w:tcPr>
            <w:tcW w:w="7792" w:type="dxa"/>
            <w:gridSpan w:val="2"/>
            <w:tcBorders>
              <w:right w:val="single" w:sz="4" w:space="0" w:color="auto"/>
            </w:tcBorders>
            <w:vAlign w:val="center"/>
          </w:tcPr>
          <w:p w:rsidR="00061654" w:rsidRPr="00516763" w:rsidRDefault="00061654" w:rsidP="00C04976">
            <w:pPr>
              <w:spacing w:after="0" w:line="240" w:lineRule="auto"/>
              <w:rPr>
                <w:rFonts w:ascii="Times New Roman" w:eastAsia="Times New Roman" w:hAnsi="Times New Roman" w:cs="Times New Roman"/>
                <w:b/>
                <w:bCs/>
                <w:i/>
                <w:sz w:val="24"/>
                <w:szCs w:val="24"/>
                <w:lang w:eastAsia="ru-RU"/>
              </w:rPr>
            </w:pPr>
            <w:r w:rsidRPr="00516763">
              <w:rPr>
                <w:rFonts w:ascii="Times New Roman" w:eastAsia="Times New Roman" w:hAnsi="Times New Roman" w:cs="Times New Roman"/>
                <w:b/>
                <w:bCs/>
                <w:i/>
                <w:sz w:val="24"/>
                <w:szCs w:val="24"/>
                <w:lang w:eastAsia="ru-RU"/>
              </w:rPr>
              <w:t>Максимальное количество  баллов</w:t>
            </w:r>
          </w:p>
        </w:tc>
        <w:tc>
          <w:tcPr>
            <w:tcW w:w="1552" w:type="dxa"/>
            <w:shd w:val="clear" w:color="auto" w:fill="auto"/>
            <w:noWrap/>
            <w:vAlign w:val="center"/>
          </w:tcPr>
          <w:p w:rsidR="00061654" w:rsidRPr="00516763" w:rsidRDefault="00061654" w:rsidP="00C04976">
            <w:pPr>
              <w:spacing w:after="0" w:line="240" w:lineRule="auto"/>
              <w:jc w:val="center"/>
              <w:rPr>
                <w:rFonts w:ascii="Times New Roman" w:eastAsia="Times New Roman" w:hAnsi="Times New Roman" w:cs="Times New Roman"/>
                <w:b/>
                <w:i/>
                <w:sz w:val="24"/>
                <w:szCs w:val="24"/>
                <w:lang w:eastAsia="ru-RU"/>
              </w:rPr>
            </w:pPr>
            <w:r w:rsidRPr="00516763">
              <w:rPr>
                <w:rFonts w:ascii="Times New Roman" w:eastAsia="Times New Roman" w:hAnsi="Times New Roman" w:cs="Times New Roman"/>
                <w:b/>
                <w:i/>
                <w:sz w:val="24"/>
                <w:szCs w:val="24"/>
                <w:lang w:eastAsia="ru-RU"/>
              </w:rPr>
              <w:t>95,75</w:t>
            </w:r>
          </w:p>
        </w:tc>
      </w:tr>
    </w:tbl>
    <w:p w:rsidR="00061654" w:rsidRPr="00B60AA6" w:rsidRDefault="00061654" w:rsidP="00061654">
      <w:pPr>
        <w:spacing w:after="0" w:line="240" w:lineRule="auto"/>
        <w:ind w:firstLine="708"/>
        <w:jc w:val="both"/>
        <w:rPr>
          <w:rFonts w:ascii="Times New Roman" w:eastAsia="Calibri" w:hAnsi="Times New Roman" w:cs="Times New Roman"/>
          <w:sz w:val="28"/>
          <w:szCs w:val="28"/>
        </w:rPr>
      </w:pPr>
    </w:p>
    <w:p w:rsidR="00061654" w:rsidRPr="00B60AA6" w:rsidRDefault="00061654" w:rsidP="00061654">
      <w:pPr>
        <w:spacing w:after="0" w:line="240" w:lineRule="auto"/>
        <w:ind w:firstLine="708"/>
        <w:jc w:val="both"/>
        <w:rPr>
          <w:rFonts w:ascii="Times New Roman" w:eastAsia="Calibri" w:hAnsi="Times New Roman" w:cs="Times New Roman"/>
          <w:sz w:val="28"/>
          <w:szCs w:val="28"/>
        </w:rPr>
      </w:pPr>
      <w:r w:rsidRPr="00B60AA6">
        <w:rPr>
          <w:rFonts w:ascii="Times New Roman" w:eastAsia="Calibri" w:hAnsi="Times New Roman" w:cs="Times New Roman"/>
          <w:sz w:val="28"/>
          <w:szCs w:val="28"/>
        </w:rPr>
        <w:t>Среднее значение баллов за 2023 год по сравнению с 2022 годом увеличилось на 1.18 п. и составило 89,38 балла (2022 год – 88,20 балла, 2021 год –  89,86 балла) из 100,00 максимально возможных.</w:t>
      </w:r>
    </w:p>
    <w:p w:rsidR="008B1931" w:rsidRDefault="008B1931" w:rsidP="00061654">
      <w:pPr>
        <w:spacing w:after="0" w:line="240" w:lineRule="auto"/>
        <w:jc w:val="center"/>
        <w:rPr>
          <w:rFonts w:ascii="Times New Roman" w:eastAsia="Calibri" w:hAnsi="Times New Roman" w:cs="Times New Roman"/>
          <w:b/>
          <w:sz w:val="28"/>
          <w:szCs w:val="28"/>
        </w:rPr>
      </w:pPr>
    </w:p>
    <w:p w:rsidR="00061654" w:rsidRPr="00B60AA6" w:rsidRDefault="00061654" w:rsidP="00061654">
      <w:pPr>
        <w:spacing w:after="0" w:line="240" w:lineRule="auto"/>
        <w:jc w:val="center"/>
        <w:rPr>
          <w:rFonts w:ascii="Times New Roman" w:hAnsi="Times New Roman" w:cs="Times New Roman"/>
          <w:b/>
          <w:sz w:val="28"/>
          <w:szCs w:val="28"/>
        </w:rPr>
      </w:pPr>
      <w:r w:rsidRPr="00B60AA6">
        <w:rPr>
          <w:rFonts w:ascii="Times New Roman" w:eastAsia="Calibri" w:hAnsi="Times New Roman" w:cs="Times New Roman"/>
          <w:b/>
          <w:sz w:val="28"/>
          <w:szCs w:val="28"/>
        </w:rPr>
        <w:t>2-я кластерная группа:</w:t>
      </w:r>
    </w:p>
    <w:p w:rsidR="00061654" w:rsidRPr="00B60AA6" w:rsidRDefault="00061654" w:rsidP="00061654">
      <w:pPr>
        <w:spacing w:after="0" w:line="240" w:lineRule="auto"/>
        <w:jc w:val="center"/>
        <w:rPr>
          <w:rFonts w:ascii="Times New Roman" w:eastAsia="Calibri" w:hAnsi="Times New Roman" w:cs="Times New Roman"/>
          <w:b/>
          <w:sz w:val="28"/>
          <w:szCs w:val="28"/>
        </w:rPr>
      </w:pPr>
      <w:r w:rsidRPr="00B60AA6">
        <w:rPr>
          <w:rFonts w:ascii="Times New Roman" w:hAnsi="Times New Roman" w:cs="Times New Roman"/>
          <w:b/>
          <w:sz w:val="28"/>
          <w:szCs w:val="28"/>
        </w:rPr>
        <w:t>Средние о</w:t>
      </w:r>
      <w:r w:rsidRPr="00B60AA6">
        <w:rPr>
          <w:rFonts w:ascii="Times New Roman" w:eastAsia="Calibri" w:hAnsi="Times New Roman" w:cs="Times New Roman"/>
          <w:b/>
          <w:sz w:val="28"/>
          <w:szCs w:val="28"/>
        </w:rPr>
        <w:t>бщеобразовательные организации</w:t>
      </w:r>
    </w:p>
    <w:p w:rsidR="00061654" w:rsidRPr="00B60AA6" w:rsidRDefault="00061654" w:rsidP="00061654">
      <w:pPr>
        <w:spacing w:after="0" w:line="240" w:lineRule="auto"/>
        <w:jc w:val="center"/>
        <w:rPr>
          <w:rFonts w:ascii="Times New Roman" w:eastAsia="Calibri"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7347"/>
        <w:gridCol w:w="1552"/>
      </w:tblGrid>
      <w:tr w:rsidR="00061654" w:rsidRPr="00516763" w:rsidTr="007A2048">
        <w:trPr>
          <w:trHeight w:val="20"/>
        </w:trPr>
        <w:tc>
          <w:tcPr>
            <w:tcW w:w="0" w:type="auto"/>
            <w:vAlign w:val="center"/>
          </w:tcPr>
          <w:p w:rsidR="00061654" w:rsidRPr="00516763" w:rsidRDefault="00061654" w:rsidP="00C04976">
            <w:pPr>
              <w:spacing w:after="0" w:line="240" w:lineRule="auto"/>
              <w:jc w:val="center"/>
              <w:rPr>
                <w:rFonts w:ascii="Times New Roman" w:eastAsia="Times New Roman" w:hAnsi="Times New Roman" w:cs="Times New Roman"/>
                <w:sz w:val="24"/>
                <w:szCs w:val="24"/>
                <w:lang w:eastAsia="ru-RU"/>
              </w:rPr>
            </w:pPr>
            <w:r w:rsidRPr="00516763">
              <w:rPr>
                <w:rFonts w:ascii="Times New Roman" w:eastAsia="Times New Roman" w:hAnsi="Times New Roman" w:cs="Times New Roman"/>
                <w:sz w:val="24"/>
                <w:szCs w:val="24"/>
                <w:lang w:eastAsia="ru-RU"/>
              </w:rPr>
              <w:t>№</w:t>
            </w:r>
          </w:p>
        </w:tc>
        <w:tc>
          <w:tcPr>
            <w:tcW w:w="7347" w:type="dxa"/>
            <w:shd w:val="clear" w:color="auto" w:fill="auto"/>
            <w:noWrap/>
            <w:vAlign w:val="center"/>
            <w:hideMark/>
          </w:tcPr>
          <w:p w:rsidR="00061654" w:rsidRPr="00516763" w:rsidRDefault="00061654" w:rsidP="00C04976">
            <w:pPr>
              <w:spacing w:after="0" w:line="240" w:lineRule="auto"/>
              <w:jc w:val="center"/>
              <w:rPr>
                <w:rFonts w:ascii="Times New Roman" w:eastAsia="Times New Roman" w:hAnsi="Times New Roman" w:cs="Times New Roman"/>
                <w:sz w:val="24"/>
                <w:szCs w:val="24"/>
                <w:lang w:eastAsia="ru-RU"/>
              </w:rPr>
            </w:pPr>
            <w:r w:rsidRPr="00516763">
              <w:rPr>
                <w:rFonts w:ascii="Times New Roman" w:eastAsia="Times New Roman" w:hAnsi="Times New Roman" w:cs="Times New Roman"/>
                <w:sz w:val="24"/>
                <w:szCs w:val="24"/>
                <w:lang w:eastAsia="ru-RU"/>
              </w:rPr>
              <w:t>ОО</w:t>
            </w:r>
          </w:p>
        </w:tc>
        <w:tc>
          <w:tcPr>
            <w:tcW w:w="1552" w:type="dxa"/>
            <w:shd w:val="clear" w:color="auto" w:fill="auto"/>
            <w:noWrap/>
            <w:vAlign w:val="center"/>
            <w:hideMark/>
          </w:tcPr>
          <w:p w:rsidR="008B1931" w:rsidRDefault="00061654" w:rsidP="00C04976">
            <w:pPr>
              <w:spacing w:after="0" w:line="240" w:lineRule="auto"/>
              <w:jc w:val="center"/>
              <w:rPr>
                <w:rFonts w:ascii="Times New Roman" w:eastAsia="Times New Roman" w:hAnsi="Times New Roman" w:cs="Times New Roman"/>
                <w:sz w:val="24"/>
                <w:szCs w:val="24"/>
                <w:lang w:eastAsia="ru-RU"/>
              </w:rPr>
            </w:pPr>
            <w:r w:rsidRPr="00516763">
              <w:rPr>
                <w:rFonts w:ascii="Times New Roman" w:eastAsia="Times New Roman" w:hAnsi="Times New Roman" w:cs="Times New Roman"/>
                <w:sz w:val="24"/>
                <w:szCs w:val="24"/>
                <w:lang w:eastAsia="ru-RU"/>
              </w:rPr>
              <w:t xml:space="preserve">Итого </w:t>
            </w:r>
          </w:p>
          <w:p w:rsidR="008B1931" w:rsidRDefault="00061654" w:rsidP="00C04976">
            <w:pPr>
              <w:spacing w:after="0" w:line="240" w:lineRule="auto"/>
              <w:jc w:val="center"/>
              <w:rPr>
                <w:rFonts w:ascii="Times New Roman" w:eastAsia="Times New Roman" w:hAnsi="Times New Roman" w:cs="Times New Roman"/>
                <w:sz w:val="24"/>
                <w:szCs w:val="24"/>
                <w:lang w:eastAsia="ru-RU"/>
              </w:rPr>
            </w:pPr>
            <w:r w:rsidRPr="008B1931">
              <w:rPr>
                <w:rFonts w:ascii="Times New Roman" w:eastAsia="Times New Roman" w:hAnsi="Times New Roman" w:cs="Times New Roman"/>
                <w:sz w:val="18"/>
                <w:szCs w:val="18"/>
                <w:lang w:eastAsia="ru-RU"/>
              </w:rPr>
              <w:t>(общее количество баллов)</w:t>
            </w:r>
            <w:r>
              <w:rPr>
                <w:rFonts w:ascii="Times New Roman" w:eastAsia="Times New Roman" w:hAnsi="Times New Roman" w:cs="Times New Roman"/>
                <w:sz w:val="24"/>
                <w:szCs w:val="24"/>
                <w:lang w:eastAsia="ru-RU"/>
              </w:rPr>
              <w:t xml:space="preserve"> </w:t>
            </w:r>
          </w:p>
          <w:p w:rsidR="00061654" w:rsidRPr="00516763" w:rsidRDefault="00061654" w:rsidP="00C0497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2023 году</w:t>
            </w:r>
          </w:p>
        </w:tc>
      </w:tr>
      <w:tr w:rsidR="00FF3873" w:rsidRPr="00FF3873" w:rsidTr="007A2048">
        <w:trPr>
          <w:trHeight w:val="20"/>
        </w:trPr>
        <w:tc>
          <w:tcPr>
            <w:tcW w:w="0" w:type="auto"/>
            <w:vAlign w:val="center"/>
          </w:tcPr>
          <w:p w:rsidR="00FF3873" w:rsidRPr="00FF3873" w:rsidRDefault="00FF3873" w:rsidP="00C04976">
            <w:pPr>
              <w:pStyle w:val="af2"/>
              <w:numPr>
                <w:ilvl w:val="0"/>
                <w:numId w:val="38"/>
              </w:numPr>
              <w:spacing w:after="0" w:line="240" w:lineRule="auto"/>
              <w:ind w:left="0" w:firstLine="0"/>
              <w:rPr>
                <w:rFonts w:ascii="Times New Roman" w:eastAsia="Times New Roman" w:hAnsi="Times New Roman"/>
                <w:b/>
                <w:bCs/>
                <w:sz w:val="24"/>
                <w:szCs w:val="24"/>
                <w:lang w:eastAsia="ru-RU"/>
              </w:rPr>
            </w:pPr>
          </w:p>
        </w:tc>
        <w:tc>
          <w:tcPr>
            <w:tcW w:w="7347" w:type="dxa"/>
            <w:shd w:val="clear" w:color="auto" w:fill="auto"/>
            <w:vAlign w:val="center"/>
            <w:hideMark/>
          </w:tcPr>
          <w:p w:rsidR="00FF3873" w:rsidRPr="00FF3873" w:rsidRDefault="00FF3873" w:rsidP="00C04976">
            <w:pPr>
              <w:spacing w:after="0" w:line="240" w:lineRule="auto"/>
              <w:jc w:val="both"/>
              <w:rPr>
                <w:rFonts w:ascii="Times New Roman" w:eastAsia="Times New Roman" w:hAnsi="Times New Roman" w:cs="Times New Roman"/>
                <w:b/>
                <w:bCs/>
                <w:sz w:val="24"/>
                <w:szCs w:val="24"/>
                <w:lang w:eastAsia="ru-RU"/>
              </w:rPr>
            </w:pPr>
            <w:r w:rsidRPr="00FF3873">
              <w:rPr>
                <w:rFonts w:ascii="Times New Roman" w:eastAsia="Times New Roman" w:hAnsi="Times New Roman" w:cs="Times New Roman"/>
                <w:b/>
                <w:sz w:val="24"/>
                <w:szCs w:val="24"/>
                <w:lang w:eastAsia="ru-RU"/>
              </w:rPr>
              <w:t xml:space="preserve">Муниципальное бюджетное общеобразовательное учреждение </w:t>
            </w:r>
            <w:r w:rsidRPr="00FF3873">
              <w:rPr>
                <w:rFonts w:ascii="Times New Roman" w:eastAsia="Times New Roman" w:hAnsi="Times New Roman" w:cs="Times New Roman"/>
                <w:b/>
                <w:bCs/>
                <w:sz w:val="24"/>
                <w:szCs w:val="24"/>
                <w:lang w:eastAsia="ru-RU"/>
              </w:rPr>
              <w:t>"Средняя школа № 42"</w:t>
            </w:r>
          </w:p>
        </w:tc>
        <w:tc>
          <w:tcPr>
            <w:tcW w:w="1552" w:type="dxa"/>
            <w:shd w:val="clear" w:color="auto" w:fill="auto"/>
            <w:noWrap/>
            <w:vAlign w:val="center"/>
            <w:hideMark/>
          </w:tcPr>
          <w:p w:rsidR="00FF3873" w:rsidRPr="00FF3873" w:rsidRDefault="00FF3873" w:rsidP="00C04976">
            <w:pPr>
              <w:spacing w:after="0" w:line="240" w:lineRule="auto"/>
              <w:jc w:val="center"/>
              <w:rPr>
                <w:rFonts w:ascii="Times New Roman" w:eastAsia="Times New Roman" w:hAnsi="Times New Roman" w:cs="Times New Roman"/>
                <w:b/>
                <w:sz w:val="24"/>
                <w:szCs w:val="24"/>
                <w:lang w:eastAsia="ru-RU"/>
              </w:rPr>
            </w:pPr>
            <w:r w:rsidRPr="00FF3873">
              <w:rPr>
                <w:rFonts w:ascii="Times New Roman" w:eastAsia="Times New Roman" w:hAnsi="Times New Roman" w:cs="Times New Roman"/>
                <w:b/>
                <w:sz w:val="24"/>
                <w:szCs w:val="24"/>
                <w:lang w:eastAsia="ru-RU"/>
              </w:rPr>
              <w:t>94,30</w:t>
            </w:r>
          </w:p>
        </w:tc>
      </w:tr>
      <w:tr w:rsidR="00FF3873" w:rsidRPr="00516763" w:rsidTr="007A2048">
        <w:trPr>
          <w:trHeight w:val="20"/>
        </w:trPr>
        <w:tc>
          <w:tcPr>
            <w:tcW w:w="0" w:type="auto"/>
            <w:vAlign w:val="center"/>
          </w:tcPr>
          <w:p w:rsidR="00FF3873" w:rsidRPr="00516763" w:rsidRDefault="00FF3873" w:rsidP="00C04976">
            <w:pPr>
              <w:pStyle w:val="af2"/>
              <w:numPr>
                <w:ilvl w:val="0"/>
                <w:numId w:val="38"/>
              </w:numPr>
              <w:spacing w:after="0" w:line="240" w:lineRule="auto"/>
              <w:ind w:left="0" w:firstLine="0"/>
              <w:rPr>
                <w:rFonts w:ascii="Times New Roman" w:eastAsia="Times New Roman" w:hAnsi="Times New Roman"/>
                <w:bCs/>
                <w:sz w:val="24"/>
                <w:szCs w:val="24"/>
                <w:lang w:eastAsia="ru-RU"/>
              </w:rPr>
            </w:pPr>
          </w:p>
        </w:tc>
        <w:tc>
          <w:tcPr>
            <w:tcW w:w="7347" w:type="dxa"/>
            <w:shd w:val="clear" w:color="auto" w:fill="auto"/>
            <w:vAlign w:val="center"/>
          </w:tcPr>
          <w:p w:rsidR="00FF3873" w:rsidRPr="00516763" w:rsidRDefault="00FF3873" w:rsidP="00C04976">
            <w:pPr>
              <w:spacing w:after="0" w:line="240" w:lineRule="auto"/>
              <w:jc w:val="both"/>
              <w:rPr>
                <w:rFonts w:ascii="Times New Roman" w:eastAsia="Times New Roman" w:hAnsi="Times New Roman" w:cs="Times New Roman"/>
                <w:bCs/>
                <w:sz w:val="24"/>
                <w:szCs w:val="24"/>
                <w:lang w:eastAsia="ru-RU"/>
              </w:rPr>
            </w:pPr>
            <w:r w:rsidRPr="00516763">
              <w:rPr>
                <w:rFonts w:ascii="Times New Roman" w:eastAsia="Times New Roman" w:hAnsi="Times New Roman" w:cs="Times New Roman"/>
                <w:sz w:val="24"/>
                <w:szCs w:val="24"/>
                <w:lang w:eastAsia="ru-RU"/>
              </w:rPr>
              <w:t>Муниципальное бюджетное общеобразовательное учреждение</w:t>
            </w:r>
            <w:r w:rsidRPr="00516763">
              <w:rPr>
                <w:rFonts w:ascii="Times New Roman" w:eastAsia="Times New Roman" w:hAnsi="Times New Roman" w:cs="Times New Roman"/>
                <w:bCs/>
                <w:sz w:val="24"/>
                <w:szCs w:val="24"/>
                <w:lang w:eastAsia="ru-RU"/>
              </w:rPr>
              <w:t xml:space="preserve"> "Средняя школа № 14"</w:t>
            </w:r>
          </w:p>
        </w:tc>
        <w:tc>
          <w:tcPr>
            <w:tcW w:w="1552" w:type="dxa"/>
            <w:shd w:val="clear" w:color="auto" w:fill="auto"/>
            <w:noWrap/>
            <w:vAlign w:val="center"/>
          </w:tcPr>
          <w:p w:rsidR="00FF3873" w:rsidRPr="00516763" w:rsidRDefault="00FF3873" w:rsidP="00C04976">
            <w:pPr>
              <w:spacing w:after="0" w:line="240" w:lineRule="auto"/>
              <w:jc w:val="center"/>
              <w:rPr>
                <w:rFonts w:ascii="Times New Roman" w:eastAsia="Times New Roman" w:hAnsi="Times New Roman" w:cs="Times New Roman"/>
                <w:sz w:val="24"/>
                <w:szCs w:val="24"/>
                <w:lang w:eastAsia="ru-RU"/>
              </w:rPr>
            </w:pPr>
            <w:r w:rsidRPr="00516763">
              <w:rPr>
                <w:rFonts w:ascii="Times New Roman" w:eastAsia="Times New Roman" w:hAnsi="Times New Roman" w:cs="Times New Roman"/>
                <w:sz w:val="24"/>
                <w:szCs w:val="24"/>
                <w:lang w:eastAsia="ru-RU"/>
              </w:rPr>
              <w:t>93,50</w:t>
            </w:r>
          </w:p>
        </w:tc>
      </w:tr>
      <w:tr w:rsidR="00FF3873" w:rsidRPr="00516763" w:rsidTr="007A2048">
        <w:trPr>
          <w:trHeight w:val="20"/>
        </w:trPr>
        <w:tc>
          <w:tcPr>
            <w:tcW w:w="0" w:type="auto"/>
            <w:vAlign w:val="center"/>
          </w:tcPr>
          <w:p w:rsidR="00FF3873" w:rsidRPr="00516763" w:rsidRDefault="00FF3873" w:rsidP="00C04976">
            <w:pPr>
              <w:pStyle w:val="af2"/>
              <w:numPr>
                <w:ilvl w:val="0"/>
                <w:numId w:val="38"/>
              </w:numPr>
              <w:spacing w:after="0" w:line="240" w:lineRule="auto"/>
              <w:ind w:left="0" w:firstLine="0"/>
              <w:rPr>
                <w:rFonts w:ascii="Times New Roman" w:eastAsia="Times New Roman" w:hAnsi="Times New Roman"/>
                <w:bCs/>
                <w:sz w:val="24"/>
                <w:szCs w:val="24"/>
                <w:lang w:eastAsia="ru-RU"/>
              </w:rPr>
            </w:pPr>
          </w:p>
        </w:tc>
        <w:tc>
          <w:tcPr>
            <w:tcW w:w="7347" w:type="dxa"/>
            <w:shd w:val="clear" w:color="auto" w:fill="auto"/>
            <w:vAlign w:val="center"/>
          </w:tcPr>
          <w:p w:rsidR="00FF3873" w:rsidRPr="00516763" w:rsidRDefault="00FF3873" w:rsidP="00C04976">
            <w:pPr>
              <w:spacing w:after="0" w:line="240" w:lineRule="auto"/>
              <w:jc w:val="both"/>
              <w:rPr>
                <w:rFonts w:ascii="Times New Roman" w:eastAsia="Times New Roman" w:hAnsi="Times New Roman" w:cs="Times New Roman"/>
                <w:bCs/>
                <w:sz w:val="24"/>
                <w:szCs w:val="24"/>
                <w:lang w:eastAsia="ru-RU"/>
              </w:rPr>
            </w:pPr>
            <w:r w:rsidRPr="00516763">
              <w:rPr>
                <w:rFonts w:ascii="Times New Roman" w:eastAsia="Times New Roman" w:hAnsi="Times New Roman" w:cs="Times New Roman"/>
                <w:sz w:val="24"/>
                <w:szCs w:val="24"/>
                <w:lang w:eastAsia="ru-RU"/>
              </w:rPr>
              <w:t>Муниципальное бюджетное общеобразовательное учреждение</w:t>
            </w:r>
            <w:r w:rsidRPr="00516763">
              <w:rPr>
                <w:rFonts w:ascii="Times New Roman" w:eastAsia="Times New Roman" w:hAnsi="Times New Roman" w:cs="Times New Roman"/>
                <w:bCs/>
                <w:sz w:val="24"/>
                <w:szCs w:val="24"/>
                <w:lang w:eastAsia="ru-RU"/>
              </w:rPr>
              <w:t xml:space="preserve"> "Средняя школа № 22"</w:t>
            </w:r>
          </w:p>
        </w:tc>
        <w:tc>
          <w:tcPr>
            <w:tcW w:w="1552" w:type="dxa"/>
            <w:shd w:val="clear" w:color="auto" w:fill="auto"/>
            <w:noWrap/>
            <w:vAlign w:val="center"/>
          </w:tcPr>
          <w:p w:rsidR="00FF3873" w:rsidRPr="00516763" w:rsidRDefault="00FF3873" w:rsidP="00C04976">
            <w:pPr>
              <w:spacing w:after="0" w:line="240" w:lineRule="auto"/>
              <w:jc w:val="center"/>
              <w:rPr>
                <w:rFonts w:ascii="Times New Roman" w:eastAsia="Times New Roman" w:hAnsi="Times New Roman" w:cs="Times New Roman"/>
                <w:sz w:val="24"/>
                <w:szCs w:val="24"/>
                <w:lang w:eastAsia="ru-RU"/>
              </w:rPr>
            </w:pPr>
            <w:r w:rsidRPr="00516763">
              <w:rPr>
                <w:rFonts w:ascii="Times New Roman" w:eastAsia="Times New Roman" w:hAnsi="Times New Roman" w:cs="Times New Roman"/>
                <w:sz w:val="24"/>
                <w:szCs w:val="24"/>
                <w:lang w:eastAsia="ru-RU"/>
              </w:rPr>
              <w:t>90,55</w:t>
            </w:r>
          </w:p>
        </w:tc>
      </w:tr>
      <w:tr w:rsidR="00FF3873" w:rsidRPr="00516763" w:rsidTr="007A2048">
        <w:trPr>
          <w:trHeight w:val="20"/>
        </w:trPr>
        <w:tc>
          <w:tcPr>
            <w:tcW w:w="0" w:type="auto"/>
            <w:vAlign w:val="center"/>
          </w:tcPr>
          <w:p w:rsidR="00FF3873" w:rsidRPr="00516763" w:rsidRDefault="00FF3873" w:rsidP="00C04976">
            <w:pPr>
              <w:pStyle w:val="af2"/>
              <w:numPr>
                <w:ilvl w:val="0"/>
                <w:numId w:val="38"/>
              </w:numPr>
              <w:spacing w:after="0" w:line="240" w:lineRule="auto"/>
              <w:ind w:left="0" w:firstLine="0"/>
              <w:rPr>
                <w:rFonts w:ascii="Times New Roman" w:eastAsia="Times New Roman" w:hAnsi="Times New Roman"/>
                <w:bCs/>
                <w:sz w:val="24"/>
                <w:szCs w:val="24"/>
                <w:lang w:eastAsia="ru-RU"/>
              </w:rPr>
            </w:pPr>
          </w:p>
        </w:tc>
        <w:tc>
          <w:tcPr>
            <w:tcW w:w="7347" w:type="dxa"/>
            <w:shd w:val="clear" w:color="auto" w:fill="auto"/>
            <w:vAlign w:val="center"/>
          </w:tcPr>
          <w:p w:rsidR="00FF3873" w:rsidRPr="00516763" w:rsidRDefault="00FF3873" w:rsidP="00C04976">
            <w:pPr>
              <w:spacing w:after="0" w:line="240" w:lineRule="auto"/>
              <w:jc w:val="both"/>
              <w:rPr>
                <w:rFonts w:ascii="Times New Roman" w:eastAsia="Times New Roman" w:hAnsi="Times New Roman" w:cs="Times New Roman"/>
                <w:bCs/>
                <w:sz w:val="24"/>
                <w:szCs w:val="24"/>
                <w:lang w:eastAsia="ru-RU"/>
              </w:rPr>
            </w:pPr>
            <w:r w:rsidRPr="00516763">
              <w:rPr>
                <w:rFonts w:ascii="Times New Roman" w:eastAsia="Times New Roman" w:hAnsi="Times New Roman" w:cs="Times New Roman"/>
                <w:sz w:val="24"/>
                <w:szCs w:val="24"/>
                <w:lang w:eastAsia="ru-RU"/>
              </w:rPr>
              <w:t xml:space="preserve">Муниципальное бюджетное общеобразовательное учреждение </w:t>
            </w:r>
            <w:r w:rsidRPr="00516763">
              <w:rPr>
                <w:rFonts w:ascii="Times New Roman" w:eastAsia="Times New Roman" w:hAnsi="Times New Roman" w:cs="Times New Roman"/>
                <w:bCs/>
                <w:sz w:val="24"/>
                <w:szCs w:val="24"/>
                <w:lang w:eastAsia="ru-RU"/>
              </w:rPr>
              <w:t>"Средняя школа № 13"</w:t>
            </w:r>
          </w:p>
        </w:tc>
        <w:tc>
          <w:tcPr>
            <w:tcW w:w="1552" w:type="dxa"/>
            <w:shd w:val="clear" w:color="auto" w:fill="auto"/>
            <w:noWrap/>
            <w:vAlign w:val="center"/>
          </w:tcPr>
          <w:p w:rsidR="00FF3873" w:rsidRPr="00516763" w:rsidRDefault="00FF3873" w:rsidP="00C04976">
            <w:pPr>
              <w:spacing w:after="0" w:line="240" w:lineRule="auto"/>
              <w:jc w:val="center"/>
              <w:rPr>
                <w:rFonts w:ascii="Times New Roman" w:eastAsia="Times New Roman" w:hAnsi="Times New Roman" w:cs="Times New Roman"/>
                <w:sz w:val="24"/>
                <w:szCs w:val="24"/>
                <w:lang w:eastAsia="ru-RU"/>
              </w:rPr>
            </w:pPr>
            <w:r w:rsidRPr="00516763">
              <w:rPr>
                <w:rFonts w:ascii="Times New Roman" w:eastAsia="Times New Roman" w:hAnsi="Times New Roman" w:cs="Times New Roman"/>
                <w:sz w:val="24"/>
                <w:szCs w:val="24"/>
                <w:lang w:eastAsia="ru-RU"/>
              </w:rPr>
              <w:t>89,35</w:t>
            </w:r>
          </w:p>
        </w:tc>
      </w:tr>
      <w:tr w:rsidR="00FF3873" w:rsidRPr="00516763" w:rsidTr="007A2048">
        <w:trPr>
          <w:trHeight w:val="20"/>
        </w:trPr>
        <w:tc>
          <w:tcPr>
            <w:tcW w:w="0" w:type="auto"/>
            <w:vAlign w:val="center"/>
          </w:tcPr>
          <w:p w:rsidR="00FF3873" w:rsidRPr="00516763" w:rsidRDefault="00FF3873" w:rsidP="00C04976">
            <w:pPr>
              <w:pStyle w:val="af2"/>
              <w:numPr>
                <w:ilvl w:val="0"/>
                <w:numId w:val="38"/>
              </w:numPr>
              <w:spacing w:after="0" w:line="240" w:lineRule="auto"/>
              <w:ind w:left="0" w:firstLine="0"/>
              <w:rPr>
                <w:rFonts w:ascii="Times New Roman" w:eastAsia="Times New Roman" w:hAnsi="Times New Roman"/>
                <w:bCs/>
                <w:sz w:val="24"/>
                <w:szCs w:val="24"/>
                <w:lang w:eastAsia="ru-RU"/>
              </w:rPr>
            </w:pPr>
          </w:p>
        </w:tc>
        <w:tc>
          <w:tcPr>
            <w:tcW w:w="7347" w:type="dxa"/>
            <w:shd w:val="clear" w:color="auto" w:fill="auto"/>
            <w:vAlign w:val="center"/>
            <w:hideMark/>
          </w:tcPr>
          <w:p w:rsidR="00FF3873" w:rsidRPr="00516763" w:rsidRDefault="00FF3873" w:rsidP="00C04976">
            <w:pPr>
              <w:spacing w:after="0" w:line="240" w:lineRule="auto"/>
              <w:jc w:val="both"/>
              <w:rPr>
                <w:rFonts w:ascii="Times New Roman" w:eastAsia="Times New Roman" w:hAnsi="Times New Roman" w:cs="Times New Roman"/>
                <w:bCs/>
                <w:sz w:val="24"/>
                <w:szCs w:val="24"/>
                <w:lang w:eastAsia="ru-RU"/>
              </w:rPr>
            </w:pPr>
            <w:r w:rsidRPr="00516763">
              <w:rPr>
                <w:rFonts w:ascii="Times New Roman" w:eastAsia="Times New Roman" w:hAnsi="Times New Roman" w:cs="Times New Roman"/>
                <w:sz w:val="24"/>
                <w:szCs w:val="24"/>
                <w:lang w:eastAsia="ru-RU"/>
              </w:rPr>
              <w:t>Муниципальное бюджетное общеобразовательное учреждение</w:t>
            </w:r>
            <w:r w:rsidRPr="00516763">
              <w:rPr>
                <w:rFonts w:ascii="Times New Roman" w:eastAsia="Times New Roman" w:hAnsi="Times New Roman" w:cs="Times New Roman"/>
                <w:bCs/>
                <w:sz w:val="24"/>
                <w:szCs w:val="24"/>
                <w:lang w:eastAsia="ru-RU"/>
              </w:rPr>
              <w:t xml:space="preserve"> "Средняя школа № 43"</w:t>
            </w:r>
          </w:p>
        </w:tc>
        <w:tc>
          <w:tcPr>
            <w:tcW w:w="1552" w:type="dxa"/>
            <w:shd w:val="clear" w:color="auto" w:fill="auto"/>
            <w:noWrap/>
            <w:vAlign w:val="center"/>
            <w:hideMark/>
          </w:tcPr>
          <w:p w:rsidR="00FF3873" w:rsidRPr="00516763" w:rsidRDefault="00FF3873" w:rsidP="00C04976">
            <w:pPr>
              <w:spacing w:after="0" w:line="240" w:lineRule="auto"/>
              <w:jc w:val="center"/>
              <w:rPr>
                <w:rFonts w:ascii="Times New Roman" w:eastAsia="Times New Roman" w:hAnsi="Times New Roman" w:cs="Times New Roman"/>
                <w:sz w:val="24"/>
                <w:szCs w:val="24"/>
                <w:lang w:eastAsia="ru-RU"/>
              </w:rPr>
            </w:pPr>
            <w:r w:rsidRPr="00516763">
              <w:rPr>
                <w:rFonts w:ascii="Times New Roman" w:eastAsia="Times New Roman" w:hAnsi="Times New Roman" w:cs="Times New Roman"/>
                <w:sz w:val="24"/>
                <w:szCs w:val="24"/>
                <w:lang w:eastAsia="ru-RU"/>
              </w:rPr>
              <w:t>88,45</w:t>
            </w:r>
          </w:p>
        </w:tc>
      </w:tr>
      <w:tr w:rsidR="00FF3873" w:rsidRPr="00516763" w:rsidTr="007A2048">
        <w:trPr>
          <w:trHeight w:val="20"/>
        </w:trPr>
        <w:tc>
          <w:tcPr>
            <w:tcW w:w="0" w:type="auto"/>
            <w:vAlign w:val="center"/>
          </w:tcPr>
          <w:p w:rsidR="00FF3873" w:rsidRPr="00516763" w:rsidRDefault="00FF3873" w:rsidP="00C04976">
            <w:pPr>
              <w:pStyle w:val="af2"/>
              <w:numPr>
                <w:ilvl w:val="0"/>
                <w:numId w:val="38"/>
              </w:numPr>
              <w:spacing w:after="0" w:line="240" w:lineRule="auto"/>
              <w:ind w:left="0" w:firstLine="0"/>
              <w:rPr>
                <w:rFonts w:ascii="Times New Roman" w:eastAsia="Times New Roman" w:hAnsi="Times New Roman"/>
                <w:bCs/>
                <w:sz w:val="24"/>
                <w:szCs w:val="24"/>
                <w:lang w:eastAsia="ru-RU"/>
              </w:rPr>
            </w:pPr>
          </w:p>
        </w:tc>
        <w:tc>
          <w:tcPr>
            <w:tcW w:w="7347" w:type="dxa"/>
            <w:shd w:val="clear" w:color="auto" w:fill="auto"/>
            <w:vAlign w:val="center"/>
          </w:tcPr>
          <w:p w:rsidR="00FF3873" w:rsidRPr="00516763" w:rsidRDefault="00FF3873" w:rsidP="00C04976">
            <w:pPr>
              <w:spacing w:after="0" w:line="240" w:lineRule="auto"/>
              <w:jc w:val="both"/>
              <w:rPr>
                <w:rFonts w:ascii="Times New Roman" w:eastAsia="Times New Roman" w:hAnsi="Times New Roman" w:cs="Times New Roman"/>
                <w:bCs/>
                <w:sz w:val="24"/>
                <w:szCs w:val="24"/>
                <w:lang w:eastAsia="ru-RU"/>
              </w:rPr>
            </w:pPr>
            <w:r w:rsidRPr="00516763">
              <w:rPr>
                <w:rFonts w:ascii="Times New Roman" w:eastAsia="Times New Roman" w:hAnsi="Times New Roman" w:cs="Times New Roman"/>
                <w:sz w:val="24"/>
                <w:szCs w:val="24"/>
                <w:lang w:eastAsia="ru-RU"/>
              </w:rPr>
              <w:t xml:space="preserve">Муниципальное бюджетное общеобразовательное учреждение </w:t>
            </w:r>
            <w:r w:rsidRPr="00516763">
              <w:rPr>
                <w:rFonts w:ascii="Times New Roman" w:eastAsia="Times New Roman" w:hAnsi="Times New Roman" w:cs="Times New Roman"/>
                <w:bCs/>
                <w:sz w:val="24"/>
                <w:szCs w:val="24"/>
                <w:lang w:eastAsia="ru-RU"/>
              </w:rPr>
              <w:t>"Средняя школа № 3"</w:t>
            </w:r>
          </w:p>
        </w:tc>
        <w:tc>
          <w:tcPr>
            <w:tcW w:w="1552" w:type="dxa"/>
            <w:shd w:val="clear" w:color="auto" w:fill="auto"/>
            <w:noWrap/>
            <w:vAlign w:val="center"/>
          </w:tcPr>
          <w:p w:rsidR="00FF3873" w:rsidRPr="00516763" w:rsidRDefault="00FF3873" w:rsidP="00C04976">
            <w:pPr>
              <w:spacing w:after="0" w:line="240" w:lineRule="auto"/>
              <w:jc w:val="center"/>
              <w:rPr>
                <w:rFonts w:ascii="Times New Roman" w:eastAsia="Times New Roman" w:hAnsi="Times New Roman" w:cs="Times New Roman"/>
                <w:sz w:val="24"/>
                <w:szCs w:val="24"/>
                <w:lang w:eastAsia="ru-RU"/>
              </w:rPr>
            </w:pPr>
            <w:r w:rsidRPr="00516763">
              <w:rPr>
                <w:rFonts w:ascii="Times New Roman" w:eastAsia="Times New Roman" w:hAnsi="Times New Roman" w:cs="Times New Roman"/>
                <w:sz w:val="24"/>
                <w:szCs w:val="24"/>
                <w:lang w:eastAsia="ru-RU"/>
              </w:rPr>
              <w:t>88,25</w:t>
            </w:r>
          </w:p>
        </w:tc>
      </w:tr>
      <w:tr w:rsidR="00FF3873" w:rsidRPr="00516763" w:rsidTr="007A2048">
        <w:trPr>
          <w:trHeight w:val="20"/>
        </w:trPr>
        <w:tc>
          <w:tcPr>
            <w:tcW w:w="0" w:type="auto"/>
            <w:vAlign w:val="center"/>
          </w:tcPr>
          <w:p w:rsidR="00FF3873" w:rsidRPr="00516763" w:rsidRDefault="00FF3873" w:rsidP="00C04976">
            <w:pPr>
              <w:pStyle w:val="af2"/>
              <w:numPr>
                <w:ilvl w:val="0"/>
                <w:numId w:val="38"/>
              </w:numPr>
              <w:spacing w:after="0" w:line="240" w:lineRule="auto"/>
              <w:ind w:left="0" w:firstLine="0"/>
              <w:rPr>
                <w:rFonts w:ascii="Times New Roman" w:eastAsia="Times New Roman" w:hAnsi="Times New Roman"/>
                <w:bCs/>
                <w:sz w:val="24"/>
                <w:szCs w:val="24"/>
                <w:lang w:eastAsia="ru-RU"/>
              </w:rPr>
            </w:pPr>
          </w:p>
        </w:tc>
        <w:tc>
          <w:tcPr>
            <w:tcW w:w="7347" w:type="dxa"/>
            <w:shd w:val="clear" w:color="auto" w:fill="auto"/>
            <w:vAlign w:val="center"/>
          </w:tcPr>
          <w:p w:rsidR="00FF3873" w:rsidRPr="00516763" w:rsidRDefault="00FF3873" w:rsidP="00C04976">
            <w:pPr>
              <w:spacing w:after="0" w:line="240" w:lineRule="auto"/>
              <w:jc w:val="both"/>
              <w:rPr>
                <w:rFonts w:ascii="Times New Roman" w:eastAsia="Times New Roman" w:hAnsi="Times New Roman" w:cs="Times New Roman"/>
                <w:bCs/>
                <w:sz w:val="24"/>
                <w:szCs w:val="24"/>
                <w:lang w:eastAsia="ru-RU"/>
              </w:rPr>
            </w:pPr>
            <w:r w:rsidRPr="00516763">
              <w:rPr>
                <w:rFonts w:ascii="Times New Roman" w:eastAsia="Times New Roman" w:hAnsi="Times New Roman" w:cs="Times New Roman"/>
                <w:sz w:val="24"/>
                <w:szCs w:val="24"/>
                <w:lang w:eastAsia="ru-RU"/>
              </w:rPr>
              <w:t>Муниципальное бюджетное общеобразовательное учреждение</w:t>
            </w:r>
            <w:r w:rsidRPr="00516763">
              <w:rPr>
                <w:rFonts w:ascii="Times New Roman" w:eastAsia="Times New Roman" w:hAnsi="Times New Roman" w:cs="Times New Roman"/>
                <w:bCs/>
                <w:sz w:val="24"/>
                <w:szCs w:val="24"/>
                <w:lang w:eastAsia="ru-RU"/>
              </w:rPr>
              <w:t xml:space="preserve"> "Средняя школа № 18"</w:t>
            </w:r>
          </w:p>
        </w:tc>
        <w:tc>
          <w:tcPr>
            <w:tcW w:w="1552" w:type="dxa"/>
            <w:shd w:val="clear" w:color="auto" w:fill="auto"/>
            <w:noWrap/>
            <w:vAlign w:val="center"/>
          </w:tcPr>
          <w:p w:rsidR="00FF3873" w:rsidRPr="00516763" w:rsidRDefault="00FF3873" w:rsidP="00C04976">
            <w:pPr>
              <w:spacing w:after="0" w:line="240" w:lineRule="auto"/>
              <w:jc w:val="center"/>
              <w:rPr>
                <w:rFonts w:ascii="Times New Roman" w:eastAsia="Times New Roman" w:hAnsi="Times New Roman" w:cs="Times New Roman"/>
                <w:sz w:val="24"/>
                <w:szCs w:val="24"/>
                <w:lang w:eastAsia="ru-RU"/>
              </w:rPr>
            </w:pPr>
            <w:r w:rsidRPr="00516763">
              <w:rPr>
                <w:rFonts w:ascii="Times New Roman" w:eastAsia="Times New Roman" w:hAnsi="Times New Roman" w:cs="Times New Roman"/>
                <w:sz w:val="24"/>
                <w:szCs w:val="24"/>
                <w:lang w:eastAsia="ru-RU"/>
              </w:rPr>
              <w:t>87,95</w:t>
            </w:r>
          </w:p>
        </w:tc>
      </w:tr>
      <w:tr w:rsidR="00FF3873" w:rsidRPr="00516763" w:rsidTr="007A2048">
        <w:trPr>
          <w:trHeight w:val="20"/>
        </w:trPr>
        <w:tc>
          <w:tcPr>
            <w:tcW w:w="0" w:type="auto"/>
            <w:vAlign w:val="center"/>
          </w:tcPr>
          <w:p w:rsidR="00FF3873" w:rsidRPr="00516763" w:rsidRDefault="00FF3873" w:rsidP="00C04976">
            <w:pPr>
              <w:pStyle w:val="af2"/>
              <w:numPr>
                <w:ilvl w:val="0"/>
                <w:numId w:val="38"/>
              </w:numPr>
              <w:spacing w:after="0" w:line="240" w:lineRule="auto"/>
              <w:ind w:left="0" w:firstLine="0"/>
              <w:rPr>
                <w:rFonts w:ascii="Times New Roman" w:eastAsia="Times New Roman" w:hAnsi="Times New Roman"/>
                <w:bCs/>
                <w:sz w:val="24"/>
                <w:szCs w:val="24"/>
                <w:lang w:eastAsia="ru-RU"/>
              </w:rPr>
            </w:pPr>
          </w:p>
        </w:tc>
        <w:tc>
          <w:tcPr>
            <w:tcW w:w="7347" w:type="dxa"/>
            <w:shd w:val="clear" w:color="auto" w:fill="auto"/>
            <w:vAlign w:val="center"/>
          </w:tcPr>
          <w:p w:rsidR="00FF3873" w:rsidRPr="00516763" w:rsidRDefault="00FF3873" w:rsidP="00C04976">
            <w:pPr>
              <w:spacing w:after="0" w:line="240" w:lineRule="auto"/>
              <w:jc w:val="both"/>
              <w:rPr>
                <w:rFonts w:ascii="Times New Roman" w:eastAsia="Times New Roman" w:hAnsi="Times New Roman" w:cs="Times New Roman"/>
                <w:bCs/>
                <w:sz w:val="24"/>
                <w:szCs w:val="24"/>
                <w:lang w:eastAsia="ru-RU"/>
              </w:rPr>
            </w:pPr>
            <w:r w:rsidRPr="00516763">
              <w:rPr>
                <w:rFonts w:ascii="Times New Roman" w:eastAsia="Times New Roman" w:hAnsi="Times New Roman" w:cs="Times New Roman"/>
                <w:sz w:val="24"/>
                <w:szCs w:val="24"/>
                <w:lang w:eastAsia="ru-RU"/>
              </w:rPr>
              <w:t>Муниципальное бюджетное общеобразовательное учреждение</w:t>
            </w:r>
            <w:r w:rsidRPr="00516763">
              <w:rPr>
                <w:rFonts w:ascii="Times New Roman" w:eastAsia="Times New Roman" w:hAnsi="Times New Roman" w:cs="Times New Roman"/>
                <w:bCs/>
                <w:sz w:val="24"/>
                <w:szCs w:val="24"/>
                <w:lang w:eastAsia="ru-RU"/>
              </w:rPr>
              <w:t xml:space="preserve"> "Средняя школа № 32"</w:t>
            </w:r>
          </w:p>
        </w:tc>
        <w:tc>
          <w:tcPr>
            <w:tcW w:w="1552" w:type="dxa"/>
            <w:shd w:val="clear" w:color="auto" w:fill="auto"/>
            <w:noWrap/>
            <w:vAlign w:val="center"/>
          </w:tcPr>
          <w:p w:rsidR="00FF3873" w:rsidRPr="00516763" w:rsidRDefault="00FF3873" w:rsidP="00C04976">
            <w:pPr>
              <w:spacing w:after="0" w:line="240" w:lineRule="auto"/>
              <w:jc w:val="center"/>
              <w:rPr>
                <w:rFonts w:ascii="Times New Roman" w:eastAsia="Times New Roman" w:hAnsi="Times New Roman" w:cs="Times New Roman"/>
                <w:sz w:val="24"/>
                <w:szCs w:val="24"/>
                <w:lang w:eastAsia="ru-RU"/>
              </w:rPr>
            </w:pPr>
            <w:r w:rsidRPr="00516763">
              <w:rPr>
                <w:rFonts w:ascii="Times New Roman" w:eastAsia="Times New Roman" w:hAnsi="Times New Roman" w:cs="Times New Roman"/>
                <w:sz w:val="24"/>
                <w:szCs w:val="24"/>
                <w:lang w:eastAsia="ru-RU"/>
              </w:rPr>
              <w:t>87,90</w:t>
            </w:r>
          </w:p>
        </w:tc>
      </w:tr>
      <w:tr w:rsidR="00FF3873" w:rsidRPr="00516763" w:rsidTr="007A2048">
        <w:trPr>
          <w:trHeight w:val="20"/>
        </w:trPr>
        <w:tc>
          <w:tcPr>
            <w:tcW w:w="0" w:type="auto"/>
            <w:vAlign w:val="center"/>
          </w:tcPr>
          <w:p w:rsidR="00FF3873" w:rsidRPr="00516763" w:rsidRDefault="00FF3873" w:rsidP="00C04976">
            <w:pPr>
              <w:pStyle w:val="af2"/>
              <w:numPr>
                <w:ilvl w:val="0"/>
                <w:numId w:val="38"/>
              </w:numPr>
              <w:spacing w:after="0" w:line="240" w:lineRule="auto"/>
              <w:ind w:left="0" w:firstLine="0"/>
              <w:rPr>
                <w:rFonts w:ascii="Times New Roman" w:eastAsia="Times New Roman" w:hAnsi="Times New Roman"/>
                <w:bCs/>
                <w:sz w:val="24"/>
                <w:szCs w:val="24"/>
                <w:lang w:eastAsia="ru-RU"/>
              </w:rPr>
            </w:pPr>
          </w:p>
        </w:tc>
        <w:tc>
          <w:tcPr>
            <w:tcW w:w="7347" w:type="dxa"/>
            <w:shd w:val="clear" w:color="auto" w:fill="auto"/>
            <w:vAlign w:val="center"/>
          </w:tcPr>
          <w:p w:rsidR="00FF3873" w:rsidRPr="00516763" w:rsidRDefault="00FF3873" w:rsidP="00C04976">
            <w:pPr>
              <w:spacing w:after="0" w:line="240" w:lineRule="auto"/>
              <w:jc w:val="both"/>
              <w:rPr>
                <w:rFonts w:ascii="Times New Roman" w:eastAsia="Times New Roman" w:hAnsi="Times New Roman" w:cs="Times New Roman"/>
                <w:bCs/>
                <w:sz w:val="24"/>
                <w:szCs w:val="24"/>
                <w:lang w:eastAsia="ru-RU"/>
              </w:rPr>
            </w:pPr>
            <w:r w:rsidRPr="00516763">
              <w:rPr>
                <w:rFonts w:ascii="Times New Roman" w:eastAsia="Times New Roman" w:hAnsi="Times New Roman" w:cs="Times New Roman"/>
                <w:sz w:val="24"/>
                <w:szCs w:val="24"/>
                <w:lang w:eastAsia="ru-RU"/>
              </w:rPr>
              <w:t>Муниципальное бюджетное общеобразовательное учреждение</w:t>
            </w:r>
            <w:r w:rsidRPr="00516763">
              <w:rPr>
                <w:rFonts w:ascii="Times New Roman" w:eastAsia="Times New Roman" w:hAnsi="Times New Roman" w:cs="Times New Roman"/>
                <w:bCs/>
                <w:sz w:val="24"/>
                <w:szCs w:val="24"/>
                <w:lang w:eastAsia="ru-RU"/>
              </w:rPr>
              <w:t xml:space="preserve"> "Средняя школа № 12"</w:t>
            </w:r>
          </w:p>
        </w:tc>
        <w:tc>
          <w:tcPr>
            <w:tcW w:w="1552" w:type="dxa"/>
            <w:shd w:val="clear" w:color="auto" w:fill="auto"/>
            <w:noWrap/>
            <w:vAlign w:val="center"/>
          </w:tcPr>
          <w:p w:rsidR="00FF3873" w:rsidRPr="00516763" w:rsidRDefault="00FF3873" w:rsidP="00C04976">
            <w:pPr>
              <w:spacing w:after="0" w:line="240" w:lineRule="auto"/>
              <w:jc w:val="center"/>
              <w:rPr>
                <w:rFonts w:ascii="Times New Roman" w:eastAsia="Times New Roman" w:hAnsi="Times New Roman" w:cs="Times New Roman"/>
                <w:sz w:val="24"/>
                <w:szCs w:val="24"/>
                <w:lang w:eastAsia="ru-RU"/>
              </w:rPr>
            </w:pPr>
            <w:r w:rsidRPr="00516763">
              <w:rPr>
                <w:rFonts w:ascii="Times New Roman" w:eastAsia="Times New Roman" w:hAnsi="Times New Roman" w:cs="Times New Roman"/>
                <w:sz w:val="24"/>
                <w:szCs w:val="24"/>
                <w:lang w:eastAsia="ru-RU"/>
              </w:rPr>
              <w:t>87,40</w:t>
            </w:r>
          </w:p>
        </w:tc>
      </w:tr>
      <w:tr w:rsidR="00FF3873" w:rsidRPr="00516763" w:rsidTr="007A2048">
        <w:trPr>
          <w:trHeight w:val="20"/>
        </w:trPr>
        <w:tc>
          <w:tcPr>
            <w:tcW w:w="0" w:type="auto"/>
            <w:vAlign w:val="center"/>
          </w:tcPr>
          <w:p w:rsidR="00FF3873" w:rsidRPr="00516763" w:rsidRDefault="00FF3873" w:rsidP="00C04976">
            <w:pPr>
              <w:pStyle w:val="af2"/>
              <w:numPr>
                <w:ilvl w:val="0"/>
                <w:numId w:val="38"/>
              </w:numPr>
              <w:spacing w:after="0" w:line="240" w:lineRule="auto"/>
              <w:ind w:left="0" w:firstLine="0"/>
              <w:rPr>
                <w:rFonts w:ascii="Times New Roman" w:eastAsia="Times New Roman" w:hAnsi="Times New Roman"/>
                <w:bCs/>
                <w:sz w:val="24"/>
                <w:szCs w:val="24"/>
                <w:lang w:eastAsia="ru-RU"/>
              </w:rPr>
            </w:pPr>
          </w:p>
        </w:tc>
        <w:tc>
          <w:tcPr>
            <w:tcW w:w="7347" w:type="dxa"/>
            <w:shd w:val="clear" w:color="auto" w:fill="auto"/>
            <w:vAlign w:val="center"/>
          </w:tcPr>
          <w:p w:rsidR="00FF3873" w:rsidRPr="00516763" w:rsidRDefault="00FF3873" w:rsidP="00C04976">
            <w:pPr>
              <w:spacing w:after="0" w:line="240" w:lineRule="auto"/>
              <w:jc w:val="both"/>
              <w:rPr>
                <w:rFonts w:ascii="Times New Roman" w:eastAsia="Times New Roman" w:hAnsi="Times New Roman" w:cs="Times New Roman"/>
                <w:bCs/>
                <w:sz w:val="24"/>
                <w:szCs w:val="24"/>
                <w:lang w:eastAsia="ru-RU"/>
              </w:rPr>
            </w:pPr>
            <w:r w:rsidRPr="00516763">
              <w:rPr>
                <w:rFonts w:ascii="Times New Roman" w:eastAsia="Times New Roman" w:hAnsi="Times New Roman" w:cs="Times New Roman"/>
                <w:sz w:val="24"/>
                <w:szCs w:val="24"/>
                <w:lang w:eastAsia="ru-RU"/>
              </w:rPr>
              <w:t xml:space="preserve">Муниципальное бюджетное общеобразовательное учреждение </w:t>
            </w:r>
            <w:r w:rsidRPr="00516763">
              <w:rPr>
                <w:rFonts w:ascii="Times New Roman" w:eastAsia="Times New Roman" w:hAnsi="Times New Roman" w:cs="Times New Roman"/>
                <w:bCs/>
                <w:sz w:val="24"/>
                <w:szCs w:val="24"/>
                <w:lang w:eastAsia="ru-RU"/>
              </w:rPr>
              <w:t>"Средняя школа № 29"</w:t>
            </w:r>
          </w:p>
        </w:tc>
        <w:tc>
          <w:tcPr>
            <w:tcW w:w="1552" w:type="dxa"/>
            <w:shd w:val="clear" w:color="auto" w:fill="auto"/>
            <w:noWrap/>
            <w:vAlign w:val="center"/>
          </w:tcPr>
          <w:p w:rsidR="00FF3873" w:rsidRPr="00516763" w:rsidRDefault="00FF3873" w:rsidP="00C04976">
            <w:pPr>
              <w:spacing w:after="0" w:line="240" w:lineRule="auto"/>
              <w:jc w:val="center"/>
              <w:rPr>
                <w:rFonts w:ascii="Times New Roman" w:eastAsia="Times New Roman" w:hAnsi="Times New Roman" w:cs="Times New Roman"/>
                <w:sz w:val="24"/>
                <w:szCs w:val="24"/>
                <w:lang w:eastAsia="ru-RU"/>
              </w:rPr>
            </w:pPr>
            <w:r w:rsidRPr="00516763">
              <w:rPr>
                <w:rFonts w:ascii="Times New Roman" w:eastAsia="Times New Roman" w:hAnsi="Times New Roman" w:cs="Times New Roman"/>
                <w:sz w:val="24"/>
                <w:szCs w:val="24"/>
                <w:lang w:eastAsia="ru-RU"/>
              </w:rPr>
              <w:t>87,25</w:t>
            </w:r>
          </w:p>
        </w:tc>
      </w:tr>
      <w:tr w:rsidR="00FF3873" w:rsidRPr="00516763" w:rsidTr="007A2048">
        <w:trPr>
          <w:trHeight w:val="20"/>
        </w:trPr>
        <w:tc>
          <w:tcPr>
            <w:tcW w:w="0" w:type="auto"/>
            <w:vAlign w:val="center"/>
          </w:tcPr>
          <w:p w:rsidR="00FF3873" w:rsidRPr="00516763" w:rsidRDefault="00FF3873" w:rsidP="00C04976">
            <w:pPr>
              <w:pStyle w:val="af2"/>
              <w:numPr>
                <w:ilvl w:val="0"/>
                <w:numId w:val="38"/>
              </w:numPr>
              <w:spacing w:after="0" w:line="240" w:lineRule="auto"/>
              <w:ind w:left="0" w:firstLine="0"/>
              <w:rPr>
                <w:rFonts w:ascii="Times New Roman" w:eastAsia="Times New Roman" w:hAnsi="Times New Roman"/>
                <w:bCs/>
                <w:sz w:val="24"/>
                <w:szCs w:val="24"/>
                <w:lang w:eastAsia="ru-RU"/>
              </w:rPr>
            </w:pPr>
          </w:p>
        </w:tc>
        <w:tc>
          <w:tcPr>
            <w:tcW w:w="7347" w:type="dxa"/>
            <w:shd w:val="clear" w:color="auto" w:fill="auto"/>
            <w:vAlign w:val="center"/>
          </w:tcPr>
          <w:p w:rsidR="00FF3873" w:rsidRPr="00516763" w:rsidRDefault="00FF3873" w:rsidP="00C04976">
            <w:pPr>
              <w:spacing w:after="0" w:line="240" w:lineRule="auto"/>
              <w:jc w:val="both"/>
              <w:rPr>
                <w:rFonts w:ascii="Times New Roman" w:eastAsia="Times New Roman" w:hAnsi="Times New Roman" w:cs="Times New Roman"/>
                <w:bCs/>
                <w:sz w:val="24"/>
                <w:szCs w:val="24"/>
                <w:lang w:eastAsia="ru-RU"/>
              </w:rPr>
            </w:pPr>
            <w:r w:rsidRPr="00516763">
              <w:rPr>
                <w:rFonts w:ascii="Times New Roman" w:eastAsia="Times New Roman" w:hAnsi="Times New Roman" w:cs="Times New Roman"/>
                <w:sz w:val="24"/>
                <w:szCs w:val="24"/>
                <w:lang w:eastAsia="ru-RU"/>
              </w:rPr>
              <w:t>Муниципальное бюджетное общеобразовательное учреждение</w:t>
            </w:r>
            <w:r w:rsidRPr="00516763">
              <w:rPr>
                <w:rFonts w:ascii="Times New Roman" w:eastAsia="Times New Roman" w:hAnsi="Times New Roman" w:cs="Times New Roman"/>
                <w:bCs/>
                <w:sz w:val="24"/>
                <w:szCs w:val="24"/>
                <w:lang w:eastAsia="ru-RU"/>
              </w:rPr>
              <w:t xml:space="preserve"> "Средняя школа № 11"</w:t>
            </w:r>
          </w:p>
        </w:tc>
        <w:tc>
          <w:tcPr>
            <w:tcW w:w="1552" w:type="dxa"/>
            <w:shd w:val="clear" w:color="auto" w:fill="auto"/>
            <w:noWrap/>
            <w:vAlign w:val="center"/>
          </w:tcPr>
          <w:p w:rsidR="00FF3873" w:rsidRPr="00516763" w:rsidRDefault="00FF3873" w:rsidP="00C04976">
            <w:pPr>
              <w:spacing w:after="0" w:line="240" w:lineRule="auto"/>
              <w:jc w:val="center"/>
              <w:rPr>
                <w:rFonts w:ascii="Times New Roman" w:eastAsia="Times New Roman" w:hAnsi="Times New Roman" w:cs="Times New Roman"/>
                <w:sz w:val="24"/>
                <w:szCs w:val="24"/>
                <w:lang w:eastAsia="ru-RU"/>
              </w:rPr>
            </w:pPr>
            <w:r w:rsidRPr="00516763">
              <w:rPr>
                <w:rFonts w:ascii="Times New Roman" w:eastAsia="Times New Roman" w:hAnsi="Times New Roman" w:cs="Times New Roman"/>
                <w:sz w:val="24"/>
                <w:szCs w:val="24"/>
                <w:lang w:eastAsia="ru-RU"/>
              </w:rPr>
              <w:t>86,70</w:t>
            </w:r>
          </w:p>
        </w:tc>
      </w:tr>
      <w:tr w:rsidR="00FF3873" w:rsidRPr="00516763" w:rsidTr="007A2048">
        <w:trPr>
          <w:trHeight w:val="20"/>
        </w:trPr>
        <w:tc>
          <w:tcPr>
            <w:tcW w:w="0" w:type="auto"/>
            <w:vAlign w:val="center"/>
          </w:tcPr>
          <w:p w:rsidR="00FF3873" w:rsidRPr="00516763" w:rsidRDefault="00FF3873" w:rsidP="00C04976">
            <w:pPr>
              <w:pStyle w:val="af2"/>
              <w:numPr>
                <w:ilvl w:val="0"/>
                <w:numId w:val="38"/>
              </w:numPr>
              <w:spacing w:after="0" w:line="240" w:lineRule="auto"/>
              <w:ind w:left="0" w:firstLine="0"/>
              <w:rPr>
                <w:rFonts w:ascii="Times New Roman" w:eastAsia="Times New Roman" w:hAnsi="Times New Roman"/>
                <w:bCs/>
                <w:sz w:val="24"/>
                <w:szCs w:val="24"/>
                <w:lang w:eastAsia="ru-RU"/>
              </w:rPr>
            </w:pPr>
          </w:p>
        </w:tc>
        <w:tc>
          <w:tcPr>
            <w:tcW w:w="7347" w:type="dxa"/>
            <w:shd w:val="clear" w:color="auto" w:fill="auto"/>
            <w:vAlign w:val="center"/>
          </w:tcPr>
          <w:p w:rsidR="00FF3873" w:rsidRPr="00516763" w:rsidRDefault="00FF3873" w:rsidP="00C04976">
            <w:pPr>
              <w:spacing w:after="0" w:line="240" w:lineRule="auto"/>
              <w:jc w:val="both"/>
              <w:rPr>
                <w:rFonts w:ascii="Times New Roman" w:eastAsia="Times New Roman" w:hAnsi="Times New Roman" w:cs="Times New Roman"/>
                <w:bCs/>
                <w:sz w:val="24"/>
                <w:szCs w:val="24"/>
                <w:lang w:eastAsia="ru-RU"/>
              </w:rPr>
            </w:pPr>
            <w:r w:rsidRPr="00516763">
              <w:rPr>
                <w:rFonts w:ascii="Times New Roman" w:eastAsia="Times New Roman" w:hAnsi="Times New Roman" w:cs="Times New Roman"/>
                <w:sz w:val="24"/>
                <w:szCs w:val="24"/>
                <w:lang w:eastAsia="ru-RU"/>
              </w:rPr>
              <w:t>Муниципальное бюджетное общеобразовательное учреждение</w:t>
            </w:r>
            <w:r w:rsidRPr="00516763">
              <w:rPr>
                <w:rFonts w:ascii="Times New Roman" w:eastAsia="Times New Roman" w:hAnsi="Times New Roman" w:cs="Times New Roman"/>
                <w:bCs/>
                <w:sz w:val="24"/>
                <w:szCs w:val="24"/>
                <w:lang w:eastAsia="ru-RU"/>
              </w:rPr>
              <w:t xml:space="preserve"> "Средняя школа № 40"</w:t>
            </w:r>
          </w:p>
        </w:tc>
        <w:tc>
          <w:tcPr>
            <w:tcW w:w="1552" w:type="dxa"/>
            <w:shd w:val="clear" w:color="auto" w:fill="auto"/>
            <w:noWrap/>
            <w:vAlign w:val="center"/>
          </w:tcPr>
          <w:p w:rsidR="00FF3873" w:rsidRPr="00516763" w:rsidRDefault="00FF3873" w:rsidP="00C04976">
            <w:pPr>
              <w:spacing w:after="0" w:line="240" w:lineRule="auto"/>
              <w:jc w:val="center"/>
              <w:rPr>
                <w:rFonts w:ascii="Times New Roman" w:eastAsia="Times New Roman" w:hAnsi="Times New Roman" w:cs="Times New Roman"/>
                <w:sz w:val="24"/>
                <w:szCs w:val="24"/>
                <w:lang w:eastAsia="ru-RU"/>
              </w:rPr>
            </w:pPr>
            <w:r w:rsidRPr="00516763">
              <w:rPr>
                <w:rFonts w:ascii="Times New Roman" w:eastAsia="Times New Roman" w:hAnsi="Times New Roman" w:cs="Times New Roman"/>
                <w:sz w:val="24"/>
                <w:szCs w:val="24"/>
                <w:lang w:eastAsia="ru-RU"/>
              </w:rPr>
              <w:t>86,30</w:t>
            </w:r>
          </w:p>
        </w:tc>
      </w:tr>
      <w:tr w:rsidR="00FF3873" w:rsidRPr="00516763" w:rsidTr="007A2048">
        <w:trPr>
          <w:trHeight w:val="20"/>
        </w:trPr>
        <w:tc>
          <w:tcPr>
            <w:tcW w:w="0" w:type="auto"/>
            <w:vAlign w:val="center"/>
          </w:tcPr>
          <w:p w:rsidR="00FF3873" w:rsidRPr="00516763" w:rsidRDefault="00FF3873" w:rsidP="00C04976">
            <w:pPr>
              <w:pStyle w:val="af2"/>
              <w:numPr>
                <w:ilvl w:val="0"/>
                <w:numId w:val="38"/>
              </w:numPr>
              <w:spacing w:after="0" w:line="240" w:lineRule="auto"/>
              <w:ind w:left="0" w:firstLine="0"/>
              <w:rPr>
                <w:rFonts w:ascii="Times New Roman" w:eastAsia="Times New Roman" w:hAnsi="Times New Roman"/>
                <w:bCs/>
                <w:sz w:val="24"/>
                <w:szCs w:val="24"/>
                <w:lang w:eastAsia="ru-RU"/>
              </w:rPr>
            </w:pPr>
          </w:p>
        </w:tc>
        <w:tc>
          <w:tcPr>
            <w:tcW w:w="7347" w:type="dxa"/>
            <w:shd w:val="clear" w:color="auto" w:fill="auto"/>
            <w:vAlign w:val="center"/>
          </w:tcPr>
          <w:p w:rsidR="00FF3873" w:rsidRPr="00516763" w:rsidRDefault="00FF3873" w:rsidP="00C04976">
            <w:pPr>
              <w:spacing w:after="0" w:line="240" w:lineRule="auto"/>
              <w:jc w:val="both"/>
              <w:rPr>
                <w:rFonts w:ascii="Times New Roman" w:eastAsia="Times New Roman" w:hAnsi="Times New Roman" w:cs="Times New Roman"/>
                <w:bCs/>
                <w:sz w:val="24"/>
                <w:szCs w:val="24"/>
                <w:lang w:eastAsia="ru-RU"/>
              </w:rPr>
            </w:pPr>
            <w:r w:rsidRPr="00516763">
              <w:rPr>
                <w:rFonts w:ascii="Times New Roman" w:eastAsia="Times New Roman" w:hAnsi="Times New Roman" w:cs="Times New Roman"/>
                <w:sz w:val="24"/>
                <w:szCs w:val="24"/>
                <w:lang w:eastAsia="ru-RU"/>
              </w:rPr>
              <w:t>Муниципальное бюджетное общеобразовательное учреждение</w:t>
            </w:r>
            <w:r w:rsidRPr="00516763">
              <w:rPr>
                <w:rFonts w:ascii="Times New Roman" w:eastAsia="Times New Roman" w:hAnsi="Times New Roman" w:cs="Times New Roman"/>
                <w:bCs/>
                <w:sz w:val="24"/>
                <w:szCs w:val="24"/>
                <w:lang w:eastAsia="ru-RU"/>
              </w:rPr>
              <w:t xml:space="preserve"> "Средняя школа №2-многопрофильная имени заслуженного строителя Российской Федерации</w:t>
            </w:r>
            <w:r>
              <w:rPr>
                <w:rFonts w:ascii="Times New Roman" w:eastAsia="Times New Roman" w:hAnsi="Times New Roman" w:cs="Times New Roman"/>
                <w:bCs/>
                <w:sz w:val="24"/>
                <w:szCs w:val="24"/>
                <w:lang w:eastAsia="ru-RU"/>
              </w:rPr>
              <w:t xml:space="preserve"> </w:t>
            </w:r>
            <w:r w:rsidR="007A2048">
              <w:rPr>
                <w:rFonts w:ascii="Times New Roman" w:eastAsia="Times New Roman" w:hAnsi="Times New Roman" w:cs="Times New Roman"/>
                <w:bCs/>
                <w:sz w:val="24"/>
                <w:szCs w:val="24"/>
                <w:lang w:eastAsia="ru-RU"/>
              </w:rPr>
              <w:t>Евгения Ивановича Куропаткина</w:t>
            </w:r>
            <w:r w:rsidRPr="00516763">
              <w:rPr>
                <w:rFonts w:ascii="Times New Roman" w:eastAsia="Times New Roman" w:hAnsi="Times New Roman" w:cs="Times New Roman"/>
                <w:bCs/>
                <w:sz w:val="24"/>
                <w:szCs w:val="24"/>
                <w:lang w:eastAsia="ru-RU"/>
              </w:rPr>
              <w:t>"</w:t>
            </w:r>
          </w:p>
        </w:tc>
        <w:tc>
          <w:tcPr>
            <w:tcW w:w="1552" w:type="dxa"/>
            <w:shd w:val="clear" w:color="auto" w:fill="auto"/>
            <w:noWrap/>
            <w:vAlign w:val="center"/>
          </w:tcPr>
          <w:p w:rsidR="00FF3873" w:rsidRPr="00516763" w:rsidRDefault="00FF3873" w:rsidP="00C04976">
            <w:pPr>
              <w:spacing w:after="0" w:line="240" w:lineRule="auto"/>
              <w:jc w:val="center"/>
              <w:rPr>
                <w:rFonts w:ascii="Times New Roman" w:eastAsia="Times New Roman" w:hAnsi="Times New Roman" w:cs="Times New Roman"/>
                <w:sz w:val="24"/>
                <w:szCs w:val="24"/>
                <w:lang w:eastAsia="ru-RU"/>
              </w:rPr>
            </w:pPr>
            <w:r w:rsidRPr="00516763">
              <w:rPr>
                <w:rFonts w:ascii="Times New Roman" w:eastAsia="Times New Roman" w:hAnsi="Times New Roman" w:cs="Times New Roman"/>
                <w:sz w:val="24"/>
                <w:szCs w:val="24"/>
                <w:lang w:eastAsia="ru-RU"/>
              </w:rPr>
              <w:t>84,80</w:t>
            </w:r>
          </w:p>
        </w:tc>
      </w:tr>
      <w:tr w:rsidR="00FF3873" w:rsidRPr="00516763" w:rsidTr="007A2048">
        <w:trPr>
          <w:trHeight w:val="20"/>
        </w:trPr>
        <w:tc>
          <w:tcPr>
            <w:tcW w:w="0" w:type="auto"/>
            <w:vAlign w:val="center"/>
          </w:tcPr>
          <w:p w:rsidR="00FF3873" w:rsidRPr="00516763" w:rsidRDefault="00FF3873" w:rsidP="00C04976">
            <w:pPr>
              <w:pStyle w:val="af2"/>
              <w:numPr>
                <w:ilvl w:val="0"/>
                <w:numId w:val="38"/>
              </w:numPr>
              <w:spacing w:after="0" w:line="240" w:lineRule="auto"/>
              <w:ind w:left="0" w:firstLine="0"/>
              <w:rPr>
                <w:rFonts w:ascii="Times New Roman" w:eastAsia="Times New Roman" w:hAnsi="Times New Roman"/>
                <w:bCs/>
                <w:sz w:val="24"/>
                <w:szCs w:val="24"/>
                <w:lang w:eastAsia="ru-RU"/>
              </w:rPr>
            </w:pPr>
          </w:p>
        </w:tc>
        <w:tc>
          <w:tcPr>
            <w:tcW w:w="7347" w:type="dxa"/>
            <w:shd w:val="clear" w:color="auto" w:fill="auto"/>
            <w:vAlign w:val="center"/>
          </w:tcPr>
          <w:p w:rsidR="00FF3873" w:rsidRPr="00516763" w:rsidRDefault="00FF3873" w:rsidP="00C04976">
            <w:pPr>
              <w:spacing w:after="0" w:line="240" w:lineRule="auto"/>
              <w:jc w:val="both"/>
              <w:rPr>
                <w:rFonts w:ascii="Times New Roman" w:eastAsia="Times New Roman" w:hAnsi="Times New Roman" w:cs="Times New Roman"/>
                <w:bCs/>
                <w:sz w:val="24"/>
                <w:szCs w:val="24"/>
                <w:lang w:eastAsia="ru-RU"/>
              </w:rPr>
            </w:pPr>
            <w:r w:rsidRPr="00516763">
              <w:rPr>
                <w:rFonts w:ascii="Times New Roman" w:eastAsia="Times New Roman" w:hAnsi="Times New Roman" w:cs="Times New Roman"/>
                <w:bCs/>
                <w:sz w:val="24"/>
                <w:szCs w:val="24"/>
                <w:lang w:eastAsia="ru-RU"/>
              </w:rPr>
              <w:t>Муниципальное бюджетное общеобразовательное учреждение "Средняя школа № 6"</w:t>
            </w:r>
          </w:p>
        </w:tc>
        <w:tc>
          <w:tcPr>
            <w:tcW w:w="1552" w:type="dxa"/>
            <w:shd w:val="clear" w:color="auto" w:fill="auto"/>
            <w:noWrap/>
            <w:vAlign w:val="center"/>
          </w:tcPr>
          <w:p w:rsidR="00FF3873" w:rsidRPr="00516763" w:rsidRDefault="00FF3873" w:rsidP="00C04976">
            <w:pPr>
              <w:spacing w:after="0" w:line="240" w:lineRule="auto"/>
              <w:jc w:val="center"/>
              <w:rPr>
                <w:rFonts w:ascii="Times New Roman" w:eastAsia="Times New Roman" w:hAnsi="Times New Roman" w:cs="Times New Roman"/>
                <w:sz w:val="24"/>
                <w:szCs w:val="24"/>
                <w:lang w:eastAsia="ru-RU"/>
              </w:rPr>
            </w:pPr>
            <w:r w:rsidRPr="00516763">
              <w:rPr>
                <w:rFonts w:ascii="Times New Roman" w:eastAsia="Times New Roman" w:hAnsi="Times New Roman" w:cs="Times New Roman"/>
                <w:sz w:val="24"/>
                <w:szCs w:val="24"/>
                <w:lang w:eastAsia="ru-RU"/>
              </w:rPr>
              <w:t>84,00</w:t>
            </w:r>
          </w:p>
        </w:tc>
      </w:tr>
      <w:tr w:rsidR="00FF3873" w:rsidRPr="00516763" w:rsidTr="007A2048">
        <w:trPr>
          <w:trHeight w:val="20"/>
        </w:trPr>
        <w:tc>
          <w:tcPr>
            <w:tcW w:w="0" w:type="auto"/>
            <w:vAlign w:val="center"/>
          </w:tcPr>
          <w:p w:rsidR="00FF3873" w:rsidRPr="00516763" w:rsidRDefault="00FF3873" w:rsidP="00C04976">
            <w:pPr>
              <w:pStyle w:val="af2"/>
              <w:numPr>
                <w:ilvl w:val="0"/>
                <w:numId w:val="38"/>
              </w:numPr>
              <w:spacing w:after="0" w:line="240" w:lineRule="auto"/>
              <w:ind w:left="0" w:firstLine="0"/>
              <w:rPr>
                <w:rFonts w:ascii="Times New Roman" w:eastAsia="Times New Roman" w:hAnsi="Times New Roman"/>
                <w:bCs/>
                <w:sz w:val="24"/>
                <w:szCs w:val="24"/>
                <w:lang w:eastAsia="ru-RU"/>
              </w:rPr>
            </w:pPr>
          </w:p>
        </w:tc>
        <w:tc>
          <w:tcPr>
            <w:tcW w:w="7347" w:type="dxa"/>
            <w:shd w:val="clear" w:color="auto" w:fill="auto"/>
            <w:vAlign w:val="center"/>
          </w:tcPr>
          <w:p w:rsidR="00FF3873" w:rsidRPr="00516763" w:rsidRDefault="00FF3873" w:rsidP="00C04976">
            <w:pPr>
              <w:spacing w:after="0" w:line="240" w:lineRule="auto"/>
              <w:jc w:val="both"/>
              <w:rPr>
                <w:rFonts w:ascii="Times New Roman" w:eastAsia="Times New Roman" w:hAnsi="Times New Roman" w:cs="Times New Roman"/>
                <w:bCs/>
                <w:sz w:val="24"/>
                <w:szCs w:val="24"/>
                <w:lang w:eastAsia="ru-RU"/>
              </w:rPr>
            </w:pPr>
            <w:r w:rsidRPr="00516763">
              <w:rPr>
                <w:rFonts w:ascii="Times New Roman" w:eastAsia="Times New Roman" w:hAnsi="Times New Roman" w:cs="Times New Roman"/>
                <w:sz w:val="24"/>
                <w:szCs w:val="24"/>
                <w:lang w:eastAsia="ru-RU"/>
              </w:rPr>
              <w:t>Муниципальное бюджетное общеобразовательное учреждение</w:t>
            </w:r>
            <w:r w:rsidRPr="00516763">
              <w:rPr>
                <w:rFonts w:ascii="Times New Roman" w:eastAsia="Times New Roman" w:hAnsi="Times New Roman" w:cs="Times New Roman"/>
                <w:bCs/>
                <w:sz w:val="24"/>
                <w:szCs w:val="24"/>
                <w:lang w:eastAsia="ru-RU"/>
              </w:rPr>
              <w:t xml:space="preserve"> "Средняя школа № 7"</w:t>
            </w:r>
          </w:p>
        </w:tc>
        <w:tc>
          <w:tcPr>
            <w:tcW w:w="1552" w:type="dxa"/>
            <w:shd w:val="clear" w:color="auto" w:fill="auto"/>
            <w:noWrap/>
            <w:vAlign w:val="center"/>
          </w:tcPr>
          <w:p w:rsidR="00FF3873" w:rsidRPr="00516763" w:rsidRDefault="00FF3873" w:rsidP="00C04976">
            <w:pPr>
              <w:spacing w:after="0" w:line="240" w:lineRule="auto"/>
              <w:jc w:val="center"/>
              <w:rPr>
                <w:rFonts w:ascii="Times New Roman" w:eastAsia="Times New Roman" w:hAnsi="Times New Roman" w:cs="Times New Roman"/>
                <w:sz w:val="24"/>
                <w:szCs w:val="24"/>
                <w:lang w:eastAsia="ru-RU"/>
              </w:rPr>
            </w:pPr>
            <w:r w:rsidRPr="00516763">
              <w:rPr>
                <w:rFonts w:ascii="Times New Roman" w:eastAsia="Times New Roman" w:hAnsi="Times New Roman" w:cs="Times New Roman"/>
                <w:sz w:val="24"/>
                <w:szCs w:val="24"/>
                <w:lang w:eastAsia="ru-RU"/>
              </w:rPr>
              <w:t>83,65</w:t>
            </w:r>
          </w:p>
        </w:tc>
      </w:tr>
      <w:tr w:rsidR="00FF3873" w:rsidRPr="00516763" w:rsidTr="007A2048">
        <w:trPr>
          <w:trHeight w:val="20"/>
        </w:trPr>
        <w:tc>
          <w:tcPr>
            <w:tcW w:w="0" w:type="auto"/>
            <w:vAlign w:val="center"/>
          </w:tcPr>
          <w:p w:rsidR="00FF3873" w:rsidRPr="00516763" w:rsidRDefault="00FF3873" w:rsidP="00C04976">
            <w:pPr>
              <w:pStyle w:val="af2"/>
              <w:numPr>
                <w:ilvl w:val="0"/>
                <w:numId w:val="38"/>
              </w:numPr>
              <w:spacing w:after="0" w:line="240" w:lineRule="auto"/>
              <w:ind w:left="0" w:firstLine="0"/>
              <w:rPr>
                <w:rFonts w:ascii="Times New Roman" w:eastAsia="Times New Roman" w:hAnsi="Times New Roman"/>
                <w:bCs/>
                <w:sz w:val="24"/>
                <w:szCs w:val="24"/>
                <w:lang w:eastAsia="ru-RU"/>
              </w:rPr>
            </w:pPr>
          </w:p>
        </w:tc>
        <w:tc>
          <w:tcPr>
            <w:tcW w:w="7347" w:type="dxa"/>
            <w:shd w:val="clear" w:color="auto" w:fill="auto"/>
            <w:vAlign w:val="center"/>
          </w:tcPr>
          <w:p w:rsidR="00FF3873" w:rsidRPr="00516763" w:rsidRDefault="00FF3873" w:rsidP="00C04976">
            <w:pPr>
              <w:spacing w:after="0" w:line="240" w:lineRule="auto"/>
              <w:jc w:val="both"/>
              <w:rPr>
                <w:rFonts w:ascii="Times New Roman" w:eastAsia="Times New Roman" w:hAnsi="Times New Roman" w:cs="Times New Roman"/>
                <w:bCs/>
                <w:sz w:val="24"/>
                <w:szCs w:val="24"/>
                <w:lang w:eastAsia="ru-RU"/>
              </w:rPr>
            </w:pPr>
            <w:r w:rsidRPr="00516763">
              <w:rPr>
                <w:rFonts w:ascii="Times New Roman" w:eastAsia="Times New Roman" w:hAnsi="Times New Roman" w:cs="Times New Roman"/>
                <w:sz w:val="24"/>
                <w:szCs w:val="24"/>
                <w:lang w:eastAsia="ru-RU"/>
              </w:rPr>
              <w:t>Муниципальное бюджетное общеобразовательное учреждение</w:t>
            </w:r>
            <w:r w:rsidRPr="00516763">
              <w:rPr>
                <w:rFonts w:ascii="Times New Roman" w:eastAsia="Times New Roman" w:hAnsi="Times New Roman" w:cs="Times New Roman"/>
                <w:bCs/>
                <w:sz w:val="24"/>
                <w:szCs w:val="24"/>
                <w:lang w:eastAsia="ru-RU"/>
              </w:rPr>
              <w:t xml:space="preserve"> "Средняя школа № 8"</w:t>
            </w:r>
          </w:p>
        </w:tc>
        <w:tc>
          <w:tcPr>
            <w:tcW w:w="1552" w:type="dxa"/>
            <w:shd w:val="clear" w:color="auto" w:fill="auto"/>
            <w:noWrap/>
            <w:vAlign w:val="center"/>
          </w:tcPr>
          <w:p w:rsidR="00FF3873" w:rsidRPr="00516763" w:rsidRDefault="00FF3873" w:rsidP="00C04976">
            <w:pPr>
              <w:spacing w:after="0" w:line="240" w:lineRule="auto"/>
              <w:jc w:val="center"/>
              <w:rPr>
                <w:rFonts w:ascii="Times New Roman" w:eastAsia="Times New Roman" w:hAnsi="Times New Roman" w:cs="Times New Roman"/>
                <w:sz w:val="24"/>
                <w:szCs w:val="24"/>
                <w:lang w:eastAsia="ru-RU"/>
              </w:rPr>
            </w:pPr>
            <w:r w:rsidRPr="00516763">
              <w:rPr>
                <w:rFonts w:ascii="Times New Roman" w:eastAsia="Times New Roman" w:hAnsi="Times New Roman" w:cs="Times New Roman"/>
                <w:sz w:val="24"/>
                <w:szCs w:val="24"/>
                <w:lang w:eastAsia="ru-RU"/>
              </w:rPr>
              <w:t>83,05</w:t>
            </w:r>
          </w:p>
        </w:tc>
      </w:tr>
      <w:tr w:rsidR="00FF3873" w:rsidRPr="00516763" w:rsidTr="007A2048">
        <w:trPr>
          <w:trHeight w:val="20"/>
        </w:trPr>
        <w:tc>
          <w:tcPr>
            <w:tcW w:w="0" w:type="auto"/>
            <w:vAlign w:val="center"/>
          </w:tcPr>
          <w:p w:rsidR="00FF3873" w:rsidRPr="00516763" w:rsidRDefault="00FF3873" w:rsidP="00C04976">
            <w:pPr>
              <w:pStyle w:val="af2"/>
              <w:numPr>
                <w:ilvl w:val="0"/>
                <w:numId w:val="38"/>
              </w:numPr>
              <w:spacing w:after="0" w:line="240" w:lineRule="auto"/>
              <w:ind w:left="0" w:firstLine="0"/>
              <w:rPr>
                <w:rFonts w:ascii="Times New Roman" w:eastAsia="Times New Roman" w:hAnsi="Times New Roman"/>
                <w:bCs/>
                <w:sz w:val="24"/>
                <w:szCs w:val="24"/>
                <w:lang w:eastAsia="ru-RU"/>
              </w:rPr>
            </w:pPr>
          </w:p>
        </w:tc>
        <w:tc>
          <w:tcPr>
            <w:tcW w:w="7347" w:type="dxa"/>
            <w:shd w:val="clear" w:color="auto" w:fill="auto"/>
            <w:vAlign w:val="center"/>
          </w:tcPr>
          <w:p w:rsidR="00FF3873" w:rsidRPr="00516763" w:rsidRDefault="00FF3873" w:rsidP="00C04976">
            <w:pPr>
              <w:spacing w:after="0" w:line="240" w:lineRule="auto"/>
              <w:jc w:val="both"/>
              <w:rPr>
                <w:rFonts w:ascii="Times New Roman" w:eastAsia="Times New Roman" w:hAnsi="Times New Roman" w:cs="Times New Roman"/>
                <w:bCs/>
                <w:sz w:val="24"/>
                <w:szCs w:val="24"/>
                <w:lang w:eastAsia="ru-RU"/>
              </w:rPr>
            </w:pPr>
            <w:r w:rsidRPr="00516763">
              <w:rPr>
                <w:rFonts w:ascii="Times New Roman" w:eastAsia="Times New Roman" w:hAnsi="Times New Roman" w:cs="Times New Roman"/>
                <w:sz w:val="24"/>
                <w:szCs w:val="24"/>
                <w:lang w:eastAsia="ru-RU"/>
              </w:rPr>
              <w:t>Муниципальное бюджетное общеобразовательное учреждение</w:t>
            </w:r>
            <w:r w:rsidRPr="00516763">
              <w:rPr>
                <w:rFonts w:ascii="Times New Roman" w:eastAsia="Times New Roman" w:hAnsi="Times New Roman" w:cs="Times New Roman"/>
                <w:bCs/>
                <w:sz w:val="24"/>
                <w:szCs w:val="24"/>
                <w:lang w:eastAsia="ru-RU"/>
              </w:rPr>
              <w:t xml:space="preserve"> "Средняя школа № 25"</w:t>
            </w:r>
          </w:p>
        </w:tc>
        <w:tc>
          <w:tcPr>
            <w:tcW w:w="1552" w:type="dxa"/>
            <w:shd w:val="clear" w:color="auto" w:fill="auto"/>
            <w:noWrap/>
            <w:vAlign w:val="center"/>
          </w:tcPr>
          <w:p w:rsidR="00FF3873" w:rsidRPr="00516763" w:rsidRDefault="00FF3873" w:rsidP="00C04976">
            <w:pPr>
              <w:spacing w:after="0" w:line="240" w:lineRule="auto"/>
              <w:jc w:val="center"/>
              <w:rPr>
                <w:rFonts w:ascii="Times New Roman" w:eastAsia="Times New Roman" w:hAnsi="Times New Roman" w:cs="Times New Roman"/>
                <w:sz w:val="24"/>
                <w:szCs w:val="24"/>
                <w:lang w:eastAsia="ru-RU"/>
              </w:rPr>
            </w:pPr>
            <w:r w:rsidRPr="00516763">
              <w:rPr>
                <w:rFonts w:ascii="Times New Roman" w:eastAsia="Times New Roman" w:hAnsi="Times New Roman" w:cs="Times New Roman"/>
                <w:sz w:val="24"/>
                <w:szCs w:val="24"/>
                <w:lang w:eastAsia="ru-RU"/>
              </w:rPr>
              <w:t>82,55</w:t>
            </w:r>
          </w:p>
        </w:tc>
      </w:tr>
      <w:tr w:rsidR="00FF3873" w:rsidRPr="00516763" w:rsidTr="007A2048">
        <w:trPr>
          <w:trHeight w:val="20"/>
        </w:trPr>
        <w:tc>
          <w:tcPr>
            <w:tcW w:w="0" w:type="auto"/>
            <w:vAlign w:val="center"/>
          </w:tcPr>
          <w:p w:rsidR="00FF3873" w:rsidRPr="00516763" w:rsidRDefault="00FF3873" w:rsidP="00C04976">
            <w:pPr>
              <w:pStyle w:val="af2"/>
              <w:numPr>
                <w:ilvl w:val="0"/>
                <w:numId w:val="38"/>
              </w:numPr>
              <w:spacing w:after="0" w:line="240" w:lineRule="auto"/>
              <w:ind w:left="0" w:firstLine="0"/>
              <w:rPr>
                <w:rFonts w:ascii="Times New Roman" w:eastAsia="Times New Roman" w:hAnsi="Times New Roman"/>
                <w:bCs/>
                <w:sz w:val="24"/>
                <w:szCs w:val="24"/>
                <w:lang w:eastAsia="ru-RU"/>
              </w:rPr>
            </w:pPr>
          </w:p>
        </w:tc>
        <w:tc>
          <w:tcPr>
            <w:tcW w:w="7347" w:type="dxa"/>
            <w:shd w:val="clear" w:color="auto" w:fill="auto"/>
            <w:vAlign w:val="center"/>
          </w:tcPr>
          <w:p w:rsidR="00FF3873" w:rsidRPr="00516763" w:rsidRDefault="00FF3873" w:rsidP="00C04976">
            <w:pPr>
              <w:spacing w:after="0" w:line="240" w:lineRule="auto"/>
              <w:jc w:val="both"/>
              <w:rPr>
                <w:rFonts w:ascii="Times New Roman" w:eastAsia="Times New Roman" w:hAnsi="Times New Roman" w:cs="Times New Roman"/>
                <w:bCs/>
                <w:sz w:val="24"/>
                <w:szCs w:val="24"/>
                <w:lang w:eastAsia="ru-RU"/>
              </w:rPr>
            </w:pPr>
            <w:r w:rsidRPr="00516763">
              <w:rPr>
                <w:rFonts w:ascii="Times New Roman" w:eastAsia="Times New Roman" w:hAnsi="Times New Roman" w:cs="Times New Roman"/>
                <w:sz w:val="24"/>
                <w:szCs w:val="24"/>
                <w:lang w:eastAsia="ru-RU"/>
              </w:rPr>
              <w:t>Муниципальное бюджетное общеобразовательное учреждение</w:t>
            </w:r>
            <w:r w:rsidRPr="00516763">
              <w:rPr>
                <w:rFonts w:ascii="Times New Roman" w:eastAsia="Times New Roman" w:hAnsi="Times New Roman" w:cs="Times New Roman"/>
                <w:bCs/>
                <w:sz w:val="24"/>
                <w:szCs w:val="24"/>
                <w:lang w:eastAsia="ru-RU"/>
              </w:rPr>
              <w:t xml:space="preserve"> "Средняя  школа №1 имени Алексея Владимировича </w:t>
            </w:r>
            <w:proofErr w:type="spellStart"/>
            <w:r w:rsidRPr="00516763">
              <w:rPr>
                <w:rFonts w:ascii="Times New Roman" w:eastAsia="Times New Roman" w:hAnsi="Times New Roman" w:cs="Times New Roman"/>
                <w:bCs/>
                <w:sz w:val="24"/>
                <w:szCs w:val="24"/>
                <w:lang w:eastAsia="ru-RU"/>
              </w:rPr>
              <w:t>Войналовича</w:t>
            </w:r>
            <w:proofErr w:type="spellEnd"/>
            <w:r w:rsidRPr="00516763">
              <w:rPr>
                <w:rFonts w:ascii="Times New Roman" w:eastAsia="Times New Roman" w:hAnsi="Times New Roman" w:cs="Times New Roman"/>
                <w:bCs/>
                <w:sz w:val="24"/>
                <w:szCs w:val="24"/>
                <w:lang w:eastAsia="ru-RU"/>
              </w:rPr>
              <w:t>"</w:t>
            </w:r>
          </w:p>
        </w:tc>
        <w:tc>
          <w:tcPr>
            <w:tcW w:w="1552" w:type="dxa"/>
            <w:shd w:val="clear" w:color="auto" w:fill="auto"/>
            <w:noWrap/>
            <w:vAlign w:val="center"/>
          </w:tcPr>
          <w:p w:rsidR="00FF3873" w:rsidRPr="00516763" w:rsidRDefault="00FF3873" w:rsidP="00C04976">
            <w:pPr>
              <w:spacing w:after="0" w:line="240" w:lineRule="auto"/>
              <w:jc w:val="center"/>
              <w:rPr>
                <w:rFonts w:ascii="Times New Roman" w:eastAsia="Times New Roman" w:hAnsi="Times New Roman" w:cs="Times New Roman"/>
                <w:sz w:val="24"/>
                <w:szCs w:val="24"/>
                <w:lang w:eastAsia="ru-RU"/>
              </w:rPr>
            </w:pPr>
            <w:r w:rsidRPr="00516763">
              <w:rPr>
                <w:rFonts w:ascii="Times New Roman" w:eastAsia="Times New Roman" w:hAnsi="Times New Roman" w:cs="Times New Roman"/>
                <w:sz w:val="24"/>
                <w:szCs w:val="24"/>
                <w:lang w:eastAsia="ru-RU"/>
              </w:rPr>
              <w:t>79,50</w:t>
            </w:r>
          </w:p>
        </w:tc>
      </w:tr>
      <w:tr w:rsidR="00FF3873" w:rsidRPr="00516763" w:rsidTr="007A2048">
        <w:trPr>
          <w:trHeight w:val="20"/>
        </w:trPr>
        <w:tc>
          <w:tcPr>
            <w:tcW w:w="0" w:type="auto"/>
            <w:vAlign w:val="center"/>
          </w:tcPr>
          <w:p w:rsidR="00FF3873" w:rsidRPr="00516763" w:rsidRDefault="00FF3873" w:rsidP="00C04976">
            <w:pPr>
              <w:pStyle w:val="af2"/>
              <w:numPr>
                <w:ilvl w:val="0"/>
                <w:numId w:val="38"/>
              </w:numPr>
              <w:spacing w:after="0" w:line="240" w:lineRule="auto"/>
              <w:ind w:left="0" w:firstLine="0"/>
              <w:rPr>
                <w:rFonts w:ascii="Times New Roman" w:eastAsia="Times New Roman" w:hAnsi="Times New Roman"/>
                <w:bCs/>
                <w:sz w:val="24"/>
                <w:szCs w:val="24"/>
                <w:lang w:eastAsia="ru-RU"/>
              </w:rPr>
            </w:pPr>
          </w:p>
        </w:tc>
        <w:tc>
          <w:tcPr>
            <w:tcW w:w="7347" w:type="dxa"/>
            <w:shd w:val="clear" w:color="auto" w:fill="auto"/>
            <w:vAlign w:val="center"/>
          </w:tcPr>
          <w:p w:rsidR="00FF3873" w:rsidRPr="00516763" w:rsidRDefault="00FF3873" w:rsidP="00C04976">
            <w:pPr>
              <w:spacing w:after="0" w:line="240" w:lineRule="auto"/>
              <w:jc w:val="both"/>
              <w:rPr>
                <w:rFonts w:ascii="Times New Roman" w:eastAsia="Times New Roman" w:hAnsi="Times New Roman" w:cs="Times New Roman"/>
                <w:bCs/>
                <w:sz w:val="24"/>
                <w:szCs w:val="24"/>
                <w:lang w:eastAsia="ru-RU"/>
              </w:rPr>
            </w:pPr>
            <w:r w:rsidRPr="00516763">
              <w:rPr>
                <w:rFonts w:ascii="Times New Roman" w:eastAsia="Times New Roman" w:hAnsi="Times New Roman" w:cs="Times New Roman"/>
                <w:sz w:val="24"/>
                <w:szCs w:val="24"/>
                <w:lang w:eastAsia="ru-RU"/>
              </w:rPr>
              <w:t>Муниципальное бюджетное общеобразовательное учреждение</w:t>
            </w:r>
            <w:r w:rsidRPr="00516763">
              <w:rPr>
                <w:rFonts w:ascii="Times New Roman" w:eastAsia="Times New Roman" w:hAnsi="Times New Roman" w:cs="Times New Roman"/>
                <w:bCs/>
                <w:sz w:val="24"/>
                <w:szCs w:val="24"/>
                <w:lang w:eastAsia="ru-RU"/>
              </w:rPr>
              <w:t xml:space="preserve"> "Средняя школа № 19"</w:t>
            </w:r>
          </w:p>
        </w:tc>
        <w:tc>
          <w:tcPr>
            <w:tcW w:w="1552" w:type="dxa"/>
            <w:shd w:val="clear" w:color="auto" w:fill="auto"/>
            <w:noWrap/>
            <w:vAlign w:val="center"/>
          </w:tcPr>
          <w:p w:rsidR="00FF3873" w:rsidRPr="00516763" w:rsidRDefault="00FF3873" w:rsidP="00C04976">
            <w:pPr>
              <w:spacing w:after="0" w:line="240" w:lineRule="auto"/>
              <w:jc w:val="center"/>
              <w:rPr>
                <w:rFonts w:ascii="Times New Roman" w:eastAsia="Times New Roman" w:hAnsi="Times New Roman" w:cs="Times New Roman"/>
                <w:sz w:val="24"/>
                <w:szCs w:val="24"/>
                <w:lang w:eastAsia="ru-RU"/>
              </w:rPr>
            </w:pPr>
            <w:r w:rsidRPr="00516763">
              <w:rPr>
                <w:rFonts w:ascii="Times New Roman" w:eastAsia="Times New Roman" w:hAnsi="Times New Roman" w:cs="Times New Roman"/>
                <w:sz w:val="24"/>
                <w:szCs w:val="24"/>
                <w:lang w:eastAsia="ru-RU"/>
              </w:rPr>
              <w:t>79,15</w:t>
            </w:r>
          </w:p>
        </w:tc>
      </w:tr>
      <w:tr w:rsidR="00FF3873" w:rsidRPr="00516763" w:rsidTr="007A2048">
        <w:trPr>
          <w:trHeight w:val="20"/>
        </w:trPr>
        <w:tc>
          <w:tcPr>
            <w:tcW w:w="0" w:type="auto"/>
            <w:vAlign w:val="center"/>
          </w:tcPr>
          <w:p w:rsidR="00FF3873" w:rsidRPr="00516763" w:rsidRDefault="00FF3873" w:rsidP="00C04976">
            <w:pPr>
              <w:pStyle w:val="af2"/>
              <w:numPr>
                <w:ilvl w:val="0"/>
                <w:numId w:val="38"/>
              </w:numPr>
              <w:spacing w:after="0" w:line="240" w:lineRule="auto"/>
              <w:ind w:left="0" w:firstLine="0"/>
              <w:rPr>
                <w:rFonts w:ascii="Times New Roman" w:eastAsia="Times New Roman" w:hAnsi="Times New Roman"/>
                <w:bCs/>
                <w:sz w:val="24"/>
                <w:szCs w:val="24"/>
                <w:lang w:eastAsia="ru-RU"/>
              </w:rPr>
            </w:pPr>
          </w:p>
        </w:tc>
        <w:tc>
          <w:tcPr>
            <w:tcW w:w="7347" w:type="dxa"/>
            <w:shd w:val="clear" w:color="auto" w:fill="auto"/>
            <w:vAlign w:val="center"/>
          </w:tcPr>
          <w:p w:rsidR="00FF3873" w:rsidRPr="00516763" w:rsidRDefault="00FF3873" w:rsidP="00C04976">
            <w:pPr>
              <w:spacing w:after="0" w:line="240" w:lineRule="auto"/>
              <w:jc w:val="both"/>
              <w:rPr>
                <w:rFonts w:ascii="Times New Roman" w:eastAsia="Times New Roman" w:hAnsi="Times New Roman" w:cs="Times New Roman"/>
                <w:bCs/>
                <w:sz w:val="24"/>
                <w:szCs w:val="24"/>
                <w:lang w:eastAsia="ru-RU"/>
              </w:rPr>
            </w:pPr>
            <w:r w:rsidRPr="00516763">
              <w:rPr>
                <w:rFonts w:ascii="Times New Roman" w:eastAsia="Times New Roman" w:hAnsi="Times New Roman" w:cs="Times New Roman"/>
                <w:sz w:val="24"/>
                <w:szCs w:val="24"/>
                <w:lang w:eastAsia="ru-RU"/>
              </w:rPr>
              <w:t>Муниципальное бюджетное общеобразовательное учреждение</w:t>
            </w:r>
            <w:r w:rsidRPr="00516763">
              <w:rPr>
                <w:rFonts w:ascii="Times New Roman" w:eastAsia="Times New Roman" w:hAnsi="Times New Roman" w:cs="Times New Roman"/>
                <w:bCs/>
                <w:sz w:val="24"/>
                <w:szCs w:val="24"/>
                <w:lang w:eastAsia="ru-RU"/>
              </w:rPr>
              <w:t xml:space="preserve"> "Средняя школа № 5"</w:t>
            </w:r>
          </w:p>
        </w:tc>
        <w:tc>
          <w:tcPr>
            <w:tcW w:w="1552" w:type="dxa"/>
            <w:shd w:val="clear" w:color="auto" w:fill="auto"/>
            <w:noWrap/>
            <w:vAlign w:val="center"/>
          </w:tcPr>
          <w:p w:rsidR="00FF3873" w:rsidRPr="00516763" w:rsidRDefault="00FF3873" w:rsidP="00C04976">
            <w:pPr>
              <w:spacing w:after="0" w:line="240" w:lineRule="auto"/>
              <w:jc w:val="center"/>
              <w:rPr>
                <w:rFonts w:ascii="Times New Roman" w:eastAsia="Times New Roman" w:hAnsi="Times New Roman" w:cs="Times New Roman"/>
                <w:sz w:val="24"/>
                <w:szCs w:val="24"/>
                <w:lang w:eastAsia="ru-RU"/>
              </w:rPr>
            </w:pPr>
            <w:r w:rsidRPr="00516763">
              <w:rPr>
                <w:rFonts w:ascii="Times New Roman" w:eastAsia="Times New Roman" w:hAnsi="Times New Roman" w:cs="Times New Roman"/>
                <w:sz w:val="24"/>
                <w:szCs w:val="24"/>
                <w:lang w:eastAsia="ru-RU"/>
              </w:rPr>
              <w:t>78,95</w:t>
            </w:r>
          </w:p>
        </w:tc>
      </w:tr>
      <w:tr w:rsidR="00FF3873" w:rsidRPr="00516763" w:rsidTr="007A2048">
        <w:trPr>
          <w:trHeight w:val="20"/>
        </w:trPr>
        <w:tc>
          <w:tcPr>
            <w:tcW w:w="0" w:type="auto"/>
            <w:vAlign w:val="center"/>
          </w:tcPr>
          <w:p w:rsidR="00FF3873" w:rsidRPr="00516763" w:rsidRDefault="00FF3873" w:rsidP="00C04976">
            <w:pPr>
              <w:pStyle w:val="af2"/>
              <w:numPr>
                <w:ilvl w:val="0"/>
                <w:numId w:val="38"/>
              </w:numPr>
              <w:spacing w:after="0" w:line="240" w:lineRule="auto"/>
              <w:ind w:left="0" w:firstLine="0"/>
              <w:rPr>
                <w:rFonts w:ascii="Times New Roman" w:eastAsia="Times New Roman" w:hAnsi="Times New Roman"/>
                <w:bCs/>
                <w:sz w:val="24"/>
                <w:szCs w:val="24"/>
                <w:lang w:eastAsia="ru-RU"/>
              </w:rPr>
            </w:pPr>
          </w:p>
        </w:tc>
        <w:tc>
          <w:tcPr>
            <w:tcW w:w="7347" w:type="dxa"/>
            <w:shd w:val="clear" w:color="auto" w:fill="auto"/>
            <w:vAlign w:val="center"/>
          </w:tcPr>
          <w:p w:rsidR="00FF3873" w:rsidRPr="00516763" w:rsidRDefault="00FF3873" w:rsidP="00C04976">
            <w:pPr>
              <w:spacing w:after="0" w:line="240" w:lineRule="auto"/>
              <w:jc w:val="both"/>
              <w:rPr>
                <w:rFonts w:ascii="Times New Roman" w:eastAsia="Times New Roman" w:hAnsi="Times New Roman" w:cs="Times New Roman"/>
                <w:bCs/>
                <w:sz w:val="24"/>
                <w:szCs w:val="24"/>
                <w:lang w:eastAsia="ru-RU"/>
              </w:rPr>
            </w:pPr>
            <w:r w:rsidRPr="00516763">
              <w:rPr>
                <w:rFonts w:ascii="Times New Roman" w:eastAsia="Times New Roman" w:hAnsi="Times New Roman" w:cs="Times New Roman"/>
                <w:sz w:val="24"/>
                <w:szCs w:val="24"/>
                <w:lang w:eastAsia="ru-RU"/>
              </w:rPr>
              <w:t>Муниципальное бюджетное общеобразовательное учреждение</w:t>
            </w:r>
            <w:r w:rsidRPr="00516763">
              <w:rPr>
                <w:rFonts w:ascii="Times New Roman" w:eastAsia="Times New Roman" w:hAnsi="Times New Roman" w:cs="Times New Roman"/>
                <w:bCs/>
                <w:sz w:val="24"/>
                <w:szCs w:val="24"/>
                <w:lang w:eastAsia="ru-RU"/>
              </w:rPr>
              <w:t xml:space="preserve"> "Средняя школа № 17"</w:t>
            </w:r>
          </w:p>
        </w:tc>
        <w:tc>
          <w:tcPr>
            <w:tcW w:w="1552" w:type="dxa"/>
            <w:shd w:val="clear" w:color="auto" w:fill="auto"/>
            <w:noWrap/>
            <w:vAlign w:val="center"/>
          </w:tcPr>
          <w:p w:rsidR="00FF3873" w:rsidRPr="00516763" w:rsidRDefault="00FF3873" w:rsidP="00C04976">
            <w:pPr>
              <w:spacing w:after="0" w:line="240" w:lineRule="auto"/>
              <w:jc w:val="center"/>
              <w:rPr>
                <w:rFonts w:ascii="Times New Roman" w:eastAsia="Times New Roman" w:hAnsi="Times New Roman" w:cs="Times New Roman"/>
                <w:sz w:val="24"/>
                <w:szCs w:val="24"/>
                <w:lang w:eastAsia="ru-RU"/>
              </w:rPr>
            </w:pPr>
            <w:r w:rsidRPr="00516763">
              <w:rPr>
                <w:rFonts w:ascii="Times New Roman" w:eastAsia="Times New Roman" w:hAnsi="Times New Roman" w:cs="Times New Roman"/>
                <w:sz w:val="24"/>
                <w:szCs w:val="24"/>
                <w:lang w:eastAsia="ru-RU"/>
              </w:rPr>
              <w:t>77,15</w:t>
            </w:r>
          </w:p>
        </w:tc>
      </w:tr>
      <w:tr w:rsidR="00FF3873" w:rsidRPr="00516763" w:rsidTr="007A2048">
        <w:trPr>
          <w:trHeight w:val="20"/>
        </w:trPr>
        <w:tc>
          <w:tcPr>
            <w:tcW w:w="0" w:type="auto"/>
            <w:vAlign w:val="center"/>
          </w:tcPr>
          <w:p w:rsidR="00FF3873" w:rsidRPr="00516763" w:rsidRDefault="00FF3873" w:rsidP="00C04976">
            <w:pPr>
              <w:pStyle w:val="af2"/>
              <w:numPr>
                <w:ilvl w:val="0"/>
                <w:numId w:val="38"/>
              </w:numPr>
              <w:spacing w:after="0" w:line="240" w:lineRule="auto"/>
              <w:ind w:left="0" w:firstLine="0"/>
              <w:rPr>
                <w:rFonts w:ascii="Times New Roman" w:eastAsia="Times New Roman" w:hAnsi="Times New Roman"/>
                <w:bCs/>
                <w:sz w:val="24"/>
                <w:szCs w:val="24"/>
                <w:lang w:eastAsia="ru-RU"/>
              </w:rPr>
            </w:pPr>
          </w:p>
        </w:tc>
        <w:tc>
          <w:tcPr>
            <w:tcW w:w="7347" w:type="dxa"/>
            <w:shd w:val="clear" w:color="auto" w:fill="auto"/>
            <w:vAlign w:val="center"/>
          </w:tcPr>
          <w:p w:rsidR="00FF3873" w:rsidRPr="00516763" w:rsidRDefault="00FF3873" w:rsidP="00C04976">
            <w:pPr>
              <w:spacing w:after="0" w:line="240" w:lineRule="auto"/>
              <w:jc w:val="both"/>
              <w:rPr>
                <w:rFonts w:ascii="Times New Roman" w:eastAsia="Times New Roman" w:hAnsi="Times New Roman" w:cs="Times New Roman"/>
                <w:bCs/>
                <w:sz w:val="24"/>
                <w:szCs w:val="24"/>
                <w:lang w:eastAsia="ru-RU"/>
              </w:rPr>
            </w:pPr>
            <w:r w:rsidRPr="00516763">
              <w:rPr>
                <w:rFonts w:ascii="Times New Roman" w:eastAsia="Times New Roman" w:hAnsi="Times New Roman" w:cs="Times New Roman"/>
                <w:sz w:val="24"/>
                <w:szCs w:val="24"/>
                <w:lang w:eastAsia="ru-RU"/>
              </w:rPr>
              <w:t>Муниципальное бюджетное общеобразовательное учреждение</w:t>
            </w:r>
            <w:r w:rsidRPr="00516763">
              <w:rPr>
                <w:rFonts w:ascii="Times New Roman" w:eastAsia="Times New Roman" w:hAnsi="Times New Roman" w:cs="Times New Roman"/>
                <w:bCs/>
                <w:sz w:val="24"/>
                <w:szCs w:val="24"/>
                <w:lang w:eastAsia="ru-RU"/>
              </w:rPr>
              <w:t xml:space="preserve"> "Средняя школа № 10"</w:t>
            </w:r>
          </w:p>
        </w:tc>
        <w:tc>
          <w:tcPr>
            <w:tcW w:w="1552" w:type="dxa"/>
            <w:shd w:val="clear" w:color="auto" w:fill="auto"/>
            <w:noWrap/>
            <w:vAlign w:val="center"/>
          </w:tcPr>
          <w:p w:rsidR="00FF3873" w:rsidRPr="00516763" w:rsidRDefault="00FF3873" w:rsidP="00C04976">
            <w:pPr>
              <w:spacing w:after="0" w:line="240" w:lineRule="auto"/>
              <w:jc w:val="center"/>
              <w:rPr>
                <w:rFonts w:ascii="Times New Roman" w:eastAsia="Times New Roman" w:hAnsi="Times New Roman" w:cs="Times New Roman"/>
                <w:sz w:val="24"/>
                <w:szCs w:val="24"/>
                <w:lang w:eastAsia="ru-RU"/>
              </w:rPr>
            </w:pPr>
            <w:r w:rsidRPr="00516763">
              <w:rPr>
                <w:rFonts w:ascii="Times New Roman" w:eastAsia="Times New Roman" w:hAnsi="Times New Roman" w:cs="Times New Roman"/>
                <w:sz w:val="24"/>
                <w:szCs w:val="24"/>
                <w:lang w:eastAsia="ru-RU"/>
              </w:rPr>
              <w:t>76,70</w:t>
            </w:r>
          </w:p>
        </w:tc>
      </w:tr>
      <w:tr w:rsidR="00FF3873" w:rsidRPr="00516763" w:rsidTr="007A2048">
        <w:trPr>
          <w:trHeight w:val="20"/>
        </w:trPr>
        <w:tc>
          <w:tcPr>
            <w:tcW w:w="0" w:type="auto"/>
            <w:vAlign w:val="center"/>
          </w:tcPr>
          <w:p w:rsidR="00FF3873" w:rsidRPr="00516763" w:rsidRDefault="00FF3873" w:rsidP="00C04976">
            <w:pPr>
              <w:pStyle w:val="af2"/>
              <w:numPr>
                <w:ilvl w:val="0"/>
                <w:numId w:val="38"/>
              </w:numPr>
              <w:spacing w:after="0" w:line="240" w:lineRule="auto"/>
              <w:ind w:left="0" w:firstLine="0"/>
              <w:rPr>
                <w:rFonts w:ascii="Times New Roman" w:eastAsia="Times New Roman" w:hAnsi="Times New Roman"/>
                <w:bCs/>
                <w:sz w:val="24"/>
                <w:szCs w:val="24"/>
                <w:lang w:eastAsia="ru-RU"/>
              </w:rPr>
            </w:pPr>
          </w:p>
        </w:tc>
        <w:tc>
          <w:tcPr>
            <w:tcW w:w="7347" w:type="dxa"/>
            <w:shd w:val="clear" w:color="auto" w:fill="auto"/>
            <w:vAlign w:val="center"/>
          </w:tcPr>
          <w:p w:rsidR="00FF3873" w:rsidRPr="00516763" w:rsidRDefault="00FF3873" w:rsidP="00C04976">
            <w:pPr>
              <w:spacing w:after="0" w:line="240" w:lineRule="auto"/>
              <w:jc w:val="both"/>
              <w:rPr>
                <w:rFonts w:ascii="Times New Roman" w:eastAsia="Times New Roman" w:hAnsi="Times New Roman" w:cs="Times New Roman"/>
                <w:bCs/>
                <w:sz w:val="24"/>
                <w:szCs w:val="24"/>
                <w:lang w:eastAsia="ru-RU"/>
              </w:rPr>
            </w:pPr>
            <w:r w:rsidRPr="00516763">
              <w:rPr>
                <w:rFonts w:ascii="Times New Roman" w:eastAsia="Times New Roman" w:hAnsi="Times New Roman" w:cs="Times New Roman"/>
                <w:sz w:val="24"/>
                <w:szCs w:val="24"/>
                <w:lang w:eastAsia="ru-RU"/>
              </w:rPr>
              <w:t>Муниципальное бюджетное общеобразовательное учреждение</w:t>
            </w:r>
            <w:r w:rsidRPr="00516763">
              <w:rPr>
                <w:rFonts w:ascii="Times New Roman" w:eastAsia="Times New Roman" w:hAnsi="Times New Roman" w:cs="Times New Roman"/>
                <w:bCs/>
                <w:sz w:val="24"/>
                <w:szCs w:val="24"/>
                <w:lang w:eastAsia="ru-RU"/>
              </w:rPr>
              <w:t xml:space="preserve"> "Средняя школа № 15 имени сержанта Игоря Александровича Василенко"</w:t>
            </w:r>
          </w:p>
        </w:tc>
        <w:tc>
          <w:tcPr>
            <w:tcW w:w="1552" w:type="dxa"/>
            <w:shd w:val="clear" w:color="auto" w:fill="auto"/>
            <w:noWrap/>
            <w:vAlign w:val="center"/>
          </w:tcPr>
          <w:p w:rsidR="00FF3873" w:rsidRPr="00516763" w:rsidRDefault="00FF3873" w:rsidP="00C04976">
            <w:pPr>
              <w:spacing w:after="0" w:line="240" w:lineRule="auto"/>
              <w:jc w:val="center"/>
              <w:rPr>
                <w:rFonts w:ascii="Times New Roman" w:eastAsia="Times New Roman" w:hAnsi="Times New Roman" w:cs="Times New Roman"/>
                <w:sz w:val="24"/>
                <w:szCs w:val="24"/>
                <w:lang w:eastAsia="ru-RU"/>
              </w:rPr>
            </w:pPr>
            <w:r w:rsidRPr="00516763">
              <w:rPr>
                <w:rFonts w:ascii="Times New Roman" w:eastAsia="Times New Roman" w:hAnsi="Times New Roman" w:cs="Times New Roman"/>
                <w:sz w:val="24"/>
                <w:szCs w:val="24"/>
                <w:lang w:eastAsia="ru-RU"/>
              </w:rPr>
              <w:t>75,45</w:t>
            </w:r>
          </w:p>
        </w:tc>
      </w:tr>
      <w:tr w:rsidR="00FF3873" w:rsidRPr="00516763" w:rsidTr="007A2048">
        <w:trPr>
          <w:trHeight w:val="20"/>
        </w:trPr>
        <w:tc>
          <w:tcPr>
            <w:tcW w:w="0" w:type="auto"/>
            <w:vAlign w:val="center"/>
          </w:tcPr>
          <w:p w:rsidR="00FF3873" w:rsidRPr="00516763" w:rsidRDefault="00FF3873" w:rsidP="00C04976">
            <w:pPr>
              <w:pStyle w:val="af2"/>
              <w:numPr>
                <w:ilvl w:val="0"/>
                <w:numId w:val="38"/>
              </w:numPr>
              <w:spacing w:after="0" w:line="240" w:lineRule="auto"/>
              <w:ind w:left="0" w:firstLine="0"/>
              <w:rPr>
                <w:rFonts w:ascii="Times New Roman" w:eastAsia="Times New Roman" w:hAnsi="Times New Roman"/>
                <w:bCs/>
                <w:sz w:val="24"/>
                <w:szCs w:val="24"/>
                <w:lang w:eastAsia="ru-RU"/>
              </w:rPr>
            </w:pPr>
          </w:p>
        </w:tc>
        <w:tc>
          <w:tcPr>
            <w:tcW w:w="7347" w:type="dxa"/>
            <w:shd w:val="clear" w:color="auto" w:fill="auto"/>
            <w:vAlign w:val="center"/>
          </w:tcPr>
          <w:p w:rsidR="00FF3873" w:rsidRPr="00516763" w:rsidRDefault="00FF3873" w:rsidP="00C04976">
            <w:pPr>
              <w:spacing w:after="0" w:line="240" w:lineRule="auto"/>
              <w:jc w:val="both"/>
              <w:rPr>
                <w:rFonts w:ascii="Times New Roman" w:eastAsia="Times New Roman" w:hAnsi="Times New Roman" w:cs="Times New Roman"/>
                <w:bCs/>
                <w:sz w:val="24"/>
                <w:szCs w:val="24"/>
                <w:lang w:eastAsia="ru-RU"/>
              </w:rPr>
            </w:pPr>
            <w:r w:rsidRPr="00516763">
              <w:rPr>
                <w:rFonts w:ascii="Times New Roman" w:eastAsia="Times New Roman" w:hAnsi="Times New Roman" w:cs="Times New Roman"/>
                <w:sz w:val="24"/>
                <w:szCs w:val="24"/>
                <w:lang w:eastAsia="ru-RU"/>
              </w:rPr>
              <w:t>Муниципальное бюджетное общеобразовательное учреждение</w:t>
            </w:r>
            <w:r w:rsidRPr="00516763">
              <w:rPr>
                <w:rFonts w:ascii="Times New Roman" w:eastAsia="Times New Roman" w:hAnsi="Times New Roman" w:cs="Times New Roman"/>
                <w:bCs/>
                <w:sz w:val="24"/>
                <w:szCs w:val="24"/>
                <w:lang w:eastAsia="ru-RU"/>
              </w:rPr>
              <w:t xml:space="preserve"> "Средняя школа № 34"</w:t>
            </w:r>
          </w:p>
        </w:tc>
        <w:tc>
          <w:tcPr>
            <w:tcW w:w="1552" w:type="dxa"/>
            <w:shd w:val="clear" w:color="auto" w:fill="auto"/>
            <w:noWrap/>
            <w:vAlign w:val="center"/>
          </w:tcPr>
          <w:p w:rsidR="00FF3873" w:rsidRPr="00516763" w:rsidRDefault="00FF3873" w:rsidP="00C04976">
            <w:pPr>
              <w:spacing w:after="0" w:line="240" w:lineRule="auto"/>
              <w:jc w:val="center"/>
              <w:rPr>
                <w:rFonts w:ascii="Times New Roman" w:eastAsia="Times New Roman" w:hAnsi="Times New Roman" w:cs="Times New Roman"/>
                <w:sz w:val="24"/>
                <w:szCs w:val="24"/>
                <w:lang w:eastAsia="ru-RU"/>
              </w:rPr>
            </w:pPr>
            <w:r w:rsidRPr="00516763">
              <w:rPr>
                <w:rFonts w:ascii="Times New Roman" w:eastAsia="Times New Roman" w:hAnsi="Times New Roman" w:cs="Times New Roman"/>
                <w:sz w:val="24"/>
                <w:szCs w:val="24"/>
                <w:lang w:eastAsia="ru-RU"/>
              </w:rPr>
              <w:t>74,50</w:t>
            </w:r>
          </w:p>
        </w:tc>
      </w:tr>
      <w:tr w:rsidR="00FF3873" w:rsidRPr="00516763" w:rsidTr="007A2048">
        <w:trPr>
          <w:trHeight w:val="20"/>
        </w:trPr>
        <w:tc>
          <w:tcPr>
            <w:tcW w:w="0" w:type="auto"/>
            <w:vAlign w:val="center"/>
          </w:tcPr>
          <w:p w:rsidR="00FF3873" w:rsidRPr="00516763" w:rsidRDefault="00FF3873" w:rsidP="00C04976">
            <w:pPr>
              <w:pStyle w:val="af2"/>
              <w:numPr>
                <w:ilvl w:val="0"/>
                <w:numId w:val="38"/>
              </w:numPr>
              <w:spacing w:after="0" w:line="240" w:lineRule="auto"/>
              <w:ind w:left="0" w:firstLine="0"/>
              <w:rPr>
                <w:rFonts w:ascii="Times New Roman" w:eastAsia="Times New Roman" w:hAnsi="Times New Roman"/>
                <w:bCs/>
                <w:sz w:val="24"/>
                <w:szCs w:val="24"/>
                <w:lang w:eastAsia="ru-RU"/>
              </w:rPr>
            </w:pPr>
          </w:p>
        </w:tc>
        <w:tc>
          <w:tcPr>
            <w:tcW w:w="7347" w:type="dxa"/>
            <w:shd w:val="clear" w:color="auto" w:fill="auto"/>
            <w:vAlign w:val="center"/>
          </w:tcPr>
          <w:p w:rsidR="00FF3873" w:rsidRPr="00516763" w:rsidRDefault="00FF3873" w:rsidP="00C04976">
            <w:pPr>
              <w:spacing w:after="0" w:line="240" w:lineRule="auto"/>
              <w:jc w:val="both"/>
              <w:rPr>
                <w:rFonts w:ascii="Times New Roman" w:eastAsia="Times New Roman" w:hAnsi="Times New Roman" w:cs="Times New Roman"/>
                <w:bCs/>
                <w:sz w:val="24"/>
                <w:szCs w:val="24"/>
                <w:lang w:eastAsia="ru-RU"/>
              </w:rPr>
            </w:pPr>
            <w:r w:rsidRPr="00516763">
              <w:rPr>
                <w:rFonts w:ascii="Times New Roman" w:eastAsia="Times New Roman" w:hAnsi="Times New Roman" w:cs="Times New Roman"/>
                <w:sz w:val="24"/>
                <w:szCs w:val="24"/>
                <w:lang w:eastAsia="ru-RU"/>
              </w:rPr>
              <w:t>Муниципальное бюджетное общеобразовательное учреждение</w:t>
            </w:r>
            <w:r w:rsidRPr="00516763">
              <w:rPr>
                <w:rFonts w:ascii="Times New Roman" w:eastAsia="Times New Roman" w:hAnsi="Times New Roman" w:cs="Times New Roman"/>
                <w:bCs/>
                <w:sz w:val="24"/>
                <w:szCs w:val="24"/>
                <w:lang w:eastAsia="ru-RU"/>
              </w:rPr>
              <w:t xml:space="preserve"> "Средняя школа № 21 им. Валентина Овсянникова-</w:t>
            </w:r>
            <w:proofErr w:type="spellStart"/>
            <w:r w:rsidRPr="00516763">
              <w:rPr>
                <w:rFonts w:ascii="Times New Roman" w:eastAsia="Times New Roman" w:hAnsi="Times New Roman" w:cs="Times New Roman"/>
                <w:bCs/>
                <w:sz w:val="24"/>
                <w:szCs w:val="24"/>
                <w:lang w:eastAsia="ru-RU"/>
              </w:rPr>
              <w:t>Заярского</w:t>
            </w:r>
            <w:proofErr w:type="spellEnd"/>
            <w:r w:rsidRPr="00516763">
              <w:rPr>
                <w:rFonts w:ascii="Times New Roman" w:eastAsia="Times New Roman" w:hAnsi="Times New Roman" w:cs="Times New Roman"/>
                <w:bCs/>
                <w:sz w:val="24"/>
                <w:szCs w:val="24"/>
                <w:lang w:eastAsia="ru-RU"/>
              </w:rPr>
              <w:t xml:space="preserve">" </w:t>
            </w:r>
          </w:p>
        </w:tc>
        <w:tc>
          <w:tcPr>
            <w:tcW w:w="1552" w:type="dxa"/>
            <w:shd w:val="clear" w:color="auto" w:fill="auto"/>
            <w:noWrap/>
            <w:vAlign w:val="center"/>
          </w:tcPr>
          <w:p w:rsidR="00FF3873" w:rsidRPr="00516763" w:rsidRDefault="00FF3873" w:rsidP="00C04976">
            <w:pPr>
              <w:spacing w:after="0" w:line="240" w:lineRule="auto"/>
              <w:jc w:val="center"/>
              <w:rPr>
                <w:rFonts w:ascii="Times New Roman" w:eastAsia="Times New Roman" w:hAnsi="Times New Roman" w:cs="Times New Roman"/>
                <w:sz w:val="24"/>
                <w:szCs w:val="24"/>
                <w:lang w:eastAsia="ru-RU"/>
              </w:rPr>
            </w:pPr>
            <w:r w:rsidRPr="00516763">
              <w:rPr>
                <w:rFonts w:ascii="Times New Roman" w:eastAsia="Times New Roman" w:hAnsi="Times New Roman" w:cs="Times New Roman"/>
                <w:sz w:val="24"/>
                <w:szCs w:val="24"/>
                <w:lang w:eastAsia="ru-RU"/>
              </w:rPr>
              <w:t>73,50</w:t>
            </w:r>
          </w:p>
        </w:tc>
      </w:tr>
      <w:tr w:rsidR="00061654" w:rsidRPr="00B60AA6" w:rsidTr="007A2048">
        <w:trPr>
          <w:trHeight w:val="20"/>
        </w:trPr>
        <w:tc>
          <w:tcPr>
            <w:tcW w:w="7792" w:type="dxa"/>
            <w:gridSpan w:val="2"/>
            <w:tcBorders>
              <w:right w:val="single" w:sz="4" w:space="0" w:color="auto"/>
            </w:tcBorders>
            <w:vAlign w:val="center"/>
          </w:tcPr>
          <w:p w:rsidR="00061654" w:rsidRPr="00B60AA6" w:rsidRDefault="00061654" w:rsidP="00C04976">
            <w:pPr>
              <w:spacing w:after="0" w:line="240" w:lineRule="auto"/>
              <w:rPr>
                <w:rFonts w:ascii="Times New Roman" w:eastAsia="Times New Roman" w:hAnsi="Times New Roman" w:cs="Times New Roman"/>
                <w:b/>
                <w:bCs/>
                <w:i/>
                <w:sz w:val="24"/>
                <w:szCs w:val="24"/>
                <w:lang w:eastAsia="ru-RU"/>
              </w:rPr>
            </w:pPr>
            <w:r w:rsidRPr="00B60AA6">
              <w:rPr>
                <w:rFonts w:ascii="Times New Roman" w:eastAsia="Times New Roman" w:hAnsi="Times New Roman" w:cs="Times New Roman"/>
                <w:b/>
                <w:bCs/>
                <w:i/>
                <w:sz w:val="24"/>
                <w:szCs w:val="24"/>
                <w:lang w:eastAsia="ru-RU"/>
              </w:rPr>
              <w:t>Среднее</w:t>
            </w:r>
            <w:r w:rsidRPr="00B60AA6">
              <w:rPr>
                <w:rFonts w:ascii="Times New Roman" w:eastAsia="Times New Roman" w:hAnsi="Times New Roman" w:cs="Times New Roman"/>
                <w:b/>
                <w:i/>
                <w:sz w:val="24"/>
                <w:szCs w:val="24"/>
                <w:lang w:eastAsia="ru-RU"/>
              </w:rPr>
              <w:t xml:space="preserve"> </w:t>
            </w:r>
            <w:r w:rsidRPr="00B60AA6">
              <w:rPr>
                <w:rFonts w:ascii="Times New Roman" w:eastAsia="Times New Roman" w:hAnsi="Times New Roman" w:cs="Times New Roman"/>
                <w:b/>
                <w:bCs/>
                <w:i/>
                <w:sz w:val="24"/>
                <w:szCs w:val="24"/>
                <w:lang w:eastAsia="ru-RU"/>
              </w:rPr>
              <w:t>количество  баллов</w:t>
            </w:r>
          </w:p>
        </w:tc>
        <w:tc>
          <w:tcPr>
            <w:tcW w:w="1552" w:type="dxa"/>
            <w:shd w:val="clear" w:color="auto" w:fill="auto"/>
            <w:noWrap/>
            <w:vAlign w:val="center"/>
          </w:tcPr>
          <w:p w:rsidR="00061654" w:rsidRPr="00ED5B36" w:rsidRDefault="00061654" w:rsidP="00C04976">
            <w:pPr>
              <w:spacing w:after="0" w:line="240" w:lineRule="auto"/>
              <w:jc w:val="center"/>
              <w:rPr>
                <w:rFonts w:ascii="Times New Roman" w:eastAsia="Times New Roman" w:hAnsi="Times New Roman" w:cs="Times New Roman"/>
                <w:b/>
                <w:i/>
                <w:sz w:val="24"/>
                <w:szCs w:val="24"/>
                <w:lang w:eastAsia="ru-RU"/>
              </w:rPr>
            </w:pPr>
            <w:r w:rsidRPr="00ED5B36">
              <w:rPr>
                <w:rFonts w:ascii="Times New Roman" w:eastAsia="Times New Roman" w:hAnsi="Times New Roman" w:cs="Times New Roman"/>
                <w:b/>
                <w:i/>
                <w:sz w:val="24"/>
                <w:szCs w:val="24"/>
                <w:lang w:eastAsia="ru-RU"/>
              </w:rPr>
              <w:t>84,03</w:t>
            </w:r>
          </w:p>
        </w:tc>
      </w:tr>
      <w:tr w:rsidR="00061654" w:rsidRPr="00B60AA6" w:rsidTr="007A2048">
        <w:trPr>
          <w:trHeight w:val="20"/>
        </w:trPr>
        <w:tc>
          <w:tcPr>
            <w:tcW w:w="7792" w:type="dxa"/>
            <w:gridSpan w:val="2"/>
            <w:tcBorders>
              <w:right w:val="single" w:sz="4" w:space="0" w:color="auto"/>
            </w:tcBorders>
            <w:vAlign w:val="center"/>
          </w:tcPr>
          <w:p w:rsidR="00061654" w:rsidRPr="00B60AA6" w:rsidRDefault="00061654" w:rsidP="00C04976">
            <w:pPr>
              <w:spacing w:after="0" w:line="240" w:lineRule="auto"/>
              <w:rPr>
                <w:rFonts w:ascii="Times New Roman" w:eastAsia="Times New Roman" w:hAnsi="Times New Roman" w:cs="Times New Roman"/>
                <w:b/>
                <w:bCs/>
                <w:i/>
                <w:sz w:val="24"/>
                <w:szCs w:val="24"/>
                <w:lang w:eastAsia="ru-RU"/>
              </w:rPr>
            </w:pPr>
            <w:r w:rsidRPr="00B60AA6">
              <w:rPr>
                <w:rFonts w:ascii="Times New Roman" w:eastAsia="Times New Roman" w:hAnsi="Times New Roman" w:cs="Times New Roman"/>
                <w:b/>
                <w:bCs/>
                <w:i/>
                <w:sz w:val="24"/>
                <w:szCs w:val="24"/>
                <w:lang w:eastAsia="ru-RU"/>
              </w:rPr>
              <w:t>Максимальное количество  баллов</w:t>
            </w:r>
          </w:p>
        </w:tc>
        <w:tc>
          <w:tcPr>
            <w:tcW w:w="1552" w:type="dxa"/>
            <w:shd w:val="clear" w:color="auto" w:fill="auto"/>
            <w:noWrap/>
            <w:vAlign w:val="center"/>
          </w:tcPr>
          <w:p w:rsidR="00061654" w:rsidRPr="00ED5B36" w:rsidRDefault="00061654" w:rsidP="00C04976">
            <w:pPr>
              <w:spacing w:after="0" w:line="240" w:lineRule="auto"/>
              <w:jc w:val="center"/>
              <w:rPr>
                <w:rFonts w:ascii="Times New Roman" w:eastAsia="Times New Roman" w:hAnsi="Times New Roman" w:cs="Times New Roman"/>
                <w:b/>
                <w:i/>
                <w:sz w:val="24"/>
                <w:szCs w:val="24"/>
                <w:lang w:eastAsia="ru-RU"/>
              </w:rPr>
            </w:pPr>
            <w:r w:rsidRPr="00ED5B36">
              <w:rPr>
                <w:rFonts w:ascii="Times New Roman" w:eastAsia="Times New Roman" w:hAnsi="Times New Roman" w:cs="Times New Roman"/>
                <w:b/>
                <w:i/>
                <w:sz w:val="24"/>
                <w:szCs w:val="24"/>
                <w:lang w:eastAsia="ru-RU"/>
              </w:rPr>
              <w:t>94,30</w:t>
            </w:r>
          </w:p>
        </w:tc>
      </w:tr>
    </w:tbl>
    <w:p w:rsidR="00061654" w:rsidRPr="00B60AA6" w:rsidRDefault="00061654" w:rsidP="00061654">
      <w:pPr>
        <w:spacing w:after="0" w:line="240" w:lineRule="auto"/>
        <w:ind w:firstLine="708"/>
        <w:jc w:val="both"/>
        <w:rPr>
          <w:rFonts w:ascii="Times New Roman" w:eastAsia="Calibri" w:hAnsi="Times New Roman" w:cs="Times New Roman"/>
          <w:sz w:val="28"/>
          <w:szCs w:val="28"/>
        </w:rPr>
      </w:pPr>
      <w:r w:rsidRPr="00B60AA6">
        <w:rPr>
          <w:rFonts w:ascii="Times New Roman" w:eastAsia="Calibri" w:hAnsi="Times New Roman" w:cs="Times New Roman"/>
          <w:sz w:val="28"/>
          <w:szCs w:val="28"/>
        </w:rPr>
        <w:t>Среднее значение баллов за 2023 год по сравнению с 2022 годом увеличилось на 1,4 п. и составило 84,03 балла (2022 год – 82,63 балла, 2021 год – 88,00 баллов) из 100,00 максимально возможных.</w:t>
      </w:r>
    </w:p>
    <w:p w:rsidR="00061654" w:rsidRPr="00B60AA6" w:rsidRDefault="00061654" w:rsidP="00061654">
      <w:pPr>
        <w:spacing w:after="0" w:line="240" w:lineRule="auto"/>
        <w:ind w:firstLine="708"/>
        <w:jc w:val="both"/>
        <w:rPr>
          <w:rFonts w:ascii="Times New Roman" w:eastAsia="Calibri" w:hAnsi="Times New Roman" w:cs="Times New Roman"/>
          <w:sz w:val="28"/>
          <w:szCs w:val="28"/>
        </w:rPr>
      </w:pPr>
    </w:p>
    <w:p w:rsidR="00061654" w:rsidRPr="00B60AA6" w:rsidRDefault="00061654" w:rsidP="00061654">
      <w:pPr>
        <w:numPr>
          <w:ilvl w:val="0"/>
          <w:numId w:val="27"/>
        </w:numPr>
        <w:spacing w:after="0" w:line="240" w:lineRule="auto"/>
        <w:ind w:left="284" w:firstLine="142"/>
        <w:contextualSpacing/>
        <w:jc w:val="center"/>
        <w:rPr>
          <w:rFonts w:ascii="Times New Roman" w:eastAsia="Calibri" w:hAnsi="Times New Roman" w:cs="Times New Roman"/>
          <w:b/>
          <w:sz w:val="28"/>
          <w:szCs w:val="28"/>
        </w:rPr>
      </w:pPr>
      <w:r w:rsidRPr="00B60AA6">
        <w:rPr>
          <w:rFonts w:ascii="Times New Roman" w:eastAsia="Calibri" w:hAnsi="Times New Roman" w:cs="Times New Roman"/>
          <w:b/>
          <w:sz w:val="28"/>
          <w:szCs w:val="28"/>
        </w:rPr>
        <w:t>Результаты эффективности деятельности муниципальных образовательных организаций дополнительного образования</w:t>
      </w:r>
    </w:p>
    <w:p w:rsidR="00061654" w:rsidRPr="00B60AA6" w:rsidRDefault="00061654" w:rsidP="00061654">
      <w:pPr>
        <w:spacing w:after="0" w:line="240" w:lineRule="auto"/>
        <w:ind w:firstLine="709"/>
        <w:contextualSpacing/>
        <w:jc w:val="both"/>
        <w:rPr>
          <w:rFonts w:ascii="Times New Roman" w:eastAsia="Calibri" w:hAnsi="Times New Roman" w:cs="Times New Roman"/>
          <w:b/>
          <w:sz w:val="28"/>
          <w:szCs w:val="28"/>
        </w:rPr>
      </w:pPr>
    </w:p>
    <w:p w:rsidR="00061654" w:rsidRPr="00B60AA6" w:rsidRDefault="00061654" w:rsidP="00061654">
      <w:pPr>
        <w:spacing w:after="0" w:line="240" w:lineRule="auto"/>
        <w:ind w:firstLine="709"/>
        <w:jc w:val="both"/>
        <w:rPr>
          <w:rFonts w:ascii="Times New Roman" w:eastAsia="Calibri" w:hAnsi="Times New Roman" w:cs="Times New Roman"/>
          <w:sz w:val="28"/>
          <w:szCs w:val="28"/>
        </w:rPr>
      </w:pPr>
      <w:r w:rsidRPr="00B60AA6">
        <w:rPr>
          <w:rFonts w:ascii="Times New Roman" w:eastAsia="Calibri" w:hAnsi="Times New Roman" w:cs="Times New Roman"/>
          <w:sz w:val="28"/>
          <w:szCs w:val="28"/>
        </w:rPr>
        <w:t xml:space="preserve">В соответствии с показателями направления </w:t>
      </w:r>
      <w:r w:rsidRPr="00B60AA6">
        <w:rPr>
          <w:rFonts w:ascii="Times New Roman" w:eastAsia="Times New Roman" w:hAnsi="Times New Roman" w:cs="Times New Roman"/>
          <w:sz w:val="28"/>
          <w:szCs w:val="28"/>
          <w:lang w:eastAsia="ru-RU"/>
        </w:rPr>
        <w:t>"</w:t>
      </w:r>
      <w:r w:rsidRPr="00B60AA6">
        <w:rPr>
          <w:rFonts w:ascii="Times New Roman" w:eastAsia="Calibri" w:hAnsi="Times New Roman" w:cs="Times New Roman"/>
          <w:sz w:val="28"/>
          <w:szCs w:val="28"/>
        </w:rPr>
        <w:t xml:space="preserve">Соответствие деятельности муниципальной образовательной организации требованиям </w:t>
      </w:r>
      <w:r w:rsidRPr="00B60AA6">
        <w:rPr>
          <w:rFonts w:ascii="Times New Roman" w:eastAsia="Calibri" w:hAnsi="Times New Roman" w:cs="Times New Roman"/>
          <w:sz w:val="28"/>
          <w:szCs w:val="28"/>
        </w:rPr>
        <w:lastRenderedPageBreak/>
        <w:t>законодательства</w:t>
      </w:r>
      <w:r w:rsidRPr="00B60AA6">
        <w:rPr>
          <w:rFonts w:ascii="Times New Roman" w:eastAsia="Times New Roman" w:hAnsi="Times New Roman" w:cs="Times New Roman"/>
          <w:sz w:val="28"/>
          <w:szCs w:val="28"/>
          <w:lang w:eastAsia="ru-RU"/>
        </w:rPr>
        <w:t>"</w:t>
      </w:r>
      <w:r w:rsidRPr="00B60AA6">
        <w:rPr>
          <w:rFonts w:ascii="Times New Roman" w:eastAsia="Calibri" w:hAnsi="Times New Roman" w:cs="Times New Roman"/>
          <w:sz w:val="28"/>
          <w:szCs w:val="28"/>
        </w:rPr>
        <w:t xml:space="preserve"> 2 (100%) организации дополнительного образования </w:t>
      </w:r>
      <w:r w:rsidRPr="00B60AA6">
        <w:rPr>
          <w:rFonts w:ascii="Times New Roman" w:eastAsia="Calibri" w:hAnsi="Times New Roman" w:cs="Times New Roman"/>
          <w:sz w:val="28"/>
          <w:szCs w:val="28"/>
        </w:rPr>
        <w:br/>
        <w:t>не имели предписаний надзорных органов.</w:t>
      </w:r>
    </w:p>
    <w:p w:rsidR="00061654" w:rsidRPr="00B60AA6" w:rsidRDefault="00061654" w:rsidP="00061654">
      <w:pPr>
        <w:spacing w:after="0" w:line="240" w:lineRule="auto"/>
        <w:ind w:firstLine="709"/>
        <w:jc w:val="both"/>
        <w:rPr>
          <w:rFonts w:ascii="Times New Roman" w:eastAsia="Calibri" w:hAnsi="Times New Roman" w:cs="Times New Roman"/>
          <w:sz w:val="28"/>
          <w:szCs w:val="28"/>
        </w:rPr>
      </w:pPr>
      <w:r w:rsidRPr="00B60AA6">
        <w:rPr>
          <w:rFonts w:ascii="Times New Roman" w:eastAsia="Calibri" w:hAnsi="Times New Roman" w:cs="Times New Roman"/>
          <w:sz w:val="28"/>
          <w:szCs w:val="28"/>
        </w:rPr>
        <w:t xml:space="preserve">В 2023 году поступали обоснованные жалобы граждан по вопросам соблюдения прав участников образовательных отношений, предоставления муниципальных услуг (МАУ ДО </w:t>
      </w:r>
      <w:proofErr w:type="spellStart"/>
      <w:r w:rsidRPr="00B60AA6">
        <w:rPr>
          <w:rFonts w:ascii="Times New Roman" w:eastAsia="Calibri" w:hAnsi="Times New Roman" w:cs="Times New Roman"/>
          <w:sz w:val="28"/>
          <w:szCs w:val="28"/>
        </w:rPr>
        <w:t>г.Нижневартовска</w:t>
      </w:r>
      <w:proofErr w:type="spellEnd"/>
      <w:r w:rsidRPr="00B60AA6">
        <w:rPr>
          <w:rFonts w:ascii="Times New Roman" w:eastAsia="Calibri" w:hAnsi="Times New Roman" w:cs="Times New Roman"/>
          <w:sz w:val="28"/>
          <w:szCs w:val="28"/>
        </w:rPr>
        <w:t xml:space="preserve"> "ЦДТ"</w:t>
      </w:r>
      <w:r>
        <w:rPr>
          <w:rFonts w:ascii="Times New Roman" w:eastAsia="Calibri" w:hAnsi="Times New Roman" w:cs="Times New Roman"/>
          <w:sz w:val="28"/>
          <w:szCs w:val="28"/>
        </w:rPr>
        <w:t xml:space="preserve"> –</w:t>
      </w:r>
      <w:r w:rsidRPr="00B60AA6">
        <w:rPr>
          <w:rFonts w:ascii="Times New Roman" w:eastAsia="Calibri" w:hAnsi="Times New Roman" w:cs="Times New Roman"/>
          <w:sz w:val="28"/>
          <w:szCs w:val="28"/>
        </w:rPr>
        <w:t xml:space="preserve"> две, МАУДО </w:t>
      </w:r>
      <w:proofErr w:type="spellStart"/>
      <w:r w:rsidRPr="00B60AA6">
        <w:rPr>
          <w:rFonts w:ascii="Times New Roman" w:eastAsia="Calibri" w:hAnsi="Times New Roman" w:cs="Times New Roman"/>
          <w:sz w:val="28"/>
          <w:szCs w:val="28"/>
        </w:rPr>
        <w:t>г.Нижневартовска</w:t>
      </w:r>
      <w:proofErr w:type="spellEnd"/>
      <w:r w:rsidRPr="00B60AA6">
        <w:rPr>
          <w:rFonts w:ascii="Times New Roman" w:eastAsia="Calibri" w:hAnsi="Times New Roman" w:cs="Times New Roman"/>
          <w:sz w:val="28"/>
          <w:szCs w:val="28"/>
        </w:rPr>
        <w:t xml:space="preserve"> "ЦДиЮТТ "Патриот" </w:t>
      </w:r>
      <w:r>
        <w:rPr>
          <w:rFonts w:ascii="Times New Roman" w:eastAsia="Calibri" w:hAnsi="Times New Roman" w:cs="Times New Roman"/>
          <w:sz w:val="28"/>
          <w:szCs w:val="28"/>
        </w:rPr>
        <w:t>–</w:t>
      </w:r>
      <w:r w:rsidRPr="00B60AA6">
        <w:rPr>
          <w:rFonts w:ascii="Times New Roman" w:eastAsia="Calibri" w:hAnsi="Times New Roman" w:cs="Times New Roman"/>
          <w:sz w:val="28"/>
          <w:szCs w:val="28"/>
        </w:rPr>
        <w:t xml:space="preserve"> одна). В целях недопущения жалоб в образовательных организациях рекомендовано проводить разъяснительную работу с родителями по вопросам обучения и воспитания детей.</w:t>
      </w:r>
    </w:p>
    <w:p w:rsidR="00061654" w:rsidRPr="00B60AA6" w:rsidRDefault="00061654" w:rsidP="00061654">
      <w:pPr>
        <w:spacing w:after="0" w:line="240" w:lineRule="auto"/>
        <w:ind w:firstLine="709"/>
        <w:jc w:val="both"/>
        <w:rPr>
          <w:rFonts w:ascii="Times New Roman" w:eastAsia="Calibri" w:hAnsi="Times New Roman" w:cs="Times New Roman"/>
          <w:sz w:val="28"/>
          <w:szCs w:val="28"/>
        </w:rPr>
      </w:pPr>
      <w:r w:rsidRPr="00B60AA6">
        <w:rPr>
          <w:rFonts w:ascii="Times New Roman" w:eastAsia="Calibri" w:hAnsi="Times New Roman" w:cs="Times New Roman"/>
          <w:sz w:val="28"/>
          <w:szCs w:val="28"/>
        </w:rPr>
        <w:t>Во всех организациях дополнительного образования в полном объеме достигнут целевой показатель средней заработной платы педагогических работников образовательной организации.</w:t>
      </w:r>
    </w:p>
    <w:p w:rsidR="00061654" w:rsidRDefault="00061654" w:rsidP="00061654">
      <w:pPr>
        <w:spacing w:after="0" w:line="240" w:lineRule="auto"/>
        <w:ind w:firstLine="709"/>
        <w:jc w:val="both"/>
        <w:rPr>
          <w:rFonts w:ascii="Times New Roman" w:eastAsia="Calibri" w:hAnsi="Times New Roman" w:cs="Times New Roman"/>
          <w:sz w:val="28"/>
          <w:szCs w:val="28"/>
        </w:rPr>
      </w:pPr>
      <w:r w:rsidRPr="00820168">
        <w:rPr>
          <w:rFonts w:ascii="Times New Roman" w:eastAsia="Calibri" w:hAnsi="Times New Roman" w:cs="Times New Roman"/>
          <w:sz w:val="28"/>
          <w:szCs w:val="28"/>
        </w:rPr>
        <w:t xml:space="preserve">Муниципальное задание за отчетный год </w:t>
      </w:r>
      <w:r>
        <w:rPr>
          <w:rFonts w:ascii="Times New Roman" w:eastAsia="Calibri" w:hAnsi="Times New Roman" w:cs="Times New Roman"/>
          <w:sz w:val="28"/>
          <w:szCs w:val="28"/>
        </w:rPr>
        <w:t>учреждениями</w:t>
      </w:r>
      <w:r w:rsidRPr="00820168">
        <w:rPr>
          <w:rFonts w:ascii="Times New Roman" w:eastAsia="Calibri" w:hAnsi="Times New Roman" w:cs="Times New Roman"/>
          <w:sz w:val="28"/>
          <w:szCs w:val="28"/>
        </w:rPr>
        <w:t xml:space="preserve"> выполнено на 100% (исполнение муниципального задания считается выполненным при суммарном исполнении всех показателей от 95% до 100%).</w:t>
      </w:r>
    </w:p>
    <w:p w:rsidR="00061654" w:rsidRPr="00B60AA6" w:rsidRDefault="00061654" w:rsidP="00061654">
      <w:pPr>
        <w:spacing w:after="0" w:line="240" w:lineRule="auto"/>
        <w:ind w:firstLine="709"/>
        <w:jc w:val="both"/>
        <w:rPr>
          <w:rFonts w:ascii="Times New Roman" w:eastAsia="Calibri" w:hAnsi="Times New Roman" w:cs="Times New Roman"/>
          <w:sz w:val="28"/>
          <w:szCs w:val="28"/>
        </w:rPr>
      </w:pPr>
      <w:r w:rsidRPr="00B60AA6">
        <w:rPr>
          <w:rFonts w:ascii="Times New Roman" w:eastAsia="Calibri" w:hAnsi="Times New Roman" w:cs="Times New Roman"/>
          <w:sz w:val="28"/>
          <w:szCs w:val="28"/>
        </w:rPr>
        <w:t xml:space="preserve">В 2023 году осуществлена поддержка трудоустройства более 15 несовершеннолетних в образовательных организациях МАУ ДО </w:t>
      </w:r>
      <w:proofErr w:type="spellStart"/>
      <w:r w:rsidRPr="00B60AA6">
        <w:rPr>
          <w:rFonts w:ascii="Times New Roman" w:eastAsia="Calibri" w:hAnsi="Times New Roman" w:cs="Times New Roman"/>
          <w:sz w:val="28"/>
          <w:szCs w:val="28"/>
        </w:rPr>
        <w:t>г.Нижневартовска</w:t>
      </w:r>
      <w:proofErr w:type="spellEnd"/>
      <w:r w:rsidRPr="00B60AA6">
        <w:rPr>
          <w:rFonts w:ascii="Times New Roman" w:eastAsia="Calibri" w:hAnsi="Times New Roman" w:cs="Times New Roman"/>
          <w:sz w:val="28"/>
          <w:szCs w:val="28"/>
        </w:rPr>
        <w:t xml:space="preserve"> </w:t>
      </w:r>
      <w:r w:rsidRPr="00B60AA6">
        <w:rPr>
          <w:rFonts w:ascii="Times New Roman" w:eastAsia="Times New Roman" w:hAnsi="Times New Roman" w:cs="Times New Roman"/>
          <w:sz w:val="28"/>
          <w:szCs w:val="28"/>
          <w:lang w:eastAsia="ru-RU"/>
        </w:rPr>
        <w:t>"</w:t>
      </w:r>
      <w:r w:rsidRPr="00B60AA6">
        <w:rPr>
          <w:rFonts w:ascii="Times New Roman" w:eastAsia="Calibri" w:hAnsi="Times New Roman" w:cs="Times New Roman"/>
          <w:sz w:val="28"/>
          <w:szCs w:val="28"/>
        </w:rPr>
        <w:t>ЦДТ</w:t>
      </w:r>
      <w:r w:rsidRPr="00B60AA6">
        <w:rPr>
          <w:rFonts w:ascii="Times New Roman" w:eastAsia="Times New Roman" w:hAnsi="Times New Roman" w:cs="Times New Roman"/>
          <w:sz w:val="28"/>
          <w:szCs w:val="28"/>
          <w:lang w:eastAsia="ru-RU"/>
        </w:rPr>
        <w:t>"</w:t>
      </w:r>
      <w:r w:rsidRPr="00B60AA6">
        <w:rPr>
          <w:rFonts w:ascii="Times New Roman" w:eastAsia="Calibri" w:hAnsi="Times New Roman" w:cs="Times New Roman"/>
          <w:sz w:val="28"/>
          <w:szCs w:val="28"/>
        </w:rPr>
        <w:t xml:space="preserve">, МАУ ДО </w:t>
      </w:r>
      <w:proofErr w:type="spellStart"/>
      <w:r w:rsidRPr="00B60AA6">
        <w:rPr>
          <w:rFonts w:ascii="Times New Roman" w:eastAsia="Calibri" w:hAnsi="Times New Roman" w:cs="Times New Roman"/>
          <w:sz w:val="28"/>
          <w:szCs w:val="28"/>
        </w:rPr>
        <w:t>г.Нижневартовска</w:t>
      </w:r>
      <w:proofErr w:type="spellEnd"/>
      <w:r w:rsidRPr="00B60AA6">
        <w:rPr>
          <w:rFonts w:ascii="Times New Roman" w:eastAsia="Calibri" w:hAnsi="Times New Roman" w:cs="Times New Roman"/>
          <w:sz w:val="28"/>
          <w:szCs w:val="28"/>
        </w:rPr>
        <w:t xml:space="preserve"> </w:t>
      </w:r>
      <w:r w:rsidRPr="00B60AA6">
        <w:rPr>
          <w:rFonts w:ascii="Times New Roman" w:eastAsia="Times New Roman" w:hAnsi="Times New Roman" w:cs="Times New Roman"/>
          <w:sz w:val="28"/>
          <w:szCs w:val="28"/>
          <w:lang w:eastAsia="ru-RU"/>
        </w:rPr>
        <w:t>"</w:t>
      </w:r>
      <w:r w:rsidRPr="00B60AA6">
        <w:rPr>
          <w:rFonts w:ascii="Times New Roman" w:eastAsia="Calibri" w:hAnsi="Times New Roman" w:cs="Times New Roman"/>
          <w:sz w:val="28"/>
          <w:szCs w:val="28"/>
        </w:rPr>
        <w:t xml:space="preserve">ЦДиЮТТ </w:t>
      </w:r>
      <w:r w:rsidRPr="00B60AA6">
        <w:rPr>
          <w:rFonts w:ascii="Times New Roman" w:eastAsia="Times New Roman" w:hAnsi="Times New Roman" w:cs="Times New Roman"/>
          <w:sz w:val="28"/>
          <w:szCs w:val="28"/>
          <w:lang w:eastAsia="ru-RU"/>
        </w:rPr>
        <w:t>"</w:t>
      </w:r>
      <w:r w:rsidRPr="00B60AA6">
        <w:rPr>
          <w:rFonts w:ascii="Times New Roman" w:eastAsia="Calibri" w:hAnsi="Times New Roman" w:cs="Times New Roman"/>
          <w:sz w:val="28"/>
          <w:szCs w:val="28"/>
        </w:rPr>
        <w:t>Патриот</w:t>
      </w:r>
      <w:r w:rsidRPr="00B60AA6">
        <w:rPr>
          <w:rFonts w:ascii="Times New Roman" w:eastAsia="Times New Roman" w:hAnsi="Times New Roman" w:cs="Times New Roman"/>
          <w:sz w:val="28"/>
          <w:szCs w:val="28"/>
          <w:lang w:eastAsia="ru-RU"/>
        </w:rPr>
        <w:t>"</w:t>
      </w:r>
      <w:r w:rsidRPr="00B60AA6">
        <w:rPr>
          <w:rFonts w:ascii="Times New Roman" w:eastAsia="Calibri" w:hAnsi="Times New Roman" w:cs="Times New Roman"/>
          <w:sz w:val="28"/>
          <w:szCs w:val="28"/>
        </w:rPr>
        <w:t>.</w:t>
      </w:r>
    </w:p>
    <w:p w:rsidR="00061654" w:rsidRPr="00B60AA6" w:rsidRDefault="00061654" w:rsidP="00061654">
      <w:pPr>
        <w:spacing w:after="0" w:line="240" w:lineRule="auto"/>
        <w:ind w:firstLine="709"/>
        <w:jc w:val="both"/>
        <w:rPr>
          <w:rFonts w:ascii="Times New Roman" w:eastAsia="Calibri" w:hAnsi="Times New Roman" w:cs="Times New Roman"/>
          <w:sz w:val="28"/>
          <w:szCs w:val="28"/>
        </w:rPr>
      </w:pPr>
      <w:r w:rsidRPr="00B60AA6">
        <w:rPr>
          <w:rFonts w:ascii="Times New Roman" w:eastAsia="Calibri" w:hAnsi="Times New Roman" w:cs="Times New Roman"/>
          <w:sz w:val="28"/>
          <w:szCs w:val="28"/>
        </w:rPr>
        <w:t>Особое внимание уделяется выявлению и поддержке одаренных (талантливых) обучающихся.</w:t>
      </w:r>
      <w:r w:rsidRPr="00B60AA6">
        <w:rPr>
          <w:rFonts w:ascii="Calibri" w:eastAsia="Calibri" w:hAnsi="Calibri" w:cs="Times New Roman"/>
        </w:rPr>
        <w:t xml:space="preserve"> </w:t>
      </w:r>
      <w:r w:rsidRPr="00B60AA6">
        <w:rPr>
          <w:rFonts w:ascii="Times New Roman" w:eastAsia="Calibri" w:hAnsi="Times New Roman" w:cs="Times New Roman"/>
          <w:sz w:val="28"/>
          <w:szCs w:val="28"/>
        </w:rPr>
        <w:t>Эффективностью такой работы является</w:t>
      </w:r>
      <w:r w:rsidRPr="00B60AA6">
        <w:rPr>
          <w:rFonts w:ascii="Calibri" w:eastAsia="Calibri" w:hAnsi="Calibri" w:cs="Times New Roman"/>
        </w:rPr>
        <w:t xml:space="preserve"> </w:t>
      </w:r>
      <w:r w:rsidRPr="00B60AA6">
        <w:rPr>
          <w:rFonts w:ascii="Times New Roman" w:eastAsia="Calibri" w:hAnsi="Times New Roman" w:cs="Times New Roman"/>
          <w:sz w:val="28"/>
          <w:szCs w:val="28"/>
        </w:rPr>
        <w:t xml:space="preserve">сохранение охвата обучающихся, принявших участие в различных творческих мероприятиях в отчетном году, а также устойчивая динамика увеличения доли обучающихся, принявших участие в различных творческих мероприятиях. </w:t>
      </w:r>
    </w:p>
    <w:p w:rsidR="00061654" w:rsidRPr="00B60AA6" w:rsidRDefault="00061654" w:rsidP="00061654">
      <w:pPr>
        <w:spacing w:after="0" w:line="240" w:lineRule="auto"/>
        <w:ind w:firstLine="709"/>
        <w:jc w:val="both"/>
        <w:rPr>
          <w:rFonts w:ascii="Times New Roman" w:eastAsia="Calibri" w:hAnsi="Times New Roman" w:cs="Times New Roman"/>
          <w:sz w:val="28"/>
          <w:szCs w:val="28"/>
        </w:rPr>
      </w:pPr>
      <w:r w:rsidRPr="00B60AA6">
        <w:rPr>
          <w:rFonts w:ascii="Times New Roman" w:eastAsia="Calibri" w:hAnsi="Times New Roman" w:cs="Times New Roman"/>
          <w:sz w:val="28"/>
          <w:szCs w:val="28"/>
        </w:rPr>
        <w:t xml:space="preserve">23% обучающихся МАУ ДО </w:t>
      </w:r>
      <w:proofErr w:type="spellStart"/>
      <w:r w:rsidRPr="00B60AA6">
        <w:rPr>
          <w:rFonts w:ascii="Times New Roman" w:eastAsia="Calibri" w:hAnsi="Times New Roman" w:cs="Times New Roman"/>
          <w:sz w:val="28"/>
          <w:szCs w:val="28"/>
        </w:rPr>
        <w:t>г.Нижневартовска</w:t>
      </w:r>
      <w:proofErr w:type="spellEnd"/>
      <w:r w:rsidRPr="00B60AA6">
        <w:rPr>
          <w:rFonts w:ascii="Times New Roman" w:eastAsia="Calibri" w:hAnsi="Times New Roman" w:cs="Times New Roman"/>
          <w:sz w:val="28"/>
          <w:szCs w:val="28"/>
        </w:rPr>
        <w:t xml:space="preserve"> </w:t>
      </w:r>
      <w:r w:rsidRPr="00B60AA6">
        <w:rPr>
          <w:rFonts w:ascii="Times New Roman" w:eastAsia="Times New Roman" w:hAnsi="Times New Roman" w:cs="Times New Roman"/>
          <w:sz w:val="28"/>
          <w:szCs w:val="28"/>
          <w:lang w:eastAsia="ru-RU"/>
        </w:rPr>
        <w:t>"</w:t>
      </w:r>
      <w:r w:rsidRPr="00B60AA6">
        <w:rPr>
          <w:rFonts w:ascii="Times New Roman" w:eastAsia="Calibri" w:hAnsi="Times New Roman" w:cs="Times New Roman"/>
          <w:sz w:val="28"/>
          <w:szCs w:val="28"/>
        </w:rPr>
        <w:t>ЦДТ</w:t>
      </w:r>
      <w:r w:rsidRPr="00B60AA6">
        <w:rPr>
          <w:rFonts w:ascii="Times New Roman" w:eastAsia="Times New Roman" w:hAnsi="Times New Roman" w:cs="Times New Roman"/>
          <w:sz w:val="28"/>
          <w:szCs w:val="28"/>
          <w:lang w:eastAsia="ru-RU"/>
        </w:rPr>
        <w:t>"</w:t>
      </w:r>
      <w:r w:rsidRPr="00B60AA6">
        <w:rPr>
          <w:rFonts w:ascii="Times New Roman" w:eastAsia="Calibri" w:hAnsi="Times New Roman" w:cs="Times New Roman"/>
          <w:sz w:val="28"/>
          <w:szCs w:val="28"/>
        </w:rPr>
        <w:t xml:space="preserve"> </w:t>
      </w:r>
      <w:r w:rsidRPr="00B60AA6">
        <w:rPr>
          <w:rFonts w:ascii="Times New Roman" w:eastAsia="Calibri" w:hAnsi="Times New Roman" w:cs="Times New Roman"/>
          <w:sz w:val="28"/>
          <w:szCs w:val="28"/>
        </w:rPr>
        <w:br/>
        <w:t xml:space="preserve">и МАУ ДО </w:t>
      </w:r>
      <w:proofErr w:type="spellStart"/>
      <w:r w:rsidRPr="00B60AA6">
        <w:rPr>
          <w:rFonts w:ascii="Times New Roman" w:eastAsia="Calibri" w:hAnsi="Times New Roman" w:cs="Times New Roman"/>
          <w:sz w:val="28"/>
          <w:szCs w:val="28"/>
        </w:rPr>
        <w:t>г.Нижневартовска</w:t>
      </w:r>
      <w:proofErr w:type="spellEnd"/>
      <w:r w:rsidRPr="00B60AA6">
        <w:rPr>
          <w:rFonts w:ascii="Times New Roman" w:eastAsia="Calibri" w:hAnsi="Times New Roman" w:cs="Times New Roman"/>
          <w:sz w:val="28"/>
          <w:szCs w:val="28"/>
        </w:rPr>
        <w:t xml:space="preserve"> </w:t>
      </w:r>
      <w:r w:rsidRPr="00B60AA6">
        <w:rPr>
          <w:rFonts w:ascii="Times New Roman" w:eastAsia="Times New Roman" w:hAnsi="Times New Roman" w:cs="Times New Roman"/>
          <w:sz w:val="28"/>
          <w:szCs w:val="28"/>
          <w:lang w:eastAsia="ru-RU"/>
        </w:rPr>
        <w:t>"</w:t>
      </w:r>
      <w:r w:rsidRPr="00B60AA6">
        <w:rPr>
          <w:rFonts w:ascii="Times New Roman" w:eastAsia="Calibri" w:hAnsi="Times New Roman" w:cs="Times New Roman"/>
          <w:sz w:val="28"/>
          <w:szCs w:val="28"/>
        </w:rPr>
        <w:t xml:space="preserve">ЦДиЮТТ </w:t>
      </w:r>
      <w:r w:rsidRPr="00B60AA6">
        <w:rPr>
          <w:rFonts w:ascii="Times New Roman" w:eastAsia="Times New Roman" w:hAnsi="Times New Roman" w:cs="Times New Roman"/>
          <w:sz w:val="28"/>
          <w:szCs w:val="28"/>
          <w:lang w:eastAsia="ru-RU"/>
        </w:rPr>
        <w:t>"</w:t>
      </w:r>
      <w:r w:rsidRPr="00B60AA6">
        <w:rPr>
          <w:rFonts w:ascii="Times New Roman" w:eastAsia="Calibri" w:hAnsi="Times New Roman" w:cs="Times New Roman"/>
          <w:sz w:val="28"/>
          <w:szCs w:val="28"/>
        </w:rPr>
        <w:t>Патриот</w:t>
      </w:r>
      <w:r w:rsidRPr="00B60AA6">
        <w:rPr>
          <w:rFonts w:ascii="Times New Roman" w:eastAsia="Times New Roman" w:hAnsi="Times New Roman" w:cs="Times New Roman"/>
          <w:sz w:val="28"/>
          <w:szCs w:val="28"/>
          <w:lang w:eastAsia="ru-RU"/>
        </w:rPr>
        <w:t>"</w:t>
      </w:r>
      <w:r w:rsidRPr="00B60AA6">
        <w:rPr>
          <w:rFonts w:ascii="Times New Roman" w:eastAsia="Calibri" w:hAnsi="Times New Roman" w:cs="Times New Roman"/>
          <w:sz w:val="28"/>
          <w:szCs w:val="28"/>
        </w:rPr>
        <w:t xml:space="preserve"> по итогам 2023 года </w:t>
      </w:r>
      <w:r w:rsidRPr="00B60AA6">
        <w:rPr>
          <w:rFonts w:ascii="Times New Roman" w:eastAsia="Times New Roman" w:hAnsi="Times New Roman" w:cs="Times New Roman"/>
          <w:sz w:val="28"/>
          <w:szCs w:val="28"/>
          <w:lang w:eastAsia="ru-RU"/>
        </w:rPr>
        <w:t>стали</w:t>
      </w:r>
      <w:r w:rsidRPr="00B60AA6">
        <w:rPr>
          <w:rFonts w:ascii="Times New Roman" w:eastAsia="Calibri" w:hAnsi="Times New Roman" w:cs="Times New Roman"/>
          <w:sz w:val="28"/>
          <w:szCs w:val="28"/>
        </w:rPr>
        <w:t xml:space="preserve"> победителями, призерами конкурсов, фестивалей, соревнований муниципального, регионального, всероссийского, международного уровней, что выше показателя прошлого года на 13%. Достижения обучающихся подтверждают качественный уровень подготовки детей по разным направлениям дополнительного образования в городе, тем самым повышая имидж муниципалитета на разных уровнях.</w:t>
      </w:r>
    </w:p>
    <w:p w:rsidR="00061654" w:rsidRPr="00B60AA6" w:rsidRDefault="00061654" w:rsidP="00061654">
      <w:pPr>
        <w:spacing w:after="0" w:line="240" w:lineRule="auto"/>
        <w:ind w:firstLine="709"/>
        <w:jc w:val="both"/>
        <w:rPr>
          <w:rFonts w:ascii="Times New Roman" w:eastAsia="Calibri" w:hAnsi="Times New Roman" w:cs="Times New Roman"/>
          <w:sz w:val="28"/>
          <w:szCs w:val="28"/>
        </w:rPr>
      </w:pPr>
      <w:r w:rsidRPr="00B60AA6">
        <w:rPr>
          <w:rFonts w:ascii="Times New Roman" w:eastAsia="Calibri" w:hAnsi="Times New Roman" w:cs="Times New Roman"/>
          <w:sz w:val="28"/>
          <w:szCs w:val="28"/>
        </w:rPr>
        <w:t>По итогам отчетного периода 100% организаций дополнительного образования показывают эффективное выполнение образовательных программ: все обучающиеся освоили программы дополнительного образования, реализуемые в муниципальной образовательной организации.</w:t>
      </w:r>
    </w:p>
    <w:p w:rsidR="00061654" w:rsidRPr="00B60AA6" w:rsidRDefault="00061654" w:rsidP="00061654">
      <w:pPr>
        <w:spacing w:after="0" w:line="240" w:lineRule="auto"/>
        <w:ind w:firstLine="709"/>
        <w:jc w:val="both"/>
        <w:rPr>
          <w:rFonts w:ascii="Times New Roman" w:eastAsia="Calibri" w:hAnsi="Times New Roman" w:cs="Times New Roman"/>
          <w:sz w:val="28"/>
          <w:szCs w:val="28"/>
        </w:rPr>
      </w:pPr>
      <w:r w:rsidRPr="00B60AA6">
        <w:rPr>
          <w:rFonts w:ascii="Times New Roman" w:eastAsia="Calibri" w:hAnsi="Times New Roman" w:cs="Times New Roman"/>
          <w:sz w:val="28"/>
          <w:szCs w:val="28"/>
        </w:rPr>
        <w:t xml:space="preserve">Из числа обучающихся каждой организации дополнительного образования не менее 1% детей с ограниченными возможностями здоровья </w:t>
      </w:r>
      <w:r w:rsidRPr="00B60AA6">
        <w:rPr>
          <w:rFonts w:ascii="Times New Roman" w:eastAsia="Calibri" w:hAnsi="Times New Roman" w:cs="Times New Roman"/>
          <w:sz w:val="28"/>
          <w:szCs w:val="28"/>
        </w:rPr>
        <w:br/>
        <w:t>в возрасте от 5 до 18 лет, охвачены дополнительным образованием, в том числе с использованием дистанционных технологий.</w:t>
      </w:r>
    </w:p>
    <w:p w:rsidR="00061654" w:rsidRPr="00B60AA6" w:rsidRDefault="00061654" w:rsidP="00061654">
      <w:pPr>
        <w:spacing w:after="0" w:line="240" w:lineRule="auto"/>
        <w:ind w:firstLine="709"/>
        <w:jc w:val="both"/>
        <w:rPr>
          <w:rFonts w:ascii="Times New Roman" w:eastAsia="Times New Roman" w:hAnsi="Times New Roman" w:cs="Times New Roman"/>
          <w:sz w:val="28"/>
          <w:szCs w:val="28"/>
        </w:rPr>
      </w:pPr>
      <w:r w:rsidRPr="00B60AA6">
        <w:rPr>
          <w:rFonts w:ascii="Times New Roman" w:eastAsia="Calibri" w:hAnsi="Times New Roman" w:cs="Times New Roman"/>
          <w:sz w:val="28"/>
          <w:szCs w:val="28"/>
        </w:rPr>
        <w:t>Всего в системе дополнительного образования занято 27</w:t>
      </w:r>
      <w:r>
        <w:rPr>
          <w:rFonts w:ascii="Times New Roman" w:eastAsia="Calibri" w:hAnsi="Times New Roman" w:cs="Times New Roman"/>
          <w:sz w:val="28"/>
          <w:szCs w:val="28"/>
        </w:rPr>
        <w:t>9</w:t>
      </w:r>
      <w:r w:rsidRPr="00B60AA6">
        <w:rPr>
          <w:rFonts w:ascii="Times New Roman" w:eastAsia="Calibri" w:hAnsi="Times New Roman" w:cs="Times New Roman"/>
          <w:sz w:val="28"/>
          <w:szCs w:val="28"/>
        </w:rPr>
        <w:t xml:space="preserve"> работников, из них педагогические работники составляют 14</w:t>
      </w:r>
      <w:r>
        <w:rPr>
          <w:rFonts w:ascii="Times New Roman" w:eastAsia="Calibri" w:hAnsi="Times New Roman" w:cs="Times New Roman"/>
          <w:sz w:val="28"/>
          <w:szCs w:val="28"/>
        </w:rPr>
        <w:t>6</w:t>
      </w:r>
      <w:r w:rsidRPr="00B60AA6">
        <w:rPr>
          <w:rFonts w:ascii="Times New Roman" w:eastAsia="Calibri" w:hAnsi="Times New Roman" w:cs="Times New Roman"/>
          <w:sz w:val="28"/>
          <w:szCs w:val="28"/>
        </w:rPr>
        <w:t xml:space="preserve"> человек. </w:t>
      </w:r>
    </w:p>
    <w:p w:rsidR="00061654" w:rsidRPr="00B60AA6" w:rsidRDefault="00061654" w:rsidP="00061654">
      <w:pPr>
        <w:spacing w:after="0" w:line="240" w:lineRule="auto"/>
        <w:ind w:firstLine="709"/>
        <w:jc w:val="both"/>
        <w:rPr>
          <w:rFonts w:ascii="Times New Roman" w:eastAsia="Calibri" w:hAnsi="Times New Roman" w:cs="Times New Roman"/>
          <w:sz w:val="28"/>
          <w:szCs w:val="28"/>
        </w:rPr>
      </w:pPr>
      <w:r w:rsidRPr="00B60AA6">
        <w:rPr>
          <w:rFonts w:ascii="Times New Roman" w:eastAsia="Calibri" w:hAnsi="Times New Roman" w:cs="Times New Roman"/>
          <w:sz w:val="28"/>
          <w:szCs w:val="28"/>
        </w:rPr>
        <w:t>Для реализации мероприятий по привлечению и закреплению молодых педагогов в образовательной организации, во всех организациях дополнительного образования разработана и применяется программа наставничества. В организаци</w:t>
      </w:r>
      <w:r>
        <w:rPr>
          <w:rFonts w:ascii="Times New Roman" w:eastAsia="Calibri" w:hAnsi="Times New Roman" w:cs="Times New Roman"/>
          <w:sz w:val="28"/>
          <w:szCs w:val="28"/>
        </w:rPr>
        <w:t>ях</w:t>
      </w:r>
      <w:r w:rsidRPr="00B60AA6">
        <w:rPr>
          <w:rFonts w:ascii="Times New Roman" w:eastAsia="Calibri" w:hAnsi="Times New Roman" w:cs="Times New Roman"/>
          <w:sz w:val="28"/>
          <w:szCs w:val="28"/>
        </w:rPr>
        <w:t xml:space="preserve"> дополнительного образования работает </w:t>
      </w:r>
      <w:r>
        <w:rPr>
          <w:rFonts w:ascii="Times New Roman" w:eastAsia="Calibri" w:hAnsi="Times New Roman" w:cs="Times New Roman"/>
          <w:sz w:val="28"/>
          <w:szCs w:val="28"/>
        </w:rPr>
        <w:t xml:space="preserve">29% (43 человека) </w:t>
      </w:r>
      <w:r w:rsidRPr="00B60AA6">
        <w:rPr>
          <w:rFonts w:ascii="Times New Roman" w:eastAsia="Calibri" w:hAnsi="Times New Roman" w:cs="Times New Roman"/>
          <w:sz w:val="28"/>
          <w:szCs w:val="28"/>
        </w:rPr>
        <w:t>молодых педагогов в возрасте до 35 лет.</w:t>
      </w:r>
    </w:p>
    <w:p w:rsidR="00061654" w:rsidRPr="00B60AA6" w:rsidRDefault="00061654" w:rsidP="00061654">
      <w:pPr>
        <w:spacing w:after="0" w:line="240" w:lineRule="auto"/>
        <w:ind w:firstLine="709"/>
        <w:jc w:val="both"/>
        <w:rPr>
          <w:rFonts w:ascii="Times New Roman" w:eastAsia="Calibri" w:hAnsi="Times New Roman" w:cs="Times New Roman"/>
          <w:sz w:val="28"/>
          <w:szCs w:val="28"/>
        </w:rPr>
      </w:pPr>
      <w:r w:rsidRPr="00CC71BA">
        <w:rPr>
          <w:rFonts w:ascii="Times New Roman" w:eastAsia="Calibri" w:hAnsi="Times New Roman" w:cs="Times New Roman"/>
          <w:sz w:val="28"/>
          <w:szCs w:val="28"/>
        </w:rPr>
        <w:lastRenderedPageBreak/>
        <w:t>Аттестация педагогических работников проводится в целях повышения их мотивации к дальнейшему профессиональному росту. Наличие категории по</w:t>
      </w:r>
      <w:r>
        <w:rPr>
          <w:rFonts w:ascii="Times New Roman" w:eastAsia="Calibri" w:hAnsi="Times New Roman" w:cs="Times New Roman"/>
          <w:sz w:val="28"/>
          <w:szCs w:val="28"/>
        </w:rPr>
        <w:t>дтвержда</w:t>
      </w:r>
      <w:r w:rsidRPr="00CC71BA">
        <w:rPr>
          <w:rFonts w:ascii="Times New Roman" w:eastAsia="Calibri" w:hAnsi="Times New Roman" w:cs="Times New Roman"/>
          <w:sz w:val="28"/>
          <w:szCs w:val="28"/>
        </w:rPr>
        <w:t xml:space="preserve">ет квалификацию </w:t>
      </w:r>
      <w:r>
        <w:rPr>
          <w:rFonts w:ascii="Times New Roman" w:eastAsia="Calibri" w:hAnsi="Times New Roman" w:cs="Times New Roman"/>
          <w:sz w:val="28"/>
          <w:szCs w:val="28"/>
        </w:rPr>
        <w:t>педагога дополнительного образования</w:t>
      </w:r>
      <w:r w:rsidRPr="00CC71BA">
        <w:rPr>
          <w:rFonts w:ascii="Times New Roman" w:eastAsia="Calibri" w:hAnsi="Times New Roman" w:cs="Times New Roman"/>
          <w:sz w:val="28"/>
          <w:szCs w:val="28"/>
        </w:rPr>
        <w:t xml:space="preserve">, уровень его компетентности в вопросах преподавания. В образовательных организациях </w:t>
      </w:r>
      <w:r>
        <w:rPr>
          <w:rFonts w:ascii="Times New Roman" w:eastAsia="Calibri" w:hAnsi="Times New Roman" w:cs="Times New Roman"/>
          <w:sz w:val="28"/>
          <w:szCs w:val="28"/>
        </w:rPr>
        <w:t xml:space="preserve">дополнительного образования </w:t>
      </w:r>
      <w:r w:rsidRPr="00CC71BA">
        <w:rPr>
          <w:rFonts w:ascii="Times New Roman" w:eastAsia="Calibri" w:hAnsi="Times New Roman" w:cs="Times New Roman"/>
          <w:sz w:val="28"/>
          <w:szCs w:val="28"/>
        </w:rPr>
        <w:t xml:space="preserve">доля педагогических работников с установленной первой и высшей квалификационной категорией на 31 декабря отчетного года </w:t>
      </w:r>
      <w:r>
        <w:rPr>
          <w:rFonts w:ascii="Times New Roman" w:eastAsia="Calibri" w:hAnsi="Times New Roman" w:cs="Times New Roman"/>
          <w:sz w:val="28"/>
          <w:szCs w:val="28"/>
        </w:rPr>
        <w:t>составила</w:t>
      </w:r>
      <w:r w:rsidRPr="00CC71BA">
        <w:rPr>
          <w:rFonts w:ascii="Times New Roman" w:eastAsia="Calibri" w:hAnsi="Times New Roman" w:cs="Times New Roman"/>
          <w:sz w:val="28"/>
          <w:szCs w:val="28"/>
        </w:rPr>
        <w:t xml:space="preserve"> 5</w:t>
      </w:r>
      <w:r>
        <w:rPr>
          <w:rFonts w:ascii="Times New Roman" w:eastAsia="Calibri" w:hAnsi="Times New Roman" w:cs="Times New Roman"/>
          <w:sz w:val="28"/>
          <w:szCs w:val="28"/>
        </w:rPr>
        <w:t>5,5</w:t>
      </w:r>
      <w:r w:rsidRPr="00CC71BA">
        <w:rPr>
          <w:rFonts w:ascii="Times New Roman" w:eastAsia="Calibri" w:hAnsi="Times New Roman" w:cs="Times New Roman"/>
          <w:sz w:val="28"/>
          <w:szCs w:val="28"/>
        </w:rPr>
        <w:t xml:space="preserve">%. </w:t>
      </w:r>
      <w:r>
        <w:rPr>
          <w:rFonts w:ascii="Times New Roman" w:eastAsia="Calibri" w:hAnsi="Times New Roman" w:cs="Times New Roman"/>
          <w:sz w:val="28"/>
          <w:szCs w:val="28"/>
        </w:rPr>
        <w:t>В</w:t>
      </w:r>
      <w:r w:rsidRPr="00B60AA6">
        <w:rPr>
          <w:rFonts w:ascii="Times New Roman" w:eastAsia="Calibri" w:hAnsi="Times New Roman" w:cs="Times New Roman"/>
          <w:sz w:val="28"/>
          <w:szCs w:val="28"/>
        </w:rPr>
        <w:t xml:space="preserve"> МАУ ДО </w:t>
      </w:r>
      <w:proofErr w:type="spellStart"/>
      <w:r w:rsidRPr="00B60AA6">
        <w:rPr>
          <w:rFonts w:ascii="Times New Roman" w:eastAsia="Calibri" w:hAnsi="Times New Roman" w:cs="Times New Roman"/>
          <w:sz w:val="28"/>
          <w:szCs w:val="28"/>
        </w:rPr>
        <w:t>г.Нижневартовска</w:t>
      </w:r>
      <w:proofErr w:type="spellEnd"/>
      <w:r w:rsidRPr="00B60AA6">
        <w:rPr>
          <w:rFonts w:ascii="Times New Roman" w:eastAsia="Calibri" w:hAnsi="Times New Roman" w:cs="Times New Roman"/>
          <w:sz w:val="28"/>
          <w:szCs w:val="28"/>
        </w:rPr>
        <w:t xml:space="preserve"> "ЦДиЮТТ "Патриот" </w:t>
      </w:r>
      <w:r>
        <w:rPr>
          <w:rFonts w:ascii="Times New Roman" w:eastAsia="Calibri" w:hAnsi="Times New Roman" w:cs="Times New Roman"/>
          <w:sz w:val="28"/>
          <w:szCs w:val="28"/>
        </w:rPr>
        <w:t xml:space="preserve">47% педагогов </w:t>
      </w:r>
      <w:r w:rsidRPr="00B60AA6">
        <w:rPr>
          <w:rFonts w:ascii="Times New Roman" w:eastAsia="Calibri" w:hAnsi="Times New Roman" w:cs="Times New Roman"/>
          <w:sz w:val="28"/>
          <w:szCs w:val="28"/>
        </w:rPr>
        <w:t xml:space="preserve">имеют квалификационные категории, в МАУ ДО </w:t>
      </w:r>
      <w:proofErr w:type="spellStart"/>
      <w:r w:rsidRPr="00B60AA6">
        <w:rPr>
          <w:rFonts w:ascii="Times New Roman" w:eastAsia="Calibri" w:hAnsi="Times New Roman" w:cs="Times New Roman"/>
          <w:sz w:val="28"/>
          <w:szCs w:val="28"/>
        </w:rPr>
        <w:t>г.Нижневартовска</w:t>
      </w:r>
      <w:proofErr w:type="spellEnd"/>
      <w:r w:rsidRPr="00B60AA6">
        <w:rPr>
          <w:rFonts w:ascii="Times New Roman" w:eastAsia="Calibri" w:hAnsi="Times New Roman" w:cs="Times New Roman"/>
          <w:sz w:val="28"/>
          <w:szCs w:val="28"/>
        </w:rPr>
        <w:t xml:space="preserve"> "ЦДТ" </w:t>
      </w:r>
      <w:r>
        <w:rPr>
          <w:rFonts w:ascii="Times New Roman" w:eastAsia="Calibri" w:hAnsi="Times New Roman" w:cs="Times New Roman"/>
          <w:sz w:val="28"/>
          <w:szCs w:val="28"/>
        </w:rPr>
        <w:t>– 64</w:t>
      </w:r>
      <w:r w:rsidRPr="00B60AA6">
        <w:rPr>
          <w:rFonts w:ascii="Times New Roman" w:eastAsia="Calibri" w:hAnsi="Times New Roman" w:cs="Times New Roman"/>
          <w:sz w:val="28"/>
          <w:szCs w:val="28"/>
        </w:rPr>
        <w:t>% педагогических работников имеют высшую или первую квалификационную категорию.</w:t>
      </w:r>
    </w:p>
    <w:p w:rsidR="00061654" w:rsidRPr="00B60AA6" w:rsidRDefault="00061654" w:rsidP="00061654">
      <w:pPr>
        <w:spacing w:after="0" w:line="240" w:lineRule="auto"/>
        <w:ind w:firstLine="709"/>
        <w:jc w:val="both"/>
        <w:rPr>
          <w:rFonts w:ascii="Times New Roman" w:eastAsia="Calibri" w:hAnsi="Times New Roman" w:cs="Times New Roman"/>
          <w:sz w:val="28"/>
          <w:szCs w:val="28"/>
        </w:rPr>
      </w:pPr>
      <w:r w:rsidRPr="00B60AA6">
        <w:rPr>
          <w:rFonts w:ascii="Times New Roman" w:eastAsia="Calibri" w:hAnsi="Times New Roman" w:cs="Times New Roman"/>
          <w:sz w:val="28"/>
          <w:szCs w:val="28"/>
        </w:rPr>
        <w:t>Не менее 5% средств направленно организациями дополнительного образования на укрепление и развитие материально-технической базы</w:t>
      </w:r>
      <w:r>
        <w:rPr>
          <w:rFonts w:ascii="Times New Roman" w:eastAsia="Calibri" w:hAnsi="Times New Roman" w:cs="Times New Roman"/>
          <w:sz w:val="28"/>
          <w:szCs w:val="28"/>
        </w:rPr>
        <w:t xml:space="preserve"> </w:t>
      </w:r>
      <w:r>
        <w:rPr>
          <w:rFonts w:ascii="Times New Roman" w:eastAsia="Calibri" w:hAnsi="Times New Roman" w:cs="Times New Roman"/>
          <w:sz w:val="28"/>
          <w:szCs w:val="28"/>
        </w:rPr>
        <w:br/>
      </w:r>
      <w:r w:rsidRPr="00B60AA6">
        <w:rPr>
          <w:rFonts w:ascii="Times New Roman" w:eastAsia="Calibri" w:hAnsi="Times New Roman" w:cs="Times New Roman"/>
          <w:sz w:val="28"/>
          <w:szCs w:val="28"/>
        </w:rPr>
        <w:t>в структуре расходов от приносящей доход деятельности.</w:t>
      </w:r>
    </w:p>
    <w:p w:rsidR="00061654" w:rsidRPr="00B60AA6" w:rsidRDefault="00061654" w:rsidP="00061654">
      <w:pPr>
        <w:spacing w:after="0" w:line="240" w:lineRule="auto"/>
        <w:ind w:firstLine="709"/>
        <w:jc w:val="both"/>
        <w:rPr>
          <w:rFonts w:ascii="Times New Roman" w:eastAsia="Calibri" w:hAnsi="Times New Roman" w:cs="Times New Roman"/>
          <w:sz w:val="28"/>
          <w:szCs w:val="28"/>
        </w:rPr>
      </w:pPr>
      <w:r w:rsidRPr="00B60AA6">
        <w:rPr>
          <w:rFonts w:ascii="Times New Roman" w:eastAsia="Calibri" w:hAnsi="Times New Roman" w:cs="Times New Roman"/>
          <w:sz w:val="28"/>
          <w:szCs w:val="28"/>
        </w:rPr>
        <w:t xml:space="preserve">Привлечение дополнительных средств на цели развития образования образовательной организации составило свыше 2 млн. рублей в МАУ ДО </w:t>
      </w:r>
      <w:r w:rsidRPr="00B60AA6">
        <w:rPr>
          <w:rFonts w:ascii="Times New Roman" w:eastAsia="Calibri" w:hAnsi="Times New Roman" w:cs="Times New Roman"/>
          <w:sz w:val="28"/>
          <w:szCs w:val="28"/>
        </w:rPr>
        <w:br/>
        <w:t xml:space="preserve">г. Нижневартовска </w:t>
      </w:r>
      <w:r w:rsidRPr="00B60AA6">
        <w:rPr>
          <w:rFonts w:ascii="Times New Roman" w:eastAsia="Times New Roman" w:hAnsi="Times New Roman" w:cs="Times New Roman"/>
          <w:sz w:val="28"/>
          <w:szCs w:val="28"/>
          <w:lang w:eastAsia="ru-RU"/>
        </w:rPr>
        <w:t>"</w:t>
      </w:r>
      <w:r w:rsidRPr="00B60AA6">
        <w:rPr>
          <w:rFonts w:ascii="Times New Roman" w:eastAsia="Calibri" w:hAnsi="Times New Roman" w:cs="Times New Roman"/>
          <w:sz w:val="28"/>
          <w:szCs w:val="28"/>
        </w:rPr>
        <w:t>Центр детского творчества</w:t>
      </w:r>
      <w:r w:rsidRPr="00B60AA6">
        <w:rPr>
          <w:rFonts w:ascii="Times New Roman" w:eastAsia="Times New Roman" w:hAnsi="Times New Roman" w:cs="Times New Roman"/>
          <w:sz w:val="28"/>
          <w:szCs w:val="28"/>
          <w:lang w:eastAsia="ru-RU"/>
        </w:rPr>
        <w:t>"</w:t>
      </w:r>
      <w:r w:rsidRPr="00B60AA6">
        <w:rPr>
          <w:rFonts w:ascii="Times New Roman" w:eastAsia="Calibri" w:hAnsi="Times New Roman" w:cs="Times New Roman"/>
          <w:sz w:val="28"/>
          <w:szCs w:val="28"/>
        </w:rPr>
        <w:t xml:space="preserve">. В МАУ ДО </w:t>
      </w:r>
      <w:r w:rsidRPr="00B60AA6">
        <w:rPr>
          <w:rFonts w:ascii="Times New Roman" w:eastAsia="Calibri" w:hAnsi="Times New Roman" w:cs="Times New Roman"/>
          <w:sz w:val="28"/>
          <w:szCs w:val="28"/>
        </w:rPr>
        <w:br/>
        <w:t xml:space="preserve">г. Нижневартовска </w:t>
      </w:r>
      <w:r w:rsidRPr="00B60AA6">
        <w:rPr>
          <w:rFonts w:ascii="Times New Roman" w:eastAsia="Times New Roman" w:hAnsi="Times New Roman" w:cs="Times New Roman"/>
          <w:sz w:val="28"/>
          <w:szCs w:val="28"/>
          <w:lang w:eastAsia="ru-RU"/>
        </w:rPr>
        <w:t>"</w:t>
      </w:r>
      <w:r w:rsidRPr="00B60AA6">
        <w:rPr>
          <w:rFonts w:ascii="Times New Roman" w:eastAsia="Calibri" w:hAnsi="Times New Roman" w:cs="Times New Roman"/>
          <w:sz w:val="28"/>
          <w:szCs w:val="28"/>
        </w:rPr>
        <w:t xml:space="preserve">Центр детского и юношеского технического творчества </w:t>
      </w:r>
      <w:r w:rsidRPr="00B60AA6">
        <w:rPr>
          <w:rFonts w:ascii="Times New Roman" w:eastAsia="Times New Roman" w:hAnsi="Times New Roman" w:cs="Times New Roman"/>
          <w:sz w:val="28"/>
          <w:szCs w:val="28"/>
          <w:lang w:eastAsia="ru-RU"/>
        </w:rPr>
        <w:t>"</w:t>
      </w:r>
      <w:r w:rsidRPr="00B60AA6">
        <w:rPr>
          <w:rFonts w:ascii="Times New Roman" w:eastAsia="Calibri" w:hAnsi="Times New Roman" w:cs="Times New Roman"/>
          <w:sz w:val="28"/>
          <w:szCs w:val="28"/>
        </w:rPr>
        <w:t>Патриот</w:t>
      </w:r>
      <w:r w:rsidRPr="00B60AA6">
        <w:rPr>
          <w:rFonts w:ascii="Times New Roman" w:eastAsia="Times New Roman" w:hAnsi="Times New Roman" w:cs="Times New Roman"/>
          <w:sz w:val="28"/>
          <w:szCs w:val="28"/>
          <w:lang w:eastAsia="ru-RU"/>
        </w:rPr>
        <w:t>"</w:t>
      </w:r>
      <w:r w:rsidRPr="00B60AA6">
        <w:rPr>
          <w:rFonts w:ascii="Times New Roman" w:eastAsia="Calibri" w:hAnsi="Times New Roman" w:cs="Times New Roman"/>
          <w:sz w:val="28"/>
          <w:szCs w:val="28"/>
        </w:rPr>
        <w:t xml:space="preserve"> более 1,5 млн. рублей.</w:t>
      </w:r>
    </w:p>
    <w:p w:rsidR="00061654" w:rsidRPr="00B60AA6" w:rsidRDefault="00061654" w:rsidP="00061654">
      <w:pPr>
        <w:spacing w:after="0" w:line="240" w:lineRule="auto"/>
        <w:ind w:firstLine="709"/>
        <w:jc w:val="both"/>
        <w:rPr>
          <w:rFonts w:ascii="Times New Roman" w:eastAsia="Calibri" w:hAnsi="Times New Roman" w:cs="Times New Roman"/>
          <w:sz w:val="28"/>
          <w:szCs w:val="28"/>
        </w:rPr>
      </w:pPr>
      <w:r w:rsidRPr="00B60AA6">
        <w:rPr>
          <w:rFonts w:ascii="Times New Roman" w:eastAsia="Calibri" w:hAnsi="Times New Roman" w:cs="Times New Roman"/>
          <w:sz w:val="28"/>
          <w:szCs w:val="28"/>
        </w:rPr>
        <w:t xml:space="preserve">В 2023 году 2 (100%) организации дополнительного образования приняли участие в проведении независимой оценки качества условий осуществления образовательной деятельности на муниципальном уровне. Результаты независимой оценки в 2023 году в обоих учреждениях показали снижение результатов: в МАУ ДО г. Нижневартовска </w:t>
      </w:r>
      <w:r w:rsidRPr="00B60AA6">
        <w:rPr>
          <w:rFonts w:ascii="Times New Roman" w:eastAsia="Times New Roman" w:hAnsi="Times New Roman" w:cs="Times New Roman"/>
          <w:sz w:val="28"/>
          <w:szCs w:val="28"/>
          <w:lang w:eastAsia="ru-RU"/>
        </w:rPr>
        <w:t>"</w:t>
      </w:r>
      <w:r w:rsidRPr="00B60AA6">
        <w:rPr>
          <w:rFonts w:ascii="Times New Roman" w:eastAsia="Calibri" w:hAnsi="Times New Roman" w:cs="Times New Roman"/>
          <w:sz w:val="28"/>
          <w:szCs w:val="28"/>
        </w:rPr>
        <w:t xml:space="preserve">Центр детского и юношеского технического творчества </w:t>
      </w:r>
      <w:r w:rsidRPr="00B60AA6">
        <w:rPr>
          <w:rFonts w:ascii="Times New Roman" w:eastAsia="Times New Roman" w:hAnsi="Times New Roman" w:cs="Times New Roman"/>
          <w:sz w:val="28"/>
          <w:szCs w:val="28"/>
          <w:lang w:eastAsia="ru-RU"/>
        </w:rPr>
        <w:t>"</w:t>
      </w:r>
      <w:r w:rsidRPr="00B60AA6">
        <w:rPr>
          <w:rFonts w:ascii="Times New Roman" w:eastAsia="Calibri" w:hAnsi="Times New Roman" w:cs="Times New Roman"/>
          <w:sz w:val="28"/>
          <w:szCs w:val="28"/>
        </w:rPr>
        <w:t>Патриот</w:t>
      </w:r>
      <w:r w:rsidRPr="00B60AA6">
        <w:rPr>
          <w:rFonts w:ascii="Times New Roman" w:eastAsia="Times New Roman" w:hAnsi="Times New Roman" w:cs="Times New Roman"/>
          <w:sz w:val="28"/>
          <w:szCs w:val="28"/>
          <w:lang w:eastAsia="ru-RU"/>
        </w:rPr>
        <w:t xml:space="preserve">" – 81,35% (2022 год - </w:t>
      </w:r>
      <w:r w:rsidRPr="00B60AA6">
        <w:rPr>
          <w:rFonts w:ascii="Times New Roman" w:eastAsia="Calibri" w:hAnsi="Times New Roman" w:cs="Times New Roman"/>
          <w:sz w:val="28"/>
          <w:szCs w:val="28"/>
        </w:rPr>
        <w:t xml:space="preserve">89,85%); в МАУ ДО г. Нижневартовска </w:t>
      </w:r>
      <w:r w:rsidRPr="00B60AA6">
        <w:rPr>
          <w:rFonts w:ascii="Times New Roman" w:eastAsia="Times New Roman" w:hAnsi="Times New Roman" w:cs="Times New Roman"/>
          <w:sz w:val="28"/>
          <w:szCs w:val="28"/>
          <w:lang w:eastAsia="ru-RU"/>
        </w:rPr>
        <w:t>"</w:t>
      </w:r>
      <w:r w:rsidRPr="00B60AA6">
        <w:rPr>
          <w:rFonts w:ascii="Times New Roman" w:eastAsia="Calibri" w:hAnsi="Times New Roman" w:cs="Times New Roman"/>
          <w:sz w:val="28"/>
          <w:szCs w:val="28"/>
        </w:rPr>
        <w:t>Центр детского творчества</w:t>
      </w:r>
      <w:r w:rsidRPr="00B60AA6">
        <w:rPr>
          <w:rFonts w:ascii="Times New Roman" w:eastAsia="Times New Roman" w:hAnsi="Times New Roman" w:cs="Times New Roman"/>
          <w:sz w:val="28"/>
          <w:szCs w:val="28"/>
          <w:lang w:eastAsia="ru-RU"/>
        </w:rPr>
        <w:t>" –</w:t>
      </w:r>
      <w:r w:rsidRPr="00B60AA6">
        <w:rPr>
          <w:rFonts w:ascii="Times New Roman" w:eastAsia="Calibri" w:hAnsi="Times New Roman" w:cs="Times New Roman"/>
          <w:sz w:val="28"/>
          <w:szCs w:val="28"/>
        </w:rPr>
        <w:t xml:space="preserve"> 71,35% (2022 год - 93,5%). Итоги проведенной оценки свидетельствуют о необходимости </w:t>
      </w:r>
      <w:r>
        <w:rPr>
          <w:rFonts w:ascii="Times New Roman" w:eastAsia="Calibri" w:hAnsi="Times New Roman" w:cs="Times New Roman"/>
          <w:sz w:val="28"/>
          <w:szCs w:val="28"/>
        </w:rPr>
        <w:t xml:space="preserve">проведения </w:t>
      </w:r>
      <w:r w:rsidRPr="00B60AA6">
        <w:rPr>
          <w:rFonts w:ascii="Times New Roman" w:eastAsia="Calibri" w:hAnsi="Times New Roman" w:cs="Times New Roman"/>
          <w:sz w:val="28"/>
          <w:szCs w:val="28"/>
        </w:rPr>
        <w:t>анализа и выявления проблем дополнительного образования в подведомственных учреждениях.</w:t>
      </w:r>
    </w:p>
    <w:p w:rsidR="00061654" w:rsidRDefault="00061654" w:rsidP="00061654">
      <w:pPr>
        <w:spacing w:after="0" w:line="240" w:lineRule="auto"/>
        <w:ind w:firstLine="709"/>
        <w:jc w:val="both"/>
        <w:rPr>
          <w:rFonts w:ascii="Times New Roman" w:eastAsia="Calibri" w:hAnsi="Times New Roman" w:cs="Times New Roman"/>
          <w:sz w:val="28"/>
          <w:szCs w:val="28"/>
        </w:rPr>
      </w:pPr>
      <w:r w:rsidRPr="00B60AA6">
        <w:rPr>
          <w:rFonts w:ascii="Times New Roman" w:eastAsia="Calibri" w:hAnsi="Times New Roman" w:cs="Times New Roman"/>
          <w:sz w:val="28"/>
          <w:szCs w:val="28"/>
        </w:rPr>
        <w:tab/>
        <w:t>По результатам эффективности деятельности муниципальных образовательных организаций, реализующих общеобразовательные программы дополнительного образования за 2023 год, наибольшее количество – 94,00 балла, получило муниципальное автономное учреждение дополнительного образования города Нижневартовска "Центр детского и юношеского технического творчества "Патриот"</w:t>
      </w:r>
      <w:r w:rsidRPr="00B60AA6">
        <w:rPr>
          <w:rFonts w:ascii="Times New Roman" w:eastAsia="Times New Roman" w:hAnsi="Times New Roman" w:cs="Times New Roman"/>
          <w:sz w:val="28"/>
          <w:szCs w:val="28"/>
          <w:lang w:eastAsia="ru-RU"/>
        </w:rPr>
        <w:t xml:space="preserve"> (директор Кадров </w:t>
      </w:r>
      <w:proofErr w:type="spellStart"/>
      <w:r w:rsidRPr="00B60AA6">
        <w:rPr>
          <w:rFonts w:ascii="Times New Roman" w:eastAsia="Times New Roman" w:hAnsi="Times New Roman" w:cs="Times New Roman"/>
          <w:sz w:val="28"/>
          <w:szCs w:val="28"/>
          <w:lang w:eastAsia="ru-RU"/>
        </w:rPr>
        <w:t>Фаиль</w:t>
      </w:r>
      <w:proofErr w:type="spellEnd"/>
      <w:r w:rsidRPr="00B60AA6">
        <w:rPr>
          <w:rFonts w:ascii="Times New Roman" w:eastAsia="Times New Roman" w:hAnsi="Times New Roman" w:cs="Times New Roman"/>
          <w:sz w:val="28"/>
          <w:szCs w:val="28"/>
          <w:lang w:eastAsia="ru-RU"/>
        </w:rPr>
        <w:t xml:space="preserve"> </w:t>
      </w:r>
      <w:proofErr w:type="spellStart"/>
      <w:r w:rsidRPr="00B60AA6">
        <w:rPr>
          <w:rFonts w:ascii="Times New Roman" w:eastAsia="Times New Roman" w:hAnsi="Times New Roman" w:cs="Times New Roman"/>
          <w:sz w:val="28"/>
          <w:szCs w:val="28"/>
          <w:lang w:eastAsia="ru-RU"/>
        </w:rPr>
        <w:t>Мансурович</w:t>
      </w:r>
      <w:proofErr w:type="spellEnd"/>
      <w:r w:rsidRPr="00B60AA6">
        <w:rPr>
          <w:rFonts w:ascii="Times New Roman" w:eastAsia="Times New Roman" w:hAnsi="Times New Roman" w:cs="Times New Roman"/>
          <w:sz w:val="28"/>
          <w:szCs w:val="28"/>
          <w:lang w:eastAsia="ru-RU"/>
        </w:rPr>
        <w:t>)</w:t>
      </w:r>
      <w:r w:rsidRPr="00B60AA6">
        <w:rPr>
          <w:rFonts w:ascii="Times New Roman" w:eastAsia="Calibri" w:hAnsi="Times New Roman" w:cs="Times New Roman"/>
          <w:sz w:val="28"/>
          <w:szCs w:val="28"/>
        </w:rPr>
        <w:t xml:space="preserve">. </w:t>
      </w:r>
    </w:p>
    <w:p w:rsidR="00061654" w:rsidRDefault="00061654" w:rsidP="00061654">
      <w:pPr>
        <w:spacing w:after="0" w:line="240" w:lineRule="auto"/>
        <w:ind w:firstLine="709"/>
        <w:jc w:val="both"/>
        <w:rPr>
          <w:rFonts w:ascii="Times New Roman" w:eastAsia="Calibri" w:hAnsi="Times New Roman" w:cs="Times New Roman"/>
          <w:sz w:val="28"/>
          <w:szCs w:val="28"/>
        </w:rPr>
      </w:pPr>
      <w:r w:rsidRPr="00B60AA6">
        <w:rPr>
          <w:rFonts w:ascii="Times New Roman" w:eastAsia="Calibri" w:hAnsi="Times New Roman" w:cs="Times New Roman"/>
          <w:sz w:val="28"/>
          <w:szCs w:val="28"/>
        </w:rPr>
        <w:t xml:space="preserve">По результатам оценки эффективности деятельности за 2023 год, организации дополнительного образования имеют </w:t>
      </w:r>
      <w:r w:rsidRPr="007154FC">
        <w:rPr>
          <w:rFonts w:ascii="Times New Roman" w:eastAsia="Calibri" w:hAnsi="Times New Roman" w:cs="Times New Roman"/>
          <w:sz w:val="28"/>
          <w:szCs w:val="28"/>
        </w:rPr>
        <w:t>следующ</w:t>
      </w:r>
      <w:r>
        <w:rPr>
          <w:rFonts w:ascii="Times New Roman" w:eastAsia="Calibri" w:hAnsi="Times New Roman" w:cs="Times New Roman"/>
          <w:sz w:val="28"/>
          <w:szCs w:val="28"/>
        </w:rPr>
        <w:t>е</w:t>
      </w:r>
      <w:r w:rsidRPr="007154FC">
        <w:rPr>
          <w:rFonts w:ascii="Times New Roman" w:eastAsia="Calibri" w:hAnsi="Times New Roman" w:cs="Times New Roman"/>
          <w:sz w:val="28"/>
          <w:szCs w:val="28"/>
        </w:rPr>
        <w:t>е</w:t>
      </w:r>
      <w:r>
        <w:rPr>
          <w:rFonts w:ascii="Times New Roman" w:eastAsia="Calibri" w:hAnsi="Times New Roman" w:cs="Times New Roman"/>
          <w:sz w:val="28"/>
          <w:szCs w:val="28"/>
        </w:rPr>
        <w:t xml:space="preserve"> количество баллов:</w:t>
      </w:r>
    </w:p>
    <w:p w:rsidR="00061654" w:rsidRPr="00B60AA6" w:rsidRDefault="00061654" w:rsidP="00061654">
      <w:pPr>
        <w:spacing w:after="0" w:line="240" w:lineRule="auto"/>
        <w:ind w:firstLine="709"/>
        <w:jc w:val="both"/>
        <w:rPr>
          <w:rFonts w:ascii="Times New Roman" w:eastAsia="Calibri"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7286"/>
        <w:gridCol w:w="1417"/>
      </w:tblGrid>
      <w:tr w:rsidR="00061654" w:rsidRPr="00B60AA6" w:rsidTr="00C04976">
        <w:tc>
          <w:tcPr>
            <w:tcW w:w="343" w:type="pct"/>
            <w:shd w:val="clear" w:color="auto" w:fill="auto"/>
          </w:tcPr>
          <w:p w:rsidR="00061654" w:rsidRPr="00B60AA6" w:rsidRDefault="00061654" w:rsidP="00C04976">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п/п</w:t>
            </w:r>
          </w:p>
        </w:tc>
        <w:tc>
          <w:tcPr>
            <w:tcW w:w="3899" w:type="pct"/>
            <w:shd w:val="clear" w:color="auto" w:fill="auto"/>
          </w:tcPr>
          <w:p w:rsidR="00061654" w:rsidRPr="00B60AA6" w:rsidRDefault="00061654" w:rsidP="00C04976">
            <w:pPr>
              <w:spacing w:after="0" w:line="240" w:lineRule="auto"/>
              <w:jc w:val="center"/>
              <w:rPr>
                <w:rFonts w:ascii="Times New Roman" w:eastAsia="Times New Roman" w:hAnsi="Times New Roman" w:cs="Times New Roman"/>
                <w:sz w:val="24"/>
                <w:szCs w:val="24"/>
                <w:lang w:eastAsia="ru-RU"/>
              </w:rPr>
            </w:pPr>
            <w:r w:rsidRPr="00B60AA6">
              <w:rPr>
                <w:rFonts w:ascii="Times New Roman" w:eastAsia="Times New Roman" w:hAnsi="Times New Roman" w:cs="Times New Roman"/>
                <w:sz w:val="24"/>
                <w:szCs w:val="24"/>
                <w:lang w:eastAsia="ru-RU"/>
              </w:rPr>
              <w:t xml:space="preserve">Организации </w:t>
            </w:r>
          </w:p>
          <w:p w:rsidR="00061654" w:rsidRPr="00B60AA6" w:rsidRDefault="00061654" w:rsidP="00C04976">
            <w:pPr>
              <w:spacing w:after="0" w:line="240" w:lineRule="auto"/>
              <w:jc w:val="center"/>
              <w:rPr>
                <w:rFonts w:ascii="Times New Roman" w:eastAsia="Times New Roman" w:hAnsi="Times New Roman" w:cs="Times New Roman"/>
                <w:sz w:val="24"/>
                <w:szCs w:val="24"/>
                <w:lang w:eastAsia="ru-RU"/>
              </w:rPr>
            </w:pPr>
            <w:r w:rsidRPr="00B60AA6">
              <w:rPr>
                <w:rFonts w:ascii="Times New Roman" w:eastAsia="Times New Roman" w:hAnsi="Times New Roman" w:cs="Times New Roman"/>
                <w:sz w:val="24"/>
                <w:szCs w:val="24"/>
                <w:lang w:eastAsia="ru-RU"/>
              </w:rPr>
              <w:t>дополнительного образования</w:t>
            </w:r>
          </w:p>
        </w:tc>
        <w:tc>
          <w:tcPr>
            <w:tcW w:w="758" w:type="pct"/>
            <w:tcBorders>
              <w:top w:val="single" w:sz="4" w:space="0" w:color="auto"/>
              <w:left w:val="nil"/>
              <w:bottom w:val="single" w:sz="4" w:space="0" w:color="auto"/>
              <w:right w:val="single" w:sz="4" w:space="0" w:color="auto"/>
            </w:tcBorders>
            <w:shd w:val="clear" w:color="auto" w:fill="auto"/>
            <w:vAlign w:val="center"/>
          </w:tcPr>
          <w:p w:rsidR="00061654" w:rsidRPr="00B60AA6" w:rsidRDefault="00061654" w:rsidP="00C04976">
            <w:pPr>
              <w:spacing w:after="0" w:line="240" w:lineRule="auto"/>
              <w:jc w:val="center"/>
              <w:rPr>
                <w:rFonts w:ascii="Times New Roman" w:eastAsia="Times New Roman" w:hAnsi="Times New Roman" w:cs="Times New Roman"/>
                <w:bCs/>
                <w:sz w:val="24"/>
                <w:szCs w:val="24"/>
                <w:lang w:eastAsia="ru-RU"/>
              </w:rPr>
            </w:pPr>
            <w:r w:rsidRPr="00B60AA6">
              <w:rPr>
                <w:rFonts w:ascii="Times New Roman" w:eastAsia="Times New Roman" w:hAnsi="Times New Roman" w:cs="Times New Roman"/>
                <w:bCs/>
                <w:sz w:val="24"/>
                <w:szCs w:val="24"/>
                <w:lang w:eastAsia="ru-RU"/>
              </w:rPr>
              <w:t>Количество</w:t>
            </w:r>
          </w:p>
          <w:p w:rsidR="00061654" w:rsidRPr="00B60AA6" w:rsidRDefault="00061654" w:rsidP="00C04976">
            <w:pPr>
              <w:spacing w:after="0" w:line="240" w:lineRule="auto"/>
              <w:jc w:val="center"/>
              <w:rPr>
                <w:rFonts w:ascii="Times New Roman" w:eastAsia="Times New Roman" w:hAnsi="Times New Roman" w:cs="Times New Roman"/>
                <w:bCs/>
                <w:sz w:val="24"/>
                <w:szCs w:val="24"/>
                <w:lang w:eastAsia="ru-RU"/>
              </w:rPr>
            </w:pPr>
            <w:r w:rsidRPr="00B60AA6">
              <w:rPr>
                <w:rFonts w:ascii="Times New Roman" w:eastAsia="Times New Roman" w:hAnsi="Times New Roman" w:cs="Times New Roman"/>
                <w:bCs/>
                <w:sz w:val="24"/>
                <w:szCs w:val="24"/>
                <w:lang w:eastAsia="ru-RU"/>
              </w:rPr>
              <w:t xml:space="preserve">баллов, </w:t>
            </w:r>
          </w:p>
          <w:p w:rsidR="00061654" w:rsidRPr="00B60AA6" w:rsidRDefault="00061654" w:rsidP="00C04976">
            <w:pPr>
              <w:spacing w:after="0" w:line="240" w:lineRule="auto"/>
              <w:jc w:val="center"/>
              <w:rPr>
                <w:rFonts w:ascii="Times New Roman" w:eastAsia="Times New Roman" w:hAnsi="Times New Roman" w:cs="Times New Roman"/>
                <w:bCs/>
                <w:sz w:val="24"/>
                <w:szCs w:val="24"/>
                <w:lang w:eastAsia="ru-RU"/>
              </w:rPr>
            </w:pPr>
            <w:r w:rsidRPr="00B60AA6">
              <w:rPr>
                <w:rFonts w:ascii="Times New Roman" w:eastAsia="Times New Roman" w:hAnsi="Times New Roman" w:cs="Times New Roman"/>
                <w:bCs/>
                <w:sz w:val="24"/>
                <w:szCs w:val="24"/>
                <w:lang w:eastAsia="ru-RU"/>
              </w:rPr>
              <w:t>2023 год</w:t>
            </w:r>
          </w:p>
        </w:tc>
      </w:tr>
      <w:tr w:rsidR="00061654" w:rsidRPr="00154FC8" w:rsidTr="00C04976">
        <w:tc>
          <w:tcPr>
            <w:tcW w:w="343" w:type="pct"/>
          </w:tcPr>
          <w:p w:rsidR="00061654" w:rsidRPr="00154FC8" w:rsidRDefault="00061654" w:rsidP="00C04976">
            <w:pPr>
              <w:spacing w:after="0" w:line="240" w:lineRule="auto"/>
              <w:jc w:val="center"/>
              <w:rPr>
                <w:rFonts w:ascii="Times New Roman" w:eastAsia="Times New Roman" w:hAnsi="Times New Roman" w:cs="Times New Roman"/>
                <w:bCs/>
                <w:sz w:val="24"/>
                <w:szCs w:val="24"/>
                <w:lang w:eastAsia="ru-RU"/>
              </w:rPr>
            </w:pPr>
            <w:r w:rsidRPr="00154FC8">
              <w:rPr>
                <w:rFonts w:ascii="Times New Roman" w:eastAsia="Times New Roman" w:hAnsi="Times New Roman" w:cs="Times New Roman"/>
                <w:bCs/>
                <w:sz w:val="24"/>
                <w:szCs w:val="24"/>
                <w:lang w:eastAsia="ru-RU"/>
              </w:rPr>
              <w:t>1.</w:t>
            </w:r>
          </w:p>
        </w:tc>
        <w:tc>
          <w:tcPr>
            <w:tcW w:w="3899" w:type="pct"/>
          </w:tcPr>
          <w:p w:rsidR="00061654" w:rsidRPr="00154FC8" w:rsidRDefault="00061654" w:rsidP="00C04976">
            <w:pPr>
              <w:spacing w:after="0" w:line="240" w:lineRule="auto"/>
              <w:jc w:val="both"/>
              <w:rPr>
                <w:rFonts w:ascii="Times New Roman" w:eastAsia="Times New Roman" w:hAnsi="Times New Roman" w:cs="Times New Roman"/>
                <w:bCs/>
                <w:sz w:val="24"/>
                <w:szCs w:val="24"/>
                <w:lang w:eastAsia="ru-RU"/>
              </w:rPr>
            </w:pPr>
            <w:r w:rsidRPr="00154FC8">
              <w:rPr>
                <w:rFonts w:ascii="Times New Roman" w:eastAsia="Times New Roman" w:hAnsi="Times New Roman" w:cs="Times New Roman"/>
                <w:bCs/>
                <w:sz w:val="24"/>
                <w:szCs w:val="24"/>
                <w:lang w:eastAsia="ru-RU"/>
              </w:rPr>
              <w:t xml:space="preserve">Муниципальное автономное учреждение дополнительного образования города Нижневартовска </w:t>
            </w:r>
            <w:r w:rsidRPr="00154FC8">
              <w:rPr>
                <w:rFonts w:ascii="Times New Roman" w:eastAsia="Times New Roman" w:hAnsi="Times New Roman" w:cs="Times New Roman"/>
                <w:sz w:val="24"/>
                <w:szCs w:val="24"/>
                <w:lang w:eastAsia="ru-RU"/>
              </w:rPr>
              <w:t>"</w:t>
            </w:r>
            <w:r w:rsidRPr="00154FC8">
              <w:rPr>
                <w:rFonts w:ascii="Times New Roman" w:eastAsia="Times New Roman" w:hAnsi="Times New Roman" w:cs="Times New Roman"/>
                <w:bCs/>
                <w:sz w:val="24"/>
                <w:szCs w:val="24"/>
                <w:lang w:eastAsia="ru-RU"/>
              </w:rPr>
              <w:t xml:space="preserve">Центр детского и юношеского технического творчества </w:t>
            </w:r>
            <w:r w:rsidRPr="00154FC8">
              <w:rPr>
                <w:rFonts w:ascii="Times New Roman" w:eastAsia="Times New Roman" w:hAnsi="Times New Roman" w:cs="Times New Roman"/>
                <w:sz w:val="24"/>
                <w:szCs w:val="24"/>
                <w:lang w:eastAsia="ru-RU"/>
              </w:rPr>
              <w:t>"</w:t>
            </w:r>
            <w:r w:rsidRPr="00154FC8">
              <w:rPr>
                <w:rFonts w:ascii="Times New Roman" w:eastAsia="Times New Roman" w:hAnsi="Times New Roman" w:cs="Times New Roman"/>
                <w:bCs/>
                <w:sz w:val="24"/>
                <w:szCs w:val="24"/>
                <w:lang w:eastAsia="ru-RU"/>
              </w:rPr>
              <w:t>Патриот</w:t>
            </w:r>
            <w:r w:rsidRPr="00154FC8">
              <w:rPr>
                <w:rFonts w:ascii="Times New Roman" w:eastAsia="Times New Roman" w:hAnsi="Times New Roman" w:cs="Times New Roman"/>
                <w:sz w:val="24"/>
                <w:szCs w:val="24"/>
                <w:lang w:eastAsia="ru-RU"/>
              </w:rPr>
              <w:t>"</w:t>
            </w:r>
          </w:p>
        </w:tc>
        <w:tc>
          <w:tcPr>
            <w:tcW w:w="758" w:type="pct"/>
            <w:tcBorders>
              <w:top w:val="single" w:sz="4" w:space="0" w:color="auto"/>
              <w:left w:val="single" w:sz="4" w:space="0" w:color="auto"/>
              <w:bottom w:val="single" w:sz="4" w:space="0" w:color="auto"/>
              <w:right w:val="single" w:sz="4" w:space="0" w:color="auto"/>
            </w:tcBorders>
            <w:vAlign w:val="center"/>
          </w:tcPr>
          <w:p w:rsidR="00061654" w:rsidRPr="00154FC8" w:rsidRDefault="00061654" w:rsidP="00C04976">
            <w:pPr>
              <w:spacing w:after="0" w:line="240" w:lineRule="auto"/>
              <w:jc w:val="center"/>
              <w:rPr>
                <w:rFonts w:ascii="Times New Roman" w:eastAsia="Times New Roman" w:hAnsi="Times New Roman" w:cs="Times New Roman"/>
                <w:sz w:val="24"/>
                <w:szCs w:val="24"/>
                <w:lang w:eastAsia="ru-RU"/>
              </w:rPr>
            </w:pPr>
            <w:r w:rsidRPr="00154FC8">
              <w:rPr>
                <w:rFonts w:ascii="Times New Roman" w:eastAsia="Times New Roman" w:hAnsi="Times New Roman" w:cs="Times New Roman"/>
                <w:sz w:val="24"/>
                <w:szCs w:val="24"/>
                <w:lang w:eastAsia="ru-RU"/>
              </w:rPr>
              <w:t>94,00</w:t>
            </w:r>
          </w:p>
        </w:tc>
      </w:tr>
      <w:tr w:rsidR="00061654" w:rsidRPr="00154FC8" w:rsidTr="00C04976">
        <w:tc>
          <w:tcPr>
            <w:tcW w:w="343" w:type="pct"/>
          </w:tcPr>
          <w:p w:rsidR="00061654" w:rsidRPr="00154FC8" w:rsidRDefault="00061654" w:rsidP="00C04976">
            <w:pPr>
              <w:spacing w:after="0" w:line="240" w:lineRule="auto"/>
              <w:jc w:val="center"/>
              <w:rPr>
                <w:rFonts w:ascii="Times New Roman" w:eastAsia="Times New Roman" w:hAnsi="Times New Roman" w:cs="Times New Roman"/>
                <w:bCs/>
                <w:sz w:val="24"/>
                <w:szCs w:val="24"/>
                <w:lang w:eastAsia="ru-RU"/>
              </w:rPr>
            </w:pPr>
            <w:r w:rsidRPr="00154FC8">
              <w:rPr>
                <w:rFonts w:ascii="Times New Roman" w:eastAsia="Times New Roman" w:hAnsi="Times New Roman" w:cs="Times New Roman"/>
                <w:bCs/>
                <w:sz w:val="24"/>
                <w:szCs w:val="24"/>
                <w:lang w:eastAsia="ru-RU"/>
              </w:rPr>
              <w:lastRenderedPageBreak/>
              <w:t>2.</w:t>
            </w:r>
          </w:p>
        </w:tc>
        <w:tc>
          <w:tcPr>
            <w:tcW w:w="3899" w:type="pct"/>
            <w:vAlign w:val="center"/>
          </w:tcPr>
          <w:p w:rsidR="00061654" w:rsidRPr="00154FC8" w:rsidRDefault="00061654" w:rsidP="00C04976">
            <w:pPr>
              <w:spacing w:after="0" w:line="240" w:lineRule="auto"/>
              <w:jc w:val="both"/>
              <w:rPr>
                <w:rFonts w:ascii="Times New Roman" w:eastAsia="Times New Roman" w:hAnsi="Times New Roman" w:cs="Times New Roman"/>
                <w:bCs/>
                <w:sz w:val="24"/>
                <w:szCs w:val="24"/>
                <w:lang w:eastAsia="ru-RU"/>
              </w:rPr>
            </w:pPr>
            <w:r w:rsidRPr="00154FC8">
              <w:rPr>
                <w:rFonts w:ascii="Times New Roman" w:eastAsia="Times New Roman" w:hAnsi="Times New Roman" w:cs="Times New Roman"/>
                <w:bCs/>
                <w:sz w:val="24"/>
                <w:szCs w:val="24"/>
                <w:lang w:eastAsia="ru-RU"/>
              </w:rPr>
              <w:t xml:space="preserve">Муниципальное автономное учреждение дополнительного образования города Нижневартовска </w:t>
            </w:r>
            <w:r w:rsidRPr="00154FC8">
              <w:rPr>
                <w:rFonts w:ascii="Times New Roman" w:eastAsia="Times New Roman" w:hAnsi="Times New Roman" w:cs="Times New Roman"/>
                <w:sz w:val="24"/>
                <w:szCs w:val="24"/>
                <w:lang w:eastAsia="ru-RU"/>
              </w:rPr>
              <w:t>"</w:t>
            </w:r>
            <w:r w:rsidRPr="00154FC8">
              <w:rPr>
                <w:rFonts w:ascii="Times New Roman" w:eastAsia="Times New Roman" w:hAnsi="Times New Roman" w:cs="Times New Roman"/>
                <w:bCs/>
                <w:sz w:val="24"/>
                <w:szCs w:val="24"/>
                <w:lang w:eastAsia="ru-RU"/>
              </w:rPr>
              <w:t>Центр детского творчества</w:t>
            </w:r>
            <w:r w:rsidRPr="00154FC8">
              <w:rPr>
                <w:rFonts w:ascii="Times New Roman" w:eastAsia="Times New Roman" w:hAnsi="Times New Roman" w:cs="Times New Roman"/>
                <w:sz w:val="24"/>
                <w:szCs w:val="24"/>
                <w:lang w:eastAsia="ru-RU"/>
              </w:rPr>
              <w:t>"</w:t>
            </w:r>
          </w:p>
        </w:tc>
        <w:tc>
          <w:tcPr>
            <w:tcW w:w="758" w:type="pct"/>
            <w:tcBorders>
              <w:top w:val="single" w:sz="4" w:space="0" w:color="auto"/>
              <w:left w:val="single" w:sz="4" w:space="0" w:color="auto"/>
              <w:bottom w:val="single" w:sz="4" w:space="0" w:color="auto"/>
              <w:right w:val="single" w:sz="4" w:space="0" w:color="auto"/>
            </w:tcBorders>
            <w:vAlign w:val="center"/>
          </w:tcPr>
          <w:p w:rsidR="00061654" w:rsidRPr="00154FC8" w:rsidRDefault="00061654" w:rsidP="00C04976">
            <w:pPr>
              <w:spacing w:after="0" w:line="240" w:lineRule="auto"/>
              <w:jc w:val="center"/>
              <w:rPr>
                <w:rFonts w:ascii="Times New Roman" w:eastAsia="Times New Roman" w:hAnsi="Times New Roman" w:cs="Times New Roman"/>
                <w:sz w:val="24"/>
                <w:szCs w:val="24"/>
                <w:lang w:eastAsia="ru-RU"/>
              </w:rPr>
            </w:pPr>
            <w:r w:rsidRPr="00154FC8">
              <w:rPr>
                <w:rFonts w:ascii="Times New Roman" w:eastAsia="Times New Roman" w:hAnsi="Times New Roman" w:cs="Times New Roman"/>
                <w:sz w:val="24"/>
                <w:szCs w:val="24"/>
                <w:lang w:eastAsia="ru-RU"/>
              </w:rPr>
              <w:t>91,50</w:t>
            </w:r>
          </w:p>
        </w:tc>
      </w:tr>
      <w:tr w:rsidR="00061654" w:rsidRPr="00B60AA6" w:rsidTr="00C04976">
        <w:tc>
          <w:tcPr>
            <w:tcW w:w="4242" w:type="pct"/>
            <w:gridSpan w:val="2"/>
            <w:shd w:val="clear" w:color="auto" w:fill="auto"/>
          </w:tcPr>
          <w:p w:rsidR="00061654" w:rsidRPr="00B60AA6" w:rsidRDefault="00061654" w:rsidP="00C04976">
            <w:pPr>
              <w:spacing w:after="0" w:line="240" w:lineRule="auto"/>
              <w:rPr>
                <w:rFonts w:ascii="Times New Roman" w:eastAsia="Times New Roman" w:hAnsi="Times New Roman" w:cs="Times New Roman"/>
                <w:b/>
                <w:bCs/>
                <w:i/>
                <w:sz w:val="24"/>
                <w:szCs w:val="24"/>
                <w:lang w:eastAsia="ru-RU"/>
              </w:rPr>
            </w:pPr>
            <w:r w:rsidRPr="00B60AA6">
              <w:rPr>
                <w:rFonts w:ascii="Times New Roman" w:eastAsia="Times New Roman" w:hAnsi="Times New Roman" w:cs="Times New Roman"/>
                <w:b/>
                <w:bCs/>
                <w:i/>
                <w:sz w:val="24"/>
                <w:szCs w:val="24"/>
                <w:lang w:eastAsia="ru-RU"/>
              </w:rPr>
              <w:t>Среднее</w:t>
            </w:r>
            <w:r w:rsidRPr="00B60AA6">
              <w:rPr>
                <w:rFonts w:ascii="Times New Roman" w:eastAsia="Times New Roman" w:hAnsi="Times New Roman" w:cs="Times New Roman"/>
                <w:b/>
                <w:sz w:val="24"/>
                <w:szCs w:val="24"/>
                <w:lang w:eastAsia="ru-RU"/>
              </w:rPr>
              <w:t xml:space="preserve"> </w:t>
            </w:r>
            <w:r w:rsidRPr="00B60AA6">
              <w:rPr>
                <w:rFonts w:ascii="Times New Roman" w:eastAsia="Times New Roman" w:hAnsi="Times New Roman" w:cs="Times New Roman"/>
                <w:b/>
                <w:bCs/>
                <w:i/>
                <w:sz w:val="24"/>
                <w:szCs w:val="24"/>
                <w:lang w:eastAsia="ru-RU"/>
              </w:rPr>
              <w:t>количество  баллов</w:t>
            </w:r>
          </w:p>
        </w:tc>
        <w:tc>
          <w:tcPr>
            <w:tcW w:w="758" w:type="pct"/>
            <w:shd w:val="clear" w:color="auto" w:fill="auto"/>
          </w:tcPr>
          <w:p w:rsidR="00061654" w:rsidRPr="00B60AA6" w:rsidRDefault="00061654" w:rsidP="00C04976">
            <w:pPr>
              <w:spacing w:after="0" w:line="240" w:lineRule="auto"/>
              <w:jc w:val="center"/>
              <w:rPr>
                <w:rFonts w:ascii="Times New Roman" w:eastAsia="Times New Roman" w:hAnsi="Times New Roman" w:cs="Times New Roman"/>
                <w:b/>
                <w:i/>
                <w:sz w:val="24"/>
                <w:szCs w:val="24"/>
                <w:lang w:eastAsia="ru-RU"/>
              </w:rPr>
            </w:pPr>
            <w:r w:rsidRPr="00B60AA6">
              <w:rPr>
                <w:rFonts w:ascii="Times New Roman" w:eastAsia="Times New Roman" w:hAnsi="Times New Roman" w:cs="Times New Roman"/>
                <w:b/>
                <w:i/>
                <w:sz w:val="24"/>
                <w:szCs w:val="24"/>
                <w:lang w:eastAsia="ru-RU"/>
              </w:rPr>
              <w:t>92,75</w:t>
            </w:r>
          </w:p>
        </w:tc>
      </w:tr>
      <w:tr w:rsidR="00061654" w:rsidRPr="00B60AA6" w:rsidTr="00C04976">
        <w:tc>
          <w:tcPr>
            <w:tcW w:w="4242" w:type="pct"/>
            <w:gridSpan w:val="2"/>
            <w:shd w:val="clear" w:color="auto" w:fill="auto"/>
          </w:tcPr>
          <w:p w:rsidR="00061654" w:rsidRPr="00B60AA6" w:rsidRDefault="00061654" w:rsidP="00C04976">
            <w:pPr>
              <w:spacing w:after="0" w:line="240" w:lineRule="auto"/>
              <w:rPr>
                <w:rFonts w:ascii="Times New Roman" w:eastAsia="Times New Roman" w:hAnsi="Times New Roman" w:cs="Times New Roman"/>
                <w:b/>
                <w:bCs/>
                <w:i/>
                <w:sz w:val="24"/>
                <w:szCs w:val="24"/>
                <w:lang w:eastAsia="ru-RU"/>
              </w:rPr>
            </w:pPr>
            <w:r w:rsidRPr="00B60AA6">
              <w:rPr>
                <w:rFonts w:ascii="Times New Roman" w:eastAsia="Times New Roman" w:hAnsi="Times New Roman" w:cs="Times New Roman"/>
                <w:b/>
                <w:bCs/>
                <w:i/>
                <w:sz w:val="24"/>
                <w:szCs w:val="24"/>
                <w:lang w:eastAsia="ru-RU"/>
              </w:rPr>
              <w:t>Максимальное  количество  баллов</w:t>
            </w:r>
          </w:p>
        </w:tc>
        <w:tc>
          <w:tcPr>
            <w:tcW w:w="758" w:type="pct"/>
            <w:shd w:val="clear" w:color="auto" w:fill="auto"/>
          </w:tcPr>
          <w:p w:rsidR="00061654" w:rsidRPr="00B60AA6" w:rsidRDefault="00061654" w:rsidP="00C04976">
            <w:pPr>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94</w:t>
            </w:r>
            <w:r w:rsidRPr="00B60AA6">
              <w:rPr>
                <w:rFonts w:ascii="Times New Roman" w:eastAsia="Times New Roman" w:hAnsi="Times New Roman" w:cs="Times New Roman"/>
                <w:b/>
                <w:i/>
                <w:sz w:val="24"/>
                <w:szCs w:val="24"/>
                <w:lang w:eastAsia="ru-RU"/>
              </w:rPr>
              <w:t>,00</w:t>
            </w:r>
          </w:p>
        </w:tc>
      </w:tr>
    </w:tbl>
    <w:p w:rsidR="00061654" w:rsidRDefault="00061654" w:rsidP="00061654">
      <w:pPr>
        <w:spacing w:after="0" w:line="240" w:lineRule="auto"/>
        <w:ind w:firstLine="709"/>
        <w:jc w:val="both"/>
        <w:rPr>
          <w:rFonts w:ascii="Times New Roman" w:eastAsia="Calibri" w:hAnsi="Times New Roman" w:cs="Times New Roman"/>
          <w:sz w:val="28"/>
          <w:szCs w:val="28"/>
        </w:rPr>
      </w:pPr>
    </w:p>
    <w:p w:rsidR="00061654" w:rsidRPr="00B60AA6" w:rsidRDefault="00061654" w:rsidP="00061654">
      <w:pPr>
        <w:spacing w:after="0" w:line="240" w:lineRule="auto"/>
        <w:ind w:firstLine="709"/>
        <w:jc w:val="both"/>
        <w:rPr>
          <w:rFonts w:ascii="Times New Roman" w:eastAsia="Calibri" w:hAnsi="Times New Roman" w:cs="Times New Roman"/>
          <w:sz w:val="28"/>
          <w:szCs w:val="28"/>
        </w:rPr>
      </w:pPr>
      <w:r w:rsidRPr="00B60AA6">
        <w:rPr>
          <w:rFonts w:ascii="Times New Roman" w:eastAsia="Calibri" w:hAnsi="Times New Roman" w:cs="Times New Roman"/>
          <w:sz w:val="28"/>
          <w:szCs w:val="28"/>
        </w:rPr>
        <w:t>Среднее значение баллов за 2023 год по сравнению с 2022 годом сохранилось на прежнем уровне и составило 92,75 балла (2022 год – 92,75 балла, 2021 год – 92,75 балла) из 100,00 максимально возможных.</w:t>
      </w:r>
    </w:p>
    <w:p w:rsidR="00061654" w:rsidRDefault="00061654" w:rsidP="00061654">
      <w:pPr>
        <w:spacing w:after="0" w:line="240" w:lineRule="auto"/>
        <w:ind w:firstLine="709"/>
        <w:jc w:val="both"/>
        <w:rPr>
          <w:rFonts w:ascii="Times New Roman" w:hAnsi="Times New Roman"/>
          <w:sz w:val="28"/>
          <w:szCs w:val="28"/>
        </w:rPr>
      </w:pPr>
    </w:p>
    <w:p w:rsidR="00061654" w:rsidRPr="00C075A2" w:rsidRDefault="00061654" w:rsidP="00061654">
      <w:pPr>
        <w:spacing w:after="0" w:line="240" w:lineRule="auto"/>
        <w:ind w:firstLine="709"/>
        <w:jc w:val="both"/>
        <w:rPr>
          <w:rFonts w:ascii="Times New Roman" w:eastAsia="Calibri" w:hAnsi="Times New Roman" w:cs="Times New Roman"/>
          <w:sz w:val="28"/>
          <w:szCs w:val="28"/>
        </w:rPr>
      </w:pPr>
      <w:r w:rsidRPr="00C075A2">
        <w:rPr>
          <w:rFonts w:ascii="Times New Roman" w:eastAsia="Calibri" w:hAnsi="Times New Roman" w:cs="Times New Roman"/>
          <w:sz w:val="28"/>
          <w:szCs w:val="28"/>
        </w:rPr>
        <w:t>Учитывая результаты эффективности деятельности, образовательным организациям, подведомственным департаменту образования администрации города Нижневартовска, для достижения наибольшей эффективности деятельности в 2024 году, рекомендуется:</w:t>
      </w:r>
    </w:p>
    <w:p w:rsidR="00061654" w:rsidRPr="00C075A2" w:rsidRDefault="00061654" w:rsidP="00061654">
      <w:pPr>
        <w:pStyle w:val="af2"/>
        <w:numPr>
          <w:ilvl w:val="0"/>
          <w:numId w:val="39"/>
        </w:numPr>
        <w:spacing w:after="0" w:line="240" w:lineRule="auto"/>
        <w:ind w:left="0" w:firstLine="709"/>
        <w:jc w:val="both"/>
        <w:rPr>
          <w:rFonts w:ascii="Times New Roman" w:hAnsi="Times New Roman"/>
          <w:sz w:val="28"/>
          <w:szCs w:val="28"/>
        </w:rPr>
      </w:pPr>
      <w:r w:rsidRPr="00C075A2">
        <w:rPr>
          <w:rFonts w:ascii="Times New Roman" w:hAnsi="Times New Roman"/>
          <w:sz w:val="28"/>
          <w:szCs w:val="28"/>
        </w:rPr>
        <w:t>провести анализ эффективности деятельности каждой образовательной организации по итогам 2023 года с последующей разработкой мер по повышению эффективности деятельности в 2024 году;</w:t>
      </w:r>
    </w:p>
    <w:p w:rsidR="00061654" w:rsidRPr="00C075A2" w:rsidRDefault="00061654" w:rsidP="00061654">
      <w:pPr>
        <w:pStyle w:val="af2"/>
        <w:numPr>
          <w:ilvl w:val="0"/>
          <w:numId w:val="39"/>
        </w:numPr>
        <w:spacing w:after="0" w:line="240" w:lineRule="auto"/>
        <w:ind w:left="0" w:firstLine="709"/>
        <w:jc w:val="both"/>
        <w:rPr>
          <w:rFonts w:ascii="Times New Roman" w:hAnsi="Times New Roman"/>
          <w:sz w:val="28"/>
          <w:szCs w:val="28"/>
        </w:rPr>
      </w:pPr>
      <w:r w:rsidRPr="00C075A2">
        <w:rPr>
          <w:rFonts w:ascii="Times New Roman" w:hAnsi="Times New Roman"/>
          <w:sz w:val="28"/>
          <w:szCs w:val="28"/>
        </w:rPr>
        <w:t>определить направления, по которым допущен спад показателей эффективности и включить в содержание годового плана мероприятия, направленные на повышение эффективности и качества работы образовательной организации;</w:t>
      </w:r>
    </w:p>
    <w:p w:rsidR="00061654" w:rsidRPr="00C075A2" w:rsidRDefault="00061654" w:rsidP="00061654">
      <w:pPr>
        <w:pStyle w:val="af2"/>
        <w:numPr>
          <w:ilvl w:val="0"/>
          <w:numId w:val="39"/>
        </w:numPr>
        <w:spacing w:after="0" w:line="240" w:lineRule="auto"/>
        <w:ind w:left="0" w:firstLine="709"/>
        <w:jc w:val="both"/>
        <w:rPr>
          <w:rFonts w:ascii="Times New Roman" w:hAnsi="Times New Roman"/>
          <w:sz w:val="28"/>
          <w:szCs w:val="28"/>
        </w:rPr>
      </w:pPr>
      <w:r w:rsidRPr="00C075A2">
        <w:rPr>
          <w:rFonts w:ascii="Times New Roman" w:hAnsi="Times New Roman"/>
          <w:sz w:val="28"/>
          <w:szCs w:val="28"/>
        </w:rPr>
        <w:t>руководителям образовательных организаций взять на личный контроль реализацию этих планов и мер;</w:t>
      </w:r>
    </w:p>
    <w:p w:rsidR="00061654" w:rsidRPr="00C075A2" w:rsidRDefault="00061654" w:rsidP="00061654">
      <w:pPr>
        <w:pStyle w:val="af2"/>
        <w:numPr>
          <w:ilvl w:val="0"/>
          <w:numId w:val="39"/>
        </w:numPr>
        <w:spacing w:after="0" w:line="240" w:lineRule="auto"/>
        <w:ind w:left="0" w:firstLine="709"/>
        <w:jc w:val="both"/>
        <w:rPr>
          <w:rFonts w:ascii="Times New Roman" w:hAnsi="Times New Roman"/>
          <w:sz w:val="28"/>
          <w:szCs w:val="28"/>
        </w:rPr>
      </w:pPr>
      <w:r w:rsidRPr="00C075A2">
        <w:rPr>
          <w:rFonts w:ascii="Times New Roman" w:hAnsi="Times New Roman"/>
          <w:sz w:val="28"/>
          <w:szCs w:val="28"/>
        </w:rPr>
        <w:t>провести повышение квалификации школьных команд с целью подготовки руководящих кадров для конкретных задач развития общеобразовательных организаций.</w:t>
      </w:r>
    </w:p>
    <w:p w:rsidR="00061654" w:rsidRPr="00B60AA6" w:rsidRDefault="00061654" w:rsidP="00061654"/>
    <w:p w:rsidR="00F267D6" w:rsidRDefault="00F267D6"/>
    <w:sectPr w:rsidR="00F267D6" w:rsidSect="00A16D59">
      <w:pgSz w:w="11906" w:h="16838"/>
      <w:pgMar w:top="1134" w:right="851" w:bottom="1134" w:left="1701" w:header="709" w:footer="709" w:gutter="0"/>
      <w:pgNumType w:start="2"/>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720"/>
        </w:tabs>
        <w:ind w:left="720" w:hanging="283"/>
      </w:pPr>
      <w:rPr>
        <w:rFonts w:ascii="Wingdings 2" w:hAnsi="Wingdings 2"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CB1AEC"/>
    <w:multiLevelType w:val="hybridMultilevel"/>
    <w:tmpl w:val="113A3FBE"/>
    <w:lvl w:ilvl="0" w:tplc="84DA47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BB67843"/>
    <w:multiLevelType w:val="hybridMultilevel"/>
    <w:tmpl w:val="8090B834"/>
    <w:lvl w:ilvl="0" w:tplc="4C269F88">
      <w:start w:val="1"/>
      <w:numFmt w:val="decimal"/>
      <w:lvlText w:val="%1."/>
      <w:lvlJc w:val="left"/>
      <w:pPr>
        <w:ind w:left="1068"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A065F8"/>
    <w:multiLevelType w:val="hybridMultilevel"/>
    <w:tmpl w:val="5FD285E2"/>
    <w:lvl w:ilvl="0" w:tplc="E7542C8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DB62AFD"/>
    <w:multiLevelType w:val="hybridMultilevel"/>
    <w:tmpl w:val="AEFC6E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F032B9A"/>
    <w:multiLevelType w:val="hybridMultilevel"/>
    <w:tmpl w:val="DC9C0F56"/>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 w15:restartNumberingAfterBreak="0">
    <w:nsid w:val="14680071"/>
    <w:multiLevelType w:val="hybridMultilevel"/>
    <w:tmpl w:val="CD8CE8D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6F32E37"/>
    <w:multiLevelType w:val="hybridMultilevel"/>
    <w:tmpl w:val="75CEDD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9E81946"/>
    <w:multiLevelType w:val="hybridMultilevel"/>
    <w:tmpl w:val="8E2832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F852B0"/>
    <w:multiLevelType w:val="hybridMultilevel"/>
    <w:tmpl w:val="CC00D916"/>
    <w:lvl w:ilvl="0" w:tplc="E7542C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17D6B49"/>
    <w:multiLevelType w:val="hybridMultilevel"/>
    <w:tmpl w:val="3DEE3A3C"/>
    <w:lvl w:ilvl="0" w:tplc="14C2B3C6">
      <w:start w:val="1"/>
      <w:numFmt w:val="decimal"/>
      <w:lvlText w:val="%1."/>
      <w:lvlJc w:val="left"/>
      <w:pPr>
        <w:ind w:left="1275" w:hanging="57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15:restartNumberingAfterBreak="0">
    <w:nsid w:val="2274058C"/>
    <w:multiLevelType w:val="hybridMultilevel"/>
    <w:tmpl w:val="A6C0848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31E7634"/>
    <w:multiLevelType w:val="hybridMultilevel"/>
    <w:tmpl w:val="F766934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D084CC4"/>
    <w:multiLevelType w:val="hybridMultilevel"/>
    <w:tmpl w:val="A0545414"/>
    <w:lvl w:ilvl="0" w:tplc="0419000F">
      <w:start w:val="1"/>
      <w:numFmt w:val="decimal"/>
      <w:lvlText w:val="%1."/>
      <w:lvlJc w:val="left"/>
      <w:pPr>
        <w:ind w:left="36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30F43CA2"/>
    <w:multiLevelType w:val="hybridMultilevel"/>
    <w:tmpl w:val="C244364C"/>
    <w:lvl w:ilvl="0" w:tplc="A45621F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324711FE"/>
    <w:multiLevelType w:val="hybridMultilevel"/>
    <w:tmpl w:val="EE0616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726862"/>
    <w:multiLevelType w:val="hybridMultilevel"/>
    <w:tmpl w:val="8CA66750"/>
    <w:lvl w:ilvl="0" w:tplc="698EF006">
      <w:start w:val="1"/>
      <w:numFmt w:val="bullet"/>
      <w:lvlText w:val="–"/>
      <w:lvlJc w:val="left"/>
      <w:pPr>
        <w:ind w:left="1996"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C3C7943"/>
    <w:multiLevelType w:val="hybridMultilevel"/>
    <w:tmpl w:val="9E769C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AEB6C90"/>
    <w:multiLevelType w:val="hybridMultilevel"/>
    <w:tmpl w:val="4CE6928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15:restartNumberingAfterBreak="0">
    <w:nsid w:val="50DA71CF"/>
    <w:multiLevelType w:val="hybridMultilevel"/>
    <w:tmpl w:val="DD76709C"/>
    <w:lvl w:ilvl="0" w:tplc="BF3ACDCE">
      <w:start w:val="1"/>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565B3102"/>
    <w:multiLevelType w:val="hybridMultilevel"/>
    <w:tmpl w:val="6F301C76"/>
    <w:lvl w:ilvl="0" w:tplc="A45621F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15:restartNumberingAfterBreak="0">
    <w:nsid w:val="57935DE9"/>
    <w:multiLevelType w:val="hybridMultilevel"/>
    <w:tmpl w:val="38708D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5A8615F9"/>
    <w:multiLevelType w:val="hybridMultilevel"/>
    <w:tmpl w:val="394692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B824212"/>
    <w:multiLevelType w:val="multilevel"/>
    <w:tmpl w:val="58B2FC16"/>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C4506DB"/>
    <w:multiLevelType w:val="hybridMultilevel"/>
    <w:tmpl w:val="63B0E634"/>
    <w:lvl w:ilvl="0" w:tplc="0419000F">
      <w:start w:val="1"/>
      <w:numFmt w:val="decimal"/>
      <w:lvlText w:val="%1."/>
      <w:lvlJc w:val="left"/>
      <w:pPr>
        <w:ind w:left="1506" w:hanging="360"/>
      </w:p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25" w15:restartNumberingAfterBreak="0">
    <w:nsid w:val="5CE33664"/>
    <w:multiLevelType w:val="hybridMultilevel"/>
    <w:tmpl w:val="9E769C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2285DFE"/>
    <w:multiLevelType w:val="hybridMultilevel"/>
    <w:tmpl w:val="504CE5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29D72DA"/>
    <w:multiLevelType w:val="hybridMultilevel"/>
    <w:tmpl w:val="B7FE26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80E1E28"/>
    <w:multiLevelType w:val="hybridMultilevel"/>
    <w:tmpl w:val="D7BE197A"/>
    <w:lvl w:ilvl="0" w:tplc="DBF4B2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6BCE797A"/>
    <w:multiLevelType w:val="hybridMultilevel"/>
    <w:tmpl w:val="0BDC5C88"/>
    <w:lvl w:ilvl="0" w:tplc="584E0794">
      <w:start w:val="1"/>
      <w:numFmt w:val="decimal"/>
      <w:lvlText w:val="%1."/>
      <w:lvlJc w:val="left"/>
      <w:pPr>
        <w:ind w:left="1215" w:hanging="51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0" w15:restartNumberingAfterBreak="0">
    <w:nsid w:val="6E5D40F9"/>
    <w:multiLevelType w:val="hybridMultilevel"/>
    <w:tmpl w:val="A3103FD4"/>
    <w:lvl w:ilvl="0" w:tplc="E17023F6">
      <w:start w:val="1"/>
      <w:numFmt w:val="decimal"/>
      <w:lvlText w:val="%1."/>
      <w:lvlJc w:val="left"/>
      <w:pPr>
        <w:ind w:left="720" w:hanging="360"/>
      </w:pPr>
      <w:rPr>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E627048"/>
    <w:multiLevelType w:val="hybridMultilevel"/>
    <w:tmpl w:val="0AC2131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2" w15:restartNumberingAfterBreak="0">
    <w:nsid w:val="6F3E6B40"/>
    <w:multiLevelType w:val="hybridMultilevel"/>
    <w:tmpl w:val="AD344600"/>
    <w:lvl w:ilvl="0" w:tplc="698EF0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3E44760"/>
    <w:multiLevelType w:val="hybridMultilevel"/>
    <w:tmpl w:val="1B3C2A4E"/>
    <w:lvl w:ilvl="0" w:tplc="DECA724A">
      <w:start w:val="1"/>
      <w:numFmt w:val="decimal"/>
      <w:lvlText w:val="%1."/>
      <w:lvlJc w:val="left"/>
      <w:pPr>
        <w:ind w:left="1275" w:hanging="57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4" w15:restartNumberingAfterBreak="0">
    <w:nsid w:val="741E7626"/>
    <w:multiLevelType w:val="hybridMultilevel"/>
    <w:tmpl w:val="CB6226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5853C0E"/>
    <w:multiLevelType w:val="hybridMultilevel"/>
    <w:tmpl w:val="3BC416B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6" w15:restartNumberingAfterBreak="0">
    <w:nsid w:val="792F5DE6"/>
    <w:multiLevelType w:val="hybridMultilevel"/>
    <w:tmpl w:val="1DBAEC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D197628"/>
    <w:multiLevelType w:val="hybridMultilevel"/>
    <w:tmpl w:val="8D64D1AA"/>
    <w:lvl w:ilvl="0" w:tplc="7F149FA8">
      <w:start w:val="1"/>
      <w:numFmt w:val="decimal"/>
      <w:lvlText w:val="%1."/>
      <w:lvlJc w:val="left"/>
      <w:pPr>
        <w:tabs>
          <w:tab w:val="num" w:pos="1455"/>
        </w:tabs>
        <w:ind w:left="1455" w:hanging="91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8" w15:restartNumberingAfterBreak="0">
    <w:nsid w:val="7DBE2F09"/>
    <w:multiLevelType w:val="hybridMultilevel"/>
    <w:tmpl w:val="5BF06DB4"/>
    <w:lvl w:ilvl="0" w:tplc="698EF006">
      <w:start w:val="1"/>
      <w:numFmt w:val="bullet"/>
      <w:lvlText w:val="–"/>
      <w:lvlJc w:val="left"/>
      <w:pPr>
        <w:ind w:left="1495"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E0C5A65"/>
    <w:multiLevelType w:val="hybridMultilevel"/>
    <w:tmpl w:val="2BF258C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0" w15:restartNumberingAfterBreak="0">
    <w:nsid w:val="7EF25206"/>
    <w:multiLevelType w:val="hybridMultilevel"/>
    <w:tmpl w:val="1166E1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7"/>
  </w:num>
  <w:num w:numId="2">
    <w:abstractNumId w:val="40"/>
  </w:num>
  <w:num w:numId="3">
    <w:abstractNumId w:val="35"/>
  </w:num>
  <w:num w:numId="4">
    <w:abstractNumId w:val="8"/>
  </w:num>
  <w:num w:numId="5">
    <w:abstractNumId w:val="22"/>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7"/>
  </w:num>
  <w:num w:numId="9">
    <w:abstractNumId w:val="28"/>
  </w:num>
  <w:num w:numId="10">
    <w:abstractNumId w:val="2"/>
  </w:num>
  <w:num w:numId="11">
    <w:abstractNumId w:val="23"/>
  </w:num>
  <w:num w:numId="12">
    <w:abstractNumId w:val="5"/>
  </w:num>
  <w:num w:numId="13">
    <w:abstractNumId w:val="24"/>
  </w:num>
  <w:num w:numId="14">
    <w:abstractNumId w:val="39"/>
  </w:num>
  <w:num w:numId="15">
    <w:abstractNumId w:val="32"/>
  </w:num>
  <w:num w:numId="16">
    <w:abstractNumId w:val="38"/>
  </w:num>
  <w:num w:numId="17">
    <w:abstractNumId w:val="16"/>
  </w:num>
  <w:num w:numId="18">
    <w:abstractNumId w:val="7"/>
  </w:num>
  <w:num w:numId="19">
    <w:abstractNumId w:val="9"/>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14"/>
  </w:num>
  <w:num w:numId="23">
    <w:abstractNumId w:val="18"/>
  </w:num>
  <w:num w:numId="24">
    <w:abstractNumId w:val="20"/>
  </w:num>
  <w:num w:numId="25">
    <w:abstractNumId w:val="15"/>
  </w:num>
  <w:num w:numId="26">
    <w:abstractNumId w:val="33"/>
  </w:num>
  <w:num w:numId="27">
    <w:abstractNumId w:val="19"/>
  </w:num>
  <w:num w:numId="28">
    <w:abstractNumId w:val="34"/>
  </w:num>
  <w:num w:numId="29">
    <w:abstractNumId w:val="21"/>
  </w:num>
  <w:num w:numId="30">
    <w:abstractNumId w:val="36"/>
  </w:num>
  <w:num w:numId="31">
    <w:abstractNumId w:val="10"/>
  </w:num>
  <w:num w:numId="32">
    <w:abstractNumId w:val="29"/>
  </w:num>
  <w:num w:numId="33">
    <w:abstractNumId w:val="17"/>
  </w:num>
  <w:num w:numId="34">
    <w:abstractNumId w:val="25"/>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26"/>
  </w:num>
  <w:num w:numId="38">
    <w:abstractNumId w:val="6"/>
  </w:num>
  <w:num w:numId="39">
    <w:abstractNumId w:val="1"/>
  </w:num>
  <w:num w:numId="40">
    <w:abstractNumId w:val="13"/>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654"/>
    <w:rsid w:val="00061654"/>
    <w:rsid w:val="004A08FD"/>
    <w:rsid w:val="007A2048"/>
    <w:rsid w:val="008B1931"/>
    <w:rsid w:val="00F267D6"/>
    <w:rsid w:val="00FF38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D9164"/>
  <w15:chartTrackingRefBased/>
  <w15:docId w15:val="{FCEE92C8-F34D-4BA6-A1FF-FF3EC874E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1654"/>
  </w:style>
  <w:style w:type="paragraph" w:styleId="1">
    <w:name w:val="heading 1"/>
    <w:basedOn w:val="a"/>
    <w:next w:val="a"/>
    <w:link w:val="10"/>
    <w:qFormat/>
    <w:rsid w:val="00061654"/>
    <w:pPr>
      <w:keepNext/>
      <w:spacing w:after="0" w:line="240" w:lineRule="auto"/>
      <w:outlineLvl w:val="0"/>
    </w:pPr>
    <w:rPr>
      <w:rFonts w:ascii="Times New Roman" w:eastAsia="Times New Roman" w:hAnsi="Times New Roman" w:cs="Times New Roman"/>
      <w:b/>
      <w:bCs/>
      <w:caps/>
      <w:sz w:val="24"/>
      <w:szCs w:val="24"/>
      <w:lang w:eastAsia="ru-RU"/>
    </w:rPr>
  </w:style>
  <w:style w:type="paragraph" w:styleId="2">
    <w:name w:val="heading 2"/>
    <w:basedOn w:val="a"/>
    <w:next w:val="a"/>
    <w:link w:val="20"/>
    <w:qFormat/>
    <w:rsid w:val="00061654"/>
    <w:pPr>
      <w:keepNext/>
      <w:spacing w:before="240" w:after="60" w:line="240" w:lineRule="auto"/>
      <w:outlineLvl w:val="1"/>
    </w:pPr>
    <w:rPr>
      <w:rFonts w:ascii="Arial" w:eastAsia="Times New Roman" w:hAnsi="Arial" w:cs="Arial"/>
      <w:b/>
      <w:bCs/>
      <w:i/>
      <w:iCs/>
      <w:sz w:val="28"/>
      <w:szCs w:val="28"/>
      <w:lang w:eastAsia="ru-RU"/>
    </w:rPr>
  </w:style>
  <w:style w:type="paragraph" w:styleId="5">
    <w:name w:val="heading 5"/>
    <w:basedOn w:val="a"/>
    <w:next w:val="a"/>
    <w:link w:val="50"/>
    <w:qFormat/>
    <w:rsid w:val="00061654"/>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8">
    <w:name w:val="heading 8"/>
    <w:basedOn w:val="a"/>
    <w:next w:val="a"/>
    <w:link w:val="80"/>
    <w:qFormat/>
    <w:rsid w:val="00061654"/>
    <w:pPr>
      <w:keepNext/>
      <w:spacing w:after="0" w:line="240" w:lineRule="auto"/>
      <w:jc w:val="center"/>
      <w:outlineLvl w:val="7"/>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61654"/>
    <w:rPr>
      <w:rFonts w:ascii="Times New Roman" w:eastAsia="Times New Roman" w:hAnsi="Times New Roman" w:cs="Times New Roman"/>
      <w:b/>
      <w:bCs/>
      <w:caps/>
      <w:sz w:val="24"/>
      <w:szCs w:val="24"/>
      <w:lang w:eastAsia="ru-RU"/>
    </w:rPr>
  </w:style>
  <w:style w:type="character" w:customStyle="1" w:styleId="20">
    <w:name w:val="Заголовок 2 Знак"/>
    <w:basedOn w:val="a0"/>
    <w:link w:val="2"/>
    <w:rsid w:val="00061654"/>
    <w:rPr>
      <w:rFonts w:ascii="Arial" w:eastAsia="Times New Roman" w:hAnsi="Arial" w:cs="Arial"/>
      <w:b/>
      <w:bCs/>
      <w:i/>
      <w:iCs/>
      <w:sz w:val="28"/>
      <w:szCs w:val="28"/>
      <w:lang w:eastAsia="ru-RU"/>
    </w:rPr>
  </w:style>
  <w:style w:type="character" w:customStyle="1" w:styleId="50">
    <w:name w:val="Заголовок 5 Знак"/>
    <w:basedOn w:val="a0"/>
    <w:link w:val="5"/>
    <w:rsid w:val="00061654"/>
    <w:rPr>
      <w:rFonts w:ascii="Times New Roman" w:eastAsia="Times New Roman" w:hAnsi="Times New Roman" w:cs="Times New Roman"/>
      <w:b/>
      <w:bCs/>
      <w:i/>
      <w:iCs/>
      <w:sz w:val="26"/>
      <w:szCs w:val="26"/>
      <w:lang w:eastAsia="ru-RU"/>
    </w:rPr>
  </w:style>
  <w:style w:type="character" w:customStyle="1" w:styleId="80">
    <w:name w:val="Заголовок 8 Знак"/>
    <w:basedOn w:val="a0"/>
    <w:link w:val="8"/>
    <w:rsid w:val="00061654"/>
    <w:rPr>
      <w:rFonts w:ascii="Times New Roman" w:eastAsia="Times New Roman" w:hAnsi="Times New Roman" w:cs="Times New Roman"/>
      <w:b/>
      <w:sz w:val="24"/>
      <w:szCs w:val="20"/>
      <w:lang w:eastAsia="ru-RU"/>
    </w:rPr>
  </w:style>
  <w:style w:type="numbering" w:customStyle="1" w:styleId="11">
    <w:name w:val="Нет списка1"/>
    <w:next w:val="a2"/>
    <w:semiHidden/>
    <w:rsid w:val="00061654"/>
  </w:style>
  <w:style w:type="paragraph" w:customStyle="1" w:styleId="12">
    <w:name w:val="Обычный1"/>
    <w:rsid w:val="00061654"/>
    <w:pPr>
      <w:spacing w:after="0" w:line="240" w:lineRule="auto"/>
    </w:pPr>
    <w:rPr>
      <w:rFonts w:ascii="Times New Roman" w:eastAsia="Times New Roman" w:hAnsi="Times New Roman" w:cs="Times New Roman"/>
      <w:sz w:val="24"/>
      <w:szCs w:val="20"/>
      <w:lang w:eastAsia="ru-RU"/>
    </w:rPr>
  </w:style>
  <w:style w:type="paragraph" w:styleId="a3">
    <w:name w:val="Balloon Text"/>
    <w:basedOn w:val="a"/>
    <w:link w:val="a4"/>
    <w:semiHidden/>
    <w:rsid w:val="00061654"/>
    <w:pPr>
      <w:spacing w:after="0" w:line="240" w:lineRule="auto"/>
    </w:pPr>
    <w:rPr>
      <w:rFonts w:ascii="Tahoma" w:eastAsia="Times New Roman" w:hAnsi="Tahoma" w:cs="Tahoma"/>
      <w:sz w:val="16"/>
      <w:szCs w:val="16"/>
      <w:lang w:eastAsia="ru-RU"/>
    </w:rPr>
  </w:style>
  <w:style w:type="character" w:customStyle="1" w:styleId="a4">
    <w:name w:val="Текст выноски Знак"/>
    <w:basedOn w:val="a0"/>
    <w:link w:val="a3"/>
    <w:semiHidden/>
    <w:rsid w:val="00061654"/>
    <w:rPr>
      <w:rFonts w:ascii="Tahoma" w:eastAsia="Times New Roman" w:hAnsi="Tahoma" w:cs="Tahoma"/>
      <w:sz w:val="16"/>
      <w:szCs w:val="16"/>
      <w:lang w:eastAsia="ru-RU"/>
    </w:rPr>
  </w:style>
  <w:style w:type="paragraph" w:styleId="a5">
    <w:name w:val="footer"/>
    <w:basedOn w:val="a"/>
    <w:link w:val="a6"/>
    <w:uiPriority w:val="99"/>
    <w:rsid w:val="00061654"/>
    <w:pPr>
      <w:tabs>
        <w:tab w:val="center" w:pos="4153"/>
        <w:tab w:val="right" w:pos="8306"/>
      </w:tabs>
      <w:spacing w:after="0" w:line="240" w:lineRule="auto"/>
    </w:pPr>
    <w:rPr>
      <w:rFonts w:ascii="Times New Roman" w:eastAsia="Times New Roman" w:hAnsi="Times New Roman" w:cs="Times New Roman"/>
      <w:sz w:val="24"/>
      <w:szCs w:val="24"/>
      <w:lang w:val="x-none" w:eastAsia="x-none"/>
    </w:rPr>
  </w:style>
  <w:style w:type="character" w:customStyle="1" w:styleId="a6">
    <w:name w:val="Нижний колонтитул Знак"/>
    <w:basedOn w:val="a0"/>
    <w:link w:val="a5"/>
    <w:uiPriority w:val="99"/>
    <w:rsid w:val="00061654"/>
    <w:rPr>
      <w:rFonts w:ascii="Times New Roman" w:eastAsia="Times New Roman" w:hAnsi="Times New Roman" w:cs="Times New Roman"/>
      <w:sz w:val="24"/>
      <w:szCs w:val="24"/>
      <w:lang w:val="x-none" w:eastAsia="x-none"/>
    </w:rPr>
  </w:style>
  <w:style w:type="paragraph" w:styleId="a7">
    <w:name w:val="Body Text"/>
    <w:basedOn w:val="a"/>
    <w:link w:val="a8"/>
    <w:rsid w:val="00061654"/>
    <w:pPr>
      <w:spacing w:after="0" w:line="240" w:lineRule="auto"/>
      <w:jc w:val="center"/>
    </w:pPr>
    <w:rPr>
      <w:rFonts w:ascii="Times New Roman" w:eastAsia="Times New Roman" w:hAnsi="Times New Roman" w:cs="Times New Roman"/>
      <w:b/>
      <w:sz w:val="24"/>
      <w:szCs w:val="24"/>
      <w:lang w:eastAsia="ru-RU"/>
    </w:rPr>
  </w:style>
  <w:style w:type="character" w:customStyle="1" w:styleId="a8">
    <w:name w:val="Основной текст Знак"/>
    <w:basedOn w:val="a0"/>
    <w:link w:val="a7"/>
    <w:rsid w:val="00061654"/>
    <w:rPr>
      <w:rFonts w:ascii="Times New Roman" w:eastAsia="Times New Roman" w:hAnsi="Times New Roman" w:cs="Times New Roman"/>
      <w:b/>
      <w:sz w:val="24"/>
      <w:szCs w:val="24"/>
      <w:lang w:eastAsia="ru-RU"/>
    </w:rPr>
  </w:style>
  <w:style w:type="table" w:styleId="a9">
    <w:name w:val="Table Grid"/>
    <w:basedOn w:val="a1"/>
    <w:uiPriority w:val="59"/>
    <w:rsid w:val="000616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061654"/>
    <w:rPr>
      <w:color w:val="0000FF"/>
      <w:u w:val="single"/>
    </w:rPr>
  </w:style>
  <w:style w:type="character" w:styleId="ab">
    <w:name w:val="FollowedHyperlink"/>
    <w:uiPriority w:val="99"/>
    <w:rsid w:val="00061654"/>
    <w:rPr>
      <w:color w:val="800080"/>
      <w:u w:val="single"/>
    </w:rPr>
  </w:style>
  <w:style w:type="paragraph" w:styleId="ac">
    <w:name w:val="Normal (Web)"/>
    <w:basedOn w:val="a"/>
    <w:uiPriority w:val="99"/>
    <w:unhideWhenUsed/>
    <w:rsid w:val="00061654"/>
    <w:pPr>
      <w:spacing w:before="100" w:beforeAutospacing="1" w:after="100" w:afterAutospacing="1" w:line="240" w:lineRule="auto"/>
    </w:pPr>
    <w:rPr>
      <w:rFonts w:ascii="Verdana" w:eastAsia="Times New Roman" w:hAnsi="Verdana" w:cs="Times New Roman"/>
      <w:color w:val="000000"/>
      <w:sz w:val="15"/>
      <w:szCs w:val="15"/>
      <w:lang w:eastAsia="ru-RU"/>
    </w:rPr>
  </w:style>
  <w:style w:type="paragraph" w:styleId="ad">
    <w:name w:val="footnote text"/>
    <w:basedOn w:val="a"/>
    <w:link w:val="ae"/>
    <w:uiPriority w:val="99"/>
    <w:unhideWhenUsed/>
    <w:rsid w:val="00061654"/>
    <w:pPr>
      <w:spacing w:after="0" w:line="240" w:lineRule="auto"/>
    </w:pPr>
    <w:rPr>
      <w:rFonts w:ascii="Cambria" w:eastAsia="MS Mincho" w:hAnsi="Cambria" w:cs="Times New Roman"/>
      <w:sz w:val="20"/>
      <w:szCs w:val="20"/>
      <w:lang w:val="x-none" w:eastAsia="x-none"/>
    </w:rPr>
  </w:style>
  <w:style w:type="character" w:customStyle="1" w:styleId="ae">
    <w:name w:val="Текст сноски Знак"/>
    <w:basedOn w:val="a0"/>
    <w:link w:val="ad"/>
    <w:uiPriority w:val="99"/>
    <w:rsid w:val="00061654"/>
    <w:rPr>
      <w:rFonts w:ascii="Cambria" w:eastAsia="MS Mincho" w:hAnsi="Cambria" w:cs="Times New Roman"/>
      <w:sz w:val="20"/>
      <w:szCs w:val="20"/>
      <w:lang w:val="x-none" w:eastAsia="x-none"/>
    </w:rPr>
  </w:style>
  <w:style w:type="character" w:styleId="af">
    <w:name w:val="footnote reference"/>
    <w:uiPriority w:val="99"/>
    <w:unhideWhenUsed/>
    <w:rsid w:val="00061654"/>
    <w:rPr>
      <w:vertAlign w:val="superscript"/>
    </w:rPr>
  </w:style>
  <w:style w:type="character" w:customStyle="1" w:styleId="b-serp-urlitem1">
    <w:name w:val="b-serp-url__item1"/>
    <w:rsid w:val="00061654"/>
    <w:rPr>
      <w:vanish w:val="0"/>
      <w:webHidden w:val="0"/>
      <w:specVanish w:val="0"/>
    </w:rPr>
  </w:style>
  <w:style w:type="character" w:customStyle="1" w:styleId="b-serp-urlmark1">
    <w:name w:val="b-serp-url__mark1"/>
    <w:rsid w:val="00061654"/>
    <w:rPr>
      <w:rFonts w:ascii="Verdana" w:hAnsi="Verdana" w:hint="default"/>
    </w:rPr>
  </w:style>
  <w:style w:type="paragraph" w:customStyle="1" w:styleId="ConsPlusCell">
    <w:name w:val="ConsPlusCell"/>
    <w:rsid w:val="00061654"/>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10">
    <w:name w:val="Нет списка11"/>
    <w:next w:val="a2"/>
    <w:uiPriority w:val="99"/>
    <w:semiHidden/>
    <w:unhideWhenUsed/>
    <w:rsid w:val="00061654"/>
  </w:style>
  <w:style w:type="character" w:styleId="af0">
    <w:name w:val="Strong"/>
    <w:uiPriority w:val="22"/>
    <w:qFormat/>
    <w:rsid w:val="00061654"/>
    <w:rPr>
      <w:b/>
      <w:bCs/>
    </w:rPr>
  </w:style>
  <w:style w:type="character" w:customStyle="1" w:styleId="apple-converted-space">
    <w:name w:val="apple-converted-space"/>
    <w:rsid w:val="00061654"/>
  </w:style>
  <w:style w:type="character" w:styleId="af1">
    <w:name w:val="Emphasis"/>
    <w:uiPriority w:val="20"/>
    <w:qFormat/>
    <w:rsid w:val="00061654"/>
    <w:rPr>
      <w:i/>
      <w:iCs/>
    </w:rPr>
  </w:style>
  <w:style w:type="paragraph" w:styleId="af2">
    <w:name w:val="List Paragraph"/>
    <w:basedOn w:val="a"/>
    <w:uiPriority w:val="34"/>
    <w:qFormat/>
    <w:rsid w:val="00061654"/>
    <w:pPr>
      <w:spacing w:after="200" w:line="276" w:lineRule="auto"/>
      <w:ind w:left="720"/>
      <w:contextualSpacing/>
    </w:pPr>
    <w:rPr>
      <w:rFonts w:ascii="Calibri" w:eastAsia="Calibri" w:hAnsi="Calibri" w:cs="Times New Roman"/>
    </w:rPr>
  </w:style>
  <w:style w:type="paragraph" w:styleId="af3">
    <w:name w:val="header"/>
    <w:basedOn w:val="a"/>
    <w:link w:val="af4"/>
    <w:uiPriority w:val="99"/>
    <w:unhideWhenUsed/>
    <w:rsid w:val="00061654"/>
    <w:pPr>
      <w:tabs>
        <w:tab w:val="center" w:pos="4677"/>
        <w:tab w:val="right" w:pos="9355"/>
      </w:tabs>
      <w:spacing w:after="0" w:line="240" w:lineRule="auto"/>
    </w:pPr>
    <w:rPr>
      <w:rFonts w:ascii="Calibri" w:eastAsia="Calibri" w:hAnsi="Calibri" w:cs="Times New Roman"/>
      <w:lang w:val="x-none"/>
    </w:rPr>
  </w:style>
  <w:style w:type="character" w:customStyle="1" w:styleId="af4">
    <w:name w:val="Верхний колонтитул Знак"/>
    <w:basedOn w:val="a0"/>
    <w:link w:val="af3"/>
    <w:uiPriority w:val="99"/>
    <w:rsid w:val="00061654"/>
    <w:rPr>
      <w:rFonts w:ascii="Calibri" w:eastAsia="Calibri" w:hAnsi="Calibri" w:cs="Times New Roman"/>
      <w:lang w:val="x-none"/>
    </w:rPr>
  </w:style>
  <w:style w:type="table" w:customStyle="1" w:styleId="13">
    <w:name w:val="Сетка таблицы1"/>
    <w:basedOn w:val="a1"/>
    <w:next w:val="a9"/>
    <w:uiPriority w:val="59"/>
    <w:rsid w:val="0006165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4">
    <w:name w:val="Абзац списка1"/>
    <w:basedOn w:val="a"/>
    <w:rsid w:val="00061654"/>
    <w:pPr>
      <w:spacing w:after="200" w:line="276" w:lineRule="auto"/>
      <w:ind w:left="720"/>
      <w:contextualSpacing/>
    </w:pPr>
    <w:rPr>
      <w:rFonts w:ascii="Calibri" w:eastAsia="Times New Roman" w:hAnsi="Calibri" w:cs="Times New Roman"/>
    </w:rPr>
  </w:style>
  <w:style w:type="table" w:customStyle="1" w:styleId="21">
    <w:name w:val="Сетка таблицы2"/>
    <w:basedOn w:val="a1"/>
    <w:next w:val="a9"/>
    <w:uiPriority w:val="59"/>
    <w:rsid w:val="0006165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18</Pages>
  <Words>6645</Words>
  <Characters>37878</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Слотюк Наталья Владимировна</dc:creator>
  <cp:keywords/>
  <dc:description/>
  <cp:lastModifiedBy>Слотюк Наталья Владимировна</cp:lastModifiedBy>
  <cp:revision>2</cp:revision>
  <cp:lastPrinted>2024-08-12T07:29:00Z</cp:lastPrinted>
  <dcterms:created xsi:type="dcterms:W3CDTF">2024-08-12T06:18:00Z</dcterms:created>
  <dcterms:modified xsi:type="dcterms:W3CDTF">2024-08-12T07:31:00Z</dcterms:modified>
</cp:coreProperties>
</file>