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CA" w:rsidRPr="004514CA" w:rsidRDefault="004514CA" w:rsidP="004514CA">
      <w:pPr>
        <w:spacing w:before="0" w:beforeAutospacing="0" w:after="0" w:afterAutospacing="0"/>
        <w:ind w:right="-1"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4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4514CA" w:rsidRDefault="004514CA" w:rsidP="004514CA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ПОСТАНОВЛЕНИЕ</w:t>
      </w:r>
    </w:p>
    <w:p w:rsidR="004514CA" w:rsidRDefault="004514CA" w:rsidP="004514CA">
      <w:pPr>
        <w:pStyle w:val="ConsPlusTitle"/>
        <w:rPr>
          <w:rFonts w:ascii="Times New Roman" w:eastAsia="Times New Roman" w:hAnsi="Times New Roman" w:cs="Times New Roman"/>
          <w:bCs w:val="0"/>
          <w:sz w:val="28"/>
          <w:szCs w:val="28"/>
        </w:rPr>
      </w:pPr>
    </w:p>
    <w:p w:rsidR="00CD740E" w:rsidRPr="00B3046F" w:rsidRDefault="00FB08D6" w:rsidP="004514CA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FB08D6">
        <w:rPr>
          <w:rFonts w:ascii="Times New Roman" w:eastAsia="Times New Roman" w:hAnsi="Times New Roman" w:cs="Times New Roman"/>
          <w:bCs w:val="0"/>
          <w:sz w:val="28"/>
          <w:szCs w:val="28"/>
        </w:rPr>
        <w:t>Об организации участия</w:t>
      </w:r>
      <w:r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обучающихся учреждений дополнительного </w:t>
      </w:r>
      <w:r w:rsidR="00B3046F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Cs w:val="0"/>
          <w:sz w:val="28"/>
          <w:szCs w:val="28"/>
        </w:rPr>
        <w:t>образования</w:t>
      </w:r>
      <w:r w:rsidR="00393298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и </w:t>
      </w:r>
      <w:r w:rsidR="00781141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участников </w:t>
      </w:r>
      <w:r w:rsidR="00393298">
        <w:rPr>
          <w:rFonts w:ascii="Times New Roman" w:eastAsia="Times New Roman" w:hAnsi="Times New Roman" w:cs="Times New Roman"/>
          <w:bCs w:val="0"/>
          <w:sz w:val="28"/>
          <w:szCs w:val="28"/>
        </w:rPr>
        <w:t>творческих коллективов учреждений культуры</w:t>
      </w:r>
      <w:r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</w:t>
      </w:r>
      <w:r w:rsidRPr="00FB08D6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подведомственных департаменту по социальной политике администрации города Нижневартовска, в </w:t>
      </w:r>
      <w:r>
        <w:rPr>
          <w:rFonts w:ascii="Times New Roman" w:eastAsia="Times New Roman" w:hAnsi="Times New Roman" w:cs="Times New Roman"/>
          <w:bCs w:val="0"/>
          <w:sz w:val="28"/>
          <w:szCs w:val="28"/>
        </w:rPr>
        <w:t>творческих</w:t>
      </w:r>
      <w:r w:rsidRPr="00FB08D6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выездных</w:t>
      </w:r>
      <w:r w:rsidR="00B3046F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</w:t>
      </w:r>
      <w:r w:rsidRPr="00FB08D6">
        <w:rPr>
          <w:rFonts w:ascii="Times New Roman" w:eastAsia="Times New Roman" w:hAnsi="Times New Roman" w:cs="Times New Roman"/>
          <w:bCs w:val="0"/>
          <w:sz w:val="28"/>
          <w:szCs w:val="28"/>
        </w:rPr>
        <w:t>мероприятиях</w:t>
      </w:r>
      <w:r w:rsidRPr="00FB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8D6" w:rsidRDefault="00FB08D6" w:rsidP="00CD74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8D6" w:rsidRPr="00FB08D6" w:rsidRDefault="00FB08D6" w:rsidP="00CD74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8D6" w:rsidRPr="00B3046F" w:rsidRDefault="00FB08D6" w:rsidP="00FB08D6">
      <w:pPr>
        <w:pStyle w:val="ConsPlusNormal"/>
        <w:ind w:firstLine="540"/>
        <w:jc w:val="both"/>
        <w:rPr>
          <w:sz w:val="28"/>
          <w:szCs w:val="28"/>
        </w:rPr>
      </w:pPr>
      <w:r w:rsidRPr="00B3046F">
        <w:rPr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Российской Федерации", пункт</w:t>
      </w:r>
      <w:r w:rsidR="00496CE1" w:rsidRPr="00B3046F">
        <w:rPr>
          <w:sz w:val="28"/>
          <w:szCs w:val="28"/>
        </w:rPr>
        <w:t>ами</w:t>
      </w:r>
      <w:r w:rsidRPr="00B3046F">
        <w:rPr>
          <w:sz w:val="28"/>
          <w:szCs w:val="28"/>
        </w:rPr>
        <w:t xml:space="preserve"> 22</w:t>
      </w:r>
      <w:r w:rsidR="00496CE1" w:rsidRPr="00B3046F">
        <w:rPr>
          <w:sz w:val="28"/>
          <w:szCs w:val="28"/>
        </w:rPr>
        <w:t>, 26</w:t>
      </w:r>
      <w:r w:rsidRPr="00B3046F">
        <w:rPr>
          <w:sz w:val="28"/>
          <w:szCs w:val="28"/>
        </w:rPr>
        <w:t xml:space="preserve"> части 1 статьи 34 Федерального закона от 29.12.2012 №273-ФЗ "Об образовании в Российской Федерации", в целях единого подхода к форм</w:t>
      </w:r>
      <w:r w:rsidRPr="00B3046F">
        <w:rPr>
          <w:sz w:val="28"/>
          <w:szCs w:val="28"/>
        </w:rPr>
        <w:t>и</w:t>
      </w:r>
      <w:r w:rsidRPr="00B3046F">
        <w:rPr>
          <w:sz w:val="28"/>
          <w:szCs w:val="28"/>
        </w:rPr>
        <w:t>рованию расходов и эффективного использования бюджетных средств города:</w:t>
      </w:r>
    </w:p>
    <w:p w:rsidR="00FB08D6" w:rsidRPr="00B3046F" w:rsidRDefault="00FB08D6" w:rsidP="00FB08D6">
      <w:pPr>
        <w:pStyle w:val="ConsPlusNormal"/>
        <w:ind w:firstLine="540"/>
        <w:jc w:val="both"/>
        <w:rPr>
          <w:sz w:val="28"/>
          <w:szCs w:val="28"/>
        </w:rPr>
      </w:pPr>
    </w:p>
    <w:p w:rsidR="005D31C9" w:rsidRDefault="0034700E" w:rsidP="005D31C9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349"/>
        <w:jc w:val="both"/>
        <w:rPr>
          <w:sz w:val="28"/>
          <w:szCs w:val="28"/>
        </w:rPr>
      </w:pPr>
      <w:r w:rsidRPr="00B3046F">
        <w:rPr>
          <w:sz w:val="28"/>
          <w:szCs w:val="28"/>
        </w:rPr>
        <w:t>Утвердить Положение об организации участия</w:t>
      </w:r>
      <w:r w:rsidRPr="00B3046F">
        <w:rPr>
          <w:bCs/>
          <w:sz w:val="28"/>
          <w:szCs w:val="28"/>
        </w:rPr>
        <w:t xml:space="preserve"> обучающихся учрежд</w:t>
      </w:r>
      <w:r w:rsidRPr="00B3046F">
        <w:rPr>
          <w:bCs/>
          <w:sz w:val="28"/>
          <w:szCs w:val="28"/>
        </w:rPr>
        <w:t>е</w:t>
      </w:r>
      <w:r w:rsidRPr="00B3046F">
        <w:rPr>
          <w:bCs/>
          <w:sz w:val="28"/>
          <w:szCs w:val="28"/>
        </w:rPr>
        <w:t xml:space="preserve">ний дополнительного образования </w:t>
      </w:r>
      <w:r w:rsidR="00393298" w:rsidRPr="00393298">
        <w:rPr>
          <w:bCs/>
          <w:sz w:val="28"/>
          <w:szCs w:val="28"/>
        </w:rPr>
        <w:t xml:space="preserve">и </w:t>
      </w:r>
      <w:r w:rsidR="00781141">
        <w:rPr>
          <w:bCs/>
          <w:sz w:val="28"/>
          <w:szCs w:val="28"/>
        </w:rPr>
        <w:t xml:space="preserve">участников </w:t>
      </w:r>
      <w:r w:rsidR="00393298" w:rsidRPr="00393298">
        <w:rPr>
          <w:bCs/>
          <w:sz w:val="28"/>
          <w:szCs w:val="28"/>
        </w:rPr>
        <w:t>творческих коллективов учр</w:t>
      </w:r>
      <w:r w:rsidR="00393298" w:rsidRPr="00393298">
        <w:rPr>
          <w:bCs/>
          <w:sz w:val="28"/>
          <w:szCs w:val="28"/>
        </w:rPr>
        <w:t>е</w:t>
      </w:r>
      <w:r w:rsidR="00393298" w:rsidRPr="00393298">
        <w:rPr>
          <w:bCs/>
          <w:sz w:val="28"/>
          <w:szCs w:val="28"/>
        </w:rPr>
        <w:t xml:space="preserve">ждений культуры </w:t>
      </w:r>
      <w:r w:rsidRPr="00B3046F">
        <w:rPr>
          <w:sz w:val="28"/>
          <w:szCs w:val="28"/>
        </w:rPr>
        <w:t xml:space="preserve">подведомственных департаменту по социальной политике администрации города Нижневартовска, в </w:t>
      </w:r>
      <w:r w:rsidRPr="00B3046F">
        <w:rPr>
          <w:bCs/>
          <w:sz w:val="28"/>
          <w:szCs w:val="28"/>
        </w:rPr>
        <w:t xml:space="preserve">творческих </w:t>
      </w:r>
      <w:r w:rsidRPr="00B3046F">
        <w:rPr>
          <w:sz w:val="28"/>
          <w:szCs w:val="28"/>
        </w:rPr>
        <w:t>выездных мероприятиях</w:t>
      </w:r>
      <w:r w:rsidRPr="00B3046F">
        <w:rPr>
          <w:bCs/>
          <w:sz w:val="28"/>
          <w:szCs w:val="28"/>
        </w:rPr>
        <w:t xml:space="preserve"> </w:t>
      </w:r>
      <w:r w:rsidRPr="00B3046F">
        <w:rPr>
          <w:sz w:val="28"/>
          <w:szCs w:val="28"/>
        </w:rPr>
        <w:t>согласно приложению.</w:t>
      </w:r>
    </w:p>
    <w:p w:rsidR="005D31C9" w:rsidRDefault="005D31C9" w:rsidP="005D31C9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349"/>
        <w:jc w:val="both"/>
        <w:rPr>
          <w:sz w:val="28"/>
          <w:szCs w:val="28"/>
        </w:rPr>
      </w:pPr>
      <w:r w:rsidRPr="005D31C9">
        <w:rPr>
          <w:sz w:val="28"/>
          <w:szCs w:val="28"/>
        </w:rPr>
        <w:t>Признать утратившим силу постановление администрации города               от  25.03.2011 №281 "Об организации участия творческих коллективов, отдел</w:t>
      </w:r>
      <w:r w:rsidRPr="005D31C9">
        <w:rPr>
          <w:sz w:val="28"/>
          <w:szCs w:val="28"/>
        </w:rPr>
        <w:t>ь</w:t>
      </w:r>
      <w:r w:rsidRPr="005D31C9">
        <w:rPr>
          <w:sz w:val="28"/>
          <w:szCs w:val="28"/>
        </w:rPr>
        <w:t>ных исполнителей муниципальных учреждений, подведомственных департ</w:t>
      </w:r>
      <w:r w:rsidRPr="005D31C9">
        <w:rPr>
          <w:sz w:val="28"/>
          <w:szCs w:val="28"/>
        </w:rPr>
        <w:t>а</w:t>
      </w:r>
      <w:r w:rsidRPr="005D31C9">
        <w:rPr>
          <w:sz w:val="28"/>
          <w:szCs w:val="28"/>
        </w:rPr>
        <w:t>менту по социальной политике администрации города Нижневартовска, в в</w:t>
      </w:r>
      <w:r w:rsidRPr="005D31C9">
        <w:rPr>
          <w:sz w:val="28"/>
          <w:szCs w:val="28"/>
        </w:rPr>
        <w:t>ы</w:t>
      </w:r>
      <w:r w:rsidRPr="005D31C9">
        <w:rPr>
          <w:sz w:val="28"/>
          <w:szCs w:val="28"/>
        </w:rPr>
        <w:t>ездных мероприятиях".</w:t>
      </w:r>
    </w:p>
    <w:p w:rsidR="005D31C9" w:rsidRDefault="005D31C9" w:rsidP="005D31C9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349"/>
        <w:jc w:val="both"/>
        <w:rPr>
          <w:sz w:val="28"/>
          <w:szCs w:val="28"/>
        </w:rPr>
      </w:pPr>
      <w:r w:rsidRPr="005D31C9">
        <w:rPr>
          <w:sz w:val="28"/>
          <w:szCs w:val="28"/>
        </w:rPr>
        <w:t>Департаменту общественных коммуникации администрации города (С.В. Селиванова) обеспечить официальное опубликование постановления.</w:t>
      </w:r>
    </w:p>
    <w:p w:rsidR="005D31C9" w:rsidRDefault="005D31C9" w:rsidP="005D31C9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349"/>
        <w:jc w:val="both"/>
        <w:rPr>
          <w:sz w:val="28"/>
          <w:szCs w:val="28"/>
        </w:rPr>
      </w:pPr>
      <w:r w:rsidRPr="005D31C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5D31C9" w:rsidRPr="005D31C9" w:rsidRDefault="005D31C9" w:rsidP="005D31C9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349"/>
        <w:jc w:val="both"/>
        <w:rPr>
          <w:sz w:val="28"/>
          <w:szCs w:val="28"/>
        </w:rPr>
      </w:pPr>
      <w:proofErr w:type="gramStart"/>
      <w:r w:rsidRPr="005D31C9">
        <w:rPr>
          <w:sz w:val="28"/>
          <w:szCs w:val="28"/>
        </w:rPr>
        <w:t>Контроль за</w:t>
      </w:r>
      <w:proofErr w:type="gramEnd"/>
      <w:r w:rsidRPr="005D31C9">
        <w:rPr>
          <w:sz w:val="28"/>
          <w:szCs w:val="28"/>
        </w:rPr>
        <w:t xml:space="preserve"> выполнением постановления возложить на директора            департамента по социальной политике администрации города Е.П. Князева.</w:t>
      </w:r>
    </w:p>
    <w:p w:rsidR="005D31C9" w:rsidRDefault="005D31C9" w:rsidP="004514CA">
      <w:pPr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D31C9" w:rsidRDefault="005D31C9" w:rsidP="004514CA">
      <w:pPr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D31C9" w:rsidRDefault="005D31C9" w:rsidP="004514CA">
      <w:pPr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514CA" w:rsidRPr="004514CA" w:rsidRDefault="004514CA" w:rsidP="004514CA">
      <w:pPr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4514CA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4514CA" w:rsidRPr="00B3046F" w:rsidRDefault="004514CA" w:rsidP="0034700E">
      <w:pPr>
        <w:pStyle w:val="ConsPlusNormal"/>
        <w:jc w:val="both"/>
        <w:rPr>
          <w:sz w:val="28"/>
          <w:szCs w:val="28"/>
        </w:rPr>
        <w:sectPr w:rsidR="004514CA" w:rsidRPr="00B3046F" w:rsidSect="00B3046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4700E" w:rsidRDefault="0034700E" w:rsidP="0034700E">
      <w:pPr>
        <w:pStyle w:val="ConsPlusNormal"/>
        <w:ind w:left="6096" w:right="-1"/>
        <w:outlineLvl w:val="0"/>
      </w:pPr>
      <w:r>
        <w:lastRenderedPageBreak/>
        <w:t>Приложение к постановлению</w:t>
      </w:r>
    </w:p>
    <w:p w:rsidR="0034700E" w:rsidRDefault="0034700E" w:rsidP="0034700E">
      <w:pPr>
        <w:pStyle w:val="ConsPlusNormal"/>
        <w:ind w:left="6096" w:right="-1"/>
      </w:pPr>
      <w:r>
        <w:t>администрации города</w:t>
      </w:r>
    </w:p>
    <w:p w:rsidR="0034700E" w:rsidRDefault="0034700E" w:rsidP="0034700E">
      <w:pPr>
        <w:pStyle w:val="ConsPlusNormal"/>
        <w:ind w:left="6096" w:right="-1"/>
      </w:pPr>
      <w:r>
        <w:t xml:space="preserve">от </w:t>
      </w:r>
      <w:r w:rsidR="0068176A">
        <w:t>____________ № _________</w:t>
      </w:r>
    </w:p>
    <w:p w:rsidR="0068176A" w:rsidRDefault="0068176A" w:rsidP="0034700E">
      <w:pPr>
        <w:pStyle w:val="ConsPlusNormal"/>
        <w:ind w:left="6096" w:right="-1"/>
      </w:pPr>
    </w:p>
    <w:p w:rsidR="0068176A" w:rsidRDefault="0068176A" w:rsidP="0034700E">
      <w:pPr>
        <w:pStyle w:val="ConsPlusNormal"/>
        <w:ind w:left="6096" w:right="-1"/>
      </w:pPr>
    </w:p>
    <w:p w:rsidR="005D31C9" w:rsidRDefault="0068176A" w:rsidP="0068176A">
      <w:pPr>
        <w:pStyle w:val="ConsPlusNormal"/>
        <w:jc w:val="center"/>
        <w:rPr>
          <w:b/>
          <w:bCs/>
          <w:sz w:val="28"/>
          <w:szCs w:val="28"/>
        </w:rPr>
      </w:pPr>
      <w:r w:rsidRPr="00957A66">
        <w:rPr>
          <w:b/>
          <w:sz w:val="28"/>
          <w:szCs w:val="28"/>
        </w:rPr>
        <w:t>Положение об организации участия</w:t>
      </w:r>
      <w:r w:rsidRPr="00957A66">
        <w:rPr>
          <w:b/>
          <w:bCs/>
          <w:sz w:val="28"/>
          <w:szCs w:val="28"/>
        </w:rPr>
        <w:t xml:space="preserve"> </w:t>
      </w:r>
      <w:proofErr w:type="gramStart"/>
      <w:r w:rsidRPr="00957A66">
        <w:rPr>
          <w:b/>
          <w:bCs/>
          <w:sz w:val="28"/>
          <w:szCs w:val="28"/>
        </w:rPr>
        <w:t>обучающихся</w:t>
      </w:r>
      <w:proofErr w:type="gramEnd"/>
      <w:r w:rsidRPr="00957A66">
        <w:rPr>
          <w:b/>
          <w:bCs/>
          <w:sz w:val="28"/>
          <w:szCs w:val="28"/>
        </w:rPr>
        <w:t xml:space="preserve"> учреждений </w:t>
      </w:r>
    </w:p>
    <w:p w:rsidR="005D31C9" w:rsidRDefault="0068176A" w:rsidP="0068176A">
      <w:pPr>
        <w:pStyle w:val="ConsPlusNormal"/>
        <w:jc w:val="center"/>
        <w:rPr>
          <w:b/>
          <w:sz w:val="28"/>
          <w:szCs w:val="28"/>
        </w:rPr>
      </w:pPr>
      <w:r w:rsidRPr="00957A66">
        <w:rPr>
          <w:b/>
          <w:bCs/>
          <w:sz w:val="28"/>
          <w:szCs w:val="28"/>
        </w:rPr>
        <w:t>дополнительного образования</w:t>
      </w:r>
      <w:r w:rsidR="00393298" w:rsidRPr="00393298">
        <w:t xml:space="preserve"> </w:t>
      </w:r>
      <w:r w:rsidR="00393298" w:rsidRPr="00F246FC">
        <w:rPr>
          <w:b/>
          <w:bCs/>
          <w:sz w:val="28"/>
          <w:szCs w:val="28"/>
        </w:rPr>
        <w:t xml:space="preserve">и </w:t>
      </w:r>
      <w:r w:rsidR="00781141">
        <w:rPr>
          <w:b/>
          <w:bCs/>
          <w:sz w:val="28"/>
          <w:szCs w:val="28"/>
        </w:rPr>
        <w:t xml:space="preserve">участников </w:t>
      </w:r>
      <w:r w:rsidR="00393298" w:rsidRPr="00F246FC">
        <w:rPr>
          <w:b/>
          <w:bCs/>
          <w:sz w:val="28"/>
          <w:szCs w:val="28"/>
        </w:rPr>
        <w:t>творческих коллективов учреждений культуры</w:t>
      </w:r>
      <w:r w:rsidRPr="00957A66">
        <w:rPr>
          <w:b/>
          <w:bCs/>
          <w:sz w:val="28"/>
          <w:szCs w:val="28"/>
        </w:rPr>
        <w:t xml:space="preserve">, </w:t>
      </w:r>
      <w:r w:rsidRPr="00957A66">
        <w:rPr>
          <w:b/>
          <w:sz w:val="28"/>
          <w:szCs w:val="28"/>
        </w:rPr>
        <w:t xml:space="preserve">подведомственных департаменту по социальной политике администрации города Нижневартовска, </w:t>
      </w:r>
    </w:p>
    <w:p w:rsidR="0034700E" w:rsidRPr="00957A66" w:rsidRDefault="0068176A" w:rsidP="0068176A">
      <w:pPr>
        <w:pStyle w:val="ConsPlusNormal"/>
        <w:jc w:val="center"/>
        <w:rPr>
          <w:b/>
          <w:sz w:val="28"/>
          <w:szCs w:val="28"/>
        </w:rPr>
      </w:pPr>
      <w:r w:rsidRPr="00957A66">
        <w:rPr>
          <w:b/>
          <w:sz w:val="28"/>
          <w:szCs w:val="28"/>
        </w:rPr>
        <w:t xml:space="preserve">в </w:t>
      </w:r>
      <w:r w:rsidRPr="00957A66">
        <w:rPr>
          <w:b/>
          <w:bCs/>
          <w:sz w:val="28"/>
          <w:szCs w:val="28"/>
        </w:rPr>
        <w:t xml:space="preserve">творческих </w:t>
      </w:r>
      <w:r w:rsidR="00011509">
        <w:rPr>
          <w:b/>
          <w:sz w:val="28"/>
          <w:szCs w:val="28"/>
        </w:rPr>
        <w:t xml:space="preserve">выездных </w:t>
      </w:r>
      <w:proofErr w:type="gramStart"/>
      <w:r w:rsidRPr="00957A66">
        <w:rPr>
          <w:b/>
          <w:sz w:val="28"/>
          <w:szCs w:val="28"/>
        </w:rPr>
        <w:t>мероприятиях</w:t>
      </w:r>
      <w:proofErr w:type="gramEnd"/>
    </w:p>
    <w:p w:rsidR="0068176A" w:rsidRPr="0068176A" w:rsidRDefault="0068176A" w:rsidP="0068176A">
      <w:pPr>
        <w:pStyle w:val="ConsPlusNormal"/>
        <w:jc w:val="center"/>
        <w:rPr>
          <w:b/>
          <w:sz w:val="28"/>
          <w:szCs w:val="28"/>
        </w:rPr>
      </w:pPr>
    </w:p>
    <w:p w:rsidR="0068176A" w:rsidRPr="0068176A" w:rsidRDefault="0068176A" w:rsidP="0068176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76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176A" w:rsidRDefault="0068176A" w:rsidP="0068176A">
      <w:pPr>
        <w:pStyle w:val="ConsPlusNormal"/>
        <w:jc w:val="both"/>
      </w:pPr>
    </w:p>
    <w:p w:rsidR="005D31C9" w:rsidRDefault="0068176A" w:rsidP="005D31C9">
      <w:pPr>
        <w:pStyle w:val="ConsPlusNormal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7A66">
        <w:rPr>
          <w:sz w:val="28"/>
          <w:szCs w:val="28"/>
        </w:rPr>
        <w:t xml:space="preserve">Настоящее </w:t>
      </w:r>
      <w:r w:rsidR="00696C74">
        <w:rPr>
          <w:sz w:val="28"/>
          <w:szCs w:val="28"/>
        </w:rPr>
        <w:t>п</w:t>
      </w:r>
      <w:r w:rsidRPr="00957A66">
        <w:rPr>
          <w:sz w:val="28"/>
          <w:szCs w:val="28"/>
        </w:rPr>
        <w:t xml:space="preserve">оложение регламентирует отношения, связанные </w:t>
      </w:r>
      <w:r w:rsidR="00393298">
        <w:rPr>
          <w:sz w:val="28"/>
          <w:szCs w:val="28"/>
        </w:rPr>
        <w:t xml:space="preserve">                    </w:t>
      </w:r>
      <w:r w:rsidRPr="00957A66">
        <w:rPr>
          <w:sz w:val="28"/>
          <w:szCs w:val="28"/>
        </w:rPr>
        <w:t>с организацией участия</w:t>
      </w:r>
      <w:r w:rsidRPr="00957A66">
        <w:rPr>
          <w:bCs/>
          <w:sz w:val="28"/>
          <w:szCs w:val="28"/>
        </w:rPr>
        <w:t xml:space="preserve"> обучающихся учреждений дополнительного образ</w:t>
      </w:r>
      <w:r w:rsidRPr="00957A66">
        <w:rPr>
          <w:bCs/>
          <w:sz w:val="28"/>
          <w:szCs w:val="28"/>
        </w:rPr>
        <w:t>о</w:t>
      </w:r>
      <w:r w:rsidRPr="00957A66">
        <w:rPr>
          <w:bCs/>
          <w:sz w:val="28"/>
          <w:szCs w:val="28"/>
        </w:rPr>
        <w:t>вания</w:t>
      </w:r>
      <w:r w:rsidR="00393298" w:rsidRPr="00393298">
        <w:rPr>
          <w:rFonts w:eastAsia="Times New Roman"/>
          <w:bCs/>
          <w:sz w:val="28"/>
          <w:szCs w:val="28"/>
        </w:rPr>
        <w:t xml:space="preserve"> </w:t>
      </w:r>
      <w:r w:rsidR="00393298" w:rsidRPr="002C5719">
        <w:rPr>
          <w:rFonts w:eastAsia="Times New Roman"/>
          <w:bCs/>
          <w:sz w:val="28"/>
          <w:szCs w:val="28"/>
        </w:rPr>
        <w:t xml:space="preserve">и </w:t>
      </w:r>
      <w:r w:rsidR="00781141">
        <w:rPr>
          <w:rFonts w:eastAsia="Times New Roman"/>
          <w:bCs/>
          <w:sz w:val="28"/>
          <w:szCs w:val="28"/>
        </w:rPr>
        <w:t xml:space="preserve">участников </w:t>
      </w:r>
      <w:r w:rsidR="00393298" w:rsidRPr="002C5719">
        <w:rPr>
          <w:rFonts w:eastAsia="Times New Roman"/>
          <w:bCs/>
          <w:sz w:val="28"/>
          <w:szCs w:val="28"/>
        </w:rPr>
        <w:t>творческих коллективов учреждений культуры</w:t>
      </w:r>
      <w:r w:rsidRPr="002C5719">
        <w:rPr>
          <w:bCs/>
          <w:sz w:val="28"/>
          <w:szCs w:val="28"/>
        </w:rPr>
        <w:t>,</w:t>
      </w:r>
      <w:r w:rsidRPr="00957A66">
        <w:rPr>
          <w:bCs/>
          <w:sz w:val="28"/>
          <w:szCs w:val="28"/>
        </w:rPr>
        <w:t xml:space="preserve"> </w:t>
      </w:r>
      <w:r w:rsidRPr="00957A66">
        <w:rPr>
          <w:sz w:val="28"/>
          <w:szCs w:val="28"/>
        </w:rPr>
        <w:t>подв</w:t>
      </w:r>
      <w:r w:rsidRPr="00957A66">
        <w:rPr>
          <w:sz w:val="28"/>
          <w:szCs w:val="28"/>
        </w:rPr>
        <w:t>е</w:t>
      </w:r>
      <w:r w:rsidRPr="00957A66">
        <w:rPr>
          <w:sz w:val="28"/>
          <w:szCs w:val="28"/>
        </w:rPr>
        <w:t xml:space="preserve">домственных департаменту по социальной политике администрации города Нижневартовска, в </w:t>
      </w:r>
      <w:r w:rsidRPr="00957A66">
        <w:rPr>
          <w:bCs/>
          <w:sz w:val="28"/>
          <w:szCs w:val="28"/>
        </w:rPr>
        <w:t xml:space="preserve">творческих </w:t>
      </w:r>
      <w:r w:rsidRPr="00957A66">
        <w:rPr>
          <w:sz w:val="28"/>
          <w:szCs w:val="28"/>
        </w:rPr>
        <w:t xml:space="preserve">выездных мероприятиях (далее – </w:t>
      </w:r>
      <w:r w:rsidR="00696C74">
        <w:rPr>
          <w:sz w:val="28"/>
          <w:szCs w:val="28"/>
        </w:rPr>
        <w:t>п</w:t>
      </w:r>
      <w:r w:rsidRPr="00957A66">
        <w:rPr>
          <w:sz w:val="28"/>
          <w:szCs w:val="28"/>
        </w:rPr>
        <w:t>оложение).</w:t>
      </w:r>
    </w:p>
    <w:p w:rsidR="00957A66" w:rsidRPr="005D31C9" w:rsidRDefault="0068176A" w:rsidP="005D31C9">
      <w:pPr>
        <w:pStyle w:val="ConsPlusNormal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31C9">
        <w:rPr>
          <w:sz w:val="28"/>
          <w:szCs w:val="28"/>
        </w:rPr>
        <w:t xml:space="preserve">Основные понятия, используемые в настоящем </w:t>
      </w:r>
      <w:r w:rsidR="00696C74" w:rsidRPr="005D31C9">
        <w:rPr>
          <w:sz w:val="28"/>
          <w:szCs w:val="28"/>
        </w:rPr>
        <w:t>п</w:t>
      </w:r>
      <w:r w:rsidRPr="005D31C9">
        <w:rPr>
          <w:sz w:val="28"/>
          <w:szCs w:val="28"/>
        </w:rPr>
        <w:t>оложении:</w:t>
      </w:r>
    </w:p>
    <w:p w:rsidR="00746C47" w:rsidRPr="00957A66" w:rsidRDefault="00746C47" w:rsidP="00746C47">
      <w:pPr>
        <w:pStyle w:val="ConsPlusNormal"/>
        <w:ind w:firstLine="540"/>
        <w:jc w:val="both"/>
        <w:rPr>
          <w:sz w:val="28"/>
          <w:szCs w:val="28"/>
        </w:rPr>
      </w:pPr>
      <w:r w:rsidRPr="00957A66">
        <w:rPr>
          <w:bCs/>
          <w:sz w:val="28"/>
          <w:szCs w:val="28"/>
        </w:rPr>
        <w:t xml:space="preserve">- творческие </w:t>
      </w:r>
      <w:r w:rsidRPr="00957A66">
        <w:rPr>
          <w:sz w:val="28"/>
          <w:szCs w:val="28"/>
        </w:rPr>
        <w:t xml:space="preserve">выездные мероприятия – </w:t>
      </w:r>
      <w:r w:rsidRPr="00746C47">
        <w:rPr>
          <w:sz w:val="28"/>
          <w:szCs w:val="28"/>
        </w:rPr>
        <w:t>комплекс действий (конкурс,</w:t>
      </w:r>
      <w:r w:rsidR="00393298">
        <w:rPr>
          <w:sz w:val="28"/>
          <w:szCs w:val="28"/>
        </w:rPr>
        <w:t xml:space="preserve"> </w:t>
      </w:r>
      <w:r w:rsidR="00393298" w:rsidRPr="002C5719">
        <w:rPr>
          <w:sz w:val="28"/>
          <w:szCs w:val="28"/>
        </w:rPr>
        <w:t>ф</w:t>
      </w:r>
      <w:r w:rsidR="00393298" w:rsidRPr="002C5719">
        <w:rPr>
          <w:sz w:val="28"/>
          <w:szCs w:val="28"/>
        </w:rPr>
        <w:t>е</w:t>
      </w:r>
      <w:r w:rsidR="00393298" w:rsidRPr="002C5719">
        <w:rPr>
          <w:sz w:val="28"/>
          <w:szCs w:val="28"/>
        </w:rPr>
        <w:t>стиваль</w:t>
      </w:r>
      <w:r w:rsidR="009915AD" w:rsidRPr="002C5719">
        <w:rPr>
          <w:sz w:val="28"/>
          <w:szCs w:val="28"/>
        </w:rPr>
        <w:t>,</w:t>
      </w:r>
      <w:r w:rsidRPr="002C5719">
        <w:rPr>
          <w:sz w:val="28"/>
          <w:szCs w:val="28"/>
        </w:rPr>
        <w:t xml:space="preserve"> олимпиада, конференция, выставка, смотр, творческая школа), орг</w:t>
      </w:r>
      <w:r w:rsidRPr="002C5719">
        <w:rPr>
          <w:sz w:val="28"/>
          <w:szCs w:val="28"/>
        </w:rPr>
        <w:t>а</w:t>
      </w:r>
      <w:r w:rsidRPr="002C5719">
        <w:rPr>
          <w:sz w:val="28"/>
          <w:szCs w:val="28"/>
        </w:rPr>
        <w:t>низуемый на международном, всероссийском уровне, уровне субъекта Ро</w:t>
      </w:r>
      <w:r w:rsidRPr="00746C47">
        <w:rPr>
          <w:sz w:val="28"/>
          <w:szCs w:val="28"/>
        </w:rPr>
        <w:t>с</w:t>
      </w:r>
      <w:r w:rsidRPr="00746C47">
        <w:rPr>
          <w:sz w:val="28"/>
          <w:szCs w:val="28"/>
        </w:rPr>
        <w:t>сийской Федерации, межмуниципальном уровне;</w:t>
      </w:r>
    </w:p>
    <w:p w:rsidR="00746C47" w:rsidRPr="00912D47" w:rsidRDefault="00746C47" w:rsidP="00746C47">
      <w:pPr>
        <w:pStyle w:val="ConsPlusNormal"/>
        <w:ind w:firstLine="540"/>
        <w:jc w:val="both"/>
        <w:rPr>
          <w:strike/>
          <w:sz w:val="28"/>
          <w:szCs w:val="28"/>
        </w:rPr>
      </w:pPr>
      <w:r w:rsidRPr="00746C47">
        <w:rPr>
          <w:sz w:val="28"/>
          <w:szCs w:val="28"/>
        </w:rPr>
        <w:t xml:space="preserve">- положение о мероприятии - документ, определяющий организаторов </w:t>
      </w:r>
      <w:r w:rsidRPr="00957A66">
        <w:rPr>
          <w:sz w:val="28"/>
          <w:szCs w:val="28"/>
        </w:rPr>
        <w:t xml:space="preserve">творческого вездного </w:t>
      </w:r>
      <w:r w:rsidRPr="00746C47">
        <w:rPr>
          <w:sz w:val="28"/>
          <w:szCs w:val="28"/>
        </w:rPr>
        <w:t>мероприятия, место и сроки проведения, требования к участникам и условия их допуска, программу, критерии оценивания участн</w:t>
      </w:r>
      <w:r w:rsidRPr="00746C47">
        <w:rPr>
          <w:sz w:val="28"/>
          <w:szCs w:val="28"/>
        </w:rPr>
        <w:t>и</w:t>
      </w:r>
      <w:r w:rsidRPr="00746C47">
        <w:rPr>
          <w:sz w:val="28"/>
          <w:szCs w:val="28"/>
        </w:rPr>
        <w:t>ков, механизм награждения, финансовые условия участия, меры обеспечения безопасности участников и зрителей, форму заяв</w:t>
      </w:r>
      <w:r w:rsidR="00912D47">
        <w:rPr>
          <w:sz w:val="28"/>
          <w:szCs w:val="28"/>
        </w:rPr>
        <w:t>к</w:t>
      </w:r>
      <w:r w:rsidR="00912D47" w:rsidRPr="00C55E48">
        <w:rPr>
          <w:sz w:val="28"/>
          <w:szCs w:val="28"/>
        </w:rPr>
        <w:t>и</w:t>
      </w:r>
      <w:r w:rsidRPr="00C55E48">
        <w:rPr>
          <w:sz w:val="28"/>
          <w:szCs w:val="28"/>
        </w:rPr>
        <w:t>;</w:t>
      </w:r>
    </w:p>
    <w:p w:rsidR="00746C47" w:rsidRDefault="00746C47" w:rsidP="00746C47">
      <w:pPr>
        <w:pStyle w:val="ConsPlusNormal"/>
        <w:ind w:firstLine="540"/>
        <w:jc w:val="both"/>
        <w:rPr>
          <w:sz w:val="28"/>
          <w:szCs w:val="28"/>
        </w:rPr>
      </w:pPr>
      <w:r w:rsidRPr="00957A66">
        <w:rPr>
          <w:sz w:val="28"/>
          <w:szCs w:val="28"/>
        </w:rPr>
        <w:t xml:space="preserve">- обучающиеся - обучающиеся </w:t>
      </w:r>
      <w:r w:rsidRPr="00957A66">
        <w:rPr>
          <w:bCs/>
          <w:sz w:val="28"/>
          <w:szCs w:val="28"/>
        </w:rPr>
        <w:t>учреждений дополнительного образов</w:t>
      </w:r>
      <w:r w:rsidRPr="00957A66">
        <w:rPr>
          <w:bCs/>
          <w:sz w:val="28"/>
          <w:szCs w:val="28"/>
        </w:rPr>
        <w:t>а</w:t>
      </w:r>
      <w:r w:rsidRPr="00957A66">
        <w:rPr>
          <w:bCs/>
          <w:sz w:val="28"/>
          <w:szCs w:val="28"/>
        </w:rPr>
        <w:t xml:space="preserve">ния, </w:t>
      </w:r>
      <w:r w:rsidRPr="00957A66">
        <w:rPr>
          <w:sz w:val="28"/>
          <w:szCs w:val="28"/>
        </w:rPr>
        <w:t>подведомственных департаменту по социальной политике администр</w:t>
      </w:r>
      <w:r w:rsidRPr="00957A66">
        <w:rPr>
          <w:sz w:val="28"/>
          <w:szCs w:val="28"/>
        </w:rPr>
        <w:t>а</w:t>
      </w:r>
      <w:r w:rsidRPr="00957A66">
        <w:rPr>
          <w:sz w:val="28"/>
          <w:szCs w:val="28"/>
        </w:rPr>
        <w:t xml:space="preserve">ции города Нижневартовска, принимающие участие в </w:t>
      </w:r>
      <w:r w:rsidR="008A3D85" w:rsidRPr="00957A66">
        <w:rPr>
          <w:sz w:val="28"/>
          <w:szCs w:val="28"/>
        </w:rPr>
        <w:t xml:space="preserve">выездном </w:t>
      </w:r>
      <w:r w:rsidRPr="00957A66">
        <w:rPr>
          <w:sz w:val="28"/>
          <w:szCs w:val="28"/>
        </w:rPr>
        <w:t xml:space="preserve">творческом </w:t>
      </w:r>
      <w:r w:rsidRPr="00C55E48">
        <w:rPr>
          <w:sz w:val="28"/>
          <w:szCs w:val="28"/>
        </w:rPr>
        <w:t>мероприятии;</w:t>
      </w:r>
    </w:p>
    <w:p w:rsidR="009915AD" w:rsidRPr="00957A66" w:rsidRDefault="009915AD" w:rsidP="00746C4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14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творчески</w:t>
      </w:r>
      <w:r w:rsidR="00781141">
        <w:rPr>
          <w:sz w:val="28"/>
          <w:szCs w:val="28"/>
        </w:rPr>
        <w:t>х</w:t>
      </w:r>
      <w:r>
        <w:rPr>
          <w:sz w:val="28"/>
          <w:szCs w:val="28"/>
        </w:rPr>
        <w:t xml:space="preserve"> коллектив</w:t>
      </w:r>
      <w:r w:rsidR="00781141">
        <w:rPr>
          <w:sz w:val="28"/>
          <w:szCs w:val="28"/>
        </w:rPr>
        <w:t>ов</w:t>
      </w:r>
      <w:r>
        <w:rPr>
          <w:sz w:val="28"/>
          <w:szCs w:val="28"/>
        </w:rPr>
        <w:t xml:space="preserve"> – участники </w:t>
      </w:r>
      <w:r w:rsidR="002F4368">
        <w:rPr>
          <w:sz w:val="28"/>
          <w:szCs w:val="28"/>
        </w:rPr>
        <w:t>творческих коллект</w:t>
      </w:r>
      <w:r w:rsidR="002F4368">
        <w:rPr>
          <w:sz w:val="28"/>
          <w:szCs w:val="28"/>
        </w:rPr>
        <w:t>и</w:t>
      </w:r>
      <w:r w:rsidR="002F4368">
        <w:rPr>
          <w:sz w:val="28"/>
          <w:szCs w:val="28"/>
        </w:rPr>
        <w:t xml:space="preserve">вов и </w:t>
      </w:r>
      <w:r>
        <w:rPr>
          <w:sz w:val="28"/>
          <w:szCs w:val="28"/>
        </w:rPr>
        <w:t>клубных формирований, осуществляющи</w:t>
      </w:r>
      <w:r w:rsidR="002F4368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на базе учреждений культуры, подведомственных </w:t>
      </w:r>
      <w:r w:rsidRPr="009915AD">
        <w:rPr>
          <w:sz w:val="28"/>
          <w:szCs w:val="28"/>
        </w:rPr>
        <w:t>департаменту по социальной п</w:t>
      </w:r>
      <w:r w:rsidRPr="009915AD">
        <w:rPr>
          <w:sz w:val="28"/>
          <w:szCs w:val="28"/>
        </w:rPr>
        <w:t>о</w:t>
      </w:r>
      <w:r w:rsidRPr="009915AD">
        <w:rPr>
          <w:sz w:val="28"/>
          <w:szCs w:val="28"/>
        </w:rPr>
        <w:t>литике администрации города Нижневартовска, принимающие участие в в</w:t>
      </w:r>
      <w:r w:rsidRPr="009915AD">
        <w:rPr>
          <w:sz w:val="28"/>
          <w:szCs w:val="28"/>
        </w:rPr>
        <w:t>ы</w:t>
      </w:r>
      <w:r w:rsidRPr="009915AD">
        <w:rPr>
          <w:sz w:val="28"/>
          <w:szCs w:val="28"/>
        </w:rPr>
        <w:t>ездном творческом мероприятии;</w:t>
      </w:r>
      <w:r>
        <w:rPr>
          <w:sz w:val="28"/>
          <w:szCs w:val="28"/>
        </w:rPr>
        <w:t xml:space="preserve"> </w:t>
      </w:r>
    </w:p>
    <w:p w:rsidR="00746C47" w:rsidRPr="00746C47" w:rsidRDefault="00746C47" w:rsidP="006B62F5">
      <w:pPr>
        <w:pStyle w:val="ConsPlusNormal"/>
        <w:ind w:firstLine="567"/>
        <w:jc w:val="both"/>
        <w:rPr>
          <w:sz w:val="28"/>
          <w:szCs w:val="28"/>
        </w:rPr>
      </w:pPr>
      <w:r w:rsidRPr="00746C47">
        <w:rPr>
          <w:sz w:val="28"/>
          <w:szCs w:val="28"/>
        </w:rPr>
        <w:t xml:space="preserve">- учреждение - муниципальное </w:t>
      </w:r>
      <w:r w:rsidRPr="00957A66">
        <w:rPr>
          <w:sz w:val="28"/>
          <w:szCs w:val="28"/>
        </w:rPr>
        <w:t>автономное учреждени</w:t>
      </w:r>
      <w:r w:rsidR="009915AD">
        <w:rPr>
          <w:sz w:val="28"/>
          <w:szCs w:val="28"/>
        </w:rPr>
        <w:t>е</w:t>
      </w:r>
      <w:r w:rsidRPr="00957A66">
        <w:rPr>
          <w:sz w:val="28"/>
          <w:szCs w:val="28"/>
        </w:rPr>
        <w:t xml:space="preserve"> дополнительн</w:t>
      </w:r>
      <w:r w:rsidRPr="00957A66">
        <w:rPr>
          <w:sz w:val="28"/>
          <w:szCs w:val="28"/>
        </w:rPr>
        <w:t>о</w:t>
      </w:r>
      <w:r w:rsidRPr="00957A66">
        <w:rPr>
          <w:sz w:val="28"/>
          <w:szCs w:val="28"/>
        </w:rPr>
        <w:t>го образования</w:t>
      </w:r>
      <w:r w:rsidR="009915AD">
        <w:rPr>
          <w:sz w:val="28"/>
          <w:szCs w:val="28"/>
        </w:rPr>
        <w:t xml:space="preserve"> и</w:t>
      </w:r>
      <w:r w:rsidRPr="00957A66">
        <w:rPr>
          <w:sz w:val="28"/>
          <w:szCs w:val="28"/>
        </w:rPr>
        <w:t xml:space="preserve"> </w:t>
      </w:r>
      <w:r w:rsidR="009915AD">
        <w:rPr>
          <w:sz w:val="28"/>
          <w:szCs w:val="28"/>
        </w:rPr>
        <w:t xml:space="preserve">муниципальное бюджетное </w:t>
      </w:r>
      <w:r w:rsidR="00781141">
        <w:rPr>
          <w:sz w:val="28"/>
          <w:szCs w:val="28"/>
        </w:rPr>
        <w:t xml:space="preserve">или автономное </w:t>
      </w:r>
      <w:r w:rsidR="009915AD">
        <w:rPr>
          <w:sz w:val="28"/>
          <w:szCs w:val="28"/>
        </w:rPr>
        <w:t>учреждение культуры</w:t>
      </w:r>
      <w:r w:rsidR="002F4368">
        <w:rPr>
          <w:sz w:val="28"/>
          <w:szCs w:val="28"/>
        </w:rPr>
        <w:t xml:space="preserve">, </w:t>
      </w:r>
      <w:r w:rsidRPr="00746C47">
        <w:rPr>
          <w:sz w:val="28"/>
          <w:szCs w:val="28"/>
        </w:rPr>
        <w:t>подведомственн</w:t>
      </w:r>
      <w:r w:rsidR="009915AD">
        <w:rPr>
          <w:sz w:val="28"/>
          <w:szCs w:val="28"/>
        </w:rPr>
        <w:t>ы</w:t>
      </w:r>
      <w:r w:rsidR="00F246FC">
        <w:rPr>
          <w:sz w:val="28"/>
          <w:szCs w:val="28"/>
        </w:rPr>
        <w:t>е</w:t>
      </w:r>
      <w:r w:rsidRPr="00746C47">
        <w:rPr>
          <w:sz w:val="28"/>
          <w:szCs w:val="28"/>
        </w:rPr>
        <w:t xml:space="preserve"> департаменту </w:t>
      </w:r>
      <w:r w:rsidRPr="00957A66">
        <w:rPr>
          <w:sz w:val="28"/>
          <w:szCs w:val="28"/>
        </w:rPr>
        <w:t>по социальной</w:t>
      </w:r>
      <w:r w:rsidR="00781141">
        <w:rPr>
          <w:sz w:val="28"/>
          <w:szCs w:val="28"/>
        </w:rPr>
        <w:t xml:space="preserve"> политике админ</w:t>
      </w:r>
      <w:r w:rsidR="00781141">
        <w:rPr>
          <w:sz w:val="28"/>
          <w:szCs w:val="28"/>
        </w:rPr>
        <w:t>и</w:t>
      </w:r>
      <w:r w:rsidR="00781141">
        <w:rPr>
          <w:sz w:val="28"/>
          <w:szCs w:val="28"/>
        </w:rPr>
        <w:t xml:space="preserve">страции города </w:t>
      </w:r>
      <w:r w:rsidR="006B62F5" w:rsidRPr="00957A66">
        <w:rPr>
          <w:sz w:val="28"/>
          <w:szCs w:val="28"/>
        </w:rPr>
        <w:t>(далее – учреждение)</w:t>
      </w:r>
      <w:r w:rsidRPr="00746C47">
        <w:rPr>
          <w:sz w:val="28"/>
          <w:szCs w:val="28"/>
        </w:rPr>
        <w:t>;</w:t>
      </w:r>
    </w:p>
    <w:p w:rsidR="00C2756B" w:rsidRPr="00C2756B" w:rsidRDefault="00746C47" w:rsidP="00C2756B">
      <w:pPr>
        <w:pStyle w:val="ConsPlusNormal"/>
        <w:ind w:firstLine="567"/>
        <w:jc w:val="both"/>
        <w:rPr>
          <w:sz w:val="28"/>
          <w:szCs w:val="28"/>
        </w:rPr>
      </w:pPr>
      <w:r w:rsidRPr="00746C47">
        <w:rPr>
          <w:sz w:val="28"/>
          <w:szCs w:val="28"/>
        </w:rPr>
        <w:t>- сопровождающее лицо - педагогическ</w:t>
      </w:r>
      <w:r w:rsidR="006B62F5" w:rsidRPr="00957A66">
        <w:rPr>
          <w:sz w:val="28"/>
          <w:szCs w:val="28"/>
        </w:rPr>
        <w:t>ие</w:t>
      </w:r>
      <w:r w:rsidRPr="00746C47">
        <w:rPr>
          <w:sz w:val="28"/>
          <w:szCs w:val="28"/>
        </w:rPr>
        <w:t xml:space="preserve"> работник</w:t>
      </w:r>
      <w:r w:rsidR="006B62F5" w:rsidRPr="00957A66">
        <w:rPr>
          <w:sz w:val="28"/>
          <w:szCs w:val="28"/>
        </w:rPr>
        <w:t>и</w:t>
      </w:r>
      <w:r w:rsidRPr="00746C47">
        <w:rPr>
          <w:sz w:val="28"/>
          <w:szCs w:val="28"/>
        </w:rPr>
        <w:t xml:space="preserve"> </w:t>
      </w:r>
      <w:r w:rsidR="006B62F5" w:rsidRPr="00957A66">
        <w:rPr>
          <w:sz w:val="28"/>
          <w:szCs w:val="28"/>
        </w:rPr>
        <w:t>(преподаватель, концертмейстер)</w:t>
      </w:r>
      <w:r w:rsidR="00E06409">
        <w:rPr>
          <w:sz w:val="28"/>
          <w:szCs w:val="28"/>
        </w:rPr>
        <w:t>, руководители творческого коллектива (хормейстер, бале</w:t>
      </w:r>
      <w:r w:rsidR="00E06409">
        <w:rPr>
          <w:sz w:val="28"/>
          <w:szCs w:val="28"/>
        </w:rPr>
        <w:t>т</w:t>
      </w:r>
      <w:r w:rsidR="00E06409">
        <w:rPr>
          <w:sz w:val="28"/>
          <w:szCs w:val="28"/>
        </w:rPr>
        <w:t xml:space="preserve">мейстер) </w:t>
      </w:r>
      <w:r w:rsidR="006B62F5" w:rsidRPr="00957A66">
        <w:rPr>
          <w:sz w:val="28"/>
          <w:szCs w:val="28"/>
        </w:rPr>
        <w:t>учреждения</w:t>
      </w:r>
      <w:r w:rsidRPr="00746C47">
        <w:rPr>
          <w:sz w:val="28"/>
          <w:szCs w:val="28"/>
        </w:rPr>
        <w:t>, сопровождающ</w:t>
      </w:r>
      <w:r w:rsidR="006B62F5" w:rsidRPr="00957A66">
        <w:rPr>
          <w:sz w:val="28"/>
          <w:szCs w:val="28"/>
        </w:rPr>
        <w:t>ие</w:t>
      </w:r>
      <w:r w:rsidRPr="00746C47">
        <w:rPr>
          <w:sz w:val="28"/>
          <w:szCs w:val="28"/>
        </w:rPr>
        <w:t xml:space="preserve"> обучающихся </w:t>
      </w:r>
      <w:r w:rsidR="00E06409">
        <w:rPr>
          <w:sz w:val="28"/>
          <w:szCs w:val="28"/>
        </w:rPr>
        <w:t xml:space="preserve">и </w:t>
      </w:r>
      <w:r w:rsidR="00781141">
        <w:rPr>
          <w:sz w:val="28"/>
          <w:szCs w:val="28"/>
        </w:rPr>
        <w:t xml:space="preserve">участников </w:t>
      </w:r>
      <w:r w:rsidR="00E06409">
        <w:rPr>
          <w:sz w:val="28"/>
          <w:szCs w:val="28"/>
        </w:rPr>
        <w:t>творч</w:t>
      </w:r>
      <w:r w:rsidR="00E06409">
        <w:rPr>
          <w:sz w:val="28"/>
          <w:szCs w:val="28"/>
        </w:rPr>
        <w:t>е</w:t>
      </w:r>
      <w:r w:rsidR="00E06409">
        <w:rPr>
          <w:sz w:val="28"/>
          <w:szCs w:val="28"/>
        </w:rPr>
        <w:t>ски</w:t>
      </w:r>
      <w:r w:rsidR="00781141">
        <w:rPr>
          <w:sz w:val="28"/>
          <w:szCs w:val="28"/>
        </w:rPr>
        <w:t>х</w:t>
      </w:r>
      <w:r w:rsidR="00E06409">
        <w:rPr>
          <w:sz w:val="28"/>
          <w:szCs w:val="28"/>
        </w:rPr>
        <w:t xml:space="preserve"> коллектив</w:t>
      </w:r>
      <w:r w:rsidR="00781141">
        <w:rPr>
          <w:sz w:val="28"/>
          <w:szCs w:val="28"/>
        </w:rPr>
        <w:t>ов</w:t>
      </w:r>
      <w:r w:rsidR="00F246FC">
        <w:rPr>
          <w:sz w:val="28"/>
          <w:szCs w:val="28"/>
        </w:rPr>
        <w:t xml:space="preserve"> </w:t>
      </w:r>
      <w:r w:rsidRPr="00746C47">
        <w:rPr>
          <w:sz w:val="28"/>
          <w:szCs w:val="28"/>
        </w:rPr>
        <w:t xml:space="preserve">к месту проведения </w:t>
      </w:r>
      <w:r w:rsidR="006B62F5" w:rsidRPr="00957A66">
        <w:rPr>
          <w:sz w:val="28"/>
          <w:szCs w:val="28"/>
        </w:rPr>
        <w:t xml:space="preserve">выездного творческого </w:t>
      </w:r>
      <w:r w:rsidRPr="00746C47">
        <w:rPr>
          <w:sz w:val="28"/>
          <w:szCs w:val="28"/>
        </w:rPr>
        <w:t xml:space="preserve">мероприятия и обратно, а также во время </w:t>
      </w:r>
      <w:r w:rsidR="006B62F5" w:rsidRPr="00957A66">
        <w:rPr>
          <w:sz w:val="28"/>
          <w:szCs w:val="28"/>
        </w:rPr>
        <w:t xml:space="preserve">его </w:t>
      </w:r>
      <w:r w:rsidRPr="00746C47">
        <w:rPr>
          <w:sz w:val="28"/>
          <w:szCs w:val="28"/>
        </w:rPr>
        <w:t>проведения.</w:t>
      </w:r>
      <w:r w:rsidR="00C2756B" w:rsidRPr="00C2756B">
        <w:rPr>
          <w:sz w:val="28"/>
          <w:szCs w:val="28"/>
        </w:rPr>
        <w:t xml:space="preserve"> Сопровождающее лицо, назначе</w:t>
      </w:r>
      <w:r w:rsidR="00C2756B" w:rsidRPr="00C2756B">
        <w:rPr>
          <w:sz w:val="28"/>
          <w:szCs w:val="28"/>
        </w:rPr>
        <w:t>н</w:t>
      </w:r>
      <w:r w:rsidR="00C2756B" w:rsidRPr="00C2756B">
        <w:rPr>
          <w:sz w:val="28"/>
          <w:szCs w:val="28"/>
        </w:rPr>
        <w:lastRenderedPageBreak/>
        <w:t>ное приказом руководителя учреждения, является подотчетным лицом.</w:t>
      </w:r>
    </w:p>
    <w:p w:rsidR="005D31C9" w:rsidRDefault="00696C74" w:rsidP="005D31C9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57A66" w:rsidRPr="00957A66">
        <w:rPr>
          <w:sz w:val="28"/>
          <w:szCs w:val="28"/>
        </w:rPr>
        <w:t xml:space="preserve">частие в </w:t>
      </w:r>
      <w:r w:rsidR="008A3D85" w:rsidRPr="00957A66">
        <w:rPr>
          <w:sz w:val="28"/>
          <w:szCs w:val="28"/>
        </w:rPr>
        <w:t xml:space="preserve">творческих </w:t>
      </w:r>
      <w:r w:rsidR="00957A66" w:rsidRPr="00957A66">
        <w:rPr>
          <w:sz w:val="28"/>
          <w:szCs w:val="28"/>
        </w:rPr>
        <w:t xml:space="preserve">выездных </w:t>
      </w:r>
      <w:proofErr w:type="gramStart"/>
      <w:r w:rsidR="00957A66" w:rsidRPr="00957A66">
        <w:rPr>
          <w:sz w:val="28"/>
          <w:szCs w:val="28"/>
        </w:rPr>
        <w:t>мероприятиях</w:t>
      </w:r>
      <w:proofErr w:type="gramEnd"/>
      <w:r w:rsidR="00957A66" w:rsidRPr="00957A66">
        <w:rPr>
          <w:sz w:val="28"/>
          <w:szCs w:val="28"/>
        </w:rPr>
        <w:t xml:space="preserve"> осуществляется в соответствии с настоящим Положением и на основании приказа руководит</w:t>
      </w:r>
      <w:r w:rsidR="00957A66" w:rsidRPr="00957A66">
        <w:rPr>
          <w:sz w:val="28"/>
          <w:szCs w:val="28"/>
        </w:rPr>
        <w:t>е</w:t>
      </w:r>
      <w:r w:rsidR="00957A66" w:rsidRPr="00957A66">
        <w:rPr>
          <w:sz w:val="28"/>
          <w:szCs w:val="28"/>
        </w:rPr>
        <w:t>ля учреждения.</w:t>
      </w:r>
    </w:p>
    <w:p w:rsidR="00696C74" w:rsidRPr="005D31C9" w:rsidRDefault="00696C74" w:rsidP="005D31C9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D31C9">
        <w:rPr>
          <w:sz w:val="28"/>
          <w:szCs w:val="28"/>
        </w:rPr>
        <w:t xml:space="preserve">Участие обучающихся </w:t>
      </w:r>
      <w:r w:rsidR="00E06409" w:rsidRPr="005D31C9">
        <w:rPr>
          <w:sz w:val="28"/>
          <w:szCs w:val="28"/>
        </w:rPr>
        <w:t xml:space="preserve">и </w:t>
      </w:r>
      <w:r w:rsidR="00781141" w:rsidRPr="005D31C9">
        <w:rPr>
          <w:sz w:val="28"/>
          <w:szCs w:val="28"/>
        </w:rPr>
        <w:t xml:space="preserve">участников </w:t>
      </w:r>
      <w:r w:rsidR="00E06409" w:rsidRPr="005D31C9">
        <w:rPr>
          <w:sz w:val="28"/>
          <w:szCs w:val="28"/>
        </w:rPr>
        <w:t xml:space="preserve">творческих коллективов </w:t>
      </w:r>
      <w:r w:rsidRPr="005D31C9">
        <w:rPr>
          <w:sz w:val="28"/>
          <w:szCs w:val="28"/>
        </w:rPr>
        <w:t>учр</w:t>
      </w:r>
      <w:r w:rsidRPr="005D31C9">
        <w:rPr>
          <w:sz w:val="28"/>
          <w:szCs w:val="28"/>
        </w:rPr>
        <w:t>е</w:t>
      </w:r>
      <w:r w:rsidRPr="005D31C9">
        <w:rPr>
          <w:sz w:val="28"/>
          <w:szCs w:val="28"/>
        </w:rPr>
        <w:t xml:space="preserve">ждения в </w:t>
      </w:r>
      <w:r w:rsidR="008A3D85" w:rsidRPr="005D31C9">
        <w:rPr>
          <w:sz w:val="28"/>
          <w:szCs w:val="28"/>
        </w:rPr>
        <w:t xml:space="preserve">творческом </w:t>
      </w:r>
      <w:r w:rsidRPr="005D31C9">
        <w:rPr>
          <w:sz w:val="28"/>
          <w:szCs w:val="28"/>
        </w:rPr>
        <w:t xml:space="preserve">выездном </w:t>
      </w:r>
      <w:proofErr w:type="gramStart"/>
      <w:r w:rsidRPr="005D31C9">
        <w:rPr>
          <w:sz w:val="28"/>
          <w:szCs w:val="28"/>
        </w:rPr>
        <w:t>мероприяти</w:t>
      </w:r>
      <w:r w:rsidR="00E06409" w:rsidRPr="005D31C9">
        <w:rPr>
          <w:sz w:val="28"/>
          <w:szCs w:val="28"/>
        </w:rPr>
        <w:t>и</w:t>
      </w:r>
      <w:proofErr w:type="gramEnd"/>
      <w:r w:rsidRPr="005D31C9">
        <w:rPr>
          <w:sz w:val="28"/>
          <w:szCs w:val="28"/>
        </w:rPr>
        <w:t xml:space="preserve"> является академическим правом обучающихся </w:t>
      </w:r>
      <w:r w:rsidR="00E06409" w:rsidRPr="005D31C9">
        <w:rPr>
          <w:sz w:val="28"/>
          <w:szCs w:val="28"/>
        </w:rPr>
        <w:t xml:space="preserve">и участников творческих коллективов </w:t>
      </w:r>
      <w:r w:rsidRPr="005D31C9">
        <w:rPr>
          <w:sz w:val="28"/>
          <w:szCs w:val="28"/>
        </w:rPr>
        <w:t>и мерой их поощрения за успехи в учебной и творческой деятельности.</w:t>
      </w:r>
    </w:p>
    <w:p w:rsidR="00696C74" w:rsidRDefault="00696C74" w:rsidP="00957A66">
      <w:pPr>
        <w:pStyle w:val="ConsPlusNormal"/>
        <w:ind w:firstLine="540"/>
        <w:jc w:val="both"/>
      </w:pPr>
    </w:p>
    <w:p w:rsidR="00957A66" w:rsidRDefault="00957A66" w:rsidP="00A628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7A66">
        <w:rPr>
          <w:rFonts w:ascii="Times New Roman" w:hAnsi="Times New Roman" w:cs="Times New Roman"/>
          <w:sz w:val="28"/>
          <w:szCs w:val="28"/>
        </w:rPr>
        <w:t>II. Цель и задач</w:t>
      </w:r>
      <w:bookmarkStart w:id="0" w:name="_Hlk11177974"/>
      <w:r w:rsidRPr="00957A66">
        <w:rPr>
          <w:rFonts w:ascii="Times New Roman" w:hAnsi="Times New Roman" w:cs="Times New Roman"/>
          <w:sz w:val="28"/>
          <w:szCs w:val="28"/>
        </w:rPr>
        <w:t>и</w:t>
      </w:r>
    </w:p>
    <w:p w:rsidR="008A3D85" w:rsidRPr="00A62862" w:rsidRDefault="008A3D85" w:rsidP="00A628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2862" w:rsidRDefault="00957A66" w:rsidP="00A62862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выездные мероприятия организуются с целью фо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 благоприятного внешнего и внутреннего имиджа города Нижн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вартовска средствами культуры и искусства, укрепления его общероссийск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международного авторитета.</w:t>
      </w:r>
    </w:p>
    <w:p w:rsidR="00957A66" w:rsidRPr="00A62862" w:rsidRDefault="00957A66" w:rsidP="00A62862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участия в мероприятиях являются:</w:t>
      </w:r>
    </w:p>
    <w:bookmarkEnd w:id="0"/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позиционирование культуры города Нижневартовска в межреги</w:t>
      </w:r>
      <w:r w:rsidRPr="00C2756B">
        <w:rPr>
          <w:rFonts w:ascii="Times New Roman" w:hAnsi="Times New Roman" w:cs="Times New Roman"/>
          <w:sz w:val="28"/>
          <w:szCs w:val="28"/>
        </w:rPr>
        <w:t>о</w:t>
      </w:r>
      <w:r w:rsidRPr="00C2756B">
        <w:rPr>
          <w:rFonts w:ascii="Times New Roman" w:hAnsi="Times New Roman" w:cs="Times New Roman"/>
          <w:sz w:val="28"/>
          <w:szCs w:val="28"/>
        </w:rPr>
        <w:t>нальном и международном культурном пространстве;</w:t>
      </w:r>
    </w:p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содействие повышению художественного и исполнительского уровня обучающихся и участников творческих коллективов учреждений;</w:t>
      </w:r>
    </w:p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укрепление и расширение творческих связей, создание условий для творческого обмена между творческими коллективами учреждений;</w:t>
      </w:r>
    </w:p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повышение профессионального мас</w:t>
      </w:r>
      <w:r>
        <w:rPr>
          <w:rFonts w:ascii="Times New Roman" w:hAnsi="Times New Roman" w:cs="Times New Roman"/>
          <w:sz w:val="28"/>
          <w:szCs w:val="28"/>
        </w:rPr>
        <w:t>терства преподавателей, концер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2756B">
        <w:rPr>
          <w:rFonts w:ascii="Times New Roman" w:hAnsi="Times New Roman" w:cs="Times New Roman"/>
          <w:sz w:val="28"/>
          <w:szCs w:val="28"/>
        </w:rPr>
        <w:t>мейстеров, хормейстеров, балетмейстеро</w:t>
      </w:r>
      <w:r>
        <w:rPr>
          <w:rFonts w:ascii="Times New Roman" w:hAnsi="Times New Roman" w:cs="Times New Roman"/>
          <w:sz w:val="28"/>
          <w:szCs w:val="28"/>
        </w:rPr>
        <w:t>в, руководителей творческих 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2756B">
        <w:rPr>
          <w:rFonts w:ascii="Times New Roman" w:hAnsi="Times New Roman" w:cs="Times New Roman"/>
          <w:sz w:val="28"/>
          <w:szCs w:val="28"/>
        </w:rPr>
        <w:t>лективов учреждений;</w:t>
      </w:r>
    </w:p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создание условий для ранней про</w:t>
      </w:r>
      <w:r>
        <w:rPr>
          <w:rFonts w:ascii="Times New Roman" w:hAnsi="Times New Roman" w:cs="Times New Roman"/>
          <w:sz w:val="28"/>
          <w:szCs w:val="28"/>
        </w:rPr>
        <w:t>фессиональной ориентации 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2756B">
        <w:rPr>
          <w:rFonts w:ascii="Times New Roman" w:hAnsi="Times New Roman" w:cs="Times New Roman"/>
          <w:sz w:val="28"/>
          <w:szCs w:val="28"/>
        </w:rPr>
        <w:t>щихся и участников творческих коллективов учреждений;</w:t>
      </w:r>
    </w:p>
    <w:p w:rsidR="00C2756B" w:rsidRPr="00C2756B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содействие реализации творческих способностей и гармоничному развитию личности обучающихся и участников творческих коллективов;</w:t>
      </w:r>
    </w:p>
    <w:p w:rsidR="00292449" w:rsidRDefault="00C2756B" w:rsidP="00C2756B">
      <w:pPr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C2756B">
        <w:rPr>
          <w:rFonts w:ascii="Times New Roman" w:hAnsi="Times New Roman" w:cs="Times New Roman"/>
          <w:sz w:val="28"/>
          <w:szCs w:val="28"/>
        </w:rPr>
        <w:t>- создание условий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высоких результатов на междун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56B">
        <w:rPr>
          <w:rFonts w:ascii="Times New Roman" w:hAnsi="Times New Roman" w:cs="Times New Roman"/>
          <w:sz w:val="28"/>
          <w:szCs w:val="28"/>
        </w:rPr>
        <w:t>родных, российских, окружных фестивалях, смотрах, конкурсах.</w:t>
      </w:r>
    </w:p>
    <w:p w:rsidR="00C2756B" w:rsidRDefault="00C2756B" w:rsidP="00A62862">
      <w:pPr>
        <w:pStyle w:val="ConsPlusNormal"/>
        <w:jc w:val="center"/>
        <w:rPr>
          <w:b/>
          <w:sz w:val="28"/>
          <w:szCs w:val="28"/>
        </w:rPr>
      </w:pPr>
    </w:p>
    <w:p w:rsidR="00732DB2" w:rsidRDefault="00A62862" w:rsidP="00A62862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40144C">
        <w:rPr>
          <w:b/>
          <w:sz w:val="28"/>
          <w:szCs w:val="28"/>
        </w:rPr>
        <w:t>Финансовое о</w:t>
      </w:r>
      <w:r w:rsidR="00BB3356" w:rsidRPr="00BB3356">
        <w:rPr>
          <w:b/>
          <w:sz w:val="28"/>
          <w:szCs w:val="28"/>
        </w:rPr>
        <w:t xml:space="preserve">беспечение участия </w:t>
      </w:r>
    </w:p>
    <w:p w:rsidR="00BB3356" w:rsidRDefault="00BB3356" w:rsidP="00A62862">
      <w:pPr>
        <w:pStyle w:val="ConsPlusNormal"/>
        <w:jc w:val="center"/>
        <w:rPr>
          <w:b/>
          <w:sz w:val="28"/>
          <w:szCs w:val="28"/>
        </w:rPr>
      </w:pPr>
      <w:r w:rsidRPr="00BB335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выездных творческих </w:t>
      </w:r>
      <w:r w:rsidRPr="00BB3356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ях</w:t>
      </w:r>
    </w:p>
    <w:p w:rsidR="00E06409" w:rsidRPr="00BB3356" w:rsidRDefault="00E06409" w:rsidP="00A62862">
      <w:pPr>
        <w:pStyle w:val="ConsPlusNormal"/>
        <w:jc w:val="center"/>
        <w:rPr>
          <w:b/>
          <w:sz w:val="28"/>
          <w:szCs w:val="28"/>
        </w:rPr>
      </w:pPr>
    </w:p>
    <w:p w:rsidR="00955710" w:rsidRDefault="00BB3356" w:rsidP="00955710">
      <w:pPr>
        <w:pStyle w:val="ConsPlusNormal"/>
        <w:numPr>
          <w:ilvl w:val="1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A62862">
        <w:rPr>
          <w:rFonts w:eastAsia="Times New Roman"/>
          <w:sz w:val="28"/>
          <w:szCs w:val="28"/>
        </w:rPr>
        <w:t xml:space="preserve">Финансовое обеспечение участия обучающихся </w:t>
      </w:r>
      <w:r w:rsidR="00E06409">
        <w:rPr>
          <w:rFonts w:eastAsia="Times New Roman"/>
          <w:sz w:val="28"/>
          <w:szCs w:val="28"/>
        </w:rPr>
        <w:t xml:space="preserve">и </w:t>
      </w:r>
      <w:r w:rsidR="003B3DC8">
        <w:rPr>
          <w:rFonts w:eastAsia="Times New Roman"/>
          <w:sz w:val="28"/>
          <w:szCs w:val="28"/>
        </w:rPr>
        <w:t xml:space="preserve">участников </w:t>
      </w:r>
      <w:r w:rsidR="00E06409">
        <w:rPr>
          <w:rFonts w:eastAsia="Times New Roman"/>
          <w:sz w:val="28"/>
          <w:szCs w:val="28"/>
        </w:rPr>
        <w:t xml:space="preserve">творческих коллективов </w:t>
      </w:r>
      <w:r w:rsidRPr="00A62862">
        <w:rPr>
          <w:rFonts w:eastAsia="Times New Roman"/>
          <w:sz w:val="28"/>
          <w:szCs w:val="28"/>
        </w:rPr>
        <w:t xml:space="preserve">в </w:t>
      </w:r>
      <w:r w:rsidR="008A3D85" w:rsidRPr="00A62862">
        <w:rPr>
          <w:rFonts w:eastAsia="Times New Roman"/>
          <w:sz w:val="28"/>
          <w:szCs w:val="28"/>
        </w:rPr>
        <w:t xml:space="preserve">творческих </w:t>
      </w:r>
      <w:r w:rsidRPr="00A62862">
        <w:rPr>
          <w:rFonts w:eastAsia="Times New Roman"/>
          <w:sz w:val="28"/>
          <w:szCs w:val="28"/>
        </w:rPr>
        <w:t>выездных мероприятиях и сопрово</w:t>
      </w:r>
      <w:r w:rsidRPr="00A62862">
        <w:rPr>
          <w:rFonts w:eastAsia="Times New Roman"/>
          <w:sz w:val="28"/>
          <w:szCs w:val="28"/>
        </w:rPr>
        <w:t>ж</w:t>
      </w:r>
      <w:r w:rsidRPr="00A62862">
        <w:rPr>
          <w:rFonts w:eastAsia="Times New Roman"/>
          <w:sz w:val="28"/>
          <w:szCs w:val="28"/>
        </w:rPr>
        <w:t>дающих лиц осуществляется в пределах утвержденных на соответствующий финансовый год лимитов бюджетных обязательств, предусмотренных на</w:t>
      </w:r>
      <w:r w:rsidR="00537083" w:rsidRPr="00A62862">
        <w:rPr>
          <w:sz w:val="28"/>
          <w:szCs w:val="28"/>
        </w:rPr>
        <w:t xml:space="preserve"> р</w:t>
      </w:r>
      <w:r w:rsidR="00537083" w:rsidRPr="00A62862">
        <w:rPr>
          <w:sz w:val="28"/>
          <w:szCs w:val="28"/>
        </w:rPr>
        <w:t>е</w:t>
      </w:r>
      <w:r w:rsidR="00537083" w:rsidRPr="00A62862">
        <w:rPr>
          <w:sz w:val="28"/>
          <w:szCs w:val="28"/>
        </w:rPr>
        <w:t xml:space="preserve">ализацию </w:t>
      </w:r>
      <w:r w:rsidR="00537083" w:rsidRPr="00A62862">
        <w:rPr>
          <w:bCs/>
          <w:sz w:val="28"/>
          <w:szCs w:val="28"/>
        </w:rPr>
        <w:t xml:space="preserve">муниципальной программы </w:t>
      </w:r>
      <w:r w:rsidR="00537083" w:rsidRPr="00A62862">
        <w:rPr>
          <w:sz w:val="28"/>
          <w:szCs w:val="28"/>
        </w:rPr>
        <w:t>"Развитие социальной сферы города Нижневартовска на 2019 - 2030 годы"</w:t>
      </w:r>
      <w:r w:rsidR="00537083" w:rsidRPr="00A62862">
        <w:rPr>
          <w:bCs/>
          <w:sz w:val="28"/>
          <w:szCs w:val="28"/>
        </w:rPr>
        <w:t>,</w:t>
      </w:r>
      <w:r w:rsidR="00537083" w:rsidRPr="0053708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7083" w:rsidRPr="00537083">
        <w:rPr>
          <w:bCs/>
          <w:sz w:val="28"/>
          <w:szCs w:val="28"/>
        </w:rPr>
        <w:t>утвержденной постановлением адм</w:t>
      </w:r>
      <w:r w:rsidR="00537083" w:rsidRPr="00537083">
        <w:rPr>
          <w:bCs/>
          <w:sz w:val="28"/>
          <w:szCs w:val="28"/>
        </w:rPr>
        <w:t>и</w:t>
      </w:r>
      <w:r w:rsidR="00537083" w:rsidRPr="00537083">
        <w:rPr>
          <w:bCs/>
          <w:sz w:val="28"/>
          <w:szCs w:val="28"/>
        </w:rPr>
        <w:t>нистрации города   от 27.08.2018 №1167</w:t>
      </w:r>
      <w:r w:rsidR="00537083">
        <w:rPr>
          <w:bCs/>
          <w:sz w:val="28"/>
          <w:szCs w:val="28"/>
        </w:rPr>
        <w:t xml:space="preserve"> (с изменениями)</w:t>
      </w:r>
      <w:r w:rsidRPr="00537083">
        <w:rPr>
          <w:rFonts w:eastAsia="Times New Roman"/>
          <w:sz w:val="28"/>
          <w:szCs w:val="28"/>
        </w:rPr>
        <w:t>, и (или) иных и</w:t>
      </w:r>
      <w:r w:rsidRPr="00537083">
        <w:rPr>
          <w:rFonts w:eastAsia="Times New Roman"/>
          <w:sz w:val="28"/>
          <w:szCs w:val="28"/>
        </w:rPr>
        <w:t>с</w:t>
      </w:r>
      <w:r w:rsidRPr="00537083">
        <w:rPr>
          <w:rFonts w:eastAsia="Times New Roman"/>
          <w:sz w:val="28"/>
          <w:szCs w:val="28"/>
        </w:rPr>
        <w:t>точников, предусмотренных законодательством Российской Федерации</w:t>
      </w:r>
      <w:r w:rsidR="00955710">
        <w:rPr>
          <w:rFonts w:eastAsia="Times New Roman"/>
          <w:sz w:val="28"/>
          <w:szCs w:val="28"/>
        </w:rPr>
        <w:t xml:space="preserve"> </w:t>
      </w:r>
      <w:r w:rsidR="00955710" w:rsidRPr="00955710">
        <w:rPr>
          <w:rFonts w:eastAsia="Times New Roman"/>
          <w:sz w:val="28"/>
          <w:szCs w:val="28"/>
        </w:rPr>
        <w:t>(в том числе за счет пожертвований физических и юридических лиц).</w:t>
      </w:r>
    </w:p>
    <w:p w:rsidR="00BB3356" w:rsidRPr="00C2756B" w:rsidRDefault="00BB3356" w:rsidP="00955710">
      <w:pPr>
        <w:pStyle w:val="ConsPlusNormal"/>
        <w:numPr>
          <w:ilvl w:val="1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55710">
        <w:rPr>
          <w:sz w:val="28"/>
          <w:szCs w:val="28"/>
        </w:rPr>
        <w:t xml:space="preserve">При организации участия обучающихся </w:t>
      </w:r>
      <w:r w:rsidR="00E06409">
        <w:rPr>
          <w:sz w:val="28"/>
          <w:szCs w:val="28"/>
        </w:rPr>
        <w:t xml:space="preserve">и </w:t>
      </w:r>
      <w:r w:rsidR="003B3DC8">
        <w:rPr>
          <w:sz w:val="28"/>
          <w:szCs w:val="28"/>
        </w:rPr>
        <w:t xml:space="preserve">участников </w:t>
      </w:r>
      <w:r w:rsidR="00E06409">
        <w:rPr>
          <w:sz w:val="28"/>
          <w:szCs w:val="28"/>
        </w:rPr>
        <w:t xml:space="preserve">творческих </w:t>
      </w:r>
      <w:r w:rsidR="00E06409">
        <w:rPr>
          <w:sz w:val="28"/>
          <w:szCs w:val="28"/>
        </w:rPr>
        <w:lastRenderedPageBreak/>
        <w:t xml:space="preserve">коллективов </w:t>
      </w:r>
      <w:r w:rsidRPr="00955710">
        <w:rPr>
          <w:sz w:val="28"/>
          <w:szCs w:val="28"/>
        </w:rPr>
        <w:t xml:space="preserve">в </w:t>
      </w:r>
      <w:r w:rsidR="008A3D85" w:rsidRPr="00955710">
        <w:rPr>
          <w:sz w:val="28"/>
          <w:szCs w:val="28"/>
        </w:rPr>
        <w:t xml:space="preserve">творческих </w:t>
      </w:r>
      <w:r w:rsidR="00537083" w:rsidRPr="00955710">
        <w:rPr>
          <w:sz w:val="28"/>
          <w:szCs w:val="28"/>
        </w:rPr>
        <w:t xml:space="preserve">выездных </w:t>
      </w:r>
      <w:r w:rsidRPr="00955710">
        <w:rPr>
          <w:sz w:val="28"/>
          <w:szCs w:val="28"/>
        </w:rPr>
        <w:t>мероприятиях обеспечивается финанс</w:t>
      </w:r>
      <w:r w:rsidRPr="00955710">
        <w:rPr>
          <w:sz w:val="28"/>
          <w:szCs w:val="28"/>
        </w:rPr>
        <w:t>и</w:t>
      </w:r>
      <w:r w:rsidRPr="00955710">
        <w:rPr>
          <w:sz w:val="28"/>
          <w:szCs w:val="28"/>
        </w:rPr>
        <w:t>рование следующих расходов:</w:t>
      </w:r>
      <w:r w:rsidR="00A62862" w:rsidRPr="00955710">
        <w:rPr>
          <w:sz w:val="28"/>
          <w:szCs w:val="28"/>
        </w:rPr>
        <w:t xml:space="preserve"> </w:t>
      </w:r>
    </w:p>
    <w:p w:rsidR="00C2756B" w:rsidRPr="00C2756B" w:rsidRDefault="00C2756B" w:rsidP="00C2756B">
      <w:pPr>
        <w:pStyle w:val="ConsPlusNormal"/>
        <w:ind w:firstLine="709"/>
        <w:rPr>
          <w:sz w:val="28"/>
          <w:szCs w:val="28"/>
        </w:rPr>
      </w:pPr>
      <w:r w:rsidRPr="00C2756B">
        <w:rPr>
          <w:sz w:val="28"/>
          <w:szCs w:val="28"/>
        </w:rPr>
        <w:t>- оплата проезда к месту проведения творческого выездного меропри</w:t>
      </w:r>
      <w:r w:rsidRPr="00C2756B">
        <w:rPr>
          <w:sz w:val="28"/>
          <w:szCs w:val="28"/>
        </w:rPr>
        <w:t>я</w:t>
      </w:r>
      <w:r w:rsidRPr="00C2756B">
        <w:rPr>
          <w:sz w:val="28"/>
          <w:szCs w:val="28"/>
        </w:rPr>
        <w:t>тия и обратно;</w:t>
      </w:r>
    </w:p>
    <w:p w:rsidR="00C2756B" w:rsidRPr="00C2756B" w:rsidRDefault="00C2756B" w:rsidP="00C2756B">
      <w:pPr>
        <w:pStyle w:val="ConsPlusNormal"/>
        <w:ind w:firstLine="709"/>
        <w:rPr>
          <w:sz w:val="28"/>
          <w:szCs w:val="28"/>
        </w:rPr>
      </w:pPr>
      <w:r w:rsidRPr="00C2756B">
        <w:rPr>
          <w:sz w:val="28"/>
          <w:szCs w:val="28"/>
        </w:rPr>
        <w:t>- провоз багажа</w:t>
      </w:r>
      <w:r w:rsidR="00004994">
        <w:rPr>
          <w:sz w:val="28"/>
          <w:szCs w:val="28"/>
        </w:rPr>
        <w:t>; оплата</w:t>
      </w:r>
      <w:r w:rsidR="00004994" w:rsidRPr="0000499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004994" w:rsidRPr="00004994">
        <w:rPr>
          <w:sz w:val="28"/>
          <w:szCs w:val="28"/>
        </w:rPr>
        <w:t>производится по фактическим затратам</w:t>
      </w:r>
      <w:r w:rsidR="00004994">
        <w:rPr>
          <w:sz w:val="28"/>
          <w:szCs w:val="28"/>
        </w:rPr>
        <w:t>;</w:t>
      </w:r>
    </w:p>
    <w:p w:rsidR="00C2756B" w:rsidRPr="00C2756B" w:rsidRDefault="00C2756B" w:rsidP="00C2756B">
      <w:pPr>
        <w:pStyle w:val="ConsPlusNormal"/>
        <w:ind w:firstLine="709"/>
        <w:jc w:val="both"/>
        <w:rPr>
          <w:sz w:val="28"/>
          <w:szCs w:val="28"/>
        </w:rPr>
      </w:pPr>
      <w:r w:rsidRPr="00C2756B">
        <w:rPr>
          <w:sz w:val="28"/>
          <w:szCs w:val="28"/>
        </w:rPr>
        <w:t>- найм жилого помещения; оплата производится по фактическим затр</w:t>
      </w:r>
      <w:r w:rsidRPr="00C2756B">
        <w:rPr>
          <w:sz w:val="28"/>
          <w:szCs w:val="28"/>
        </w:rPr>
        <w:t>а</w:t>
      </w:r>
      <w:r w:rsidRPr="00C2756B">
        <w:rPr>
          <w:sz w:val="28"/>
          <w:szCs w:val="28"/>
        </w:rPr>
        <w:t>там (если не предоставляется бесплатное жилое помещение), включая брон</w:t>
      </w:r>
      <w:r w:rsidRPr="00C2756B">
        <w:rPr>
          <w:sz w:val="28"/>
          <w:szCs w:val="28"/>
        </w:rPr>
        <w:t>и</w:t>
      </w:r>
      <w:r w:rsidRPr="00C2756B">
        <w:rPr>
          <w:sz w:val="28"/>
          <w:szCs w:val="28"/>
        </w:rPr>
        <w:t>рование, но не выше норм расходов бюджетных средств, установленных приложением 1 к настоящему положению;</w:t>
      </w:r>
    </w:p>
    <w:p w:rsidR="00C2756B" w:rsidRPr="00C2756B" w:rsidRDefault="00C2756B" w:rsidP="00C2756B">
      <w:pPr>
        <w:pStyle w:val="ConsPlusNormal"/>
        <w:ind w:firstLine="709"/>
        <w:jc w:val="both"/>
        <w:rPr>
          <w:sz w:val="28"/>
          <w:szCs w:val="28"/>
        </w:rPr>
      </w:pPr>
      <w:r w:rsidRPr="00C2756B">
        <w:rPr>
          <w:sz w:val="28"/>
          <w:szCs w:val="28"/>
        </w:rPr>
        <w:t>- питание - расходы устанавливаются положением о мероприятии; оплата производится по фактическим затратам, но не выше норм расходов бюджетных средств, установленных приложением 2 к настоящему полож</w:t>
      </w:r>
      <w:r w:rsidRPr="00C2756B">
        <w:rPr>
          <w:sz w:val="28"/>
          <w:szCs w:val="28"/>
        </w:rPr>
        <w:t>е</w:t>
      </w:r>
      <w:r w:rsidRPr="00C2756B">
        <w:rPr>
          <w:sz w:val="28"/>
          <w:szCs w:val="28"/>
        </w:rPr>
        <w:t>нию</w:t>
      </w:r>
    </w:p>
    <w:p w:rsidR="00C2756B" w:rsidRPr="00C2756B" w:rsidRDefault="00C2756B" w:rsidP="00C2756B">
      <w:pPr>
        <w:pStyle w:val="ConsPlusNormal"/>
        <w:ind w:firstLine="709"/>
        <w:jc w:val="both"/>
        <w:rPr>
          <w:sz w:val="28"/>
          <w:szCs w:val="28"/>
        </w:rPr>
      </w:pPr>
      <w:r w:rsidRPr="00C2756B">
        <w:rPr>
          <w:sz w:val="28"/>
          <w:szCs w:val="28"/>
        </w:rPr>
        <w:t>- организационный взнос (если предусмотрен положением о творч</w:t>
      </w:r>
      <w:r w:rsidRPr="00C2756B">
        <w:rPr>
          <w:sz w:val="28"/>
          <w:szCs w:val="28"/>
        </w:rPr>
        <w:t>е</w:t>
      </w:r>
      <w:r w:rsidRPr="00C2756B">
        <w:rPr>
          <w:sz w:val="28"/>
          <w:szCs w:val="28"/>
        </w:rPr>
        <w:t>ском выездном мероприятии);</w:t>
      </w:r>
    </w:p>
    <w:p w:rsidR="00C2756B" w:rsidRDefault="00C2756B" w:rsidP="00C2756B">
      <w:pPr>
        <w:pStyle w:val="ConsPlusNormal"/>
        <w:ind w:firstLine="709"/>
        <w:jc w:val="both"/>
        <w:rPr>
          <w:sz w:val="28"/>
          <w:szCs w:val="28"/>
        </w:rPr>
      </w:pPr>
      <w:r w:rsidRPr="00C2756B">
        <w:rPr>
          <w:sz w:val="28"/>
          <w:szCs w:val="28"/>
        </w:rPr>
        <w:t>- страхование обучающихся и участников творческих коллективов от  несчастных случаев и болезней в период их следования к месту проведения творческого выездного мероприятия, а также в период его проведения.</w:t>
      </w:r>
    </w:p>
    <w:p w:rsidR="00BB3356" w:rsidRPr="00004994" w:rsidRDefault="00BB3356" w:rsidP="005D31C9">
      <w:pPr>
        <w:pStyle w:val="ConsPlusNormal"/>
        <w:numPr>
          <w:ilvl w:val="1"/>
          <w:numId w:val="13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 xml:space="preserve">Оплата </w:t>
      </w:r>
      <w:r w:rsidR="005870CC" w:rsidRPr="00004994">
        <w:rPr>
          <w:sz w:val="28"/>
          <w:szCs w:val="28"/>
        </w:rPr>
        <w:t xml:space="preserve">расходов по </w:t>
      </w:r>
      <w:r w:rsidRPr="00004994">
        <w:rPr>
          <w:sz w:val="28"/>
          <w:szCs w:val="28"/>
        </w:rPr>
        <w:t>проезд</w:t>
      </w:r>
      <w:r w:rsidR="005870CC" w:rsidRPr="00004994">
        <w:rPr>
          <w:sz w:val="28"/>
          <w:szCs w:val="28"/>
        </w:rPr>
        <w:t>у</w:t>
      </w:r>
      <w:r w:rsidRPr="00004994">
        <w:rPr>
          <w:sz w:val="28"/>
          <w:szCs w:val="28"/>
        </w:rPr>
        <w:t xml:space="preserve"> обучающегося</w:t>
      </w:r>
      <w:r w:rsidR="002F4368" w:rsidRPr="00004994">
        <w:rPr>
          <w:sz w:val="28"/>
          <w:szCs w:val="28"/>
        </w:rPr>
        <w:t xml:space="preserve">, участника </w:t>
      </w:r>
      <w:r w:rsidR="00E06409" w:rsidRPr="00004994">
        <w:rPr>
          <w:sz w:val="28"/>
          <w:szCs w:val="28"/>
        </w:rPr>
        <w:t>творч</w:t>
      </w:r>
      <w:r w:rsidR="00E06409" w:rsidRPr="00004994">
        <w:rPr>
          <w:sz w:val="28"/>
          <w:szCs w:val="28"/>
        </w:rPr>
        <w:t>е</w:t>
      </w:r>
      <w:r w:rsidR="00E06409" w:rsidRPr="00004994">
        <w:rPr>
          <w:sz w:val="28"/>
          <w:szCs w:val="28"/>
        </w:rPr>
        <w:t>ск</w:t>
      </w:r>
      <w:r w:rsidR="00F246FC" w:rsidRPr="00004994">
        <w:rPr>
          <w:sz w:val="28"/>
          <w:szCs w:val="28"/>
        </w:rPr>
        <w:t>ого</w:t>
      </w:r>
      <w:r w:rsidR="00E06409" w:rsidRPr="00004994">
        <w:rPr>
          <w:sz w:val="28"/>
          <w:szCs w:val="28"/>
        </w:rPr>
        <w:t xml:space="preserve"> коллектив</w:t>
      </w:r>
      <w:r w:rsidR="00F246FC" w:rsidRPr="00004994">
        <w:rPr>
          <w:sz w:val="28"/>
          <w:szCs w:val="28"/>
        </w:rPr>
        <w:t>а</w:t>
      </w:r>
      <w:r w:rsidRPr="00004994">
        <w:rPr>
          <w:sz w:val="28"/>
          <w:szCs w:val="28"/>
        </w:rPr>
        <w:t xml:space="preserve"> и сопровождающего лица к месту проведения </w:t>
      </w:r>
      <w:r w:rsidR="008A3D85" w:rsidRPr="00004994">
        <w:rPr>
          <w:sz w:val="28"/>
          <w:szCs w:val="28"/>
        </w:rPr>
        <w:t xml:space="preserve">творческого </w:t>
      </w:r>
      <w:r w:rsidR="00537083" w:rsidRPr="00004994">
        <w:rPr>
          <w:sz w:val="28"/>
          <w:szCs w:val="28"/>
        </w:rPr>
        <w:t xml:space="preserve">выездного </w:t>
      </w:r>
      <w:r w:rsidR="005870CC" w:rsidRPr="00004994">
        <w:rPr>
          <w:sz w:val="28"/>
          <w:szCs w:val="28"/>
        </w:rPr>
        <w:t>мероприятия и обратно (</w:t>
      </w:r>
      <w:r w:rsidRPr="00004994">
        <w:rPr>
          <w:sz w:val="28"/>
          <w:szCs w:val="28"/>
        </w:rPr>
        <w:t>включая страховой взнос на обязательное личное страхование пассажиров на транспорте, оплату услуг по оформлению проездных документов</w:t>
      </w:r>
      <w:r w:rsidR="005870CC" w:rsidRPr="00004994">
        <w:rPr>
          <w:sz w:val="28"/>
          <w:szCs w:val="28"/>
        </w:rPr>
        <w:t xml:space="preserve"> (бронирование, </w:t>
      </w:r>
      <w:r w:rsidRPr="00004994">
        <w:rPr>
          <w:sz w:val="28"/>
          <w:szCs w:val="28"/>
        </w:rPr>
        <w:t>сервисны</w:t>
      </w:r>
      <w:r w:rsidR="005870CC" w:rsidRPr="00004994">
        <w:rPr>
          <w:sz w:val="28"/>
          <w:szCs w:val="28"/>
        </w:rPr>
        <w:t>е</w:t>
      </w:r>
      <w:r w:rsidRPr="00004994">
        <w:rPr>
          <w:sz w:val="28"/>
          <w:szCs w:val="28"/>
        </w:rPr>
        <w:t xml:space="preserve"> сбор</w:t>
      </w:r>
      <w:r w:rsidR="005870CC" w:rsidRPr="00004994">
        <w:rPr>
          <w:sz w:val="28"/>
          <w:szCs w:val="28"/>
        </w:rPr>
        <w:t>ы) и</w:t>
      </w:r>
      <w:r w:rsidRPr="00004994">
        <w:rPr>
          <w:sz w:val="28"/>
          <w:szCs w:val="28"/>
        </w:rPr>
        <w:t xml:space="preserve"> предоставлени</w:t>
      </w:r>
      <w:r w:rsidR="005870CC" w:rsidRPr="00004994">
        <w:rPr>
          <w:sz w:val="28"/>
          <w:szCs w:val="28"/>
        </w:rPr>
        <w:t>ю</w:t>
      </w:r>
      <w:r w:rsidRPr="00004994">
        <w:rPr>
          <w:sz w:val="28"/>
          <w:szCs w:val="28"/>
        </w:rPr>
        <w:t xml:space="preserve"> </w:t>
      </w:r>
      <w:r w:rsidR="005870CC" w:rsidRPr="00004994">
        <w:rPr>
          <w:sz w:val="28"/>
          <w:szCs w:val="28"/>
        </w:rPr>
        <w:t xml:space="preserve">в поездах </w:t>
      </w:r>
      <w:r w:rsidRPr="00004994">
        <w:rPr>
          <w:sz w:val="28"/>
          <w:szCs w:val="28"/>
        </w:rPr>
        <w:t>постельных принадлежностей</w:t>
      </w:r>
      <w:r w:rsidR="00004994" w:rsidRPr="00004994">
        <w:rPr>
          <w:sz w:val="28"/>
          <w:szCs w:val="28"/>
        </w:rPr>
        <w:t>):</w:t>
      </w:r>
    </w:p>
    <w:p w:rsidR="00004994" w:rsidRPr="00004994" w:rsidRDefault="00004994" w:rsidP="00004994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 xml:space="preserve">- железнодорожным транспортом - в плацкартных </w:t>
      </w:r>
      <w:proofErr w:type="gramStart"/>
      <w:r w:rsidRPr="00004994">
        <w:rPr>
          <w:sz w:val="28"/>
          <w:szCs w:val="28"/>
        </w:rPr>
        <w:t>вагонах</w:t>
      </w:r>
      <w:proofErr w:type="gramEnd"/>
      <w:r w:rsidRPr="00004994">
        <w:rPr>
          <w:sz w:val="28"/>
          <w:szCs w:val="28"/>
        </w:rPr>
        <w:t>;</w:t>
      </w:r>
    </w:p>
    <w:p w:rsidR="00004994" w:rsidRPr="00004994" w:rsidRDefault="00004994" w:rsidP="00004994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 xml:space="preserve">- морским транспортом - в </w:t>
      </w:r>
      <w:proofErr w:type="gramStart"/>
      <w:r w:rsidRPr="00004994">
        <w:rPr>
          <w:sz w:val="28"/>
          <w:szCs w:val="28"/>
        </w:rPr>
        <w:t>каютах</w:t>
      </w:r>
      <w:proofErr w:type="gramEnd"/>
      <w:r w:rsidRPr="00004994">
        <w:rPr>
          <w:sz w:val="28"/>
          <w:szCs w:val="28"/>
        </w:rPr>
        <w:t xml:space="preserve"> III категории судов транспортных линий;</w:t>
      </w:r>
    </w:p>
    <w:p w:rsidR="00004994" w:rsidRPr="00004994" w:rsidRDefault="00004994" w:rsidP="00004994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>- внутренним водным транспортом - на местах II категории судов транспортных линий;</w:t>
      </w:r>
    </w:p>
    <w:p w:rsidR="00004994" w:rsidRPr="00004994" w:rsidRDefault="00004994" w:rsidP="00004994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 xml:space="preserve">- воздушным транспортом - самолетами в </w:t>
      </w:r>
      <w:proofErr w:type="gramStart"/>
      <w:r w:rsidRPr="00004994">
        <w:rPr>
          <w:sz w:val="28"/>
          <w:szCs w:val="28"/>
        </w:rPr>
        <w:t>салонах</w:t>
      </w:r>
      <w:proofErr w:type="gramEnd"/>
      <w:r w:rsidRPr="00004994">
        <w:rPr>
          <w:sz w:val="28"/>
          <w:szCs w:val="28"/>
        </w:rPr>
        <w:t xml:space="preserve"> экономического (низшего) класса;</w:t>
      </w:r>
    </w:p>
    <w:p w:rsidR="00004994" w:rsidRPr="00004994" w:rsidRDefault="00004994" w:rsidP="00004994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04994">
        <w:rPr>
          <w:sz w:val="28"/>
          <w:szCs w:val="28"/>
        </w:rPr>
        <w:t xml:space="preserve">- автомобильным транспортом - в мягких </w:t>
      </w:r>
      <w:proofErr w:type="gramStart"/>
      <w:r w:rsidRPr="00004994">
        <w:rPr>
          <w:sz w:val="28"/>
          <w:szCs w:val="28"/>
        </w:rPr>
        <w:t>автобусах</w:t>
      </w:r>
      <w:proofErr w:type="gramEnd"/>
      <w:r w:rsidRPr="00004994">
        <w:rPr>
          <w:sz w:val="28"/>
          <w:szCs w:val="28"/>
        </w:rPr>
        <w:t>.</w:t>
      </w:r>
    </w:p>
    <w:p w:rsidR="00BB3356" w:rsidRDefault="00BB3356" w:rsidP="00537083">
      <w:pPr>
        <w:pStyle w:val="ConsPlusNormal"/>
        <w:numPr>
          <w:ilvl w:val="1"/>
          <w:numId w:val="13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537083">
        <w:rPr>
          <w:sz w:val="28"/>
          <w:szCs w:val="28"/>
        </w:rPr>
        <w:t>Финансирование расходов, связанных с участием обучающихся</w:t>
      </w:r>
      <w:r w:rsidR="00F246FC">
        <w:rPr>
          <w:sz w:val="28"/>
          <w:szCs w:val="28"/>
        </w:rPr>
        <w:t xml:space="preserve"> и </w:t>
      </w:r>
      <w:r w:rsidR="003B3DC8">
        <w:rPr>
          <w:sz w:val="28"/>
          <w:szCs w:val="28"/>
        </w:rPr>
        <w:t xml:space="preserve">участников </w:t>
      </w:r>
      <w:r w:rsidR="00F246FC">
        <w:rPr>
          <w:sz w:val="28"/>
          <w:szCs w:val="28"/>
        </w:rPr>
        <w:t xml:space="preserve">творческих коллективов </w:t>
      </w:r>
      <w:r w:rsidRPr="00537083">
        <w:rPr>
          <w:sz w:val="28"/>
          <w:szCs w:val="28"/>
        </w:rPr>
        <w:t xml:space="preserve">в </w:t>
      </w:r>
      <w:proofErr w:type="gramStart"/>
      <w:r w:rsidRPr="00537083">
        <w:rPr>
          <w:sz w:val="28"/>
          <w:szCs w:val="28"/>
        </w:rPr>
        <w:t>мероприятии</w:t>
      </w:r>
      <w:proofErr w:type="gramEnd"/>
      <w:r w:rsidRPr="00537083">
        <w:rPr>
          <w:sz w:val="28"/>
          <w:szCs w:val="28"/>
        </w:rPr>
        <w:t>, производится в следу</w:t>
      </w:r>
      <w:r w:rsidRPr="00537083">
        <w:rPr>
          <w:sz w:val="28"/>
          <w:szCs w:val="28"/>
        </w:rPr>
        <w:t>ю</w:t>
      </w:r>
      <w:r w:rsidRPr="00537083">
        <w:rPr>
          <w:sz w:val="28"/>
          <w:szCs w:val="28"/>
        </w:rPr>
        <w:t>щем порядке:</w:t>
      </w:r>
    </w:p>
    <w:p w:rsidR="001A4215" w:rsidRDefault="001A4215" w:rsidP="001A4215">
      <w:pPr>
        <w:pStyle w:val="ConsPlusNormal"/>
        <w:numPr>
          <w:ilvl w:val="2"/>
          <w:numId w:val="13"/>
        </w:numPr>
        <w:spacing w:before="100" w:beforeAutospacing="1" w:after="100" w:afterAutospacing="1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Издается приказ учреждения о направлении к месту проведения выездного творческого мероприятия, сроках проведения мероприятия и лиц, принимающих участие в мероприятии – обучающихся или участников тво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ческих коллективов и сопровождающих.</w:t>
      </w:r>
    </w:p>
    <w:p w:rsidR="000A7F31" w:rsidRDefault="000A7F31" w:rsidP="000A7F31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Сопровождающим лицом может быть только сотрудник, состоящий в трудовых отношениях с учреждением.</w:t>
      </w:r>
    </w:p>
    <w:p w:rsidR="001A4215" w:rsidRDefault="001A4215" w:rsidP="00F74ED5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приказе указываются источники финансирования данного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и сумма авансирования согласно утвержденных норм расходования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нансовых средств.</w:t>
      </w:r>
    </w:p>
    <w:p w:rsidR="00F74ED5" w:rsidRDefault="00F74ED5" w:rsidP="00F74ED5">
      <w:pPr>
        <w:pStyle w:val="ConsPlusNormal"/>
        <w:numPr>
          <w:ilvl w:val="2"/>
          <w:numId w:val="13"/>
        </w:numPr>
        <w:spacing w:before="100" w:beforeAutospacing="1" w:after="100" w:afterAutospacing="1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изданного приказа сопровождающему лицу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lastRenderedPageBreak/>
        <w:t>водится а</w:t>
      </w:r>
      <w:r w:rsidRPr="008A3D85">
        <w:rPr>
          <w:sz w:val="28"/>
          <w:szCs w:val="28"/>
        </w:rPr>
        <w:t>вансирование расходов на проезд, проживание и питание, про</w:t>
      </w:r>
      <w:r>
        <w:rPr>
          <w:sz w:val="28"/>
          <w:szCs w:val="28"/>
        </w:rPr>
        <w:t>из</w:t>
      </w:r>
      <w:r w:rsidRPr="008A3D85">
        <w:rPr>
          <w:sz w:val="28"/>
          <w:szCs w:val="28"/>
        </w:rPr>
        <w:t>в</w:t>
      </w:r>
      <w:r w:rsidRPr="008A3D85">
        <w:rPr>
          <w:sz w:val="28"/>
          <w:szCs w:val="28"/>
        </w:rPr>
        <w:t>о</w:t>
      </w:r>
      <w:r w:rsidRPr="008A3D85">
        <w:rPr>
          <w:sz w:val="28"/>
          <w:szCs w:val="28"/>
        </w:rPr>
        <w:t>дится согласно</w:t>
      </w:r>
      <w:r w:rsidR="000B5C29">
        <w:rPr>
          <w:sz w:val="28"/>
          <w:szCs w:val="28"/>
        </w:rPr>
        <w:t>,</w:t>
      </w:r>
      <w:r w:rsidRPr="008A3D85">
        <w:rPr>
          <w:sz w:val="28"/>
          <w:szCs w:val="28"/>
        </w:rPr>
        <w:t xml:space="preserve"> представленному сопровождающим лицом в бухгалтерию </w:t>
      </w:r>
      <w:r>
        <w:rPr>
          <w:sz w:val="28"/>
          <w:szCs w:val="28"/>
        </w:rPr>
        <w:t>учреждения</w:t>
      </w:r>
      <w:r w:rsidR="000B5C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3D85">
        <w:rPr>
          <w:sz w:val="28"/>
          <w:szCs w:val="28"/>
        </w:rPr>
        <w:t>заявлению</w:t>
      </w:r>
      <w:r>
        <w:rPr>
          <w:sz w:val="28"/>
          <w:szCs w:val="28"/>
        </w:rPr>
        <w:t>.</w:t>
      </w:r>
      <w:r w:rsidRPr="008A3D85">
        <w:rPr>
          <w:sz w:val="28"/>
          <w:szCs w:val="28"/>
        </w:rPr>
        <w:t xml:space="preserve"> </w:t>
      </w:r>
    </w:p>
    <w:p w:rsidR="00BB3356" w:rsidRPr="007A50C8" w:rsidRDefault="00BB3356" w:rsidP="00537083">
      <w:pPr>
        <w:pStyle w:val="ConsPlusNormal"/>
        <w:numPr>
          <w:ilvl w:val="2"/>
          <w:numId w:val="13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bookmarkStart w:id="1" w:name="Par80"/>
      <w:bookmarkEnd w:id="1"/>
      <w:r w:rsidRPr="007A50C8">
        <w:rPr>
          <w:sz w:val="28"/>
          <w:szCs w:val="28"/>
        </w:rPr>
        <w:t>Сопровождающее лицо в течение 3 рабочих дней с даты возвр</w:t>
      </w:r>
      <w:r w:rsidRPr="007A50C8">
        <w:rPr>
          <w:sz w:val="28"/>
          <w:szCs w:val="28"/>
        </w:rPr>
        <w:t>а</w:t>
      </w:r>
      <w:r w:rsidRPr="007A50C8">
        <w:rPr>
          <w:sz w:val="28"/>
          <w:szCs w:val="28"/>
        </w:rPr>
        <w:t xml:space="preserve">щения в город Нижневартовск </w:t>
      </w:r>
      <w:proofErr w:type="gramStart"/>
      <w:r w:rsidR="00901276">
        <w:rPr>
          <w:sz w:val="28"/>
          <w:szCs w:val="28"/>
        </w:rPr>
        <w:t xml:space="preserve">оформляет и </w:t>
      </w:r>
      <w:r w:rsidRPr="007A50C8">
        <w:rPr>
          <w:sz w:val="28"/>
          <w:szCs w:val="28"/>
        </w:rPr>
        <w:t>представляет</w:t>
      </w:r>
      <w:proofErr w:type="gramEnd"/>
      <w:r w:rsidRPr="007A50C8">
        <w:rPr>
          <w:sz w:val="28"/>
          <w:szCs w:val="28"/>
        </w:rPr>
        <w:t xml:space="preserve"> в бухгалтерию </w:t>
      </w:r>
      <w:r w:rsidR="00537083" w:rsidRPr="007A50C8">
        <w:rPr>
          <w:sz w:val="28"/>
          <w:szCs w:val="28"/>
        </w:rPr>
        <w:t xml:space="preserve">учреждения </w:t>
      </w:r>
      <w:r w:rsidR="006E1C88" w:rsidRPr="007A50C8">
        <w:rPr>
          <w:sz w:val="28"/>
          <w:szCs w:val="28"/>
        </w:rPr>
        <w:t>авансовый отчет с приложением документов, подтверждающих фактически пр</w:t>
      </w:r>
      <w:r w:rsidR="006E1C88" w:rsidRPr="007A50C8">
        <w:rPr>
          <w:sz w:val="28"/>
          <w:szCs w:val="28"/>
        </w:rPr>
        <w:t>о</w:t>
      </w:r>
      <w:r w:rsidR="006E1C88" w:rsidRPr="007A50C8">
        <w:rPr>
          <w:sz w:val="28"/>
          <w:szCs w:val="28"/>
        </w:rPr>
        <w:t>изведенные расходы</w:t>
      </w:r>
      <w:r w:rsidR="00901276">
        <w:rPr>
          <w:sz w:val="28"/>
          <w:szCs w:val="28"/>
        </w:rPr>
        <w:t>, которые включают в себя:</w:t>
      </w:r>
    </w:p>
    <w:p w:rsidR="00BB3356" w:rsidRPr="007A50C8" w:rsidRDefault="00BB3356" w:rsidP="00955710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>- оригиналы проездных документов (билеты, посадочные талоны, касс</w:t>
      </w:r>
      <w:r w:rsidRPr="007A50C8">
        <w:rPr>
          <w:sz w:val="28"/>
          <w:szCs w:val="28"/>
        </w:rPr>
        <w:t>о</w:t>
      </w:r>
      <w:r w:rsidRPr="007A50C8">
        <w:rPr>
          <w:sz w:val="28"/>
          <w:szCs w:val="28"/>
        </w:rPr>
        <w:t>вые чеки и т.д.), включая документы, подтверждающие оплату страхового взноса на обязательное личное страхование пассажиров на транспорте, опл</w:t>
      </w:r>
      <w:r w:rsidRPr="007A50C8">
        <w:rPr>
          <w:sz w:val="28"/>
          <w:szCs w:val="28"/>
        </w:rPr>
        <w:t>а</w:t>
      </w:r>
      <w:r w:rsidRPr="007A50C8">
        <w:rPr>
          <w:sz w:val="28"/>
          <w:szCs w:val="28"/>
        </w:rPr>
        <w:t>ту услуг по оформлению проездных документов, сервисный сбор, бронир</w:t>
      </w:r>
      <w:r w:rsidRPr="007A50C8">
        <w:rPr>
          <w:sz w:val="28"/>
          <w:szCs w:val="28"/>
        </w:rPr>
        <w:t>о</w:t>
      </w:r>
      <w:r w:rsidRPr="007A50C8">
        <w:rPr>
          <w:sz w:val="28"/>
          <w:szCs w:val="28"/>
        </w:rPr>
        <w:t>вание, предоставление постельных принадлежностей, расходы по провозу б</w:t>
      </w:r>
      <w:r w:rsidRPr="007A50C8">
        <w:rPr>
          <w:sz w:val="28"/>
          <w:szCs w:val="28"/>
        </w:rPr>
        <w:t>а</w:t>
      </w:r>
      <w:r w:rsidRPr="007A50C8">
        <w:rPr>
          <w:sz w:val="28"/>
          <w:szCs w:val="28"/>
        </w:rPr>
        <w:t>гажа;</w:t>
      </w:r>
    </w:p>
    <w:p w:rsidR="00BB3356" w:rsidRPr="007A50C8" w:rsidRDefault="00BB3356" w:rsidP="00955710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>- оригиналы документов (справки), подтверждающи</w:t>
      </w:r>
      <w:r w:rsidR="002F4368" w:rsidRPr="007A50C8">
        <w:rPr>
          <w:sz w:val="28"/>
          <w:szCs w:val="28"/>
        </w:rPr>
        <w:t>х</w:t>
      </w:r>
      <w:r w:rsidRPr="007A50C8">
        <w:rPr>
          <w:sz w:val="28"/>
          <w:szCs w:val="28"/>
        </w:rPr>
        <w:t xml:space="preserve"> проезд обуча</w:t>
      </w:r>
      <w:r w:rsidRPr="007A50C8">
        <w:rPr>
          <w:sz w:val="28"/>
          <w:szCs w:val="28"/>
        </w:rPr>
        <w:t>ю</w:t>
      </w:r>
      <w:r w:rsidRPr="007A50C8">
        <w:rPr>
          <w:sz w:val="28"/>
          <w:szCs w:val="28"/>
        </w:rPr>
        <w:t xml:space="preserve">щихся </w:t>
      </w:r>
      <w:r w:rsidR="00F246FC" w:rsidRPr="007A50C8">
        <w:rPr>
          <w:sz w:val="28"/>
          <w:szCs w:val="28"/>
        </w:rPr>
        <w:t xml:space="preserve">и участников творческого коллектива </w:t>
      </w:r>
      <w:r w:rsidRPr="007A50C8">
        <w:rPr>
          <w:sz w:val="28"/>
          <w:szCs w:val="28"/>
        </w:rPr>
        <w:t>во время проведения меропри</w:t>
      </w:r>
      <w:r w:rsidRPr="007A50C8">
        <w:rPr>
          <w:sz w:val="28"/>
          <w:szCs w:val="28"/>
        </w:rPr>
        <w:t>я</w:t>
      </w:r>
      <w:r w:rsidRPr="007A50C8">
        <w:rPr>
          <w:sz w:val="28"/>
          <w:szCs w:val="28"/>
        </w:rPr>
        <w:t>тия (услуги автотранспорта), если не организован трансфер;</w:t>
      </w:r>
    </w:p>
    <w:p w:rsidR="00BB3356" w:rsidRPr="007A50C8" w:rsidRDefault="00BB3356" w:rsidP="00955710">
      <w:pPr>
        <w:pStyle w:val="ConsPlusNormal"/>
        <w:ind w:firstLine="540"/>
        <w:jc w:val="both"/>
        <w:rPr>
          <w:sz w:val="28"/>
          <w:szCs w:val="28"/>
        </w:rPr>
      </w:pPr>
      <w:r w:rsidRPr="007A50C8">
        <w:rPr>
          <w:sz w:val="28"/>
          <w:szCs w:val="28"/>
        </w:rPr>
        <w:t>- оригиналы документов по найму жилого помещения, включая брон</w:t>
      </w:r>
      <w:r w:rsidRPr="007A50C8">
        <w:rPr>
          <w:sz w:val="28"/>
          <w:szCs w:val="28"/>
        </w:rPr>
        <w:t>и</w:t>
      </w:r>
      <w:r w:rsidRPr="007A50C8">
        <w:rPr>
          <w:sz w:val="28"/>
          <w:szCs w:val="28"/>
        </w:rPr>
        <w:t>рование, в период проведения мероприятия (квитанции, кассовые чеки и т.д.);</w:t>
      </w:r>
    </w:p>
    <w:p w:rsidR="00BB3356" w:rsidRPr="007A50C8" w:rsidRDefault="00BB3356" w:rsidP="00955710">
      <w:pPr>
        <w:pStyle w:val="ConsPlusNormal"/>
        <w:spacing w:before="100" w:beforeAutospacing="1"/>
        <w:ind w:firstLine="540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>- оригиналы документов об оплате организационного взноса (квитанция об оплате, кассовый чек и т.д.);</w:t>
      </w:r>
    </w:p>
    <w:p w:rsidR="007A50C8" w:rsidRPr="007A50C8" w:rsidRDefault="007A50C8" w:rsidP="00955710">
      <w:pPr>
        <w:pStyle w:val="ConsPlusNormal"/>
        <w:spacing w:before="100" w:beforeAutospacing="1"/>
        <w:ind w:firstLine="540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 xml:space="preserve">- </w:t>
      </w:r>
      <w:r w:rsidR="00901276">
        <w:rPr>
          <w:sz w:val="28"/>
          <w:szCs w:val="28"/>
        </w:rPr>
        <w:t xml:space="preserve">документы на </w:t>
      </w:r>
      <w:r w:rsidRPr="007A50C8">
        <w:rPr>
          <w:sz w:val="28"/>
          <w:szCs w:val="28"/>
        </w:rPr>
        <w:t>иные расходы, произведенные сопровождающим с ра</w:t>
      </w:r>
      <w:r w:rsidRPr="007A50C8">
        <w:rPr>
          <w:sz w:val="28"/>
          <w:szCs w:val="28"/>
        </w:rPr>
        <w:t>з</w:t>
      </w:r>
      <w:r w:rsidRPr="007A50C8">
        <w:rPr>
          <w:sz w:val="28"/>
          <w:szCs w:val="28"/>
        </w:rPr>
        <w:t xml:space="preserve">решения или </w:t>
      </w:r>
      <w:proofErr w:type="gramStart"/>
      <w:r w:rsidRPr="007A50C8">
        <w:rPr>
          <w:sz w:val="28"/>
          <w:szCs w:val="28"/>
        </w:rPr>
        <w:t>ведома</w:t>
      </w:r>
      <w:proofErr w:type="gramEnd"/>
      <w:r w:rsidRPr="007A50C8">
        <w:rPr>
          <w:sz w:val="28"/>
          <w:szCs w:val="28"/>
        </w:rPr>
        <w:t xml:space="preserve"> руководителя учреждения – по фактическим затратам, подтвержде</w:t>
      </w:r>
      <w:r w:rsidRPr="007A50C8">
        <w:rPr>
          <w:sz w:val="28"/>
          <w:szCs w:val="28"/>
        </w:rPr>
        <w:t>н</w:t>
      </w:r>
      <w:r w:rsidRPr="007A50C8">
        <w:rPr>
          <w:sz w:val="28"/>
          <w:szCs w:val="28"/>
        </w:rPr>
        <w:t>ным соответствующими документами;</w:t>
      </w:r>
    </w:p>
    <w:p w:rsidR="00BB3356" w:rsidRPr="007A50C8" w:rsidRDefault="00732DB2" w:rsidP="00732DB2">
      <w:pPr>
        <w:pStyle w:val="ConsPlusNormal"/>
        <w:spacing w:before="100" w:beforeAutospacing="1"/>
        <w:ind w:firstLine="540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 xml:space="preserve">- </w:t>
      </w:r>
      <w:r w:rsidR="00BB3356" w:rsidRPr="007A50C8">
        <w:rPr>
          <w:sz w:val="28"/>
          <w:szCs w:val="28"/>
        </w:rPr>
        <w:t xml:space="preserve"> копию документа, удостоверяющего личность обучающегося</w:t>
      </w:r>
      <w:r w:rsidR="002C5719" w:rsidRPr="007A50C8">
        <w:rPr>
          <w:sz w:val="28"/>
          <w:szCs w:val="28"/>
        </w:rPr>
        <w:t xml:space="preserve"> и учас</w:t>
      </w:r>
      <w:r w:rsidR="002C5719" w:rsidRPr="007A50C8">
        <w:rPr>
          <w:sz w:val="28"/>
          <w:szCs w:val="28"/>
        </w:rPr>
        <w:t>т</w:t>
      </w:r>
      <w:r w:rsidR="002C5719" w:rsidRPr="007A50C8">
        <w:rPr>
          <w:sz w:val="28"/>
          <w:szCs w:val="28"/>
        </w:rPr>
        <w:t>ника творческого коллектива</w:t>
      </w:r>
      <w:r w:rsidR="00BB3356" w:rsidRPr="007A50C8">
        <w:rPr>
          <w:sz w:val="28"/>
          <w:szCs w:val="28"/>
        </w:rPr>
        <w:t>.</w:t>
      </w:r>
    </w:p>
    <w:p w:rsidR="00BB3356" w:rsidRPr="001A4215" w:rsidRDefault="00BB3356" w:rsidP="00955710">
      <w:pPr>
        <w:pStyle w:val="ConsPlusNormal"/>
        <w:numPr>
          <w:ilvl w:val="2"/>
          <w:numId w:val="13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7A50C8">
        <w:rPr>
          <w:sz w:val="28"/>
          <w:szCs w:val="28"/>
        </w:rPr>
        <w:t>На основании представленных сопровождающим лицом док</w:t>
      </w:r>
      <w:r w:rsidRPr="007A50C8">
        <w:rPr>
          <w:sz w:val="28"/>
          <w:szCs w:val="28"/>
        </w:rPr>
        <w:t>у</w:t>
      </w:r>
      <w:r w:rsidRPr="007A50C8">
        <w:rPr>
          <w:sz w:val="28"/>
          <w:szCs w:val="28"/>
        </w:rPr>
        <w:t xml:space="preserve">ментов, указанных в </w:t>
      </w:r>
      <w:hyperlink w:anchor="Par80" w:tooltip="2.5.1. Сопровождающее лицо в течение 3 рабочих дней с даты возвращения в город Нижневартовск представляет в бухгалтерию организатора мероприятия отчетные документы." w:history="1">
        <w:r w:rsidRPr="007A50C8">
          <w:rPr>
            <w:sz w:val="28"/>
            <w:szCs w:val="28"/>
          </w:rPr>
          <w:t xml:space="preserve">подпункте </w:t>
        </w:r>
        <w:r w:rsidR="00955710" w:rsidRPr="007A50C8">
          <w:rPr>
            <w:sz w:val="28"/>
            <w:szCs w:val="28"/>
          </w:rPr>
          <w:t>3.</w:t>
        </w:r>
        <w:r w:rsidR="00DD39F7">
          <w:rPr>
            <w:sz w:val="28"/>
            <w:szCs w:val="28"/>
          </w:rPr>
          <w:t>4</w:t>
        </w:r>
        <w:r w:rsidRPr="007A50C8">
          <w:rPr>
            <w:sz w:val="28"/>
            <w:szCs w:val="28"/>
          </w:rPr>
          <w:t>.</w:t>
        </w:r>
        <w:r w:rsidR="006E1C88" w:rsidRPr="007A50C8">
          <w:rPr>
            <w:sz w:val="28"/>
            <w:szCs w:val="28"/>
          </w:rPr>
          <w:t>3</w:t>
        </w:r>
        <w:r w:rsidR="00955710" w:rsidRPr="007A50C8">
          <w:rPr>
            <w:sz w:val="28"/>
            <w:szCs w:val="28"/>
          </w:rPr>
          <w:t>.</w:t>
        </w:r>
        <w:r w:rsidRPr="007A50C8">
          <w:rPr>
            <w:sz w:val="28"/>
            <w:szCs w:val="28"/>
          </w:rPr>
          <w:t xml:space="preserve"> пункта </w:t>
        </w:r>
        <w:r w:rsidR="00955710" w:rsidRPr="007A50C8">
          <w:rPr>
            <w:sz w:val="28"/>
            <w:szCs w:val="28"/>
          </w:rPr>
          <w:t>3.</w:t>
        </w:r>
        <w:r w:rsidR="00DD39F7">
          <w:rPr>
            <w:sz w:val="28"/>
            <w:szCs w:val="28"/>
          </w:rPr>
          <w:t>4</w:t>
        </w:r>
        <w:r w:rsidR="00955710" w:rsidRPr="007A50C8">
          <w:rPr>
            <w:sz w:val="28"/>
            <w:szCs w:val="28"/>
          </w:rPr>
          <w:t>.</w:t>
        </w:r>
      </w:hyperlink>
      <w:r w:rsidRPr="007A50C8">
        <w:rPr>
          <w:sz w:val="28"/>
          <w:szCs w:val="28"/>
        </w:rPr>
        <w:t xml:space="preserve"> настоящего </w:t>
      </w:r>
      <w:r w:rsidR="00955710" w:rsidRPr="007A50C8">
        <w:rPr>
          <w:sz w:val="28"/>
          <w:szCs w:val="28"/>
        </w:rPr>
        <w:t>п</w:t>
      </w:r>
      <w:r w:rsidRPr="007A50C8">
        <w:rPr>
          <w:sz w:val="28"/>
          <w:szCs w:val="28"/>
        </w:rPr>
        <w:t xml:space="preserve">оложения, и согласно нормам расходов бюджетных средств, установленным </w:t>
      </w:r>
      <w:hyperlink w:anchor="Par119" w:tooltip="НОРМЫ" w:history="1">
        <w:r w:rsidRPr="007A50C8">
          <w:rPr>
            <w:sz w:val="28"/>
            <w:szCs w:val="28"/>
          </w:rPr>
          <w:t>приложен</w:t>
        </w:r>
        <w:r w:rsidRPr="007A50C8">
          <w:rPr>
            <w:sz w:val="28"/>
            <w:szCs w:val="28"/>
          </w:rPr>
          <w:t>и</w:t>
        </w:r>
        <w:r w:rsidRPr="007A50C8">
          <w:rPr>
            <w:sz w:val="28"/>
            <w:szCs w:val="28"/>
          </w:rPr>
          <w:t>ями 1</w:t>
        </w:r>
      </w:hyperlink>
      <w:r w:rsidRPr="007A50C8">
        <w:rPr>
          <w:sz w:val="28"/>
          <w:szCs w:val="28"/>
        </w:rPr>
        <w:t xml:space="preserve">, </w:t>
      </w:r>
      <w:hyperlink w:anchor="Par151" w:tooltip="НОРМЫ" w:history="1">
        <w:r w:rsidRPr="007A50C8">
          <w:rPr>
            <w:sz w:val="28"/>
            <w:szCs w:val="28"/>
          </w:rPr>
          <w:t>2</w:t>
        </w:r>
      </w:hyperlink>
      <w:r w:rsidRPr="007A50C8">
        <w:rPr>
          <w:sz w:val="28"/>
          <w:szCs w:val="28"/>
        </w:rPr>
        <w:t xml:space="preserve"> к настоящему </w:t>
      </w:r>
      <w:r w:rsidR="00955710" w:rsidRPr="007A50C8">
        <w:rPr>
          <w:sz w:val="28"/>
          <w:szCs w:val="28"/>
        </w:rPr>
        <w:t>п</w:t>
      </w:r>
      <w:r w:rsidRPr="007A50C8">
        <w:rPr>
          <w:sz w:val="28"/>
          <w:szCs w:val="28"/>
        </w:rPr>
        <w:t>оложению, производится возмещение</w:t>
      </w:r>
      <w:r w:rsidRPr="004514CA">
        <w:rPr>
          <w:sz w:val="28"/>
          <w:szCs w:val="28"/>
        </w:rPr>
        <w:t xml:space="preserve"> расходов п</w:t>
      </w:r>
      <w:r w:rsidRPr="004514CA">
        <w:rPr>
          <w:sz w:val="28"/>
          <w:szCs w:val="28"/>
        </w:rPr>
        <w:t>у</w:t>
      </w:r>
      <w:r w:rsidRPr="004514CA">
        <w:rPr>
          <w:sz w:val="28"/>
          <w:szCs w:val="28"/>
        </w:rPr>
        <w:t xml:space="preserve">тем перечисления денежных средств сопровождающему лицу на </w:t>
      </w:r>
      <w:r w:rsidR="00707026">
        <w:rPr>
          <w:sz w:val="28"/>
          <w:szCs w:val="28"/>
        </w:rPr>
        <w:t xml:space="preserve">его </w:t>
      </w:r>
      <w:r w:rsidRPr="004514CA">
        <w:rPr>
          <w:sz w:val="28"/>
          <w:szCs w:val="28"/>
        </w:rPr>
        <w:t>лицев</w:t>
      </w:r>
      <w:r w:rsidR="00707026">
        <w:rPr>
          <w:sz w:val="28"/>
          <w:szCs w:val="28"/>
        </w:rPr>
        <w:t>ой</w:t>
      </w:r>
      <w:r w:rsidRPr="00707026">
        <w:rPr>
          <w:color w:val="FF0000"/>
          <w:sz w:val="28"/>
          <w:szCs w:val="28"/>
        </w:rPr>
        <w:t xml:space="preserve"> </w:t>
      </w:r>
      <w:r w:rsidRPr="001A4215">
        <w:rPr>
          <w:sz w:val="28"/>
          <w:szCs w:val="28"/>
        </w:rPr>
        <w:t>(расчетны</w:t>
      </w:r>
      <w:r w:rsidR="001A4215" w:rsidRPr="001A4215">
        <w:rPr>
          <w:sz w:val="28"/>
          <w:szCs w:val="28"/>
        </w:rPr>
        <w:t>й</w:t>
      </w:r>
      <w:r w:rsidRPr="001A4215">
        <w:rPr>
          <w:sz w:val="28"/>
          <w:szCs w:val="28"/>
        </w:rPr>
        <w:t>) счет.</w:t>
      </w:r>
    </w:p>
    <w:p w:rsidR="00901276" w:rsidRPr="00901276" w:rsidRDefault="00996C97" w:rsidP="009D5816">
      <w:pPr>
        <w:pStyle w:val="ConsPlusNormal"/>
        <w:numPr>
          <w:ilvl w:val="2"/>
          <w:numId w:val="13"/>
        </w:numPr>
        <w:ind w:left="0" w:firstLine="540"/>
        <w:contextualSpacing/>
        <w:jc w:val="both"/>
        <w:rPr>
          <w:sz w:val="28"/>
          <w:szCs w:val="28"/>
        </w:rPr>
      </w:pPr>
      <w:r w:rsidRPr="00901276">
        <w:rPr>
          <w:sz w:val="28"/>
          <w:szCs w:val="28"/>
        </w:rPr>
        <w:t xml:space="preserve">Средства, излишне выплаченные сопровождающему лицу в </w:t>
      </w:r>
      <w:proofErr w:type="gramStart"/>
      <w:r w:rsidRPr="00901276">
        <w:rPr>
          <w:sz w:val="28"/>
          <w:szCs w:val="28"/>
        </w:rPr>
        <w:t>кач</w:t>
      </w:r>
      <w:r w:rsidRPr="00901276">
        <w:rPr>
          <w:sz w:val="28"/>
          <w:szCs w:val="28"/>
        </w:rPr>
        <w:t>е</w:t>
      </w:r>
      <w:r w:rsidRPr="00901276">
        <w:rPr>
          <w:sz w:val="28"/>
          <w:szCs w:val="28"/>
        </w:rPr>
        <w:t>стве</w:t>
      </w:r>
      <w:proofErr w:type="gramEnd"/>
      <w:r w:rsidRPr="00901276">
        <w:rPr>
          <w:sz w:val="28"/>
          <w:szCs w:val="28"/>
        </w:rPr>
        <w:t xml:space="preserve"> аванса на расходы, подлежат возврату в учреждение в полном объеме в течение 3 рабочих дней со дня </w:t>
      </w:r>
      <w:r w:rsidR="00901276" w:rsidRPr="00901276">
        <w:rPr>
          <w:sz w:val="28"/>
          <w:szCs w:val="28"/>
        </w:rPr>
        <w:t>утверждения руководителем учреждения авансового отчета.</w:t>
      </w:r>
    </w:p>
    <w:p w:rsidR="00996C97" w:rsidRPr="00996C97" w:rsidRDefault="00996C97" w:rsidP="00996C97">
      <w:pPr>
        <w:pStyle w:val="ConsPlusNormal"/>
        <w:numPr>
          <w:ilvl w:val="2"/>
          <w:numId w:val="13"/>
        </w:numPr>
        <w:ind w:left="0" w:firstLine="709"/>
        <w:contextualSpacing/>
        <w:jc w:val="both"/>
        <w:rPr>
          <w:sz w:val="28"/>
          <w:szCs w:val="28"/>
        </w:rPr>
      </w:pPr>
      <w:bookmarkStart w:id="2" w:name="_GoBack"/>
      <w:bookmarkEnd w:id="2"/>
      <w:r w:rsidRPr="00996C97">
        <w:rPr>
          <w:sz w:val="28"/>
          <w:szCs w:val="28"/>
        </w:rPr>
        <w:t>Расходы на оплату дополнительных услуг, оказываемых в гост</w:t>
      </w:r>
      <w:r w:rsidRPr="00996C97">
        <w:rPr>
          <w:sz w:val="28"/>
          <w:szCs w:val="28"/>
        </w:rPr>
        <w:t>и</w:t>
      </w:r>
      <w:r w:rsidRPr="00996C97">
        <w:rPr>
          <w:sz w:val="28"/>
          <w:szCs w:val="28"/>
        </w:rPr>
        <w:t>ницах (расходы на обслуживание в барах, ресторанах, кафе, расходы на о</w:t>
      </w:r>
      <w:r w:rsidRPr="00996C97">
        <w:rPr>
          <w:sz w:val="28"/>
          <w:szCs w:val="28"/>
        </w:rPr>
        <w:t>б</w:t>
      </w:r>
      <w:r w:rsidRPr="00996C97">
        <w:rPr>
          <w:sz w:val="28"/>
          <w:szCs w:val="28"/>
        </w:rPr>
        <w:t>служивание в номере, расходы за пользование рекреационно-оздоровительными объектами), возмещению не подлежат.</w:t>
      </w:r>
    </w:p>
    <w:p w:rsidR="00F2213C" w:rsidRPr="00732DB2" w:rsidRDefault="00F2213C" w:rsidP="00901276">
      <w:pPr>
        <w:pStyle w:val="ConsPlusNormal"/>
        <w:jc w:val="both"/>
        <w:rPr>
          <w:sz w:val="28"/>
          <w:szCs w:val="28"/>
        </w:rPr>
      </w:pPr>
    </w:p>
    <w:p w:rsidR="0040144C" w:rsidRPr="0040144C" w:rsidRDefault="0040144C" w:rsidP="00732DB2">
      <w:pPr>
        <w:pStyle w:val="ConsPlusNormal"/>
        <w:jc w:val="center"/>
        <w:rPr>
          <w:b/>
          <w:sz w:val="28"/>
          <w:szCs w:val="28"/>
        </w:rPr>
      </w:pPr>
      <w:r w:rsidRPr="0040144C">
        <w:rPr>
          <w:b/>
          <w:sz w:val="28"/>
          <w:szCs w:val="28"/>
          <w:lang w:val="en-US"/>
        </w:rPr>
        <w:t>IV</w:t>
      </w:r>
      <w:r w:rsidRPr="0040144C">
        <w:rPr>
          <w:b/>
          <w:sz w:val="28"/>
          <w:szCs w:val="28"/>
        </w:rPr>
        <w:t>. Ответственность учреждений</w:t>
      </w:r>
    </w:p>
    <w:p w:rsidR="0040144C" w:rsidRPr="0040144C" w:rsidRDefault="0040144C" w:rsidP="00732DB2">
      <w:pPr>
        <w:widowControl w:val="0"/>
        <w:autoSpaceDE w:val="0"/>
        <w:autoSpaceDN w:val="0"/>
        <w:adjustRightInd w:val="0"/>
        <w:ind w:firstLine="53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4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Ответственность за организацию </w:t>
      </w:r>
      <w:r w:rsidR="00732DB2" w:rsidRPr="00732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участия в выездном творческом мероприяти</w:t>
      </w:r>
      <w:r w:rsidR="002F4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32DB2" w:rsidRPr="00732D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014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учреждение.</w:t>
      </w:r>
    </w:p>
    <w:p w:rsidR="0040144C" w:rsidRPr="0040144C" w:rsidRDefault="0040144C" w:rsidP="00732DB2">
      <w:pPr>
        <w:ind w:firstLine="53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44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4.2. Ответственность за организацию питания, проживания участников, соблюдение правил техники безопасности </w:t>
      </w:r>
      <w:r w:rsidR="00732DB2" w:rsidRPr="00732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пути к месту проведения в</w:t>
      </w:r>
      <w:r w:rsidR="00732DB2" w:rsidRPr="00732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32DB2" w:rsidRPr="00732D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ездного творческого мероприятия и обратно, а также </w:t>
      </w:r>
      <w:r w:rsidRPr="004014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местах проведения мероприятия несут ответственные лица из числа специалистов учреждения согласно приказу руководителя учреждения.</w:t>
      </w:r>
    </w:p>
    <w:p w:rsidR="00B3046F" w:rsidRDefault="00B3046F" w:rsidP="0040144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3046F" w:rsidSect="007811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046F" w:rsidRPr="00B3046F" w:rsidRDefault="00B3046F" w:rsidP="004514CA">
      <w:pPr>
        <w:pBdr>
          <w:top w:val="nil"/>
          <w:left w:val="nil"/>
          <w:bottom w:val="nil"/>
          <w:right w:val="nil"/>
          <w:between w:val="nil"/>
          <w:bar w:val="nil"/>
        </w:pBdr>
        <w:ind w:left="4820" w:firstLine="0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Приложение 1 к положению об 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организации участия обучающихся учреждений дополн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и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тельного </w:t>
      </w:r>
      <w:r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образования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и </w:t>
      </w:r>
      <w:r w:rsidR="000B5C2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участников 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творч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е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ских коллективов учреждений культуры</w:t>
      </w:r>
      <w:r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,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по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д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ведомственных департаменту по социальной политике администрации города Нижнева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р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товска, 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в творческих выездных мероприятиях</w:t>
      </w:r>
      <w:r w:rsidRPr="00B3046F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 </w:t>
      </w: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4820" w:firstLine="0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Нормы расходов </w:t>
      </w: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бюджетных средств на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проживание обучающихся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 </w:t>
      </w: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учреждений дополнительного образования, </w:t>
      </w:r>
      <w:r w:rsid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участников творческих ко</w:t>
      </w:r>
      <w:r w:rsid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л</w:t>
      </w:r>
      <w:r w:rsid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лективов учреждений культуры, 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подведомственных департаменту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по с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о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циальной политике администрации города Н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ижневартовска, и сопрово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ж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даю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щих лиц 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при участии в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выездных творческих мероприятиях</w:t>
      </w: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4820" w:firstLine="0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726"/>
        <w:gridCol w:w="2665"/>
      </w:tblGrid>
      <w:tr w:rsidR="00B3046F" w:rsidRPr="00B3046F" w:rsidTr="00B304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B304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B304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нормы расходов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B304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одного ч</w:t>
            </w: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 в сутки (руб.)</w:t>
            </w:r>
          </w:p>
        </w:tc>
      </w:tr>
      <w:tr w:rsidR="00B3046F" w:rsidRPr="00B3046F" w:rsidTr="00B304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B304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4D7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="004D795C"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найму жилого помещения </w:t>
            </w: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="004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участника творческого коллектива и сопровождающ</w:t>
            </w:r>
            <w:r w:rsidR="004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лица, включая расходы по бронированию</w:t>
            </w:r>
            <w:r w:rsidR="009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6F" w:rsidRPr="00B3046F" w:rsidRDefault="00B3046F" w:rsidP="00B304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B3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</w:tbl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ind w:left="4820" w:firstLine="0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sectPr w:rsidR="00B3046F" w:rsidSect="00B3046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ind w:left="4820" w:firstLine="0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>Приложение 2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к положению об 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организации участия обучающихся учреждений дополн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и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тельного образования</w:t>
      </w:r>
      <w:r w:rsidR="002C5719" w:rsidRPr="002C5719">
        <w:t xml:space="preserve"> 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и </w:t>
      </w:r>
      <w:r w:rsidR="000B5C2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участников 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творч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е</w:t>
      </w:r>
      <w:r w:rsidR="002C5719" w:rsidRPr="002C5719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ских коллективов учреждений культуры,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по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д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ведомственных департаменту по социальной политике администрации города Нижнева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р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товска, </w:t>
      </w:r>
      <w:r w:rsidRPr="00B3046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в творческих выездных мероприятиях</w:t>
      </w:r>
      <w:r w:rsidRPr="00B3046F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 </w:t>
      </w: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Нормы расходов </w:t>
      </w:r>
    </w:p>
    <w:p w:rsid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бюджетных средств на </w:t>
      </w:r>
      <w:r w:rsidR="000B5C2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дополнительные расходы, связанные с проживан</w:t>
      </w:r>
      <w:r w:rsidR="000B5C2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и</w:t>
      </w:r>
      <w:r w:rsidR="000B5C2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ем вне места постоянного жительства (суточные)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 обучающихся </w:t>
      </w: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учреждений дополнительного образования, </w:t>
      </w:r>
      <w:r w:rsidR="002C5719" w:rsidRP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участников творческих ко</w:t>
      </w:r>
      <w:r w:rsidR="002C5719" w:rsidRP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л</w:t>
      </w:r>
      <w:r w:rsidR="002C5719" w:rsidRP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лективов учреждений культуры,</w:t>
      </w:r>
      <w:r w:rsidR="002C5719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 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подведомственных департаменту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по с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о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циальной политике администрации города Н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ижневартовска, и сопрово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ж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даю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щих лиц </w:t>
      </w:r>
      <w:r w:rsidRPr="00B3046F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 xml:space="preserve">при участии в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  <w:t>выездных творческих мероприятиях</w:t>
      </w:r>
    </w:p>
    <w:p w:rsidR="00B3046F" w:rsidRPr="00B3046F" w:rsidRDefault="00B3046F" w:rsidP="00B3046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firstLine="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</w:p>
    <w:tbl>
      <w:tblPr>
        <w:tblW w:w="98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5517"/>
        <w:gridCol w:w="3652"/>
      </w:tblGrid>
      <w:tr w:rsidR="00B3046F" w:rsidRPr="00B3046F" w:rsidTr="00435697">
        <w:trPr>
          <w:trHeight w:val="600"/>
          <w:tblCellSpacing w:w="5" w:type="nil"/>
        </w:trPr>
        <w:tc>
          <w:tcPr>
            <w:tcW w:w="640" w:type="dxa"/>
          </w:tcPr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п/п</w:t>
            </w:r>
          </w:p>
        </w:tc>
        <w:tc>
          <w:tcPr>
            <w:tcW w:w="5517" w:type="dxa"/>
          </w:tcPr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Наименование нормы расходов</w:t>
            </w:r>
          </w:p>
        </w:tc>
        <w:tc>
          <w:tcPr>
            <w:tcW w:w="3652" w:type="dxa"/>
          </w:tcPr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Расходы</w:t>
            </w:r>
          </w:p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на одного человека в сутки</w:t>
            </w:r>
          </w:p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(руб.)</w:t>
            </w:r>
          </w:p>
        </w:tc>
      </w:tr>
      <w:tr w:rsidR="00B3046F" w:rsidRPr="00B3046F" w:rsidTr="00435697">
        <w:trPr>
          <w:trHeight w:val="400"/>
          <w:tblCellSpacing w:w="5" w:type="nil"/>
        </w:trPr>
        <w:tc>
          <w:tcPr>
            <w:tcW w:w="640" w:type="dxa"/>
          </w:tcPr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B3046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5517" w:type="dxa"/>
          </w:tcPr>
          <w:p w:rsidR="002E234F" w:rsidRPr="00B3046F" w:rsidRDefault="00647E7A" w:rsidP="000B5C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Допол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нительные расходы, связанные с проживан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и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ем вне места постоянного жительства (суточные) </w:t>
            </w:r>
            <w:r w:rsidR="00B3046F" w:rsidRPr="00B3046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обучающегося</w:t>
            </w:r>
            <w:r w:rsidR="000B5C2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, участника творческого коллектива</w:t>
            </w:r>
            <w:r w:rsidR="00B3046F" w:rsidRPr="00B3046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и сопровождающего лица</w:t>
            </w:r>
            <w:r w:rsidR="000B5C2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="002E234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при </w:t>
            </w:r>
            <w:r w:rsidR="000B5C2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участии в выездных творческих мероприятиях</w:t>
            </w:r>
            <w:r w:rsidR="002E234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по территории Росси</w:t>
            </w:r>
            <w:r w:rsidR="002E234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й</w:t>
            </w:r>
            <w:r w:rsidR="002E234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ской Федерации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за каждый день нахождения </w:t>
            </w:r>
            <w:r w:rsidR="007A50C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в в</w:t>
            </w:r>
            <w:r w:rsidR="007A50C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ы</w:t>
            </w:r>
            <w:r w:rsidR="007A50C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ездном творческом мероприятии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, включая выхо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д</w:t>
            </w:r>
            <w:r w:rsidR="0043569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ные и нерабочие праздничные дни, а также дни нахождения в пути, в том числе дни вынужденной остановки в пути</w:t>
            </w:r>
          </w:p>
        </w:tc>
        <w:tc>
          <w:tcPr>
            <w:tcW w:w="3652" w:type="dxa"/>
          </w:tcPr>
          <w:p w:rsidR="00B3046F" w:rsidRPr="00B3046F" w:rsidRDefault="00B3046F" w:rsidP="00B304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="0000499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5</w:t>
            </w:r>
            <w:r w:rsidRPr="00B3046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00</w:t>
            </w:r>
          </w:p>
        </w:tc>
      </w:tr>
    </w:tbl>
    <w:p w:rsidR="0040144C" w:rsidRPr="0040144C" w:rsidRDefault="0040144C" w:rsidP="0040144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56" w:rsidRDefault="00BB3356" w:rsidP="00BB3356">
      <w:pPr>
        <w:pStyle w:val="ConsPlusNormal"/>
        <w:jc w:val="both"/>
      </w:pPr>
    </w:p>
    <w:p w:rsidR="00BB3356" w:rsidRDefault="00BB3356" w:rsidP="00BB3356">
      <w:pPr>
        <w:pStyle w:val="ConsPlusNormal"/>
        <w:jc w:val="both"/>
      </w:pPr>
    </w:p>
    <w:p w:rsidR="00BB3356" w:rsidRPr="00FB08D6" w:rsidRDefault="00BB3356" w:rsidP="0034700E">
      <w:pPr>
        <w:rPr>
          <w:rFonts w:ascii="Times New Roman" w:hAnsi="Times New Roman" w:cs="Times New Roman"/>
          <w:sz w:val="28"/>
          <w:szCs w:val="28"/>
        </w:rPr>
      </w:pPr>
    </w:p>
    <w:sectPr w:rsidR="00BB3356" w:rsidRPr="00FB08D6" w:rsidSect="00B3046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1E9"/>
    <w:multiLevelType w:val="multilevel"/>
    <w:tmpl w:val="F910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54F45F8"/>
    <w:multiLevelType w:val="multilevel"/>
    <w:tmpl w:val="F6523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974F68"/>
    <w:multiLevelType w:val="multilevel"/>
    <w:tmpl w:val="0570D4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2939DD"/>
    <w:multiLevelType w:val="multilevel"/>
    <w:tmpl w:val="01FC8A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8B2BDF"/>
    <w:multiLevelType w:val="multilevel"/>
    <w:tmpl w:val="2C98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256C5BAF"/>
    <w:multiLevelType w:val="hybridMultilevel"/>
    <w:tmpl w:val="138E72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8DC394B"/>
    <w:multiLevelType w:val="hybridMultilevel"/>
    <w:tmpl w:val="26E22C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39A629C"/>
    <w:multiLevelType w:val="hybridMultilevel"/>
    <w:tmpl w:val="AA6431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75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503FB9"/>
    <w:multiLevelType w:val="hybridMultilevel"/>
    <w:tmpl w:val="9EBAE0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B2C54"/>
    <w:multiLevelType w:val="multilevel"/>
    <w:tmpl w:val="48EE639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3B32BC"/>
    <w:multiLevelType w:val="hybridMultilevel"/>
    <w:tmpl w:val="1A52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15B81"/>
    <w:multiLevelType w:val="hybridMultilevel"/>
    <w:tmpl w:val="5036B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1994666"/>
    <w:multiLevelType w:val="hybridMultilevel"/>
    <w:tmpl w:val="02BA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C2C90"/>
    <w:multiLevelType w:val="multilevel"/>
    <w:tmpl w:val="B930E4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E"/>
    <w:rsid w:val="00004994"/>
    <w:rsid w:val="00011509"/>
    <w:rsid w:val="000A7F31"/>
    <w:rsid w:val="000B5C29"/>
    <w:rsid w:val="000C732D"/>
    <w:rsid w:val="00172964"/>
    <w:rsid w:val="00185FCD"/>
    <w:rsid w:val="001A4215"/>
    <w:rsid w:val="00205C0D"/>
    <w:rsid w:val="00235A19"/>
    <w:rsid w:val="00286986"/>
    <w:rsid w:val="002C5719"/>
    <w:rsid w:val="002E234F"/>
    <w:rsid w:val="002F4368"/>
    <w:rsid w:val="0034700E"/>
    <w:rsid w:val="00393298"/>
    <w:rsid w:val="003B3DC8"/>
    <w:rsid w:val="0040144C"/>
    <w:rsid w:val="0041017B"/>
    <w:rsid w:val="00435697"/>
    <w:rsid w:val="004514CA"/>
    <w:rsid w:val="0046403E"/>
    <w:rsid w:val="00496CE1"/>
    <w:rsid w:val="004D795C"/>
    <w:rsid w:val="005069A7"/>
    <w:rsid w:val="00534DC1"/>
    <w:rsid w:val="00537083"/>
    <w:rsid w:val="005870CC"/>
    <w:rsid w:val="005D31C9"/>
    <w:rsid w:val="005D3A43"/>
    <w:rsid w:val="00647E7A"/>
    <w:rsid w:val="0068176A"/>
    <w:rsid w:val="00696C74"/>
    <w:rsid w:val="006B62F5"/>
    <w:rsid w:val="006E1C88"/>
    <w:rsid w:val="00707026"/>
    <w:rsid w:val="00732364"/>
    <w:rsid w:val="00732DB2"/>
    <w:rsid w:val="00746C47"/>
    <w:rsid w:val="00781141"/>
    <w:rsid w:val="007A50C8"/>
    <w:rsid w:val="007E4DA9"/>
    <w:rsid w:val="00866E22"/>
    <w:rsid w:val="00872682"/>
    <w:rsid w:val="00876FBE"/>
    <w:rsid w:val="0088581D"/>
    <w:rsid w:val="008A3D85"/>
    <w:rsid w:val="008F00C2"/>
    <w:rsid w:val="00901276"/>
    <w:rsid w:val="00912D47"/>
    <w:rsid w:val="00954F2E"/>
    <w:rsid w:val="00955710"/>
    <w:rsid w:val="00957A66"/>
    <w:rsid w:val="0096403B"/>
    <w:rsid w:val="009915AD"/>
    <w:rsid w:val="00996C97"/>
    <w:rsid w:val="009F5B85"/>
    <w:rsid w:val="00A62862"/>
    <w:rsid w:val="00A65A9D"/>
    <w:rsid w:val="00AE0EDE"/>
    <w:rsid w:val="00B3046F"/>
    <w:rsid w:val="00BB3356"/>
    <w:rsid w:val="00C2756B"/>
    <w:rsid w:val="00C55E48"/>
    <w:rsid w:val="00CD740E"/>
    <w:rsid w:val="00CE50A7"/>
    <w:rsid w:val="00DD39F7"/>
    <w:rsid w:val="00E06409"/>
    <w:rsid w:val="00E17384"/>
    <w:rsid w:val="00E2127D"/>
    <w:rsid w:val="00EA35AE"/>
    <w:rsid w:val="00EF4976"/>
    <w:rsid w:val="00F2213C"/>
    <w:rsid w:val="00F246FC"/>
    <w:rsid w:val="00F63532"/>
    <w:rsid w:val="00F74ED5"/>
    <w:rsid w:val="00FB08D6"/>
    <w:rsid w:val="00F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D740E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B08D6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2862"/>
    <w:pPr>
      <w:ind w:left="720"/>
      <w:contextualSpacing/>
    </w:pPr>
  </w:style>
  <w:style w:type="character" w:styleId="a4">
    <w:name w:val="Strong"/>
    <w:basedOn w:val="a0"/>
    <w:uiPriority w:val="22"/>
    <w:qFormat/>
    <w:rsid w:val="004514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4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D740E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B08D6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2862"/>
    <w:pPr>
      <w:ind w:left="720"/>
      <w:contextualSpacing/>
    </w:pPr>
  </w:style>
  <w:style w:type="character" w:styleId="a4">
    <w:name w:val="Strong"/>
    <w:basedOn w:val="a0"/>
    <w:uiPriority w:val="22"/>
    <w:qFormat/>
    <w:rsid w:val="004514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4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Комзалова</dc:creator>
  <cp:lastModifiedBy>Комзалова АЮ</cp:lastModifiedBy>
  <cp:revision>3</cp:revision>
  <cp:lastPrinted>2019-06-25T07:15:00Z</cp:lastPrinted>
  <dcterms:created xsi:type="dcterms:W3CDTF">2019-07-16T04:41:00Z</dcterms:created>
  <dcterms:modified xsi:type="dcterms:W3CDTF">2019-07-16T04:53:00Z</dcterms:modified>
</cp:coreProperties>
</file>