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30" w:rsidRPr="001B6B30" w:rsidRDefault="009D3C15" w:rsidP="00564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</w:t>
      </w:r>
      <w:r w:rsidR="00727520">
        <w:rPr>
          <w:rFonts w:ascii="Times New Roman" w:hAnsi="Times New Roman"/>
          <w:b/>
          <w:sz w:val="28"/>
          <w:szCs w:val="28"/>
        </w:rPr>
        <w:t xml:space="preserve"> предложений</w:t>
      </w:r>
    </w:p>
    <w:p w:rsidR="001B6B30" w:rsidRDefault="001B6B30" w:rsidP="00564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B30">
        <w:rPr>
          <w:rFonts w:ascii="Times New Roman" w:hAnsi="Times New Roman"/>
          <w:b/>
          <w:sz w:val="28"/>
          <w:szCs w:val="28"/>
        </w:rPr>
        <w:t>о результатах проведени</w:t>
      </w:r>
      <w:r w:rsidR="00654A94">
        <w:rPr>
          <w:rFonts w:ascii="Times New Roman" w:hAnsi="Times New Roman"/>
          <w:b/>
          <w:sz w:val="28"/>
          <w:szCs w:val="28"/>
        </w:rPr>
        <w:t xml:space="preserve">я публичных консультаций </w:t>
      </w:r>
    </w:p>
    <w:p w:rsidR="00654A94" w:rsidRPr="00654A94" w:rsidRDefault="00654A94" w:rsidP="00564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6B30" w:rsidRPr="00654A94" w:rsidRDefault="001B6B30" w:rsidP="001B6D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В соответствии с пунктом 2.1 Порядка проведения в администрации города Нижн</w:t>
      </w:r>
      <w:r w:rsidRPr="00654A94">
        <w:rPr>
          <w:rFonts w:ascii="Times New Roman" w:hAnsi="Times New Roman"/>
          <w:sz w:val="24"/>
          <w:szCs w:val="24"/>
        </w:rPr>
        <w:t>е</w:t>
      </w:r>
      <w:r w:rsidRPr="00654A94">
        <w:rPr>
          <w:rFonts w:ascii="Times New Roman" w:hAnsi="Times New Roman"/>
          <w:sz w:val="24"/>
          <w:szCs w:val="24"/>
        </w:rPr>
        <w:t xml:space="preserve">вартовска </w:t>
      </w:r>
      <w:r w:rsidRPr="00654A94">
        <w:rPr>
          <w:rFonts w:ascii="Times New Roman" w:eastAsiaTheme="minorHAnsi" w:hAnsi="Times New Roman"/>
          <w:sz w:val="24"/>
          <w:szCs w:val="24"/>
        </w:rPr>
        <w:t>оценки регулирующего воздействия проектов муниципальных нормативных пр</w:t>
      </w:r>
      <w:r w:rsidRPr="00654A94">
        <w:rPr>
          <w:rFonts w:ascii="Times New Roman" w:eastAsiaTheme="minorHAnsi" w:hAnsi="Times New Roman"/>
          <w:sz w:val="24"/>
          <w:szCs w:val="24"/>
        </w:rPr>
        <w:t>а</w:t>
      </w:r>
      <w:r w:rsidRPr="00654A94">
        <w:rPr>
          <w:rFonts w:ascii="Times New Roman" w:eastAsiaTheme="minorHAnsi" w:hAnsi="Times New Roman"/>
          <w:sz w:val="24"/>
          <w:szCs w:val="24"/>
        </w:rPr>
        <w:t xml:space="preserve">вовых актов и экспертизы муниципальных нормативных правовых актов, затрагивающих </w:t>
      </w:r>
      <w:r w:rsidR="005646CD">
        <w:rPr>
          <w:rFonts w:ascii="Times New Roman" w:eastAsiaTheme="minorHAnsi" w:hAnsi="Times New Roman"/>
          <w:sz w:val="24"/>
          <w:szCs w:val="24"/>
        </w:rPr>
        <w:t xml:space="preserve"> </w:t>
      </w:r>
      <w:r w:rsidRPr="00654A94">
        <w:rPr>
          <w:rFonts w:ascii="Times New Roman" w:eastAsiaTheme="minorHAnsi" w:hAnsi="Times New Roman"/>
          <w:sz w:val="24"/>
          <w:szCs w:val="24"/>
        </w:rPr>
        <w:t>вопросы осуществления предпринима</w:t>
      </w:r>
      <w:r w:rsidR="00654A94" w:rsidRPr="00654A94">
        <w:rPr>
          <w:rFonts w:ascii="Times New Roman" w:eastAsiaTheme="minorHAnsi" w:hAnsi="Times New Roman"/>
          <w:sz w:val="24"/>
          <w:szCs w:val="24"/>
        </w:rPr>
        <w:t>тельской</w:t>
      </w:r>
      <w:r w:rsidRPr="00654A94">
        <w:rPr>
          <w:rFonts w:ascii="Times New Roman" w:eastAsiaTheme="minorHAnsi" w:hAnsi="Times New Roman"/>
          <w:sz w:val="24"/>
          <w:szCs w:val="24"/>
        </w:rPr>
        <w:t xml:space="preserve"> и инвестиционной деятельности</w:t>
      </w:r>
      <w:r w:rsidR="0031797D" w:rsidRPr="00654A94">
        <w:rPr>
          <w:rFonts w:ascii="Times New Roman" w:eastAsiaTheme="minorHAnsi" w:hAnsi="Times New Roman"/>
          <w:sz w:val="24"/>
          <w:szCs w:val="24"/>
        </w:rPr>
        <w:t>, утвержде</w:t>
      </w:r>
      <w:r w:rsidR="0031797D" w:rsidRPr="00654A94">
        <w:rPr>
          <w:rFonts w:ascii="Times New Roman" w:eastAsiaTheme="minorHAnsi" w:hAnsi="Times New Roman"/>
          <w:sz w:val="24"/>
          <w:szCs w:val="24"/>
        </w:rPr>
        <w:t>н</w:t>
      </w:r>
      <w:r w:rsidR="0031797D" w:rsidRPr="00654A94">
        <w:rPr>
          <w:rFonts w:ascii="Times New Roman" w:eastAsiaTheme="minorHAnsi" w:hAnsi="Times New Roman"/>
          <w:sz w:val="24"/>
          <w:szCs w:val="24"/>
        </w:rPr>
        <w:t>ного</w:t>
      </w:r>
      <w:r w:rsidR="00654A94" w:rsidRPr="00654A94">
        <w:rPr>
          <w:rFonts w:ascii="Times New Roman" w:eastAsiaTheme="minorHAnsi" w:hAnsi="Times New Roman"/>
          <w:sz w:val="24"/>
          <w:szCs w:val="24"/>
        </w:rPr>
        <w:t xml:space="preserve"> постановлением администрации города от</w:t>
      </w:r>
      <w:r w:rsidR="005646CD">
        <w:rPr>
          <w:rFonts w:ascii="Times New Roman" w:eastAsiaTheme="minorHAnsi" w:hAnsi="Times New Roman"/>
          <w:sz w:val="24"/>
          <w:szCs w:val="24"/>
        </w:rPr>
        <w:t xml:space="preserve"> </w:t>
      </w:r>
      <w:r w:rsidR="001B6D78">
        <w:rPr>
          <w:rFonts w:ascii="Times New Roman" w:eastAsiaTheme="minorHAnsi" w:hAnsi="Times New Roman"/>
          <w:sz w:val="24"/>
          <w:szCs w:val="24"/>
        </w:rPr>
        <w:t>01.12.2014</w:t>
      </w:r>
      <w:r w:rsidR="005646CD">
        <w:rPr>
          <w:rFonts w:ascii="Times New Roman" w:eastAsiaTheme="minorHAnsi" w:hAnsi="Times New Roman"/>
          <w:sz w:val="24"/>
          <w:szCs w:val="24"/>
        </w:rPr>
        <w:t xml:space="preserve"> №</w:t>
      </w:r>
      <w:r w:rsidR="001B6D78">
        <w:rPr>
          <w:rFonts w:ascii="Times New Roman" w:eastAsiaTheme="minorHAnsi" w:hAnsi="Times New Roman"/>
          <w:sz w:val="24"/>
          <w:szCs w:val="24"/>
        </w:rPr>
        <w:t>2453</w:t>
      </w:r>
      <w:r w:rsidR="00654A94" w:rsidRPr="00654A94">
        <w:rPr>
          <w:rFonts w:ascii="Times New Roman" w:eastAsiaTheme="minorHAnsi" w:hAnsi="Times New Roman"/>
          <w:sz w:val="24"/>
          <w:szCs w:val="24"/>
        </w:rPr>
        <w:t>,</w:t>
      </w:r>
      <w:r w:rsidR="001B6D78">
        <w:rPr>
          <w:rFonts w:ascii="Times New Roman" w:eastAsiaTheme="minorHAnsi" w:hAnsi="Times New Roman"/>
          <w:sz w:val="24"/>
          <w:szCs w:val="24"/>
        </w:rPr>
        <w:t xml:space="preserve"> департаментом жилищно-коммунального хозяйства администрации города в период с </w:t>
      </w:r>
      <w:r w:rsidR="00A57ED3">
        <w:rPr>
          <w:rFonts w:ascii="Times New Roman" w:eastAsiaTheme="minorHAnsi" w:hAnsi="Times New Roman"/>
          <w:sz w:val="24"/>
          <w:szCs w:val="24"/>
        </w:rPr>
        <w:t>11</w:t>
      </w:r>
      <w:r w:rsidR="001B6D78">
        <w:rPr>
          <w:rFonts w:ascii="Times New Roman" w:eastAsiaTheme="minorHAnsi" w:hAnsi="Times New Roman"/>
          <w:sz w:val="24"/>
          <w:szCs w:val="24"/>
        </w:rPr>
        <w:t xml:space="preserve"> </w:t>
      </w:r>
      <w:r w:rsidR="00A57ED3">
        <w:rPr>
          <w:rFonts w:ascii="Times New Roman" w:eastAsiaTheme="minorHAnsi" w:hAnsi="Times New Roman"/>
          <w:sz w:val="24"/>
          <w:szCs w:val="24"/>
        </w:rPr>
        <w:t>августа</w:t>
      </w:r>
      <w:r w:rsidR="001B6D78">
        <w:rPr>
          <w:rFonts w:ascii="Times New Roman" w:eastAsiaTheme="minorHAnsi" w:hAnsi="Times New Roman"/>
          <w:sz w:val="24"/>
          <w:szCs w:val="24"/>
        </w:rPr>
        <w:t xml:space="preserve"> 2015 года по </w:t>
      </w:r>
      <w:r w:rsidR="00A57ED3">
        <w:rPr>
          <w:rFonts w:ascii="Times New Roman" w:eastAsiaTheme="minorHAnsi" w:hAnsi="Times New Roman"/>
          <w:sz w:val="24"/>
          <w:szCs w:val="24"/>
        </w:rPr>
        <w:t>25</w:t>
      </w:r>
      <w:r w:rsidR="001B6D78">
        <w:rPr>
          <w:rFonts w:ascii="Times New Roman" w:eastAsiaTheme="minorHAnsi" w:hAnsi="Times New Roman"/>
          <w:sz w:val="24"/>
          <w:szCs w:val="24"/>
        </w:rPr>
        <w:t xml:space="preserve"> </w:t>
      </w:r>
      <w:r w:rsidR="00A57ED3">
        <w:rPr>
          <w:rFonts w:ascii="Times New Roman" w:eastAsiaTheme="minorHAnsi" w:hAnsi="Times New Roman"/>
          <w:sz w:val="24"/>
          <w:szCs w:val="24"/>
        </w:rPr>
        <w:t>авг</w:t>
      </w:r>
      <w:r w:rsidR="00A57ED3">
        <w:rPr>
          <w:rFonts w:ascii="Times New Roman" w:eastAsiaTheme="minorHAnsi" w:hAnsi="Times New Roman"/>
          <w:sz w:val="24"/>
          <w:szCs w:val="24"/>
        </w:rPr>
        <w:t>у</w:t>
      </w:r>
      <w:r w:rsidR="00A57ED3">
        <w:rPr>
          <w:rFonts w:ascii="Times New Roman" w:eastAsiaTheme="minorHAnsi" w:hAnsi="Times New Roman"/>
          <w:sz w:val="24"/>
          <w:szCs w:val="24"/>
        </w:rPr>
        <w:t>ста</w:t>
      </w:r>
      <w:r w:rsidR="001B6D78">
        <w:rPr>
          <w:rFonts w:ascii="Times New Roman" w:eastAsiaTheme="minorHAnsi" w:hAnsi="Times New Roman"/>
          <w:sz w:val="24"/>
          <w:szCs w:val="24"/>
        </w:rPr>
        <w:t xml:space="preserve"> 2015 года проведены публичные консультации по</w:t>
      </w:r>
      <w:r w:rsidR="00013AE8">
        <w:rPr>
          <w:rFonts w:ascii="Times New Roman" w:eastAsiaTheme="minorHAnsi" w:hAnsi="Times New Roman"/>
          <w:sz w:val="24"/>
          <w:szCs w:val="24"/>
        </w:rPr>
        <w:t xml:space="preserve"> проекту постановления администрации города Нижневартовска «Об организации регулярных перевозок пассажиров и багажа авт</w:t>
      </w:r>
      <w:r w:rsidR="00013AE8">
        <w:rPr>
          <w:rFonts w:ascii="Times New Roman" w:eastAsiaTheme="minorHAnsi" w:hAnsi="Times New Roman"/>
          <w:sz w:val="24"/>
          <w:szCs w:val="24"/>
        </w:rPr>
        <w:t>о</w:t>
      </w:r>
      <w:r w:rsidR="00013AE8">
        <w:rPr>
          <w:rFonts w:ascii="Times New Roman" w:eastAsiaTheme="minorHAnsi" w:hAnsi="Times New Roman"/>
          <w:sz w:val="24"/>
          <w:szCs w:val="24"/>
        </w:rPr>
        <w:t>мобильным транспортом на территории города Нижневартовска».</w:t>
      </w:r>
    </w:p>
    <w:p w:rsidR="008F1998" w:rsidRPr="008F1998" w:rsidRDefault="008F1998" w:rsidP="008F19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998">
        <w:rPr>
          <w:rFonts w:ascii="Times New Roman" w:hAnsi="Times New Roman"/>
          <w:sz w:val="24"/>
          <w:szCs w:val="24"/>
        </w:rPr>
        <w:t>В целях учета мнения субъектов предпринимательской и инвестиционной деятельн</w:t>
      </w:r>
      <w:r w:rsidRPr="008F1998">
        <w:rPr>
          <w:rFonts w:ascii="Times New Roman" w:hAnsi="Times New Roman"/>
          <w:sz w:val="24"/>
          <w:szCs w:val="24"/>
        </w:rPr>
        <w:t>о</w:t>
      </w:r>
      <w:r w:rsidRPr="008F1998">
        <w:rPr>
          <w:rFonts w:ascii="Times New Roman" w:hAnsi="Times New Roman"/>
          <w:sz w:val="24"/>
          <w:szCs w:val="24"/>
        </w:rPr>
        <w:t xml:space="preserve">сти были направлены уведомления о проведении публичных консультаций, </w:t>
      </w:r>
      <w:r w:rsidR="00F45171" w:rsidRPr="00F45171">
        <w:rPr>
          <w:rFonts w:ascii="Times New Roman" w:hAnsi="Times New Roman"/>
          <w:color w:val="002060"/>
          <w:sz w:val="24"/>
          <w:szCs w:val="24"/>
        </w:rPr>
        <w:t>проект</w:t>
      </w:r>
      <w:r w:rsidR="00F45171">
        <w:rPr>
          <w:rFonts w:ascii="Times New Roman" w:hAnsi="Times New Roman"/>
          <w:sz w:val="24"/>
          <w:szCs w:val="24"/>
        </w:rPr>
        <w:t xml:space="preserve"> </w:t>
      </w:r>
      <w:r w:rsidRPr="008F1998">
        <w:rPr>
          <w:rFonts w:ascii="Times New Roman" w:hAnsi="Times New Roman"/>
          <w:sz w:val="24"/>
          <w:szCs w:val="24"/>
        </w:rPr>
        <w:t>норм</w:t>
      </w:r>
      <w:r w:rsidRPr="008F1998">
        <w:rPr>
          <w:rFonts w:ascii="Times New Roman" w:hAnsi="Times New Roman"/>
          <w:sz w:val="24"/>
          <w:szCs w:val="24"/>
        </w:rPr>
        <w:t>а</w:t>
      </w:r>
      <w:r w:rsidRPr="008F1998">
        <w:rPr>
          <w:rFonts w:ascii="Times New Roman" w:hAnsi="Times New Roman"/>
          <w:sz w:val="24"/>
          <w:szCs w:val="24"/>
        </w:rPr>
        <w:t>тивн</w:t>
      </w:r>
      <w:r w:rsidR="00F45171">
        <w:rPr>
          <w:rFonts w:ascii="Times New Roman" w:hAnsi="Times New Roman"/>
          <w:sz w:val="24"/>
          <w:szCs w:val="24"/>
        </w:rPr>
        <w:t>ого</w:t>
      </w:r>
      <w:r w:rsidRPr="008F1998">
        <w:rPr>
          <w:rFonts w:ascii="Times New Roman" w:hAnsi="Times New Roman"/>
          <w:sz w:val="24"/>
          <w:szCs w:val="24"/>
        </w:rPr>
        <w:t xml:space="preserve"> правово</w:t>
      </w:r>
      <w:r w:rsidR="00F45171">
        <w:rPr>
          <w:rFonts w:ascii="Times New Roman" w:hAnsi="Times New Roman"/>
          <w:sz w:val="24"/>
          <w:szCs w:val="24"/>
        </w:rPr>
        <w:t>го</w:t>
      </w:r>
      <w:r w:rsidRPr="008F1998">
        <w:rPr>
          <w:rFonts w:ascii="Times New Roman" w:hAnsi="Times New Roman"/>
          <w:sz w:val="24"/>
          <w:szCs w:val="24"/>
        </w:rPr>
        <w:t xml:space="preserve"> акт</w:t>
      </w:r>
      <w:r w:rsidR="00F45171">
        <w:rPr>
          <w:rFonts w:ascii="Times New Roman" w:hAnsi="Times New Roman"/>
          <w:sz w:val="24"/>
          <w:szCs w:val="24"/>
        </w:rPr>
        <w:t>а</w:t>
      </w:r>
      <w:r w:rsidRPr="008F1998">
        <w:rPr>
          <w:rFonts w:ascii="Times New Roman" w:hAnsi="Times New Roman"/>
          <w:sz w:val="24"/>
          <w:szCs w:val="24"/>
        </w:rPr>
        <w:t xml:space="preserve">, в отношении которого проводится </w:t>
      </w:r>
      <w:r w:rsidR="00E81B40" w:rsidRPr="00444B88">
        <w:rPr>
          <w:rFonts w:ascii="Times New Roman" w:hAnsi="Times New Roman"/>
          <w:sz w:val="24"/>
          <w:szCs w:val="24"/>
        </w:rPr>
        <w:t>оценка регулирующего возде</w:t>
      </w:r>
      <w:r w:rsidR="00E81B40" w:rsidRPr="00444B88">
        <w:rPr>
          <w:rFonts w:ascii="Times New Roman" w:hAnsi="Times New Roman"/>
          <w:sz w:val="24"/>
          <w:szCs w:val="24"/>
        </w:rPr>
        <w:t>й</w:t>
      </w:r>
      <w:r w:rsidR="00E81B40" w:rsidRPr="00444B88">
        <w:rPr>
          <w:rFonts w:ascii="Times New Roman" w:hAnsi="Times New Roman"/>
          <w:sz w:val="24"/>
          <w:szCs w:val="24"/>
        </w:rPr>
        <w:t xml:space="preserve">ствия </w:t>
      </w:r>
      <w:r w:rsidRPr="008F1998">
        <w:rPr>
          <w:rFonts w:ascii="Times New Roman" w:hAnsi="Times New Roman"/>
          <w:sz w:val="24"/>
          <w:szCs w:val="24"/>
        </w:rPr>
        <w:t>в следующие организации:</w:t>
      </w:r>
    </w:p>
    <w:p w:rsidR="008F1998" w:rsidRPr="008F1998" w:rsidRDefault="00140DB8" w:rsidP="008F199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1998" w:rsidRPr="008F1998">
        <w:rPr>
          <w:rFonts w:ascii="Times New Roman" w:hAnsi="Times New Roman"/>
          <w:sz w:val="24"/>
          <w:szCs w:val="24"/>
        </w:rPr>
        <w:t>Нижневартовская Торгово-промышленная палата;</w:t>
      </w:r>
    </w:p>
    <w:p w:rsidR="008F1998" w:rsidRPr="008F1998" w:rsidRDefault="00140DB8" w:rsidP="008F199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1998" w:rsidRPr="008F1998">
        <w:rPr>
          <w:rFonts w:ascii="Times New Roman" w:hAnsi="Times New Roman"/>
          <w:sz w:val="24"/>
          <w:szCs w:val="24"/>
        </w:rPr>
        <w:t>Ассоциация крестьянских (фермерских) хозяйств и кооперативов;</w:t>
      </w:r>
    </w:p>
    <w:p w:rsidR="008F1998" w:rsidRPr="008F1998" w:rsidRDefault="00140DB8" w:rsidP="008F199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1998" w:rsidRPr="008F1998">
        <w:rPr>
          <w:rFonts w:ascii="Times New Roman" w:hAnsi="Times New Roman"/>
          <w:sz w:val="24"/>
          <w:szCs w:val="24"/>
        </w:rPr>
        <w:t>Нижневартовское отделение Союза архитекторов России;</w:t>
      </w:r>
    </w:p>
    <w:p w:rsidR="008F1998" w:rsidRPr="008F1998" w:rsidRDefault="008F1998" w:rsidP="008F1998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1998">
        <w:rPr>
          <w:rFonts w:ascii="Times New Roman" w:hAnsi="Times New Roman"/>
          <w:sz w:val="24"/>
          <w:szCs w:val="24"/>
        </w:rPr>
        <w:t>Нижневартовский филиал Фонда поддержки предпринимательства ХМАО-Югры;</w:t>
      </w:r>
    </w:p>
    <w:p w:rsidR="008F1998" w:rsidRDefault="008F1998" w:rsidP="008F1998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1998">
        <w:rPr>
          <w:rFonts w:ascii="Times New Roman" w:hAnsi="Times New Roman"/>
          <w:sz w:val="24"/>
          <w:szCs w:val="24"/>
        </w:rPr>
        <w:t>ОАО «Строительно-промышленный комбинат»</w:t>
      </w:r>
      <w:r w:rsidR="00E81B40">
        <w:rPr>
          <w:rFonts w:ascii="Times New Roman" w:hAnsi="Times New Roman"/>
          <w:sz w:val="24"/>
          <w:szCs w:val="24"/>
        </w:rPr>
        <w:t>.</w:t>
      </w:r>
    </w:p>
    <w:p w:rsidR="008F1998" w:rsidRDefault="008F1998" w:rsidP="008F199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998">
        <w:rPr>
          <w:rFonts w:ascii="Times New Roman" w:hAnsi="Times New Roman"/>
          <w:sz w:val="24"/>
          <w:szCs w:val="24"/>
        </w:rPr>
        <w:t xml:space="preserve">При проведении публичных консультаций  отзывы от </w:t>
      </w:r>
      <w:r w:rsidR="00B356CD">
        <w:rPr>
          <w:rFonts w:ascii="Times New Roman" w:hAnsi="Times New Roman"/>
          <w:sz w:val="24"/>
          <w:szCs w:val="24"/>
        </w:rPr>
        <w:t xml:space="preserve">указанных </w:t>
      </w:r>
      <w:r w:rsidRPr="008F1998">
        <w:rPr>
          <w:rFonts w:ascii="Times New Roman" w:hAnsi="Times New Roman"/>
          <w:sz w:val="24"/>
          <w:szCs w:val="24"/>
        </w:rPr>
        <w:t>участников публи</w:t>
      </w:r>
      <w:r w:rsidRPr="008F1998">
        <w:rPr>
          <w:rFonts w:ascii="Times New Roman" w:hAnsi="Times New Roman"/>
          <w:sz w:val="24"/>
          <w:szCs w:val="24"/>
        </w:rPr>
        <w:t>ч</w:t>
      </w:r>
      <w:r w:rsidRPr="008F1998">
        <w:rPr>
          <w:rFonts w:ascii="Times New Roman" w:hAnsi="Times New Roman"/>
          <w:sz w:val="24"/>
          <w:szCs w:val="24"/>
        </w:rPr>
        <w:t xml:space="preserve">ных консультаций в установленный срок в адрес департамента жилищно-коммунального </w:t>
      </w:r>
      <w:r w:rsidR="002F22CF">
        <w:rPr>
          <w:rFonts w:ascii="Times New Roman" w:hAnsi="Times New Roman"/>
          <w:sz w:val="24"/>
          <w:szCs w:val="24"/>
        </w:rPr>
        <w:t xml:space="preserve">           </w:t>
      </w:r>
      <w:r w:rsidRPr="008F1998">
        <w:rPr>
          <w:rFonts w:ascii="Times New Roman" w:hAnsi="Times New Roman"/>
          <w:sz w:val="24"/>
          <w:szCs w:val="24"/>
        </w:rPr>
        <w:t>хозяйства администрации города не поступили.</w:t>
      </w:r>
    </w:p>
    <w:p w:rsidR="00B356CD" w:rsidRPr="00F45171" w:rsidRDefault="008F1998" w:rsidP="008F1998">
      <w:pPr>
        <w:spacing w:line="240" w:lineRule="auto"/>
        <w:ind w:firstLine="709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444B88">
        <w:rPr>
          <w:rFonts w:ascii="Times New Roman" w:hAnsi="Times New Roman"/>
          <w:sz w:val="24"/>
          <w:szCs w:val="24"/>
        </w:rPr>
        <w:t xml:space="preserve">В целях </w:t>
      </w:r>
      <w:r w:rsidR="00E81B40" w:rsidRPr="00444B88">
        <w:rPr>
          <w:rFonts w:ascii="Times New Roman" w:hAnsi="Times New Roman"/>
          <w:sz w:val="24"/>
          <w:szCs w:val="24"/>
        </w:rPr>
        <w:t>получения мнения заинтересованных лиц, интересы которых затрагиваются указанным проектом постановления, отделом транспорта и связи департамента жилищно-коммунального хозяйства</w:t>
      </w:r>
      <w:r w:rsidR="00F45171" w:rsidRPr="00444B88">
        <w:rPr>
          <w:rFonts w:ascii="Times New Roman" w:hAnsi="Times New Roman"/>
          <w:sz w:val="24"/>
          <w:szCs w:val="24"/>
        </w:rPr>
        <w:t xml:space="preserve"> администрации города в рамках публичных консультаций 24.08.2015 </w:t>
      </w:r>
      <w:r w:rsidR="00E81B40" w:rsidRPr="00444B88">
        <w:rPr>
          <w:rFonts w:ascii="Times New Roman" w:hAnsi="Times New Roman"/>
          <w:sz w:val="24"/>
          <w:szCs w:val="24"/>
        </w:rPr>
        <w:t>проведено совещание с представител</w:t>
      </w:r>
      <w:r w:rsidR="00F45171" w:rsidRPr="00444B88">
        <w:rPr>
          <w:rFonts w:ascii="Times New Roman" w:hAnsi="Times New Roman"/>
          <w:sz w:val="24"/>
          <w:szCs w:val="24"/>
        </w:rPr>
        <w:t>ями</w:t>
      </w:r>
      <w:r w:rsidR="00E81B40" w:rsidRPr="00444B88">
        <w:rPr>
          <w:rFonts w:ascii="Times New Roman" w:hAnsi="Times New Roman"/>
          <w:sz w:val="24"/>
          <w:szCs w:val="24"/>
        </w:rPr>
        <w:t xml:space="preserve"> следующих автотранспортных предпр</w:t>
      </w:r>
      <w:r w:rsidR="00E81B40" w:rsidRPr="00444B88">
        <w:rPr>
          <w:rFonts w:ascii="Times New Roman" w:hAnsi="Times New Roman"/>
          <w:sz w:val="24"/>
          <w:szCs w:val="24"/>
        </w:rPr>
        <w:t>и</w:t>
      </w:r>
      <w:r w:rsidR="00E81B40" w:rsidRPr="00444B88">
        <w:rPr>
          <w:rFonts w:ascii="Times New Roman" w:hAnsi="Times New Roman"/>
          <w:sz w:val="24"/>
          <w:szCs w:val="24"/>
        </w:rPr>
        <w:t>ятий</w:t>
      </w:r>
      <w:r w:rsidR="00444B88">
        <w:rPr>
          <w:rFonts w:ascii="Times New Roman" w:hAnsi="Times New Roman"/>
          <w:sz w:val="24"/>
          <w:szCs w:val="24"/>
        </w:rPr>
        <w:t xml:space="preserve">: </w:t>
      </w:r>
      <w:r w:rsidR="00444B88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</w:p>
    <w:p w:rsidR="00B356CD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ОАО «Пассажирское автотранспортное предприятие №2</w:t>
      </w:r>
      <w:r w:rsidR="00F4517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B356CD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«Производственное автотранспортное предприятие №1</w:t>
      </w:r>
      <w:r w:rsidR="00F4517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B356CD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«Парус»;</w:t>
      </w:r>
    </w:p>
    <w:p w:rsidR="008F1998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«ВМПО-МТ 1,2»;</w:t>
      </w:r>
    </w:p>
    <w:p w:rsidR="00B356CD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«Реглет -</w:t>
      </w:r>
      <w:r w:rsidR="002F2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АВТО»;</w:t>
      </w:r>
    </w:p>
    <w:p w:rsidR="00B356CD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«Импульс»;</w:t>
      </w:r>
    </w:p>
    <w:p w:rsidR="00B356CD" w:rsidRPr="00B356CD" w:rsidRDefault="00B356CD" w:rsidP="00B356CD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«Адрока»</w:t>
      </w:r>
      <w:r w:rsidR="00140DB8">
        <w:rPr>
          <w:rFonts w:ascii="Times New Roman" w:hAnsi="Times New Roman"/>
          <w:sz w:val="24"/>
          <w:szCs w:val="24"/>
        </w:rPr>
        <w:t>.</w:t>
      </w:r>
    </w:p>
    <w:p w:rsidR="001B6B30" w:rsidRPr="00654A94" w:rsidRDefault="001B6B30" w:rsidP="001B6B3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4A94">
        <w:rPr>
          <w:rFonts w:ascii="Times New Roman" w:hAnsi="Times New Roman"/>
          <w:b/>
          <w:sz w:val="24"/>
          <w:szCs w:val="24"/>
        </w:rPr>
        <w:t>Таблица результатов публичных консультаций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267"/>
        <w:gridCol w:w="3148"/>
      </w:tblGrid>
      <w:tr w:rsidR="001B6B30" w:rsidRPr="00654A94" w:rsidTr="001B6D78">
        <w:tc>
          <w:tcPr>
            <w:tcW w:w="9634" w:type="dxa"/>
            <w:gridSpan w:val="3"/>
            <w:shd w:val="clear" w:color="auto" w:fill="auto"/>
          </w:tcPr>
          <w:p w:rsidR="001B6B30" w:rsidRPr="00654A94" w:rsidRDefault="001B6B30" w:rsidP="001B6B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1B6B30" w:rsidRPr="00654A94" w:rsidTr="00B356CD">
        <w:tc>
          <w:tcPr>
            <w:tcW w:w="4219" w:type="dxa"/>
            <w:shd w:val="clear" w:color="auto" w:fill="auto"/>
          </w:tcPr>
          <w:p w:rsidR="005F1B4A" w:rsidRDefault="00654A94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</w:t>
            </w:r>
            <w:r w:rsidR="001B6B30" w:rsidRPr="00654A94">
              <w:rPr>
                <w:rFonts w:ascii="Times New Roman" w:hAnsi="Times New Roman"/>
                <w:sz w:val="24"/>
                <w:szCs w:val="24"/>
              </w:rPr>
              <w:t xml:space="preserve">аименование субъекта публичных </w:t>
            </w:r>
          </w:p>
          <w:p w:rsidR="001B6B30" w:rsidRPr="00654A94" w:rsidRDefault="001B6B30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267" w:type="dxa"/>
            <w:shd w:val="clear" w:color="auto" w:fill="auto"/>
          </w:tcPr>
          <w:p w:rsidR="001B6B30" w:rsidRPr="00654A94" w:rsidRDefault="00654A94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в</w:t>
            </w:r>
            <w:r w:rsidR="001B6B30" w:rsidRPr="00654A94">
              <w:rPr>
                <w:rFonts w:ascii="Times New Roman" w:hAnsi="Times New Roman"/>
                <w:sz w:val="24"/>
                <w:szCs w:val="24"/>
              </w:rPr>
              <w:t>ысказанное мн</w:t>
            </w:r>
            <w:r w:rsidR="001B6B30" w:rsidRPr="00654A94">
              <w:rPr>
                <w:rFonts w:ascii="Times New Roman" w:hAnsi="Times New Roman"/>
                <w:sz w:val="24"/>
                <w:szCs w:val="24"/>
              </w:rPr>
              <w:t>е</w:t>
            </w:r>
            <w:r w:rsidR="001B6B30" w:rsidRPr="00654A94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1B6B30" w:rsidRPr="00654A94" w:rsidRDefault="001B6B30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5F1B4A" w:rsidRDefault="00654A94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озиция</w:t>
            </w:r>
            <w:r w:rsidR="005F1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регулирующего </w:t>
            </w:r>
          </w:p>
          <w:p w:rsidR="005F1B4A" w:rsidRDefault="001B6B30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5F1B4A" w:rsidRDefault="001B6B30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1B6B30" w:rsidRPr="00654A94" w:rsidRDefault="001B6B30" w:rsidP="005F1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экспертизу</w:t>
            </w:r>
            <w:r w:rsidR="007C6917" w:rsidRPr="00654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(с обоснованием позиции)</w:t>
            </w:r>
          </w:p>
        </w:tc>
      </w:tr>
      <w:tr w:rsidR="001B6D78" w:rsidRPr="00654A94" w:rsidTr="00B356CD">
        <w:tc>
          <w:tcPr>
            <w:tcW w:w="4219" w:type="dxa"/>
            <w:shd w:val="clear" w:color="auto" w:fill="auto"/>
          </w:tcPr>
          <w:p w:rsidR="001B6D78" w:rsidRDefault="001B6D78" w:rsidP="00013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</w:p>
          <w:p w:rsidR="001B6D78" w:rsidRDefault="001B6D78" w:rsidP="00013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Торгово-промышленная палата</w:t>
            </w:r>
          </w:p>
        </w:tc>
        <w:tc>
          <w:tcPr>
            <w:tcW w:w="2267" w:type="dxa"/>
            <w:shd w:val="clear" w:color="auto" w:fill="auto"/>
          </w:tcPr>
          <w:p w:rsidR="001B6D78" w:rsidRDefault="001B6D78" w:rsidP="00013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48" w:type="dxa"/>
            <w:shd w:val="clear" w:color="auto" w:fill="auto"/>
          </w:tcPr>
          <w:p w:rsidR="001B6D78" w:rsidRDefault="001B6D78" w:rsidP="00013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6D78" w:rsidRPr="00654A94" w:rsidTr="00B356CD">
        <w:tc>
          <w:tcPr>
            <w:tcW w:w="4219" w:type="dxa"/>
            <w:shd w:val="clear" w:color="auto" w:fill="auto"/>
          </w:tcPr>
          <w:p w:rsidR="001B6D78" w:rsidRDefault="001B6D78" w:rsidP="00013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крестьянских (ферме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ских) хозяйств и кооперативов</w:t>
            </w:r>
          </w:p>
        </w:tc>
        <w:tc>
          <w:tcPr>
            <w:tcW w:w="2267" w:type="dxa"/>
            <w:shd w:val="clear" w:color="auto" w:fill="auto"/>
          </w:tcPr>
          <w:p w:rsidR="001B6D78" w:rsidRDefault="001B6D78" w:rsidP="00013AE8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48" w:type="dxa"/>
            <w:shd w:val="clear" w:color="auto" w:fill="auto"/>
          </w:tcPr>
          <w:p w:rsidR="001B6D78" w:rsidRPr="00193EB7" w:rsidRDefault="001B6D78" w:rsidP="00013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6D78" w:rsidRPr="00654A94" w:rsidTr="00B356CD">
        <w:tc>
          <w:tcPr>
            <w:tcW w:w="4219" w:type="dxa"/>
            <w:shd w:val="clear" w:color="auto" w:fill="auto"/>
          </w:tcPr>
          <w:p w:rsidR="001B6D78" w:rsidRDefault="001B6D78" w:rsidP="00013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Нижневартовское отделение Союза архитекторов России</w:t>
            </w:r>
          </w:p>
        </w:tc>
        <w:tc>
          <w:tcPr>
            <w:tcW w:w="2267" w:type="dxa"/>
            <w:shd w:val="clear" w:color="auto" w:fill="auto"/>
          </w:tcPr>
          <w:p w:rsidR="001B6D78" w:rsidRDefault="001B6D78" w:rsidP="00013AE8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48" w:type="dxa"/>
            <w:shd w:val="clear" w:color="auto" w:fill="auto"/>
          </w:tcPr>
          <w:p w:rsidR="001B6D78" w:rsidRPr="00193EB7" w:rsidRDefault="001B6D78" w:rsidP="00013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6D78" w:rsidRPr="00654A94" w:rsidTr="00B356CD">
        <w:tc>
          <w:tcPr>
            <w:tcW w:w="4219" w:type="dxa"/>
            <w:shd w:val="clear" w:color="auto" w:fill="auto"/>
          </w:tcPr>
          <w:p w:rsidR="001B6D78" w:rsidRDefault="001B6D78" w:rsidP="00013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Нижневартовский филиал фонда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держки предпринимательства ХМАО-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Югры</w:t>
            </w:r>
          </w:p>
        </w:tc>
        <w:tc>
          <w:tcPr>
            <w:tcW w:w="2267" w:type="dxa"/>
            <w:shd w:val="clear" w:color="auto" w:fill="auto"/>
          </w:tcPr>
          <w:p w:rsidR="001B6D78" w:rsidRDefault="001B6D78" w:rsidP="00013AE8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lastRenderedPageBreak/>
              <w:t>Не поступило</w:t>
            </w:r>
          </w:p>
        </w:tc>
        <w:tc>
          <w:tcPr>
            <w:tcW w:w="3148" w:type="dxa"/>
            <w:shd w:val="clear" w:color="auto" w:fill="auto"/>
          </w:tcPr>
          <w:p w:rsidR="001B6D78" w:rsidRPr="00193EB7" w:rsidRDefault="001B6D78" w:rsidP="00013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6D78" w:rsidRPr="00654A94" w:rsidTr="00B356CD">
        <w:tc>
          <w:tcPr>
            <w:tcW w:w="4219" w:type="dxa"/>
            <w:shd w:val="clear" w:color="auto" w:fill="auto"/>
          </w:tcPr>
          <w:p w:rsidR="001B6D78" w:rsidRDefault="001B6D78" w:rsidP="00013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ОАО "Строительно-промышленный комбинат"</w:t>
            </w:r>
          </w:p>
        </w:tc>
        <w:tc>
          <w:tcPr>
            <w:tcW w:w="2267" w:type="dxa"/>
            <w:shd w:val="clear" w:color="auto" w:fill="auto"/>
          </w:tcPr>
          <w:p w:rsidR="001B6D78" w:rsidRDefault="001B6D78" w:rsidP="00013AE8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48" w:type="dxa"/>
            <w:shd w:val="clear" w:color="auto" w:fill="auto"/>
          </w:tcPr>
          <w:p w:rsidR="001B6D78" w:rsidRPr="00193EB7" w:rsidRDefault="001B6D78" w:rsidP="00013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16FA" w:rsidRPr="00654A94" w:rsidTr="00B356CD">
        <w:tc>
          <w:tcPr>
            <w:tcW w:w="4219" w:type="dxa"/>
            <w:shd w:val="clear" w:color="auto" w:fill="auto"/>
          </w:tcPr>
          <w:p w:rsidR="00B356CD" w:rsidRDefault="00B356CD" w:rsidP="00B35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6CD">
              <w:rPr>
                <w:rFonts w:ascii="Times New Roman" w:hAnsi="Times New Roman"/>
                <w:sz w:val="24"/>
                <w:szCs w:val="24"/>
              </w:rPr>
              <w:t>ОАО «Пассажирское автотранспор</w:t>
            </w:r>
            <w:r w:rsidRPr="00B356CD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ное предприятие №2</w:t>
            </w:r>
            <w:r w:rsidR="00F451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56CD" w:rsidRDefault="00B356CD" w:rsidP="00B35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6CD">
              <w:rPr>
                <w:rFonts w:ascii="Times New Roman" w:hAnsi="Times New Roman"/>
                <w:sz w:val="24"/>
                <w:szCs w:val="24"/>
              </w:rPr>
              <w:t>ООО «Производственное автотран</w:t>
            </w:r>
            <w:r w:rsidRPr="00B356CD">
              <w:rPr>
                <w:rFonts w:ascii="Times New Roman" w:hAnsi="Times New Roman"/>
                <w:sz w:val="24"/>
                <w:szCs w:val="24"/>
              </w:rPr>
              <w:t>с</w:t>
            </w:r>
            <w:r w:rsidRPr="00B356CD">
              <w:rPr>
                <w:rFonts w:ascii="Times New Roman" w:hAnsi="Times New Roman"/>
                <w:sz w:val="24"/>
                <w:szCs w:val="24"/>
              </w:rPr>
              <w:t>портное предприя</w:t>
            </w:r>
            <w:r>
              <w:rPr>
                <w:rFonts w:ascii="Times New Roman" w:hAnsi="Times New Roman"/>
                <w:sz w:val="24"/>
                <w:szCs w:val="24"/>
              </w:rPr>
              <w:t>тие №1</w:t>
            </w:r>
            <w:r w:rsidR="00F451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56CD" w:rsidRPr="00B356CD" w:rsidRDefault="00B356CD" w:rsidP="00B35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6CD">
              <w:rPr>
                <w:rFonts w:ascii="Times New Roman" w:hAnsi="Times New Roman"/>
                <w:sz w:val="24"/>
                <w:szCs w:val="24"/>
              </w:rPr>
              <w:t>ООО «Парус»;</w:t>
            </w:r>
          </w:p>
          <w:p w:rsidR="00B356CD" w:rsidRPr="00B356CD" w:rsidRDefault="00B356CD" w:rsidP="00B35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6CD">
              <w:rPr>
                <w:rFonts w:ascii="Times New Roman" w:hAnsi="Times New Roman"/>
                <w:sz w:val="24"/>
                <w:szCs w:val="24"/>
              </w:rPr>
              <w:t>ООО «ВМПО-МТ 1,2»;</w:t>
            </w:r>
          </w:p>
          <w:p w:rsidR="00B356CD" w:rsidRPr="00B356CD" w:rsidRDefault="00B356CD" w:rsidP="00B35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6CD">
              <w:rPr>
                <w:rFonts w:ascii="Times New Roman" w:hAnsi="Times New Roman"/>
                <w:sz w:val="24"/>
                <w:szCs w:val="24"/>
              </w:rPr>
              <w:t>ООО «Реглет -АВТО»;</w:t>
            </w:r>
          </w:p>
          <w:p w:rsidR="00B356CD" w:rsidRPr="00B356CD" w:rsidRDefault="00B356CD" w:rsidP="00B35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6CD">
              <w:rPr>
                <w:rFonts w:ascii="Times New Roman" w:hAnsi="Times New Roman"/>
                <w:sz w:val="24"/>
                <w:szCs w:val="24"/>
              </w:rPr>
              <w:t>ООО «Импульс»;</w:t>
            </w:r>
          </w:p>
          <w:p w:rsidR="00CA16FA" w:rsidRDefault="00B356CD" w:rsidP="00B35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6CD">
              <w:rPr>
                <w:rFonts w:ascii="Times New Roman" w:hAnsi="Times New Roman"/>
                <w:sz w:val="24"/>
                <w:szCs w:val="24"/>
              </w:rPr>
              <w:t>ООО «Адрока»</w:t>
            </w:r>
          </w:p>
        </w:tc>
        <w:tc>
          <w:tcPr>
            <w:tcW w:w="2267" w:type="dxa"/>
            <w:shd w:val="clear" w:color="auto" w:fill="auto"/>
          </w:tcPr>
          <w:p w:rsidR="00CA16FA" w:rsidRPr="00353E84" w:rsidRDefault="00B356CD" w:rsidP="00E81B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Внесены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по измен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количества баллов в критериях оценки в прилож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нии 4 к </w:t>
            </w:r>
            <w:r w:rsidR="00E81B40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становлени</w:t>
            </w:r>
            <w:r w:rsidR="00E81B40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нистрации гор</w:t>
            </w:r>
            <w:r w:rsidR="00E81B4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48" w:type="dxa"/>
            <w:shd w:val="clear" w:color="auto" w:fill="auto"/>
          </w:tcPr>
          <w:p w:rsidR="00E81B40" w:rsidRPr="00444B88" w:rsidRDefault="00E81B40" w:rsidP="00E81B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B88">
              <w:rPr>
                <w:rFonts w:ascii="Times New Roman" w:hAnsi="Times New Roman"/>
                <w:sz w:val="24"/>
                <w:szCs w:val="24"/>
              </w:rPr>
              <w:t>Предложение учтено в пр</w:t>
            </w:r>
            <w:r w:rsidRPr="00444B88">
              <w:rPr>
                <w:rFonts w:ascii="Times New Roman" w:hAnsi="Times New Roman"/>
                <w:sz w:val="24"/>
                <w:szCs w:val="24"/>
              </w:rPr>
              <w:t>и</w:t>
            </w:r>
            <w:r w:rsidRPr="00444B88">
              <w:rPr>
                <w:rFonts w:ascii="Times New Roman" w:hAnsi="Times New Roman"/>
                <w:sz w:val="24"/>
                <w:szCs w:val="24"/>
              </w:rPr>
              <w:t>ложении 4 к проекту пост</w:t>
            </w:r>
            <w:r w:rsidRPr="00444B88">
              <w:rPr>
                <w:rFonts w:ascii="Times New Roman" w:hAnsi="Times New Roman"/>
                <w:sz w:val="24"/>
                <w:szCs w:val="24"/>
              </w:rPr>
              <w:t>а</w:t>
            </w:r>
            <w:r w:rsidRPr="00444B88">
              <w:rPr>
                <w:rFonts w:ascii="Times New Roman" w:hAnsi="Times New Roman"/>
                <w:sz w:val="24"/>
                <w:szCs w:val="24"/>
              </w:rPr>
              <w:t xml:space="preserve">новления администрации города  </w:t>
            </w:r>
          </w:p>
          <w:p w:rsidR="00CA16FA" w:rsidRPr="00F45171" w:rsidRDefault="00CA16FA" w:rsidP="00140DB8">
            <w:pPr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</w:tr>
    </w:tbl>
    <w:p w:rsidR="001B6B30" w:rsidRPr="00140DB8" w:rsidRDefault="001B6B30" w:rsidP="000048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B30" w:rsidRPr="00140DB8" w:rsidRDefault="00654A94" w:rsidP="005F1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DB8">
        <w:rPr>
          <w:rFonts w:ascii="Times New Roman" w:hAnsi="Times New Roman"/>
          <w:sz w:val="24"/>
          <w:szCs w:val="24"/>
        </w:rPr>
        <w:t>Приложение</w:t>
      </w:r>
      <w:r w:rsidR="001B6B30" w:rsidRPr="00140DB8">
        <w:rPr>
          <w:rFonts w:ascii="Times New Roman" w:hAnsi="Times New Roman"/>
          <w:sz w:val="24"/>
          <w:szCs w:val="24"/>
        </w:rPr>
        <w:t>:</w:t>
      </w:r>
    </w:p>
    <w:p w:rsidR="001B6D78" w:rsidRPr="00444B88" w:rsidRDefault="00FE5D1C" w:rsidP="00FE5D1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DB8">
        <w:rPr>
          <w:rFonts w:ascii="Times New Roman" w:hAnsi="Times New Roman"/>
          <w:sz w:val="24"/>
          <w:szCs w:val="24"/>
        </w:rPr>
        <w:t>Текст проекта</w:t>
      </w:r>
      <w:r w:rsidR="00013AE8" w:rsidRPr="00140DB8">
        <w:rPr>
          <w:rFonts w:ascii="Times New Roman" w:hAnsi="Times New Roman"/>
          <w:sz w:val="24"/>
          <w:szCs w:val="24"/>
        </w:rPr>
        <w:t xml:space="preserve"> постановления администрации города Нижневартовска «Об орган</w:t>
      </w:r>
      <w:r w:rsidR="00013AE8" w:rsidRPr="00140DB8">
        <w:rPr>
          <w:rFonts w:ascii="Times New Roman" w:hAnsi="Times New Roman"/>
          <w:sz w:val="24"/>
          <w:szCs w:val="24"/>
        </w:rPr>
        <w:t>и</w:t>
      </w:r>
      <w:r w:rsidR="00013AE8" w:rsidRPr="00140DB8">
        <w:rPr>
          <w:rFonts w:ascii="Times New Roman" w:hAnsi="Times New Roman"/>
          <w:sz w:val="24"/>
          <w:szCs w:val="24"/>
        </w:rPr>
        <w:t>зации регулярных перевозок пассажиров и багажа автомобильным транспортом на территории города Нижневартовска»</w:t>
      </w:r>
      <w:r w:rsidR="00F45171">
        <w:rPr>
          <w:rFonts w:ascii="Times New Roman" w:hAnsi="Times New Roman"/>
          <w:sz w:val="24"/>
          <w:szCs w:val="24"/>
        </w:rPr>
        <w:t xml:space="preserve"> </w:t>
      </w:r>
      <w:r w:rsidR="00F45171" w:rsidRPr="00444B88">
        <w:rPr>
          <w:rFonts w:ascii="Times New Roman" w:hAnsi="Times New Roman"/>
          <w:sz w:val="24"/>
          <w:szCs w:val="24"/>
        </w:rPr>
        <w:t>(с учетом предложений участников совещ</w:t>
      </w:r>
      <w:r w:rsidR="00F45171" w:rsidRPr="00444B88">
        <w:rPr>
          <w:rFonts w:ascii="Times New Roman" w:hAnsi="Times New Roman"/>
          <w:sz w:val="24"/>
          <w:szCs w:val="24"/>
        </w:rPr>
        <w:t>а</w:t>
      </w:r>
      <w:r w:rsidR="00F45171" w:rsidRPr="00444B88">
        <w:rPr>
          <w:rFonts w:ascii="Times New Roman" w:hAnsi="Times New Roman"/>
          <w:sz w:val="24"/>
          <w:szCs w:val="24"/>
        </w:rPr>
        <w:t>ния 24.08.2015 в</w:t>
      </w:r>
      <w:r w:rsidR="00C81EF7" w:rsidRPr="00444B88">
        <w:rPr>
          <w:rFonts w:ascii="Times New Roman" w:hAnsi="Times New Roman"/>
          <w:sz w:val="24"/>
          <w:szCs w:val="24"/>
        </w:rPr>
        <w:t xml:space="preserve"> рамках публичных консультаций</w:t>
      </w:r>
      <w:r w:rsidR="00F45171" w:rsidRPr="00444B88">
        <w:rPr>
          <w:rFonts w:ascii="Times New Roman" w:hAnsi="Times New Roman"/>
          <w:sz w:val="24"/>
          <w:szCs w:val="24"/>
        </w:rPr>
        <w:t>)</w:t>
      </w:r>
      <w:r w:rsidR="00013AE8" w:rsidRPr="00444B88">
        <w:rPr>
          <w:rFonts w:ascii="Times New Roman" w:hAnsi="Times New Roman"/>
          <w:sz w:val="24"/>
          <w:szCs w:val="24"/>
        </w:rPr>
        <w:t>.</w:t>
      </w:r>
    </w:p>
    <w:p w:rsidR="00FE5D1C" w:rsidRPr="00140DB8" w:rsidRDefault="00FE5D1C" w:rsidP="00FE5D1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DB8">
        <w:rPr>
          <w:rFonts w:ascii="Times New Roman" w:hAnsi="Times New Roman"/>
          <w:sz w:val="24"/>
          <w:szCs w:val="24"/>
        </w:rPr>
        <w:t xml:space="preserve">Копия протокола совещания </w:t>
      </w:r>
      <w:r w:rsidR="00F45171">
        <w:rPr>
          <w:rFonts w:ascii="Times New Roman" w:hAnsi="Times New Roman"/>
          <w:sz w:val="24"/>
          <w:szCs w:val="24"/>
        </w:rPr>
        <w:t xml:space="preserve">от 24.08.2015 </w:t>
      </w:r>
      <w:r w:rsidRPr="00140DB8">
        <w:rPr>
          <w:rFonts w:ascii="Times New Roman" w:hAnsi="Times New Roman"/>
          <w:sz w:val="24"/>
          <w:szCs w:val="24"/>
        </w:rPr>
        <w:t xml:space="preserve">с заинтересованными сторонами. </w:t>
      </w: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2F22CF" w:rsidRDefault="002F22CF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2F22CF" w:rsidRDefault="002F22CF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2F22CF" w:rsidRDefault="002F22CF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2F22CF" w:rsidRDefault="002F22CF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140DB8" w:rsidRDefault="00140DB8" w:rsidP="00013AE8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ind w:right="-143"/>
        <w:jc w:val="right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ПРОЕКТ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ПОСТАНОВЛЕНИЯ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Cs/>
          <w:color w:val="26282F"/>
          <w:sz w:val="28"/>
          <w:szCs w:val="28"/>
          <w:lang w:eastAsia="ru-RU"/>
        </w:rPr>
        <w:t>АДМИНИСТРАЦИИ ГОРОДА НИЖНЕВАРТОВСКА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begin"/>
      </w:r>
      <w:r w:rsidRPr="00006CE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instrText xml:space="preserve"> HYPERLINK "garantf1://30622745.0/" </w:instrText>
      </w:r>
      <w:r w:rsidRPr="00006CE1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separate"/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"Об организации  регулярных перевозок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пассажиров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fldChar w:fldCharType="end"/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и  багажа </w:t>
      </w:r>
      <w:r w:rsidRPr="00006CE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автомобильным транспортом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 территории города Нижневартовска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       В соответствии с  Федеральными законами от 06.10.2003 №131-ФЗ "Об общих принципах организации местного самоуправления в Российской Федер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ции", от 10.12.1995 №196-ФЗ "О безопасности дорожного движения",                 Уставом города Нижневартовска, в целях создания условий для предоставления транспортных услуг населению и организации транспортного обслуживания населения, повышения эффективности работы автомобильного транспорта                  на территории города Нижневартовска:</w:t>
      </w:r>
      <w:r w:rsidRPr="00006CE1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Утвердить: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Положение об организации регулярных перевозок пассажиров и багажа</w:t>
      </w:r>
      <w:r w:rsidRPr="00006CE1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авт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мобильным транспортом на территории города Нижневартовска согласно </w:t>
      </w:r>
      <w:hyperlink r:id="rId9" w:anchor="sub_1000" w:history="1">
        <w:r w:rsidRPr="00006CE1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пр</w:t>
        </w:r>
        <w:r w:rsidRPr="00006CE1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и</w:t>
        </w:r>
        <w:r w:rsidRPr="00006CE1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ложени</w:t>
        </w:r>
      </w:hyperlink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ю 1.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Положение о порядке проведения конкурса на право осуществления  регуля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ных перевозок пассажиров и багажа автомобильным транспортом                               на территории города Нижневартовска согласно </w:t>
      </w:r>
      <w:hyperlink r:id="rId10" w:anchor="sub_2000" w:history="1">
        <w:r w:rsidRPr="00006CE1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приложени</w:t>
        </w:r>
      </w:hyperlink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ю 2.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Состав комиссии по проведению конкурса на право осуществления регуля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ных перевозок пассажиров и багажа автомобильным транспортом                                   на территории города Нижневартовска согласно </w:t>
      </w:r>
      <w:hyperlink r:id="rId11" w:anchor="sub_2000" w:history="1">
        <w:r w:rsidRPr="00006CE1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приложени</w:t>
        </w:r>
      </w:hyperlink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ю 3.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Критерии оценки для определения победителей конкурса на право осущест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ления регулярных  перевозок пассажиров и багажа  автомобильным транспо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том на территории города Нижневартовска согласно </w:t>
      </w:r>
      <w:hyperlink r:id="rId12" w:anchor="sub_4000" w:history="1">
        <w:r w:rsidRPr="00006CE1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приложению 4</w:t>
        </w:r>
      </w:hyperlink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2. Признать утратившими силу постановления администрации города:                        - от 25.10.2012 №1299 «Об утверждении Положения об организации перевозок пассажиров автомобильным транспортом общего пользования на территории города Нижневартовска (с изменениями от 13.01.2014 №12, 07.07.2014 №1321);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- о</w:t>
      </w:r>
      <w:r w:rsidRPr="00006CE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 23.03.2012 №326 «О Порядке проведения конкурса на право осуществления перевозок пассажиров автомобильным транспортом общего пользования на п</w:t>
      </w:r>
      <w:r w:rsidRPr="00006CE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стоянных и сезонных городских маршрутах на территории города Нижнева</w:t>
      </w:r>
      <w:r w:rsidRPr="00006CE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</w:t>
      </w:r>
      <w:r w:rsidRPr="00006CE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товска»</w:t>
      </w:r>
      <w:r w:rsidRPr="00006C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(с изменениями от 14.10.2013 №2136, 13.01.2014 №11, 29.08.2014 №1731);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 w:cs="Arial"/>
          <w:sz w:val="28"/>
          <w:szCs w:val="28"/>
          <w:lang w:eastAsia="ru-RU"/>
        </w:rPr>
        <w:t>- от 14.10.2014 №2062 «Об утверждении Положения о порядке проведения ко</w:t>
      </w:r>
      <w:r w:rsidRPr="00006CE1">
        <w:rPr>
          <w:rFonts w:ascii="Times New Roman" w:eastAsiaTheme="minorEastAsia" w:hAnsi="Times New Roman" w:cs="Arial"/>
          <w:sz w:val="28"/>
          <w:szCs w:val="28"/>
          <w:lang w:eastAsia="ru-RU"/>
        </w:rPr>
        <w:t>н</w:t>
      </w:r>
      <w:r w:rsidRPr="00006CE1">
        <w:rPr>
          <w:rFonts w:ascii="Times New Roman" w:eastAsiaTheme="minorEastAsia" w:hAnsi="Times New Roman" w:cs="Arial"/>
          <w:sz w:val="28"/>
          <w:szCs w:val="28"/>
          <w:lang w:eastAsia="ru-RU"/>
        </w:rPr>
        <w:t>курса на право осуществления перевозок пассажиров автомобильным тран</w:t>
      </w:r>
      <w:r w:rsidRPr="00006CE1">
        <w:rPr>
          <w:rFonts w:ascii="Times New Roman" w:eastAsiaTheme="minorEastAsia" w:hAnsi="Times New Roman" w:cs="Arial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 w:cs="Arial"/>
          <w:sz w:val="28"/>
          <w:szCs w:val="28"/>
          <w:lang w:eastAsia="ru-RU"/>
        </w:rPr>
        <w:t>портом общего пользования на постоянных и сезонных городских маршрутах на территории города Нижневартовска  на коммерческой основе».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 w:cs="Arial"/>
          <w:color w:val="000000"/>
          <w:sz w:val="28"/>
          <w:szCs w:val="28"/>
          <w:lang w:eastAsia="ru-RU"/>
        </w:rPr>
        <w:t xml:space="preserve">3.  Пресс-службе </w:t>
      </w:r>
      <w:r w:rsidRPr="00006CE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администрации  города (Н.В. Ложева) опубликовать п</w:t>
      </w:r>
      <w:r w:rsidRPr="00006CE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</w:t>
      </w:r>
      <w:r w:rsidRPr="00006CE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становление в газете «Варта».</w:t>
      </w: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 w:cs="Arial"/>
          <w:color w:val="000000"/>
          <w:sz w:val="28"/>
          <w:szCs w:val="28"/>
          <w:lang w:eastAsia="ru-RU"/>
        </w:rPr>
        <w:t xml:space="preserve">4. </w:t>
      </w:r>
      <w:r w:rsidRPr="00006CE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Постановление вступает в силу </w:t>
      </w:r>
      <w:r w:rsidRPr="00006CE1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после его официального опубликов</w:t>
      </w:r>
      <w:r w:rsidRPr="00006CE1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а</w:t>
      </w:r>
      <w:r w:rsidRPr="00006CE1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ния.</w:t>
      </w: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 w:cs="Arial"/>
          <w:color w:val="000000"/>
          <w:sz w:val="28"/>
          <w:szCs w:val="28"/>
          <w:lang w:eastAsia="ru-RU"/>
        </w:rPr>
        <w:t xml:space="preserve">5. </w:t>
      </w:r>
      <w:r w:rsidRPr="00006CE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Контроль за выполнением постановления возложить на заместителя главы администрации города, директора департамента жилищно-ком</w:t>
      </w:r>
      <w:r w:rsidRPr="00006CE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мунального хозяйства  С.А. Афанасьева.</w:t>
      </w: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06CE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Главы администрации города</w:t>
      </w:r>
      <w:r w:rsidRPr="00006C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006CE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А.А. Бадина</w:t>
      </w: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Приложение 1 к постановлению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администрации города</w:t>
      </w:r>
      <w:r w:rsidRPr="00006CE1">
        <w:rPr>
          <w:rFonts w:ascii="Times New Roman" w:eastAsiaTheme="minorEastAsia" w:hAnsi="Times New Roman"/>
          <w:bCs/>
          <w:color w:val="FF0000"/>
          <w:sz w:val="28"/>
          <w:szCs w:val="28"/>
          <w:lang w:eastAsia="ru-RU"/>
        </w:rPr>
        <w:t xml:space="preserve">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          от _______________ №_______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sz w:val="28"/>
          <w:szCs w:val="28"/>
          <w:lang w:eastAsia="ru-RU"/>
        </w:rPr>
        <w:t>ПОЛОЖЕНИЕ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об организации регулярных перевозок пассажиров и багажа автомобил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ь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ным транспортом на территории города Нижневартовска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br/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1. Общие положения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1.1. Настоящее Положение регулирует отношения, связанные                             с осуществлением транспортного обслуживания и устанавливает основные принципы организации регулярных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перевозок пассажиров и багажа 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автом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бильным транспортом  на</w:t>
      </w:r>
      <w:r w:rsidRPr="00006CE1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территории города Нижневартовска (далее-Положение).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1.2. Настоящее Положение разработано в соответствии с </w:t>
      </w:r>
      <w:hyperlink r:id="rId13" w:history="1">
        <w:r w:rsidRPr="00006CE1">
          <w:rPr>
            <w:rFonts w:ascii="Times New Roman" w:eastAsiaTheme="minorEastAsia" w:hAnsi="Times New Roman"/>
            <w:color w:val="000000"/>
            <w:sz w:val="28"/>
            <w:szCs w:val="28"/>
            <w:lang w:eastAsia="ru-RU"/>
          </w:rPr>
          <w:t>Федеральными закона</w:t>
        </w:r>
      </w:hyperlink>
      <w:r w:rsidRPr="00006CE1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ми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от 10.12.1995 №196-ФЗ  "О безопасности дорожного движения",      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от 08.11.2007 №259-ФЗ "Устав автомобильного транспорта и городского назе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м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ного электрического транспорта", от 13.07.2015 №220-ФЗ «Об организации 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гулярных перевозок пассажиров и багажа автомобильным транспортом и г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ции», постановлением Российской Федерации                                 от 14.02.2009 №112 "Об утверждении Правил перевозок пассажиров и багажа автомобил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ь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ным транспортом и городским наземным электрическим транспортом», Реш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нием Комиссии Таможенного союза от 09.12.2011 №877 «О принятии технич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ского регламента Таможенного союза «О безопасности колесных транспортных средств».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1.3. Основной задачей настоящего Положения является удовлетворение потребностей населения города Нижневартовска в регулярных перевозках па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сажиров.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1.4. Организация регулярных перевозок пассажиров и багажа автом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бильным транспортом на территории города Нижневартовска предусматривает</w:t>
      </w:r>
      <w:r w:rsidRPr="00006CE1">
        <w:rPr>
          <w:rFonts w:ascii="Arial" w:eastAsiaTheme="minorEastAsia" w:hAnsi="Arial" w:cs="Arial"/>
          <w:sz w:val="24"/>
          <w:szCs w:val="24"/>
          <w:lang w:eastAsia="ru-RU"/>
        </w:rPr>
        <w:t>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Arial" w:eastAsiaTheme="minorEastAsia" w:hAnsi="Arial" w:cs="Arial"/>
          <w:sz w:val="24"/>
          <w:szCs w:val="24"/>
          <w:lang w:eastAsia="ru-RU"/>
        </w:rPr>
        <w:t>- 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формирование сети </w:t>
      </w:r>
      <w:r w:rsidRPr="00006CE1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маршрутов регулярных перевозок;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 организацию  маршрутов регулярных перевозок</w:t>
      </w:r>
      <w:r w:rsidRPr="00006CE1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 обеспечение маршрутов регулярных перевозок объектами инфрастру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туры, необходимыми для обслуживания пассажиров (остановочные пункты, разворотные площадки, остановочные павильоны                      и др.);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 создание условий для обеспечения безопасного и качественного обсл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живания, повышения культуры обслуживания пассажиров;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 отбор перевозчиков на право осуществления перевозок пассажиров 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томобильным транспортом по маршрутам регулярных перевозок;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 контроль за соблюдением установленных условий выполнения перев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зок пассажиров.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1.5. Положение является обязательным для всех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юридических лиц                              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 индивидуальных предпринимателей, осуществляющих перевозки пассажиров автомобильным транспортом по маршрутам регулярных перевозок на террит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рии города Нижневартовска.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1.6. Основные понятия и термины, применяемые в Положении.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 целях применения настоящего Положения используются следующие понятия и термины: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Cs/>
          <w:color w:val="000000"/>
          <w:sz w:val="24"/>
          <w:szCs w:val="24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t xml:space="preserve">заказчик перевозок пассажиров – </w:t>
      </w: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администрация города Нижневарто</w:t>
      </w: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в</w:t>
      </w: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ска;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t xml:space="preserve">организатор перевозок пассажиров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департамент жилищно-коммунального хозяйства администрации города Нижневартовска.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Уполном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ченная структура департамента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– отдел транспорта и связи (далее–организатор перевозок);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  <w:t>маршрут регулярных перевозок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–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ч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ные пункты до конечного остановочного пункта, которые определены в уст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новленном порядке (далее – маршрут);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маршрутная сеть города Нижневартовска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- совокупность  маршрутов регулярного сообщения, расположенных в границах городского округа;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перевозчик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- юридическое лицо, индивидуальный предприниматель, имеющий лицензию на право осуществления деятельности по перевозке пасс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жиров и осуществляющий перевозки пассажиров по договору                                с организатором перевозок, который заключается на основании итогов  конку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 xml:space="preserve">участники договора простого товарищества -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юридическое лицо                   и (или) индивидуальные предприниматели, являющиеся сторонами договора простого товарищества (договора о совместной деятельности), заключенного для осуществления регулярных перевозок;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уполномоченный участник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договора простого товарищества –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участник договора простого товарищества, на основании выданной ему остал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ь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ными товарищами доверенности или в соответствии с заключенным                 в письменной форме договором простого товарищества уполномочен совершать от имени всех товарищей сделки с третьим лицом;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заявитель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- юридическое лицо, индивидуальный предприниматель, им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ющий лицензию на право осуществления деятельности по перевозке пассаж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ров  и желающий принять участие в конкурсе;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t>договор на осуществление перевозок пассажиров и багажа автом</w:t>
      </w:r>
      <w:r w:rsidRPr="00006CE1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t xml:space="preserve">бильным транспортом по маршруту регулярных перевозок                       на территории города  Нижневартовска -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безвозмездное соглашение, по кот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рому организатор перевозок  предоставляет перевозчику право осуществлять перевозки по маршруту регулярных перевозок, а перевозчик взамен обязуется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соблюдать расписание, маршрут движения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, обеспечить качество и безопасность перевозок</w:t>
      </w: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(далее – договор на перевозку)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расписание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-  график,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t>остановочный пункт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- место остановки транспортного средства                    по маршруту регулярных перевозок, оборудованное для посадки, высадки па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сажиров  и ожидания транспортного средства;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паспорт маршрута регулярных перевозок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– документ, включающий              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в себя сведения о маршруте регулярных перевозок  и сведения о перевозках                по данному маршруту;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багаж –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вещи пассажира, принятые для перевозки в установленном п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рядке;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t xml:space="preserve">автомобильный транспорт 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транспортные средства </w:t>
      </w:r>
      <w:r w:rsidRPr="00006CE1">
        <w:rPr>
          <w:rFonts w:ascii="Times New Roman" w:eastAsiaTheme="minorEastAsia" w:hAnsi="Times New Roman"/>
          <w:b/>
          <w:sz w:val="28"/>
          <w:szCs w:val="28"/>
          <w:lang w:eastAsia="ru-RU"/>
        </w:rPr>
        <w:t>категории «М2»,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используемые  для перевозки пассажиров, имеющие, помимо места водителя, более восьми  мест для сидения, технически допустимая максимальная масса которых не превышает 5 тонн;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и транспортные средства </w:t>
      </w:r>
      <w:r w:rsidRPr="00006CE1">
        <w:rPr>
          <w:rFonts w:ascii="Times New Roman" w:eastAsiaTheme="minorEastAsia" w:hAnsi="Times New Roman"/>
          <w:b/>
          <w:sz w:val="28"/>
          <w:szCs w:val="28"/>
          <w:lang w:eastAsia="ru-RU"/>
        </w:rPr>
        <w:t>категории «М3»,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используемые для перевозки пассажиров, имеющие, помимо места водителя более восьми мест для сидения</w:t>
      </w:r>
      <w:r w:rsidRPr="00006CE1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оборудованные местом для стоящих пассажиров в целях их беспрепятственного перемещения, технически допустимая максимальная масса которых  превышает 5 тонн (далее –автобус);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t>тариф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-  величина оплаты проезда пассажиров и багажа на  маршруте 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гулярного сообщения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, установленная перевозчиком в соответствии                             с предельными максимальными тарифами, утвержденными Региональной служб по тарифам Ханты-Мансийского автономного округа-Югры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 xml:space="preserve">2. Формирование сети </w:t>
      </w:r>
      <w:r w:rsidRPr="00006CE1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маршрутов регулярных перевозок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2.1. Формирование сети маршрутов осуществляется организатором пер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возок  в соответствии с настоящим Положением. Открытие, изменение, отмена маршрутов утверждается постановлением администрации города Нижнева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товска.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2.2. С целью оптимизации маршрутной сети, открытия новых или изм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нения существующих маршрутов организатор перевозок осуществляет рег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лярное проведение мониторинга предложений населения города.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2.3. Инициаторами оптимизации (изменения) маршрутной сети  могут выступать также перевозчики.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2.4. Маршруты открываются при: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  наличии устойчивого пассажиропотока;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  наличии условий, обеспечивающих безопасность движения;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наличии резервов пропускной способности транспортных узлов                             и дорожной сети города;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  отсутствии дублирующих городских маршрутов.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2.5. Каждому маршруту присваивается определенный порядковый номер.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2.6. Информация о маршрутах доводится организатором перевозок                     до сведения населения через средства массовой информации  и официальный сайт органов местного самоуправления города Нижневартовска (далее –официальный сайт).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3. Организация  маршрутов регулярных перевозок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3.1. Организация маршрутов на территории города Нижневартовска 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включает следующее: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разработку оптимальных комплексных маршрутных схем,                                   расписаний движения автобусов, определение типа и предельно допустимого количества автобусов, обеспечивающих безопасность дорожного движения;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маршрутов объектами инфраструктуры, необходимыми для обслуживания пассажиров (остановочными пунктами, разворотными площа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ками, остановочными павильонами и др.);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отбор перевозчиков для работы на маршрутах путем проведения ко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контроль за выполнением перевозчиками требований нормативных пр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вовых актов, регулирующих организацию перевозок пассажиров;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реализацию мер по обеспечению безопасности дорожного движения.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3.2. Целесообразность открытия маршрута определяется организатором перевозок.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Открытие новых маршрутов возможно при наличии следующих факт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ров: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 востребованности маршрута среди населения города Нижневартовска;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 наличия условий, обеспечивающих безопасность движения;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 наличия резервов пропускной способности дорожной сети;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 отсутствия дублирующих  маршрутов.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3.3. Городские маршруты могут быть организованы, если состояние дорог и их обустройство соответствуют требованиям безопасности движения.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3.4. Оценка соответствия технического состояния и уровня содержания автомобильных дорог, улиц, искусственных сооружений, железнодорожных переездов, их инженерного оборудования, пропускной способности дорожной сети требованиям безопасности движения осуществляется городской комисс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ей по контролю за состоянием и эксплуатацией городских автомобильных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рог и улиц (далее - комиссия).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3.5</w:t>
      </w:r>
      <w:r w:rsidRPr="00006CE1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.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Состав комиссии утверждается распоряжением администрации гор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да Нижневартовска.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3.5.1. Обследование дорожных условий на маршрутах производится 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миссией перед их открытием и в процессе эксплуатации - не реже двух раз       в год (к осенне-зимнему и весенне-летнему периоду). Порядок обследования определяется в соответствии с действующими законодательными и иными нормативными правовыми и распорядительными актами.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3.5.2. Результаты обследования оформляются актом, в котором дается з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ключение комиссии о возможности эксплуатации действующих и открытии 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вых маршрутов. В случае выявления их несоответствия требованиям безопа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ности, в акте отражаются предложения комиссии о проведении неотложных и перспективных мероприятий, направленных на улучшение условий движения и предупреждение дорожно-транспортных происшествий на маршруте, вплоть до временного прекращения или закрытия автобусного движения на этом маршр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3.5.3. Открытие маршрута осуществляется после подписания комиссией акта о готовности маршрута к началу движения либо после устранения нед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статков, отмеченных в акте комиссии.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3.6. При открытии  маршрутов должны предусматриваться: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расположение начальных и конечных остановочных пунктов                                в крупных пассажирообразующих и пассажиропоглощающих местах;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использование рационального типа автобусов, соответствующего виду перевозок;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транспортной связи для наибольшего числа пассажиров по кратчайшим направлениям между основными пунктами города;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средства контроля за регулярностью движения;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-обеспечение координированного движения автобусов на вновь открыв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емом городском маршруте с движением автобусов на существующих городских маршрутах, а также с работой других видов пассажирского транспорта.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3.7. Для работы на маршрутах допускается использование различного в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да автобусов, предназначенных для перевозки пассажиров                                 в соответствии с паспортом завода-изготовителя. Автобусы, используемые пер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возчиками и их техническое состояние должны соответствовать требованиям Правил организации перевозок пассажиров на автомобильном транспорте и конкурсной документации.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3.8. В соответствии со спецификой обслуживания населения городские маршруты по режимам работы подразделяются на регулярные: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действующие в течение установленного периода суток, всех дней нед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ли, месяцев;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- действующие в течение установленного периода суток,  определенных дней недели, месяцев.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3.9. Маршруты по режимам движения подразделяются на: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перевозки с посадкой и высадкой пассажиров в установленных остан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вочных пунктах по городскому маршруту  автобусами  категории «М3»;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перевозки с посадкой и высадкой пассажиров в установленных остан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вочных пунктах и в местах не запрещенных правилами дорожного движения по городскому маршруту  автобусами категории «М2»;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3.10. Остановочные пункты  размещаются с учетом безопасного                               и удобного подхода пассажиров, при соблюдении Правил дорожного движения и требований действующего законодательства.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3.11. В зависимости от специфики пассажиропотока и его периодических изменений промежуточные остановочные пункты по времени работы подразд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ляются на постоянные и "по требованию".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Постоянные остановочные пункты устанавливаются в местах                                 с устойчивым пассажирооборотом. Остановочные пункты    "по требованию" устанавливаются в местах с малым и неустойчивым пассажирооборотом.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3.12. Движение автобусов организуется по расписаниям.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Расписания движения автобусов разрабатываются на основе нормативных значений скоростей движения на маршруте и отдельных его участках между остановочными пунктами, с учетом соблюдения режимов труда и отдыха вод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телей, регламентируемых действующими нормативными правовыми и распор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дительными актами.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3.13. На начальных, конечных и промежуточных остановочных пунктах  маршрутов вывешиваются указатели интервалов движения.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Оборудование остановочных пунктов указателями интервалов движения  автобусов в компетенции  организатора перевозок.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3.14. Остановка автобусов является обязательной на всех  остановочных пунктах утвержденного маршрута. На остановочных пунктах "по требованию" остановка автобусов является обязательной по требованию пассажиров.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3.15. Изменение маршрутов осуществляется в том же порядке, что и их открытие.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  <w:t xml:space="preserve">4. Полномочия организатора перевозок пассажиров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4.1. Организатор перевозок пассажиров: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разрабатывает: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проекты, планы и программы развития транспортного обслуживания населения города Нижневартовска в соответствии с перспективами социально-экономического развития и демографическим</w:t>
      </w:r>
      <w:r w:rsidRPr="00006CE1">
        <w:rPr>
          <w:rFonts w:ascii="Arial" w:eastAsiaTheme="minorEastAsia" w:hAnsi="Arial" w:cs="Arial"/>
          <w:sz w:val="24"/>
          <w:szCs w:val="24"/>
          <w:lang w:eastAsia="ru-RU"/>
        </w:rPr>
        <w:t xml:space="preserve">и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изменениями в городе;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конкурсную документацию, информирует перевозчиков о проведении конкурсов;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определяет: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критерии отбора перевозчиков, необходимые для получения права                       на осуществление перевозок пассажиров;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требования к вместимости и интервалам движения автобусов на каждом маршруте;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в установленном порядке, исходя из транспортных потребностей нас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ления, открывает, изменяет и закрывает маршруты, организует введение в эк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плуатацию объектов инфраструктуры маршрутной сети, необходимых для ос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ществления перевозок пассажиров;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заключает с перевозчиками договора на перевозку пассажиров, соглас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вывает паспорта маршрутов;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организует обследование пассажиропотоков и потребности населения в перевозках пассажиров;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ведет учёт и рассмотрение предложений населения и организаций                  по формированию маршрутов, расписаний движения, жалоб на качество тран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портного обслуживания, принимает меры по устранению выявленных нед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статков;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вносит, при необходимости, изменения в транспортную схему генерал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ного плана города, в условия договоров по согласованию                                 с перевозчиками;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- информирует население об изменениях в работе автобусов, а также представляет иные сведения, необходимые потребителям транспортных услуг;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осуществляет контроль за выполнением перевозчиками договорных обязательств,  мониторинг пассажиропотоков по маршрутам;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согласовывает расписания движения автобусов перевозчиков с целью координации их работы между собой;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обеспечивает прекращение движения автобусов на маршрутах,                       не соответствующих требованиям безопасности дорожного движения, а также обеспечивает временное ограничение или прекращение в установленном п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рядке движение автобусов на дорогах в случаях, вызванных стихийными явл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ниями или изменениями дорожно-климатических условий.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4.2. В случае нарушения перевозчиком условий договора на перевозку,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настоящего Положения, в том числе: самовольное изменение маршрута, изм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нение схемы движения, срывы перевозок пассажиров  на закрепленном мар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ш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руте, нарушение условий обеспечения безопасности движения, нарушение ра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писания движения, несанкционированное прекращение работы, организатор перевозок вправе  в одностороннем порядке расторгнуть договор на перевозку, письменно предупредив перевозчика за два месяца до даты расторжения.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4.3. При расторжении с перевозчиком договора на перевозку в связи                   с нарушениями </w:t>
      </w:r>
      <w:hyperlink r:id="rId14" w:anchor="sub_1052" w:history="1">
        <w:r w:rsidRPr="00006CE1">
          <w:rPr>
            <w:rFonts w:ascii="Times New Roman" w:eastAsiaTheme="minorEastAsia" w:hAnsi="Times New Roman"/>
            <w:color w:val="000000"/>
            <w:sz w:val="28"/>
            <w:szCs w:val="28"/>
            <w:lang w:eastAsia="ru-RU"/>
          </w:rPr>
          <w:t>п. 4.2.</w:t>
        </w:r>
      </w:hyperlink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настоящего Положения, указанному перевозчику отказ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вается в допуске на участие в конкурсе на следующий конкурсный период.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4.4. В случае нарушения перевозчиком условий настоящего Положения, в том числе: продолжение работы с просроченными договорами, паспортами маршрута, организатор перевозок  направляет соответствующую информацию в контролирующие органы для решения вопроса о привлечении нарушителя                к установленной законом ответственности и принимает меры, вплоть                         до обращения в суд, по запрету осуществления таких перевозок на маршрутах.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Указанному перевозчику отказывается в допуске на участие в конкурсе на следующий конкурсный период.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5. Участие перевозчиков в осуществлении перевозок  пассажиров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5.1. Отбор перевозчиков к выполнению перевозок пассажиров                          на  маршрутах осуществляется путем проведения конкурса, за исключением случая, указанного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в </w:t>
      </w:r>
      <w:hyperlink r:id="rId15" w:anchor="sub_1063" w:history="1">
        <w:r w:rsidRPr="00006CE1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пункте 5.</w:t>
        </w:r>
      </w:hyperlink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4 настоящего Положения.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5.2. На каждый маршрут отбирается перевозчик, который соответствует установленным критериям отбора, в том числе: наличие автобусов                            в собственности или на другом законном основании, водительского состава 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ответствующей квалификации и необходимой разрешительной документации на осуществление перевозки пассажиров.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5.3. Конкурс признается несостоявшимся (в отношении каждого лота)               в случае, если: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5.3.1. Отсутствуют заявки на участие в конкурсе;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5.3.2. Только один заявитель, подавший заявку на участие в конкурсе, признан участником конкурса. Договор на перевозку при соответствии заявки требованиям конкурсной документации заключается с единственным заявит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лем.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5.4. Отбор перевозчиков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на осуществление перевозок пассажиров 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может осуществляться без проведения конкурса у единственного перевозчика в случае, если конкурс на осуществление перевозок пассажиров на городских маршрутах неоднократно (2 раза и более) признается несостоявшимся                       по пр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чине отсутствия заявок на отдельные маршруты (лоты) в течение длительного срока (1 год и более).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5.5. Порядок проведения конкурса.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5.5.1. Инициатором конкурса на право осуществления перевозок пасс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жиров на  маршрутах выступает организатор перевозок.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5.5.2. Предметом конкурса является право на заключение договора                      на перевозку на одном маршруте либо нескольких маршрутах,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объединенных в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lastRenderedPageBreak/>
        <w:t xml:space="preserve">один лот.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Состав комиссии по проведению конкурса определяется постановл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нием администрацией города Нижневартовска (</w:t>
      </w:r>
      <w:hyperlink r:id="rId16" w:anchor="sub_3000" w:history="1">
        <w:r w:rsidRPr="00006CE1">
          <w:rPr>
            <w:rFonts w:ascii="Times New Roman" w:eastAsiaTheme="minorEastAsia" w:hAnsi="Times New Roman"/>
            <w:color w:val="000000"/>
            <w:sz w:val="28"/>
            <w:szCs w:val="28"/>
            <w:lang w:eastAsia="ru-RU"/>
          </w:rPr>
          <w:t>приложение № 3</w:t>
        </w:r>
      </w:hyperlink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).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5.5.3. Отбор перевозчиков для осуществления  перевозок пассажиров                      и определение победителей для заключения договоров на перевозку пассаж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ров  осуществляет соответствующая комиссия согласно Положению                 о порядке проведения конкурса на  право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осуществления  регулярных перевозок пассажиров автомобильным транспортом на территории города Нижневарто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ска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hyperlink r:id="rId17" w:anchor="sub_2000" w:history="1">
        <w:r w:rsidRPr="00006CE1">
          <w:rPr>
            <w:rFonts w:ascii="Times New Roman" w:eastAsiaTheme="minorEastAsia" w:hAnsi="Times New Roman"/>
            <w:color w:val="000000"/>
            <w:sz w:val="28"/>
            <w:szCs w:val="28"/>
            <w:lang w:eastAsia="ru-RU"/>
          </w:rPr>
          <w:t>приложение №2</w:t>
        </w:r>
      </w:hyperlink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) и конкурсной документации.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5.6. Допуск к выполнению перевозок пассажиров оформляется договором на перевозку</w:t>
      </w:r>
      <w:r w:rsidRPr="00006CE1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заключаемым организатором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с соответствующим перевозчиком.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5.7. Договор на перевозку по итогам конкурса заключается на срок                        не более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трех лет.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5.8. В случае, если  конкурс признан не состоявшимся в связи с тем, что                   по окончании срока подачи заявок на участие в конкурсе не подано ни одной такой заявки или по результатам рассмотрения заявок  на участие в конкурсе все такие заявки были признаны не соответствующими требованиям конкур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ной документации, организатор перевозок  вправе принять решение          о п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вторном проведении конкурса или об отмене предусмотренного конкурсной документацией маршрута.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5.9. После заключения договора на перевозку перевозчиком                               по согласованию организатором на период действия данного договора утве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ждается паспорт маршрута.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5.10. Выполнение перевозок пассажиров на маршрутах без заключения соответствующего договора на перевозку с организатором запрещается.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 случае, если организатор выявит факты выполнения перевозок пасс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жиров на маршрутах без заключения соответствующего договора                      на перевозку и согласованного с организатором  паспорта маршрута (в том чи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ле с просроченным или отмененным паспортом маршрута), то организатор  обязан обратиться в суд с иском к такому перевозчику о запрете осуществления таких перевозок на территории города Нижневартовска. При этом указанному перевозчику отказывается в допуске на участие в конкурсе на следующий п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риод.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5.11. Самовольная передача перевозчиком маршрута другим юридич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ским лицам и индивидуальным предпринимателям для обслуживания пассаж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ров, а также самовольное изменение схемы движения, осуществление остан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вок в не предусмотренных местах, </w:t>
      </w:r>
      <w:r w:rsidRPr="00006CE1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не допускается.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6. Требования к выполнению перевозок пассажиров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6.1. Перевозчики, осуществляющие перевозку пассажиров                               на маршрутах, обязаны обеспечить соблюдение Правил перевозок пассажиров и багажа на автомобильном транспорте, выполнение требований настоящего Положения и действующих правовых актов, регулирующих вопросы перевозок пассажиров, в том числе: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вести учёт данных о квалификации водителей, их профессиональной пригодности;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соблюдать установленный законодательством Российской Федерации режим труда и отдыха водителей;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создавать условия по повышению квалификации водителей и других 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ботников для обеспечения безопасности дорожного движения, не реже одного раза в год организовывать занятия по повышению профессионального масте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ства водителей, необходимого для обеспечения безопасности дорожного дв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жения,</w:t>
      </w:r>
      <w:r w:rsidRPr="00006CE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включающие проверку знания Правил дорожного движения, Правил п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ревозок пассажиров и багажа автомобильным транспортом, изучение типичных дорожно-транспортных ситуаций повышенной опасности, основ безопасного управления автомобильным транспортом в сложных дорожных и метеоролог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ческих условиях, порядка эвакуации пассажиров при дорожно-транспортном происшествии;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обеспечить водителей необходимыми путевыми документами устано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ленной формы, расписанием движения на маршруте с указанием времени и мест остановок, схемой маршрута с указанием опасных участков                и иными документами, предусмотренными действующими нормативными прав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выми актами;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представлять организатору перевозок полную достоверную операти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ную информацию об объеме выполняемой работы  и регулярности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движения автобусов, принадлежащих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перевозчику;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осуществлять контроль за соблюдением водителями трудовой дисц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плины, правил технической эксплуатации подвижного состава, временем вых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да и возвращения с линии, соблюдением расписания движения, этики в сфере обслуживания населения;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анализировать и устранять причины дорожно-транспортных происш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ствий и нарушений Правил дорожного движения с участием принадлежащих им автобусов;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обеспечивать соответствие технического состояния автобусов требов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ниям безопасности дорожного движения и не допускать автобусы                   к эксплуатации при наличии у них неисправностей, угрожающих безопасности дорожного движения;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обеспечить оборудование автобусов навигационно-информационной 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стемой мониторинга и управления "ГЛОНАСС" с предоставлением организат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ру перевозок доступа (информации) к данной системе для осуществления ко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троля за передвижением автобусов;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 самостоятельно и (или) посредством заключения договора на диспет-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черское обслуживание организовать контроль за регулярностью движения, 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блюдением расписания движения автобусов, норм вместимости автобусов, маршрутов движения и выполнением объема транспортной работы;</w:t>
      </w:r>
    </w:p>
    <w:p w:rsidR="00006CE1" w:rsidRPr="00006CE1" w:rsidRDefault="00006CE1" w:rsidP="00006CE1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рассматривать в установленные сроки жалобы пассажиров                                  и принимать по результатам рассмотрения, необходимые меры;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6.2. Требования по качеству услуг, предоставляемых перевозчиком.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6.2.1. Перевозчик оказывать качественные услуги населению.</w:t>
      </w:r>
      <w:r w:rsidRPr="00006CE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Основными показателями качества услуг по перевозке пассажиров являются: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регулярность перевозок;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отсутствие жалоб со стороны населения.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6.2.2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.</w:t>
      </w:r>
      <w:r w:rsidRPr="00006CE1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Перевозчики обязаны исключать курение водителей в автобусах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при перевозке пассажиров в соответствии с требованиями законодательства Российской Федерации.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6.3. Перевозки на городских маршрутах осуществляются по расписанию движения. Расписание движения утверждается перевозчиком по согласованию                  с организатором перевозок.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Организатор перевозок вправе внести изменения в расписание движения, если эти изменения продиктованы обстоятельствами, которые невозможно б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ло предусмотреть заранее. Перевозчики вправе вносить изменения в распис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ние движения только по согласованию с организатором перевозок.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Введение нового расписания движения отменяет действие предыдущего расписания.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6.4. Перевозчик в соответствии с заключенным договором на перевозку: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производит замену автобуса только после письменного согласования                 с организатором перевозок и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на автобус года выпуска не старше заявленного                   в конкурсной документации;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обновляет автобусы категории «М2» года выпуска старше 2011 года, ежегодно от общего количества автобусов задействованных на маршруте 20%;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- обновляет автобусы категории «М3» года выпуска старше 2005 года, ежегодно от общего количества автобусов задействованных на маршруте 10%;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имеет правом на предоставлении субсидии из бюджета города                             на возмещение  затрат,  связанных с оказанием услуг по осуществлению пер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возок пассажиров и багажа по маршрутам автобусами категории «М3»;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затраты связанные с оказанием услуг по осуществлению перевозок па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сажиров и багажа по маршрутам</w:t>
      </w:r>
      <w:r w:rsidRPr="00006CE1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автобусами категории «М2» финансируются перевозчиками самостоятельно.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6.5. При проезде в автобусах пассажир имеет право провозить с собой бесплатно ручную кладь в количестве не более одного места, длина, ширина                 и высота которого в сумме не превышает сто двадцать сантиметров,  одну пару лыж в чехле, детские санки, детскую коляску.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7. Обеспечение безопасности перевозок пассажиров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Безопасность перевозок пассажиров на маршрутах обеспечивается реал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зацией комплекса задач, основными из которых являются: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7.1. Требования к состоянию здоровья, режиму труда и отдыха водителей.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7.1.1. Перед началом работы на линии водители проходят предрейсовый медицинский осмотр.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7.1.2. Режим труда и отдыха водителей устанавливается в соответствии     с нормами, определяемыми </w:t>
      </w:r>
      <w:hyperlink r:id="rId18" w:history="1">
        <w:r w:rsidRPr="00006CE1">
          <w:rPr>
            <w:rFonts w:ascii="Times New Roman" w:eastAsiaTheme="minorEastAsia" w:hAnsi="Times New Roman"/>
            <w:color w:val="000000"/>
            <w:sz w:val="28"/>
            <w:szCs w:val="28"/>
            <w:lang w:eastAsia="ru-RU"/>
          </w:rPr>
          <w:t>трудовым законодательством</w:t>
        </w:r>
      </w:hyperlink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hyperlink r:id="rId19" w:history="1">
        <w:r w:rsidRPr="00006CE1">
          <w:rPr>
            <w:rFonts w:ascii="Times New Roman" w:eastAsiaTheme="minorEastAsia" w:hAnsi="Times New Roman"/>
            <w:color w:val="000000"/>
            <w:sz w:val="28"/>
            <w:szCs w:val="28"/>
            <w:lang w:eastAsia="ru-RU"/>
          </w:rPr>
          <w:t>Положением</w:t>
        </w:r>
      </w:hyperlink>
      <w:r w:rsidRPr="00006CE1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 особенностях режима рабочего времени и времени отдыха водителей авт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мобилей. С учетом этих норм перевозчик составляет расписание (график) раб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ты водителей, контролирует соблюдение установленного режима работы вод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телей, ведёт документы по учету рабочего времени и времени отдыха водит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лей.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7.2. Требования к техническому состоянию и содержанию автобусов.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7.2.1. Перевозчик обеспечивает: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соответствие технического состояния и оборудования автобусов, учас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вующих в работе на городском маршруте, требованиям безопасности дорожн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го движения;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проведение технического обслуживания и ремонта автобусов в целях содержания их в исправном состоянии в порядке и с периодичностью, опред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лённой документацией изготовителей автобусов и действующим законодател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ством Российской Федерации;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надлежащее санитарное состояние автобусов, уборку салонов автобусов от мусора и посторонних предметов;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надлежащее хранение автобусов в не рабочее время;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-экипировка автобусов в соответствии с действующими нормативными правовыми актами;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надлежащее исполнение иных обязательств, предусмотренных закл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ченным  договором на перевозку.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7.2.2. Водитель автобуса обязан иметь при работе на линии: водительское удостоверение, расписание движения с указанием времени прохождения на 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нечных остановках; оформленный путевой лист                           с отметкой м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дицинского осмотра, контролера технического состояния автобуса, диагност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ческую карту технического осмотра транспортного средства, свидетельство о регистрации транспортного средства,  страховой полис обязательного страх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вания гражданской ответственности владельцев автобуса.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7.3. Требования к конструкции и оснащению автобусов.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7.3.1. В соответствии с требованиями законодательства все автобусы, 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пользуемые для перевозки пассажиров, должны иметь левостороннее рулевое управление, а двери для посадки и высадки пассажиров - с правой стороны.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7.3.2. Все двери салона кабины автобуса, в том числе аварийные выходы, должны быть в исправном состоянии. Все места для сидения пассажирского 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лона должны быть установлены согласно схеме расположения для данной ма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ки (модификации) автобуса. Установка дополнительных мест для сидения, смещение относительно исходного места установки, снятие, разворот либо 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менение типа, наклона или высоты установки посадочных мест, установленных заводом-изготовителем,                       не допускаются.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7.3.3. Автобусы должны иметь передние, боковые и задние указатели маршрутов. На переднем указателе должны быть нанесены номер маршрута               и название начального и конечного остановочных пунктов. Цифры                               на указателях маршрута оформляются черным цветом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на белом фоне.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На боковом указателе указывается номер маршрута, названия начальных, конечных и основных промежуточных остановочных пунктов.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На заднем указателе наносят только номер маршрута. Размеры надписей на всех указателях, освещение переднего и заднего указателей (допускается 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сутствие освещения заднего указателей в автобусах категории «М2») городских маршрутов, а также чёткость надписей должны обеспечивать их лёгкую чита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мость в светлое и тёмное время суток.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7.3.4. Внутри салонов автобусов  должны быть таблички, содержащие: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информацию о перевозчике (Ф.И.О., наименование организации, номер контактного телефона);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телефоны организатора перевозок, отдела государственной инспекции безопасности дорожного движения Управления Министерства внутренних дел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Российской Федерации по городу Нижневартовску и территориального отдела государственного автодорожного надзора по Ханты-Мансийскому автономн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му округу - Югре для направления предложений и жалоб                           от па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фамилию, имя и отчество водителя;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схему маршрута с указанием опасных участков  согласованную                        с организатором перевозок и отделом государственной инспекции безопасности дорожного движения Управления Министерства внутренних дел Российской Федерации по городу Нижневартовску;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договор обязательного страхования гражданской ответственности пер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возчика за причинение вреда жизни, здоровья, имуществу пассажиров;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тариф за проезд и провоз багажа.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информацию о предоставлении льгот на проезд  отдельным категориям граждан за счет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собственных средств перевозчика;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7.3.5. Для обеспечения транспортной безопасности от актов незаконного вмешательства салон автобуса оснащается </w:t>
      </w:r>
      <w:r w:rsidRPr="00006CE1"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  <w:t>системой видеонаблюдения.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8. Тарифное регулирование перевозок пассажиров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8.1. Тарифы на перевозку пассажиров и багажа автомобильным транспо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том на  маршрутах устанавливаются перевозчиком, исходя                               из рыночной конъюнктуры в размерах, не выше максимальных тарифов, устано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ленных нормативными актами Ханты-Мансийского автономного округа - Югры.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9. Контроль за соблюдением установленных условий выполнения  перев</w:t>
      </w: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зок пассажиров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9.1. Контроль за соблюдением установленных условий осуществления перевозок пассажиров на маршрутах обеспечивается отделом государственной инспекции безопасности дорожного движения Управления Министерства вну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ренних дел Российской Федерации по городу Нижневартовску, территориал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ным отделом государственного автодорожного надзора                           по Ха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ты-Мансийскому автономному округу - Югре и организатором перево-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зок в соответствии с их компетенцией.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9.2. Нарушение требований настоящего Положения влечет ответстве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ность, установленную действующим законодательством                              и настоящим Положением.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9.3. Материалы о выявленных нарушениях направляются соответству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щему перевозчику для принятия мер по их устранению.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9.4. При нарушении перевозчиком установленных настоящим Положен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ем условий выполнения перевозок пассажиров на маршрутах организатор пер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возок вправе: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применить к перевозчику меры ответственности, предусмотренные 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говором на перевозку;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расторгнуть заключенный с перевозчиком договор на перевозку;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- направить материалы для привлечения перевозчика к административ-                                        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ной ответственности;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-направить информацию в лицензирующий орган для принятия решения по компетенции.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Приложение № 2 к постановлению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                                           администрации  города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от __________  №_______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Положение</w:t>
      </w: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br/>
        <w:t>о порядке проведения конкурса на право осуществления регулярных  п</w:t>
      </w: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ревозок  пассажиров и багажа автомобильным транспортом                                               на территории города Нижневартовска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1. Общие положения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1.1. Настоящее Положение разработано в целях создания равных условий                            и возможностей для привлечения к перевозкам пассажиров автомобильным транспортом по маршрутам регулярных перевозок на территории города Ни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ж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невартовска юридических лиц, индивидуальных предпринимателей.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1.2. Положение определяет общий порядок, условия подготовки, орган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зации, проведения конкурса.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2. Цели, задачи и предмет конкурса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2.1. Целью конкурса является: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удовлетворение потребностей населения города в перевозках пассаж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повышение культуры и качества обслуживания пассажиров;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повышение безопасности дорожного движения при перевозке пассаж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ров, укрепление транспортной дисциплины на предприятиях, выполняющих перевозки пассажиров, а также среди индивидуальных предпринимателей;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вовлечение водителей предприятий, а также собственников (владельцев) автобусов в активную профилактическую работ по предупреж-    дению доро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ж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но-транспортных происшествий.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2.2. Основные задачи конкурса: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создание равных условий и возможностей для привлечения к работе                 на  маршрутах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юридических лиц, индивидуальных предпринимателей;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отбор перевозчиков, наиболее подготовленных в организационно-техническом отношении и предложивших лучшие условия обслуживания г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родских маршрутов.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          </w:t>
      </w:r>
      <w:r w:rsidRPr="00006CE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2.3. Предметом конкурса является право на </w:t>
      </w:r>
      <w:r w:rsidRPr="00006CE1"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  <w:t>осуществление перевозок  пассажиров и багажа автомобильным транспортом по маршрутам регулярных перевозок  на  территории города Нижневартовска.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3. Организатор конкурса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3.1. Организатором конкурса выступает департамент жилищно-коммунального хозяйства администрации города (далее-организатор конкурса).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3.2. Организатор конкурса осуществляет следующие функции: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принимает решение о проведении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готовит  и утверждает конкурсную документацию;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-публикует извещение о проведении конкурса в газете "Варта"                            и размещает его на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официальном сайте органов местного самоуправления гор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да Нижневартовска (далее - официальный сайт);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проводит прием, регистрацию и хранение представленных заявок                       на участие в конкурсе и прилагаемых документов в течение 5 лет;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обеспечивает условия для работы конкурсной комиссии;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по результатам конкурса заключает договора на перевозку;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осуществляет иные функции, указанные в настоящем Положении                       и конкурсной документации.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4. Участники конкурса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4.1. В конкурсе вправе принять участие юридические лица                                 и индивидуальные предприниматели (далее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заявители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).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4.2. При рассмотрении поданных заявок на участие в конкурсе конкур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ная комиссия отказывает заявителю в допуске к участию в конкурсе по след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ющим случаях: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 непредставления заявителем обязательных документов, входящих                   в состав заявки на участие в конкурсе, либо наличия в таких документах нед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стоверных сведений;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 несоответствия заявки на участие в конкурсе требованиям конкурсной документации;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несоответствия завяленных автобусов  по конструкции и техническому                                 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состоянию требованиям завода-изготовителя,</w:t>
      </w:r>
      <w:r w:rsidRPr="00006CE1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требованиям технической части конкурсной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документации или автобусы заявителя не предназначены для 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пользования на  маршрутах;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указанных в </w:t>
      </w:r>
      <w:hyperlink r:id="rId20" w:anchor="sub_1052" w:history="1">
        <w:r w:rsidRPr="00006CE1">
          <w:rPr>
            <w:rFonts w:ascii="Times New Roman" w:eastAsiaTheme="minorEastAsia" w:hAnsi="Times New Roman"/>
            <w:color w:val="000000"/>
            <w:sz w:val="28"/>
            <w:szCs w:val="28"/>
            <w:lang w:eastAsia="ru-RU"/>
          </w:rPr>
          <w:t>пунктах 4.3</w:t>
        </w:r>
      </w:hyperlink>
      <w:r w:rsidRPr="00006CE1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, 4.4. в приложении 1  к постановлению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- указанном в </w:t>
      </w:r>
      <w:hyperlink r:id="rId21" w:anchor="sub_4008" w:history="1">
        <w:r w:rsidRPr="00006CE1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пункте 10.4</w:t>
        </w:r>
      </w:hyperlink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настоящего Положения.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4.3. Для участия в конкурсе заявитель представляет организатору конку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са документы, указанные в конкурсной документации.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4.4. Заявитель на участие в конкурсе имеет право: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получать от организатора конкурса информацию об условиях                             и порядке проведения конкурса, дополнительную информацию                                   об интересующем его маршруте;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ознакомиться с конкурсной документацией;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делать запросы о разъяснении положений конкурсной документации;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отозвать поданную заявку на участие в конкурсе до окончания срока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приема заявок, в письменной форме уведомив об этом организатора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-иные права, указанные в настоящем Положении и конкурсной докуме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4.5. Заявители на участие в конкурсе обязаны: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своевременно представлять конкурсной комиссии заявку на участие                в конкурсе;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отражать в заявке на участие в конкурсе достоверную и полную инфо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мацию в соответствии с требованиями и условиями настоящего Положения;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соблюдать правила и процедуры, предусмотренные настоящим Полож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нием и конкурсной документацией;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обеспечить доступ конкурсной комиссии для проведения осмотра, ук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занных в заявке  автобусов, производственных баз.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4.6. Заявитель в случае признания победителем обязан подписать                         в установленные сроки договор на  перевозку.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4.7. Заявители несут ответственность в соответствии с действующим з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конодательством: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за нарушение требований полноты и достоверности информации, ук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зываемой в конкурсном предложении и иных документах, представляемых конкурсной комиссии;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за несоблюдение правил и процедур, установленных настоящим Пол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жением и конкурсной документацией.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5. Конкурсная комиссия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5.1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. Конкурсная комиссия создается с целью определения перевозчиков, обеспечивающих  качественное и безопасное обслуживание пассажиров                      по   маршрутам регулярных перевозок.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5.1. В конкурсную комиссию помимо представителей организатора ко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курса входят представители структурных подразделений администрации города и Думы города, надзорных и контролирующих органов в сфере обеспечения безопасности дорожного движения и лицензирования,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общественных организ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ций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по согласованию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5.2. Состав конкурсной комиссии входят – председатель, заместитель председателя, секретарь и члены комиссии утверждаются постановлением 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министрации города Нижневартовска.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5.3. Руководство конкурсной комиссией осуществляет председатель,                 а в его отсутствие - заместитель председателя.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5.4. Председатель комиссии определяет дату и время заседаний конкур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ной комиссии.</w:t>
      </w:r>
      <w:r w:rsidRPr="00006CE1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 случае равного количества голосов членов комиссии голос председательствующего является решающим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5.5. Заседание конкурсной комиссии не является правомочным,  если на нем: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отсутствуют председатель конкурсной комиссии и его заместитель;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присутствуют менее половины лиц, входящих в состав комиссии.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5.6. Конкурсная комиссия осуществляет следующие функции: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вскрывает конверты с конкурсными заявками;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рассматривает заявки на участие в конкурсе;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проводит осмотры указанных в составе заявок автобусов и производст-                               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венных баз;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принимает решение о допуске заявителей к участию в конкурсе                       и признании их участниками конкурса либо об отказе в допуске к участию                      в конкурсе;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осуществляет оценку и сопоставление заявок на участие в конкурсе</w:t>
      </w:r>
      <w:r w:rsidRPr="00006CE1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определяет победителей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составляет протокол вскрытия конвертов с заявками на участие                        в конкурсе и протокол подведения итогов 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информирует заявителей о результатах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осуществляет иные функции, указанные в настоящем Положении                       и конкурсной документации.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5.7. Конкурсная комиссия имеет право: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открытым голосование присутствующими на заседании комиссии   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легировать полномочия отдельным членам комиссии на проведение осмотра указанных в составе заявок автобусов, производственных баз, обобщения                   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 оценке представленной  на конкур документации.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5.8. Конкурсная комиссия обязана: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создать равные условия для всех участников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выдвигать единые требования к участникам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обеспечить гласность проведения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не допускать разглашения конфиденциальных сведений, полученных от заявителей на участие в конкурсе.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6. Извещение о проведении конкурса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6.1. Извещение о проведении конкурса публикуется в газете «Варта»                       и размещается на официальном сайте не позднее чем за тридцать календарных дней до даты окончания приема заявок на участие в конкурсе.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6.2. Извещение должно содержать следующую информацию: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наименование, местонахождение, почтовый адрес, номер контактного телефона  организатора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предмет конкурса и порядок его проведения;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адрес официального сайта, где  можно ознакомиться с конкурсной 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кументацией;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дату, время и место проведения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адрес и телефон места приема и регистрации заявок на участие                           в конкурсе;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- дату, время начала и окончания приема заявок и документов                             от заявителей.   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6.3. Организатор конкурса по собственной инициативе или                                      в соответствии с запросом заявителя на участие в конкурсе вправе принять 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шение о внесении изменений в документацию о конкурсе не позднее, чем за д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сять дней до даты окончания подачи заявок на участие в конкурсе.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6.4. В течение семи рабочих дней со дня принятия решения о внесении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lastRenderedPageBreak/>
        <w:t>изменений в документацию о конкурсе такие изменения публикуются                        в газете «Варта» и в течение трех рабочих дней размещаются                                     на официальном сайте.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6.5. При этом срок подачи заявок на участие в конкурсе продлевается так, чтобы со дня опубликования и размещения на сайте внесенных изменений в документацию о конкурсе до даты окончания подачи заявок на участие                       в конкурсе такой срок составлял не менее десяти календарных дней.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6.6. Организатор конкурса не несет ответственности в случае, если заяв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тель на участие в конкурсе не ознакомился с изменениями, внесенными               в извещение о проведении конкурса и документацию о конкурсе, размещенн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ы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ми и опубликованными надлежащим образом.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7. Конкурсная документация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7.1. Состав и содержание конкурсной документации определяет орган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затор конкурса.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7.2. Обязательными разделами конкурсной документации являются: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условия и порядок проведения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форма конкурсной заявки и других документов;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требования к участникам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проект договора на перевозку пассажиров;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сведения о маршрутах, порядок выполнения перевозок пассажиров;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-перечень документов, представляемых заявителями на участие                         в конкурсе, и требования к их оформлению;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критерии выбора победителей конкурса.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7.3. Заявка на участие в конкурсе, которая подается заявителем, должна быть: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 в запечатанном конверте с указанием на конверте наименования заяв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теля, номера и наименования маршрута;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 в прошитом и пронумерованном виде с оформлением описи документов заявки, а также указанием в описи номеров страниц                                   и по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ведения итогов общего количества представленных копий документов</w:t>
      </w:r>
      <w:r w:rsidRPr="00006CE1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7.4. Заверенные заявителем конкурса копии: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учредительных документов и свидетельства о государственной рег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страции юридического лица;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свидетельства о государственной регистрации физического лица                         в качестве индивидуального предпринимателя;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  выписка из Единого государственного реестра юридических лиц или индивидуальных предпринимателей, полученная не ранее чем за три месяца  до даты извещения о проведении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договора простого товарищества;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свидетельства о постановке на учет в налоговом органе;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лицензии на осуществление деятельности по перевозкам пассажиров 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томобильным транспортом, оборудованным для перевозок более 8 человек;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лицензии на право проведения предрейсового, послерейсового мед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цинского осмотра водителей  либо договор с организацией (индивидуальным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lastRenderedPageBreak/>
        <w:t>предпринимателем) на проведение  медицинского осмотра водителей на осн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вании  лицензии;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документов, подтверждающих наличие помещений и оборудования (к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пия свидетельства о государственной регистрации или копия договора, по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тверждающего право владения), позволяющих осуществлять техническое 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б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служивание и ремонт транспортных средств либо договор                                        со специализированной организацией на предоставление услуг по техническо-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му обслуживанию и ремонту транспортных средств;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документов заявленных на маршрут автобусов, с указанием марки (м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дели), вместимости, года выпуска, государственного регистрационного знака, экологического класса, с приложением копий подтверждающих документов: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 права собственности или аренды на весь период действия договора;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свидетельства о регистрации;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диагностических карт технического осмотра;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 договора (полиса) обязательного страхования гражданской ответстве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ности владельца транспортного средства;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договора обязательного страхования гражданской ответственности п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ревозчика за причинение вреда жизни, здоровья, имуществу пассажиров;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- документы, подтверждающие наличие диспетчерского контроля                      за выполнением перевозок пассажиров  с использованием спутниковой системы «ГЛОНАСС»;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- документы, подтверждающие наличие боксов в капитальном исполн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нии для хранения автобусов и открытых автостоянок, оборудованных системой подогрева (копия свидетельства о государственной регистрации или копия д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говора, подтверждающего право владения);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  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документы, подтверждающие наличие оборудования  автоматизиро-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ванной системы оплаты проезда.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      - документы, подтверждающие опыт по осуществлению перевозок пасс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жиров  автомобильным транспортом  (подтверждается договорами).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7.5. Документ, подтверждающий полномочия лица на осуществление действий от имени заявителя, (копия либо выписка из приказа (решения)                      о назначении руководителя), в случае необходимости - доверенность, должным образом оформленная и свидетельствующая о том, что лицо, подписывающее заявку, имеет полномочия подписать заявку, и что такая заявка имеет обяз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тельную силу для заявителя.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7.6. Сведения о заявленных на конкурс водителях, в соответствии                          с указанием их квалификации, стажа работы.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7.7. Сведения о завяленных на конкурс специалистах, имеющих квалиф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кацию, соответствующую требованиям действующего законодатель-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ства для обеспечения безопасных перевозок пассажиров и багажа.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7.8 Справка Территориального отдела Государственного автодорожного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надзора по Ханты-Мансийскому автономному округу - Югре  о наличии либо отсутствии у заявителя нарушений лицензионных требований и условий за 12 месяцев, предшествующих месяцу, в котором подается заявка                              на участие в конкурсе.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7.9. Справка отдела Государственной инспекции безопасности дорожного движения Управления Министерства внутренних дел Российской Федерации по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lastRenderedPageBreak/>
        <w:t>городу Нижневартовску о наличии либо отсутствии                                 у вод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телей, заявленных на конкурс, нарушений Правил дорожного движения за 12 месяцев, предшествующих месяцу, в котором подается заявка на участие в ко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курсе.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7.10. Подтверждение заявителя об отсутствии: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 - задолженности по уплате налогов в бюджеты всех уровней                             и внебюджетные фонды за 12 месяцев, предшествующих месяцу, в котором п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дается заявка на участие в конкурсе;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    - процедуры банкротства, ликвидации, деятельности.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7.11. Иные документы по усмотрению заявителя.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  <w:t>8. Подача конкурсных предложений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8.1. Заявка на участие в конкурсе оформляется в соответствии                             с требованиями конкурсной документации и подается в запечатанном конверте.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8.2. Порядок, место, дата начала, дата окончания срока подачи заявок на участие в конкурсе, а также порядок изменения и отзыва зая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вок на участие                 в конкурсе, определяется в конкурсной документации.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8.3. Регистрация заявок на участие в конкурсе ведется организатором конкурса в журнале регистрации заявок на участие в конкурсе.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8.4. Конкурсные предложения, представленные после окончания сроков приема, не принимаются и не рассматриваются.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8.5. По окончании срока приема заявок прилагаемые документы заявит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лям не возвращаются.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9. Порядок проведения конкурса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9.1. Конкурс является открытым по составу участников. Процедура ра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смотрения и оценки заявок на участие в конкурсе проводится в течение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семн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дцати рабочих дней.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9.2. Вскрытие конвертов производится в указанные в извещении                           о проведении конкурса месте, день и время.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Вскрытие конвертов оформляется протоколом вскрытия конвертов                         с заявками на участие в конкурсе, который ведется конкурсной комиссией                     и подписывается всеми присутствующими членами конкурсной комиссии. Ук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занный протокол размещается организатором конкурса в течение трех рабочих  дней со дня его подписания на официальном сайте.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На вскрытии конвертов вправе присутствовать заявители на участие                  в конкурсе или уполномоченные ими лица.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9.3. В течение семнадцати рабочих дней со дня вскрытия конвертов                             с заявками на участие в конкурсе конкурсная комиссия рассматривает заявки на участие в конкурсе. При рассмотрении заявок на участие в конкурсе конкур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ная комиссия  устанавливает: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 соответствие заявки на участие в конкурсе требованиям конкурсной 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кументации;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полноту и достоверность сведений, содержащихся в заявке                             на участие в конкурсе;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соответствие заявителей требованиям, установленным в конкурсной 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кументации.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9.4. Конкурсная комиссия с целью проверки достоверности сведений, представленных заявителями о своей технической обеспеченности                                 и техническом состоянии автобусов, проводит осмотр указанных в составе з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явок производственных баз и автобусов.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При возникновении в ходе проведения осмотра вопросов, требующих специальных знаний в различных областях науки, техники, ремесла, конкур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ная комиссия вправе привлечь для участия в осмотре специалистов соотве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ствующего профиля.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Перед проведением осмотра  составляется для каждого заявителя график его проведения. Графики проведения осмотров подлежат размещению на оф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циальном сайте не позднее, чем за два дня до даты проведения осмотра.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Заявители обязаны обеспечить доступ конкурсной комиссии                              к предмету осмотра в соответствии с датой, временем и местом осмотра, ук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занными в графике проведения осмотров.  В случае, если заявители                         в установленные в графике дату, время и место не  обеспечат доступ                              к предмету осмотра, то не представленная к осмотру производственная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база, автобусы  по критериям пунктов  1 и 2 </w:t>
      </w:r>
      <w:r w:rsidRPr="00006CE1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приложения №4 к настоящему пост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новлению, оцениваются конкурсной комиссией  в 0 (ноль) баллов</w:t>
      </w:r>
      <w:r w:rsidRPr="00006CE1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>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При проведении осмотра для фиксации выявленных нарушений допуск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ется использовать фото- и (или) видеосъемку.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результатам осмотра конкурсной комиссией составляется акт осмотра.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9.5. На основании результатов рассмотрения заявок на участие                            в конкурсе конкурсной комиссией принимается решение: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 допуске к участию в конкурсе заявителя на участие в конкурсе                       и о признании заявителя на участие в конкурсе участником конкурса;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об отказе в допуске заявителя на участие в конкурсе к участию                           в конкурсе.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Отказ в допуске к участию в конкурсе допускается по основаниям, ук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занным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в </w:t>
      </w:r>
      <w:hyperlink r:id="rId22" w:anchor="sub_2032" w:history="1">
        <w:r w:rsidRPr="00006CE1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пункте 4.2</w:t>
        </w:r>
      </w:hyperlink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настоящего Положения.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9.6. Конкурсная комиссия оценивает каждого заявителя и присуждает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первое и второе места 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по конкурсным заявкам, выставляя соответствующее к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личество баллов в соответствии с критериями оценки, установленными                  в </w:t>
      </w:r>
      <w:hyperlink r:id="rId23" w:anchor="sub_4000" w:history="1">
        <w:r w:rsidRPr="00006CE1">
          <w:rPr>
            <w:rFonts w:ascii="Times New Roman" w:eastAsiaTheme="minorEastAsia" w:hAnsi="Times New Roman"/>
            <w:color w:val="000000"/>
            <w:sz w:val="28"/>
            <w:szCs w:val="28"/>
            <w:lang w:eastAsia="ru-RU"/>
          </w:rPr>
          <w:t xml:space="preserve">приложении </w:t>
        </w:r>
      </w:hyperlink>
      <w:r w:rsidRPr="00006CE1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№4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 к настоящему постановлению и конкурсной документации</w:t>
      </w:r>
      <w:r w:rsidRPr="00006CE1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9.7. На основании результатов оценки и сопоставления заявок                        на участие в конкурсе, конкурсной комиссией каждой заявке по мере уменьш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ния степени выгодности содержащихся в них условий исполнения договора на перевозки, присваивается порядковый номер. Заявке на участие                   в конкурсе, в которой содержатся лучшие условия исполнения договора на пер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 xml:space="preserve">возки, присваивается первый номер. 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 случае, если в нескольких заявках на участие в конкурсе содержатся одинаковые условия исполнения договора                               на перевозки, и такие заявки набрали одинаковое количество баллов, победит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лем признается заявитель, набравший наибольшее количество баллов, по кр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териям </w:t>
      </w:r>
      <w:hyperlink r:id="rId24" w:anchor="sub_4011" w:history="1">
        <w:r w:rsidRPr="00006CE1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подпунктов 1.1</w:t>
        </w:r>
      </w:hyperlink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, 2.2, 2.3, 5 приложения №4                                   к наст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lastRenderedPageBreak/>
        <w:t xml:space="preserve">ящему постановлению.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Победителем конкурса признается участник конкурса, наиболее подг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товленный к осуществлению такого вида деятельности                                         и предложившего лучшие условия исполнения договора на перевозку, заявке на участие в конкурсе которого конкурсной комиссией присвоен первый номер.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9.9. Результаты конкурса оформляются протоколом подведения итогов   конкурса.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Указанный протокол размещается на официальном сайте в течение трех рабочих  дней со дня его подписания.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9.10. Конкурс признается несостоявшимся в следующих случаях: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отсутствие заявок на участие в конкурсе;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всем заявителям на участие в конкурсе отказано в допуске к участию                                  в конкурсе;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- только один заявитель, подавший заявку на участие в конкурсе                                     на соответствующий лот, признан участником конкурса. Договор                                    на перевозки в этом случае заключается с единственным участником конкурса.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10. Оформление договора с победителем конкурса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10.1. Срок подписания победителем конкурса договора на перевозку па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сажиров не может превышать 20 дней со дня завершения конкурса, если иной срок не установлен в извещении о проведении конкурса.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10.2. В случае, если победитель конкурса в указанный срок                             не представил организатору конкурса подписанный договор, переданный ему                                 в соответствии с установленным в конкурсной документации порядком, поб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дитель конкурса признается уклонившимся от заключения договора.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10.3. В случае если победитель конкурса признан уклонившимся                        от заключения договора, организатор конкурса вправе заключить договор                   с участником конкурса, заявке на участие в конкурсе которого присвоен второй номер.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10.4. Уклонение победителя конкурса от заключения договора на пер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возку является основанием для отказа ему в допуске к участию                                 в конкурсе,  на следующий конкурсный период.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10.5. Договор заключается на условиях, указанных в заявке на участие в конкурсе и в проекте договора на перевозку, предложенного в конкурсной д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06CE1">
        <w:rPr>
          <w:rFonts w:ascii="Times New Roman" w:eastAsiaTheme="minorEastAsia" w:hAnsi="Times New Roman"/>
          <w:sz w:val="28"/>
          <w:szCs w:val="28"/>
          <w:lang w:eastAsia="ru-RU"/>
        </w:rPr>
        <w:t>кументации.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Приложение 3 к постановлению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администрации города 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Theme="minorEastAsia" w:hAnsi="Arial" w:cs="Arial"/>
          <w:bCs/>
          <w:color w:val="000000"/>
          <w:sz w:val="24"/>
          <w:szCs w:val="24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от ____________ № ________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Состав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 xml:space="preserve">комиссии по проведению конкурса на право осуществления регулярных перевозок пассажиров  и багажа автомобильным транспортом                                                </w:t>
      </w:r>
      <w:r w:rsidRPr="00006CE1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на территории города Нижневартовска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81"/>
      </w:tblGrid>
      <w:tr w:rsidR="00006CE1" w:rsidRPr="00006CE1" w:rsidTr="00B84D68">
        <w:trPr>
          <w:trHeight w:val="13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города, директор департамента жилищно-коммунального хозяйства, председатель комиссии </w:t>
            </w:r>
          </w:p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CE1" w:rsidRPr="00006CE1" w:rsidTr="00B84D68">
        <w:trPr>
          <w:trHeight w:val="95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>Заместитель директор департамента жилищно-коммунального хозяйства адм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и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нистрации города, заместитель  председателя комиссии</w:t>
            </w:r>
          </w:p>
        </w:tc>
      </w:tr>
      <w:tr w:rsidR="00006CE1" w:rsidRPr="00006CE1" w:rsidTr="00B84D68">
        <w:trPr>
          <w:trHeight w:val="10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>Заместитель начальника отдела транспорта и связи департамента жилищно-коммунального хозяйства администрации города, секретарь комиссии</w:t>
            </w:r>
          </w:p>
        </w:tc>
      </w:tr>
      <w:tr w:rsidR="00006CE1" w:rsidRPr="00006CE1" w:rsidTr="00B84D68">
        <w:trPr>
          <w:trHeight w:val="289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CE1" w:rsidRPr="00006CE1" w:rsidRDefault="00006CE1" w:rsidP="00006CE1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C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Члены комиссии:</w:t>
            </w:r>
          </w:p>
          <w:p w:rsidR="00006CE1" w:rsidRPr="00006CE1" w:rsidRDefault="00006CE1" w:rsidP="00006CE1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6CE1" w:rsidRPr="00006CE1" w:rsidTr="00B84D68">
        <w:trPr>
          <w:trHeight w:val="822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>Начальник отдела Государственной инспекции безопасности дорожного дв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и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жения Управления Министерства внутренних дел Российской Федерации          по городу Нижневартовску (по согласованию)</w:t>
            </w:r>
          </w:p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Начальник отделения технического надзора отдела государственной инспе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к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ции безопасности дорожного движения 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Управления Министерства внутренних дел Российской Федерации по городу Нижневартовску                             (по с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о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гласованию)</w:t>
            </w:r>
          </w:p>
        </w:tc>
      </w:tr>
      <w:tr w:rsidR="00006CE1" w:rsidRPr="00006CE1" w:rsidTr="00B84D68">
        <w:trPr>
          <w:trHeight w:val="4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>Начальник отдела по правовому обеспечению в сфере жилищно-коммунального хозяйства и экологии юридического управления администр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а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ции города</w:t>
            </w:r>
          </w:p>
        </w:tc>
      </w:tr>
      <w:tr w:rsidR="00006CE1" w:rsidRPr="00006CE1" w:rsidTr="00B84D68">
        <w:trPr>
          <w:trHeight w:val="902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 xml:space="preserve">Начальник отдела транспорта и связи департамента жилищно-коммунального хозяйства администрации города </w:t>
            </w:r>
          </w:p>
        </w:tc>
      </w:tr>
      <w:tr w:rsidR="00006CE1" w:rsidRPr="00006CE1" w:rsidTr="00B84D68">
        <w:trPr>
          <w:trHeight w:val="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>Начальник планово-экономического отдела департамента жилищно-коммунального хозяйства администрации города</w:t>
            </w:r>
          </w:p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CE1" w:rsidRPr="00006CE1" w:rsidTr="00B84D68">
        <w:trPr>
          <w:trHeight w:val="84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>Председатель постоянной депутатской комиссии по вопросам безопасности населения Думы города (по согласованию)</w:t>
            </w:r>
          </w:p>
        </w:tc>
      </w:tr>
      <w:tr w:rsidR="00006CE1" w:rsidRPr="00006CE1" w:rsidTr="00B84D68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>Президент Нижневартовской торгово-промышленной палаты                                     (по согласованию)</w:t>
            </w:r>
          </w:p>
        </w:tc>
      </w:tr>
      <w:tr w:rsidR="00006CE1" w:rsidRPr="00006CE1" w:rsidTr="00B84D68">
        <w:trPr>
          <w:trHeight w:val="89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>Старший государственный инспектор Территориального отдела Государстве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н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ного автотранспортного надзора по Ханты-Мансийскому автономного округу – Югре (по согласованию)</w:t>
            </w:r>
          </w:p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CE1" w:rsidRPr="00006CE1" w:rsidTr="00B84D68">
        <w:trPr>
          <w:trHeight w:val="89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CE1">
              <w:rPr>
                <w:rFonts w:ascii="Times New Roman" w:hAnsi="Times New Roman"/>
                <w:sz w:val="28"/>
                <w:szCs w:val="28"/>
              </w:rPr>
              <w:t>Государственный инспектор Территориального отдела Государственного авт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о</w:t>
            </w:r>
            <w:r w:rsidRPr="00006CE1">
              <w:rPr>
                <w:rFonts w:ascii="Times New Roman" w:hAnsi="Times New Roman"/>
                <w:sz w:val="28"/>
                <w:szCs w:val="28"/>
              </w:rPr>
              <w:t>транспортного надзора по Ханты-Мансийскому автономного округу – Югре (по согласованию)</w:t>
            </w:r>
          </w:p>
          <w:p w:rsidR="00006CE1" w:rsidRPr="00006CE1" w:rsidRDefault="00006CE1" w:rsidP="00006CE1">
            <w:pPr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06CE1">
        <w:rPr>
          <w:rFonts w:ascii="Times New Roman" w:hAnsi="Times New Roman"/>
          <w:sz w:val="28"/>
          <w:szCs w:val="28"/>
        </w:rPr>
        <w:t>Председатель Нижневартовской городской общественной организации «Вс</w:t>
      </w:r>
      <w:r w:rsidRPr="00006CE1">
        <w:rPr>
          <w:rFonts w:ascii="Times New Roman" w:hAnsi="Times New Roman"/>
          <w:sz w:val="28"/>
          <w:szCs w:val="28"/>
        </w:rPr>
        <w:t>е</w:t>
      </w:r>
      <w:r w:rsidRPr="00006CE1">
        <w:rPr>
          <w:rFonts w:ascii="Times New Roman" w:hAnsi="Times New Roman"/>
          <w:sz w:val="28"/>
          <w:szCs w:val="28"/>
        </w:rPr>
        <w:t>российское общество автомобилистов»</w:t>
      </w:r>
      <w:r w:rsidRPr="00006CE1">
        <w:rPr>
          <w:rFonts w:ascii="Times New Roman" w:hAnsi="Times New Roman"/>
          <w:sz w:val="28"/>
          <w:szCs w:val="28"/>
        </w:rPr>
        <w:br w:type="page"/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4 к постановлению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администрации города 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от ________ ____ №________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 xml:space="preserve">КРИТЕРИИ  </w:t>
      </w:r>
      <w:r w:rsidRPr="00006CE1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br/>
        <w:t>оценки для определения победителей конкурса на право осуществления регулярных перевозок пассажиров и багажа автомобильным транспортом                                на территории города Нижневартовска</w:t>
      </w:r>
    </w:p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09"/>
        <w:gridCol w:w="7796"/>
        <w:gridCol w:w="284"/>
        <w:gridCol w:w="1135"/>
      </w:tblGrid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Колич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ство ба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л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лов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>Показатели, отражающие техническое обеспечение заявителя: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1.1.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Производственная база в границах городского округа:</w:t>
            </w:r>
          </w:p>
        </w:tc>
      </w:tr>
      <w:tr w:rsidR="00006CE1" w:rsidRPr="00006CE1" w:rsidTr="00B84D68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наличие у заявителя в собственности  боксов для хранения а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в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тобусов в капитальном исполнении 100% на период действия договора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</w:tr>
      <w:tr w:rsidR="00006CE1" w:rsidRPr="00006CE1" w:rsidTr="00B84D68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наличие у заявителя договора аренды боксов для хранения а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в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тобусов в капитальном исполнении 100% на период действия договора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</w:tr>
      <w:tr w:rsidR="00006CE1" w:rsidRPr="00006CE1" w:rsidTr="00B84D68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наличие у заявителя в собственности боксов для хранения а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в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тобусов в капитальном исполнении  более 50%, но менее 100% на период действия договора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</w:tr>
      <w:tr w:rsidR="00006CE1" w:rsidRPr="00006CE1" w:rsidTr="00B84D68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наличие у заявителя договора аренды боксов для хранения а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в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тобусов в капитальном исполнении  более 50%, но менее 100% на период действия договора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006CE1" w:rsidRPr="00006CE1" w:rsidTr="00B84D68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наличие у заявителя в собственности (договора аренды) о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т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крытых автостоянок, оборудованных системой подогрева, для хранения автобусов 100% на период действия договора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006CE1" w:rsidRPr="00006CE1" w:rsidTr="00B84D68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наличие у заявителя класса по безопасности движения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</w:tr>
      <w:tr w:rsidR="00006CE1" w:rsidRPr="00006CE1" w:rsidTr="00B84D68">
        <w:trPr>
          <w:trHeight w:val="1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Arial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 xml:space="preserve">наличие у заявителя диспетчерской службы и диспетчерского                           </w:t>
            </w:r>
          </w:p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контроля за выполнением автобусами регулярных перевозок                  с использованием спутниковой системы «ГЛОНАСС»                          в течение всей рабочей смены автобусов</w:t>
            </w: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 xml:space="preserve"> на линии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</w:tr>
      <w:tr w:rsidR="00006CE1" w:rsidRPr="00006CE1" w:rsidTr="00B84D68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1.2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Arial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Условия проведения технического обслуживания и ремонта  заявленных на конкурс автобусов:</w:t>
            </w:r>
          </w:p>
        </w:tc>
      </w:tr>
      <w:tr w:rsidR="00006CE1" w:rsidRPr="00006CE1" w:rsidTr="00B84D68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Arial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наличие у заявителя квалифицированного персонала                       и оборудования для осуществления технического обслужив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ния и ремонта автобусов заявленных на конкурс транспортных средств (сертификат соответствия на проведение технического обслуживания ремонта автобусов)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</w:tr>
      <w:tr w:rsidR="00006CE1" w:rsidRPr="00006CE1" w:rsidTr="00B84D68">
        <w:trPr>
          <w:trHeight w:val="1544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Примечание: в случае, если заявители в установленные в графике дату, время и место не обеспечат доступ конкурсной комиссии (рабочей группе) для провед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ния осмотра указанных в составе заявок показателей п.1.1., 1.2, то не предста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в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ленные к осмотру показатели оцениваются конкурсной комиссией (рабочей группой) в 0 (ноль) баллов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>Показатели, характеризующие заявленные на конкурс автобусы к</w:t>
            </w: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>а</w:t>
            </w: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>тегории «М2» и «М3»:</w:t>
            </w:r>
          </w:p>
        </w:tc>
      </w:tr>
      <w:tr w:rsidR="00006CE1" w:rsidRPr="00006CE1" w:rsidTr="00B84D6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2.1.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Удобство пользования автобусами для инвалидов:</w:t>
            </w:r>
          </w:p>
        </w:tc>
      </w:tr>
      <w:tr w:rsidR="00006CE1" w:rsidRPr="00006CE1" w:rsidTr="00B84D68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наличие в заявке автобусов, оборудованных для перевозки па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с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сажиров с ограниченными возможностями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</w:tr>
      <w:tr w:rsidR="00006CE1" w:rsidRPr="00006CE1" w:rsidTr="00B84D68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Наличие  автобусов: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06CE1" w:rsidRPr="00006CE1" w:rsidTr="00B84D68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06C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в собственности заявителя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06CE1" w:rsidRPr="00006CE1" w:rsidTr="00B84D68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06C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аренды  на ином законном основании автобусов категории «М2»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06CE1" w:rsidRPr="00006CE1" w:rsidTr="00B84D68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06C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аренда на ином законном основании автобусов категории «М3»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2.3.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Срок эксплуатации автобусов категории «М2»: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до 3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от 3 лет до 5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от 5 лет до 7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006CE1" w:rsidRPr="00006CE1" w:rsidTr="00B84D68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свыше 7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006CE1" w:rsidRPr="00006CE1" w:rsidTr="00B84D6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2.4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Срок эксплуатации автобусов категории «М3»:</w:t>
            </w:r>
          </w:p>
        </w:tc>
      </w:tr>
      <w:tr w:rsidR="00006CE1" w:rsidRPr="00006CE1" w:rsidTr="00B84D6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до 3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</w:tr>
      <w:tr w:rsidR="00006CE1" w:rsidRPr="00006CE1" w:rsidTr="00B84D6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от 3 лет до 7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</w:tr>
      <w:tr w:rsidR="00006CE1" w:rsidRPr="00006CE1" w:rsidTr="00B84D6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от 7 лет до 10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006CE1" w:rsidRPr="00006CE1" w:rsidTr="00B84D68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свыше 10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006CE1" w:rsidRPr="00006CE1" w:rsidTr="00B84D68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2.5.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Внешнее состояние кузова автобуса: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наличие замечаний (деформации, коррозии, сколы лакокрасо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ч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ного покрытия)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2.6.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Внутреннее состояние салона автобуса: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наличие замечаний (нарушение целостности обивки сидений, креплений сидений, покрытия пола)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006CE1" w:rsidRPr="00006CE1" w:rsidTr="00B84D6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2.7.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bCs/>
                <w:sz w:val="28"/>
                <w:szCs w:val="28"/>
              </w:rPr>
              <w:t>Потребительские качества автобуса:</w:t>
            </w:r>
          </w:p>
        </w:tc>
      </w:tr>
      <w:tr w:rsidR="00006CE1" w:rsidRPr="00006CE1" w:rsidTr="00B84D68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tabs>
                <w:tab w:val="left" w:pos="-392"/>
              </w:tabs>
              <w:autoSpaceDE w:val="0"/>
              <w:autoSpaceDN w:val="0"/>
              <w:adjustRightInd w:val="0"/>
              <w:spacing w:after="0"/>
              <w:ind w:left="-1242" w:right="-108" w:firstLine="97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наличие освещения переднего и заднего указателя номера                               и наименования маршрута (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допускается отсутствие освещения заднего указателя в автобусах категории «М2»)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006CE1" w:rsidRPr="00006CE1" w:rsidTr="00B84D6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left="-392" w:firstLine="1112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наличие автоматической сдвижной двери в автобусах категории «М2»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006CE1" w:rsidRPr="00006CE1" w:rsidTr="00B84D68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left="-817" w:firstLine="72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Arial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оснащение автобуса автоматизированной системой оплаты пр</w:t>
            </w: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о</w:t>
            </w: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езда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06CE1" w:rsidRPr="00006CE1" w:rsidTr="00B84D68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left="-817" w:firstLine="72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оснащение автобуса громкоговорящим устройством для опов</w:t>
            </w: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е</w:t>
            </w: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щения   о маршруте движения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006CE1" w:rsidRPr="00006CE1" w:rsidTr="00B84D68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left="-817" w:firstLine="72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Arial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color w:val="000000" w:themeColor="text1"/>
                <w:sz w:val="28"/>
                <w:szCs w:val="28"/>
              </w:rPr>
              <w:t>отсутствие оснащения автобуса громкоговорящим устройством для оповещения  о маршруте движения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      0</w:t>
            </w:r>
          </w:p>
        </w:tc>
      </w:tr>
      <w:tr w:rsidR="00006CE1" w:rsidRPr="00006CE1" w:rsidTr="00B84D68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left="-675" w:right="-108" w:firstLine="72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2.8.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Экологический стандарт автобуса:</w:t>
            </w:r>
          </w:p>
        </w:tc>
      </w:tr>
      <w:tr w:rsidR="00006CE1" w:rsidRPr="00006CE1" w:rsidTr="00B84D6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left="-817" w:firstLine="828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Arial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Евро-4 и выше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       5</w:t>
            </w:r>
          </w:p>
        </w:tc>
      </w:tr>
      <w:tr w:rsidR="00006CE1" w:rsidRPr="00006CE1" w:rsidTr="00B84D68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left="-1722" w:firstLine="1395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Arial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Евро-3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       1</w:t>
            </w:r>
          </w:p>
        </w:tc>
      </w:tr>
      <w:tr w:rsidR="00006CE1" w:rsidRPr="00006CE1" w:rsidTr="00B84D68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Arial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Евро-2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       0</w:t>
            </w:r>
          </w:p>
        </w:tc>
      </w:tr>
      <w:tr w:rsidR="00006CE1" w:rsidRPr="00006CE1" w:rsidTr="00B84D68">
        <w:trPr>
          <w:trHeight w:val="2712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Примечание: для определения количества баллов по критерию </w:t>
            </w:r>
            <w:hyperlink r:id="rId25" w:anchor="sub_4023" w:history="1">
              <w:r w:rsidRPr="00006CE1">
                <w:rPr>
                  <w:rFonts w:ascii="Times New Roman" w:eastAsiaTheme="minorEastAsia" w:hAnsi="Times New Roman"/>
                  <w:color w:val="000000"/>
                  <w:sz w:val="28"/>
                  <w:szCs w:val="28"/>
                </w:rPr>
                <w:t>подпунктов  2.</w:t>
              </w:r>
            </w:hyperlink>
            <w:r w:rsidRPr="00006CE1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1, 2.2, 2.3, 2.4, 2.5, 2.6, 2.7, 2.8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 рассматриваются показатели по каждому автобусу, проставляются по ним баллы, полученные баллы суммируются и сумма баллов делится на общее количество рассматриваемых автобусов. Если в результате расчета получается не целое, а дробное число, то полученный результат окру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г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ляется до десятых долей целого числа.</w:t>
            </w:r>
          </w:p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В случае, если заявители в установленные в графике дату, время и место не представят либо не обеспечат доступ конкурсной комиссии для проведения осмотра указанных в составе заявок автобусов, то не представленные к осмотру автобусы оцениваются конкурсной комиссией (рабочей группой) в 0 (ноль) ба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л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лов</w:t>
            </w:r>
          </w:p>
        </w:tc>
      </w:tr>
      <w:tr w:rsidR="00006CE1" w:rsidRPr="00006CE1" w:rsidTr="00B84D68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2.8.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left="168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b/>
                <w:sz w:val="28"/>
                <w:szCs w:val="28"/>
              </w:rPr>
              <w:t>Опыт работы перевозчика в осуществлении перевозки пассажиров:</w:t>
            </w:r>
          </w:p>
        </w:tc>
      </w:tr>
      <w:tr w:rsidR="00006CE1" w:rsidRPr="00006CE1" w:rsidTr="00B84D68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от 1 года до 3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      1</w:t>
            </w:r>
          </w:p>
        </w:tc>
      </w:tr>
      <w:tr w:rsidR="00006CE1" w:rsidRPr="00006CE1" w:rsidTr="00B84D68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от 3 лет до 5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      5</w:t>
            </w:r>
          </w:p>
        </w:tc>
      </w:tr>
      <w:tr w:rsidR="00006CE1" w:rsidRPr="00006CE1" w:rsidTr="00B84D68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свыше 5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      10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>Показатели, отражающие безопасность перевозок и контроля                              за перевозками: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3.1.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Условия проведения ежедневного контроля технического состояния зая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в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ленных на конкурс автобусов перед выездом их на линию и при возвр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щении к месту стоянки: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наличие у заявителя собственной службы (соответствующих квалифицированных работников), обеспечивающих ежедневный контроль технического состояния автобусов перед выездом на линию и при возвращении к месту стоянки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006CE1" w:rsidRPr="00006CE1" w:rsidTr="00B84D68">
        <w:trPr>
          <w:trHeight w:val="1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наличие заключенного договора с другими организациями (и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дивидуальными предпринимателями) на оказание заявителю т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кого вида услуг - обеспечение ежедневного контроля технич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ского состояния автобусов перед выездом               на линию и при возвращении к месту стоянки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006CE1" w:rsidRPr="00006CE1" w:rsidTr="00B84D68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наличие у заявителя лицензии для проведения предрейсового, послерейсового медицинского осмотра водителей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</w:tr>
      <w:tr w:rsidR="00006CE1" w:rsidRPr="00006CE1" w:rsidTr="00B84D6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наличие заключенного договора с другими организациями (и</w:t>
            </w: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н</w:t>
            </w: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lastRenderedPageBreak/>
              <w:t>дивидуальными предпринимателями) обеспечивающих ежедне</w:t>
            </w: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в</w:t>
            </w:r>
            <w:r w:rsidRPr="00006CE1">
              <w:rPr>
                <w:rFonts w:ascii="Times New Roman" w:eastAsiaTheme="minorEastAsia" w:hAnsi="Times New Roman" w:cs="Arial"/>
                <w:sz w:val="28"/>
                <w:szCs w:val="28"/>
              </w:rPr>
              <w:t>ное проведение предрейсового, послерейсового медицинского осмотра водителей на основании  лицензии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>Условия контроля за осуществлением перевозок пассажиров: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оборудование заявленных на конкурс автобусов навигационно</w:t>
            </w:r>
          </w:p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-информационной системой мониторинга и управления  "ГЛ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НАСС"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</w:tr>
      <w:tr w:rsidR="00006CE1" w:rsidRPr="00006CE1" w:rsidTr="00B84D68">
        <w:trPr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отсутствие сведений об оборудовании заявленных на конкурс автобусов навигационно-информационной системой монито-</w:t>
            </w:r>
          </w:p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ринга и управления "ГЛОНАСС"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006CE1" w:rsidRPr="00006CE1" w:rsidTr="00B84D68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bCs/>
                <w:color w:val="000000" w:themeColor="text1"/>
                <w:sz w:val="28"/>
                <w:szCs w:val="28"/>
              </w:rPr>
              <w:t xml:space="preserve">оснащение салонов автобуса  системой видеонаблюдения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006CE1" w:rsidRPr="00006CE1" w:rsidTr="00B84D68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Примечание: Для определения количества баллов по критерию </w:t>
            </w:r>
            <w:hyperlink r:id="rId26" w:anchor="sub_4032" w:history="1">
              <w:r w:rsidRPr="00006CE1">
                <w:rPr>
                  <w:rFonts w:ascii="Times New Roman" w:eastAsiaTheme="minorEastAsia" w:hAnsi="Times New Roman"/>
                  <w:color w:val="000000"/>
                  <w:sz w:val="28"/>
                  <w:szCs w:val="28"/>
                </w:rPr>
                <w:t>подпункта 3.2</w:t>
              </w:r>
            </w:hyperlink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 рассматриваются показатели по каждому транспортному средству, проставл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я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ются по ним баллы, полученные баллы суммируются и сумма баллов делится на общее количество рассматриваемых автобусов. Если в результате расчета пол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у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чается не целое, а дробное число, то полученный результат округляется до дес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я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тых долей целого числа.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4.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Показатели, характеризующие соблюдение условий лицензирования </w:t>
            </w: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06CE1">
              <w:rPr>
                <w:rFonts w:ascii="Times New Roman" w:eastAsiaTheme="minorEastAsia" w:hAnsi="Times New Roman"/>
                <w:b/>
                <w:color w:val="000000" w:themeColor="text1"/>
                <w:sz w:val="28"/>
                <w:szCs w:val="28"/>
                <w:lang w:eastAsia="ru-RU"/>
              </w:rPr>
              <w:t>за 12 месяцев, предшествующих месяцу, в котором подается заявка на участие в конкурсе: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нет нарушений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наличие нарушений (предписания, протокола, приостановление</w:t>
            </w:r>
          </w:p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действующей лицензии)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5.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>Показатели, характеризующие состояние дорожно-транспортной ди</w:t>
            </w: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>с</w:t>
            </w: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циплины </w:t>
            </w:r>
            <w:r w:rsidRPr="00006CE1">
              <w:rPr>
                <w:rFonts w:ascii="Times New Roman" w:eastAsiaTheme="minorEastAsia" w:hAnsi="Times New Roman"/>
                <w:b/>
                <w:color w:val="000000" w:themeColor="text1"/>
                <w:sz w:val="28"/>
                <w:szCs w:val="28"/>
                <w:lang w:eastAsia="ru-RU"/>
              </w:rPr>
              <w:t>за 12 месяцев, предшествующих месяцу, в котором подается заявка на участие в конкурсе</w:t>
            </w:r>
            <w:r w:rsidRPr="00006CE1">
              <w:rPr>
                <w:rFonts w:ascii="Times New Roman" w:eastAsiaTheme="minorEastAsia" w:hAnsi="Times New Roman"/>
                <w:b/>
                <w:sz w:val="28"/>
                <w:szCs w:val="28"/>
              </w:rPr>
              <w:t>: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за каждое дорожно-транспортное происшествие с пострадавши-</w:t>
            </w:r>
          </w:p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ми по вине водителя заявленного на конкурс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минус 3</w:t>
            </w:r>
          </w:p>
        </w:tc>
      </w:tr>
      <w:tr w:rsidR="00006CE1" w:rsidRPr="00006CE1" w:rsidTr="00B84D68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за каждое дорожно-транспортное происшествие с материальным</w:t>
            </w:r>
          </w:p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ущербом по вине водителя заявленного на конкурс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минус 1</w:t>
            </w:r>
          </w:p>
        </w:tc>
      </w:tr>
      <w:tr w:rsidR="00006CE1" w:rsidRPr="00006CE1" w:rsidTr="00B84D68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за каждое нарушение, которое предусматривает  лишение вод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тельского удостоверения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минус 5</w:t>
            </w:r>
          </w:p>
        </w:tc>
      </w:tr>
      <w:tr w:rsidR="00006CE1" w:rsidRPr="00006CE1" w:rsidTr="00B84D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за каждый случай управления в нетрезвом (наркотическом) с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 xml:space="preserve">стоянии водителя  заявленного на конкурс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E1" w:rsidRPr="00006CE1" w:rsidRDefault="00006CE1" w:rsidP="00006C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06CE1">
              <w:rPr>
                <w:rFonts w:ascii="Times New Roman" w:eastAsiaTheme="minorEastAsia" w:hAnsi="Times New Roman"/>
                <w:sz w:val="28"/>
                <w:szCs w:val="28"/>
              </w:rPr>
              <w:t>минус 20</w:t>
            </w:r>
          </w:p>
        </w:tc>
      </w:tr>
    </w:tbl>
    <w:p w:rsidR="00006CE1" w:rsidRPr="00006CE1" w:rsidRDefault="00006CE1" w:rsidP="0000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006CE1" w:rsidRPr="00006CE1" w:rsidSect="00CA16FA">
      <w:headerReference w:type="default" r:id="rId27"/>
      <w:headerReference w:type="first" r:id="rId28"/>
      <w:pgSz w:w="11906" w:h="16838" w:code="9"/>
      <w:pgMar w:top="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A1" w:rsidRDefault="00F91EA1">
      <w:pPr>
        <w:spacing w:after="0" w:line="240" w:lineRule="auto"/>
      </w:pPr>
      <w:r>
        <w:separator/>
      </w:r>
    </w:p>
  </w:endnote>
  <w:endnote w:type="continuationSeparator" w:id="0">
    <w:p w:rsidR="00F91EA1" w:rsidRDefault="00F9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A1" w:rsidRDefault="00F91EA1">
      <w:pPr>
        <w:spacing w:after="0" w:line="240" w:lineRule="auto"/>
      </w:pPr>
      <w:r>
        <w:separator/>
      </w:r>
    </w:p>
  </w:footnote>
  <w:footnote w:type="continuationSeparator" w:id="0">
    <w:p w:rsidR="00F91EA1" w:rsidRDefault="00F9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88" w:rsidRPr="00083F1C" w:rsidRDefault="00444B88" w:rsidP="006D63E5">
    <w:pPr>
      <w:pStyle w:val="a3"/>
      <w:jc w:val="center"/>
      <w:rPr>
        <w:rFonts w:ascii="Times New Roman" w:hAnsi="Times New Roman"/>
        <w:sz w:val="24"/>
        <w:szCs w:val="24"/>
      </w:rPr>
    </w:pPr>
    <w:r w:rsidRPr="00083F1C">
      <w:rPr>
        <w:rFonts w:ascii="Times New Roman" w:hAnsi="Times New Roman"/>
        <w:sz w:val="24"/>
        <w:szCs w:val="24"/>
      </w:rPr>
      <w:fldChar w:fldCharType="begin"/>
    </w:r>
    <w:r w:rsidRPr="00083F1C">
      <w:rPr>
        <w:rFonts w:ascii="Times New Roman" w:hAnsi="Times New Roman"/>
        <w:sz w:val="24"/>
        <w:szCs w:val="24"/>
      </w:rPr>
      <w:instrText>PAGE   \* MERGEFORMAT</w:instrText>
    </w:r>
    <w:r w:rsidRPr="00083F1C">
      <w:rPr>
        <w:rFonts w:ascii="Times New Roman" w:hAnsi="Times New Roman"/>
        <w:sz w:val="24"/>
        <w:szCs w:val="24"/>
      </w:rPr>
      <w:fldChar w:fldCharType="separate"/>
    </w:r>
    <w:r w:rsidR="00006CE1">
      <w:rPr>
        <w:rFonts w:ascii="Times New Roman" w:hAnsi="Times New Roman"/>
        <w:noProof/>
        <w:sz w:val="24"/>
        <w:szCs w:val="24"/>
      </w:rPr>
      <w:t>2</w:t>
    </w:r>
    <w:r w:rsidRPr="00083F1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88" w:rsidRPr="00EB2F31" w:rsidRDefault="00444B88" w:rsidP="00E842A3">
    <w:pPr>
      <w:pStyle w:val="a3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822"/>
    <w:multiLevelType w:val="hybridMultilevel"/>
    <w:tmpl w:val="32321F32"/>
    <w:lvl w:ilvl="0" w:tplc="F544D81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053E2"/>
    <w:multiLevelType w:val="hybridMultilevel"/>
    <w:tmpl w:val="3E6E6AB0"/>
    <w:lvl w:ilvl="0" w:tplc="2056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BB17B9E"/>
    <w:multiLevelType w:val="hybridMultilevel"/>
    <w:tmpl w:val="6D109878"/>
    <w:lvl w:ilvl="0" w:tplc="B3EE6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B908AA"/>
    <w:multiLevelType w:val="hybridMultilevel"/>
    <w:tmpl w:val="F4027658"/>
    <w:lvl w:ilvl="0" w:tplc="5474452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D27419"/>
    <w:multiLevelType w:val="hybridMultilevel"/>
    <w:tmpl w:val="012E7DD4"/>
    <w:lvl w:ilvl="0" w:tplc="1B166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FC"/>
    <w:rsid w:val="0000258B"/>
    <w:rsid w:val="000035B2"/>
    <w:rsid w:val="000048E5"/>
    <w:rsid w:val="00005A79"/>
    <w:rsid w:val="00006CE1"/>
    <w:rsid w:val="000101EB"/>
    <w:rsid w:val="00011FEC"/>
    <w:rsid w:val="00013AE8"/>
    <w:rsid w:val="000142D8"/>
    <w:rsid w:val="000228E9"/>
    <w:rsid w:val="000254D3"/>
    <w:rsid w:val="00031B6A"/>
    <w:rsid w:val="000327C9"/>
    <w:rsid w:val="00032E98"/>
    <w:rsid w:val="00036622"/>
    <w:rsid w:val="000373FA"/>
    <w:rsid w:val="00042C90"/>
    <w:rsid w:val="00054968"/>
    <w:rsid w:val="00063DDC"/>
    <w:rsid w:val="00065C48"/>
    <w:rsid w:val="00070AE5"/>
    <w:rsid w:val="00071756"/>
    <w:rsid w:val="0008203A"/>
    <w:rsid w:val="00093BB5"/>
    <w:rsid w:val="00093CD2"/>
    <w:rsid w:val="00096140"/>
    <w:rsid w:val="000A1F19"/>
    <w:rsid w:val="000A2C61"/>
    <w:rsid w:val="000A36E0"/>
    <w:rsid w:val="000A3707"/>
    <w:rsid w:val="000A4A9F"/>
    <w:rsid w:val="000B0B9E"/>
    <w:rsid w:val="000B4B94"/>
    <w:rsid w:val="000C2779"/>
    <w:rsid w:val="000D6A97"/>
    <w:rsid w:val="000E14A0"/>
    <w:rsid w:val="000E4C2A"/>
    <w:rsid w:val="000E522E"/>
    <w:rsid w:val="000E7C19"/>
    <w:rsid w:val="000F40AB"/>
    <w:rsid w:val="00100832"/>
    <w:rsid w:val="00112E09"/>
    <w:rsid w:val="001172E4"/>
    <w:rsid w:val="00130235"/>
    <w:rsid w:val="00130565"/>
    <w:rsid w:val="0013261C"/>
    <w:rsid w:val="00140DB8"/>
    <w:rsid w:val="00140DD0"/>
    <w:rsid w:val="00143967"/>
    <w:rsid w:val="001440A0"/>
    <w:rsid w:val="00144524"/>
    <w:rsid w:val="00144944"/>
    <w:rsid w:val="0014563D"/>
    <w:rsid w:val="0015065D"/>
    <w:rsid w:val="001532E5"/>
    <w:rsid w:val="00164F5E"/>
    <w:rsid w:val="00174A14"/>
    <w:rsid w:val="00175FC8"/>
    <w:rsid w:val="00181959"/>
    <w:rsid w:val="00183CDE"/>
    <w:rsid w:val="00184F08"/>
    <w:rsid w:val="001865A4"/>
    <w:rsid w:val="00191177"/>
    <w:rsid w:val="00192FAF"/>
    <w:rsid w:val="001B0527"/>
    <w:rsid w:val="001B6B30"/>
    <w:rsid w:val="001B6D78"/>
    <w:rsid w:val="001C0DA2"/>
    <w:rsid w:val="001D3660"/>
    <w:rsid w:val="001F1CA8"/>
    <w:rsid w:val="002004AB"/>
    <w:rsid w:val="002146C4"/>
    <w:rsid w:val="00220167"/>
    <w:rsid w:val="00221725"/>
    <w:rsid w:val="00222694"/>
    <w:rsid w:val="0022435B"/>
    <w:rsid w:val="00230020"/>
    <w:rsid w:val="00230E9B"/>
    <w:rsid w:val="00232842"/>
    <w:rsid w:val="00232F0A"/>
    <w:rsid w:val="00233303"/>
    <w:rsid w:val="002337AA"/>
    <w:rsid w:val="0023380D"/>
    <w:rsid w:val="00240271"/>
    <w:rsid w:val="002522F3"/>
    <w:rsid w:val="002563E8"/>
    <w:rsid w:val="00256762"/>
    <w:rsid w:val="002575FC"/>
    <w:rsid w:val="002636F3"/>
    <w:rsid w:val="002675A9"/>
    <w:rsid w:val="00282600"/>
    <w:rsid w:val="00285B57"/>
    <w:rsid w:val="00294A33"/>
    <w:rsid w:val="0029643D"/>
    <w:rsid w:val="002A41F7"/>
    <w:rsid w:val="002A647C"/>
    <w:rsid w:val="002B5374"/>
    <w:rsid w:val="002B7F4D"/>
    <w:rsid w:val="002C0AE9"/>
    <w:rsid w:val="002C1893"/>
    <w:rsid w:val="002D18F3"/>
    <w:rsid w:val="002F22CF"/>
    <w:rsid w:val="002F3748"/>
    <w:rsid w:val="002F39A5"/>
    <w:rsid w:val="00306B98"/>
    <w:rsid w:val="00311DEB"/>
    <w:rsid w:val="003149AD"/>
    <w:rsid w:val="0031797D"/>
    <w:rsid w:val="00325859"/>
    <w:rsid w:val="0032738B"/>
    <w:rsid w:val="00330C4D"/>
    <w:rsid w:val="00332328"/>
    <w:rsid w:val="00335F45"/>
    <w:rsid w:val="00342180"/>
    <w:rsid w:val="00343CE9"/>
    <w:rsid w:val="00346851"/>
    <w:rsid w:val="00350445"/>
    <w:rsid w:val="003521E0"/>
    <w:rsid w:val="00353D89"/>
    <w:rsid w:val="003542FD"/>
    <w:rsid w:val="003605F7"/>
    <w:rsid w:val="003626F7"/>
    <w:rsid w:val="00362949"/>
    <w:rsid w:val="00366D0B"/>
    <w:rsid w:val="00371085"/>
    <w:rsid w:val="00377544"/>
    <w:rsid w:val="003812D5"/>
    <w:rsid w:val="00393AED"/>
    <w:rsid w:val="00395338"/>
    <w:rsid w:val="0039562F"/>
    <w:rsid w:val="003958E0"/>
    <w:rsid w:val="003970E9"/>
    <w:rsid w:val="003A2632"/>
    <w:rsid w:val="003A3500"/>
    <w:rsid w:val="003A5FD5"/>
    <w:rsid w:val="003B584F"/>
    <w:rsid w:val="003C2927"/>
    <w:rsid w:val="003C5B6C"/>
    <w:rsid w:val="003C6392"/>
    <w:rsid w:val="003D3D79"/>
    <w:rsid w:val="003D7701"/>
    <w:rsid w:val="003D78B8"/>
    <w:rsid w:val="003E07D3"/>
    <w:rsid w:val="003F1A98"/>
    <w:rsid w:val="003F21EE"/>
    <w:rsid w:val="003F44F0"/>
    <w:rsid w:val="003F7DF8"/>
    <w:rsid w:val="004009EE"/>
    <w:rsid w:val="004155D4"/>
    <w:rsid w:val="004165CE"/>
    <w:rsid w:val="00422769"/>
    <w:rsid w:val="00424CFA"/>
    <w:rsid w:val="00425B53"/>
    <w:rsid w:val="00433C39"/>
    <w:rsid w:val="004356E5"/>
    <w:rsid w:val="004423D2"/>
    <w:rsid w:val="004443FA"/>
    <w:rsid w:val="00444B88"/>
    <w:rsid w:val="004664D3"/>
    <w:rsid w:val="00475F2F"/>
    <w:rsid w:val="004835D5"/>
    <w:rsid w:val="00483EA5"/>
    <w:rsid w:val="00490A27"/>
    <w:rsid w:val="00492558"/>
    <w:rsid w:val="00496BB0"/>
    <w:rsid w:val="004A4C4E"/>
    <w:rsid w:val="004B327A"/>
    <w:rsid w:val="004B7F90"/>
    <w:rsid w:val="004C1086"/>
    <w:rsid w:val="004C17BE"/>
    <w:rsid w:val="004C2CD2"/>
    <w:rsid w:val="004D2DB5"/>
    <w:rsid w:val="004D3F56"/>
    <w:rsid w:val="004D50FF"/>
    <w:rsid w:val="004E224A"/>
    <w:rsid w:val="004E48DB"/>
    <w:rsid w:val="004F7BD0"/>
    <w:rsid w:val="00507482"/>
    <w:rsid w:val="005102C9"/>
    <w:rsid w:val="00526A3B"/>
    <w:rsid w:val="0053135D"/>
    <w:rsid w:val="00535F3F"/>
    <w:rsid w:val="00540519"/>
    <w:rsid w:val="005405EB"/>
    <w:rsid w:val="005509BA"/>
    <w:rsid w:val="00554337"/>
    <w:rsid w:val="00554E4D"/>
    <w:rsid w:val="00557C48"/>
    <w:rsid w:val="005646CD"/>
    <w:rsid w:val="00564B31"/>
    <w:rsid w:val="00570000"/>
    <w:rsid w:val="00571750"/>
    <w:rsid w:val="00572463"/>
    <w:rsid w:val="00585D12"/>
    <w:rsid w:val="00593D7F"/>
    <w:rsid w:val="005A21E8"/>
    <w:rsid w:val="005B68B9"/>
    <w:rsid w:val="005C430F"/>
    <w:rsid w:val="005C5B79"/>
    <w:rsid w:val="005C78FF"/>
    <w:rsid w:val="005D4A4B"/>
    <w:rsid w:val="005E0B98"/>
    <w:rsid w:val="005F1B4A"/>
    <w:rsid w:val="006015CC"/>
    <w:rsid w:val="00602629"/>
    <w:rsid w:val="0060447E"/>
    <w:rsid w:val="00610AC9"/>
    <w:rsid w:val="0061382F"/>
    <w:rsid w:val="00614C69"/>
    <w:rsid w:val="006202AA"/>
    <w:rsid w:val="00622CB4"/>
    <w:rsid w:val="00633FBA"/>
    <w:rsid w:val="00637CFC"/>
    <w:rsid w:val="00652208"/>
    <w:rsid w:val="00654A94"/>
    <w:rsid w:val="0066300C"/>
    <w:rsid w:val="0067060A"/>
    <w:rsid w:val="00671A75"/>
    <w:rsid w:val="0067420F"/>
    <w:rsid w:val="0067695E"/>
    <w:rsid w:val="00681E26"/>
    <w:rsid w:val="006856BA"/>
    <w:rsid w:val="00693D9F"/>
    <w:rsid w:val="00694DFF"/>
    <w:rsid w:val="006A00A7"/>
    <w:rsid w:val="006A011F"/>
    <w:rsid w:val="006A1F71"/>
    <w:rsid w:val="006A2A3E"/>
    <w:rsid w:val="006A3C91"/>
    <w:rsid w:val="006A3DFC"/>
    <w:rsid w:val="006B0C14"/>
    <w:rsid w:val="006B249E"/>
    <w:rsid w:val="006B5966"/>
    <w:rsid w:val="006C1E61"/>
    <w:rsid w:val="006C6AE0"/>
    <w:rsid w:val="006C7C56"/>
    <w:rsid w:val="006D5264"/>
    <w:rsid w:val="006D63E5"/>
    <w:rsid w:val="006E5F30"/>
    <w:rsid w:val="006E74F4"/>
    <w:rsid w:val="006F2EDD"/>
    <w:rsid w:val="00702020"/>
    <w:rsid w:val="007045EF"/>
    <w:rsid w:val="00704DF9"/>
    <w:rsid w:val="0071064D"/>
    <w:rsid w:val="007165EE"/>
    <w:rsid w:val="00720D5C"/>
    <w:rsid w:val="00727520"/>
    <w:rsid w:val="007310A7"/>
    <w:rsid w:val="00734812"/>
    <w:rsid w:val="00743EDC"/>
    <w:rsid w:val="00745275"/>
    <w:rsid w:val="00746E76"/>
    <w:rsid w:val="00755723"/>
    <w:rsid w:val="007652DF"/>
    <w:rsid w:val="0077025A"/>
    <w:rsid w:val="00770C25"/>
    <w:rsid w:val="00774BD9"/>
    <w:rsid w:val="00776CA0"/>
    <w:rsid w:val="007938CD"/>
    <w:rsid w:val="00796F95"/>
    <w:rsid w:val="007A3207"/>
    <w:rsid w:val="007A7126"/>
    <w:rsid w:val="007A7BFA"/>
    <w:rsid w:val="007B10C4"/>
    <w:rsid w:val="007B236C"/>
    <w:rsid w:val="007B5FE5"/>
    <w:rsid w:val="007B64F4"/>
    <w:rsid w:val="007B6C36"/>
    <w:rsid w:val="007C6917"/>
    <w:rsid w:val="007C73E0"/>
    <w:rsid w:val="007D2508"/>
    <w:rsid w:val="007D312C"/>
    <w:rsid w:val="007E2E7B"/>
    <w:rsid w:val="007E352F"/>
    <w:rsid w:val="007F0BB4"/>
    <w:rsid w:val="007F1131"/>
    <w:rsid w:val="007F1D40"/>
    <w:rsid w:val="007F539A"/>
    <w:rsid w:val="00801AF2"/>
    <w:rsid w:val="008073F8"/>
    <w:rsid w:val="00821A68"/>
    <w:rsid w:val="00823742"/>
    <w:rsid w:val="0082613A"/>
    <w:rsid w:val="00830C1F"/>
    <w:rsid w:val="0083250C"/>
    <w:rsid w:val="00840C76"/>
    <w:rsid w:val="00841B4C"/>
    <w:rsid w:val="0084289C"/>
    <w:rsid w:val="00846144"/>
    <w:rsid w:val="008511D7"/>
    <w:rsid w:val="0085360A"/>
    <w:rsid w:val="008553C2"/>
    <w:rsid w:val="008579ED"/>
    <w:rsid w:val="00860F33"/>
    <w:rsid w:val="00871CD8"/>
    <w:rsid w:val="00877E45"/>
    <w:rsid w:val="0089118B"/>
    <w:rsid w:val="00895A2B"/>
    <w:rsid w:val="008963D6"/>
    <w:rsid w:val="008A2ABE"/>
    <w:rsid w:val="008A2B66"/>
    <w:rsid w:val="008A41CE"/>
    <w:rsid w:val="008A5B06"/>
    <w:rsid w:val="008C7648"/>
    <w:rsid w:val="008C7BA9"/>
    <w:rsid w:val="008D6743"/>
    <w:rsid w:val="008E01F0"/>
    <w:rsid w:val="008E6C0A"/>
    <w:rsid w:val="008E7C6B"/>
    <w:rsid w:val="008F1998"/>
    <w:rsid w:val="008F19E9"/>
    <w:rsid w:val="008F5326"/>
    <w:rsid w:val="00900FBB"/>
    <w:rsid w:val="009043EA"/>
    <w:rsid w:val="00907466"/>
    <w:rsid w:val="009130D1"/>
    <w:rsid w:val="009175FF"/>
    <w:rsid w:val="0092120D"/>
    <w:rsid w:val="00935212"/>
    <w:rsid w:val="00943276"/>
    <w:rsid w:val="00945138"/>
    <w:rsid w:val="00947147"/>
    <w:rsid w:val="00947EB0"/>
    <w:rsid w:val="00950617"/>
    <w:rsid w:val="00952A92"/>
    <w:rsid w:val="0095522E"/>
    <w:rsid w:val="00960136"/>
    <w:rsid w:val="00960640"/>
    <w:rsid w:val="00973E35"/>
    <w:rsid w:val="00976CDC"/>
    <w:rsid w:val="0099199C"/>
    <w:rsid w:val="00992DC1"/>
    <w:rsid w:val="009A18DE"/>
    <w:rsid w:val="009A316A"/>
    <w:rsid w:val="009A553E"/>
    <w:rsid w:val="009B1FBF"/>
    <w:rsid w:val="009B2A05"/>
    <w:rsid w:val="009C7E08"/>
    <w:rsid w:val="009D3C15"/>
    <w:rsid w:val="009D6C3D"/>
    <w:rsid w:val="009E7D79"/>
    <w:rsid w:val="009F3FD7"/>
    <w:rsid w:val="009F68BF"/>
    <w:rsid w:val="00A0186E"/>
    <w:rsid w:val="00A04304"/>
    <w:rsid w:val="00A1279A"/>
    <w:rsid w:val="00A13632"/>
    <w:rsid w:val="00A17EAD"/>
    <w:rsid w:val="00A21DB0"/>
    <w:rsid w:val="00A26B69"/>
    <w:rsid w:val="00A27267"/>
    <w:rsid w:val="00A31905"/>
    <w:rsid w:val="00A40D7A"/>
    <w:rsid w:val="00A42EDC"/>
    <w:rsid w:val="00A525A9"/>
    <w:rsid w:val="00A525B9"/>
    <w:rsid w:val="00A52797"/>
    <w:rsid w:val="00A52BBC"/>
    <w:rsid w:val="00A53656"/>
    <w:rsid w:val="00A538B6"/>
    <w:rsid w:val="00A570F8"/>
    <w:rsid w:val="00A57ED3"/>
    <w:rsid w:val="00A629F4"/>
    <w:rsid w:val="00A63DB3"/>
    <w:rsid w:val="00A67451"/>
    <w:rsid w:val="00A67919"/>
    <w:rsid w:val="00A67E91"/>
    <w:rsid w:val="00A703AD"/>
    <w:rsid w:val="00A76605"/>
    <w:rsid w:val="00A85BF3"/>
    <w:rsid w:val="00A8621D"/>
    <w:rsid w:val="00A87E00"/>
    <w:rsid w:val="00AB22A8"/>
    <w:rsid w:val="00AB4025"/>
    <w:rsid w:val="00AB6FD2"/>
    <w:rsid w:val="00AC5731"/>
    <w:rsid w:val="00AC623B"/>
    <w:rsid w:val="00AC7DD6"/>
    <w:rsid w:val="00AD77D2"/>
    <w:rsid w:val="00AE6E9E"/>
    <w:rsid w:val="00AF059B"/>
    <w:rsid w:val="00B0667E"/>
    <w:rsid w:val="00B15502"/>
    <w:rsid w:val="00B168D2"/>
    <w:rsid w:val="00B32AEB"/>
    <w:rsid w:val="00B348F4"/>
    <w:rsid w:val="00B356CD"/>
    <w:rsid w:val="00B407E0"/>
    <w:rsid w:val="00B43EDC"/>
    <w:rsid w:val="00B52D7C"/>
    <w:rsid w:val="00B552F1"/>
    <w:rsid w:val="00B60469"/>
    <w:rsid w:val="00B64423"/>
    <w:rsid w:val="00B73743"/>
    <w:rsid w:val="00B73AED"/>
    <w:rsid w:val="00B74FC7"/>
    <w:rsid w:val="00B80864"/>
    <w:rsid w:val="00B853A8"/>
    <w:rsid w:val="00B866CC"/>
    <w:rsid w:val="00B9190D"/>
    <w:rsid w:val="00B95969"/>
    <w:rsid w:val="00B97355"/>
    <w:rsid w:val="00BA06DB"/>
    <w:rsid w:val="00BA315B"/>
    <w:rsid w:val="00BA5899"/>
    <w:rsid w:val="00BA62B0"/>
    <w:rsid w:val="00BB1B3D"/>
    <w:rsid w:val="00BB3B6B"/>
    <w:rsid w:val="00BB4EE4"/>
    <w:rsid w:val="00BB5460"/>
    <w:rsid w:val="00BC5578"/>
    <w:rsid w:val="00BD6451"/>
    <w:rsid w:val="00BE3FA3"/>
    <w:rsid w:val="00BE4253"/>
    <w:rsid w:val="00BE55CE"/>
    <w:rsid w:val="00BE7617"/>
    <w:rsid w:val="00BF0360"/>
    <w:rsid w:val="00BF083C"/>
    <w:rsid w:val="00BF106F"/>
    <w:rsid w:val="00C16061"/>
    <w:rsid w:val="00C26B66"/>
    <w:rsid w:val="00C27A1D"/>
    <w:rsid w:val="00C32AED"/>
    <w:rsid w:val="00C35496"/>
    <w:rsid w:val="00C356A3"/>
    <w:rsid w:val="00C40F21"/>
    <w:rsid w:val="00C41A21"/>
    <w:rsid w:val="00C451F8"/>
    <w:rsid w:val="00C603A1"/>
    <w:rsid w:val="00C642BC"/>
    <w:rsid w:val="00C65CA1"/>
    <w:rsid w:val="00C6652B"/>
    <w:rsid w:val="00C741D4"/>
    <w:rsid w:val="00C81497"/>
    <w:rsid w:val="00C81EF7"/>
    <w:rsid w:val="00C905A5"/>
    <w:rsid w:val="00C94C2D"/>
    <w:rsid w:val="00CA16FA"/>
    <w:rsid w:val="00CA5FE2"/>
    <w:rsid w:val="00CB02D7"/>
    <w:rsid w:val="00CB2261"/>
    <w:rsid w:val="00CB4A72"/>
    <w:rsid w:val="00CB4E4F"/>
    <w:rsid w:val="00CB7A74"/>
    <w:rsid w:val="00CC1BB0"/>
    <w:rsid w:val="00CC26FB"/>
    <w:rsid w:val="00CF4113"/>
    <w:rsid w:val="00CF755A"/>
    <w:rsid w:val="00D0537E"/>
    <w:rsid w:val="00D110D1"/>
    <w:rsid w:val="00D13E8A"/>
    <w:rsid w:val="00D21490"/>
    <w:rsid w:val="00D242A8"/>
    <w:rsid w:val="00D32562"/>
    <w:rsid w:val="00D43346"/>
    <w:rsid w:val="00D44566"/>
    <w:rsid w:val="00D479D1"/>
    <w:rsid w:val="00D51B8D"/>
    <w:rsid w:val="00D62DDE"/>
    <w:rsid w:val="00D665DC"/>
    <w:rsid w:val="00D6759D"/>
    <w:rsid w:val="00D76A71"/>
    <w:rsid w:val="00D81D5F"/>
    <w:rsid w:val="00D82493"/>
    <w:rsid w:val="00D84435"/>
    <w:rsid w:val="00D8471B"/>
    <w:rsid w:val="00D9014C"/>
    <w:rsid w:val="00DA0311"/>
    <w:rsid w:val="00DA5AD3"/>
    <w:rsid w:val="00DC068D"/>
    <w:rsid w:val="00DC2F2B"/>
    <w:rsid w:val="00DC3512"/>
    <w:rsid w:val="00DC49D2"/>
    <w:rsid w:val="00DD088E"/>
    <w:rsid w:val="00DE013A"/>
    <w:rsid w:val="00DE035F"/>
    <w:rsid w:val="00DE4005"/>
    <w:rsid w:val="00DF3EAE"/>
    <w:rsid w:val="00E22C4A"/>
    <w:rsid w:val="00E23FE7"/>
    <w:rsid w:val="00E24E42"/>
    <w:rsid w:val="00E34C34"/>
    <w:rsid w:val="00E40738"/>
    <w:rsid w:val="00E524D9"/>
    <w:rsid w:val="00E527D7"/>
    <w:rsid w:val="00E55651"/>
    <w:rsid w:val="00E57572"/>
    <w:rsid w:val="00E7444E"/>
    <w:rsid w:val="00E81B40"/>
    <w:rsid w:val="00E826B3"/>
    <w:rsid w:val="00E842A3"/>
    <w:rsid w:val="00E9375E"/>
    <w:rsid w:val="00EA3EDE"/>
    <w:rsid w:val="00EB0517"/>
    <w:rsid w:val="00EB2F31"/>
    <w:rsid w:val="00EB3F50"/>
    <w:rsid w:val="00EB6EE5"/>
    <w:rsid w:val="00EC5AC0"/>
    <w:rsid w:val="00EC7ED5"/>
    <w:rsid w:val="00ED1EF0"/>
    <w:rsid w:val="00EE2300"/>
    <w:rsid w:val="00EF1996"/>
    <w:rsid w:val="00EF33B1"/>
    <w:rsid w:val="00EF36E8"/>
    <w:rsid w:val="00EF50F0"/>
    <w:rsid w:val="00F00935"/>
    <w:rsid w:val="00F11F2D"/>
    <w:rsid w:val="00F12DB0"/>
    <w:rsid w:val="00F1716E"/>
    <w:rsid w:val="00F24FC6"/>
    <w:rsid w:val="00F25F5A"/>
    <w:rsid w:val="00F26172"/>
    <w:rsid w:val="00F276D4"/>
    <w:rsid w:val="00F33C74"/>
    <w:rsid w:val="00F36703"/>
    <w:rsid w:val="00F36A6B"/>
    <w:rsid w:val="00F40F82"/>
    <w:rsid w:val="00F44863"/>
    <w:rsid w:val="00F44A19"/>
    <w:rsid w:val="00F45171"/>
    <w:rsid w:val="00F50F53"/>
    <w:rsid w:val="00F55602"/>
    <w:rsid w:val="00F55674"/>
    <w:rsid w:val="00F622A2"/>
    <w:rsid w:val="00F62F3F"/>
    <w:rsid w:val="00F646FC"/>
    <w:rsid w:val="00F707EB"/>
    <w:rsid w:val="00F71845"/>
    <w:rsid w:val="00F71E85"/>
    <w:rsid w:val="00F72520"/>
    <w:rsid w:val="00F72B65"/>
    <w:rsid w:val="00F75CE2"/>
    <w:rsid w:val="00F75F95"/>
    <w:rsid w:val="00F77B02"/>
    <w:rsid w:val="00F831F3"/>
    <w:rsid w:val="00F91C3C"/>
    <w:rsid w:val="00F91EA1"/>
    <w:rsid w:val="00F9393D"/>
    <w:rsid w:val="00F97DCF"/>
    <w:rsid w:val="00FA2A13"/>
    <w:rsid w:val="00FA433A"/>
    <w:rsid w:val="00FA7139"/>
    <w:rsid w:val="00FB2E9C"/>
    <w:rsid w:val="00FB3F8A"/>
    <w:rsid w:val="00FB5345"/>
    <w:rsid w:val="00FC3ECB"/>
    <w:rsid w:val="00FC644D"/>
    <w:rsid w:val="00FC696C"/>
    <w:rsid w:val="00FD582C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13AE8"/>
  </w:style>
  <w:style w:type="character" w:styleId="aa">
    <w:name w:val="Hyperlink"/>
    <w:basedOn w:val="a0"/>
    <w:uiPriority w:val="99"/>
    <w:semiHidden/>
    <w:unhideWhenUsed/>
    <w:rsid w:val="00013AE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13AE8"/>
    <w:rPr>
      <w:color w:val="800080"/>
      <w:u w:val="single"/>
    </w:rPr>
  </w:style>
  <w:style w:type="paragraph" w:customStyle="1" w:styleId="ac">
    <w:name w:val="Комментарий"/>
    <w:basedOn w:val="a"/>
    <w:next w:val="a"/>
    <w:uiPriority w:val="99"/>
    <w:rsid w:val="00013AE8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lang w:eastAsia="ru-RU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013AE8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013A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013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013AE8"/>
    <w:rPr>
      <w:b/>
      <w:bCs w:val="0"/>
      <w:color w:val="000000"/>
    </w:rPr>
  </w:style>
  <w:style w:type="character" w:customStyle="1" w:styleId="af1">
    <w:name w:val="Гипертекстовая ссылка"/>
    <w:basedOn w:val="af0"/>
    <w:uiPriority w:val="99"/>
    <w:rsid w:val="00013AE8"/>
    <w:rPr>
      <w:rFonts w:ascii="Times New Roman" w:hAnsi="Times New Roman" w:cs="Times New Roman" w:hint="default"/>
      <w:b w:val="0"/>
      <w:bCs w:val="0"/>
      <w:color w:val="000000"/>
    </w:rPr>
  </w:style>
  <w:style w:type="numbering" w:customStyle="1" w:styleId="21">
    <w:name w:val="Нет списка2"/>
    <w:next w:val="a2"/>
    <w:uiPriority w:val="99"/>
    <w:semiHidden/>
    <w:unhideWhenUsed/>
    <w:rsid w:val="0000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13AE8"/>
  </w:style>
  <w:style w:type="character" w:styleId="aa">
    <w:name w:val="Hyperlink"/>
    <w:basedOn w:val="a0"/>
    <w:uiPriority w:val="99"/>
    <w:semiHidden/>
    <w:unhideWhenUsed/>
    <w:rsid w:val="00013AE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13AE8"/>
    <w:rPr>
      <w:color w:val="800080"/>
      <w:u w:val="single"/>
    </w:rPr>
  </w:style>
  <w:style w:type="paragraph" w:customStyle="1" w:styleId="ac">
    <w:name w:val="Комментарий"/>
    <w:basedOn w:val="a"/>
    <w:next w:val="a"/>
    <w:uiPriority w:val="99"/>
    <w:rsid w:val="00013AE8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lang w:eastAsia="ru-RU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013AE8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013A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013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013AE8"/>
    <w:rPr>
      <w:b/>
      <w:bCs w:val="0"/>
      <w:color w:val="000000"/>
    </w:rPr>
  </w:style>
  <w:style w:type="character" w:customStyle="1" w:styleId="af1">
    <w:name w:val="Гипертекстовая ссылка"/>
    <w:basedOn w:val="af0"/>
    <w:uiPriority w:val="99"/>
    <w:rsid w:val="00013AE8"/>
    <w:rPr>
      <w:rFonts w:ascii="Times New Roman" w:hAnsi="Times New Roman" w:cs="Times New Roman" w:hint="default"/>
      <w:b w:val="0"/>
      <w:bCs w:val="0"/>
      <w:color w:val="000000"/>
    </w:rPr>
  </w:style>
  <w:style w:type="numbering" w:customStyle="1" w:styleId="21">
    <w:name w:val="Нет списка2"/>
    <w:next w:val="a2"/>
    <w:uiPriority w:val="99"/>
    <w:semiHidden/>
    <w:unhideWhenUsed/>
    <w:rsid w:val="0000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57005.0/" TargetMode="External"/><Relationship Id="rId18" Type="http://schemas.openxmlformats.org/officeDocument/2006/relationships/hyperlink" Target="garantf1://12025268.0/" TargetMode="External"/><Relationship Id="rId26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17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25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20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24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23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28" Type="http://schemas.openxmlformats.org/officeDocument/2006/relationships/header" Target="header2.xml"/><Relationship Id="rId10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19" Type="http://schemas.openxmlformats.org/officeDocument/2006/relationships/hyperlink" Target="garantf1://87478.10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14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22" Type="http://schemas.openxmlformats.org/officeDocument/2006/relationships/hyperlink" Target="file:///C:\Users\&#1040;&#1088;&#1094;&#1099;&#1073;&#1072;&#1096;&#1077;&#1074;&#1072;%20&#1042;&#1042;\Desktop\Documents\&#1056;&#1072;&#1089;&#1087;&#1086;&#1088;&#1103;&#1078;&#1077;&#1085;&#1080;&#1103;\2015\&#1055;&#1086;&#1089;&#1090;&#1072;&#1085;&#1086;&#1074;&#1083;&#1077;&#1085;&#1080;&#1077;%20&#1072;&#1076;&#1084;&#1080;&#1085;&#1080;&#1089;&#1090;&#1088;&#1072;&#1094;&#1080;&#1080;%20&#1075;.%20&#1053;&#1103;&#1075;&#1072;&#1085;&#1080;.rt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7EA0-8733-444D-A33B-A6118494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31</Pages>
  <Words>11072</Words>
  <Characters>63115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Мелкумян Ольга Юрьевна</cp:lastModifiedBy>
  <cp:revision>4</cp:revision>
  <cp:lastPrinted>2014-12-04T04:01:00Z</cp:lastPrinted>
  <dcterms:created xsi:type="dcterms:W3CDTF">2015-08-28T11:40:00Z</dcterms:created>
  <dcterms:modified xsi:type="dcterms:W3CDTF">2015-08-28T13:05:00Z</dcterms:modified>
</cp:coreProperties>
</file>