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301" w:rsidRDefault="00937B5A" w:rsidP="0005694B">
      <w:pPr>
        <w:tabs>
          <w:tab w:val="left" w:pos="4536"/>
        </w:tabs>
        <w:spacing w:after="0" w:line="240" w:lineRule="auto"/>
        <w:ind w:right="5103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от 29.10.2015 №1935</w:t>
      </w:r>
    </w:p>
    <w:p w:rsidR="002006D2" w:rsidRPr="00770301" w:rsidRDefault="002006D2" w:rsidP="0005694B">
      <w:pPr>
        <w:tabs>
          <w:tab w:val="left" w:pos="4536"/>
        </w:tabs>
        <w:spacing w:after="0" w:line="240" w:lineRule="auto"/>
        <w:ind w:right="5103"/>
        <w:jc w:val="both"/>
        <w:rPr>
          <w:rFonts w:ascii="Times New Roman" w:hAnsi="Times New Roman"/>
          <w:sz w:val="28"/>
          <w:szCs w:val="28"/>
        </w:rPr>
      </w:pPr>
    </w:p>
    <w:p w:rsidR="0005694B" w:rsidRPr="00274493" w:rsidRDefault="0005694B" w:rsidP="002006D2">
      <w:pPr>
        <w:spacing w:after="0" w:line="240" w:lineRule="auto"/>
        <w:ind w:right="4960"/>
        <w:jc w:val="both"/>
        <w:rPr>
          <w:rFonts w:ascii="Times New Roman" w:hAnsi="Times New Roman"/>
          <w:sz w:val="24"/>
          <w:szCs w:val="24"/>
        </w:rPr>
      </w:pPr>
      <w:r w:rsidRPr="0005694B">
        <w:rPr>
          <w:rFonts w:ascii="Times New Roman" w:hAnsi="Times New Roman"/>
          <w:sz w:val="24"/>
          <w:szCs w:val="24"/>
        </w:rPr>
        <w:t>Об организации оценки регулирующего во</w:t>
      </w:r>
      <w:r w:rsidRPr="0005694B">
        <w:rPr>
          <w:rFonts w:ascii="Times New Roman" w:hAnsi="Times New Roman"/>
          <w:sz w:val="24"/>
          <w:szCs w:val="24"/>
        </w:rPr>
        <w:t>з</w:t>
      </w:r>
      <w:r w:rsidRPr="0005694B">
        <w:rPr>
          <w:rFonts w:ascii="Times New Roman" w:hAnsi="Times New Roman"/>
          <w:sz w:val="24"/>
          <w:szCs w:val="24"/>
        </w:rPr>
        <w:t>действия проектов муниципальных норм</w:t>
      </w:r>
      <w:r w:rsidRPr="0005694B">
        <w:rPr>
          <w:rFonts w:ascii="Times New Roman" w:hAnsi="Times New Roman"/>
          <w:sz w:val="24"/>
          <w:szCs w:val="24"/>
        </w:rPr>
        <w:t>а</w:t>
      </w:r>
      <w:r w:rsidRPr="0005694B">
        <w:rPr>
          <w:rFonts w:ascii="Times New Roman" w:hAnsi="Times New Roman"/>
          <w:sz w:val="24"/>
          <w:szCs w:val="24"/>
        </w:rPr>
        <w:t>тивных правовых актов, экспертизы и оце</w:t>
      </w:r>
      <w:r w:rsidRPr="0005694B">
        <w:rPr>
          <w:rFonts w:ascii="Times New Roman" w:hAnsi="Times New Roman"/>
          <w:sz w:val="24"/>
          <w:szCs w:val="24"/>
        </w:rPr>
        <w:t>н</w:t>
      </w:r>
      <w:r w:rsidRPr="0005694B">
        <w:rPr>
          <w:rFonts w:ascii="Times New Roman" w:hAnsi="Times New Roman"/>
          <w:sz w:val="24"/>
          <w:szCs w:val="24"/>
        </w:rPr>
        <w:t>ки фактического воздействия муниципал</w:t>
      </w:r>
      <w:r w:rsidRPr="0005694B">
        <w:rPr>
          <w:rFonts w:ascii="Times New Roman" w:hAnsi="Times New Roman"/>
          <w:sz w:val="24"/>
          <w:szCs w:val="24"/>
        </w:rPr>
        <w:t>ь</w:t>
      </w:r>
      <w:r w:rsidRPr="0005694B">
        <w:rPr>
          <w:rFonts w:ascii="Times New Roman" w:hAnsi="Times New Roman"/>
          <w:sz w:val="24"/>
          <w:szCs w:val="24"/>
        </w:rPr>
        <w:t>ных нормативных правовых актов, затраг</w:t>
      </w:r>
      <w:r w:rsidRPr="0005694B">
        <w:rPr>
          <w:rFonts w:ascii="Times New Roman" w:hAnsi="Times New Roman"/>
          <w:sz w:val="24"/>
          <w:szCs w:val="24"/>
        </w:rPr>
        <w:t>и</w:t>
      </w:r>
      <w:r w:rsidRPr="0005694B">
        <w:rPr>
          <w:rFonts w:ascii="Times New Roman" w:hAnsi="Times New Roman"/>
          <w:sz w:val="24"/>
          <w:szCs w:val="24"/>
        </w:rPr>
        <w:t>вающих вопросы</w:t>
      </w:r>
      <w:r w:rsidRPr="00274493">
        <w:rPr>
          <w:rFonts w:ascii="Times New Roman" w:hAnsi="Times New Roman"/>
          <w:sz w:val="24"/>
          <w:szCs w:val="24"/>
        </w:rPr>
        <w:t xml:space="preserve"> осуществления предпр</w:t>
      </w:r>
      <w:r w:rsidRPr="00274493">
        <w:rPr>
          <w:rFonts w:ascii="Times New Roman" w:hAnsi="Times New Roman"/>
          <w:sz w:val="24"/>
          <w:szCs w:val="24"/>
        </w:rPr>
        <w:t>и</w:t>
      </w:r>
      <w:r w:rsidRPr="00274493">
        <w:rPr>
          <w:rFonts w:ascii="Times New Roman" w:hAnsi="Times New Roman"/>
          <w:sz w:val="24"/>
          <w:szCs w:val="24"/>
        </w:rPr>
        <w:t>нимательской и инвестиционной деятельн</w:t>
      </w:r>
      <w:r w:rsidRPr="00274493">
        <w:rPr>
          <w:rFonts w:ascii="Times New Roman" w:hAnsi="Times New Roman"/>
          <w:sz w:val="24"/>
          <w:szCs w:val="24"/>
        </w:rPr>
        <w:t>о</w:t>
      </w:r>
      <w:r w:rsidRPr="00274493">
        <w:rPr>
          <w:rFonts w:ascii="Times New Roman" w:hAnsi="Times New Roman"/>
          <w:sz w:val="24"/>
          <w:szCs w:val="24"/>
        </w:rPr>
        <w:t>сти, в администрации города Нижневарто</w:t>
      </w:r>
      <w:r w:rsidRPr="00274493">
        <w:rPr>
          <w:rFonts w:ascii="Times New Roman" w:hAnsi="Times New Roman"/>
          <w:sz w:val="24"/>
          <w:szCs w:val="24"/>
        </w:rPr>
        <w:t>в</w:t>
      </w:r>
      <w:r w:rsidRPr="00274493">
        <w:rPr>
          <w:rFonts w:ascii="Times New Roman" w:hAnsi="Times New Roman"/>
          <w:sz w:val="24"/>
          <w:szCs w:val="24"/>
        </w:rPr>
        <w:t>ска</w:t>
      </w:r>
    </w:p>
    <w:p w:rsidR="0005694B" w:rsidRDefault="0005694B" w:rsidP="000569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06D2" w:rsidRDefault="002006D2" w:rsidP="000569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06D2" w:rsidRPr="00274493" w:rsidRDefault="002006D2" w:rsidP="000569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694B" w:rsidRPr="00274493" w:rsidRDefault="0005694B" w:rsidP="00E87D1D">
      <w:pPr>
        <w:pStyle w:val="ConsPlusNormal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E87D1D">
        <w:rPr>
          <w:rFonts w:ascii="Times New Roman" w:hAnsi="Times New Roman"/>
          <w:sz w:val="28"/>
          <w:szCs w:val="28"/>
        </w:rPr>
        <w:t xml:space="preserve">Руководствуясь Указом Президента Российской Федерации от 07.05.2012 №601 </w:t>
      </w:r>
      <w:r w:rsidR="002006D2">
        <w:rPr>
          <w:rFonts w:ascii="Times New Roman" w:hAnsi="Times New Roman"/>
          <w:sz w:val="28"/>
          <w:szCs w:val="28"/>
        </w:rPr>
        <w:t>"</w:t>
      </w:r>
      <w:r w:rsidRPr="00E87D1D">
        <w:rPr>
          <w:rFonts w:ascii="Times New Roman" w:hAnsi="Times New Roman"/>
          <w:sz w:val="28"/>
          <w:szCs w:val="28"/>
        </w:rPr>
        <w:t>Об основных направлениях совершенствования системы государстве</w:t>
      </w:r>
      <w:r w:rsidRPr="00E87D1D">
        <w:rPr>
          <w:rFonts w:ascii="Times New Roman" w:hAnsi="Times New Roman"/>
          <w:sz w:val="28"/>
          <w:szCs w:val="28"/>
        </w:rPr>
        <w:t>н</w:t>
      </w:r>
      <w:r w:rsidRPr="00E87D1D">
        <w:rPr>
          <w:rFonts w:ascii="Times New Roman" w:hAnsi="Times New Roman"/>
          <w:sz w:val="28"/>
          <w:szCs w:val="28"/>
        </w:rPr>
        <w:t>ного управления</w:t>
      </w:r>
      <w:r w:rsidR="002006D2">
        <w:rPr>
          <w:rFonts w:ascii="Times New Roman" w:hAnsi="Times New Roman"/>
          <w:sz w:val="28"/>
          <w:szCs w:val="28"/>
        </w:rPr>
        <w:t>"</w:t>
      </w:r>
      <w:r w:rsidRPr="00E87D1D">
        <w:rPr>
          <w:rFonts w:ascii="Times New Roman" w:hAnsi="Times New Roman"/>
          <w:sz w:val="28"/>
          <w:szCs w:val="28"/>
        </w:rPr>
        <w:t xml:space="preserve">, </w:t>
      </w:r>
      <w:r w:rsidRPr="00E87D1D">
        <w:rPr>
          <w:rFonts w:ascii="Times New Roman" w:eastAsiaTheme="minorHAnsi" w:hAnsi="Times New Roman"/>
          <w:sz w:val="28"/>
          <w:szCs w:val="28"/>
        </w:rPr>
        <w:t>постановлением Правительства Ханты-Мансийского авт</w:t>
      </w:r>
      <w:r w:rsidRPr="00E87D1D">
        <w:rPr>
          <w:rFonts w:ascii="Times New Roman" w:eastAsiaTheme="minorHAnsi" w:hAnsi="Times New Roman"/>
          <w:sz w:val="28"/>
          <w:szCs w:val="28"/>
        </w:rPr>
        <w:t>о</w:t>
      </w:r>
      <w:r w:rsidRPr="00E87D1D">
        <w:rPr>
          <w:rFonts w:ascii="Times New Roman" w:eastAsiaTheme="minorHAnsi" w:hAnsi="Times New Roman"/>
          <w:sz w:val="28"/>
          <w:szCs w:val="28"/>
        </w:rPr>
        <w:t xml:space="preserve">номного округа – Югры от 30.08.2013 №328-п </w:t>
      </w:r>
      <w:r w:rsidR="002006D2">
        <w:rPr>
          <w:rFonts w:ascii="Times New Roman" w:eastAsiaTheme="minorHAnsi" w:hAnsi="Times New Roman"/>
          <w:sz w:val="28"/>
          <w:szCs w:val="28"/>
        </w:rPr>
        <w:t>"</w:t>
      </w:r>
      <w:r w:rsidR="00E87D1D" w:rsidRPr="00E87D1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 Порядке проведения оценки регулирующего воздействия проектов нормативных правовых актов, подгота</w:t>
      </w:r>
      <w:r w:rsidR="00E87D1D" w:rsidRPr="00E87D1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</w:t>
      </w:r>
      <w:r w:rsidR="00E87D1D" w:rsidRPr="00E87D1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ливаемых исполнительными органами государственной власти Ханты-Мансийского автономного округа - Югры, государственными органами Ханты-Мансийского автономного округа - Югры, сформированными Губернатором Ханты-Мансийского автономного округа - Югры, экспертизы и оценки факт</w:t>
      </w:r>
      <w:r w:rsidR="00E87D1D" w:rsidRPr="00E87D1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</w:t>
      </w:r>
      <w:r w:rsidR="00E87D1D" w:rsidRPr="00E87D1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ческого воздействия</w:t>
      </w:r>
      <w:proofErr w:type="gramEnd"/>
      <w:r w:rsidR="00E87D1D" w:rsidRPr="00E87D1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принятых исполнительными органами государственной власти Ханты-Мансийского автономного округа - Югры нормативных прав</w:t>
      </w:r>
      <w:r w:rsidR="00E87D1D" w:rsidRPr="00E87D1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</w:t>
      </w:r>
      <w:r w:rsidR="00E87D1D" w:rsidRPr="00E87D1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вых актов, затрагивающих вопросы осуществления предпринимательской </w:t>
      </w:r>
      <w:r w:rsidR="0077030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                </w:t>
      </w:r>
      <w:r w:rsidR="00E87D1D" w:rsidRPr="00E87D1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 инвестиционной деятельности</w:t>
      </w:r>
      <w:r w:rsidR="002006D2">
        <w:rPr>
          <w:rFonts w:ascii="Times New Roman" w:eastAsiaTheme="minorHAnsi" w:hAnsi="Times New Roman"/>
          <w:sz w:val="28"/>
          <w:szCs w:val="28"/>
        </w:rPr>
        <w:t>"</w:t>
      </w:r>
      <w:r w:rsidRPr="00E87D1D">
        <w:rPr>
          <w:rFonts w:ascii="Times New Roman" w:eastAsiaTheme="minorHAnsi" w:hAnsi="Times New Roman"/>
          <w:sz w:val="28"/>
          <w:szCs w:val="28"/>
        </w:rPr>
        <w:t>, во исполнение пункта 1 протокола заседания комиссии по проведению</w:t>
      </w:r>
      <w:r w:rsidRPr="00274493">
        <w:rPr>
          <w:rFonts w:ascii="Times New Roman" w:eastAsiaTheme="minorHAnsi" w:hAnsi="Times New Roman"/>
          <w:sz w:val="28"/>
          <w:szCs w:val="28"/>
        </w:rPr>
        <w:t xml:space="preserve"> административной реформы и повышению качества предоставления государственных и муниципальных услуг в Ханты-</w:t>
      </w:r>
      <w:proofErr w:type="gramStart"/>
      <w:r w:rsidRPr="00274493">
        <w:rPr>
          <w:rFonts w:ascii="Times New Roman" w:eastAsiaTheme="minorHAnsi" w:hAnsi="Times New Roman"/>
          <w:sz w:val="28"/>
          <w:szCs w:val="28"/>
        </w:rPr>
        <w:t>Мансийском автономном округе - Югре от 30.09.2014 №14, в целях внедрения процедур оценки регулирующего воздействия проектов муниципальных норм</w:t>
      </w:r>
      <w:r w:rsidRPr="00274493">
        <w:rPr>
          <w:rFonts w:ascii="Times New Roman" w:eastAsiaTheme="minorHAnsi" w:hAnsi="Times New Roman"/>
          <w:sz w:val="28"/>
          <w:szCs w:val="28"/>
        </w:rPr>
        <w:t>а</w:t>
      </w:r>
      <w:r w:rsidRPr="00274493">
        <w:rPr>
          <w:rFonts w:ascii="Times New Roman" w:eastAsiaTheme="minorHAnsi" w:hAnsi="Times New Roman"/>
          <w:sz w:val="28"/>
          <w:szCs w:val="28"/>
        </w:rPr>
        <w:t>тивных правовых актов и экспертизы муниципальных нормативных правовых актов, затрагивающих вопросы осуществления предпринимательской и инв</w:t>
      </w:r>
      <w:r w:rsidRPr="00274493">
        <w:rPr>
          <w:rFonts w:ascii="Times New Roman" w:eastAsiaTheme="minorHAnsi" w:hAnsi="Times New Roman"/>
          <w:sz w:val="28"/>
          <w:szCs w:val="28"/>
        </w:rPr>
        <w:t>е</w:t>
      </w:r>
      <w:r w:rsidRPr="00274493">
        <w:rPr>
          <w:rFonts w:ascii="Times New Roman" w:eastAsiaTheme="minorHAnsi" w:hAnsi="Times New Roman"/>
          <w:sz w:val="28"/>
          <w:szCs w:val="28"/>
        </w:rPr>
        <w:t>стиционной деятельности, в администрации города Нижневартовска:</w:t>
      </w:r>
      <w:proofErr w:type="gramEnd"/>
    </w:p>
    <w:p w:rsidR="0005694B" w:rsidRPr="00274493" w:rsidRDefault="0005694B" w:rsidP="000569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74493">
        <w:rPr>
          <w:rFonts w:ascii="Times New Roman" w:hAnsi="Times New Roman"/>
          <w:sz w:val="28"/>
          <w:szCs w:val="28"/>
        </w:rPr>
        <w:t xml:space="preserve">1. В период до 01.01.2016 </w:t>
      </w:r>
      <w:r w:rsidR="00F70A79">
        <w:rPr>
          <w:rFonts w:ascii="Times New Roman" w:hAnsi="Times New Roman"/>
          <w:sz w:val="28"/>
          <w:szCs w:val="28"/>
        </w:rPr>
        <w:t xml:space="preserve"> </w:t>
      </w:r>
      <w:r w:rsidRPr="00274493">
        <w:rPr>
          <w:rFonts w:ascii="Times New Roman" w:eastAsiaTheme="minorHAnsi" w:hAnsi="Times New Roman"/>
          <w:sz w:val="28"/>
          <w:szCs w:val="28"/>
        </w:rPr>
        <w:t xml:space="preserve">обеспечить </w:t>
      </w:r>
      <w:r w:rsidRPr="00274493">
        <w:rPr>
          <w:rFonts w:ascii="Times New Roman" w:hAnsi="Times New Roman"/>
          <w:sz w:val="28"/>
          <w:szCs w:val="28"/>
        </w:rPr>
        <w:t xml:space="preserve">внедрение </w:t>
      </w:r>
      <w:proofErr w:type="gramStart"/>
      <w:r w:rsidRPr="00274493">
        <w:rPr>
          <w:rFonts w:ascii="Times New Roman" w:hAnsi="Times New Roman"/>
          <w:sz w:val="28"/>
          <w:szCs w:val="28"/>
        </w:rPr>
        <w:t xml:space="preserve">процедур </w:t>
      </w:r>
      <w:r w:rsidRPr="00274493">
        <w:rPr>
          <w:rFonts w:ascii="Times New Roman" w:eastAsiaTheme="minorHAnsi" w:hAnsi="Times New Roman"/>
          <w:sz w:val="28"/>
          <w:szCs w:val="28"/>
        </w:rPr>
        <w:t>оценки рег</w:t>
      </w:r>
      <w:r w:rsidRPr="00274493">
        <w:rPr>
          <w:rFonts w:ascii="Times New Roman" w:eastAsiaTheme="minorHAnsi" w:hAnsi="Times New Roman"/>
          <w:sz w:val="28"/>
          <w:szCs w:val="28"/>
        </w:rPr>
        <w:t>у</w:t>
      </w:r>
      <w:r w:rsidRPr="00274493">
        <w:rPr>
          <w:rFonts w:ascii="Times New Roman" w:eastAsiaTheme="minorHAnsi" w:hAnsi="Times New Roman"/>
          <w:sz w:val="28"/>
          <w:szCs w:val="28"/>
        </w:rPr>
        <w:t xml:space="preserve">лирующего воздействия проектов муниципальных нормативных правовых </w:t>
      </w:r>
      <w:r w:rsidR="00770301">
        <w:rPr>
          <w:rFonts w:ascii="Times New Roman" w:eastAsiaTheme="minorHAnsi" w:hAnsi="Times New Roman"/>
          <w:sz w:val="28"/>
          <w:szCs w:val="28"/>
        </w:rPr>
        <w:t xml:space="preserve">          </w:t>
      </w:r>
      <w:r w:rsidRPr="00274493">
        <w:rPr>
          <w:rFonts w:ascii="Times New Roman" w:eastAsiaTheme="minorHAnsi" w:hAnsi="Times New Roman"/>
          <w:sz w:val="28"/>
          <w:szCs w:val="28"/>
        </w:rPr>
        <w:t>актов</w:t>
      </w:r>
      <w:proofErr w:type="gramEnd"/>
      <w:r w:rsidRPr="00274493">
        <w:rPr>
          <w:rFonts w:ascii="Times New Roman" w:eastAsiaTheme="minorHAnsi" w:hAnsi="Times New Roman"/>
          <w:sz w:val="28"/>
          <w:szCs w:val="28"/>
        </w:rPr>
        <w:t xml:space="preserve"> и экспертизы муниципальных нормативных правовых актов, затрагив</w:t>
      </w:r>
      <w:r w:rsidRPr="00274493">
        <w:rPr>
          <w:rFonts w:ascii="Times New Roman" w:eastAsiaTheme="minorHAnsi" w:hAnsi="Times New Roman"/>
          <w:sz w:val="28"/>
          <w:szCs w:val="28"/>
        </w:rPr>
        <w:t>а</w:t>
      </w:r>
      <w:r w:rsidRPr="00274493">
        <w:rPr>
          <w:rFonts w:ascii="Times New Roman" w:eastAsiaTheme="minorHAnsi" w:hAnsi="Times New Roman"/>
          <w:sz w:val="28"/>
          <w:szCs w:val="28"/>
        </w:rPr>
        <w:t>ющих вопросы осуществления предпринимательской и инвестиционной де</w:t>
      </w:r>
      <w:r w:rsidRPr="00274493">
        <w:rPr>
          <w:rFonts w:ascii="Times New Roman" w:eastAsiaTheme="minorHAnsi" w:hAnsi="Times New Roman"/>
          <w:sz w:val="28"/>
          <w:szCs w:val="28"/>
        </w:rPr>
        <w:t>я</w:t>
      </w:r>
      <w:r w:rsidRPr="00274493">
        <w:rPr>
          <w:rFonts w:ascii="Times New Roman" w:eastAsiaTheme="minorHAnsi" w:hAnsi="Times New Roman"/>
          <w:sz w:val="28"/>
          <w:szCs w:val="28"/>
        </w:rPr>
        <w:t>тельности, в пилотном режиме.</w:t>
      </w:r>
    </w:p>
    <w:p w:rsidR="0005694B" w:rsidRPr="00274493" w:rsidRDefault="0005694B" w:rsidP="000569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:rsidR="0005694B" w:rsidRPr="00274493" w:rsidRDefault="0005694B" w:rsidP="000569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493">
        <w:rPr>
          <w:rFonts w:ascii="Times New Roman" w:hAnsi="Times New Roman"/>
          <w:sz w:val="28"/>
          <w:szCs w:val="28"/>
        </w:rPr>
        <w:t>2. Утвердить:</w:t>
      </w:r>
    </w:p>
    <w:p w:rsidR="0005694B" w:rsidRPr="00274493" w:rsidRDefault="0005694B" w:rsidP="000569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493">
        <w:rPr>
          <w:rFonts w:ascii="Times New Roman" w:hAnsi="Times New Roman"/>
          <w:sz w:val="28"/>
          <w:szCs w:val="28"/>
        </w:rPr>
        <w:t xml:space="preserve">- Порядок проведения в администрации города Нижневартовска </w:t>
      </w:r>
      <w:r w:rsidRPr="00274493">
        <w:rPr>
          <w:rFonts w:ascii="Times New Roman" w:eastAsiaTheme="minorHAnsi" w:hAnsi="Times New Roman"/>
          <w:sz w:val="28"/>
          <w:szCs w:val="28"/>
        </w:rPr>
        <w:t>оценки регулирующего воздействия проектов муниципальных нормативных правовых актов</w:t>
      </w:r>
      <w:r w:rsidR="00F70A79">
        <w:rPr>
          <w:rFonts w:ascii="Times New Roman" w:eastAsiaTheme="minorHAnsi" w:hAnsi="Times New Roman"/>
          <w:sz w:val="28"/>
          <w:szCs w:val="28"/>
        </w:rPr>
        <w:t>,</w:t>
      </w:r>
      <w:r w:rsidRPr="00274493">
        <w:rPr>
          <w:rFonts w:ascii="Times New Roman" w:eastAsiaTheme="minorHAnsi" w:hAnsi="Times New Roman"/>
          <w:sz w:val="28"/>
          <w:szCs w:val="28"/>
        </w:rPr>
        <w:t xml:space="preserve"> экспертизы </w:t>
      </w:r>
      <w:r w:rsidR="00F70A79">
        <w:rPr>
          <w:rFonts w:ascii="Times New Roman" w:eastAsiaTheme="minorHAnsi" w:hAnsi="Times New Roman"/>
          <w:sz w:val="28"/>
          <w:szCs w:val="28"/>
        </w:rPr>
        <w:t xml:space="preserve">и оценки фактического воздействия </w:t>
      </w:r>
      <w:r w:rsidRPr="00274493">
        <w:rPr>
          <w:rFonts w:ascii="Times New Roman" w:eastAsiaTheme="minorHAnsi" w:hAnsi="Times New Roman"/>
          <w:sz w:val="28"/>
          <w:szCs w:val="28"/>
        </w:rPr>
        <w:t>муниципальных норм</w:t>
      </w:r>
      <w:r w:rsidRPr="00274493">
        <w:rPr>
          <w:rFonts w:ascii="Times New Roman" w:eastAsiaTheme="minorHAnsi" w:hAnsi="Times New Roman"/>
          <w:sz w:val="28"/>
          <w:szCs w:val="28"/>
        </w:rPr>
        <w:t>а</w:t>
      </w:r>
      <w:r w:rsidRPr="00274493">
        <w:rPr>
          <w:rFonts w:ascii="Times New Roman" w:eastAsiaTheme="minorHAnsi" w:hAnsi="Times New Roman"/>
          <w:sz w:val="28"/>
          <w:szCs w:val="28"/>
        </w:rPr>
        <w:t>тивных правовых актов, затрагивающих вопросы осуществления предприним</w:t>
      </w:r>
      <w:r w:rsidRPr="00274493">
        <w:rPr>
          <w:rFonts w:ascii="Times New Roman" w:eastAsiaTheme="minorHAnsi" w:hAnsi="Times New Roman"/>
          <w:sz w:val="28"/>
          <w:szCs w:val="28"/>
        </w:rPr>
        <w:t>а</w:t>
      </w:r>
      <w:r w:rsidRPr="00274493">
        <w:rPr>
          <w:rFonts w:ascii="Times New Roman" w:eastAsiaTheme="minorHAnsi" w:hAnsi="Times New Roman"/>
          <w:sz w:val="28"/>
          <w:szCs w:val="28"/>
        </w:rPr>
        <w:t>тельской и инвестиционной деятельности,</w:t>
      </w:r>
      <w:r w:rsidRPr="00274493">
        <w:rPr>
          <w:rFonts w:ascii="Times New Roman" w:hAnsi="Times New Roman"/>
          <w:sz w:val="28"/>
          <w:szCs w:val="28"/>
        </w:rPr>
        <w:t xml:space="preserve"> согласно приложению 1;</w:t>
      </w:r>
    </w:p>
    <w:p w:rsidR="0005694B" w:rsidRPr="006422F8" w:rsidRDefault="0005694B" w:rsidP="000569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422F8">
        <w:rPr>
          <w:rFonts w:ascii="Times New Roman" w:hAnsi="Times New Roman"/>
          <w:sz w:val="28"/>
          <w:szCs w:val="28"/>
        </w:rPr>
        <w:lastRenderedPageBreak/>
        <w:t>- форму соглашения о взаимодействии между администрацией города Нижневартовска и организациями, представляющими интересы предприним</w:t>
      </w:r>
      <w:r w:rsidR="0051720D">
        <w:rPr>
          <w:rFonts w:ascii="Times New Roman" w:hAnsi="Times New Roman"/>
          <w:sz w:val="28"/>
          <w:szCs w:val="28"/>
        </w:rPr>
        <w:t>а</w:t>
      </w:r>
      <w:r w:rsidRPr="006422F8">
        <w:rPr>
          <w:rFonts w:ascii="Times New Roman" w:hAnsi="Times New Roman"/>
          <w:sz w:val="28"/>
          <w:szCs w:val="28"/>
        </w:rPr>
        <w:t>тельского и инвестиционного сообщества, при оценке регулирующего возде</w:t>
      </w:r>
      <w:r w:rsidRPr="006422F8">
        <w:rPr>
          <w:rFonts w:ascii="Times New Roman" w:hAnsi="Times New Roman"/>
          <w:sz w:val="28"/>
          <w:szCs w:val="28"/>
        </w:rPr>
        <w:t>й</w:t>
      </w:r>
      <w:r w:rsidRPr="006422F8">
        <w:rPr>
          <w:rFonts w:ascii="Times New Roman" w:hAnsi="Times New Roman"/>
          <w:sz w:val="28"/>
          <w:szCs w:val="28"/>
        </w:rPr>
        <w:t>ствия проектов муниципальных нормативных правовых актов</w:t>
      </w:r>
      <w:r w:rsidR="00F70A79">
        <w:rPr>
          <w:rFonts w:ascii="Times New Roman" w:hAnsi="Times New Roman"/>
          <w:sz w:val="28"/>
          <w:szCs w:val="28"/>
        </w:rPr>
        <w:t>,</w:t>
      </w:r>
      <w:r w:rsidR="0051720D">
        <w:rPr>
          <w:rFonts w:ascii="Times New Roman" w:hAnsi="Times New Roman"/>
          <w:sz w:val="28"/>
          <w:szCs w:val="28"/>
        </w:rPr>
        <w:t xml:space="preserve"> экспертизе</w:t>
      </w:r>
      <w:r w:rsidRPr="006422F8">
        <w:rPr>
          <w:rFonts w:ascii="Times New Roman" w:hAnsi="Times New Roman"/>
          <w:sz w:val="28"/>
          <w:szCs w:val="28"/>
        </w:rPr>
        <w:t xml:space="preserve"> </w:t>
      </w:r>
      <w:r w:rsidR="00770301">
        <w:rPr>
          <w:rFonts w:ascii="Times New Roman" w:hAnsi="Times New Roman"/>
          <w:sz w:val="28"/>
          <w:szCs w:val="28"/>
        </w:rPr>
        <w:t xml:space="preserve">               </w:t>
      </w:r>
      <w:r w:rsidR="00F70A79">
        <w:rPr>
          <w:rFonts w:ascii="Times New Roman" w:hAnsi="Times New Roman"/>
          <w:sz w:val="28"/>
          <w:szCs w:val="28"/>
        </w:rPr>
        <w:t xml:space="preserve">и (или) оценке фактического воздействия </w:t>
      </w:r>
      <w:r w:rsidRPr="006422F8">
        <w:rPr>
          <w:rFonts w:ascii="Times New Roman" w:hAnsi="Times New Roman"/>
          <w:sz w:val="28"/>
          <w:szCs w:val="28"/>
        </w:rPr>
        <w:t>муниципальных нормативных прав</w:t>
      </w:r>
      <w:r w:rsidRPr="006422F8">
        <w:rPr>
          <w:rFonts w:ascii="Times New Roman" w:hAnsi="Times New Roman"/>
          <w:sz w:val="28"/>
          <w:szCs w:val="28"/>
        </w:rPr>
        <w:t>о</w:t>
      </w:r>
      <w:r w:rsidRPr="006422F8">
        <w:rPr>
          <w:rFonts w:ascii="Times New Roman" w:hAnsi="Times New Roman"/>
          <w:sz w:val="28"/>
          <w:szCs w:val="28"/>
        </w:rPr>
        <w:t>вых актов согласно приложению 2;</w:t>
      </w:r>
      <w:proofErr w:type="gramEnd"/>
    </w:p>
    <w:p w:rsidR="0005694B" w:rsidRPr="006422F8" w:rsidRDefault="0005694B" w:rsidP="000569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2F8">
        <w:rPr>
          <w:rFonts w:ascii="Times New Roman" w:hAnsi="Times New Roman"/>
          <w:sz w:val="28"/>
          <w:szCs w:val="28"/>
        </w:rPr>
        <w:t>- форму сводного отчета об оценке регулирующего воздействия проекта муниципального нормативного правового акта согласно приложению 3;</w:t>
      </w:r>
    </w:p>
    <w:p w:rsidR="0005694B" w:rsidRPr="006422F8" w:rsidRDefault="0005694B" w:rsidP="000569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2F8">
        <w:rPr>
          <w:rFonts w:ascii="Times New Roman" w:hAnsi="Times New Roman"/>
          <w:sz w:val="28"/>
          <w:szCs w:val="28"/>
        </w:rPr>
        <w:t xml:space="preserve">- форму </w:t>
      </w:r>
      <w:r>
        <w:rPr>
          <w:rFonts w:ascii="Times New Roman" w:hAnsi="Times New Roman"/>
          <w:sz w:val="28"/>
          <w:szCs w:val="28"/>
        </w:rPr>
        <w:t xml:space="preserve">сводного </w:t>
      </w:r>
      <w:r w:rsidRPr="006422F8">
        <w:rPr>
          <w:rFonts w:ascii="Times New Roman" w:hAnsi="Times New Roman"/>
          <w:sz w:val="28"/>
          <w:szCs w:val="28"/>
        </w:rPr>
        <w:t>отчета об экспертизе муниципального нормативного правового акта согласно приложению 4;</w:t>
      </w:r>
    </w:p>
    <w:p w:rsidR="0005694B" w:rsidRPr="006422F8" w:rsidRDefault="0005694B" w:rsidP="000569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форму заключения </w:t>
      </w:r>
      <w:r w:rsidRPr="006422F8">
        <w:rPr>
          <w:rFonts w:ascii="Times New Roman" w:hAnsi="Times New Roman"/>
          <w:sz w:val="28"/>
          <w:szCs w:val="28"/>
        </w:rPr>
        <w:t>об оценке регулирующего воздействия проекта     муниципального нормативного правового акта согласно приложению 5;</w:t>
      </w:r>
    </w:p>
    <w:p w:rsidR="0005694B" w:rsidRPr="00274493" w:rsidRDefault="0005694B" w:rsidP="000569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2F8">
        <w:rPr>
          <w:rFonts w:ascii="Times New Roman" w:hAnsi="Times New Roman"/>
          <w:sz w:val="28"/>
          <w:szCs w:val="28"/>
        </w:rPr>
        <w:t>- форму заключения об экспертизе муниципального нормативного прав</w:t>
      </w:r>
      <w:r w:rsidRPr="006422F8">
        <w:rPr>
          <w:rFonts w:ascii="Times New Roman" w:hAnsi="Times New Roman"/>
          <w:sz w:val="28"/>
          <w:szCs w:val="28"/>
        </w:rPr>
        <w:t>о</w:t>
      </w:r>
      <w:r w:rsidRPr="006422F8">
        <w:rPr>
          <w:rFonts w:ascii="Times New Roman" w:hAnsi="Times New Roman"/>
          <w:sz w:val="28"/>
          <w:szCs w:val="28"/>
        </w:rPr>
        <w:t>вого акта согласно приложению 6.</w:t>
      </w:r>
    </w:p>
    <w:p w:rsidR="0005694B" w:rsidRPr="00274493" w:rsidRDefault="0005694B" w:rsidP="000569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694B" w:rsidRPr="00274493" w:rsidRDefault="0005694B" w:rsidP="000569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493">
        <w:rPr>
          <w:rFonts w:ascii="Times New Roman" w:hAnsi="Times New Roman"/>
          <w:sz w:val="28"/>
          <w:szCs w:val="28"/>
        </w:rPr>
        <w:t xml:space="preserve">3. Заместителю главы администрации  города по экономике Е.В. Рябых при необходимости формировать предложения по оптимизации </w:t>
      </w:r>
      <w:proofErr w:type="gramStart"/>
      <w:r w:rsidRPr="00274493">
        <w:rPr>
          <w:rFonts w:ascii="Times New Roman" w:hAnsi="Times New Roman"/>
          <w:sz w:val="28"/>
          <w:szCs w:val="28"/>
        </w:rPr>
        <w:t>процедур оце</w:t>
      </w:r>
      <w:r w:rsidRPr="00274493">
        <w:rPr>
          <w:rFonts w:ascii="Times New Roman" w:hAnsi="Times New Roman"/>
          <w:sz w:val="28"/>
          <w:szCs w:val="28"/>
        </w:rPr>
        <w:t>н</w:t>
      </w:r>
      <w:r w:rsidRPr="00274493">
        <w:rPr>
          <w:rFonts w:ascii="Times New Roman" w:hAnsi="Times New Roman"/>
          <w:sz w:val="28"/>
          <w:szCs w:val="28"/>
        </w:rPr>
        <w:t>ки регулирующего воздействия проектов муниципальных нормативных прав</w:t>
      </w:r>
      <w:r w:rsidRPr="00274493">
        <w:rPr>
          <w:rFonts w:ascii="Times New Roman" w:hAnsi="Times New Roman"/>
          <w:sz w:val="28"/>
          <w:szCs w:val="28"/>
        </w:rPr>
        <w:t>о</w:t>
      </w:r>
      <w:r w:rsidRPr="00274493">
        <w:rPr>
          <w:rFonts w:ascii="Times New Roman" w:hAnsi="Times New Roman"/>
          <w:sz w:val="28"/>
          <w:szCs w:val="28"/>
        </w:rPr>
        <w:t>вых актов</w:t>
      </w:r>
      <w:proofErr w:type="gramEnd"/>
      <w:r w:rsidRPr="00274493">
        <w:rPr>
          <w:rFonts w:ascii="Times New Roman" w:hAnsi="Times New Roman"/>
          <w:sz w:val="28"/>
          <w:szCs w:val="28"/>
        </w:rPr>
        <w:t xml:space="preserve"> и </w:t>
      </w:r>
      <w:r w:rsidRPr="00274493">
        <w:rPr>
          <w:rFonts w:ascii="Times New Roman" w:eastAsiaTheme="minorHAnsi" w:hAnsi="Times New Roman"/>
          <w:sz w:val="28"/>
          <w:szCs w:val="28"/>
        </w:rPr>
        <w:t>экспертизы муниципальных нормативных правовых актов, затраг</w:t>
      </w:r>
      <w:r w:rsidRPr="00274493">
        <w:rPr>
          <w:rFonts w:ascii="Times New Roman" w:eastAsiaTheme="minorHAnsi" w:hAnsi="Times New Roman"/>
          <w:sz w:val="28"/>
          <w:szCs w:val="28"/>
        </w:rPr>
        <w:t>и</w:t>
      </w:r>
      <w:r w:rsidRPr="00274493">
        <w:rPr>
          <w:rFonts w:ascii="Times New Roman" w:eastAsiaTheme="minorHAnsi" w:hAnsi="Times New Roman"/>
          <w:sz w:val="28"/>
          <w:szCs w:val="28"/>
        </w:rPr>
        <w:t>вающих вопросы осуществления предпринимательской и инвестиционной де</w:t>
      </w:r>
      <w:r w:rsidRPr="00274493">
        <w:rPr>
          <w:rFonts w:ascii="Times New Roman" w:eastAsiaTheme="minorHAnsi" w:hAnsi="Times New Roman"/>
          <w:sz w:val="28"/>
          <w:szCs w:val="28"/>
        </w:rPr>
        <w:t>я</w:t>
      </w:r>
      <w:r w:rsidRPr="00274493">
        <w:rPr>
          <w:rFonts w:ascii="Times New Roman" w:eastAsiaTheme="minorHAnsi" w:hAnsi="Times New Roman"/>
          <w:sz w:val="28"/>
          <w:szCs w:val="28"/>
        </w:rPr>
        <w:t>тельности,</w:t>
      </w:r>
      <w:r w:rsidRPr="00274493">
        <w:rPr>
          <w:rFonts w:ascii="Times New Roman" w:hAnsi="Times New Roman"/>
          <w:sz w:val="28"/>
          <w:szCs w:val="28"/>
        </w:rPr>
        <w:t xml:space="preserve"> для направления их в Правительство Ханты-Мансийского автоно</w:t>
      </w:r>
      <w:r w:rsidRPr="00274493">
        <w:rPr>
          <w:rFonts w:ascii="Times New Roman" w:hAnsi="Times New Roman"/>
          <w:sz w:val="28"/>
          <w:szCs w:val="28"/>
        </w:rPr>
        <w:t>м</w:t>
      </w:r>
      <w:r w:rsidRPr="00274493">
        <w:rPr>
          <w:rFonts w:ascii="Times New Roman" w:hAnsi="Times New Roman"/>
          <w:sz w:val="28"/>
          <w:szCs w:val="28"/>
        </w:rPr>
        <w:t>ного округа - Югры.</w:t>
      </w:r>
    </w:p>
    <w:p w:rsidR="0005694B" w:rsidRPr="00274493" w:rsidRDefault="0005694B" w:rsidP="000569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694B" w:rsidRDefault="00F70A79" w:rsidP="000569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5694B">
        <w:rPr>
          <w:rFonts w:ascii="Times New Roman" w:hAnsi="Times New Roman"/>
          <w:sz w:val="28"/>
          <w:szCs w:val="28"/>
        </w:rPr>
        <w:t xml:space="preserve">. Признать утратившим силу постановление администрации города </w:t>
      </w:r>
      <w:r w:rsidR="00770301">
        <w:rPr>
          <w:rFonts w:ascii="Times New Roman" w:hAnsi="Times New Roman"/>
          <w:sz w:val="28"/>
          <w:szCs w:val="28"/>
        </w:rPr>
        <w:t xml:space="preserve">              </w:t>
      </w:r>
      <w:r w:rsidR="0005694B">
        <w:rPr>
          <w:rFonts w:ascii="Times New Roman" w:hAnsi="Times New Roman"/>
          <w:sz w:val="28"/>
          <w:szCs w:val="28"/>
        </w:rPr>
        <w:t xml:space="preserve">от 01.12.2014 №2453 </w:t>
      </w:r>
      <w:r w:rsidR="002006D2">
        <w:rPr>
          <w:rFonts w:ascii="Times New Roman" w:hAnsi="Times New Roman"/>
          <w:sz w:val="28"/>
          <w:szCs w:val="28"/>
        </w:rPr>
        <w:t>"</w:t>
      </w:r>
      <w:r w:rsidR="0005694B" w:rsidRPr="003E1E65">
        <w:rPr>
          <w:rFonts w:ascii="Times New Roman" w:hAnsi="Times New Roman"/>
          <w:sz w:val="28"/>
          <w:szCs w:val="28"/>
        </w:rPr>
        <w:t>Об организации оценки регулирующего воздействия пр</w:t>
      </w:r>
      <w:r w:rsidR="0005694B" w:rsidRPr="003E1E65">
        <w:rPr>
          <w:rFonts w:ascii="Times New Roman" w:hAnsi="Times New Roman"/>
          <w:sz w:val="28"/>
          <w:szCs w:val="28"/>
        </w:rPr>
        <w:t>о</w:t>
      </w:r>
      <w:r w:rsidR="0005694B" w:rsidRPr="003E1E65">
        <w:rPr>
          <w:rFonts w:ascii="Times New Roman" w:hAnsi="Times New Roman"/>
          <w:sz w:val="28"/>
          <w:szCs w:val="28"/>
        </w:rPr>
        <w:t>ектов муниципальных нормативных правовых актов и экспертизы муниципал</w:t>
      </w:r>
      <w:r w:rsidR="0005694B" w:rsidRPr="003E1E65">
        <w:rPr>
          <w:rFonts w:ascii="Times New Roman" w:hAnsi="Times New Roman"/>
          <w:sz w:val="28"/>
          <w:szCs w:val="28"/>
        </w:rPr>
        <w:t>ь</w:t>
      </w:r>
      <w:r w:rsidR="0005694B" w:rsidRPr="003E1E65">
        <w:rPr>
          <w:rFonts w:ascii="Times New Roman" w:hAnsi="Times New Roman"/>
          <w:sz w:val="28"/>
          <w:szCs w:val="28"/>
        </w:rPr>
        <w:t>ных нормативных правовых актов, затрагивающих вопросы осуществления предпринимательской и инвестиционной деятельности, в администрации гор</w:t>
      </w:r>
      <w:r w:rsidR="0005694B" w:rsidRPr="003E1E65">
        <w:rPr>
          <w:rFonts w:ascii="Times New Roman" w:hAnsi="Times New Roman"/>
          <w:sz w:val="28"/>
          <w:szCs w:val="28"/>
        </w:rPr>
        <w:t>о</w:t>
      </w:r>
      <w:r w:rsidR="0005694B" w:rsidRPr="003E1E65">
        <w:rPr>
          <w:rFonts w:ascii="Times New Roman" w:hAnsi="Times New Roman"/>
          <w:sz w:val="28"/>
          <w:szCs w:val="28"/>
        </w:rPr>
        <w:t>да Нижневартовска</w:t>
      </w:r>
      <w:r w:rsidR="002006D2">
        <w:rPr>
          <w:rFonts w:ascii="Times New Roman" w:hAnsi="Times New Roman"/>
          <w:sz w:val="28"/>
          <w:szCs w:val="28"/>
        </w:rPr>
        <w:t>"</w:t>
      </w:r>
      <w:r w:rsidR="0005694B">
        <w:rPr>
          <w:rFonts w:ascii="Times New Roman" w:hAnsi="Times New Roman"/>
          <w:sz w:val="28"/>
          <w:szCs w:val="28"/>
        </w:rPr>
        <w:t>.</w:t>
      </w:r>
    </w:p>
    <w:p w:rsidR="0005694B" w:rsidRDefault="0005694B" w:rsidP="000569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694B" w:rsidRPr="00274493" w:rsidRDefault="00F70A79" w:rsidP="000569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5694B" w:rsidRPr="00274493">
        <w:rPr>
          <w:rFonts w:ascii="Times New Roman" w:hAnsi="Times New Roman"/>
          <w:sz w:val="28"/>
          <w:szCs w:val="28"/>
        </w:rPr>
        <w:t xml:space="preserve">. Пресс-службе администрации города (Н.В. </w:t>
      </w:r>
      <w:proofErr w:type="spellStart"/>
      <w:r w:rsidR="0005694B" w:rsidRPr="00274493">
        <w:rPr>
          <w:rFonts w:ascii="Times New Roman" w:hAnsi="Times New Roman"/>
          <w:sz w:val="28"/>
          <w:szCs w:val="28"/>
        </w:rPr>
        <w:t>Ложева</w:t>
      </w:r>
      <w:proofErr w:type="spellEnd"/>
      <w:r w:rsidR="0005694B" w:rsidRPr="00274493">
        <w:rPr>
          <w:rFonts w:ascii="Times New Roman" w:hAnsi="Times New Roman"/>
          <w:sz w:val="28"/>
          <w:szCs w:val="28"/>
        </w:rPr>
        <w:t xml:space="preserve">) опубликовать     постановление в газете </w:t>
      </w:r>
      <w:r w:rsidR="002006D2">
        <w:rPr>
          <w:rFonts w:ascii="Times New Roman" w:hAnsi="Times New Roman"/>
          <w:sz w:val="28"/>
          <w:szCs w:val="28"/>
        </w:rPr>
        <w:t>"</w:t>
      </w:r>
      <w:proofErr w:type="spellStart"/>
      <w:r w:rsidR="0005694B" w:rsidRPr="00274493">
        <w:rPr>
          <w:rFonts w:ascii="Times New Roman" w:hAnsi="Times New Roman"/>
          <w:sz w:val="28"/>
          <w:szCs w:val="28"/>
        </w:rPr>
        <w:t>Варта</w:t>
      </w:r>
      <w:proofErr w:type="spellEnd"/>
      <w:r w:rsidR="002006D2">
        <w:rPr>
          <w:rFonts w:ascii="Times New Roman" w:hAnsi="Times New Roman"/>
          <w:sz w:val="28"/>
          <w:szCs w:val="28"/>
        </w:rPr>
        <w:t>"</w:t>
      </w:r>
      <w:r w:rsidR="0005694B" w:rsidRPr="00274493">
        <w:rPr>
          <w:rFonts w:ascii="Times New Roman" w:hAnsi="Times New Roman"/>
          <w:sz w:val="28"/>
          <w:szCs w:val="28"/>
        </w:rPr>
        <w:t>.</w:t>
      </w:r>
    </w:p>
    <w:p w:rsidR="0005694B" w:rsidRPr="00274493" w:rsidRDefault="00F70A79" w:rsidP="000569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5694B" w:rsidRPr="00274493">
        <w:rPr>
          <w:rFonts w:ascii="Times New Roman" w:hAnsi="Times New Roman"/>
          <w:sz w:val="28"/>
          <w:szCs w:val="28"/>
        </w:rPr>
        <w:t>. Постановление вступает в силу после его официального опубликов</w:t>
      </w:r>
      <w:r w:rsidR="0005694B" w:rsidRPr="00274493">
        <w:rPr>
          <w:rFonts w:ascii="Times New Roman" w:hAnsi="Times New Roman"/>
          <w:sz w:val="28"/>
          <w:szCs w:val="28"/>
        </w:rPr>
        <w:t>а</w:t>
      </w:r>
      <w:r w:rsidR="0005694B" w:rsidRPr="00274493">
        <w:rPr>
          <w:rFonts w:ascii="Times New Roman" w:hAnsi="Times New Roman"/>
          <w:sz w:val="28"/>
          <w:szCs w:val="28"/>
        </w:rPr>
        <w:t xml:space="preserve">ния, за исключением раздела </w:t>
      </w:r>
      <w:r w:rsidR="0005694B" w:rsidRPr="00274493">
        <w:rPr>
          <w:rFonts w:ascii="Times New Roman" w:hAnsi="Times New Roman"/>
          <w:sz w:val="28"/>
          <w:szCs w:val="28"/>
          <w:lang w:val="en-US"/>
        </w:rPr>
        <w:t>VII</w:t>
      </w:r>
      <w:r w:rsidR="0005694B" w:rsidRPr="00274493">
        <w:rPr>
          <w:rFonts w:ascii="Times New Roman" w:hAnsi="Times New Roman"/>
          <w:sz w:val="28"/>
          <w:szCs w:val="28"/>
        </w:rPr>
        <w:t xml:space="preserve"> приложения 1 к настоящему постановлению, вступающего в силу с 01.01.2016.</w:t>
      </w:r>
    </w:p>
    <w:p w:rsidR="0005694B" w:rsidRPr="00274493" w:rsidRDefault="0005694B" w:rsidP="000569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694B" w:rsidRPr="00274493" w:rsidRDefault="0005694B" w:rsidP="000569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274493">
        <w:rPr>
          <w:rFonts w:ascii="Times New Roman" w:hAnsi="Times New Roman"/>
          <w:sz w:val="28"/>
          <w:szCs w:val="28"/>
        </w:rPr>
        <w:t>7. Контроль за выполнением постановления возложить на первого зам</w:t>
      </w:r>
      <w:r w:rsidRPr="00274493">
        <w:rPr>
          <w:rFonts w:ascii="Times New Roman" w:hAnsi="Times New Roman"/>
          <w:sz w:val="28"/>
          <w:szCs w:val="28"/>
        </w:rPr>
        <w:t>е</w:t>
      </w:r>
      <w:r w:rsidRPr="00274493">
        <w:rPr>
          <w:rFonts w:ascii="Times New Roman" w:hAnsi="Times New Roman"/>
          <w:sz w:val="28"/>
          <w:szCs w:val="28"/>
        </w:rPr>
        <w:t>стителя главы администрации города, заместителей главы администрации     города, управляющего делами администрации города по курируемым напра</w:t>
      </w:r>
      <w:r w:rsidRPr="00274493">
        <w:rPr>
          <w:rFonts w:ascii="Times New Roman" w:hAnsi="Times New Roman"/>
          <w:sz w:val="28"/>
          <w:szCs w:val="28"/>
        </w:rPr>
        <w:t>в</w:t>
      </w:r>
      <w:r w:rsidRPr="00274493">
        <w:rPr>
          <w:rFonts w:ascii="Times New Roman" w:hAnsi="Times New Roman"/>
          <w:sz w:val="28"/>
          <w:szCs w:val="28"/>
        </w:rPr>
        <w:t>лениям.</w:t>
      </w:r>
    </w:p>
    <w:p w:rsidR="0005694B" w:rsidRPr="00274493" w:rsidRDefault="0005694B" w:rsidP="000569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694B" w:rsidRPr="00274493" w:rsidRDefault="0005694B" w:rsidP="000569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694B" w:rsidRPr="00274493" w:rsidRDefault="0005694B" w:rsidP="000569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0301" w:rsidRDefault="0005694B" w:rsidP="00937B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4493">
        <w:rPr>
          <w:rFonts w:ascii="Times New Roman" w:hAnsi="Times New Roman"/>
          <w:sz w:val="28"/>
          <w:szCs w:val="28"/>
        </w:rPr>
        <w:t xml:space="preserve">Глава администрации города                                                                  А.А. </w:t>
      </w:r>
      <w:proofErr w:type="spellStart"/>
      <w:r w:rsidRPr="00274493">
        <w:rPr>
          <w:rFonts w:ascii="Times New Roman" w:hAnsi="Times New Roman"/>
          <w:sz w:val="28"/>
          <w:szCs w:val="28"/>
        </w:rPr>
        <w:t>Бадина</w:t>
      </w:r>
      <w:proofErr w:type="spellEnd"/>
      <w:r w:rsidR="00770301">
        <w:rPr>
          <w:rFonts w:ascii="Times New Roman" w:hAnsi="Times New Roman"/>
          <w:sz w:val="28"/>
          <w:szCs w:val="28"/>
        </w:rPr>
        <w:br w:type="page"/>
      </w:r>
    </w:p>
    <w:p w:rsidR="0005694B" w:rsidRPr="00221725" w:rsidRDefault="0005694B" w:rsidP="0005694B">
      <w:pPr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  <w:r w:rsidRPr="00221725">
        <w:rPr>
          <w:rFonts w:ascii="Times New Roman" w:hAnsi="Times New Roman"/>
          <w:sz w:val="28"/>
          <w:szCs w:val="28"/>
        </w:rPr>
        <w:lastRenderedPageBreak/>
        <w:t>Приложение 1 к постановлению</w:t>
      </w:r>
    </w:p>
    <w:p w:rsidR="0005694B" w:rsidRPr="00221725" w:rsidRDefault="0005694B" w:rsidP="0005694B">
      <w:pPr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  <w:r w:rsidRPr="00221725">
        <w:rPr>
          <w:rFonts w:ascii="Times New Roman" w:hAnsi="Times New Roman"/>
          <w:sz w:val="28"/>
          <w:szCs w:val="28"/>
        </w:rPr>
        <w:t>администрации города</w:t>
      </w:r>
    </w:p>
    <w:p w:rsidR="0005694B" w:rsidRPr="00221725" w:rsidRDefault="00937B5A" w:rsidP="0005694B">
      <w:pPr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  <w:r w:rsidRPr="00937B5A">
        <w:rPr>
          <w:rFonts w:ascii="Times New Roman" w:hAnsi="Times New Roman"/>
          <w:sz w:val="28"/>
          <w:szCs w:val="28"/>
        </w:rPr>
        <w:t>от 29.10.2015 №1935</w:t>
      </w:r>
    </w:p>
    <w:p w:rsidR="0005694B" w:rsidRPr="00221725" w:rsidRDefault="0005694B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694B" w:rsidRPr="00221725" w:rsidRDefault="0005694B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694B" w:rsidRPr="00221725" w:rsidRDefault="0005694B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1725">
        <w:rPr>
          <w:rFonts w:ascii="Times New Roman" w:hAnsi="Times New Roman"/>
          <w:b/>
          <w:sz w:val="28"/>
          <w:szCs w:val="28"/>
        </w:rPr>
        <w:t>Порядок</w:t>
      </w:r>
    </w:p>
    <w:p w:rsidR="0051720D" w:rsidRDefault="0005694B" w:rsidP="005172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 xml:space="preserve">проведения в администрации города Нижневартовска </w:t>
      </w:r>
    </w:p>
    <w:p w:rsidR="0051720D" w:rsidRDefault="0005694B" w:rsidP="0051720D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05694B">
        <w:rPr>
          <w:rFonts w:ascii="Times New Roman" w:eastAsiaTheme="minorHAnsi" w:hAnsi="Times New Roman"/>
          <w:b/>
          <w:sz w:val="28"/>
          <w:szCs w:val="28"/>
        </w:rPr>
        <w:t>оценки</w:t>
      </w:r>
      <w:r w:rsidR="0051720D">
        <w:rPr>
          <w:rFonts w:ascii="Times New Roman" w:hAnsi="Times New Roman"/>
          <w:b/>
          <w:sz w:val="28"/>
          <w:szCs w:val="28"/>
        </w:rPr>
        <w:t xml:space="preserve"> </w:t>
      </w:r>
      <w:r w:rsidRPr="0005694B">
        <w:rPr>
          <w:rFonts w:ascii="Times New Roman" w:eastAsiaTheme="minorHAnsi" w:hAnsi="Times New Roman"/>
          <w:b/>
          <w:sz w:val="28"/>
          <w:szCs w:val="28"/>
        </w:rPr>
        <w:t>регулирующего воздействия проектов муниципальных</w:t>
      </w:r>
    </w:p>
    <w:p w:rsidR="0051720D" w:rsidRDefault="0005694B" w:rsidP="0051720D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05694B">
        <w:rPr>
          <w:rFonts w:ascii="Times New Roman" w:eastAsiaTheme="minorHAnsi" w:hAnsi="Times New Roman"/>
          <w:b/>
          <w:sz w:val="28"/>
          <w:szCs w:val="28"/>
        </w:rPr>
        <w:t>нормативных</w:t>
      </w:r>
      <w:r w:rsidR="0051720D">
        <w:rPr>
          <w:rFonts w:ascii="Times New Roman" w:hAnsi="Times New Roman"/>
          <w:b/>
          <w:sz w:val="28"/>
          <w:szCs w:val="28"/>
        </w:rPr>
        <w:t xml:space="preserve"> </w:t>
      </w:r>
      <w:r w:rsidRPr="0005694B">
        <w:rPr>
          <w:rFonts w:ascii="Times New Roman" w:eastAsiaTheme="minorHAnsi" w:hAnsi="Times New Roman"/>
          <w:b/>
          <w:sz w:val="28"/>
          <w:szCs w:val="28"/>
        </w:rPr>
        <w:t xml:space="preserve">правовых актов, экспертизы и оценки </w:t>
      </w:r>
      <w:proofErr w:type="gramStart"/>
      <w:r w:rsidRPr="0005694B">
        <w:rPr>
          <w:rFonts w:ascii="Times New Roman" w:eastAsiaTheme="minorHAnsi" w:hAnsi="Times New Roman"/>
          <w:b/>
          <w:sz w:val="28"/>
          <w:szCs w:val="28"/>
        </w:rPr>
        <w:t>фактического</w:t>
      </w:r>
      <w:proofErr w:type="gramEnd"/>
      <w:r w:rsidRPr="0005694B">
        <w:rPr>
          <w:rFonts w:ascii="Times New Roman" w:eastAsiaTheme="minorHAnsi" w:hAnsi="Times New Roman"/>
          <w:b/>
          <w:sz w:val="28"/>
          <w:szCs w:val="28"/>
        </w:rPr>
        <w:t xml:space="preserve"> </w:t>
      </w:r>
    </w:p>
    <w:p w:rsidR="0051720D" w:rsidRDefault="0005694B" w:rsidP="0051720D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05694B">
        <w:rPr>
          <w:rFonts w:ascii="Times New Roman" w:eastAsiaTheme="minorHAnsi" w:hAnsi="Times New Roman"/>
          <w:b/>
          <w:sz w:val="28"/>
          <w:szCs w:val="28"/>
        </w:rPr>
        <w:t>воздействия</w:t>
      </w:r>
      <w:r w:rsidR="0051720D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05694B">
        <w:rPr>
          <w:rFonts w:ascii="Times New Roman" w:eastAsiaTheme="minorHAnsi" w:hAnsi="Times New Roman"/>
          <w:b/>
          <w:sz w:val="28"/>
          <w:szCs w:val="28"/>
        </w:rPr>
        <w:t xml:space="preserve">муниципальных нормативных правовых актов, </w:t>
      </w:r>
    </w:p>
    <w:p w:rsidR="0051720D" w:rsidRDefault="0005694B" w:rsidP="0051720D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proofErr w:type="gramStart"/>
      <w:r w:rsidRPr="0005694B">
        <w:rPr>
          <w:rFonts w:ascii="Times New Roman" w:eastAsiaTheme="minorHAnsi" w:hAnsi="Times New Roman"/>
          <w:b/>
          <w:sz w:val="28"/>
          <w:szCs w:val="28"/>
        </w:rPr>
        <w:t>затрагивающих</w:t>
      </w:r>
      <w:proofErr w:type="gramEnd"/>
      <w:r w:rsidRPr="0005694B">
        <w:rPr>
          <w:rFonts w:ascii="Times New Roman" w:eastAsiaTheme="minorHAnsi" w:hAnsi="Times New Roman"/>
          <w:b/>
          <w:sz w:val="28"/>
          <w:szCs w:val="28"/>
        </w:rPr>
        <w:t xml:space="preserve"> вопросы осуществления предпринимательской </w:t>
      </w:r>
    </w:p>
    <w:p w:rsidR="0005694B" w:rsidRPr="0051720D" w:rsidRDefault="0005694B" w:rsidP="0051720D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05694B">
        <w:rPr>
          <w:rFonts w:ascii="Times New Roman" w:eastAsiaTheme="minorHAnsi" w:hAnsi="Times New Roman"/>
          <w:b/>
          <w:sz w:val="28"/>
          <w:szCs w:val="28"/>
        </w:rPr>
        <w:t>и инвестиционной деятельности</w:t>
      </w:r>
    </w:p>
    <w:p w:rsidR="0005694B" w:rsidRDefault="0005694B" w:rsidP="00770301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694B" w:rsidRPr="00125F38" w:rsidRDefault="0051720D" w:rsidP="00770301">
      <w:pPr>
        <w:pStyle w:val="a5"/>
        <w:numPr>
          <w:ilvl w:val="0"/>
          <w:numId w:val="8"/>
        </w:num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05694B" w:rsidRPr="00125F38">
        <w:rPr>
          <w:rFonts w:ascii="Times New Roman" w:hAnsi="Times New Roman"/>
          <w:b/>
          <w:sz w:val="28"/>
          <w:szCs w:val="28"/>
        </w:rPr>
        <w:t xml:space="preserve">Общие положения </w:t>
      </w:r>
    </w:p>
    <w:p w:rsidR="00770301" w:rsidRDefault="00770301" w:rsidP="000569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5694B" w:rsidRPr="0005694B" w:rsidRDefault="0051720D" w:rsidP="0005694B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/>
          <w:sz w:val="28"/>
          <w:szCs w:val="28"/>
        </w:rPr>
        <w:t>Порядок</w:t>
      </w:r>
      <w:r w:rsidR="0005694B" w:rsidRPr="0005694B">
        <w:rPr>
          <w:rFonts w:ascii="Times New Roman" w:hAnsi="Times New Roman"/>
          <w:sz w:val="28"/>
          <w:szCs w:val="28"/>
        </w:rPr>
        <w:t xml:space="preserve"> </w:t>
      </w:r>
      <w:r w:rsidR="00770301">
        <w:rPr>
          <w:rFonts w:ascii="Times New Roman" w:hAnsi="Times New Roman"/>
          <w:sz w:val="28"/>
          <w:szCs w:val="28"/>
        </w:rPr>
        <w:t xml:space="preserve"> </w:t>
      </w:r>
      <w:r w:rsidR="0005694B" w:rsidRPr="0005694B">
        <w:rPr>
          <w:rFonts w:ascii="Times New Roman" w:hAnsi="Times New Roman"/>
          <w:sz w:val="28"/>
          <w:szCs w:val="28"/>
        </w:rPr>
        <w:t xml:space="preserve">проведения </w:t>
      </w:r>
      <w:r w:rsidR="00770301">
        <w:rPr>
          <w:rFonts w:ascii="Times New Roman" w:hAnsi="Times New Roman"/>
          <w:sz w:val="28"/>
          <w:szCs w:val="28"/>
        </w:rPr>
        <w:t xml:space="preserve"> </w:t>
      </w:r>
      <w:r w:rsidR="0005694B" w:rsidRPr="0005694B">
        <w:rPr>
          <w:rFonts w:ascii="Times New Roman" w:hAnsi="Times New Roman"/>
          <w:sz w:val="28"/>
          <w:szCs w:val="28"/>
        </w:rPr>
        <w:t xml:space="preserve">в администрации города Нижневартовска </w:t>
      </w:r>
      <w:r w:rsidR="00770301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(далее - администрация города) </w:t>
      </w:r>
      <w:r w:rsidR="0005694B" w:rsidRPr="0005694B">
        <w:rPr>
          <w:rFonts w:ascii="Times New Roman" w:eastAsiaTheme="minorHAnsi" w:hAnsi="Times New Roman"/>
          <w:sz w:val="28"/>
          <w:szCs w:val="28"/>
        </w:rPr>
        <w:t>оценки регулирующего воздействия проектов муниципальных нормативных правовых актов, экспертизы и оценки фактич</w:t>
      </w:r>
      <w:r w:rsidR="0005694B" w:rsidRPr="0005694B">
        <w:rPr>
          <w:rFonts w:ascii="Times New Roman" w:eastAsiaTheme="minorHAnsi" w:hAnsi="Times New Roman"/>
          <w:sz w:val="28"/>
          <w:szCs w:val="28"/>
        </w:rPr>
        <w:t>е</w:t>
      </w:r>
      <w:r w:rsidR="0005694B" w:rsidRPr="0005694B">
        <w:rPr>
          <w:rFonts w:ascii="Times New Roman" w:eastAsiaTheme="minorHAnsi" w:hAnsi="Times New Roman"/>
          <w:sz w:val="28"/>
          <w:szCs w:val="28"/>
        </w:rPr>
        <w:t>ского воздействия муниципальных нормативных правовых актов, затрагива</w:t>
      </w:r>
      <w:r w:rsidR="0005694B" w:rsidRPr="0005694B">
        <w:rPr>
          <w:rFonts w:ascii="Times New Roman" w:eastAsiaTheme="minorHAnsi" w:hAnsi="Times New Roman"/>
          <w:sz w:val="28"/>
          <w:szCs w:val="28"/>
        </w:rPr>
        <w:t>ю</w:t>
      </w:r>
      <w:r w:rsidR="0005694B" w:rsidRPr="0005694B">
        <w:rPr>
          <w:rFonts w:ascii="Times New Roman" w:eastAsiaTheme="minorHAnsi" w:hAnsi="Times New Roman"/>
          <w:sz w:val="28"/>
          <w:szCs w:val="28"/>
        </w:rPr>
        <w:t>щих вопросы осуществления предпринимательской и инвестиционной деятел</w:t>
      </w:r>
      <w:r w:rsidR="0005694B" w:rsidRPr="0005694B">
        <w:rPr>
          <w:rFonts w:ascii="Times New Roman" w:eastAsiaTheme="minorHAnsi" w:hAnsi="Times New Roman"/>
          <w:sz w:val="28"/>
          <w:szCs w:val="28"/>
        </w:rPr>
        <w:t>ь</w:t>
      </w:r>
      <w:r w:rsidR="0005694B" w:rsidRPr="0005694B">
        <w:rPr>
          <w:rFonts w:ascii="Times New Roman" w:eastAsiaTheme="minorHAnsi" w:hAnsi="Times New Roman"/>
          <w:sz w:val="28"/>
          <w:szCs w:val="28"/>
        </w:rPr>
        <w:t xml:space="preserve">ности (далее - Порядок), </w:t>
      </w:r>
      <w:r w:rsidR="0005694B" w:rsidRPr="0005694B">
        <w:rPr>
          <w:rFonts w:ascii="Times New Roman" w:hAnsi="Times New Roman"/>
          <w:sz w:val="28"/>
          <w:szCs w:val="28"/>
        </w:rPr>
        <w:t>опреде</w:t>
      </w:r>
      <w:r>
        <w:rPr>
          <w:rFonts w:ascii="Times New Roman" w:hAnsi="Times New Roman"/>
          <w:sz w:val="28"/>
          <w:szCs w:val="28"/>
        </w:rPr>
        <w:t>ляет участников</w:t>
      </w:r>
      <w:r w:rsidR="0005694B" w:rsidRPr="0005694B">
        <w:rPr>
          <w:rFonts w:ascii="Times New Roman" w:hAnsi="Times New Roman"/>
          <w:sz w:val="28"/>
          <w:szCs w:val="28"/>
        </w:rPr>
        <w:t xml:space="preserve"> проведения оценки регулир</w:t>
      </w:r>
      <w:r w:rsidR="0005694B" w:rsidRPr="0005694B">
        <w:rPr>
          <w:rFonts w:ascii="Times New Roman" w:hAnsi="Times New Roman"/>
          <w:sz w:val="28"/>
          <w:szCs w:val="28"/>
        </w:rPr>
        <w:t>у</w:t>
      </w:r>
      <w:r w:rsidR="0005694B" w:rsidRPr="0005694B">
        <w:rPr>
          <w:rFonts w:ascii="Times New Roman" w:hAnsi="Times New Roman"/>
          <w:sz w:val="28"/>
          <w:szCs w:val="28"/>
        </w:rPr>
        <w:t>ющего воздействия проектов нормативных правовых актов главы администр</w:t>
      </w:r>
      <w:r w:rsidR="0005694B" w:rsidRPr="0005694B">
        <w:rPr>
          <w:rFonts w:ascii="Times New Roman" w:hAnsi="Times New Roman"/>
          <w:sz w:val="28"/>
          <w:szCs w:val="28"/>
        </w:rPr>
        <w:t>а</w:t>
      </w:r>
      <w:r w:rsidR="0005694B" w:rsidRPr="0005694B">
        <w:rPr>
          <w:rFonts w:ascii="Times New Roman" w:hAnsi="Times New Roman"/>
          <w:sz w:val="28"/>
          <w:szCs w:val="28"/>
        </w:rPr>
        <w:t>ции города, проектов решений Думы города Нижневартовска, вносимых главой администрации города, распоряжений и приказов</w:t>
      </w:r>
      <w:proofErr w:type="gramEnd"/>
      <w:r w:rsidR="0005694B" w:rsidRPr="0005694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5694B" w:rsidRPr="0005694B">
        <w:rPr>
          <w:rFonts w:ascii="Times New Roman" w:hAnsi="Times New Roman"/>
          <w:sz w:val="28"/>
          <w:szCs w:val="28"/>
        </w:rPr>
        <w:t>руководителей отраслевых (функциональных) органов администрации города, носящих нормативно-правовой характер, экспертизы и оценки фактического воздействия нормати</w:t>
      </w:r>
      <w:r w:rsidR="0005694B" w:rsidRPr="0005694B">
        <w:rPr>
          <w:rFonts w:ascii="Times New Roman" w:hAnsi="Times New Roman"/>
          <w:sz w:val="28"/>
          <w:szCs w:val="28"/>
        </w:rPr>
        <w:t>в</w:t>
      </w:r>
      <w:r w:rsidR="0005694B" w:rsidRPr="0005694B">
        <w:rPr>
          <w:rFonts w:ascii="Times New Roman" w:hAnsi="Times New Roman"/>
          <w:sz w:val="28"/>
          <w:szCs w:val="28"/>
        </w:rPr>
        <w:t>ных правовых актов главы администрации города, решений Думы города Ни</w:t>
      </w:r>
      <w:r w:rsidR="0005694B" w:rsidRPr="0005694B">
        <w:rPr>
          <w:rFonts w:ascii="Times New Roman" w:hAnsi="Times New Roman"/>
          <w:sz w:val="28"/>
          <w:szCs w:val="28"/>
        </w:rPr>
        <w:t>ж</w:t>
      </w:r>
      <w:r w:rsidR="0005694B" w:rsidRPr="0005694B">
        <w:rPr>
          <w:rFonts w:ascii="Times New Roman" w:hAnsi="Times New Roman"/>
          <w:sz w:val="28"/>
          <w:szCs w:val="28"/>
        </w:rPr>
        <w:t>невартовска, распоряжений и приказов руководителей отраслевых (функци</w:t>
      </w:r>
      <w:r w:rsidR="0005694B" w:rsidRPr="0005694B">
        <w:rPr>
          <w:rFonts w:ascii="Times New Roman" w:hAnsi="Times New Roman"/>
          <w:sz w:val="28"/>
          <w:szCs w:val="28"/>
        </w:rPr>
        <w:t>о</w:t>
      </w:r>
      <w:r w:rsidR="0005694B" w:rsidRPr="0005694B">
        <w:rPr>
          <w:rFonts w:ascii="Times New Roman" w:hAnsi="Times New Roman"/>
          <w:sz w:val="28"/>
          <w:szCs w:val="28"/>
        </w:rPr>
        <w:t xml:space="preserve">нальных) органов администрации города, носящих нормативно-правовой </w:t>
      </w:r>
      <w:r w:rsidR="00770301">
        <w:rPr>
          <w:rFonts w:ascii="Times New Roman" w:hAnsi="Times New Roman"/>
          <w:sz w:val="28"/>
          <w:szCs w:val="28"/>
        </w:rPr>
        <w:t xml:space="preserve">          </w:t>
      </w:r>
      <w:r w:rsidR="0005694B" w:rsidRPr="0005694B">
        <w:rPr>
          <w:rFonts w:ascii="Times New Roman" w:hAnsi="Times New Roman"/>
          <w:sz w:val="28"/>
          <w:szCs w:val="28"/>
        </w:rPr>
        <w:t xml:space="preserve">характер, при разработке проектов которых проводилась углубленная </w:t>
      </w:r>
      <w:r w:rsidR="00EC0E82">
        <w:rPr>
          <w:rFonts w:ascii="Times New Roman" w:hAnsi="Times New Roman"/>
          <w:sz w:val="28"/>
          <w:szCs w:val="28"/>
        </w:rPr>
        <w:t>оценка регулирующего воздействия</w:t>
      </w:r>
      <w:r w:rsidR="0005694B" w:rsidRPr="0005694B">
        <w:rPr>
          <w:rFonts w:ascii="Times New Roman" w:hAnsi="Times New Roman"/>
          <w:sz w:val="28"/>
          <w:szCs w:val="28"/>
        </w:rPr>
        <w:t>, затрагивающих вопросы осуществления предпр</w:t>
      </w:r>
      <w:r w:rsidR="0005694B" w:rsidRPr="0005694B">
        <w:rPr>
          <w:rFonts w:ascii="Times New Roman" w:hAnsi="Times New Roman"/>
          <w:sz w:val="28"/>
          <w:szCs w:val="28"/>
        </w:rPr>
        <w:t>и</w:t>
      </w:r>
      <w:r w:rsidR="0005694B" w:rsidRPr="0005694B">
        <w:rPr>
          <w:rFonts w:ascii="Times New Roman" w:hAnsi="Times New Roman"/>
          <w:sz w:val="28"/>
          <w:szCs w:val="28"/>
        </w:rPr>
        <w:t>нимательской и инвестиционной деятельности (далее - муниципальные норм</w:t>
      </w:r>
      <w:r w:rsidR="0005694B" w:rsidRPr="0005694B">
        <w:rPr>
          <w:rFonts w:ascii="Times New Roman" w:hAnsi="Times New Roman"/>
          <w:sz w:val="28"/>
          <w:szCs w:val="28"/>
        </w:rPr>
        <w:t>а</w:t>
      </w:r>
      <w:r w:rsidR="0005694B" w:rsidRPr="0005694B">
        <w:rPr>
          <w:rFonts w:ascii="Times New Roman" w:hAnsi="Times New Roman"/>
          <w:sz w:val="28"/>
          <w:szCs w:val="28"/>
        </w:rPr>
        <w:t>тивные правовые акты), их функции, а</w:t>
      </w:r>
      <w:proofErr w:type="gramEnd"/>
      <w:r w:rsidR="0005694B" w:rsidRPr="0005694B">
        <w:rPr>
          <w:rFonts w:ascii="Times New Roman" w:hAnsi="Times New Roman"/>
          <w:sz w:val="28"/>
          <w:szCs w:val="28"/>
        </w:rPr>
        <w:t xml:space="preserve"> также процедуры проведения оценки р</w:t>
      </w:r>
      <w:r w:rsidR="0005694B" w:rsidRPr="0005694B">
        <w:rPr>
          <w:rFonts w:ascii="Times New Roman" w:hAnsi="Times New Roman"/>
          <w:sz w:val="28"/>
          <w:szCs w:val="28"/>
        </w:rPr>
        <w:t>е</w:t>
      </w:r>
      <w:r w:rsidR="0005694B" w:rsidRPr="0005694B">
        <w:rPr>
          <w:rFonts w:ascii="Times New Roman" w:hAnsi="Times New Roman"/>
          <w:sz w:val="28"/>
          <w:szCs w:val="28"/>
        </w:rPr>
        <w:t>гулирующего воздействия проектов муниципальных нормативных правовых актов, экспертизы и оценки фактического воздействия  муниципальных норм</w:t>
      </w:r>
      <w:r w:rsidR="0005694B" w:rsidRPr="0005694B">
        <w:rPr>
          <w:rFonts w:ascii="Times New Roman" w:hAnsi="Times New Roman"/>
          <w:sz w:val="28"/>
          <w:szCs w:val="28"/>
        </w:rPr>
        <w:t>а</w:t>
      </w:r>
      <w:r w:rsidR="0005694B" w:rsidRPr="0005694B">
        <w:rPr>
          <w:rFonts w:ascii="Times New Roman" w:hAnsi="Times New Roman"/>
          <w:sz w:val="28"/>
          <w:szCs w:val="28"/>
        </w:rPr>
        <w:t xml:space="preserve">тивных правовых актов. </w:t>
      </w:r>
    </w:p>
    <w:p w:rsidR="0005694B" w:rsidRPr="0005694B" w:rsidRDefault="0005694B" w:rsidP="0005694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94B">
        <w:rPr>
          <w:rFonts w:ascii="Times New Roman" w:hAnsi="Times New Roman"/>
          <w:sz w:val="28"/>
          <w:szCs w:val="28"/>
        </w:rPr>
        <w:t>1.2. В Порядке используются следующие термины:</w:t>
      </w:r>
    </w:p>
    <w:p w:rsidR="0005694B" w:rsidRPr="0005694B" w:rsidRDefault="0005694B" w:rsidP="0005694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5694B">
        <w:rPr>
          <w:rFonts w:ascii="Times New Roman" w:hAnsi="Times New Roman"/>
          <w:sz w:val="28"/>
          <w:szCs w:val="28"/>
        </w:rPr>
        <w:t xml:space="preserve">- оценка регулирующего воздействия </w:t>
      </w:r>
      <w:r w:rsidR="00DD55C4" w:rsidRPr="0005694B">
        <w:rPr>
          <w:rFonts w:ascii="Times New Roman" w:hAnsi="Times New Roman"/>
          <w:sz w:val="28"/>
          <w:szCs w:val="28"/>
        </w:rPr>
        <w:t xml:space="preserve">(далее - ОРВ) </w:t>
      </w:r>
      <w:r w:rsidRPr="0005694B">
        <w:rPr>
          <w:rFonts w:ascii="Times New Roman" w:hAnsi="Times New Roman"/>
          <w:sz w:val="28"/>
          <w:szCs w:val="28"/>
        </w:rPr>
        <w:t>проектов муниц</w:t>
      </w:r>
      <w:r w:rsidRPr="0005694B">
        <w:rPr>
          <w:rFonts w:ascii="Times New Roman" w:hAnsi="Times New Roman"/>
          <w:sz w:val="28"/>
          <w:szCs w:val="28"/>
        </w:rPr>
        <w:t>и</w:t>
      </w:r>
      <w:r w:rsidRPr="0005694B">
        <w:rPr>
          <w:rFonts w:ascii="Times New Roman" w:hAnsi="Times New Roman"/>
          <w:sz w:val="28"/>
          <w:szCs w:val="28"/>
        </w:rPr>
        <w:t>пальных нормативных правовых актов - деятельность в целях выявления в пр</w:t>
      </w:r>
      <w:r w:rsidRPr="0005694B">
        <w:rPr>
          <w:rFonts w:ascii="Times New Roman" w:hAnsi="Times New Roman"/>
          <w:sz w:val="28"/>
          <w:szCs w:val="28"/>
        </w:rPr>
        <w:t>о</w:t>
      </w:r>
      <w:r w:rsidRPr="0005694B">
        <w:rPr>
          <w:rFonts w:ascii="Times New Roman" w:hAnsi="Times New Roman"/>
          <w:sz w:val="28"/>
          <w:szCs w:val="28"/>
        </w:rPr>
        <w:t>ектах муниципальных нормативных правовых актов положений, вводящих     избыточные обязанности, запреты и ограничения для субъектов предприним</w:t>
      </w:r>
      <w:r w:rsidRPr="0005694B">
        <w:rPr>
          <w:rFonts w:ascii="Times New Roman" w:hAnsi="Times New Roman"/>
          <w:sz w:val="28"/>
          <w:szCs w:val="28"/>
        </w:rPr>
        <w:t>а</w:t>
      </w:r>
      <w:r w:rsidRPr="0005694B">
        <w:rPr>
          <w:rFonts w:ascii="Times New Roman" w:hAnsi="Times New Roman"/>
          <w:sz w:val="28"/>
          <w:szCs w:val="28"/>
        </w:rPr>
        <w:t>тельской и инвестиционной деятельности или способствующих их введению,     а также положений, способствующих</w:t>
      </w:r>
      <w:r w:rsidRPr="006C6AE0">
        <w:rPr>
          <w:rFonts w:ascii="Times New Roman" w:hAnsi="Times New Roman"/>
          <w:sz w:val="28"/>
          <w:szCs w:val="28"/>
        </w:rPr>
        <w:t xml:space="preserve"> возникновению необоснованных расх</w:t>
      </w:r>
      <w:r w:rsidRPr="006C6AE0">
        <w:rPr>
          <w:rFonts w:ascii="Times New Roman" w:hAnsi="Times New Roman"/>
          <w:sz w:val="28"/>
          <w:szCs w:val="28"/>
        </w:rPr>
        <w:t>о</w:t>
      </w:r>
      <w:r w:rsidRPr="0005694B">
        <w:rPr>
          <w:rFonts w:ascii="Times New Roman" w:hAnsi="Times New Roman"/>
          <w:sz w:val="28"/>
          <w:szCs w:val="28"/>
        </w:rPr>
        <w:lastRenderedPageBreak/>
        <w:t>дов субъектов предпринимательской и инвестиционной деятельности и бюдж</w:t>
      </w:r>
      <w:r w:rsidRPr="0005694B">
        <w:rPr>
          <w:rFonts w:ascii="Times New Roman" w:hAnsi="Times New Roman"/>
          <w:sz w:val="28"/>
          <w:szCs w:val="28"/>
        </w:rPr>
        <w:t>е</w:t>
      </w:r>
      <w:r w:rsidRPr="0005694B">
        <w:rPr>
          <w:rFonts w:ascii="Times New Roman" w:hAnsi="Times New Roman"/>
          <w:sz w:val="28"/>
          <w:szCs w:val="28"/>
        </w:rPr>
        <w:t>та города Нижневартовска;</w:t>
      </w:r>
      <w:proofErr w:type="gramEnd"/>
    </w:p>
    <w:p w:rsidR="0005694B" w:rsidRPr="0005694B" w:rsidRDefault="0005694B" w:rsidP="000569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5694B">
        <w:rPr>
          <w:rFonts w:ascii="Times New Roman" w:hAnsi="Times New Roman"/>
          <w:sz w:val="28"/>
          <w:szCs w:val="28"/>
        </w:rPr>
        <w:t>- экспертиза муниципальных нормативных правовых актов - деятельность в целях выявления в муниципальных нормативных правовых актах положений, необоснованно затрудняющих ведение предпринимательской и инвестицио</w:t>
      </w:r>
      <w:r w:rsidRPr="0005694B">
        <w:rPr>
          <w:rFonts w:ascii="Times New Roman" w:hAnsi="Times New Roman"/>
          <w:sz w:val="28"/>
          <w:szCs w:val="28"/>
        </w:rPr>
        <w:t>н</w:t>
      </w:r>
      <w:r w:rsidRPr="0005694B">
        <w:rPr>
          <w:rFonts w:ascii="Times New Roman" w:hAnsi="Times New Roman"/>
          <w:sz w:val="28"/>
          <w:szCs w:val="28"/>
        </w:rPr>
        <w:t>ной деятельности, полученных в результате рассмотрения предложений стру</w:t>
      </w:r>
      <w:r w:rsidRPr="0005694B">
        <w:rPr>
          <w:rFonts w:ascii="Times New Roman" w:hAnsi="Times New Roman"/>
          <w:sz w:val="28"/>
          <w:szCs w:val="28"/>
        </w:rPr>
        <w:t>к</w:t>
      </w:r>
      <w:r w:rsidRPr="0005694B">
        <w:rPr>
          <w:rFonts w:ascii="Times New Roman" w:hAnsi="Times New Roman"/>
          <w:sz w:val="28"/>
          <w:szCs w:val="28"/>
        </w:rPr>
        <w:t>турных подразделений администрации города, научно-исследовательских,    общественных и иных организаций, субъектов предпринимательской и инв</w:t>
      </w:r>
      <w:r w:rsidRPr="0005694B">
        <w:rPr>
          <w:rFonts w:ascii="Times New Roman" w:hAnsi="Times New Roman"/>
          <w:sz w:val="28"/>
          <w:szCs w:val="28"/>
        </w:rPr>
        <w:t>е</w:t>
      </w:r>
      <w:r w:rsidRPr="0005694B">
        <w:rPr>
          <w:rFonts w:ascii="Times New Roman" w:hAnsi="Times New Roman"/>
          <w:sz w:val="28"/>
          <w:szCs w:val="28"/>
        </w:rPr>
        <w:t>стиционной деятельности, их ассоциаций и союзов, иных лиц о проведении экспертизы или самостоятельно выявленных органом, осуществляющим эк</w:t>
      </w:r>
      <w:r w:rsidRPr="0005694B">
        <w:rPr>
          <w:rFonts w:ascii="Times New Roman" w:hAnsi="Times New Roman"/>
          <w:sz w:val="28"/>
          <w:szCs w:val="28"/>
        </w:rPr>
        <w:t>с</w:t>
      </w:r>
      <w:r w:rsidRPr="0005694B">
        <w:rPr>
          <w:rFonts w:ascii="Times New Roman" w:hAnsi="Times New Roman"/>
          <w:sz w:val="28"/>
          <w:szCs w:val="28"/>
        </w:rPr>
        <w:t>пертизу муниципальных нормативных правовых актов;</w:t>
      </w:r>
      <w:proofErr w:type="gramEnd"/>
    </w:p>
    <w:p w:rsidR="0005694B" w:rsidRPr="0005694B" w:rsidRDefault="0005694B" w:rsidP="000569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5694B">
        <w:rPr>
          <w:rFonts w:ascii="Times New Roman" w:hAnsi="Times New Roman"/>
          <w:sz w:val="28"/>
          <w:szCs w:val="28"/>
        </w:rPr>
        <w:t xml:space="preserve">- оценка фактического воздействия </w:t>
      </w:r>
      <w:r w:rsidR="0051720D">
        <w:rPr>
          <w:rFonts w:ascii="Times New Roman" w:hAnsi="Times New Roman"/>
          <w:sz w:val="28"/>
          <w:szCs w:val="28"/>
        </w:rPr>
        <w:t xml:space="preserve">(далее - ОФВ) </w:t>
      </w:r>
      <w:r w:rsidRPr="0005694B">
        <w:rPr>
          <w:rFonts w:ascii="Times New Roman" w:hAnsi="Times New Roman"/>
          <w:sz w:val="28"/>
          <w:szCs w:val="28"/>
        </w:rPr>
        <w:t>муниципальных норм</w:t>
      </w:r>
      <w:r w:rsidRPr="0005694B">
        <w:rPr>
          <w:rFonts w:ascii="Times New Roman" w:hAnsi="Times New Roman"/>
          <w:sz w:val="28"/>
          <w:szCs w:val="28"/>
        </w:rPr>
        <w:t>а</w:t>
      </w:r>
      <w:r w:rsidRPr="0005694B">
        <w:rPr>
          <w:rFonts w:ascii="Times New Roman" w:hAnsi="Times New Roman"/>
          <w:sz w:val="28"/>
          <w:szCs w:val="28"/>
        </w:rPr>
        <w:t>тивных правовых актов – деятельность в целях анализа достижения целей рег</w:t>
      </w:r>
      <w:r w:rsidRPr="0005694B">
        <w:rPr>
          <w:rFonts w:ascii="Times New Roman" w:hAnsi="Times New Roman"/>
          <w:sz w:val="28"/>
          <w:szCs w:val="28"/>
        </w:rPr>
        <w:t>у</w:t>
      </w:r>
      <w:r w:rsidRPr="0005694B">
        <w:rPr>
          <w:rFonts w:ascii="Times New Roman" w:hAnsi="Times New Roman"/>
          <w:sz w:val="28"/>
          <w:szCs w:val="28"/>
        </w:rPr>
        <w:t>лирования, заявленных в сводном отчете о результатах проведения углубле</w:t>
      </w:r>
      <w:r w:rsidRPr="0005694B">
        <w:rPr>
          <w:rFonts w:ascii="Times New Roman" w:hAnsi="Times New Roman"/>
          <w:sz w:val="28"/>
          <w:szCs w:val="28"/>
        </w:rPr>
        <w:t>н</w:t>
      </w:r>
      <w:r w:rsidRPr="0005694B">
        <w:rPr>
          <w:rFonts w:ascii="Times New Roman" w:hAnsi="Times New Roman"/>
          <w:sz w:val="28"/>
          <w:szCs w:val="28"/>
        </w:rPr>
        <w:t>ной ОРВ</w:t>
      </w:r>
      <w:r w:rsidR="0051720D">
        <w:rPr>
          <w:rFonts w:ascii="Times New Roman" w:hAnsi="Times New Roman"/>
          <w:sz w:val="28"/>
          <w:szCs w:val="28"/>
        </w:rPr>
        <w:t xml:space="preserve"> проектов муниципальных </w:t>
      </w:r>
      <w:r w:rsidR="00770301">
        <w:rPr>
          <w:rFonts w:ascii="Times New Roman" w:hAnsi="Times New Roman"/>
          <w:sz w:val="28"/>
          <w:szCs w:val="28"/>
        </w:rPr>
        <w:t xml:space="preserve">нормативных </w:t>
      </w:r>
      <w:r w:rsidR="0051720D">
        <w:rPr>
          <w:rFonts w:ascii="Times New Roman" w:hAnsi="Times New Roman"/>
          <w:sz w:val="28"/>
          <w:szCs w:val="28"/>
        </w:rPr>
        <w:t>правовых актов</w:t>
      </w:r>
      <w:r w:rsidRPr="0005694B">
        <w:rPr>
          <w:rFonts w:ascii="Times New Roman" w:hAnsi="Times New Roman"/>
          <w:sz w:val="28"/>
          <w:szCs w:val="28"/>
        </w:rPr>
        <w:t>, определения и оценки фактических положительных и отрицательных последствий принятия муниципальных нормативных правовых актов, а также выявления в них пол</w:t>
      </w:r>
      <w:r w:rsidRPr="0005694B">
        <w:rPr>
          <w:rFonts w:ascii="Times New Roman" w:hAnsi="Times New Roman"/>
          <w:sz w:val="28"/>
          <w:szCs w:val="28"/>
        </w:rPr>
        <w:t>о</w:t>
      </w:r>
      <w:r w:rsidRPr="0005694B">
        <w:rPr>
          <w:rFonts w:ascii="Times New Roman" w:hAnsi="Times New Roman"/>
          <w:sz w:val="28"/>
          <w:szCs w:val="28"/>
        </w:rPr>
        <w:t>жений, необоснованно затрудняющих ведение предпринимательской и инв</w:t>
      </w:r>
      <w:r w:rsidRPr="0005694B">
        <w:rPr>
          <w:rFonts w:ascii="Times New Roman" w:hAnsi="Times New Roman"/>
          <w:sz w:val="28"/>
          <w:szCs w:val="28"/>
        </w:rPr>
        <w:t>е</w:t>
      </w:r>
      <w:r w:rsidRPr="0005694B">
        <w:rPr>
          <w:rFonts w:ascii="Times New Roman" w:hAnsi="Times New Roman"/>
          <w:sz w:val="28"/>
          <w:szCs w:val="28"/>
        </w:rPr>
        <w:t>стиционной деятельности или приводящих к возникновению</w:t>
      </w:r>
      <w:proofErr w:type="gramEnd"/>
      <w:r w:rsidRPr="0005694B">
        <w:rPr>
          <w:rFonts w:ascii="Times New Roman" w:hAnsi="Times New Roman"/>
          <w:sz w:val="28"/>
          <w:szCs w:val="28"/>
        </w:rPr>
        <w:t xml:space="preserve"> необоснованных расходов субъектов предпринимательской и инвестиционной деятельности </w:t>
      </w:r>
      <w:r w:rsidR="00770301">
        <w:rPr>
          <w:rFonts w:ascii="Times New Roman" w:hAnsi="Times New Roman"/>
          <w:sz w:val="28"/>
          <w:szCs w:val="28"/>
        </w:rPr>
        <w:t xml:space="preserve">                 </w:t>
      </w:r>
      <w:r w:rsidRPr="0005694B">
        <w:rPr>
          <w:rFonts w:ascii="Times New Roman" w:hAnsi="Times New Roman"/>
          <w:sz w:val="28"/>
          <w:szCs w:val="28"/>
        </w:rPr>
        <w:t>и бюджета города Нижневартовска;</w:t>
      </w:r>
    </w:p>
    <w:p w:rsidR="0005694B" w:rsidRPr="0005694B" w:rsidRDefault="0005694B" w:rsidP="000569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05694B">
        <w:rPr>
          <w:rFonts w:ascii="Times New Roman" w:hAnsi="Times New Roman"/>
          <w:sz w:val="28"/>
          <w:szCs w:val="28"/>
        </w:rPr>
        <w:t>- регулирующий орган – структурное подразделение администрации     города, являющееся разработчиком проекта муниципального нормативного правового акта, затрагивающего вопросы осуществления предпринимательской и инвестиционной деятельности</w:t>
      </w:r>
      <w:r w:rsidRPr="0005694B">
        <w:rPr>
          <w:rFonts w:ascii="Times New Roman" w:eastAsiaTheme="minorHAnsi" w:hAnsi="Times New Roman"/>
          <w:sz w:val="28"/>
          <w:szCs w:val="28"/>
        </w:rPr>
        <w:t>;</w:t>
      </w:r>
    </w:p>
    <w:p w:rsidR="0005694B" w:rsidRPr="0005694B" w:rsidRDefault="0005694B" w:rsidP="000569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05694B">
        <w:rPr>
          <w:rFonts w:ascii="Times New Roman" w:hAnsi="Times New Roman"/>
          <w:color w:val="000000" w:themeColor="text1"/>
          <w:sz w:val="28"/>
          <w:szCs w:val="28"/>
        </w:rPr>
        <w:t xml:space="preserve">- орган, осуществляющий экспертизу и (или) </w:t>
      </w:r>
      <w:r w:rsidR="00DD55C4">
        <w:rPr>
          <w:rFonts w:ascii="Times New Roman" w:hAnsi="Times New Roman"/>
          <w:color w:val="000000" w:themeColor="text1"/>
          <w:sz w:val="28"/>
          <w:szCs w:val="28"/>
        </w:rPr>
        <w:t xml:space="preserve">ОФВ </w:t>
      </w:r>
      <w:r w:rsidRPr="0005694B">
        <w:rPr>
          <w:rFonts w:ascii="Times New Roman" w:hAnsi="Times New Roman"/>
          <w:color w:val="000000" w:themeColor="text1"/>
          <w:sz w:val="28"/>
          <w:szCs w:val="28"/>
        </w:rPr>
        <w:t>муниципальных но</w:t>
      </w:r>
      <w:r w:rsidRPr="0005694B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05694B">
        <w:rPr>
          <w:rFonts w:ascii="Times New Roman" w:hAnsi="Times New Roman"/>
          <w:color w:val="000000" w:themeColor="text1"/>
          <w:sz w:val="28"/>
          <w:szCs w:val="28"/>
        </w:rPr>
        <w:t>мативных правовых актов, – структурное подразделение администрации гор</w:t>
      </w:r>
      <w:r w:rsidRPr="0005694B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05694B">
        <w:rPr>
          <w:rFonts w:ascii="Times New Roman" w:hAnsi="Times New Roman"/>
          <w:color w:val="000000" w:themeColor="text1"/>
          <w:sz w:val="28"/>
          <w:szCs w:val="28"/>
        </w:rPr>
        <w:t xml:space="preserve">да, являющееся разработчиком </w:t>
      </w:r>
      <w:r w:rsidRPr="0005694B">
        <w:rPr>
          <w:rFonts w:ascii="Times New Roman" w:hAnsi="Times New Roman"/>
          <w:sz w:val="28"/>
          <w:szCs w:val="28"/>
        </w:rPr>
        <w:t>муниципального нормативного правового акта</w:t>
      </w:r>
      <w:r w:rsidRPr="0005694B">
        <w:rPr>
          <w:rFonts w:ascii="Times New Roman" w:eastAsiaTheme="minorHAnsi" w:hAnsi="Times New Roman"/>
          <w:sz w:val="28"/>
          <w:szCs w:val="28"/>
        </w:rPr>
        <w:t>, затрагивающего вопросы осуществления предпринимательской и инвестицио</w:t>
      </w:r>
      <w:r w:rsidRPr="0005694B">
        <w:rPr>
          <w:rFonts w:ascii="Times New Roman" w:eastAsiaTheme="minorHAnsi" w:hAnsi="Times New Roman"/>
          <w:sz w:val="28"/>
          <w:szCs w:val="28"/>
        </w:rPr>
        <w:t>н</w:t>
      </w:r>
      <w:r w:rsidRPr="0005694B">
        <w:rPr>
          <w:rFonts w:ascii="Times New Roman" w:eastAsiaTheme="minorHAnsi" w:hAnsi="Times New Roman"/>
          <w:sz w:val="28"/>
          <w:szCs w:val="28"/>
        </w:rPr>
        <w:t>ной деятельности;</w:t>
      </w:r>
    </w:p>
    <w:p w:rsidR="0005694B" w:rsidRPr="0005694B" w:rsidRDefault="0005694B" w:rsidP="0005694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5694B">
        <w:rPr>
          <w:rFonts w:ascii="Times New Roman" w:hAnsi="Times New Roman"/>
          <w:sz w:val="28"/>
          <w:szCs w:val="28"/>
        </w:rPr>
        <w:t xml:space="preserve">- уполномоченный орган – структурное подразделение администрации города, ответственное за внедрение ОРВ </w:t>
      </w:r>
      <w:r w:rsidR="007E16E4">
        <w:rPr>
          <w:rFonts w:ascii="Times New Roman" w:hAnsi="Times New Roman"/>
          <w:sz w:val="28"/>
          <w:szCs w:val="28"/>
        </w:rPr>
        <w:t>проектов муниципальных нормати</w:t>
      </w:r>
      <w:r w:rsidR="007E16E4">
        <w:rPr>
          <w:rFonts w:ascii="Times New Roman" w:hAnsi="Times New Roman"/>
          <w:sz w:val="28"/>
          <w:szCs w:val="28"/>
        </w:rPr>
        <w:t>в</w:t>
      </w:r>
      <w:r w:rsidR="007E16E4">
        <w:rPr>
          <w:rFonts w:ascii="Times New Roman" w:hAnsi="Times New Roman"/>
          <w:sz w:val="28"/>
          <w:szCs w:val="28"/>
        </w:rPr>
        <w:t xml:space="preserve">ных </w:t>
      </w:r>
      <w:r w:rsidR="00770301">
        <w:rPr>
          <w:rFonts w:ascii="Times New Roman" w:hAnsi="Times New Roman"/>
          <w:sz w:val="28"/>
          <w:szCs w:val="28"/>
        </w:rPr>
        <w:t xml:space="preserve">правовых </w:t>
      </w:r>
      <w:r w:rsidR="007E16E4">
        <w:rPr>
          <w:rFonts w:ascii="Times New Roman" w:hAnsi="Times New Roman"/>
          <w:sz w:val="28"/>
          <w:szCs w:val="28"/>
        </w:rPr>
        <w:t xml:space="preserve">актов </w:t>
      </w:r>
      <w:r w:rsidRPr="0005694B">
        <w:rPr>
          <w:rFonts w:ascii="Times New Roman" w:hAnsi="Times New Roman"/>
          <w:sz w:val="28"/>
          <w:szCs w:val="28"/>
        </w:rPr>
        <w:t xml:space="preserve">в администрации города и выполняющее </w:t>
      </w:r>
      <w:r w:rsidRPr="0005694B">
        <w:rPr>
          <w:rFonts w:ascii="Times New Roman" w:eastAsiaTheme="minorHAnsi" w:hAnsi="Times New Roman"/>
          <w:sz w:val="28"/>
          <w:szCs w:val="28"/>
        </w:rPr>
        <w:t>функции норм</w:t>
      </w:r>
      <w:r w:rsidRPr="0005694B">
        <w:rPr>
          <w:rFonts w:ascii="Times New Roman" w:eastAsiaTheme="minorHAnsi" w:hAnsi="Times New Roman"/>
          <w:sz w:val="28"/>
          <w:szCs w:val="28"/>
        </w:rPr>
        <w:t>а</w:t>
      </w:r>
      <w:r w:rsidRPr="0005694B">
        <w:rPr>
          <w:rFonts w:ascii="Times New Roman" w:eastAsiaTheme="minorHAnsi" w:hAnsi="Times New Roman"/>
          <w:sz w:val="28"/>
          <w:szCs w:val="28"/>
        </w:rPr>
        <w:t>тивно-правового, информационно-методического обеспечения ОРВ</w:t>
      </w:r>
      <w:r w:rsidR="00CA27EB">
        <w:rPr>
          <w:rFonts w:ascii="Times New Roman" w:eastAsiaTheme="minorHAnsi" w:hAnsi="Times New Roman"/>
          <w:sz w:val="28"/>
          <w:szCs w:val="28"/>
        </w:rPr>
        <w:t xml:space="preserve"> проектов муниципальных нормативных правовых актов</w:t>
      </w:r>
      <w:r w:rsidRPr="0005694B">
        <w:rPr>
          <w:rFonts w:ascii="Times New Roman" w:eastAsiaTheme="minorHAnsi" w:hAnsi="Times New Roman"/>
          <w:sz w:val="28"/>
          <w:szCs w:val="28"/>
        </w:rPr>
        <w:t>, эксперти</w:t>
      </w:r>
      <w:r w:rsidR="00CA27EB">
        <w:rPr>
          <w:rFonts w:ascii="Times New Roman" w:eastAsiaTheme="minorHAnsi" w:hAnsi="Times New Roman"/>
          <w:sz w:val="28"/>
          <w:szCs w:val="28"/>
        </w:rPr>
        <w:t>зы и ОФВ муниц</w:t>
      </w:r>
      <w:r w:rsidR="00CA27EB">
        <w:rPr>
          <w:rFonts w:ascii="Times New Roman" w:eastAsiaTheme="minorHAnsi" w:hAnsi="Times New Roman"/>
          <w:sz w:val="28"/>
          <w:szCs w:val="28"/>
        </w:rPr>
        <w:t>и</w:t>
      </w:r>
      <w:r w:rsidR="00CA27EB">
        <w:rPr>
          <w:rFonts w:ascii="Times New Roman" w:eastAsiaTheme="minorHAnsi" w:hAnsi="Times New Roman"/>
          <w:sz w:val="28"/>
          <w:szCs w:val="28"/>
        </w:rPr>
        <w:t>пальных нормативных правовых актов</w:t>
      </w:r>
      <w:r w:rsidRPr="0005694B">
        <w:rPr>
          <w:rFonts w:ascii="Times New Roman" w:eastAsiaTheme="minorHAnsi" w:hAnsi="Times New Roman"/>
          <w:sz w:val="28"/>
          <w:szCs w:val="28"/>
        </w:rPr>
        <w:t>, а также оценки качества проведения проце</w:t>
      </w:r>
      <w:r w:rsidR="00CA27EB">
        <w:rPr>
          <w:rFonts w:ascii="Times New Roman" w:eastAsiaTheme="minorHAnsi" w:hAnsi="Times New Roman"/>
          <w:sz w:val="28"/>
          <w:szCs w:val="28"/>
        </w:rPr>
        <w:t>дур</w:t>
      </w:r>
      <w:r w:rsidRPr="0005694B">
        <w:rPr>
          <w:rFonts w:ascii="Times New Roman" w:eastAsiaTheme="minorHAnsi" w:hAnsi="Times New Roman"/>
          <w:sz w:val="28"/>
          <w:szCs w:val="28"/>
        </w:rPr>
        <w:t xml:space="preserve"> ОРВ</w:t>
      </w:r>
      <w:r w:rsidR="00CA27EB">
        <w:rPr>
          <w:rFonts w:ascii="Times New Roman" w:eastAsiaTheme="minorHAnsi" w:hAnsi="Times New Roman"/>
          <w:sz w:val="28"/>
          <w:szCs w:val="28"/>
        </w:rPr>
        <w:t xml:space="preserve"> проектов муниципальных нормативных правовых актов</w:t>
      </w:r>
      <w:r w:rsidRPr="0005694B">
        <w:rPr>
          <w:rFonts w:ascii="Times New Roman" w:eastAsiaTheme="minorHAnsi" w:hAnsi="Times New Roman"/>
          <w:sz w:val="28"/>
          <w:szCs w:val="28"/>
        </w:rPr>
        <w:t>, экспе</w:t>
      </w:r>
      <w:r w:rsidRPr="0005694B">
        <w:rPr>
          <w:rFonts w:ascii="Times New Roman" w:eastAsiaTheme="minorHAnsi" w:hAnsi="Times New Roman"/>
          <w:sz w:val="28"/>
          <w:szCs w:val="28"/>
        </w:rPr>
        <w:t>р</w:t>
      </w:r>
      <w:r w:rsidRPr="0005694B">
        <w:rPr>
          <w:rFonts w:ascii="Times New Roman" w:eastAsiaTheme="minorHAnsi" w:hAnsi="Times New Roman"/>
          <w:sz w:val="28"/>
          <w:szCs w:val="28"/>
        </w:rPr>
        <w:t>ти</w:t>
      </w:r>
      <w:r w:rsidR="00CA27EB">
        <w:rPr>
          <w:rFonts w:ascii="Times New Roman" w:eastAsiaTheme="minorHAnsi" w:hAnsi="Times New Roman"/>
          <w:sz w:val="28"/>
          <w:szCs w:val="28"/>
        </w:rPr>
        <w:t>зы и ОФВ муниципальных нормативных правовых актов</w:t>
      </w:r>
      <w:r w:rsidRPr="0005694B">
        <w:rPr>
          <w:rFonts w:ascii="Times New Roman" w:eastAsiaTheme="minorHAnsi" w:hAnsi="Times New Roman"/>
          <w:sz w:val="28"/>
          <w:szCs w:val="28"/>
        </w:rPr>
        <w:t xml:space="preserve"> разработчиками проектов муниципальных нормативных</w:t>
      </w:r>
      <w:proofErr w:type="gramEnd"/>
      <w:r w:rsidRPr="0005694B">
        <w:rPr>
          <w:rFonts w:ascii="Times New Roman" w:eastAsiaTheme="minorHAnsi" w:hAnsi="Times New Roman"/>
          <w:sz w:val="28"/>
          <w:szCs w:val="28"/>
        </w:rPr>
        <w:t xml:space="preserve"> правовых актов</w:t>
      </w:r>
      <w:r w:rsidRPr="0005694B">
        <w:rPr>
          <w:rFonts w:ascii="Times New Roman" w:hAnsi="Times New Roman"/>
          <w:sz w:val="28"/>
          <w:szCs w:val="28"/>
        </w:rPr>
        <w:t xml:space="preserve">; </w:t>
      </w:r>
    </w:p>
    <w:p w:rsidR="0005694B" w:rsidRPr="0005694B" w:rsidRDefault="0005694B" w:rsidP="0005694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694B">
        <w:rPr>
          <w:rFonts w:ascii="Times New Roman" w:hAnsi="Times New Roman"/>
          <w:sz w:val="28"/>
          <w:szCs w:val="28"/>
        </w:rPr>
        <w:t>- публичные консультации – открытое обсуждение с заинтересованными лицами проекта муниципального нормативного правового акта или муниц</w:t>
      </w:r>
      <w:r w:rsidRPr="0005694B">
        <w:rPr>
          <w:rFonts w:ascii="Times New Roman" w:hAnsi="Times New Roman"/>
          <w:sz w:val="28"/>
          <w:szCs w:val="28"/>
        </w:rPr>
        <w:t>и</w:t>
      </w:r>
      <w:r w:rsidRPr="0005694B">
        <w:rPr>
          <w:rFonts w:ascii="Times New Roman" w:hAnsi="Times New Roman"/>
          <w:sz w:val="28"/>
          <w:szCs w:val="28"/>
        </w:rPr>
        <w:t xml:space="preserve">пального нормативного правового акта, организуемое регулирующим органом, </w:t>
      </w:r>
      <w:r w:rsidR="00892B19">
        <w:rPr>
          <w:rFonts w:ascii="Times New Roman" w:hAnsi="Times New Roman"/>
          <w:sz w:val="28"/>
          <w:szCs w:val="28"/>
        </w:rPr>
        <w:t xml:space="preserve">органом, </w:t>
      </w:r>
      <w:r w:rsidRPr="0005694B">
        <w:rPr>
          <w:rFonts w:ascii="Times New Roman" w:hAnsi="Times New Roman"/>
          <w:sz w:val="28"/>
          <w:szCs w:val="28"/>
        </w:rPr>
        <w:t xml:space="preserve">осуществляющим экспертизу и (или) </w:t>
      </w:r>
      <w:r w:rsidR="00286809">
        <w:rPr>
          <w:rFonts w:ascii="Times New Roman" w:hAnsi="Times New Roman"/>
          <w:sz w:val="28"/>
          <w:szCs w:val="28"/>
        </w:rPr>
        <w:t>ОФВ</w:t>
      </w:r>
      <w:r w:rsidRPr="0005694B">
        <w:rPr>
          <w:rFonts w:ascii="Times New Roman" w:hAnsi="Times New Roman"/>
          <w:sz w:val="28"/>
          <w:szCs w:val="28"/>
        </w:rPr>
        <w:t xml:space="preserve"> муниципальных нормати</w:t>
      </w:r>
      <w:r w:rsidRPr="0005694B">
        <w:rPr>
          <w:rFonts w:ascii="Times New Roman" w:hAnsi="Times New Roman"/>
          <w:sz w:val="28"/>
          <w:szCs w:val="28"/>
        </w:rPr>
        <w:t>в</w:t>
      </w:r>
      <w:r w:rsidRPr="0005694B">
        <w:rPr>
          <w:rFonts w:ascii="Times New Roman" w:hAnsi="Times New Roman"/>
          <w:sz w:val="28"/>
          <w:szCs w:val="28"/>
        </w:rPr>
        <w:t>ных правовых актов, в ходе пров</w:t>
      </w:r>
      <w:r w:rsidR="00DD55C4">
        <w:rPr>
          <w:rFonts w:ascii="Times New Roman" w:hAnsi="Times New Roman"/>
          <w:sz w:val="28"/>
          <w:szCs w:val="28"/>
        </w:rPr>
        <w:t>едения процедур</w:t>
      </w:r>
      <w:r w:rsidRPr="0005694B">
        <w:rPr>
          <w:rFonts w:ascii="Times New Roman" w:hAnsi="Times New Roman"/>
          <w:sz w:val="28"/>
          <w:szCs w:val="28"/>
        </w:rPr>
        <w:t xml:space="preserve"> ОРВ</w:t>
      </w:r>
      <w:r w:rsidR="00786948">
        <w:rPr>
          <w:rFonts w:ascii="Times New Roman" w:hAnsi="Times New Roman"/>
          <w:sz w:val="28"/>
          <w:szCs w:val="28"/>
        </w:rPr>
        <w:t xml:space="preserve"> проектов муниципал</w:t>
      </w:r>
      <w:r w:rsidR="00786948">
        <w:rPr>
          <w:rFonts w:ascii="Times New Roman" w:hAnsi="Times New Roman"/>
          <w:sz w:val="28"/>
          <w:szCs w:val="28"/>
        </w:rPr>
        <w:t>ь</w:t>
      </w:r>
      <w:r w:rsidR="00786948">
        <w:rPr>
          <w:rFonts w:ascii="Times New Roman" w:hAnsi="Times New Roman"/>
          <w:sz w:val="28"/>
          <w:szCs w:val="28"/>
        </w:rPr>
        <w:lastRenderedPageBreak/>
        <w:t>ных нормативных правовых актов</w:t>
      </w:r>
      <w:r w:rsidRPr="0005694B">
        <w:rPr>
          <w:rFonts w:ascii="Times New Roman" w:hAnsi="Times New Roman"/>
          <w:sz w:val="28"/>
          <w:szCs w:val="28"/>
        </w:rPr>
        <w:t>, эксперти</w:t>
      </w:r>
      <w:r w:rsidR="00786948">
        <w:rPr>
          <w:rFonts w:ascii="Times New Roman" w:hAnsi="Times New Roman"/>
          <w:sz w:val="28"/>
          <w:szCs w:val="28"/>
        </w:rPr>
        <w:t>зы или ОФВ муниципальных но</w:t>
      </w:r>
      <w:r w:rsidR="00786948">
        <w:rPr>
          <w:rFonts w:ascii="Times New Roman" w:hAnsi="Times New Roman"/>
          <w:sz w:val="28"/>
          <w:szCs w:val="28"/>
        </w:rPr>
        <w:t>р</w:t>
      </w:r>
      <w:r w:rsidR="00786948">
        <w:rPr>
          <w:rFonts w:ascii="Times New Roman" w:hAnsi="Times New Roman"/>
          <w:sz w:val="28"/>
          <w:szCs w:val="28"/>
        </w:rPr>
        <w:t>мативных правовых актов</w:t>
      </w:r>
      <w:r w:rsidRPr="0005694B">
        <w:rPr>
          <w:rFonts w:ascii="Times New Roman" w:hAnsi="Times New Roman"/>
          <w:sz w:val="28"/>
          <w:szCs w:val="28"/>
        </w:rPr>
        <w:t>;</w:t>
      </w:r>
    </w:p>
    <w:p w:rsidR="0005694B" w:rsidRPr="0005694B" w:rsidRDefault="0005694B" w:rsidP="000569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05694B">
        <w:rPr>
          <w:rFonts w:ascii="Times New Roman" w:hAnsi="Times New Roman"/>
          <w:sz w:val="28"/>
          <w:szCs w:val="28"/>
        </w:rPr>
        <w:t xml:space="preserve">- участники публичных консультаций – структурные подразделения      администрации города, за исключением регулирующих органов и органов, осуществляющих экспертизу и (или) </w:t>
      </w:r>
      <w:r w:rsidR="00786948">
        <w:rPr>
          <w:rFonts w:ascii="Times New Roman" w:hAnsi="Times New Roman"/>
          <w:sz w:val="28"/>
          <w:szCs w:val="28"/>
        </w:rPr>
        <w:t>ОФВ</w:t>
      </w:r>
      <w:r w:rsidRPr="0005694B">
        <w:rPr>
          <w:rFonts w:ascii="Times New Roman" w:hAnsi="Times New Roman"/>
          <w:sz w:val="28"/>
          <w:szCs w:val="28"/>
        </w:rPr>
        <w:t xml:space="preserve"> муниципальных нормативных пр</w:t>
      </w:r>
      <w:r w:rsidRPr="0005694B">
        <w:rPr>
          <w:rFonts w:ascii="Times New Roman" w:hAnsi="Times New Roman"/>
          <w:sz w:val="28"/>
          <w:szCs w:val="28"/>
        </w:rPr>
        <w:t>а</w:t>
      </w:r>
      <w:r w:rsidRPr="0005694B">
        <w:rPr>
          <w:rFonts w:ascii="Times New Roman" w:hAnsi="Times New Roman"/>
          <w:sz w:val="28"/>
          <w:szCs w:val="28"/>
        </w:rPr>
        <w:t xml:space="preserve">вовых актов, иные органы власти, организации и </w:t>
      </w:r>
      <w:r w:rsidRPr="0005694B">
        <w:rPr>
          <w:rFonts w:ascii="Times New Roman" w:eastAsiaTheme="minorHAnsi" w:hAnsi="Times New Roman"/>
          <w:sz w:val="28"/>
          <w:szCs w:val="28"/>
        </w:rPr>
        <w:t>заинтересованные лица, пр</w:t>
      </w:r>
      <w:r w:rsidRPr="0005694B">
        <w:rPr>
          <w:rFonts w:ascii="Times New Roman" w:eastAsiaTheme="minorHAnsi" w:hAnsi="Times New Roman"/>
          <w:sz w:val="28"/>
          <w:szCs w:val="28"/>
        </w:rPr>
        <w:t>и</w:t>
      </w:r>
      <w:r w:rsidRPr="0005694B">
        <w:rPr>
          <w:rFonts w:ascii="Times New Roman" w:eastAsiaTheme="minorHAnsi" w:hAnsi="Times New Roman"/>
          <w:sz w:val="28"/>
          <w:szCs w:val="28"/>
        </w:rPr>
        <w:t>нимающие участие в публичных обсуждениях проектов муниципальных но</w:t>
      </w:r>
      <w:r w:rsidRPr="0005694B">
        <w:rPr>
          <w:rFonts w:ascii="Times New Roman" w:eastAsiaTheme="minorHAnsi" w:hAnsi="Times New Roman"/>
          <w:sz w:val="28"/>
          <w:szCs w:val="28"/>
        </w:rPr>
        <w:t>р</w:t>
      </w:r>
      <w:r w:rsidRPr="0005694B">
        <w:rPr>
          <w:rFonts w:ascii="Times New Roman" w:eastAsiaTheme="minorHAnsi" w:hAnsi="Times New Roman"/>
          <w:sz w:val="28"/>
          <w:szCs w:val="28"/>
        </w:rPr>
        <w:t xml:space="preserve">мативных правовых актов, экспертизе и </w:t>
      </w:r>
      <w:r w:rsidR="00786948">
        <w:rPr>
          <w:rFonts w:ascii="Times New Roman" w:eastAsiaTheme="minorHAnsi" w:hAnsi="Times New Roman"/>
          <w:sz w:val="28"/>
          <w:szCs w:val="28"/>
        </w:rPr>
        <w:t>ОФВ</w:t>
      </w:r>
      <w:r w:rsidRPr="0005694B">
        <w:rPr>
          <w:rFonts w:ascii="Times New Roman" w:eastAsiaTheme="minorHAnsi" w:hAnsi="Times New Roman"/>
          <w:sz w:val="28"/>
          <w:szCs w:val="28"/>
        </w:rPr>
        <w:t xml:space="preserve"> муниципальных нормативных правовых актов, организации, целью деятельности которых является защита </w:t>
      </w:r>
      <w:r w:rsidR="00770301">
        <w:rPr>
          <w:rFonts w:ascii="Times New Roman" w:eastAsiaTheme="minorHAnsi" w:hAnsi="Times New Roman"/>
          <w:sz w:val="28"/>
          <w:szCs w:val="28"/>
        </w:rPr>
        <w:t xml:space="preserve">          </w:t>
      </w:r>
      <w:r w:rsidRPr="0005694B">
        <w:rPr>
          <w:rFonts w:ascii="Times New Roman" w:eastAsiaTheme="minorHAnsi" w:hAnsi="Times New Roman"/>
          <w:sz w:val="28"/>
          <w:szCs w:val="28"/>
        </w:rPr>
        <w:t>и представление интересов субъектов предпринимательской и инвестиционной деятельности</w:t>
      </w:r>
      <w:proofErr w:type="gramEnd"/>
      <w:r w:rsidRPr="0005694B">
        <w:rPr>
          <w:rFonts w:ascii="Times New Roman" w:eastAsiaTheme="minorHAnsi" w:hAnsi="Times New Roman"/>
          <w:sz w:val="28"/>
          <w:szCs w:val="28"/>
        </w:rPr>
        <w:t>, экспертно-консультативные и научно-технические советы, иные совещательные органы, субъекты предпринимательской и инвестиционной де</w:t>
      </w:r>
      <w:r w:rsidRPr="0005694B">
        <w:rPr>
          <w:rFonts w:ascii="Times New Roman" w:eastAsiaTheme="minorHAnsi" w:hAnsi="Times New Roman"/>
          <w:sz w:val="28"/>
          <w:szCs w:val="28"/>
        </w:rPr>
        <w:t>я</w:t>
      </w:r>
      <w:r w:rsidRPr="0005694B">
        <w:rPr>
          <w:rFonts w:ascii="Times New Roman" w:eastAsiaTheme="minorHAnsi" w:hAnsi="Times New Roman"/>
          <w:sz w:val="28"/>
          <w:szCs w:val="28"/>
        </w:rPr>
        <w:t xml:space="preserve">тельности, их ассоциации и союзы, научно-исследовательские, общественные </w:t>
      </w:r>
      <w:r w:rsidR="00770301">
        <w:rPr>
          <w:rFonts w:ascii="Times New Roman" w:eastAsiaTheme="minorHAnsi" w:hAnsi="Times New Roman"/>
          <w:sz w:val="28"/>
          <w:szCs w:val="28"/>
        </w:rPr>
        <w:t xml:space="preserve">     </w:t>
      </w:r>
      <w:r w:rsidRPr="0005694B">
        <w:rPr>
          <w:rFonts w:ascii="Times New Roman" w:eastAsiaTheme="minorHAnsi" w:hAnsi="Times New Roman"/>
          <w:sz w:val="28"/>
          <w:szCs w:val="28"/>
        </w:rPr>
        <w:t>и иные организации и лица, принимающие участие в публичных обсуждениях положений проектов муниципальных нормативных правовых актов и муниц</w:t>
      </w:r>
      <w:r w:rsidRPr="0005694B">
        <w:rPr>
          <w:rFonts w:ascii="Times New Roman" w:eastAsiaTheme="minorHAnsi" w:hAnsi="Times New Roman"/>
          <w:sz w:val="28"/>
          <w:szCs w:val="28"/>
        </w:rPr>
        <w:t>и</w:t>
      </w:r>
      <w:r w:rsidRPr="0005694B">
        <w:rPr>
          <w:rFonts w:ascii="Times New Roman" w:eastAsiaTheme="minorHAnsi" w:hAnsi="Times New Roman"/>
          <w:sz w:val="28"/>
          <w:szCs w:val="28"/>
        </w:rPr>
        <w:t>пальных нормативных правовых актов;</w:t>
      </w:r>
    </w:p>
    <w:p w:rsidR="0005694B" w:rsidRPr="0005694B" w:rsidRDefault="0005694B" w:rsidP="000569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05694B">
        <w:rPr>
          <w:rFonts w:ascii="Times New Roman" w:eastAsiaTheme="minorHAnsi" w:hAnsi="Times New Roman"/>
          <w:sz w:val="28"/>
          <w:szCs w:val="28"/>
        </w:rPr>
        <w:t>- сводный отчет об ОРВ</w:t>
      </w:r>
      <w:r w:rsidR="00DD55C4">
        <w:rPr>
          <w:rFonts w:ascii="Times New Roman" w:eastAsiaTheme="minorHAnsi" w:hAnsi="Times New Roman"/>
          <w:sz w:val="28"/>
          <w:szCs w:val="28"/>
        </w:rPr>
        <w:t xml:space="preserve"> проекта муниципального нормативного</w:t>
      </w:r>
      <w:r w:rsidR="00786948">
        <w:rPr>
          <w:rFonts w:ascii="Times New Roman" w:eastAsiaTheme="minorHAnsi" w:hAnsi="Times New Roman"/>
          <w:sz w:val="28"/>
          <w:szCs w:val="28"/>
        </w:rPr>
        <w:t xml:space="preserve"> право</w:t>
      </w:r>
      <w:r w:rsidR="00DD55C4">
        <w:rPr>
          <w:rFonts w:ascii="Times New Roman" w:eastAsiaTheme="minorHAnsi" w:hAnsi="Times New Roman"/>
          <w:sz w:val="28"/>
          <w:szCs w:val="28"/>
        </w:rPr>
        <w:t>в</w:t>
      </w:r>
      <w:r w:rsidR="00DD55C4">
        <w:rPr>
          <w:rFonts w:ascii="Times New Roman" w:eastAsiaTheme="minorHAnsi" w:hAnsi="Times New Roman"/>
          <w:sz w:val="28"/>
          <w:szCs w:val="28"/>
        </w:rPr>
        <w:t>о</w:t>
      </w:r>
      <w:r w:rsidR="00DD55C4">
        <w:rPr>
          <w:rFonts w:ascii="Times New Roman" w:eastAsiaTheme="minorHAnsi" w:hAnsi="Times New Roman"/>
          <w:sz w:val="28"/>
          <w:szCs w:val="28"/>
        </w:rPr>
        <w:t>го</w:t>
      </w:r>
      <w:r w:rsidR="00786948">
        <w:rPr>
          <w:rFonts w:ascii="Times New Roman" w:eastAsiaTheme="minorHAnsi" w:hAnsi="Times New Roman"/>
          <w:sz w:val="28"/>
          <w:szCs w:val="28"/>
        </w:rPr>
        <w:t xml:space="preserve"> ак</w:t>
      </w:r>
      <w:r w:rsidR="00DD55C4">
        <w:rPr>
          <w:rFonts w:ascii="Times New Roman" w:eastAsiaTheme="minorHAnsi" w:hAnsi="Times New Roman"/>
          <w:sz w:val="28"/>
          <w:szCs w:val="28"/>
        </w:rPr>
        <w:t>та</w:t>
      </w:r>
      <w:r w:rsidRPr="0005694B">
        <w:rPr>
          <w:rFonts w:ascii="Times New Roman" w:eastAsiaTheme="minorHAnsi" w:hAnsi="Times New Roman"/>
          <w:sz w:val="28"/>
          <w:szCs w:val="28"/>
        </w:rPr>
        <w:t xml:space="preserve"> (экспертизе</w:t>
      </w:r>
      <w:r w:rsidR="00DD55C4">
        <w:rPr>
          <w:rFonts w:ascii="Times New Roman" w:eastAsiaTheme="minorHAnsi" w:hAnsi="Times New Roman"/>
          <w:sz w:val="28"/>
          <w:szCs w:val="28"/>
        </w:rPr>
        <w:t xml:space="preserve"> муниципального</w:t>
      </w:r>
      <w:r w:rsidR="00786948">
        <w:rPr>
          <w:rFonts w:ascii="Times New Roman" w:eastAsiaTheme="minorHAnsi" w:hAnsi="Times New Roman"/>
          <w:sz w:val="28"/>
          <w:szCs w:val="28"/>
        </w:rPr>
        <w:t xml:space="preserve"> </w:t>
      </w:r>
      <w:r w:rsidR="00DD55C4">
        <w:rPr>
          <w:rFonts w:ascii="Times New Roman" w:eastAsiaTheme="minorHAnsi" w:hAnsi="Times New Roman"/>
          <w:sz w:val="28"/>
          <w:szCs w:val="28"/>
        </w:rPr>
        <w:t>нормативного</w:t>
      </w:r>
      <w:r w:rsidR="003A4F69">
        <w:rPr>
          <w:rFonts w:ascii="Times New Roman" w:eastAsiaTheme="minorHAnsi" w:hAnsi="Times New Roman"/>
          <w:sz w:val="28"/>
          <w:szCs w:val="28"/>
        </w:rPr>
        <w:t xml:space="preserve"> </w:t>
      </w:r>
      <w:r w:rsidR="00DD55C4">
        <w:rPr>
          <w:rFonts w:ascii="Times New Roman" w:eastAsiaTheme="minorHAnsi" w:hAnsi="Times New Roman"/>
          <w:sz w:val="28"/>
          <w:szCs w:val="28"/>
        </w:rPr>
        <w:t>правового акта</w:t>
      </w:r>
      <w:r w:rsidRPr="0005694B">
        <w:rPr>
          <w:rFonts w:ascii="Times New Roman" w:eastAsiaTheme="minorHAnsi" w:hAnsi="Times New Roman"/>
          <w:sz w:val="28"/>
          <w:szCs w:val="28"/>
        </w:rPr>
        <w:t>) (далее – сводный отчет) – документ, содержащий выводы по итогам проведения регул</w:t>
      </w:r>
      <w:r w:rsidRPr="0005694B">
        <w:rPr>
          <w:rFonts w:ascii="Times New Roman" w:eastAsiaTheme="minorHAnsi" w:hAnsi="Times New Roman"/>
          <w:sz w:val="28"/>
          <w:szCs w:val="28"/>
        </w:rPr>
        <w:t>и</w:t>
      </w:r>
      <w:r w:rsidRPr="0005694B">
        <w:rPr>
          <w:rFonts w:ascii="Times New Roman" w:eastAsiaTheme="minorHAnsi" w:hAnsi="Times New Roman"/>
          <w:sz w:val="28"/>
          <w:szCs w:val="28"/>
        </w:rPr>
        <w:t>рующим органом (органом, осуществляющим экспертизу муниципальных но</w:t>
      </w:r>
      <w:r w:rsidRPr="0005694B">
        <w:rPr>
          <w:rFonts w:ascii="Times New Roman" w:eastAsiaTheme="minorHAnsi" w:hAnsi="Times New Roman"/>
          <w:sz w:val="28"/>
          <w:szCs w:val="28"/>
        </w:rPr>
        <w:t>р</w:t>
      </w:r>
      <w:r w:rsidRPr="0005694B">
        <w:rPr>
          <w:rFonts w:ascii="Times New Roman" w:eastAsiaTheme="minorHAnsi" w:hAnsi="Times New Roman"/>
          <w:sz w:val="28"/>
          <w:szCs w:val="28"/>
        </w:rPr>
        <w:t>мативных правовых актов) исследования (оценки) эффективности предложе</w:t>
      </w:r>
      <w:r w:rsidRPr="0005694B">
        <w:rPr>
          <w:rFonts w:ascii="Times New Roman" w:eastAsiaTheme="minorHAnsi" w:hAnsi="Times New Roman"/>
          <w:sz w:val="28"/>
          <w:szCs w:val="28"/>
        </w:rPr>
        <w:t>н</w:t>
      </w:r>
      <w:r w:rsidRPr="0005694B">
        <w:rPr>
          <w:rFonts w:ascii="Times New Roman" w:eastAsiaTheme="minorHAnsi" w:hAnsi="Times New Roman"/>
          <w:sz w:val="28"/>
          <w:szCs w:val="28"/>
        </w:rPr>
        <w:t>ных вариантов правового регулирования или действующего правового регул</w:t>
      </w:r>
      <w:r w:rsidRPr="0005694B">
        <w:rPr>
          <w:rFonts w:ascii="Times New Roman" w:eastAsiaTheme="minorHAnsi" w:hAnsi="Times New Roman"/>
          <w:sz w:val="28"/>
          <w:szCs w:val="28"/>
        </w:rPr>
        <w:t>и</w:t>
      </w:r>
      <w:r w:rsidRPr="0005694B">
        <w:rPr>
          <w:rFonts w:ascii="Times New Roman" w:eastAsiaTheme="minorHAnsi" w:hAnsi="Times New Roman"/>
          <w:sz w:val="28"/>
          <w:szCs w:val="28"/>
        </w:rPr>
        <w:t>рования;</w:t>
      </w:r>
    </w:p>
    <w:p w:rsidR="0005694B" w:rsidRPr="0005694B" w:rsidRDefault="0005694B" w:rsidP="000569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05694B">
        <w:rPr>
          <w:rFonts w:ascii="Times New Roman" w:eastAsiaTheme="minorHAnsi" w:hAnsi="Times New Roman"/>
          <w:sz w:val="28"/>
          <w:szCs w:val="28"/>
        </w:rPr>
        <w:t>- участники проведения ОРВ</w:t>
      </w:r>
      <w:r w:rsidR="00786948">
        <w:rPr>
          <w:rFonts w:ascii="Times New Roman" w:eastAsiaTheme="minorHAnsi" w:hAnsi="Times New Roman"/>
          <w:sz w:val="28"/>
          <w:szCs w:val="28"/>
        </w:rPr>
        <w:t xml:space="preserve"> проектов муниципальных нормативных пр</w:t>
      </w:r>
      <w:r w:rsidR="00786948">
        <w:rPr>
          <w:rFonts w:ascii="Times New Roman" w:eastAsiaTheme="minorHAnsi" w:hAnsi="Times New Roman"/>
          <w:sz w:val="28"/>
          <w:szCs w:val="28"/>
        </w:rPr>
        <w:t>а</w:t>
      </w:r>
      <w:r w:rsidR="00786948">
        <w:rPr>
          <w:rFonts w:ascii="Times New Roman" w:eastAsiaTheme="minorHAnsi" w:hAnsi="Times New Roman"/>
          <w:sz w:val="28"/>
          <w:szCs w:val="28"/>
        </w:rPr>
        <w:t>вовых актов</w:t>
      </w:r>
      <w:r w:rsidRPr="0005694B">
        <w:rPr>
          <w:rFonts w:ascii="Times New Roman" w:eastAsiaTheme="minorHAnsi" w:hAnsi="Times New Roman"/>
          <w:sz w:val="28"/>
          <w:szCs w:val="28"/>
        </w:rPr>
        <w:t xml:space="preserve">, экспертизы и </w:t>
      </w:r>
      <w:r w:rsidR="00786948">
        <w:rPr>
          <w:rFonts w:ascii="Times New Roman" w:eastAsiaTheme="minorHAnsi" w:hAnsi="Times New Roman"/>
          <w:sz w:val="28"/>
          <w:szCs w:val="28"/>
        </w:rPr>
        <w:t>(или) ОФВ муниципальных нормативных правовых актов</w:t>
      </w:r>
      <w:r w:rsidRPr="0005694B">
        <w:rPr>
          <w:rFonts w:ascii="Times New Roman" w:eastAsiaTheme="minorHAnsi" w:hAnsi="Times New Roman"/>
          <w:sz w:val="28"/>
          <w:szCs w:val="28"/>
        </w:rPr>
        <w:t xml:space="preserve"> – регулирующий орган (орган, осуществляющий экспертизу и (или) </w:t>
      </w:r>
      <w:r w:rsidR="00786948">
        <w:rPr>
          <w:rFonts w:ascii="Times New Roman" w:eastAsiaTheme="minorHAnsi" w:hAnsi="Times New Roman"/>
          <w:sz w:val="28"/>
          <w:szCs w:val="28"/>
        </w:rPr>
        <w:t>ОФВ</w:t>
      </w:r>
      <w:r w:rsidRPr="0005694B">
        <w:rPr>
          <w:rFonts w:ascii="Times New Roman" w:eastAsiaTheme="minorHAnsi" w:hAnsi="Times New Roman"/>
          <w:sz w:val="28"/>
          <w:szCs w:val="28"/>
        </w:rPr>
        <w:t xml:space="preserve"> муниципальных нормативных правовых актов), уполномоченный орган </w:t>
      </w:r>
      <w:r w:rsidR="00770301">
        <w:rPr>
          <w:rFonts w:ascii="Times New Roman" w:eastAsiaTheme="minorHAnsi" w:hAnsi="Times New Roman"/>
          <w:sz w:val="28"/>
          <w:szCs w:val="28"/>
        </w:rPr>
        <w:t xml:space="preserve">            </w:t>
      </w:r>
      <w:r w:rsidRPr="0005694B">
        <w:rPr>
          <w:rFonts w:ascii="Times New Roman" w:eastAsiaTheme="minorHAnsi" w:hAnsi="Times New Roman"/>
          <w:sz w:val="28"/>
          <w:szCs w:val="28"/>
        </w:rPr>
        <w:t>и участники публичных консультаций, принимающие участие в проведении ОРВ</w:t>
      </w:r>
      <w:r w:rsidR="00786948">
        <w:rPr>
          <w:rFonts w:ascii="Times New Roman" w:eastAsiaTheme="minorHAnsi" w:hAnsi="Times New Roman"/>
          <w:sz w:val="28"/>
          <w:szCs w:val="28"/>
        </w:rPr>
        <w:t xml:space="preserve"> проектов муниципальных нормативных правовых актов</w:t>
      </w:r>
      <w:r w:rsidRPr="0005694B">
        <w:rPr>
          <w:rFonts w:ascii="Times New Roman" w:eastAsiaTheme="minorHAnsi" w:hAnsi="Times New Roman"/>
          <w:sz w:val="28"/>
          <w:szCs w:val="28"/>
        </w:rPr>
        <w:t>, эксперти</w:t>
      </w:r>
      <w:r w:rsidR="00786948">
        <w:rPr>
          <w:rFonts w:ascii="Times New Roman" w:eastAsiaTheme="minorHAnsi" w:hAnsi="Times New Roman"/>
          <w:sz w:val="28"/>
          <w:szCs w:val="28"/>
        </w:rPr>
        <w:t xml:space="preserve">зы </w:t>
      </w:r>
      <w:r w:rsidR="00770301">
        <w:rPr>
          <w:rFonts w:ascii="Times New Roman" w:eastAsiaTheme="minorHAnsi" w:hAnsi="Times New Roman"/>
          <w:sz w:val="28"/>
          <w:szCs w:val="28"/>
        </w:rPr>
        <w:t xml:space="preserve">                </w:t>
      </w:r>
      <w:r w:rsidR="00786948">
        <w:rPr>
          <w:rFonts w:ascii="Times New Roman" w:eastAsiaTheme="minorHAnsi" w:hAnsi="Times New Roman"/>
          <w:sz w:val="28"/>
          <w:szCs w:val="28"/>
        </w:rPr>
        <w:t>и ОФВ муниципальных нормативных правовых актов</w:t>
      </w:r>
      <w:r w:rsidRPr="0005694B">
        <w:rPr>
          <w:rFonts w:ascii="Times New Roman" w:eastAsiaTheme="minorHAnsi" w:hAnsi="Times New Roman"/>
          <w:sz w:val="28"/>
          <w:szCs w:val="28"/>
        </w:rPr>
        <w:t>.</w:t>
      </w:r>
      <w:proofErr w:type="gramEnd"/>
    </w:p>
    <w:p w:rsidR="0005694B" w:rsidRPr="0005694B" w:rsidRDefault="0005694B" w:rsidP="0005694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694B">
        <w:rPr>
          <w:rFonts w:ascii="Times New Roman" w:hAnsi="Times New Roman"/>
          <w:sz w:val="28"/>
          <w:szCs w:val="28"/>
        </w:rPr>
        <w:t>1.3. Уполномоченным органом в администрации города является депа</w:t>
      </w:r>
      <w:r w:rsidRPr="0005694B">
        <w:rPr>
          <w:rFonts w:ascii="Times New Roman" w:hAnsi="Times New Roman"/>
          <w:sz w:val="28"/>
          <w:szCs w:val="28"/>
        </w:rPr>
        <w:t>р</w:t>
      </w:r>
      <w:r w:rsidRPr="0005694B">
        <w:rPr>
          <w:rFonts w:ascii="Times New Roman" w:hAnsi="Times New Roman"/>
          <w:sz w:val="28"/>
          <w:szCs w:val="28"/>
        </w:rPr>
        <w:t>тамент экономики администрации города. ОРВ проектов муниципальных но</w:t>
      </w:r>
      <w:r w:rsidRPr="0005694B">
        <w:rPr>
          <w:rFonts w:ascii="Times New Roman" w:hAnsi="Times New Roman"/>
          <w:sz w:val="28"/>
          <w:szCs w:val="28"/>
        </w:rPr>
        <w:t>р</w:t>
      </w:r>
      <w:r w:rsidRPr="0005694B">
        <w:rPr>
          <w:rFonts w:ascii="Times New Roman" w:hAnsi="Times New Roman"/>
          <w:sz w:val="28"/>
          <w:szCs w:val="28"/>
        </w:rPr>
        <w:t>мативных правовых актов, экспертиза и</w:t>
      </w:r>
      <w:r w:rsidR="00786948">
        <w:rPr>
          <w:rFonts w:ascii="Times New Roman" w:hAnsi="Times New Roman"/>
          <w:sz w:val="28"/>
          <w:szCs w:val="28"/>
        </w:rPr>
        <w:t xml:space="preserve"> ОФВ</w:t>
      </w:r>
      <w:r w:rsidRPr="0005694B">
        <w:rPr>
          <w:rFonts w:ascii="Times New Roman" w:hAnsi="Times New Roman"/>
          <w:sz w:val="28"/>
          <w:szCs w:val="28"/>
        </w:rPr>
        <w:t xml:space="preserve"> муниципальных нормативных правовых актов, при разработке проектов которых пров</w:t>
      </w:r>
      <w:r w:rsidR="00EC0E82">
        <w:rPr>
          <w:rFonts w:ascii="Times New Roman" w:hAnsi="Times New Roman"/>
          <w:sz w:val="28"/>
          <w:szCs w:val="28"/>
        </w:rPr>
        <w:t>одилась углубленная ОРВ, проводя</w:t>
      </w:r>
      <w:r w:rsidRPr="0005694B">
        <w:rPr>
          <w:rFonts w:ascii="Times New Roman" w:hAnsi="Times New Roman"/>
          <w:sz w:val="28"/>
          <w:szCs w:val="28"/>
        </w:rPr>
        <w:t>тся в соответствии с Порядком.</w:t>
      </w:r>
    </w:p>
    <w:p w:rsidR="0005694B" w:rsidRPr="0005694B" w:rsidRDefault="0005694B" w:rsidP="000569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694B">
        <w:rPr>
          <w:rFonts w:ascii="Times New Roman" w:hAnsi="Times New Roman"/>
          <w:sz w:val="28"/>
          <w:szCs w:val="28"/>
        </w:rPr>
        <w:t>1.4. ОРВ проектов муниципальных нормативных правовых актов, экспе</w:t>
      </w:r>
      <w:r w:rsidRPr="0005694B">
        <w:rPr>
          <w:rFonts w:ascii="Times New Roman" w:hAnsi="Times New Roman"/>
          <w:sz w:val="28"/>
          <w:szCs w:val="28"/>
        </w:rPr>
        <w:t>р</w:t>
      </w:r>
      <w:r w:rsidRPr="0005694B">
        <w:rPr>
          <w:rFonts w:ascii="Times New Roman" w:hAnsi="Times New Roman"/>
          <w:sz w:val="28"/>
          <w:szCs w:val="28"/>
        </w:rPr>
        <w:t xml:space="preserve">тиза и </w:t>
      </w:r>
      <w:r w:rsidR="00786948">
        <w:rPr>
          <w:rFonts w:ascii="Times New Roman" w:hAnsi="Times New Roman"/>
          <w:sz w:val="28"/>
          <w:szCs w:val="28"/>
        </w:rPr>
        <w:t>ОФВ</w:t>
      </w:r>
      <w:r w:rsidRPr="0005694B">
        <w:rPr>
          <w:rFonts w:ascii="Times New Roman" w:hAnsi="Times New Roman"/>
          <w:sz w:val="28"/>
          <w:szCs w:val="28"/>
        </w:rPr>
        <w:t xml:space="preserve"> муниципальных нормативных правовых актов не проводятся </w:t>
      </w:r>
      <w:r w:rsidR="00770301">
        <w:rPr>
          <w:rFonts w:ascii="Times New Roman" w:hAnsi="Times New Roman"/>
          <w:sz w:val="28"/>
          <w:szCs w:val="28"/>
        </w:rPr>
        <w:t xml:space="preserve">               </w:t>
      </w:r>
      <w:r w:rsidRPr="0005694B">
        <w:rPr>
          <w:rFonts w:ascii="Times New Roman" w:hAnsi="Times New Roman"/>
          <w:sz w:val="28"/>
          <w:szCs w:val="28"/>
        </w:rPr>
        <w:t>в отношении проектов муниципальных нормативных правовых актов и мун</w:t>
      </w:r>
      <w:r w:rsidRPr="0005694B">
        <w:rPr>
          <w:rFonts w:ascii="Times New Roman" w:hAnsi="Times New Roman"/>
          <w:sz w:val="28"/>
          <w:szCs w:val="28"/>
        </w:rPr>
        <w:t>и</w:t>
      </w:r>
      <w:r w:rsidRPr="0005694B">
        <w:rPr>
          <w:rFonts w:ascii="Times New Roman" w:hAnsi="Times New Roman"/>
          <w:sz w:val="28"/>
          <w:szCs w:val="28"/>
        </w:rPr>
        <w:t xml:space="preserve">ципальных нормативных правовых актов: </w:t>
      </w:r>
    </w:p>
    <w:p w:rsidR="0005694B" w:rsidRPr="0005694B" w:rsidRDefault="0005694B" w:rsidP="000569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5694B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proofErr w:type="gramStart"/>
      <w:r w:rsidRPr="0005694B">
        <w:rPr>
          <w:rFonts w:ascii="Times New Roman" w:hAnsi="Times New Roman"/>
          <w:color w:val="000000" w:themeColor="text1"/>
          <w:sz w:val="28"/>
          <w:szCs w:val="28"/>
        </w:rPr>
        <w:t>содержащих</w:t>
      </w:r>
      <w:proofErr w:type="gramEnd"/>
      <w:r w:rsidRPr="0005694B">
        <w:rPr>
          <w:rFonts w:ascii="Times New Roman" w:hAnsi="Times New Roman"/>
          <w:color w:val="000000" w:themeColor="text1"/>
          <w:sz w:val="28"/>
          <w:szCs w:val="28"/>
        </w:rPr>
        <w:t xml:space="preserve"> сведения, составляющие государственную тайну, или св</w:t>
      </w:r>
      <w:r w:rsidRPr="0005694B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05694B">
        <w:rPr>
          <w:rFonts w:ascii="Times New Roman" w:hAnsi="Times New Roman"/>
          <w:color w:val="000000" w:themeColor="text1"/>
          <w:sz w:val="28"/>
          <w:szCs w:val="28"/>
        </w:rPr>
        <w:t>дения конфиденциального характера;</w:t>
      </w:r>
    </w:p>
    <w:p w:rsidR="0005694B" w:rsidRPr="0005694B" w:rsidRDefault="0005694B" w:rsidP="000569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5694B">
        <w:rPr>
          <w:rFonts w:ascii="Times New Roman" w:hAnsi="Times New Roman"/>
          <w:color w:val="000000" w:themeColor="text1"/>
          <w:sz w:val="28"/>
          <w:szCs w:val="28"/>
        </w:rPr>
        <w:t>- утверждающих административные регламенты предоставления (испо</w:t>
      </w:r>
      <w:r w:rsidRPr="0005694B">
        <w:rPr>
          <w:rFonts w:ascii="Times New Roman" w:hAnsi="Times New Roman"/>
          <w:color w:val="000000" w:themeColor="text1"/>
          <w:sz w:val="28"/>
          <w:szCs w:val="28"/>
        </w:rPr>
        <w:t>л</w:t>
      </w:r>
      <w:r w:rsidRPr="0005694B">
        <w:rPr>
          <w:rFonts w:ascii="Times New Roman" w:hAnsi="Times New Roman"/>
          <w:color w:val="000000" w:themeColor="text1"/>
          <w:sz w:val="28"/>
          <w:szCs w:val="28"/>
        </w:rPr>
        <w:t>нения) муниципальных услуг (функций);</w:t>
      </w:r>
    </w:p>
    <w:p w:rsidR="0005694B" w:rsidRPr="0005694B" w:rsidRDefault="0005694B" w:rsidP="000569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5694B">
        <w:rPr>
          <w:rFonts w:ascii="Times New Roman" w:hAnsi="Times New Roman"/>
          <w:color w:val="000000" w:themeColor="text1"/>
          <w:sz w:val="28"/>
          <w:szCs w:val="28"/>
        </w:rPr>
        <w:t xml:space="preserve">- устанавливающих (утверждающих) цены (тарифы) на товары (услуги)      </w:t>
      </w:r>
      <w:r w:rsidRPr="0005694B">
        <w:rPr>
          <w:rFonts w:ascii="Times New Roman" w:hAnsi="Times New Roman"/>
          <w:color w:val="000000" w:themeColor="text1"/>
          <w:sz w:val="28"/>
          <w:szCs w:val="28"/>
        </w:rPr>
        <w:lastRenderedPageBreak/>
        <w:t>в области установления цен (тарифов) и (или) их предельных уровней, прин</w:t>
      </w:r>
      <w:r w:rsidRPr="0005694B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05694B">
        <w:rPr>
          <w:rFonts w:ascii="Times New Roman" w:hAnsi="Times New Roman"/>
          <w:color w:val="000000" w:themeColor="text1"/>
          <w:sz w:val="28"/>
          <w:szCs w:val="28"/>
        </w:rPr>
        <w:t xml:space="preserve">тых (разработанных) во исполнение норм действующего  законодательства        в соответствии с установленными порядками регулирования цен (тарифов)       на товары (услуги); </w:t>
      </w:r>
    </w:p>
    <w:p w:rsidR="0005694B" w:rsidRPr="0005694B" w:rsidRDefault="0005694B" w:rsidP="000569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5694B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proofErr w:type="gramStart"/>
      <w:r w:rsidRPr="0005694B">
        <w:rPr>
          <w:rFonts w:ascii="Times New Roman" w:hAnsi="Times New Roman"/>
          <w:color w:val="000000" w:themeColor="text1"/>
          <w:sz w:val="28"/>
          <w:szCs w:val="28"/>
        </w:rPr>
        <w:t>утверждающих</w:t>
      </w:r>
      <w:proofErr w:type="gramEnd"/>
      <w:r w:rsidRPr="0005694B">
        <w:rPr>
          <w:rFonts w:ascii="Times New Roman" w:hAnsi="Times New Roman"/>
          <w:color w:val="000000" w:themeColor="text1"/>
          <w:sz w:val="28"/>
          <w:szCs w:val="28"/>
        </w:rPr>
        <w:t xml:space="preserve"> документацию по планировке территории;</w:t>
      </w:r>
    </w:p>
    <w:p w:rsidR="0005694B" w:rsidRPr="0005694B" w:rsidRDefault="0005694B" w:rsidP="000569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5694B">
        <w:rPr>
          <w:rFonts w:ascii="Times New Roman" w:hAnsi="Times New Roman"/>
          <w:color w:val="000000" w:themeColor="text1"/>
          <w:sz w:val="28"/>
          <w:szCs w:val="28"/>
        </w:rPr>
        <w:t>- вносящих изменения технического характера в действующие муниц</w:t>
      </w:r>
      <w:r w:rsidRPr="0005694B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05694B">
        <w:rPr>
          <w:rFonts w:ascii="Times New Roman" w:hAnsi="Times New Roman"/>
          <w:color w:val="000000" w:themeColor="text1"/>
          <w:sz w:val="28"/>
          <w:szCs w:val="28"/>
        </w:rPr>
        <w:t>пальные нормативные правовые акты, а именно:</w:t>
      </w:r>
      <w:r w:rsidRPr="0005694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замена дат; изменение нум</w:t>
      </w:r>
      <w:r w:rsidRPr="0005694B">
        <w:rPr>
          <w:rFonts w:ascii="Times New Roman" w:hAnsi="Times New Roman"/>
          <w:bCs/>
          <w:color w:val="000000" w:themeColor="text1"/>
          <w:sz w:val="28"/>
          <w:szCs w:val="28"/>
        </w:rPr>
        <w:t>е</w:t>
      </w:r>
      <w:r w:rsidRPr="0005694B">
        <w:rPr>
          <w:rFonts w:ascii="Times New Roman" w:hAnsi="Times New Roman"/>
          <w:bCs/>
          <w:color w:val="000000" w:themeColor="text1"/>
          <w:sz w:val="28"/>
          <w:szCs w:val="28"/>
        </w:rPr>
        <w:t>рации пунктов, подпунктов, составов комиссий; изменение объемов финанс</w:t>
      </w:r>
      <w:r w:rsidRPr="0005694B">
        <w:rPr>
          <w:rFonts w:ascii="Times New Roman" w:hAnsi="Times New Roman"/>
          <w:bCs/>
          <w:color w:val="000000" w:themeColor="text1"/>
          <w:sz w:val="28"/>
          <w:szCs w:val="28"/>
        </w:rPr>
        <w:t>и</w:t>
      </w:r>
      <w:r w:rsidRPr="0005694B">
        <w:rPr>
          <w:rFonts w:ascii="Times New Roman" w:hAnsi="Times New Roman"/>
          <w:bCs/>
          <w:color w:val="000000" w:themeColor="text1"/>
          <w:sz w:val="28"/>
          <w:szCs w:val="28"/>
        </w:rPr>
        <w:t>рования по мероприятиям муниципальных программ;</w:t>
      </w:r>
    </w:p>
    <w:p w:rsidR="0005694B" w:rsidRPr="0005694B" w:rsidRDefault="0005694B" w:rsidP="000569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5694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- </w:t>
      </w:r>
      <w:proofErr w:type="gramStart"/>
      <w:r w:rsidRPr="0005694B">
        <w:rPr>
          <w:rFonts w:ascii="Times New Roman" w:hAnsi="Times New Roman"/>
          <w:bCs/>
          <w:color w:val="000000" w:themeColor="text1"/>
          <w:sz w:val="28"/>
          <w:szCs w:val="28"/>
        </w:rPr>
        <w:t>содержащих</w:t>
      </w:r>
      <w:proofErr w:type="gramEnd"/>
      <w:r w:rsidRPr="0005694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вопросы организации и осуществления бюджетного пр</w:t>
      </w:r>
      <w:r w:rsidRPr="0005694B">
        <w:rPr>
          <w:rFonts w:ascii="Times New Roman" w:hAnsi="Times New Roman"/>
          <w:bCs/>
          <w:color w:val="000000" w:themeColor="text1"/>
          <w:sz w:val="28"/>
          <w:szCs w:val="28"/>
        </w:rPr>
        <w:t>о</w:t>
      </w:r>
      <w:r w:rsidRPr="0005694B">
        <w:rPr>
          <w:rFonts w:ascii="Times New Roman" w:hAnsi="Times New Roman"/>
          <w:bCs/>
          <w:color w:val="000000" w:themeColor="text1"/>
          <w:sz w:val="28"/>
          <w:szCs w:val="28"/>
        </w:rPr>
        <w:t>цесса, отчеты о его исполнении;</w:t>
      </w:r>
    </w:p>
    <w:p w:rsidR="0005694B" w:rsidRPr="0005694B" w:rsidRDefault="0005694B" w:rsidP="000569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5694B">
        <w:rPr>
          <w:rFonts w:ascii="Times New Roman" w:hAnsi="Times New Roman"/>
          <w:bCs/>
          <w:color w:val="000000" w:themeColor="text1"/>
          <w:sz w:val="28"/>
          <w:szCs w:val="28"/>
        </w:rPr>
        <w:t>- о создании (ликвидации, реорганизации) координационных и совещ</w:t>
      </w:r>
      <w:r w:rsidRPr="0005694B">
        <w:rPr>
          <w:rFonts w:ascii="Times New Roman" w:hAnsi="Times New Roman"/>
          <w:bCs/>
          <w:color w:val="000000" w:themeColor="text1"/>
          <w:sz w:val="28"/>
          <w:szCs w:val="28"/>
        </w:rPr>
        <w:t>а</w:t>
      </w:r>
      <w:r w:rsidRPr="0005694B">
        <w:rPr>
          <w:rFonts w:ascii="Times New Roman" w:hAnsi="Times New Roman"/>
          <w:bCs/>
          <w:color w:val="000000" w:themeColor="text1"/>
          <w:sz w:val="28"/>
          <w:szCs w:val="28"/>
        </w:rPr>
        <w:t>тельных органов.</w:t>
      </w:r>
    </w:p>
    <w:p w:rsidR="0005694B" w:rsidRPr="0005694B" w:rsidRDefault="0005694B" w:rsidP="00056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5694B">
        <w:rPr>
          <w:rFonts w:ascii="Times New Roman" w:hAnsi="Times New Roman"/>
          <w:color w:val="000000" w:themeColor="text1"/>
          <w:sz w:val="28"/>
          <w:szCs w:val="28"/>
        </w:rPr>
        <w:t>В пояснительной записке к проекту муниципального нормативного пр</w:t>
      </w:r>
      <w:r w:rsidRPr="0005694B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05694B">
        <w:rPr>
          <w:rFonts w:ascii="Times New Roman" w:hAnsi="Times New Roman"/>
          <w:color w:val="000000" w:themeColor="text1"/>
          <w:sz w:val="28"/>
          <w:szCs w:val="28"/>
        </w:rPr>
        <w:t>вового акта указывается информация о том, что проведение ОРВ проекта мун</w:t>
      </w:r>
      <w:r w:rsidRPr="0005694B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05694B">
        <w:rPr>
          <w:rFonts w:ascii="Times New Roman" w:hAnsi="Times New Roman"/>
          <w:color w:val="000000" w:themeColor="text1"/>
          <w:sz w:val="28"/>
          <w:szCs w:val="28"/>
        </w:rPr>
        <w:t>ципального нормативного правового акта не требуется.</w:t>
      </w:r>
    </w:p>
    <w:p w:rsidR="0005694B" w:rsidRPr="0005694B" w:rsidRDefault="0005694B" w:rsidP="0005694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94B">
        <w:rPr>
          <w:rFonts w:ascii="Times New Roman" w:hAnsi="Times New Roman"/>
          <w:color w:val="000000" w:themeColor="text1"/>
          <w:sz w:val="28"/>
          <w:szCs w:val="28"/>
        </w:rPr>
        <w:t xml:space="preserve">Ответственным за определение необходимости проведения и проведение ОРВ проекта муниципального нормативного правового акта, экспертизы </w:t>
      </w:r>
      <w:r w:rsidR="00770301">
        <w:rPr>
          <w:rFonts w:ascii="Times New Roman" w:hAnsi="Times New Roman"/>
          <w:color w:val="000000" w:themeColor="text1"/>
          <w:sz w:val="28"/>
          <w:szCs w:val="28"/>
        </w:rPr>
        <w:t xml:space="preserve">               </w:t>
      </w:r>
      <w:r w:rsidRPr="0005694B"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  <w:r w:rsidR="00786948">
        <w:rPr>
          <w:rFonts w:ascii="Times New Roman" w:hAnsi="Times New Roman"/>
          <w:color w:val="000000" w:themeColor="text1"/>
          <w:sz w:val="28"/>
          <w:szCs w:val="28"/>
        </w:rPr>
        <w:t>ОФВ</w:t>
      </w:r>
      <w:r w:rsidRPr="0005694B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нормативного правового акта является </w:t>
      </w:r>
      <w:r w:rsidRPr="0005694B">
        <w:rPr>
          <w:rFonts w:ascii="Times New Roman" w:hAnsi="Times New Roman"/>
          <w:sz w:val="28"/>
          <w:szCs w:val="28"/>
        </w:rPr>
        <w:t>структурное подразделение администрации города, являющееся разработчиком проекта м</w:t>
      </w:r>
      <w:r w:rsidRPr="0005694B">
        <w:rPr>
          <w:rFonts w:ascii="Times New Roman" w:hAnsi="Times New Roman"/>
          <w:sz w:val="28"/>
          <w:szCs w:val="28"/>
        </w:rPr>
        <w:t>у</w:t>
      </w:r>
      <w:r w:rsidRPr="0005694B">
        <w:rPr>
          <w:rFonts w:ascii="Times New Roman" w:hAnsi="Times New Roman"/>
          <w:sz w:val="28"/>
          <w:szCs w:val="28"/>
        </w:rPr>
        <w:t xml:space="preserve">ниципального нормативного правового акта, муниципального нормативного правового акта. </w:t>
      </w:r>
    </w:p>
    <w:p w:rsidR="0005694B" w:rsidRPr="0005694B" w:rsidRDefault="0005694B" w:rsidP="0005694B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694B" w:rsidRPr="0005694B" w:rsidRDefault="0005694B" w:rsidP="0005694B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05694B">
        <w:rPr>
          <w:rFonts w:ascii="Times New Roman" w:hAnsi="Times New Roman"/>
          <w:b/>
          <w:sz w:val="28"/>
          <w:szCs w:val="28"/>
        </w:rPr>
        <w:t>. Функции участников проведения ОРВ</w:t>
      </w:r>
    </w:p>
    <w:p w:rsidR="0005694B" w:rsidRPr="0005694B" w:rsidRDefault="0005694B" w:rsidP="0005694B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 xml:space="preserve">проектов муниципальных нормативных правовых актов, </w:t>
      </w:r>
    </w:p>
    <w:p w:rsidR="0005694B" w:rsidRPr="0005694B" w:rsidRDefault="0005694B" w:rsidP="0005694B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 xml:space="preserve"> экспертизы и (или) </w:t>
      </w:r>
      <w:r w:rsidR="00786948">
        <w:rPr>
          <w:rFonts w:ascii="Times New Roman" w:hAnsi="Times New Roman"/>
          <w:b/>
          <w:sz w:val="28"/>
          <w:szCs w:val="28"/>
        </w:rPr>
        <w:t>ОФВ</w:t>
      </w:r>
      <w:r w:rsidRPr="0005694B">
        <w:rPr>
          <w:rFonts w:ascii="Times New Roman" w:hAnsi="Times New Roman"/>
          <w:b/>
          <w:sz w:val="28"/>
          <w:szCs w:val="28"/>
        </w:rPr>
        <w:t xml:space="preserve"> муниципальных нормативных правовых актов</w:t>
      </w:r>
    </w:p>
    <w:p w:rsidR="0005694B" w:rsidRPr="0005694B" w:rsidRDefault="0005694B" w:rsidP="0005694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694B" w:rsidRPr="0005694B" w:rsidRDefault="0005694B" w:rsidP="0005694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5694B">
        <w:rPr>
          <w:rFonts w:ascii="Times New Roman" w:hAnsi="Times New Roman"/>
          <w:color w:val="000000" w:themeColor="text1"/>
          <w:sz w:val="28"/>
          <w:szCs w:val="28"/>
        </w:rPr>
        <w:t>2.1. Функции регулирующего органа и органа, осуществляющего экспе</w:t>
      </w:r>
      <w:r w:rsidRPr="0005694B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05694B">
        <w:rPr>
          <w:rFonts w:ascii="Times New Roman" w:hAnsi="Times New Roman"/>
          <w:color w:val="000000" w:themeColor="text1"/>
          <w:sz w:val="28"/>
          <w:szCs w:val="28"/>
        </w:rPr>
        <w:t xml:space="preserve">тизу и (или) </w:t>
      </w:r>
      <w:r w:rsidR="00786948">
        <w:rPr>
          <w:rFonts w:ascii="Times New Roman" w:hAnsi="Times New Roman"/>
          <w:color w:val="000000" w:themeColor="text1"/>
          <w:sz w:val="28"/>
          <w:szCs w:val="28"/>
        </w:rPr>
        <w:t>ОФВ</w:t>
      </w:r>
      <w:r w:rsidRPr="0005694B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муниципальных нормативных правовых актов:</w:t>
      </w:r>
    </w:p>
    <w:p w:rsidR="0005694B" w:rsidRPr="0005694B" w:rsidRDefault="0005694B" w:rsidP="0005694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94B">
        <w:rPr>
          <w:rFonts w:ascii="Times New Roman" w:hAnsi="Times New Roman"/>
          <w:sz w:val="28"/>
          <w:szCs w:val="28"/>
        </w:rPr>
        <w:t>- проведение процедур ОРВ проектов муниципальных нормативных пр</w:t>
      </w:r>
      <w:r w:rsidRPr="0005694B">
        <w:rPr>
          <w:rFonts w:ascii="Times New Roman" w:hAnsi="Times New Roman"/>
          <w:sz w:val="28"/>
          <w:szCs w:val="28"/>
        </w:rPr>
        <w:t>а</w:t>
      </w:r>
      <w:r w:rsidRPr="0005694B">
        <w:rPr>
          <w:rFonts w:ascii="Times New Roman" w:hAnsi="Times New Roman"/>
          <w:sz w:val="28"/>
          <w:szCs w:val="28"/>
        </w:rPr>
        <w:t>в</w:t>
      </w:r>
      <w:r w:rsidR="00786948">
        <w:rPr>
          <w:rFonts w:ascii="Times New Roman" w:hAnsi="Times New Roman"/>
          <w:sz w:val="28"/>
          <w:szCs w:val="28"/>
        </w:rPr>
        <w:t xml:space="preserve">овых актов (экспертизы и ОФВ </w:t>
      </w:r>
      <w:r w:rsidRPr="0005694B">
        <w:rPr>
          <w:rFonts w:ascii="Times New Roman" w:hAnsi="Times New Roman"/>
          <w:sz w:val="28"/>
          <w:szCs w:val="28"/>
        </w:rPr>
        <w:t>муниципальных нормативных правовых актов) в соответствии с Порядком;</w:t>
      </w:r>
    </w:p>
    <w:p w:rsidR="0005694B" w:rsidRPr="0005694B" w:rsidRDefault="0005694B" w:rsidP="0005694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94B">
        <w:rPr>
          <w:rFonts w:ascii="Times New Roman" w:hAnsi="Times New Roman"/>
          <w:sz w:val="28"/>
          <w:szCs w:val="28"/>
        </w:rPr>
        <w:t>- проведение публичных консультаций и подготовка свода предложений  по их результатам;</w:t>
      </w:r>
    </w:p>
    <w:p w:rsidR="0005694B" w:rsidRPr="0005694B" w:rsidRDefault="0005694B" w:rsidP="0005694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94B">
        <w:rPr>
          <w:rFonts w:ascii="Times New Roman" w:hAnsi="Times New Roman"/>
          <w:sz w:val="28"/>
          <w:szCs w:val="28"/>
        </w:rPr>
        <w:t>- подготовка и направление в уполномоч</w:t>
      </w:r>
      <w:r w:rsidR="00251BF7">
        <w:rPr>
          <w:rFonts w:ascii="Times New Roman" w:hAnsi="Times New Roman"/>
          <w:sz w:val="28"/>
          <w:szCs w:val="28"/>
        </w:rPr>
        <w:t>енный орган сводных отчетов</w:t>
      </w:r>
      <w:r w:rsidRPr="0005694B">
        <w:rPr>
          <w:rFonts w:ascii="Times New Roman" w:hAnsi="Times New Roman"/>
          <w:sz w:val="28"/>
          <w:szCs w:val="28"/>
        </w:rPr>
        <w:t>, уведомлений, предусмотренных пунктом 3</w:t>
      </w:r>
      <w:r w:rsidR="00251BF7">
        <w:rPr>
          <w:rFonts w:ascii="Times New Roman" w:hAnsi="Times New Roman"/>
          <w:sz w:val="28"/>
          <w:szCs w:val="28"/>
        </w:rPr>
        <w:t>.5 Порядка, отчетов об ОФВ</w:t>
      </w:r>
      <w:r w:rsidRPr="0005694B">
        <w:rPr>
          <w:rFonts w:ascii="Times New Roman" w:hAnsi="Times New Roman"/>
          <w:sz w:val="28"/>
          <w:szCs w:val="28"/>
        </w:rPr>
        <w:t xml:space="preserve"> мун</w:t>
      </w:r>
      <w:r w:rsidRPr="0005694B">
        <w:rPr>
          <w:rFonts w:ascii="Times New Roman" w:hAnsi="Times New Roman"/>
          <w:sz w:val="28"/>
          <w:szCs w:val="28"/>
        </w:rPr>
        <w:t>и</w:t>
      </w:r>
      <w:r w:rsidRPr="0005694B">
        <w:rPr>
          <w:rFonts w:ascii="Times New Roman" w:hAnsi="Times New Roman"/>
          <w:sz w:val="28"/>
          <w:szCs w:val="28"/>
        </w:rPr>
        <w:t>ципальных нормативных правовых актов.</w:t>
      </w:r>
    </w:p>
    <w:p w:rsidR="0005694B" w:rsidRPr="0005694B" w:rsidRDefault="0005694B" w:rsidP="0005694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94B">
        <w:rPr>
          <w:rFonts w:ascii="Times New Roman" w:hAnsi="Times New Roman"/>
          <w:sz w:val="28"/>
          <w:szCs w:val="28"/>
        </w:rPr>
        <w:t>2.2. Функции уполномоченного органа:</w:t>
      </w:r>
    </w:p>
    <w:p w:rsidR="0005694B" w:rsidRPr="0005694B" w:rsidRDefault="0005694B" w:rsidP="0005694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94B">
        <w:rPr>
          <w:rFonts w:ascii="Times New Roman" w:hAnsi="Times New Roman"/>
          <w:sz w:val="28"/>
          <w:szCs w:val="28"/>
        </w:rPr>
        <w:t xml:space="preserve">- нормативно-правовое и информационно-методическое обеспечение ОРВ проектов муниципальных нормативных правовых актов, экспертизы и </w:t>
      </w:r>
      <w:r w:rsidR="00251BF7">
        <w:rPr>
          <w:rFonts w:ascii="Times New Roman" w:hAnsi="Times New Roman"/>
          <w:sz w:val="28"/>
          <w:szCs w:val="28"/>
        </w:rPr>
        <w:t>ОФВ</w:t>
      </w:r>
      <w:r w:rsidRPr="0005694B">
        <w:rPr>
          <w:rFonts w:ascii="Times New Roman" w:hAnsi="Times New Roman"/>
          <w:sz w:val="28"/>
          <w:szCs w:val="28"/>
        </w:rPr>
        <w:t xml:space="preserve"> муниципальных нормативных правовых актов;</w:t>
      </w:r>
    </w:p>
    <w:p w:rsidR="0005694B" w:rsidRPr="0005694B" w:rsidRDefault="0005694B" w:rsidP="0005694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94B">
        <w:rPr>
          <w:rFonts w:ascii="Times New Roman" w:hAnsi="Times New Roman"/>
          <w:sz w:val="28"/>
          <w:szCs w:val="28"/>
        </w:rPr>
        <w:t>- контроль качества выполнения структурными подразделениями адм</w:t>
      </w:r>
      <w:r w:rsidRPr="0005694B">
        <w:rPr>
          <w:rFonts w:ascii="Times New Roman" w:hAnsi="Times New Roman"/>
          <w:sz w:val="28"/>
          <w:szCs w:val="28"/>
        </w:rPr>
        <w:t>и</w:t>
      </w:r>
      <w:r w:rsidRPr="0005694B">
        <w:rPr>
          <w:rFonts w:ascii="Times New Roman" w:hAnsi="Times New Roman"/>
          <w:sz w:val="28"/>
          <w:szCs w:val="28"/>
        </w:rPr>
        <w:t>нистрации города процедур ОРВ проектов муниципальных нормативных пр</w:t>
      </w:r>
      <w:r w:rsidRPr="0005694B">
        <w:rPr>
          <w:rFonts w:ascii="Times New Roman" w:hAnsi="Times New Roman"/>
          <w:sz w:val="28"/>
          <w:szCs w:val="28"/>
        </w:rPr>
        <w:t>а</w:t>
      </w:r>
      <w:r w:rsidRPr="0005694B">
        <w:rPr>
          <w:rFonts w:ascii="Times New Roman" w:hAnsi="Times New Roman"/>
          <w:sz w:val="28"/>
          <w:szCs w:val="28"/>
        </w:rPr>
        <w:t xml:space="preserve">вовых актов, экспертизы и </w:t>
      </w:r>
      <w:r w:rsidR="00251BF7">
        <w:rPr>
          <w:rFonts w:ascii="Times New Roman" w:hAnsi="Times New Roman"/>
          <w:sz w:val="28"/>
          <w:szCs w:val="28"/>
        </w:rPr>
        <w:t>ОФВ</w:t>
      </w:r>
      <w:r w:rsidRPr="0005694B">
        <w:rPr>
          <w:rFonts w:ascii="Times New Roman" w:hAnsi="Times New Roman"/>
          <w:sz w:val="28"/>
          <w:szCs w:val="28"/>
        </w:rPr>
        <w:t xml:space="preserve"> муниципальных нормативных правовых актов, </w:t>
      </w:r>
      <w:r w:rsidRPr="0005694B">
        <w:rPr>
          <w:rFonts w:ascii="Times New Roman" w:hAnsi="Times New Roman"/>
          <w:sz w:val="28"/>
          <w:szCs w:val="28"/>
        </w:rPr>
        <w:lastRenderedPageBreak/>
        <w:t>в том ч</w:t>
      </w:r>
      <w:r w:rsidR="00251BF7">
        <w:rPr>
          <w:rFonts w:ascii="Times New Roman" w:hAnsi="Times New Roman"/>
          <w:sz w:val="28"/>
          <w:szCs w:val="28"/>
        </w:rPr>
        <w:t xml:space="preserve">исле подготовки сводных отчетов, </w:t>
      </w:r>
      <w:r w:rsidRPr="0005694B">
        <w:rPr>
          <w:rFonts w:ascii="Times New Roman" w:hAnsi="Times New Roman"/>
          <w:sz w:val="28"/>
          <w:szCs w:val="28"/>
        </w:rPr>
        <w:t xml:space="preserve">уведомлений, предусмотренных пунктом 3.5 Порядка, отчетов об </w:t>
      </w:r>
      <w:r w:rsidR="00251BF7">
        <w:rPr>
          <w:rFonts w:ascii="Times New Roman" w:hAnsi="Times New Roman"/>
          <w:sz w:val="28"/>
          <w:szCs w:val="28"/>
        </w:rPr>
        <w:t>ОФВ</w:t>
      </w:r>
      <w:r w:rsidRPr="0005694B">
        <w:rPr>
          <w:rFonts w:ascii="Times New Roman" w:hAnsi="Times New Roman"/>
          <w:sz w:val="28"/>
          <w:szCs w:val="28"/>
        </w:rPr>
        <w:t xml:space="preserve"> муниципальных нормативных правовых актов;</w:t>
      </w:r>
    </w:p>
    <w:p w:rsidR="0005694B" w:rsidRPr="0005694B" w:rsidRDefault="0005694B" w:rsidP="0005694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94B">
        <w:rPr>
          <w:rFonts w:ascii="Times New Roman" w:hAnsi="Times New Roman"/>
          <w:sz w:val="28"/>
          <w:szCs w:val="28"/>
        </w:rPr>
        <w:t>- рассмотрение сводных отчетов, уведомлений, предусмотренных пун</w:t>
      </w:r>
      <w:r w:rsidRPr="0005694B">
        <w:rPr>
          <w:rFonts w:ascii="Times New Roman" w:hAnsi="Times New Roman"/>
          <w:sz w:val="28"/>
          <w:szCs w:val="28"/>
        </w:rPr>
        <w:t>к</w:t>
      </w:r>
      <w:r w:rsidRPr="0005694B">
        <w:rPr>
          <w:rFonts w:ascii="Times New Roman" w:hAnsi="Times New Roman"/>
          <w:sz w:val="28"/>
          <w:szCs w:val="28"/>
        </w:rPr>
        <w:t xml:space="preserve">том 3.5 Порядка, отчетов об </w:t>
      </w:r>
      <w:r w:rsidR="00251BF7">
        <w:rPr>
          <w:rFonts w:ascii="Times New Roman" w:hAnsi="Times New Roman"/>
          <w:sz w:val="28"/>
          <w:szCs w:val="28"/>
        </w:rPr>
        <w:t>ОФВ</w:t>
      </w:r>
      <w:r w:rsidRPr="0005694B">
        <w:rPr>
          <w:rFonts w:ascii="Times New Roman" w:hAnsi="Times New Roman"/>
          <w:sz w:val="28"/>
          <w:szCs w:val="28"/>
        </w:rPr>
        <w:t xml:space="preserve"> муниципальных нормативных правовых </w:t>
      </w:r>
      <w:r w:rsidR="00770301">
        <w:rPr>
          <w:rFonts w:ascii="Times New Roman" w:hAnsi="Times New Roman"/>
          <w:sz w:val="28"/>
          <w:szCs w:val="28"/>
        </w:rPr>
        <w:t xml:space="preserve">        </w:t>
      </w:r>
      <w:r w:rsidRPr="0005694B">
        <w:rPr>
          <w:rFonts w:ascii="Times New Roman" w:hAnsi="Times New Roman"/>
          <w:sz w:val="28"/>
          <w:szCs w:val="28"/>
        </w:rPr>
        <w:t>актов;</w:t>
      </w:r>
    </w:p>
    <w:p w:rsidR="0005694B" w:rsidRPr="0005694B" w:rsidRDefault="0005694B" w:rsidP="0005694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94B">
        <w:rPr>
          <w:rFonts w:ascii="Times New Roman" w:hAnsi="Times New Roman"/>
          <w:sz w:val="28"/>
          <w:szCs w:val="28"/>
        </w:rPr>
        <w:t xml:space="preserve">- подготовка заключений об ОРВ проектов муниципальных нормативных правовых актов, экспертизе и </w:t>
      </w:r>
      <w:r w:rsidR="00251BF7">
        <w:rPr>
          <w:rFonts w:ascii="Times New Roman" w:hAnsi="Times New Roman"/>
          <w:sz w:val="28"/>
          <w:szCs w:val="28"/>
        </w:rPr>
        <w:t>ОФВ</w:t>
      </w:r>
      <w:r w:rsidRPr="0005694B">
        <w:rPr>
          <w:rFonts w:ascii="Times New Roman" w:hAnsi="Times New Roman"/>
          <w:sz w:val="28"/>
          <w:szCs w:val="28"/>
        </w:rPr>
        <w:t xml:space="preserve"> муниципальных нормативных правовых </w:t>
      </w:r>
      <w:r w:rsidR="00770301">
        <w:rPr>
          <w:rFonts w:ascii="Times New Roman" w:hAnsi="Times New Roman"/>
          <w:sz w:val="28"/>
          <w:szCs w:val="28"/>
        </w:rPr>
        <w:t xml:space="preserve">   </w:t>
      </w:r>
      <w:r w:rsidRPr="0005694B">
        <w:rPr>
          <w:rFonts w:ascii="Times New Roman" w:hAnsi="Times New Roman"/>
          <w:sz w:val="28"/>
          <w:szCs w:val="28"/>
        </w:rPr>
        <w:t>актов;</w:t>
      </w:r>
    </w:p>
    <w:p w:rsidR="0005694B" w:rsidRPr="0005694B" w:rsidRDefault="0005694B" w:rsidP="0005694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94B">
        <w:rPr>
          <w:rFonts w:ascii="Times New Roman" w:hAnsi="Times New Roman"/>
          <w:sz w:val="28"/>
          <w:szCs w:val="28"/>
        </w:rPr>
        <w:t>- формирование отчетности о развитии и результатах ОРВ проектов     муниципальных нормативных правовых а</w:t>
      </w:r>
      <w:r w:rsidR="00251BF7">
        <w:rPr>
          <w:rFonts w:ascii="Times New Roman" w:hAnsi="Times New Roman"/>
          <w:sz w:val="28"/>
          <w:szCs w:val="28"/>
        </w:rPr>
        <w:t>ктов, экспертизы и ОФВ</w:t>
      </w:r>
      <w:r w:rsidRPr="0005694B">
        <w:rPr>
          <w:rFonts w:ascii="Times New Roman" w:hAnsi="Times New Roman"/>
          <w:sz w:val="28"/>
          <w:szCs w:val="28"/>
        </w:rPr>
        <w:t xml:space="preserve"> муниц</w:t>
      </w:r>
      <w:r w:rsidRPr="0005694B">
        <w:rPr>
          <w:rFonts w:ascii="Times New Roman" w:hAnsi="Times New Roman"/>
          <w:sz w:val="28"/>
          <w:szCs w:val="28"/>
        </w:rPr>
        <w:t>и</w:t>
      </w:r>
      <w:r w:rsidRPr="0005694B">
        <w:rPr>
          <w:rFonts w:ascii="Times New Roman" w:hAnsi="Times New Roman"/>
          <w:sz w:val="28"/>
          <w:szCs w:val="28"/>
        </w:rPr>
        <w:t>пальных нормативных правовых актов в администрации города.</w:t>
      </w:r>
    </w:p>
    <w:p w:rsidR="0005694B" w:rsidRPr="0005694B" w:rsidRDefault="0005694B" w:rsidP="0005694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1BF7" w:rsidRPr="00770301" w:rsidRDefault="00770301" w:rsidP="00770301">
      <w:pPr>
        <w:tabs>
          <w:tab w:val="left" w:pos="0"/>
        </w:tabs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>.</w:t>
      </w:r>
      <w:r w:rsidRPr="00770301">
        <w:rPr>
          <w:rFonts w:ascii="Times New Roman" w:hAnsi="Times New Roman"/>
          <w:b/>
          <w:sz w:val="28"/>
          <w:szCs w:val="28"/>
        </w:rPr>
        <w:t xml:space="preserve"> </w:t>
      </w:r>
      <w:r w:rsidR="0005694B" w:rsidRPr="00770301">
        <w:rPr>
          <w:rFonts w:ascii="Times New Roman" w:hAnsi="Times New Roman"/>
          <w:b/>
          <w:sz w:val="28"/>
          <w:szCs w:val="28"/>
        </w:rPr>
        <w:t xml:space="preserve">Порядок проведения ОРВ </w:t>
      </w:r>
    </w:p>
    <w:p w:rsidR="0005694B" w:rsidRPr="00251BF7" w:rsidRDefault="00251BF7" w:rsidP="00251BF7">
      <w:pPr>
        <w:tabs>
          <w:tab w:val="left" w:pos="0"/>
        </w:tabs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251BF7">
        <w:rPr>
          <w:rFonts w:ascii="Times New Roman" w:hAnsi="Times New Roman"/>
          <w:b/>
          <w:sz w:val="28"/>
          <w:szCs w:val="28"/>
        </w:rPr>
        <w:t>проектов муниципальных нормативных правовых актов</w:t>
      </w:r>
    </w:p>
    <w:p w:rsidR="0005694B" w:rsidRPr="0005694B" w:rsidRDefault="0005694B" w:rsidP="0005694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694B" w:rsidRPr="0005694B" w:rsidRDefault="0005694B" w:rsidP="0005694B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94B">
        <w:rPr>
          <w:rFonts w:ascii="Times New Roman" w:hAnsi="Times New Roman"/>
          <w:sz w:val="28"/>
          <w:szCs w:val="28"/>
        </w:rPr>
        <w:t xml:space="preserve">3.1. </w:t>
      </w:r>
      <w:proofErr w:type="gramStart"/>
      <w:r w:rsidRPr="0005694B">
        <w:rPr>
          <w:rFonts w:ascii="Times New Roman" w:hAnsi="Times New Roman"/>
          <w:sz w:val="28"/>
          <w:szCs w:val="28"/>
        </w:rPr>
        <w:t xml:space="preserve">Целью ОРВ проектов муниципальных </w:t>
      </w:r>
      <w:r w:rsidR="00DD55C4">
        <w:rPr>
          <w:rFonts w:ascii="Times New Roman" w:hAnsi="Times New Roman"/>
          <w:sz w:val="28"/>
          <w:szCs w:val="28"/>
        </w:rPr>
        <w:t>нормативных правовых актов являе</w:t>
      </w:r>
      <w:r w:rsidRPr="0005694B">
        <w:rPr>
          <w:rFonts w:ascii="Times New Roman" w:hAnsi="Times New Roman"/>
          <w:sz w:val="28"/>
          <w:szCs w:val="28"/>
        </w:rPr>
        <w:t>тся определение и оценка возможных положительных и отрицательных последствий принятия проекта муниципального нормативного правового акта на основе анализа проблемы, цели ее регулирования и возможных способов решения, а также выявление в проекте муниципального нормативного правов</w:t>
      </w:r>
      <w:r w:rsidRPr="0005694B">
        <w:rPr>
          <w:rFonts w:ascii="Times New Roman" w:hAnsi="Times New Roman"/>
          <w:sz w:val="28"/>
          <w:szCs w:val="28"/>
        </w:rPr>
        <w:t>о</w:t>
      </w:r>
      <w:r w:rsidRPr="0005694B">
        <w:rPr>
          <w:rFonts w:ascii="Times New Roman" w:hAnsi="Times New Roman"/>
          <w:sz w:val="28"/>
          <w:szCs w:val="28"/>
        </w:rPr>
        <w:t>го акта положений, вводящих избыточные обязанности, запреты и ограничения для субъектов предпринимательской и инвестиционной деятельности или сп</w:t>
      </w:r>
      <w:r w:rsidRPr="0005694B">
        <w:rPr>
          <w:rFonts w:ascii="Times New Roman" w:hAnsi="Times New Roman"/>
          <w:sz w:val="28"/>
          <w:szCs w:val="28"/>
        </w:rPr>
        <w:t>о</w:t>
      </w:r>
      <w:r w:rsidRPr="0005694B">
        <w:rPr>
          <w:rFonts w:ascii="Times New Roman" w:hAnsi="Times New Roman"/>
          <w:sz w:val="28"/>
          <w:szCs w:val="28"/>
        </w:rPr>
        <w:t>собствующих их введению, а</w:t>
      </w:r>
      <w:proofErr w:type="gramEnd"/>
      <w:r w:rsidRPr="0005694B">
        <w:rPr>
          <w:rFonts w:ascii="Times New Roman" w:hAnsi="Times New Roman"/>
          <w:sz w:val="28"/>
          <w:szCs w:val="28"/>
        </w:rPr>
        <w:t xml:space="preserve"> также положений, способствующих возникнов</w:t>
      </w:r>
      <w:r w:rsidRPr="0005694B">
        <w:rPr>
          <w:rFonts w:ascii="Times New Roman" w:hAnsi="Times New Roman"/>
          <w:sz w:val="28"/>
          <w:szCs w:val="28"/>
        </w:rPr>
        <w:t>е</w:t>
      </w:r>
      <w:r w:rsidRPr="0005694B">
        <w:rPr>
          <w:rFonts w:ascii="Times New Roman" w:hAnsi="Times New Roman"/>
          <w:sz w:val="28"/>
          <w:szCs w:val="28"/>
        </w:rPr>
        <w:t>нию необоснованных расходов субъектов предпринимательской и инвестиц</w:t>
      </w:r>
      <w:r w:rsidRPr="0005694B">
        <w:rPr>
          <w:rFonts w:ascii="Times New Roman" w:hAnsi="Times New Roman"/>
          <w:sz w:val="28"/>
          <w:szCs w:val="28"/>
        </w:rPr>
        <w:t>и</w:t>
      </w:r>
      <w:r w:rsidRPr="0005694B">
        <w:rPr>
          <w:rFonts w:ascii="Times New Roman" w:hAnsi="Times New Roman"/>
          <w:sz w:val="28"/>
          <w:szCs w:val="28"/>
        </w:rPr>
        <w:t>онной деятельности и бюджета города Нижневартовска.</w:t>
      </w:r>
    </w:p>
    <w:p w:rsidR="0005694B" w:rsidRPr="0005694B" w:rsidRDefault="0005694B" w:rsidP="0005694B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94B">
        <w:rPr>
          <w:rFonts w:ascii="Times New Roman" w:hAnsi="Times New Roman"/>
          <w:sz w:val="28"/>
          <w:szCs w:val="28"/>
        </w:rPr>
        <w:t>О</w:t>
      </w:r>
      <w:r w:rsidR="00EC0E82">
        <w:rPr>
          <w:rFonts w:ascii="Times New Roman" w:hAnsi="Times New Roman"/>
          <w:sz w:val="28"/>
          <w:szCs w:val="28"/>
        </w:rPr>
        <w:t>РВ</w:t>
      </w:r>
      <w:r w:rsidRPr="0005694B">
        <w:rPr>
          <w:rFonts w:ascii="Times New Roman" w:hAnsi="Times New Roman"/>
          <w:sz w:val="28"/>
          <w:szCs w:val="28"/>
        </w:rPr>
        <w:t xml:space="preserve"> проектов </w:t>
      </w:r>
      <w:r w:rsidR="00B21B0F">
        <w:rPr>
          <w:rFonts w:ascii="Times New Roman" w:hAnsi="Times New Roman"/>
          <w:sz w:val="28"/>
          <w:szCs w:val="28"/>
        </w:rPr>
        <w:t xml:space="preserve">муниципальных нормативных правовых </w:t>
      </w:r>
      <w:r w:rsidRPr="0005694B">
        <w:rPr>
          <w:rFonts w:ascii="Times New Roman" w:hAnsi="Times New Roman"/>
          <w:sz w:val="28"/>
          <w:szCs w:val="28"/>
        </w:rPr>
        <w:t>актов проводится с учетом степени регулирующего воздействия положений проекта муниципал</w:t>
      </w:r>
      <w:r w:rsidRPr="0005694B">
        <w:rPr>
          <w:rFonts w:ascii="Times New Roman" w:hAnsi="Times New Roman"/>
          <w:sz w:val="28"/>
          <w:szCs w:val="28"/>
        </w:rPr>
        <w:t>ь</w:t>
      </w:r>
      <w:r w:rsidRPr="0005694B">
        <w:rPr>
          <w:rFonts w:ascii="Times New Roman" w:hAnsi="Times New Roman"/>
          <w:sz w:val="28"/>
          <w:szCs w:val="28"/>
        </w:rPr>
        <w:t>ного нормативного правового акта:</w:t>
      </w:r>
    </w:p>
    <w:p w:rsidR="0005694B" w:rsidRPr="0005694B" w:rsidRDefault="0005694B" w:rsidP="0005694B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5694B">
        <w:rPr>
          <w:rFonts w:ascii="Times New Roman" w:hAnsi="Times New Roman"/>
          <w:sz w:val="28"/>
          <w:szCs w:val="28"/>
        </w:rPr>
        <w:t xml:space="preserve">1) высокая степень регулирующего воздействия – проект муниципального нормативного правового акта содержит положения, устанавливающие ранее </w:t>
      </w:r>
      <w:r w:rsidR="00770301">
        <w:rPr>
          <w:rFonts w:ascii="Times New Roman" w:hAnsi="Times New Roman"/>
          <w:sz w:val="28"/>
          <w:szCs w:val="28"/>
        </w:rPr>
        <w:t xml:space="preserve">            </w:t>
      </w:r>
      <w:r w:rsidRPr="0005694B">
        <w:rPr>
          <w:rFonts w:ascii="Times New Roman" w:hAnsi="Times New Roman"/>
          <w:sz w:val="28"/>
          <w:szCs w:val="28"/>
        </w:rPr>
        <w:t>не предусмотренные законодательством Российской Федерации и иными но</w:t>
      </w:r>
      <w:r w:rsidRPr="0005694B">
        <w:rPr>
          <w:rFonts w:ascii="Times New Roman" w:hAnsi="Times New Roman"/>
          <w:sz w:val="28"/>
          <w:szCs w:val="28"/>
        </w:rPr>
        <w:t>р</w:t>
      </w:r>
      <w:r w:rsidRPr="0005694B">
        <w:rPr>
          <w:rFonts w:ascii="Times New Roman" w:hAnsi="Times New Roman"/>
          <w:sz w:val="28"/>
          <w:szCs w:val="28"/>
        </w:rPr>
        <w:t>мативными правовыми актами, муниципальными нормативными правовыми актами города Нижневартовска обязанности, запреты и ограничения для суб</w:t>
      </w:r>
      <w:r w:rsidRPr="0005694B">
        <w:rPr>
          <w:rFonts w:ascii="Times New Roman" w:hAnsi="Times New Roman"/>
          <w:sz w:val="28"/>
          <w:szCs w:val="28"/>
        </w:rPr>
        <w:t>ъ</w:t>
      </w:r>
      <w:r w:rsidRPr="0005694B">
        <w:rPr>
          <w:rFonts w:ascii="Times New Roman" w:hAnsi="Times New Roman"/>
          <w:sz w:val="28"/>
          <w:szCs w:val="28"/>
        </w:rPr>
        <w:t>ектов предпринимательской и инвестиционной деятельности или способств</w:t>
      </w:r>
      <w:r w:rsidRPr="0005694B">
        <w:rPr>
          <w:rFonts w:ascii="Times New Roman" w:hAnsi="Times New Roman"/>
          <w:sz w:val="28"/>
          <w:szCs w:val="28"/>
        </w:rPr>
        <w:t>у</w:t>
      </w:r>
      <w:r w:rsidRPr="0005694B">
        <w:rPr>
          <w:rFonts w:ascii="Times New Roman" w:hAnsi="Times New Roman"/>
          <w:sz w:val="28"/>
          <w:szCs w:val="28"/>
        </w:rPr>
        <w:t xml:space="preserve">ющие их установлению, и (или) положения, приводящие к возникновению </w:t>
      </w:r>
      <w:r w:rsidR="00770301">
        <w:rPr>
          <w:rFonts w:ascii="Times New Roman" w:hAnsi="Times New Roman"/>
          <w:sz w:val="28"/>
          <w:szCs w:val="28"/>
        </w:rPr>
        <w:t xml:space="preserve">         </w:t>
      </w:r>
      <w:r w:rsidRPr="0005694B">
        <w:rPr>
          <w:rFonts w:ascii="Times New Roman" w:hAnsi="Times New Roman"/>
          <w:sz w:val="28"/>
          <w:szCs w:val="28"/>
        </w:rPr>
        <w:t>ранее не предусмотренных законодательством Российской Федерации и иными нормативными правовыми</w:t>
      </w:r>
      <w:proofErr w:type="gramEnd"/>
      <w:r w:rsidRPr="0005694B">
        <w:rPr>
          <w:rFonts w:ascii="Times New Roman" w:hAnsi="Times New Roman"/>
          <w:sz w:val="28"/>
          <w:szCs w:val="28"/>
        </w:rPr>
        <w:t xml:space="preserve"> актами, муниципальными правовыми актами города Нижневартовска расходов субъектов предпринимательской и инвестиционной деятельности;</w:t>
      </w:r>
    </w:p>
    <w:p w:rsidR="0005694B" w:rsidRPr="0005694B" w:rsidRDefault="0005694B" w:rsidP="0005694B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5694B">
        <w:rPr>
          <w:rFonts w:ascii="Times New Roman" w:hAnsi="Times New Roman"/>
          <w:sz w:val="28"/>
          <w:szCs w:val="28"/>
        </w:rPr>
        <w:t>2) средняя степень регулирующего воздействия – проект муниципального нормативного правового акта содержит положения, изменяющие ранее пред</w:t>
      </w:r>
      <w:r w:rsidRPr="0005694B">
        <w:rPr>
          <w:rFonts w:ascii="Times New Roman" w:hAnsi="Times New Roman"/>
          <w:sz w:val="28"/>
          <w:szCs w:val="28"/>
        </w:rPr>
        <w:t>у</w:t>
      </w:r>
      <w:r w:rsidRPr="0005694B">
        <w:rPr>
          <w:rFonts w:ascii="Times New Roman" w:hAnsi="Times New Roman"/>
          <w:sz w:val="28"/>
          <w:szCs w:val="28"/>
        </w:rPr>
        <w:t>смотренные законодательством Российской Федерации и иными нормативными правовыми актами, муниципальными правовыми актами города Нижневарто</w:t>
      </w:r>
      <w:r w:rsidRPr="0005694B">
        <w:rPr>
          <w:rFonts w:ascii="Times New Roman" w:hAnsi="Times New Roman"/>
          <w:sz w:val="28"/>
          <w:szCs w:val="28"/>
        </w:rPr>
        <w:t>в</w:t>
      </w:r>
      <w:r w:rsidRPr="0005694B">
        <w:rPr>
          <w:rFonts w:ascii="Times New Roman" w:hAnsi="Times New Roman"/>
          <w:sz w:val="28"/>
          <w:szCs w:val="28"/>
        </w:rPr>
        <w:lastRenderedPageBreak/>
        <w:t xml:space="preserve">ска обязанности, запреты и ограничения для субъектов предпринимательской </w:t>
      </w:r>
      <w:r w:rsidR="00770301">
        <w:rPr>
          <w:rFonts w:ascii="Times New Roman" w:hAnsi="Times New Roman"/>
          <w:sz w:val="28"/>
          <w:szCs w:val="28"/>
        </w:rPr>
        <w:t xml:space="preserve">           </w:t>
      </w:r>
      <w:r w:rsidRPr="0005694B">
        <w:rPr>
          <w:rFonts w:ascii="Times New Roman" w:hAnsi="Times New Roman"/>
          <w:sz w:val="28"/>
          <w:szCs w:val="28"/>
        </w:rPr>
        <w:t>и инвестиционной</w:t>
      </w:r>
      <w:r w:rsidR="00DD55C4">
        <w:rPr>
          <w:rFonts w:ascii="Times New Roman" w:hAnsi="Times New Roman"/>
          <w:sz w:val="28"/>
          <w:szCs w:val="28"/>
        </w:rPr>
        <w:t xml:space="preserve"> деятельности или способствующие</w:t>
      </w:r>
      <w:r w:rsidRPr="0005694B">
        <w:rPr>
          <w:rFonts w:ascii="Times New Roman" w:hAnsi="Times New Roman"/>
          <w:sz w:val="28"/>
          <w:szCs w:val="28"/>
        </w:rPr>
        <w:t xml:space="preserve"> их установлению, и (или) положения, приводящие к увеличению ранее предусмотренных законодател</w:t>
      </w:r>
      <w:r w:rsidRPr="0005694B">
        <w:rPr>
          <w:rFonts w:ascii="Times New Roman" w:hAnsi="Times New Roman"/>
          <w:sz w:val="28"/>
          <w:szCs w:val="28"/>
        </w:rPr>
        <w:t>ь</w:t>
      </w:r>
      <w:r w:rsidRPr="0005694B">
        <w:rPr>
          <w:rFonts w:ascii="Times New Roman" w:hAnsi="Times New Roman"/>
          <w:sz w:val="28"/>
          <w:szCs w:val="28"/>
        </w:rPr>
        <w:t xml:space="preserve">ством Российской Федерации и иными нормативными правовыми актами, </w:t>
      </w:r>
      <w:r w:rsidR="00770301">
        <w:rPr>
          <w:rFonts w:ascii="Times New Roman" w:hAnsi="Times New Roman"/>
          <w:sz w:val="28"/>
          <w:szCs w:val="28"/>
        </w:rPr>
        <w:t xml:space="preserve">          </w:t>
      </w:r>
      <w:r w:rsidRPr="0005694B">
        <w:rPr>
          <w:rFonts w:ascii="Times New Roman" w:hAnsi="Times New Roman"/>
          <w:sz w:val="28"/>
          <w:szCs w:val="28"/>
        </w:rPr>
        <w:t>муниципальными правовыми</w:t>
      </w:r>
      <w:proofErr w:type="gramEnd"/>
      <w:r w:rsidRPr="0005694B">
        <w:rPr>
          <w:rFonts w:ascii="Times New Roman" w:hAnsi="Times New Roman"/>
          <w:sz w:val="28"/>
          <w:szCs w:val="28"/>
        </w:rPr>
        <w:t xml:space="preserve"> актами города Нижневартовска расходов субъе</w:t>
      </w:r>
      <w:r w:rsidRPr="0005694B">
        <w:rPr>
          <w:rFonts w:ascii="Times New Roman" w:hAnsi="Times New Roman"/>
          <w:sz w:val="28"/>
          <w:szCs w:val="28"/>
        </w:rPr>
        <w:t>к</w:t>
      </w:r>
      <w:r w:rsidRPr="0005694B">
        <w:rPr>
          <w:rFonts w:ascii="Times New Roman" w:hAnsi="Times New Roman"/>
          <w:sz w:val="28"/>
          <w:szCs w:val="28"/>
        </w:rPr>
        <w:t>тов предпринимательской и инвестиционной деятельности;</w:t>
      </w:r>
    </w:p>
    <w:p w:rsidR="0005694B" w:rsidRPr="0005694B" w:rsidRDefault="0005694B" w:rsidP="0005694B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94B">
        <w:rPr>
          <w:rFonts w:ascii="Times New Roman" w:hAnsi="Times New Roman"/>
          <w:sz w:val="28"/>
          <w:szCs w:val="28"/>
        </w:rPr>
        <w:t>3) низкая степень регулирующего воздействия – проект муниципального нормативного правового акта не содержит положения, предусмотренные по</w:t>
      </w:r>
      <w:r w:rsidRPr="0005694B">
        <w:rPr>
          <w:rFonts w:ascii="Times New Roman" w:hAnsi="Times New Roman"/>
          <w:sz w:val="28"/>
          <w:szCs w:val="28"/>
        </w:rPr>
        <w:t>д</w:t>
      </w:r>
      <w:r w:rsidR="00B21B0F">
        <w:rPr>
          <w:rFonts w:ascii="Times New Roman" w:hAnsi="Times New Roman"/>
          <w:sz w:val="28"/>
          <w:szCs w:val="28"/>
        </w:rPr>
        <w:t>пунктами 1 и 2</w:t>
      </w:r>
      <w:r w:rsidRPr="0005694B">
        <w:rPr>
          <w:rFonts w:ascii="Times New Roman" w:hAnsi="Times New Roman"/>
          <w:sz w:val="28"/>
          <w:szCs w:val="28"/>
        </w:rPr>
        <w:t xml:space="preserve"> настоя</w:t>
      </w:r>
      <w:r w:rsidR="003A4F69">
        <w:rPr>
          <w:rFonts w:ascii="Times New Roman" w:hAnsi="Times New Roman"/>
          <w:sz w:val="28"/>
          <w:szCs w:val="28"/>
        </w:rPr>
        <w:t>щего пункта, однако подлежит ОРВ</w:t>
      </w:r>
      <w:r w:rsidRPr="0005694B">
        <w:rPr>
          <w:rFonts w:ascii="Times New Roman" w:hAnsi="Times New Roman"/>
          <w:sz w:val="28"/>
          <w:szCs w:val="28"/>
        </w:rPr>
        <w:t xml:space="preserve"> в соответствии </w:t>
      </w:r>
      <w:r w:rsidR="00770301">
        <w:rPr>
          <w:rFonts w:ascii="Times New Roman" w:hAnsi="Times New Roman"/>
          <w:sz w:val="28"/>
          <w:szCs w:val="28"/>
        </w:rPr>
        <w:t xml:space="preserve">            </w:t>
      </w:r>
      <w:r w:rsidRPr="0005694B">
        <w:rPr>
          <w:rFonts w:ascii="Times New Roman" w:hAnsi="Times New Roman"/>
          <w:sz w:val="28"/>
          <w:szCs w:val="28"/>
        </w:rPr>
        <w:t>с пунктом 1.1 Порядка.</w:t>
      </w:r>
    </w:p>
    <w:p w:rsidR="0005694B" w:rsidRPr="0005694B" w:rsidRDefault="0005694B" w:rsidP="0005694B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94B">
        <w:rPr>
          <w:rFonts w:ascii="Times New Roman" w:hAnsi="Times New Roman"/>
          <w:sz w:val="28"/>
          <w:szCs w:val="28"/>
        </w:rPr>
        <w:t xml:space="preserve">3.2. Проведение ОРВ проекта муниципального нормативного правового акта осуществляется регулирующим органом после его разработки и до начала процедуры его согласования. </w:t>
      </w:r>
    </w:p>
    <w:p w:rsidR="0005694B" w:rsidRPr="0005694B" w:rsidRDefault="0005694B" w:rsidP="0005694B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94B">
        <w:rPr>
          <w:rFonts w:ascii="Times New Roman" w:hAnsi="Times New Roman"/>
          <w:sz w:val="28"/>
          <w:szCs w:val="28"/>
        </w:rPr>
        <w:t>3.3. ОРВ проекта муниципального нормативного правового акта состоит из следующих процедур:</w:t>
      </w:r>
    </w:p>
    <w:p w:rsidR="0005694B" w:rsidRPr="0005694B" w:rsidRDefault="00B21B0F" w:rsidP="0005694B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05694B" w:rsidRPr="0005694B">
        <w:rPr>
          <w:rFonts w:ascii="Times New Roman" w:hAnsi="Times New Roman"/>
          <w:sz w:val="28"/>
          <w:szCs w:val="28"/>
        </w:rPr>
        <w:t xml:space="preserve"> предварительная ОРВ проекта муниципального нормативного правов</w:t>
      </w:r>
      <w:r w:rsidR="0005694B" w:rsidRPr="0005694B">
        <w:rPr>
          <w:rFonts w:ascii="Times New Roman" w:hAnsi="Times New Roman"/>
          <w:sz w:val="28"/>
          <w:szCs w:val="28"/>
        </w:rPr>
        <w:t>о</w:t>
      </w:r>
      <w:r w:rsidR="0005694B" w:rsidRPr="0005694B">
        <w:rPr>
          <w:rFonts w:ascii="Times New Roman" w:hAnsi="Times New Roman"/>
          <w:sz w:val="28"/>
          <w:szCs w:val="28"/>
        </w:rPr>
        <w:t xml:space="preserve">го акта, определение </w:t>
      </w:r>
      <w:proofErr w:type="gramStart"/>
      <w:r w:rsidR="0005694B" w:rsidRPr="0005694B">
        <w:rPr>
          <w:rFonts w:ascii="Times New Roman" w:hAnsi="Times New Roman"/>
          <w:sz w:val="28"/>
          <w:szCs w:val="28"/>
        </w:rPr>
        <w:t>степени регулирующего воздействия положений проекта муниципального нормативного правового акта</w:t>
      </w:r>
      <w:proofErr w:type="gramEnd"/>
      <w:r w:rsidR="0005694B" w:rsidRPr="0005694B">
        <w:rPr>
          <w:rFonts w:ascii="Times New Roman" w:hAnsi="Times New Roman"/>
          <w:sz w:val="28"/>
          <w:szCs w:val="28"/>
        </w:rPr>
        <w:t>;</w:t>
      </w:r>
    </w:p>
    <w:p w:rsidR="0005694B" w:rsidRPr="0005694B" w:rsidRDefault="00B21B0F" w:rsidP="0005694B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="0005694B" w:rsidRPr="0005694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5694B" w:rsidRPr="0005694B">
        <w:rPr>
          <w:rFonts w:ascii="Times New Roman" w:hAnsi="Times New Roman"/>
          <w:sz w:val="28"/>
          <w:szCs w:val="28"/>
        </w:rPr>
        <w:t>углубленная</w:t>
      </w:r>
      <w:proofErr w:type="gramEnd"/>
      <w:r w:rsidR="0005694B" w:rsidRPr="0005694B">
        <w:rPr>
          <w:rFonts w:ascii="Times New Roman" w:hAnsi="Times New Roman"/>
          <w:sz w:val="28"/>
          <w:szCs w:val="28"/>
        </w:rPr>
        <w:t xml:space="preserve"> ОРВ проекта муниципального нормативного правового акта, которая включает в себя проведение публичных консультаций;</w:t>
      </w:r>
    </w:p>
    <w:p w:rsidR="0005694B" w:rsidRPr="0005694B" w:rsidRDefault="00B21B0F" w:rsidP="0005694B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 w:rsidR="0005694B" w:rsidRPr="0005694B">
        <w:rPr>
          <w:rFonts w:ascii="Times New Roman" w:hAnsi="Times New Roman"/>
          <w:sz w:val="28"/>
          <w:szCs w:val="28"/>
        </w:rPr>
        <w:t xml:space="preserve"> составление сводного отчета об ОРВ проекта муниципального норм</w:t>
      </w:r>
      <w:r w:rsidR="0005694B" w:rsidRPr="0005694B">
        <w:rPr>
          <w:rFonts w:ascii="Times New Roman" w:hAnsi="Times New Roman"/>
          <w:sz w:val="28"/>
          <w:szCs w:val="28"/>
        </w:rPr>
        <w:t>а</w:t>
      </w:r>
      <w:r w:rsidR="0005694B" w:rsidRPr="0005694B">
        <w:rPr>
          <w:rFonts w:ascii="Times New Roman" w:hAnsi="Times New Roman"/>
          <w:sz w:val="28"/>
          <w:szCs w:val="28"/>
        </w:rPr>
        <w:t>тивного правового акта;</w:t>
      </w:r>
    </w:p>
    <w:p w:rsidR="0005694B" w:rsidRPr="0005694B" w:rsidRDefault="00B21B0F" w:rsidP="0005694B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</w:t>
      </w:r>
      <w:r w:rsidR="0005694B" w:rsidRPr="0005694B">
        <w:rPr>
          <w:rFonts w:ascii="Times New Roman" w:hAnsi="Times New Roman"/>
          <w:sz w:val="28"/>
          <w:szCs w:val="28"/>
        </w:rPr>
        <w:t xml:space="preserve"> подготовка уполномоченным органом заключения об ОРВ проекта </w:t>
      </w:r>
      <w:r w:rsidR="00770301">
        <w:rPr>
          <w:rFonts w:ascii="Times New Roman" w:hAnsi="Times New Roman"/>
          <w:sz w:val="28"/>
          <w:szCs w:val="28"/>
        </w:rPr>
        <w:t xml:space="preserve">           </w:t>
      </w:r>
      <w:r w:rsidR="0005694B" w:rsidRPr="0005694B">
        <w:rPr>
          <w:rFonts w:ascii="Times New Roman" w:hAnsi="Times New Roman"/>
          <w:sz w:val="28"/>
          <w:szCs w:val="28"/>
        </w:rPr>
        <w:t>муниципального нормативного правового акта.</w:t>
      </w:r>
    </w:p>
    <w:p w:rsidR="0005694B" w:rsidRPr="0005694B" w:rsidRDefault="0005694B" w:rsidP="00056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5694B">
        <w:rPr>
          <w:rFonts w:ascii="Times New Roman" w:hAnsi="Times New Roman"/>
          <w:sz w:val="28"/>
          <w:szCs w:val="28"/>
        </w:rPr>
        <w:t xml:space="preserve">3.4. </w:t>
      </w:r>
      <w:proofErr w:type="gramStart"/>
      <w:r w:rsidRPr="0005694B">
        <w:rPr>
          <w:rFonts w:ascii="Times New Roman" w:hAnsi="Times New Roman"/>
          <w:sz w:val="28"/>
          <w:szCs w:val="28"/>
        </w:rPr>
        <w:t>Предварительная</w:t>
      </w:r>
      <w:proofErr w:type="gramEnd"/>
      <w:r w:rsidRPr="0005694B">
        <w:rPr>
          <w:rFonts w:ascii="Times New Roman" w:hAnsi="Times New Roman"/>
          <w:sz w:val="28"/>
          <w:szCs w:val="28"/>
        </w:rPr>
        <w:t xml:space="preserve"> ОРВ проекта муниципального нормативного прав</w:t>
      </w:r>
      <w:r w:rsidRPr="0005694B">
        <w:rPr>
          <w:rFonts w:ascii="Times New Roman" w:hAnsi="Times New Roman"/>
          <w:sz w:val="28"/>
          <w:szCs w:val="28"/>
        </w:rPr>
        <w:t>о</w:t>
      </w:r>
      <w:r w:rsidRPr="0005694B">
        <w:rPr>
          <w:rFonts w:ascii="Times New Roman" w:hAnsi="Times New Roman"/>
          <w:sz w:val="28"/>
          <w:szCs w:val="28"/>
        </w:rPr>
        <w:t xml:space="preserve">вого акта проводится в целях </w:t>
      </w:r>
      <w:r w:rsidRPr="0005694B">
        <w:rPr>
          <w:rFonts w:ascii="Times New Roman" w:eastAsiaTheme="minorHAnsi" w:hAnsi="Times New Roman"/>
          <w:sz w:val="28"/>
          <w:szCs w:val="28"/>
        </w:rPr>
        <w:t xml:space="preserve">определения соответствия предметной области ОРВ </w:t>
      </w:r>
      <w:r w:rsidR="00B21B0F">
        <w:rPr>
          <w:rFonts w:ascii="Times New Roman" w:eastAsiaTheme="minorHAnsi" w:hAnsi="Times New Roman"/>
          <w:sz w:val="28"/>
          <w:szCs w:val="28"/>
        </w:rPr>
        <w:t xml:space="preserve">проекта муниципального нормативного правового акта </w:t>
      </w:r>
      <w:r w:rsidRPr="0005694B">
        <w:rPr>
          <w:rFonts w:ascii="Times New Roman" w:eastAsiaTheme="minorHAnsi" w:hAnsi="Times New Roman"/>
          <w:sz w:val="28"/>
          <w:szCs w:val="28"/>
        </w:rPr>
        <w:t>и выявления в нем положений:</w:t>
      </w:r>
    </w:p>
    <w:p w:rsidR="0005694B" w:rsidRPr="0005694B" w:rsidRDefault="00B21B0F" w:rsidP="0005694B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05694B" w:rsidRPr="0005694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5694B" w:rsidRPr="0005694B">
        <w:rPr>
          <w:rFonts w:ascii="Times New Roman" w:hAnsi="Times New Roman"/>
          <w:sz w:val="28"/>
          <w:szCs w:val="28"/>
        </w:rPr>
        <w:t>регулирующих</w:t>
      </w:r>
      <w:proofErr w:type="gramEnd"/>
      <w:r w:rsidR="0005694B" w:rsidRPr="0005694B">
        <w:rPr>
          <w:rFonts w:ascii="Times New Roman" w:hAnsi="Times New Roman"/>
          <w:sz w:val="28"/>
          <w:szCs w:val="28"/>
        </w:rPr>
        <w:t xml:space="preserve"> отношения в сфере предпринимательской и инвестиц</w:t>
      </w:r>
      <w:r w:rsidR="0005694B" w:rsidRPr="0005694B">
        <w:rPr>
          <w:rFonts w:ascii="Times New Roman" w:hAnsi="Times New Roman"/>
          <w:sz w:val="28"/>
          <w:szCs w:val="28"/>
        </w:rPr>
        <w:t>и</w:t>
      </w:r>
      <w:r w:rsidR="0005694B" w:rsidRPr="0005694B">
        <w:rPr>
          <w:rFonts w:ascii="Times New Roman" w:hAnsi="Times New Roman"/>
          <w:sz w:val="28"/>
          <w:szCs w:val="28"/>
        </w:rPr>
        <w:t>онной деятельности;</w:t>
      </w:r>
    </w:p>
    <w:p w:rsidR="0005694B" w:rsidRPr="0005694B" w:rsidRDefault="00B21B0F" w:rsidP="000569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="0005694B" w:rsidRPr="0005694B">
        <w:rPr>
          <w:rFonts w:ascii="Times New Roman" w:hAnsi="Times New Roman"/>
          <w:sz w:val="28"/>
          <w:szCs w:val="28"/>
        </w:rPr>
        <w:t xml:space="preserve"> изменяющих содержание прав и обязанностей субъектов предприним</w:t>
      </w:r>
      <w:r w:rsidR="0005694B" w:rsidRPr="0005694B">
        <w:rPr>
          <w:rFonts w:ascii="Times New Roman" w:hAnsi="Times New Roman"/>
          <w:sz w:val="28"/>
          <w:szCs w:val="28"/>
        </w:rPr>
        <w:t>а</w:t>
      </w:r>
      <w:r w:rsidR="0005694B" w:rsidRPr="0005694B">
        <w:rPr>
          <w:rFonts w:ascii="Times New Roman" w:hAnsi="Times New Roman"/>
          <w:sz w:val="28"/>
          <w:szCs w:val="28"/>
        </w:rPr>
        <w:t>тельской и инвестиционной деятельности и (или) вводящих (способствующих введению) избыточные обязанности, запреты и ограничения для них;</w:t>
      </w:r>
    </w:p>
    <w:p w:rsidR="0005694B" w:rsidRPr="0005694B" w:rsidRDefault="00B21B0F" w:rsidP="000569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 w:rsidR="0005694B" w:rsidRPr="0005694B">
        <w:rPr>
          <w:rFonts w:ascii="Times New Roman" w:hAnsi="Times New Roman"/>
          <w:sz w:val="28"/>
          <w:szCs w:val="28"/>
        </w:rPr>
        <w:t xml:space="preserve"> способствующих возникновению необоснованных расходов субъектов предпринимательской и инвестиционной деятельности и бюджета города Ни</w:t>
      </w:r>
      <w:r w:rsidR="0005694B" w:rsidRPr="0005694B">
        <w:rPr>
          <w:rFonts w:ascii="Times New Roman" w:hAnsi="Times New Roman"/>
          <w:sz w:val="28"/>
          <w:szCs w:val="28"/>
        </w:rPr>
        <w:t>ж</w:t>
      </w:r>
      <w:r w:rsidR="0005694B" w:rsidRPr="0005694B">
        <w:rPr>
          <w:rFonts w:ascii="Times New Roman" w:hAnsi="Times New Roman"/>
          <w:sz w:val="28"/>
          <w:szCs w:val="28"/>
        </w:rPr>
        <w:t>невартовска.</w:t>
      </w:r>
    </w:p>
    <w:p w:rsidR="0005694B" w:rsidRPr="0005694B" w:rsidRDefault="0005694B" w:rsidP="0005694B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94B">
        <w:rPr>
          <w:rFonts w:ascii="Times New Roman" w:hAnsi="Times New Roman"/>
          <w:sz w:val="28"/>
          <w:szCs w:val="28"/>
        </w:rPr>
        <w:t xml:space="preserve">3.5. </w:t>
      </w:r>
      <w:proofErr w:type="gramStart"/>
      <w:r w:rsidRPr="0005694B">
        <w:rPr>
          <w:rFonts w:ascii="Times New Roman" w:hAnsi="Times New Roman"/>
          <w:sz w:val="28"/>
          <w:szCs w:val="28"/>
        </w:rPr>
        <w:t xml:space="preserve">В случае если в ходе </w:t>
      </w:r>
      <w:r w:rsidR="00DD55C4">
        <w:rPr>
          <w:rFonts w:ascii="Times New Roman" w:hAnsi="Times New Roman"/>
          <w:sz w:val="28"/>
          <w:szCs w:val="28"/>
        </w:rPr>
        <w:t>проведения предварительной ОРВ проекта</w:t>
      </w:r>
      <w:r w:rsidRPr="0005694B">
        <w:rPr>
          <w:rFonts w:ascii="Times New Roman" w:hAnsi="Times New Roman"/>
          <w:sz w:val="28"/>
          <w:szCs w:val="28"/>
        </w:rPr>
        <w:t xml:space="preserve">  </w:t>
      </w:r>
      <w:r w:rsidR="00DD55C4">
        <w:rPr>
          <w:rFonts w:ascii="Times New Roman" w:hAnsi="Times New Roman"/>
          <w:sz w:val="28"/>
          <w:szCs w:val="28"/>
        </w:rPr>
        <w:t xml:space="preserve">    </w:t>
      </w:r>
      <w:r w:rsidRPr="0005694B">
        <w:rPr>
          <w:rFonts w:ascii="Times New Roman" w:hAnsi="Times New Roman"/>
          <w:sz w:val="28"/>
          <w:szCs w:val="28"/>
        </w:rPr>
        <w:t xml:space="preserve">муниципального нормативного правового акта </w:t>
      </w:r>
      <w:r w:rsidR="00DD55C4">
        <w:rPr>
          <w:rFonts w:ascii="Times New Roman" w:hAnsi="Times New Roman"/>
          <w:sz w:val="28"/>
          <w:szCs w:val="28"/>
        </w:rPr>
        <w:t xml:space="preserve">в нем </w:t>
      </w:r>
      <w:r w:rsidRPr="0005694B">
        <w:rPr>
          <w:rFonts w:ascii="Times New Roman" w:hAnsi="Times New Roman"/>
          <w:sz w:val="28"/>
          <w:szCs w:val="28"/>
        </w:rPr>
        <w:t xml:space="preserve">не выявлено положений, указанных в пункте 3.4 Порядка, регулирующий орган подготавливает </w:t>
      </w:r>
      <w:r w:rsidR="00DD55C4">
        <w:rPr>
          <w:rFonts w:ascii="Times New Roman" w:hAnsi="Times New Roman"/>
          <w:sz w:val="28"/>
          <w:szCs w:val="28"/>
        </w:rPr>
        <w:t xml:space="preserve">              </w:t>
      </w:r>
      <w:r w:rsidRPr="0005694B">
        <w:rPr>
          <w:rFonts w:ascii="Times New Roman" w:hAnsi="Times New Roman"/>
          <w:sz w:val="28"/>
          <w:szCs w:val="28"/>
        </w:rPr>
        <w:t>и направляет в уполномоченный орган уведомление об отсутствии в проекте муниципального нормативного правового акта указанных положений, проект муниципального нормативного правового акта и пояснительную записку к пр</w:t>
      </w:r>
      <w:r w:rsidRPr="0005694B">
        <w:rPr>
          <w:rFonts w:ascii="Times New Roman" w:hAnsi="Times New Roman"/>
          <w:sz w:val="28"/>
          <w:szCs w:val="28"/>
        </w:rPr>
        <w:t>о</w:t>
      </w:r>
      <w:r w:rsidRPr="0005694B">
        <w:rPr>
          <w:rFonts w:ascii="Times New Roman" w:hAnsi="Times New Roman"/>
          <w:sz w:val="28"/>
          <w:szCs w:val="28"/>
        </w:rPr>
        <w:t xml:space="preserve">екту. </w:t>
      </w:r>
      <w:proofErr w:type="gramEnd"/>
    </w:p>
    <w:p w:rsidR="0005694B" w:rsidRPr="0005694B" w:rsidRDefault="0005694B" w:rsidP="0005694B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94B">
        <w:rPr>
          <w:rFonts w:ascii="Times New Roman" w:hAnsi="Times New Roman"/>
          <w:sz w:val="28"/>
          <w:szCs w:val="28"/>
        </w:rPr>
        <w:t>В уведомлении должны быть указаны сведения:</w:t>
      </w:r>
    </w:p>
    <w:p w:rsidR="0005694B" w:rsidRPr="0005694B" w:rsidRDefault="0005694B" w:rsidP="000569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94B">
        <w:rPr>
          <w:rFonts w:ascii="Times New Roman" w:hAnsi="Times New Roman"/>
          <w:sz w:val="28"/>
          <w:szCs w:val="28"/>
        </w:rPr>
        <w:lastRenderedPageBreak/>
        <w:t>- о проблеме, на решение которой направлено предлагаемое проектом муниципального нормативного правового акта правовое регулирование;</w:t>
      </w:r>
    </w:p>
    <w:p w:rsidR="0005694B" w:rsidRPr="0005694B" w:rsidRDefault="0005694B" w:rsidP="000569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94B">
        <w:rPr>
          <w:rFonts w:ascii="Times New Roman" w:hAnsi="Times New Roman"/>
          <w:sz w:val="28"/>
          <w:szCs w:val="28"/>
        </w:rPr>
        <w:t>- об отсутствии положений, регулирующих отношения в сфере предпр</w:t>
      </w:r>
      <w:r w:rsidRPr="0005694B">
        <w:rPr>
          <w:rFonts w:ascii="Times New Roman" w:hAnsi="Times New Roman"/>
          <w:sz w:val="28"/>
          <w:szCs w:val="28"/>
        </w:rPr>
        <w:t>и</w:t>
      </w:r>
      <w:r w:rsidRPr="0005694B">
        <w:rPr>
          <w:rFonts w:ascii="Times New Roman" w:hAnsi="Times New Roman"/>
          <w:sz w:val="28"/>
          <w:szCs w:val="28"/>
        </w:rPr>
        <w:t>нимательской и инвестиционной деятельности;</w:t>
      </w:r>
    </w:p>
    <w:p w:rsidR="0005694B" w:rsidRPr="0005694B" w:rsidRDefault="0005694B" w:rsidP="000569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94B">
        <w:rPr>
          <w:rFonts w:ascii="Times New Roman" w:hAnsi="Times New Roman"/>
          <w:sz w:val="28"/>
          <w:szCs w:val="28"/>
        </w:rPr>
        <w:t>- об отсутствии положений, вводящих (способствующих введению) изб</w:t>
      </w:r>
      <w:r w:rsidRPr="0005694B">
        <w:rPr>
          <w:rFonts w:ascii="Times New Roman" w:hAnsi="Times New Roman"/>
          <w:sz w:val="28"/>
          <w:szCs w:val="28"/>
        </w:rPr>
        <w:t>ы</w:t>
      </w:r>
      <w:r w:rsidRPr="0005694B">
        <w:rPr>
          <w:rFonts w:ascii="Times New Roman" w:hAnsi="Times New Roman"/>
          <w:sz w:val="28"/>
          <w:szCs w:val="28"/>
        </w:rPr>
        <w:t>точные обязанности, запреты и ограничения для субъектов предпринимател</w:t>
      </w:r>
      <w:r w:rsidRPr="0005694B">
        <w:rPr>
          <w:rFonts w:ascii="Times New Roman" w:hAnsi="Times New Roman"/>
          <w:sz w:val="28"/>
          <w:szCs w:val="28"/>
        </w:rPr>
        <w:t>ь</w:t>
      </w:r>
      <w:r w:rsidRPr="0005694B">
        <w:rPr>
          <w:rFonts w:ascii="Times New Roman" w:hAnsi="Times New Roman"/>
          <w:sz w:val="28"/>
          <w:szCs w:val="28"/>
        </w:rPr>
        <w:t>ской и инвестиционной деятельности;</w:t>
      </w:r>
    </w:p>
    <w:p w:rsidR="0005694B" w:rsidRPr="0005694B" w:rsidRDefault="0005694B" w:rsidP="000569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5694B">
        <w:rPr>
          <w:rFonts w:ascii="Times New Roman" w:hAnsi="Times New Roman"/>
          <w:sz w:val="28"/>
          <w:szCs w:val="28"/>
        </w:rPr>
        <w:t>- об отсутствии положений, способствующих возникновению необосн</w:t>
      </w:r>
      <w:r w:rsidRPr="0005694B">
        <w:rPr>
          <w:rFonts w:ascii="Times New Roman" w:hAnsi="Times New Roman"/>
          <w:sz w:val="28"/>
          <w:szCs w:val="28"/>
        </w:rPr>
        <w:t>о</w:t>
      </w:r>
      <w:r w:rsidRPr="0005694B">
        <w:rPr>
          <w:rFonts w:ascii="Times New Roman" w:hAnsi="Times New Roman"/>
          <w:sz w:val="28"/>
          <w:szCs w:val="28"/>
        </w:rPr>
        <w:t>ванных расходов субъектов предпринимательской и инвестиционной деятел</w:t>
      </w:r>
      <w:r w:rsidRPr="0005694B">
        <w:rPr>
          <w:rFonts w:ascii="Times New Roman" w:hAnsi="Times New Roman"/>
          <w:sz w:val="28"/>
          <w:szCs w:val="28"/>
        </w:rPr>
        <w:t>ь</w:t>
      </w:r>
      <w:r w:rsidRPr="0005694B">
        <w:rPr>
          <w:rFonts w:ascii="Times New Roman" w:hAnsi="Times New Roman"/>
          <w:sz w:val="28"/>
          <w:szCs w:val="28"/>
        </w:rPr>
        <w:t>ности и бюджета города Нижневартовска</w:t>
      </w:r>
      <w:r w:rsidRPr="0005694B">
        <w:rPr>
          <w:rFonts w:ascii="Times New Roman" w:eastAsiaTheme="minorHAnsi" w:hAnsi="Times New Roman"/>
          <w:sz w:val="28"/>
          <w:szCs w:val="28"/>
        </w:rPr>
        <w:t>;</w:t>
      </w:r>
    </w:p>
    <w:p w:rsidR="0005694B" w:rsidRPr="0005694B" w:rsidRDefault="0005694B" w:rsidP="000569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5694B">
        <w:rPr>
          <w:rFonts w:ascii="Times New Roman" w:eastAsiaTheme="minorHAnsi" w:hAnsi="Times New Roman"/>
          <w:sz w:val="28"/>
          <w:szCs w:val="28"/>
        </w:rPr>
        <w:t xml:space="preserve">- о том, что проект не относится к предметной области ОРВ. </w:t>
      </w:r>
    </w:p>
    <w:p w:rsidR="0005694B" w:rsidRPr="0005694B" w:rsidRDefault="0005694B" w:rsidP="0005694B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94B">
        <w:rPr>
          <w:rFonts w:ascii="Times New Roman" w:hAnsi="Times New Roman"/>
          <w:sz w:val="28"/>
          <w:szCs w:val="28"/>
        </w:rPr>
        <w:t xml:space="preserve">3.6. Уполномоченный орган в течение 3 рабочих дней подготавливает </w:t>
      </w:r>
      <w:r w:rsidR="00770301">
        <w:rPr>
          <w:rFonts w:ascii="Times New Roman" w:hAnsi="Times New Roman"/>
          <w:sz w:val="28"/>
          <w:szCs w:val="28"/>
        </w:rPr>
        <w:t xml:space="preserve">          </w:t>
      </w:r>
      <w:r w:rsidRPr="0005694B">
        <w:rPr>
          <w:rFonts w:ascii="Times New Roman" w:hAnsi="Times New Roman"/>
          <w:sz w:val="28"/>
          <w:szCs w:val="28"/>
        </w:rPr>
        <w:t xml:space="preserve">и направляет в </w:t>
      </w:r>
      <w:r w:rsidR="00DD55C4">
        <w:rPr>
          <w:rFonts w:ascii="Times New Roman" w:hAnsi="Times New Roman"/>
          <w:sz w:val="28"/>
          <w:szCs w:val="28"/>
        </w:rPr>
        <w:t xml:space="preserve">регулирующий орган заключение </w:t>
      </w:r>
      <w:r w:rsidRPr="0005694B">
        <w:rPr>
          <w:rFonts w:ascii="Times New Roman" w:hAnsi="Times New Roman"/>
          <w:sz w:val="28"/>
          <w:szCs w:val="28"/>
        </w:rPr>
        <w:t>об отсутствии необходимости или необходимости проведения углубленной ОРВ проекта муниципального нормативного правового акта.</w:t>
      </w:r>
    </w:p>
    <w:p w:rsidR="0005694B" w:rsidRPr="0005694B" w:rsidRDefault="0005694B" w:rsidP="0005694B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94B">
        <w:rPr>
          <w:rFonts w:ascii="Times New Roman" w:hAnsi="Times New Roman"/>
          <w:sz w:val="28"/>
          <w:szCs w:val="28"/>
        </w:rPr>
        <w:t>3.7. В случае выявления регулирующим органом или получения заключ</w:t>
      </w:r>
      <w:r w:rsidRPr="0005694B">
        <w:rPr>
          <w:rFonts w:ascii="Times New Roman" w:hAnsi="Times New Roman"/>
          <w:sz w:val="28"/>
          <w:szCs w:val="28"/>
        </w:rPr>
        <w:t>е</w:t>
      </w:r>
      <w:r w:rsidRPr="0005694B">
        <w:rPr>
          <w:rFonts w:ascii="Times New Roman" w:hAnsi="Times New Roman"/>
          <w:sz w:val="28"/>
          <w:szCs w:val="28"/>
        </w:rPr>
        <w:t xml:space="preserve">ния уполномоченного органа о том, что проект муниципального нормативного правового акта соответствует предметной области ОРВ, и о наличии в проекте муниципального нормативного правового акта положений, указанных в пункте 3.4 Порядка, проводится </w:t>
      </w:r>
      <w:proofErr w:type="gramStart"/>
      <w:r w:rsidRPr="0005694B">
        <w:rPr>
          <w:rFonts w:ascii="Times New Roman" w:hAnsi="Times New Roman"/>
          <w:sz w:val="28"/>
          <w:szCs w:val="28"/>
        </w:rPr>
        <w:t>углубленная</w:t>
      </w:r>
      <w:proofErr w:type="gramEnd"/>
      <w:r w:rsidRPr="0005694B">
        <w:rPr>
          <w:rFonts w:ascii="Times New Roman" w:hAnsi="Times New Roman"/>
          <w:sz w:val="28"/>
          <w:szCs w:val="28"/>
        </w:rPr>
        <w:t xml:space="preserve"> ОРВ проекта муниципального нормати</w:t>
      </w:r>
      <w:r w:rsidRPr="0005694B">
        <w:rPr>
          <w:rFonts w:ascii="Times New Roman" w:hAnsi="Times New Roman"/>
          <w:sz w:val="28"/>
          <w:szCs w:val="28"/>
        </w:rPr>
        <w:t>в</w:t>
      </w:r>
      <w:r w:rsidRPr="0005694B">
        <w:rPr>
          <w:rFonts w:ascii="Times New Roman" w:hAnsi="Times New Roman"/>
          <w:sz w:val="28"/>
          <w:szCs w:val="28"/>
        </w:rPr>
        <w:t>ного правового акта.</w:t>
      </w:r>
    </w:p>
    <w:p w:rsidR="0005694B" w:rsidRPr="0005694B" w:rsidRDefault="0005694B" w:rsidP="0005694B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94B">
        <w:rPr>
          <w:rFonts w:ascii="Times New Roman" w:hAnsi="Times New Roman"/>
          <w:sz w:val="28"/>
          <w:szCs w:val="28"/>
        </w:rPr>
        <w:t xml:space="preserve">3.8. При проведении </w:t>
      </w:r>
      <w:proofErr w:type="gramStart"/>
      <w:r w:rsidRPr="0005694B">
        <w:rPr>
          <w:rFonts w:ascii="Times New Roman" w:hAnsi="Times New Roman"/>
          <w:sz w:val="28"/>
          <w:szCs w:val="28"/>
        </w:rPr>
        <w:t>углубленной</w:t>
      </w:r>
      <w:proofErr w:type="gramEnd"/>
      <w:r w:rsidRPr="0005694B">
        <w:rPr>
          <w:rFonts w:ascii="Times New Roman" w:hAnsi="Times New Roman"/>
          <w:sz w:val="28"/>
          <w:szCs w:val="28"/>
        </w:rPr>
        <w:t xml:space="preserve"> ОРВ проекта муниципального норм</w:t>
      </w:r>
      <w:r w:rsidRPr="0005694B">
        <w:rPr>
          <w:rFonts w:ascii="Times New Roman" w:hAnsi="Times New Roman"/>
          <w:sz w:val="28"/>
          <w:szCs w:val="28"/>
        </w:rPr>
        <w:t>а</w:t>
      </w:r>
      <w:r w:rsidRPr="0005694B">
        <w:rPr>
          <w:rFonts w:ascii="Times New Roman" w:hAnsi="Times New Roman"/>
          <w:sz w:val="28"/>
          <w:szCs w:val="28"/>
        </w:rPr>
        <w:t>тивного правового акта регулирующий орган оценивает его по следующим направлениям:</w:t>
      </w:r>
    </w:p>
    <w:p w:rsidR="0005694B" w:rsidRPr="0005694B" w:rsidRDefault="0005694B" w:rsidP="0005694B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94B">
        <w:rPr>
          <w:rFonts w:ascii="Times New Roman" w:hAnsi="Times New Roman"/>
          <w:sz w:val="28"/>
          <w:szCs w:val="28"/>
        </w:rPr>
        <w:t>3.8.1. Описание проблемы, на решение которой направлено предлагаемое проектом муниципального нормативного правового акта правовое регулиров</w:t>
      </w:r>
      <w:r w:rsidRPr="0005694B">
        <w:rPr>
          <w:rFonts w:ascii="Times New Roman" w:hAnsi="Times New Roman"/>
          <w:sz w:val="28"/>
          <w:szCs w:val="28"/>
        </w:rPr>
        <w:t>а</w:t>
      </w:r>
      <w:r w:rsidRPr="0005694B">
        <w:rPr>
          <w:rFonts w:ascii="Times New Roman" w:hAnsi="Times New Roman"/>
          <w:sz w:val="28"/>
          <w:szCs w:val="28"/>
        </w:rPr>
        <w:t>ние:</w:t>
      </w:r>
    </w:p>
    <w:p w:rsidR="0005694B" w:rsidRPr="0005694B" w:rsidRDefault="00B21B0F" w:rsidP="0005694B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5694B" w:rsidRPr="0005694B">
        <w:rPr>
          <w:rFonts w:ascii="Times New Roman" w:hAnsi="Times New Roman"/>
          <w:sz w:val="28"/>
          <w:szCs w:val="28"/>
        </w:rPr>
        <w:t xml:space="preserve"> описание содержания проблемной ситуации, на решение которой направлено предлагаемое проектом муниципального нормативного правового акта правовое регулирование;</w:t>
      </w:r>
    </w:p>
    <w:p w:rsidR="0005694B" w:rsidRPr="0005694B" w:rsidRDefault="00B21B0F" w:rsidP="0005694B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5694B" w:rsidRPr="0005694B">
        <w:rPr>
          <w:rFonts w:ascii="Times New Roman" w:hAnsi="Times New Roman"/>
          <w:sz w:val="28"/>
          <w:szCs w:val="28"/>
        </w:rPr>
        <w:t xml:space="preserve"> информация о возникновении, выявлении проблемы и мерах, принятых ранее для ее решения, достигнутых результатах и затраченных ресурсах;</w:t>
      </w:r>
    </w:p>
    <w:p w:rsidR="0005694B" w:rsidRPr="0005694B" w:rsidRDefault="00B21B0F" w:rsidP="0005694B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5694B" w:rsidRPr="0005694B">
        <w:rPr>
          <w:rFonts w:ascii="Times New Roman" w:hAnsi="Times New Roman"/>
          <w:sz w:val="28"/>
          <w:szCs w:val="28"/>
        </w:rPr>
        <w:t xml:space="preserve"> социальные группы, заинтересованные в устранении проблемы, их </w:t>
      </w:r>
      <w:r w:rsidR="008703C8">
        <w:rPr>
          <w:rFonts w:ascii="Times New Roman" w:hAnsi="Times New Roman"/>
          <w:sz w:val="28"/>
          <w:szCs w:val="28"/>
        </w:rPr>
        <w:t xml:space="preserve">        </w:t>
      </w:r>
      <w:r w:rsidR="0005694B" w:rsidRPr="0005694B">
        <w:rPr>
          <w:rFonts w:ascii="Times New Roman" w:hAnsi="Times New Roman"/>
          <w:sz w:val="28"/>
          <w:szCs w:val="28"/>
        </w:rPr>
        <w:t>количественная оценка;</w:t>
      </w:r>
    </w:p>
    <w:p w:rsidR="0005694B" w:rsidRPr="0005694B" w:rsidRDefault="00B21B0F" w:rsidP="0005694B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5694B" w:rsidRPr="0005694B">
        <w:rPr>
          <w:rFonts w:ascii="Times New Roman" w:hAnsi="Times New Roman"/>
          <w:sz w:val="28"/>
          <w:szCs w:val="28"/>
        </w:rPr>
        <w:t xml:space="preserve"> характеристика негативных эффектов, возникающих в связи с наличием проблемы, их количественная оценка;</w:t>
      </w:r>
    </w:p>
    <w:p w:rsidR="0005694B" w:rsidRPr="0005694B" w:rsidRDefault="00B21B0F" w:rsidP="0005694B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5694B" w:rsidRPr="0005694B">
        <w:rPr>
          <w:rFonts w:ascii="Times New Roman" w:hAnsi="Times New Roman"/>
          <w:sz w:val="28"/>
          <w:szCs w:val="28"/>
        </w:rPr>
        <w:t xml:space="preserve"> причины возникновения проблемы и факторы, поддерживающие ее с</w:t>
      </w:r>
      <w:r w:rsidR="0005694B" w:rsidRPr="0005694B">
        <w:rPr>
          <w:rFonts w:ascii="Times New Roman" w:hAnsi="Times New Roman"/>
          <w:sz w:val="28"/>
          <w:szCs w:val="28"/>
        </w:rPr>
        <w:t>у</w:t>
      </w:r>
      <w:r w:rsidR="0005694B" w:rsidRPr="0005694B">
        <w:rPr>
          <w:rFonts w:ascii="Times New Roman" w:hAnsi="Times New Roman"/>
          <w:sz w:val="28"/>
          <w:szCs w:val="28"/>
        </w:rPr>
        <w:t>ществование;</w:t>
      </w:r>
    </w:p>
    <w:p w:rsidR="0005694B" w:rsidRPr="0005694B" w:rsidRDefault="00B21B0F" w:rsidP="0005694B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5694B" w:rsidRPr="0005694B">
        <w:rPr>
          <w:rFonts w:ascii="Times New Roman" w:hAnsi="Times New Roman"/>
          <w:sz w:val="28"/>
          <w:szCs w:val="28"/>
        </w:rPr>
        <w:t xml:space="preserve"> причины невозможности решения проблемы участниками соответств</w:t>
      </w:r>
      <w:r w:rsidR="0005694B" w:rsidRPr="0005694B">
        <w:rPr>
          <w:rFonts w:ascii="Times New Roman" w:hAnsi="Times New Roman"/>
          <w:sz w:val="28"/>
          <w:szCs w:val="28"/>
        </w:rPr>
        <w:t>у</w:t>
      </w:r>
      <w:r w:rsidR="0005694B" w:rsidRPr="0005694B">
        <w:rPr>
          <w:rFonts w:ascii="Times New Roman" w:hAnsi="Times New Roman"/>
          <w:sz w:val="28"/>
          <w:szCs w:val="28"/>
        </w:rPr>
        <w:t>ющих отношений самостоятельно, без вмешательства со стороны администр</w:t>
      </w:r>
      <w:r w:rsidR="0005694B" w:rsidRPr="0005694B">
        <w:rPr>
          <w:rFonts w:ascii="Times New Roman" w:hAnsi="Times New Roman"/>
          <w:sz w:val="28"/>
          <w:szCs w:val="28"/>
        </w:rPr>
        <w:t>а</w:t>
      </w:r>
      <w:r w:rsidR="0005694B" w:rsidRPr="0005694B">
        <w:rPr>
          <w:rFonts w:ascii="Times New Roman" w:hAnsi="Times New Roman"/>
          <w:sz w:val="28"/>
          <w:szCs w:val="28"/>
        </w:rPr>
        <w:t>ции города;</w:t>
      </w:r>
    </w:p>
    <w:p w:rsidR="0005694B" w:rsidRPr="0005694B" w:rsidRDefault="00B21B0F" w:rsidP="0005694B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5694B" w:rsidRPr="0005694B">
        <w:rPr>
          <w:rFonts w:ascii="Times New Roman" w:hAnsi="Times New Roman"/>
          <w:sz w:val="28"/>
          <w:szCs w:val="28"/>
        </w:rPr>
        <w:t xml:space="preserve"> опыт решения </w:t>
      </w:r>
      <w:proofErr w:type="gramStart"/>
      <w:r w:rsidR="0005694B" w:rsidRPr="0005694B">
        <w:rPr>
          <w:rFonts w:ascii="Times New Roman" w:hAnsi="Times New Roman"/>
          <w:sz w:val="28"/>
          <w:szCs w:val="28"/>
        </w:rPr>
        <w:t>аналогичных проблем</w:t>
      </w:r>
      <w:proofErr w:type="gramEnd"/>
      <w:r w:rsidR="0005694B" w:rsidRPr="0005694B">
        <w:rPr>
          <w:rFonts w:ascii="Times New Roman" w:hAnsi="Times New Roman"/>
          <w:sz w:val="28"/>
          <w:szCs w:val="28"/>
        </w:rPr>
        <w:t xml:space="preserve"> в других муниципальных образ</w:t>
      </w:r>
      <w:r w:rsidR="0005694B" w:rsidRPr="0005694B">
        <w:rPr>
          <w:rFonts w:ascii="Times New Roman" w:hAnsi="Times New Roman"/>
          <w:sz w:val="28"/>
          <w:szCs w:val="28"/>
        </w:rPr>
        <w:t>о</w:t>
      </w:r>
      <w:r w:rsidR="0005694B" w:rsidRPr="0005694B">
        <w:rPr>
          <w:rFonts w:ascii="Times New Roman" w:hAnsi="Times New Roman"/>
          <w:sz w:val="28"/>
          <w:szCs w:val="28"/>
        </w:rPr>
        <w:t>ваниях Ханты-Мансийского автономного округа – Югры и других субъектов Российской Федерации.</w:t>
      </w:r>
    </w:p>
    <w:p w:rsidR="0005694B" w:rsidRPr="0005694B" w:rsidRDefault="0005694B" w:rsidP="0005694B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94B">
        <w:rPr>
          <w:rFonts w:ascii="Times New Roman" w:hAnsi="Times New Roman"/>
          <w:sz w:val="28"/>
          <w:szCs w:val="28"/>
        </w:rPr>
        <w:lastRenderedPageBreak/>
        <w:t>3.8.2. Определение целей предлагаемого проектом муниципального но</w:t>
      </w:r>
      <w:r w:rsidRPr="0005694B">
        <w:rPr>
          <w:rFonts w:ascii="Times New Roman" w:hAnsi="Times New Roman"/>
          <w:sz w:val="28"/>
          <w:szCs w:val="28"/>
        </w:rPr>
        <w:t>р</w:t>
      </w:r>
      <w:r w:rsidRPr="0005694B">
        <w:rPr>
          <w:rFonts w:ascii="Times New Roman" w:hAnsi="Times New Roman"/>
          <w:sz w:val="28"/>
          <w:szCs w:val="28"/>
        </w:rPr>
        <w:t>мативного правового акта правового регулирования и индикаторов для оценки их достижения:</w:t>
      </w:r>
    </w:p>
    <w:p w:rsidR="0005694B" w:rsidRPr="0005694B" w:rsidRDefault="00B21B0F" w:rsidP="0005694B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5694B" w:rsidRPr="0005694B">
        <w:rPr>
          <w:rFonts w:ascii="Times New Roman" w:hAnsi="Times New Roman"/>
          <w:sz w:val="28"/>
          <w:szCs w:val="28"/>
        </w:rPr>
        <w:t xml:space="preserve"> описание целей предлагаемого правового регулирования, определение сроков их достижения и периодичности мониторинга достижения указанных целей;</w:t>
      </w:r>
    </w:p>
    <w:p w:rsidR="0005694B" w:rsidRPr="0005694B" w:rsidRDefault="00B21B0F" w:rsidP="0005694B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5694B" w:rsidRPr="0005694B">
        <w:rPr>
          <w:rFonts w:ascii="Times New Roman" w:hAnsi="Times New Roman"/>
          <w:sz w:val="28"/>
          <w:szCs w:val="28"/>
        </w:rPr>
        <w:t xml:space="preserve"> определение перечня действующих муниципальных нормативных пр</w:t>
      </w:r>
      <w:r w:rsidR="0005694B" w:rsidRPr="0005694B">
        <w:rPr>
          <w:rFonts w:ascii="Times New Roman" w:hAnsi="Times New Roman"/>
          <w:sz w:val="28"/>
          <w:szCs w:val="28"/>
        </w:rPr>
        <w:t>а</w:t>
      </w:r>
      <w:r w:rsidR="0005694B" w:rsidRPr="0005694B">
        <w:rPr>
          <w:rFonts w:ascii="Times New Roman" w:hAnsi="Times New Roman"/>
          <w:sz w:val="28"/>
          <w:szCs w:val="28"/>
        </w:rPr>
        <w:t>вовых актов, поручений, других решений, из которых вытекает необходимость разработки предлагаемого проектом муниципального нормативного правового акта правового регулирования;</w:t>
      </w:r>
    </w:p>
    <w:p w:rsidR="0005694B" w:rsidRPr="0005694B" w:rsidRDefault="00B21B0F" w:rsidP="0005694B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5694B" w:rsidRPr="0005694B">
        <w:rPr>
          <w:rFonts w:ascii="Times New Roman" w:hAnsi="Times New Roman"/>
          <w:sz w:val="28"/>
          <w:szCs w:val="28"/>
        </w:rPr>
        <w:t xml:space="preserve"> установление индикаторов достижения целей предлагаемого проектом муниципального нормативного правового акта правового регулирования </w:t>
      </w:r>
      <w:r w:rsidR="008703C8">
        <w:rPr>
          <w:rFonts w:ascii="Times New Roman" w:hAnsi="Times New Roman"/>
          <w:sz w:val="28"/>
          <w:szCs w:val="28"/>
        </w:rPr>
        <w:t xml:space="preserve">                  </w:t>
      </w:r>
      <w:r w:rsidR="0005694B" w:rsidRPr="0005694B">
        <w:rPr>
          <w:rFonts w:ascii="Times New Roman" w:hAnsi="Times New Roman"/>
          <w:sz w:val="28"/>
          <w:szCs w:val="28"/>
        </w:rPr>
        <w:t>и методы их расчета;</w:t>
      </w:r>
    </w:p>
    <w:p w:rsidR="0005694B" w:rsidRPr="0005694B" w:rsidRDefault="00B21B0F" w:rsidP="0005694B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5694B" w:rsidRPr="0005694B">
        <w:rPr>
          <w:rFonts w:ascii="Times New Roman" w:hAnsi="Times New Roman"/>
          <w:sz w:val="28"/>
          <w:szCs w:val="28"/>
        </w:rPr>
        <w:t xml:space="preserve"> оценка затрат на проведение мониторинга достижения целей предлага</w:t>
      </w:r>
      <w:r w:rsidR="0005694B" w:rsidRPr="0005694B">
        <w:rPr>
          <w:rFonts w:ascii="Times New Roman" w:hAnsi="Times New Roman"/>
          <w:sz w:val="28"/>
          <w:szCs w:val="28"/>
        </w:rPr>
        <w:t>е</w:t>
      </w:r>
      <w:r w:rsidR="0005694B" w:rsidRPr="0005694B">
        <w:rPr>
          <w:rFonts w:ascii="Times New Roman" w:hAnsi="Times New Roman"/>
          <w:sz w:val="28"/>
          <w:szCs w:val="28"/>
        </w:rPr>
        <w:t>мого проектом муниципального нормативного правового акта правового рег</w:t>
      </w:r>
      <w:r w:rsidR="0005694B" w:rsidRPr="0005694B">
        <w:rPr>
          <w:rFonts w:ascii="Times New Roman" w:hAnsi="Times New Roman"/>
          <w:sz w:val="28"/>
          <w:szCs w:val="28"/>
        </w:rPr>
        <w:t>у</w:t>
      </w:r>
      <w:r w:rsidR="0005694B" w:rsidRPr="0005694B">
        <w:rPr>
          <w:rFonts w:ascii="Times New Roman" w:hAnsi="Times New Roman"/>
          <w:sz w:val="28"/>
          <w:szCs w:val="28"/>
        </w:rPr>
        <w:t>лирования.</w:t>
      </w:r>
    </w:p>
    <w:p w:rsidR="0005694B" w:rsidRPr="0005694B" w:rsidRDefault="0005694B" w:rsidP="0005694B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94B">
        <w:rPr>
          <w:rFonts w:ascii="Times New Roman" w:hAnsi="Times New Roman"/>
          <w:sz w:val="28"/>
          <w:szCs w:val="28"/>
        </w:rPr>
        <w:t xml:space="preserve">3.8.3. Описание качественной характеристики и оценка численности </w:t>
      </w:r>
      <w:r w:rsidR="008703C8">
        <w:rPr>
          <w:rFonts w:ascii="Times New Roman" w:hAnsi="Times New Roman"/>
          <w:sz w:val="28"/>
          <w:szCs w:val="28"/>
        </w:rPr>
        <w:t xml:space="preserve">           </w:t>
      </w:r>
      <w:r w:rsidRPr="0005694B">
        <w:rPr>
          <w:rFonts w:ascii="Times New Roman" w:hAnsi="Times New Roman"/>
          <w:sz w:val="28"/>
          <w:szCs w:val="28"/>
        </w:rPr>
        <w:t>потенциальных адресатов предлагаемого проектом муниципального нормати</w:t>
      </w:r>
      <w:r w:rsidRPr="0005694B">
        <w:rPr>
          <w:rFonts w:ascii="Times New Roman" w:hAnsi="Times New Roman"/>
          <w:sz w:val="28"/>
          <w:szCs w:val="28"/>
        </w:rPr>
        <w:t>в</w:t>
      </w:r>
      <w:r w:rsidRPr="0005694B">
        <w:rPr>
          <w:rFonts w:ascii="Times New Roman" w:hAnsi="Times New Roman"/>
          <w:sz w:val="28"/>
          <w:szCs w:val="28"/>
        </w:rPr>
        <w:t>ного правового акта правового регулирования (их групп): устанавливаются группы потенциальных адресатов предлагаемого проектом муниципального нормативного правового акта правового регулирования (приводится краткое описание их качественных характеристик</w:t>
      </w:r>
      <w:r w:rsidR="00337362">
        <w:rPr>
          <w:rFonts w:ascii="Times New Roman" w:hAnsi="Times New Roman"/>
          <w:sz w:val="28"/>
          <w:szCs w:val="28"/>
        </w:rPr>
        <w:t>) и количество участников групп</w:t>
      </w:r>
      <w:r w:rsidRPr="0005694B">
        <w:rPr>
          <w:rFonts w:ascii="Times New Roman" w:hAnsi="Times New Roman"/>
          <w:sz w:val="28"/>
          <w:szCs w:val="28"/>
        </w:rPr>
        <w:t>.</w:t>
      </w:r>
    </w:p>
    <w:p w:rsidR="0005694B" w:rsidRPr="0005694B" w:rsidRDefault="0005694B" w:rsidP="0005694B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94B">
        <w:rPr>
          <w:rFonts w:ascii="Times New Roman" w:hAnsi="Times New Roman"/>
          <w:sz w:val="28"/>
          <w:szCs w:val="28"/>
        </w:rPr>
        <w:t>3.8.4. Описание изменений функций (полномочий, обязанностей, прав) структурных подразделений администрации города, а также порядка их реал</w:t>
      </w:r>
      <w:r w:rsidRPr="0005694B">
        <w:rPr>
          <w:rFonts w:ascii="Times New Roman" w:hAnsi="Times New Roman"/>
          <w:sz w:val="28"/>
          <w:szCs w:val="28"/>
        </w:rPr>
        <w:t>и</w:t>
      </w:r>
      <w:r w:rsidRPr="0005694B">
        <w:rPr>
          <w:rFonts w:ascii="Times New Roman" w:hAnsi="Times New Roman"/>
          <w:sz w:val="28"/>
          <w:szCs w:val="28"/>
        </w:rPr>
        <w:t>зации в связи с введением предлагаемого проектом муниципального нормати</w:t>
      </w:r>
      <w:r w:rsidRPr="0005694B">
        <w:rPr>
          <w:rFonts w:ascii="Times New Roman" w:hAnsi="Times New Roman"/>
          <w:sz w:val="28"/>
          <w:szCs w:val="28"/>
        </w:rPr>
        <w:t>в</w:t>
      </w:r>
      <w:r w:rsidRPr="0005694B">
        <w:rPr>
          <w:rFonts w:ascii="Times New Roman" w:hAnsi="Times New Roman"/>
          <w:sz w:val="28"/>
          <w:szCs w:val="28"/>
        </w:rPr>
        <w:t>ного правового акта правового регулирования:</w:t>
      </w:r>
    </w:p>
    <w:p w:rsidR="0005694B" w:rsidRPr="0005694B" w:rsidRDefault="00337362" w:rsidP="0005694B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5694B" w:rsidRPr="0005694B">
        <w:rPr>
          <w:rFonts w:ascii="Times New Roman" w:hAnsi="Times New Roman"/>
          <w:sz w:val="28"/>
          <w:szCs w:val="28"/>
        </w:rPr>
        <w:t xml:space="preserve"> наименования функций (полномочий, обязанностей, прав), их характер </w:t>
      </w:r>
      <w:r w:rsidR="008703C8">
        <w:rPr>
          <w:rFonts w:ascii="Times New Roman" w:hAnsi="Times New Roman"/>
          <w:sz w:val="28"/>
          <w:szCs w:val="28"/>
        </w:rPr>
        <w:t xml:space="preserve">  </w:t>
      </w:r>
      <w:r w:rsidR="0005694B" w:rsidRPr="0005694B">
        <w:rPr>
          <w:rFonts w:ascii="Times New Roman" w:hAnsi="Times New Roman"/>
          <w:sz w:val="28"/>
          <w:szCs w:val="28"/>
        </w:rPr>
        <w:t>и описание порядка реализации;</w:t>
      </w:r>
    </w:p>
    <w:p w:rsidR="0005694B" w:rsidRPr="0005694B" w:rsidRDefault="00337362" w:rsidP="0005694B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5694B" w:rsidRPr="0005694B">
        <w:rPr>
          <w:rFonts w:ascii="Times New Roman" w:hAnsi="Times New Roman"/>
          <w:sz w:val="28"/>
          <w:szCs w:val="28"/>
        </w:rPr>
        <w:t xml:space="preserve"> оценка изменения трудовых затрат и изменения численности </w:t>
      </w:r>
      <w:r w:rsidR="00DD55C4">
        <w:rPr>
          <w:rFonts w:ascii="Times New Roman" w:hAnsi="Times New Roman"/>
          <w:sz w:val="28"/>
          <w:szCs w:val="28"/>
        </w:rPr>
        <w:t>работн</w:t>
      </w:r>
      <w:r w:rsidR="00DD55C4">
        <w:rPr>
          <w:rFonts w:ascii="Times New Roman" w:hAnsi="Times New Roman"/>
          <w:sz w:val="28"/>
          <w:szCs w:val="28"/>
        </w:rPr>
        <w:t>и</w:t>
      </w:r>
      <w:r w:rsidR="00DD55C4">
        <w:rPr>
          <w:rFonts w:ascii="Times New Roman" w:hAnsi="Times New Roman"/>
          <w:sz w:val="28"/>
          <w:szCs w:val="28"/>
        </w:rPr>
        <w:t>ков</w:t>
      </w:r>
      <w:r w:rsidR="0005694B" w:rsidRPr="0005694B">
        <w:rPr>
          <w:rFonts w:ascii="Times New Roman" w:hAnsi="Times New Roman"/>
          <w:sz w:val="28"/>
          <w:szCs w:val="28"/>
        </w:rPr>
        <w:t>;</w:t>
      </w:r>
    </w:p>
    <w:p w:rsidR="0005694B" w:rsidRPr="0005694B" w:rsidRDefault="00337362" w:rsidP="0005694B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5694B" w:rsidRPr="0005694B">
        <w:rPr>
          <w:rFonts w:ascii="Times New Roman" w:hAnsi="Times New Roman"/>
          <w:sz w:val="28"/>
          <w:szCs w:val="28"/>
        </w:rPr>
        <w:t xml:space="preserve"> оценка изменения потребностей в других ресурсах.</w:t>
      </w:r>
    </w:p>
    <w:p w:rsidR="0005694B" w:rsidRPr="0005694B" w:rsidRDefault="0005694B" w:rsidP="0005694B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94B">
        <w:rPr>
          <w:rFonts w:ascii="Times New Roman" w:hAnsi="Times New Roman"/>
          <w:sz w:val="28"/>
          <w:szCs w:val="28"/>
        </w:rPr>
        <w:t>3.8.5. Оценка дополнительных расходов (доходов) бюджета города Ни</w:t>
      </w:r>
      <w:r w:rsidRPr="0005694B">
        <w:rPr>
          <w:rFonts w:ascii="Times New Roman" w:hAnsi="Times New Roman"/>
          <w:sz w:val="28"/>
          <w:szCs w:val="28"/>
        </w:rPr>
        <w:t>ж</w:t>
      </w:r>
      <w:r w:rsidRPr="0005694B">
        <w:rPr>
          <w:rFonts w:ascii="Times New Roman" w:hAnsi="Times New Roman"/>
          <w:sz w:val="28"/>
          <w:szCs w:val="28"/>
        </w:rPr>
        <w:t>невартовска, связанных с введением предлагаемого проектом муниципального нормативного правового акта правового регулирования: описание видов расх</w:t>
      </w:r>
      <w:r w:rsidRPr="0005694B">
        <w:rPr>
          <w:rFonts w:ascii="Times New Roman" w:hAnsi="Times New Roman"/>
          <w:sz w:val="28"/>
          <w:szCs w:val="28"/>
        </w:rPr>
        <w:t>о</w:t>
      </w:r>
      <w:r w:rsidRPr="0005694B">
        <w:rPr>
          <w:rFonts w:ascii="Times New Roman" w:hAnsi="Times New Roman"/>
          <w:sz w:val="28"/>
          <w:szCs w:val="28"/>
        </w:rPr>
        <w:t xml:space="preserve">дов (возможных поступлений) бюджета города Нижневартовска и расчет их </w:t>
      </w:r>
      <w:r w:rsidR="008703C8">
        <w:rPr>
          <w:rFonts w:ascii="Times New Roman" w:hAnsi="Times New Roman"/>
          <w:sz w:val="28"/>
          <w:szCs w:val="28"/>
        </w:rPr>
        <w:t xml:space="preserve">         </w:t>
      </w:r>
      <w:r w:rsidRPr="0005694B">
        <w:rPr>
          <w:rFonts w:ascii="Times New Roman" w:hAnsi="Times New Roman"/>
          <w:sz w:val="28"/>
          <w:szCs w:val="28"/>
        </w:rPr>
        <w:t>количественной оценки.</w:t>
      </w:r>
    </w:p>
    <w:p w:rsidR="0005694B" w:rsidRPr="0005694B" w:rsidRDefault="0005694B" w:rsidP="0005694B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94B">
        <w:rPr>
          <w:rFonts w:ascii="Times New Roman" w:hAnsi="Times New Roman"/>
          <w:sz w:val="28"/>
          <w:szCs w:val="28"/>
        </w:rPr>
        <w:t>3.8.6. Изменение обязанностей (ограничений) потенциальных адресатов предлагаемого проектом муниципального нормативного правового акта прав</w:t>
      </w:r>
      <w:r w:rsidRPr="0005694B">
        <w:rPr>
          <w:rFonts w:ascii="Times New Roman" w:hAnsi="Times New Roman"/>
          <w:sz w:val="28"/>
          <w:szCs w:val="28"/>
        </w:rPr>
        <w:t>о</w:t>
      </w:r>
      <w:r w:rsidRPr="0005694B">
        <w:rPr>
          <w:rFonts w:ascii="Times New Roman" w:hAnsi="Times New Roman"/>
          <w:sz w:val="28"/>
          <w:szCs w:val="28"/>
        </w:rPr>
        <w:t>вого р</w:t>
      </w:r>
      <w:r w:rsidR="00337362">
        <w:rPr>
          <w:rFonts w:ascii="Times New Roman" w:hAnsi="Times New Roman"/>
          <w:sz w:val="28"/>
          <w:szCs w:val="28"/>
        </w:rPr>
        <w:t>егулирования и связанные с ним</w:t>
      </w:r>
      <w:r w:rsidRPr="0005694B">
        <w:rPr>
          <w:rFonts w:ascii="Times New Roman" w:hAnsi="Times New Roman"/>
          <w:sz w:val="28"/>
          <w:szCs w:val="28"/>
        </w:rPr>
        <w:t xml:space="preserve"> дополнительные расходы (доходы):</w:t>
      </w:r>
    </w:p>
    <w:p w:rsidR="0005694B" w:rsidRPr="0005694B" w:rsidRDefault="00337362" w:rsidP="0005694B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5694B" w:rsidRPr="0005694B">
        <w:rPr>
          <w:rFonts w:ascii="Times New Roman" w:hAnsi="Times New Roman"/>
          <w:sz w:val="28"/>
          <w:szCs w:val="28"/>
        </w:rPr>
        <w:t xml:space="preserve"> описание новых обязанностей и ограничений, изменений существующих обязанностей, вводимых предлагаемым правовым регулированием;</w:t>
      </w:r>
    </w:p>
    <w:p w:rsidR="0005694B" w:rsidRPr="0005694B" w:rsidRDefault="00337362" w:rsidP="0005694B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5694B" w:rsidRPr="0005694B">
        <w:rPr>
          <w:rFonts w:ascii="Times New Roman" w:hAnsi="Times New Roman"/>
          <w:sz w:val="28"/>
          <w:szCs w:val="28"/>
        </w:rPr>
        <w:t xml:space="preserve"> описание расходов и возможных доходов, связанных с введением пре</w:t>
      </w:r>
      <w:r w:rsidR="0005694B" w:rsidRPr="0005694B">
        <w:rPr>
          <w:rFonts w:ascii="Times New Roman" w:hAnsi="Times New Roman"/>
          <w:sz w:val="28"/>
          <w:szCs w:val="28"/>
        </w:rPr>
        <w:t>д</w:t>
      </w:r>
      <w:r w:rsidR="0005694B" w:rsidRPr="0005694B">
        <w:rPr>
          <w:rFonts w:ascii="Times New Roman" w:hAnsi="Times New Roman"/>
          <w:sz w:val="28"/>
          <w:szCs w:val="28"/>
        </w:rPr>
        <w:t>лагаемого правового регулирования, их количественная оценка;</w:t>
      </w:r>
    </w:p>
    <w:p w:rsidR="0005694B" w:rsidRPr="0005694B" w:rsidRDefault="00337362" w:rsidP="0005694B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05694B" w:rsidRPr="0005694B">
        <w:rPr>
          <w:rFonts w:ascii="Times New Roman" w:hAnsi="Times New Roman"/>
          <w:sz w:val="28"/>
          <w:szCs w:val="28"/>
        </w:rPr>
        <w:t xml:space="preserve"> описание издержек и выгод адресатов предлагаемого проектом муниц</w:t>
      </w:r>
      <w:r w:rsidR="0005694B" w:rsidRPr="0005694B">
        <w:rPr>
          <w:rFonts w:ascii="Times New Roman" w:hAnsi="Times New Roman"/>
          <w:sz w:val="28"/>
          <w:szCs w:val="28"/>
        </w:rPr>
        <w:t>и</w:t>
      </w:r>
      <w:r w:rsidR="0005694B" w:rsidRPr="0005694B">
        <w:rPr>
          <w:rFonts w:ascii="Times New Roman" w:hAnsi="Times New Roman"/>
          <w:sz w:val="28"/>
          <w:szCs w:val="28"/>
        </w:rPr>
        <w:t>пального нормативного правового акта правового регулирования, не подда</w:t>
      </w:r>
      <w:r w:rsidR="0005694B" w:rsidRPr="0005694B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щих</w:t>
      </w:r>
      <w:r w:rsidR="0005694B" w:rsidRPr="0005694B">
        <w:rPr>
          <w:rFonts w:ascii="Times New Roman" w:hAnsi="Times New Roman"/>
          <w:sz w:val="28"/>
          <w:szCs w:val="28"/>
        </w:rPr>
        <w:t>ся количественной оценке.</w:t>
      </w:r>
    </w:p>
    <w:p w:rsidR="0005694B" w:rsidRPr="0005694B" w:rsidRDefault="0005694B" w:rsidP="0005694B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94B">
        <w:rPr>
          <w:rFonts w:ascii="Times New Roman" w:hAnsi="Times New Roman"/>
          <w:sz w:val="28"/>
          <w:szCs w:val="28"/>
        </w:rPr>
        <w:t>3.8.7. Оценка рисков неблагоприятных последствий применения предл</w:t>
      </w:r>
      <w:r w:rsidRPr="0005694B">
        <w:rPr>
          <w:rFonts w:ascii="Times New Roman" w:hAnsi="Times New Roman"/>
          <w:sz w:val="28"/>
          <w:szCs w:val="28"/>
        </w:rPr>
        <w:t>а</w:t>
      </w:r>
      <w:r w:rsidRPr="0005694B">
        <w:rPr>
          <w:rFonts w:ascii="Times New Roman" w:hAnsi="Times New Roman"/>
          <w:sz w:val="28"/>
          <w:szCs w:val="28"/>
        </w:rPr>
        <w:t xml:space="preserve">гаемого проектом муниципального нормативного правового акта правового </w:t>
      </w:r>
      <w:r w:rsidR="008703C8">
        <w:rPr>
          <w:rFonts w:ascii="Times New Roman" w:hAnsi="Times New Roman"/>
          <w:sz w:val="28"/>
          <w:szCs w:val="28"/>
        </w:rPr>
        <w:t xml:space="preserve">          </w:t>
      </w:r>
      <w:r w:rsidRPr="0005694B">
        <w:rPr>
          <w:rFonts w:ascii="Times New Roman" w:hAnsi="Times New Roman"/>
          <w:sz w:val="28"/>
          <w:szCs w:val="28"/>
        </w:rPr>
        <w:t>регулирования:</w:t>
      </w:r>
    </w:p>
    <w:p w:rsidR="0005694B" w:rsidRPr="0005694B" w:rsidRDefault="00337362" w:rsidP="0005694B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5694B" w:rsidRPr="0005694B">
        <w:rPr>
          <w:rFonts w:ascii="Times New Roman" w:hAnsi="Times New Roman"/>
          <w:sz w:val="28"/>
          <w:szCs w:val="28"/>
        </w:rPr>
        <w:t xml:space="preserve"> определение видов рисков и оценка вероятности наступления неблаг</w:t>
      </w:r>
      <w:r w:rsidR="0005694B" w:rsidRPr="0005694B">
        <w:rPr>
          <w:rFonts w:ascii="Times New Roman" w:hAnsi="Times New Roman"/>
          <w:sz w:val="28"/>
          <w:szCs w:val="28"/>
        </w:rPr>
        <w:t>о</w:t>
      </w:r>
      <w:r w:rsidR="0005694B" w:rsidRPr="0005694B">
        <w:rPr>
          <w:rFonts w:ascii="Times New Roman" w:hAnsi="Times New Roman"/>
          <w:sz w:val="28"/>
          <w:szCs w:val="28"/>
        </w:rPr>
        <w:t>приятных последствий;</w:t>
      </w:r>
    </w:p>
    <w:p w:rsidR="0005694B" w:rsidRPr="0005694B" w:rsidRDefault="00337362" w:rsidP="0005694B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5694B" w:rsidRPr="0005694B">
        <w:rPr>
          <w:rFonts w:ascii="Times New Roman" w:hAnsi="Times New Roman"/>
          <w:sz w:val="28"/>
          <w:szCs w:val="28"/>
        </w:rPr>
        <w:t xml:space="preserve"> определение методов контроля рисков;</w:t>
      </w:r>
    </w:p>
    <w:p w:rsidR="0005694B" w:rsidRPr="0005694B" w:rsidRDefault="00337362" w:rsidP="0005694B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5694B" w:rsidRPr="0005694B">
        <w:rPr>
          <w:rFonts w:ascii="Times New Roman" w:hAnsi="Times New Roman"/>
          <w:sz w:val="28"/>
          <w:szCs w:val="28"/>
        </w:rPr>
        <w:t xml:space="preserve"> описание степени контроля рисков.</w:t>
      </w:r>
    </w:p>
    <w:p w:rsidR="0005694B" w:rsidRPr="0005694B" w:rsidRDefault="0005694B" w:rsidP="0005694B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94B">
        <w:rPr>
          <w:rFonts w:ascii="Times New Roman" w:hAnsi="Times New Roman"/>
          <w:sz w:val="28"/>
          <w:szCs w:val="28"/>
        </w:rPr>
        <w:t>3.8.8. Сравнение возможных вариантов решения проблемы:</w:t>
      </w:r>
    </w:p>
    <w:p w:rsidR="0005694B" w:rsidRPr="0005694B" w:rsidRDefault="00337362" w:rsidP="0005694B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5694B" w:rsidRPr="0005694B">
        <w:rPr>
          <w:rFonts w:ascii="Times New Roman" w:hAnsi="Times New Roman"/>
          <w:sz w:val="28"/>
          <w:szCs w:val="28"/>
        </w:rPr>
        <w:t xml:space="preserve"> опи</w:t>
      </w:r>
      <w:r>
        <w:rPr>
          <w:rFonts w:ascii="Times New Roman" w:hAnsi="Times New Roman"/>
          <w:sz w:val="28"/>
          <w:szCs w:val="28"/>
        </w:rPr>
        <w:t>сание варианта решения проблемы;</w:t>
      </w:r>
    </w:p>
    <w:p w:rsidR="0005694B" w:rsidRPr="0005694B" w:rsidRDefault="00337362" w:rsidP="0005694B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5694B" w:rsidRPr="0005694B">
        <w:rPr>
          <w:rFonts w:ascii="Times New Roman" w:hAnsi="Times New Roman"/>
          <w:sz w:val="28"/>
          <w:szCs w:val="28"/>
        </w:rPr>
        <w:t xml:space="preserve"> качественная характеристика и оценка динамики численности потенц</w:t>
      </w:r>
      <w:r w:rsidR="0005694B" w:rsidRPr="0005694B">
        <w:rPr>
          <w:rFonts w:ascii="Times New Roman" w:hAnsi="Times New Roman"/>
          <w:sz w:val="28"/>
          <w:szCs w:val="28"/>
        </w:rPr>
        <w:t>и</w:t>
      </w:r>
      <w:r w:rsidR="0005694B" w:rsidRPr="0005694B">
        <w:rPr>
          <w:rFonts w:ascii="Times New Roman" w:hAnsi="Times New Roman"/>
          <w:sz w:val="28"/>
          <w:szCs w:val="28"/>
        </w:rPr>
        <w:t>альных адресатов предлагаемого проектом муниципального нормативного пр</w:t>
      </w:r>
      <w:r w:rsidR="0005694B" w:rsidRPr="0005694B">
        <w:rPr>
          <w:rFonts w:ascii="Times New Roman" w:hAnsi="Times New Roman"/>
          <w:sz w:val="28"/>
          <w:szCs w:val="28"/>
        </w:rPr>
        <w:t>а</w:t>
      </w:r>
      <w:r w:rsidR="0005694B" w:rsidRPr="0005694B">
        <w:rPr>
          <w:rFonts w:ascii="Times New Roman" w:hAnsi="Times New Roman"/>
          <w:sz w:val="28"/>
          <w:szCs w:val="28"/>
        </w:rPr>
        <w:t>вового акта правового регулирования в среднесрочном периоде;</w:t>
      </w:r>
    </w:p>
    <w:p w:rsidR="0005694B" w:rsidRPr="0005694B" w:rsidRDefault="00337362" w:rsidP="0005694B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5694B" w:rsidRPr="0005694B">
        <w:rPr>
          <w:rFonts w:ascii="Times New Roman" w:hAnsi="Times New Roman"/>
          <w:sz w:val="28"/>
          <w:szCs w:val="28"/>
        </w:rPr>
        <w:t xml:space="preserve"> оценка дополнительных расходов (доходов) потенциальных адресатов регулирования, связанных с введением предлагаемого проектом муниципал</w:t>
      </w:r>
      <w:r w:rsidR="0005694B" w:rsidRPr="0005694B">
        <w:rPr>
          <w:rFonts w:ascii="Times New Roman" w:hAnsi="Times New Roman"/>
          <w:sz w:val="28"/>
          <w:szCs w:val="28"/>
        </w:rPr>
        <w:t>ь</w:t>
      </w:r>
      <w:r w:rsidR="0005694B" w:rsidRPr="0005694B">
        <w:rPr>
          <w:rFonts w:ascii="Times New Roman" w:hAnsi="Times New Roman"/>
          <w:sz w:val="28"/>
          <w:szCs w:val="28"/>
        </w:rPr>
        <w:t>ного нормативного правового акта правового регулирования;</w:t>
      </w:r>
    </w:p>
    <w:p w:rsidR="0005694B" w:rsidRPr="0005694B" w:rsidRDefault="00337362" w:rsidP="0005694B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5694B" w:rsidRPr="0005694B">
        <w:rPr>
          <w:rFonts w:ascii="Times New Roman" w:hAnsi="Times New Roman"/>
          <w:sz w:val="28"/>
          <w:szCs w:val="28"/>
        </w:rPr>
        <w:t xml:space="preserve"> оценка расходов (доходов) бюджета города Нижневартовска, связанных с введением предлагаемого проектом муниципального нормативного правового акта правового регулирования;</w:t>
      </w:r>
    </w:p>
    <w:p w:rsidR="0005694B" w:rsidRPr="0005694B" w:rsidRDefault="00337362" w:rsidP="0005694B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5694B" w:rsidRPr="0005694B">
        <w:rPr>
          <w:rFonts w:ascii="Times New Roman" w:hAnsi="Times New Roman"/>
          <w:sz w:val="28"/>
          <w:szCs w:val="28"/>
        </w:rPr>
        <w:t xml:space="preserve"> оценка возможности достижения заявленных целей регулирования п</w:t>
      </w:r>
      <w:r w:rsidR="0005694B" w:rsidRPr="0005694B">
        <w:rPr>
          <w:rFonts w:ascii="Times New Roman" w:hAnsi="Times New Roman"/>
          <w:sz w:val="28"/>
          <w:szCs w:val="28"/>
        </w:rPr>
        <w:t>о</w:t>
      </w:r>
      <w:r w:rsidR="0005694B" w:rsidRPr="0005694B">
        <w:rPr>
          <w:rFonts w:ascii="Times New Roman" w:hAnsi="Times New Roman"/>
          <w:sz w:val="28"/>
          <w:szCs w:val="28"/>
        </w:rPr>
        <w:t xml:space="preserve">средством применения рассматриваемых </w:t>
      </w:r>
      <w:proofErr w:type="gramStart"/>
      <w:r w:rsidR="0005694B" w:rsidRPr="0005694B">
        <w:rPr>
          <w:rFonts w:ascii="Times New Roman" w:hAnsi="Times New Roman"/>
          <w:sz w:val="28"/>
          <w:szCs w:val="28"/>
        </w:rPr>
        <w:t>вариантов</w:t>
      </w:r>
      <w:proofErr w:type="gramEnd"/>
      <w:r w:rsidR="0005694B" w:rsidRPr="0005694B">
        <w:rPr>
          <w:rFonts w:ascii="Times New Roman" w:hAnsi="Times New Roman"/>
          <w:sz w:val="28"/>
          <w:szCs w:val="28"/>
        </w:rPr>
        <w:t xml:space="preserve"> предлагаемого проектом муниципального нормативного правового акта правового регулирования;</w:t>
      </w:r>
    </w:p>
    <w:p w:rsidR="0005694B" w:rsidRPr="0005694B" w:rsidRDefault="00337362" w:rsidP="0005694B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5694B" w:rsidRPr="0005694B">
        <w:rPr>
          <w:rFonts w:ascii="Times New Roman" w:hAnsi="Times New Roman"/>
          <w:sz w:val="28"/>
          <w:szCs w:val="28"/>
        </w:rPr>
        <w:t xml:space="preserve"> оценка рисков неблагоприятных последствий;</w:t>
      </w:r>
    </w:p>
    <w:p w:rsidR="0005694B" w:rsidRPr="0005694B" w:rsidRDefault="00337362" w:rsidP="0005694B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5694B" w:rsidRPr="0005694B">
        <w:rPr>
          <w:rFonts w:ascii="Times New Roman" w:hAnsi="Times New Roman"/>
          <w:sz w:val="28"/>
          <w:szCs w:val="28"/>
        </w:rPr>
        <w:t xml:space="preserve"> обоснование выбора предпочтительного варианта решения выявленной проблемы;</w:t>
      </w:r>
    </w:p>
    <w:p w:rsidR="0005694B" w:rsidRPr="0005694B" w:rsidRDefault="00337362" w:rsidP="0005694B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5694B" w:rsidRPr="0005694B">
        <w:rPr>
          <w:rFonts w:ascii="Times New Roman" w:hAnsi="Times New Roman"/>
          <w:sz w:val="28"/>
          <w:szCs w:val="28"/>
        </w:rPr>
        <w:t xml:space="preserve"> детальное описание предлагаемого варианта решения проблемы.</w:t>
      </w:r>
    </w:p>
    <w:p w:rsidR="0005694B" w:rsidRPr="0005694B" w:rsidRDefault="0005694B" w:rsidP="0005694B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94B">
        <w:rPr>
          <w:rFonts w:ascii="Times New Roman" w:hAnsi="Times New Roman"/>
          <w:sz w:val="28"/>
          <w:szCs w:val="28"/>
        </w:rPr>
        <w:t xml:space="preserve">3.8.9. Оценка необходимости установления переходного периода и (или) отсрочки вступления в силу муниципального нормативного правового акта </w:t>
      </w:r>
      <w:r w:rsidR="008703C8">
        <w:rPr>
          <w:rFonts w:ascii="Times New Roman" w:hAnsi="Times New Roman"/>
          <w:sz w:val="28"/>
          <w:szCs w:val="28"/>
        </w:rPr>
        <w:t xml:space="preserve">         </w:t>
      </w:r>
      <w:r w:rsidR="00DD55C4">
        <w:rPr>
          <w:rFonts w:ascii="Times New Roman" w:hAnsi="Times New Roman"/>
          <w:sz w:val="28"/>
          <w:szCs w:val="28"/>
        </w:rPr>
        <w:t>либо необходимости</w:t>
      </w:r>
      <w:r w:rsidRPr="0005694B">
        <w:rPr>
          <w:rFonts w:ascii="Times New Roman" w:hAnsi="Times New Roman"/>
          <w:sz w:val="28"/>
          <w:szCs w:val="28"/>
        </w:rPr>
        <w:t xml:space="preserve"> распространения предлагаемого проектом муниципальн</w:t>
      </w:r>
      <w:r w:rsidRPr="0005694B">
        <w:rPr>
          <w:rFonts w:ascii="Times New Roman" w:hAnsi="Times New Roman"/>
          <w:sz w:val="28"/>
          <w:szCs w:val="28"/>
        </w:rPr>
        <w:t>о</w:t>
      </w:r>
      <w:r w:rsidRPr="0005694B">
        <w:rPr>
          <w:rFonts w:ascii="Times New Roman" w:hAnsi="Times New Roman"/>
          <w:sz w:val="28"/>
          <w:szCs w:val="28"/>
        </w:rPr>
        <w:t>го нормативного правового акта правового регулирования на ранее возникшие отношения:</w:t>
      </w:r>
    </w:p>
    <w:p w:rsidR="0005694B" w:rsidRPr="0005694B" w:rsidRDefault="00337362" w:rsidP="0005694B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5694B" w:rsidRPr="0005694B">
        <w:rPr>
          <w:rFonts w:ascii="Times New Roman" w:hAnsi="Times New Roman"/>
          <w:sz w:val="28"/>
          <w:szCs w:val="28"/>
        </w:rPr>
        <w:t xml:space="preserve"> определяется предполагаемая дата вступления в силу муниципального нормативного правового акта;</w:t>
      </w:r>
    </w:p>
    <w:p w:rsidR="0005694B" w:rsidRPr="0005694B" w:rsidRDefault="00337362" w:rsidP="0005694B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5694B" w:rsidRPr="0005694B">
        <w:rPr>
          <w:rFonts w:ascii="Times New Roman" w:hAnsi="Times New Roman"/>
          <w:sz w:val="28"/>
          <w:szCs w:val="28"/>
        </w:rPr>
        <w:t xml:space="preserve"> определяется необходимость установления переходного периода и (или) отсрочки введения предлагаемого проектом муниципального нормативного правового акта правового регулирования;</w:t>
      </w:r>
    </w:p>
    <w:p w:rsidR="0005694B" w:rsidRPr="0005694B" w:rsidRDefault="00337362" w:rsidP="0005694B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5694B" w:rsidRPr="0005694B">
        <w:rPr>
          <w:rFonts w:ascii="Times New Roman" w:hAnsi="Times New Roman"/>
          <w:sz w:val="28"/>
          <w:szCs w:val="28"/>
        </w:rPr>
        <w:t xml:space="preserve"> определяется необходимость распространения предлагаемого проектом муниципального нормативного правового акта правового регулирования </w:t>
      </w:r>
      <w:r w:rsidR="008703C8">
        <w:rPr>
          <w:rFonts w:ascii="Times New Roman" w:hAnsi="Times New Roman"/>
          <w:sz w:val="28"/>
          <w:szCs w:val="28"/>
        </w:rPr>
        <w:t xml:space="preserve">                 </w:t>
      </w:r>
      <w:r w:rsidR="0005694B" w:rsidRPr="0005694B">
        <w:rPr>
          <w:rFonts w:ascii="Times New Roman" w:hAnsi="Times New Roman"/>
          <w:sz w:val="28"/>
          <w:szCs w:val="28"/>
        </w:rPr>
        <w:t>на ранее возникшие отношения.</w:t>
      </w:r>
    </w:p>
    <w:p w:rsidR="0005694B" w:rsidRPr="0005694B" w:rsidRDefault="0005694B" w:rsidP="0005694B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94B">
        <w:rPr>
          <w:rFonts w:ascii="Times New Roman" w:hAnsi="Times New Roman"/>
          <w:sz w:val="28"/>
          <w:szCs w:val="28"/>
        </w:rPr>
        <w:t>3.9. При проведении углубленной ОРВ проекта муниципального норм</w:t>
      </w:r>
      <w:r w:rsidRPr="0005694B">
        <w:rPr>
          <w:rFonts w:ascii="Times New Roman" w:hAnsi="Times New Roman"/>
          <w:sz w:val="28"/>
          <w:szCs w:val="28"/>
        </w:rPr>
        <w:t>а</w:t>
      </w:r>
      <w:r w:rsidRPr="0005694B">
        <w:rPr>
          <w:rFonts w:ascii="Times New Roman" w:hAnsi="Times New Roman"/>
          <w:sz w:val="28"/>
          <w:szCs w:val="28"/>
        </w:rPr>
        <w:t xml:space="preserve">тивного правового акта в целях учета мнения субъектов предпринимательской </w:t>
      </w:r>
      <w:r w:rsidRPr="0005694B">
        <w:rPr>
          <w:rFonts w:ascii="Times New Roman" w:hAnsi="Times New Roman"/>
          <w:sz w:val="28"/>
          <w:szCs w:val="28"/>
        </w:rPr>
        <w:lastRenderedPageBreak/>
        <w:t>и инвестиционной деятельности регулирующим органом проводятся публи</w:t>
      </w:r>
      <w:r w:rsidRPr="0005694B">
        <w:rPr>
          <w:rFonts w:ascii="Times New Roman" w:hAnsi="Times New Roman"/>
          <w:sz w:val="28"/>
          <w:szCs w:val="28"/>
        </w:rPr>
        <w:t>ч</w:t>
      </w:r>
      <w:r w:rsidRPr="0005694B">
        <w:rPr>
          <w:rFonts w:ascii="Times New Roman" w:hAnsi="Times New Roman"/>
          <w:sz w:val="28"/>
          <w:szCs w:val="28"/>
        </w:rPr>
        <w:t xml:space="preserve">ные консультации в порядке, установленном разделом </w:t>
      </w:r>
      <w:r w:rsidRPr="0005694B">
        <w:rPr>
          <w:rFonts w:ascii="Times New Roman" w:hAnsi="Times New Roman"/>
          <w:sz w:val="28"/>
          <w:szCs w:val="28"/>
          <w:lang w:val="en-US"/>
        </w:rPr>
        <w:t>V</w:t>
      </w:r>
      <w:r w:rsidRPr="0005694B">
        <w:rPr>
          <w:rFonts w:ascii="Times New Roman" w:hAnsi="Times New Roman"/>
          <w:sz w:val="28"/>
          <w:szCs w:val="28"/>
        </w:rPr>
        <w:t xml:space="preserve"> Порядка.</w:t>
      </w:r>
    </w:p>
    <w:p w:rsidR="0005694B" w:rsidRPr="0005694B" w:rsidRDefault="0005694B" w:rsidP="0005694B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94B">
        <w:rPr>
          <w:rFonts w:ascii="Times New Roman" w:hAnsi="Times New Roman"/>
          <w:sz w:val="28"/>
          <w:szCs w:val="28"/>
        </w:rPr>
        <w:t>3.10.</w:t>
      </w:r>
      <w:r w:rsidRPr="0005694B">
        <w:t xml:space="preserve"> </w:t>
      </w:r>
      <w:r w:rsidRPr="0005694B">
        <w:rPr>
          <w:rFonts w:ascii="Times New Roman" w:hAnsi="Times New Roman"/>
          <w:sz w:val="28"/>
          <w:szCs w:val="28"/>
        </w:rPr>
        <w:t xml:space="preserve">По результатам </w:t>
      </w:r>
      <w:proofErr w:type="gramStart"/>
      <w:r w:rsidRPr="0005694B">
        <w:rPr>
          <w:rFonts w:ascii="Times New Roman" w:hAnsi="Times New Roman"/>
          <w:sz w:val="28"/>
          <w:szCs w:val="28"/>
        </w:rPr>
        <w:t>углубленной</w:t>
      </w:r>
      <w:proofErr w:type="gramEnd"/>
      <w:r w:rsidRPr="0005694B">
        <w:rPr>
          <w:rFonts w:ascii="Times New Roman" w:hAnsi="Times New Roman"/>
          <w:sz w:val="28"/>
          <w:szCs w:val="28"/>
        </w:rPr>
        <w:t xml:space="preserve"> ОРВ</w:t>
      </w:r>
      <w:r w:rsidR="00337362">
        <w:rPr>
          <w:rFonts w:ascii="Times New Roman" w:hAnsi="Times New Roman"/>
          <w:sz w:val="28"/>
          <w:szCs w:val="28"/>
        </w:rPr>
        <w:t xml:space="preserve"> проекта муниципального норм</w:t>
      </w:r>
      <w:r w:rsidR="00337362">
        <w:rPr>
          <w:rFonts w:ascii="Times New Roman" w:hAnsi="Times New Roman"/>
          <w:sz w:val="28"/>
          <w:szCs w:val="28"/>
        </w:rPr>
        <w:t>а</w:t>
      </w:r>
      <w:r w:rsidR="00337362">
        <w:rPr>
          <w:rFonts w:ascii="Times New Roman" w:hAnsi="Times New Roman"/>
          <w:sz w:val="28"/>
          <w:szCs w:val="28"/>
        </w:rPr>
        <w:t>тивного правового акта</w:t>
      </w:r>
      <w:r w:rsidRPr="0005694B">
        <w:rPr>
          <w:rFonts w:ascii="Times New Roman" w:hAnsi="Times New Roman"/>
          <w:sz w:val="28"/>
          <w:szCs w:val="28"/>
        </w:rPr>
        <w:t>, после проведения публичных консультаций регулир</w:t>
      </w:r>
      <w:r w:rsidRPr="0005694B">
        <w:rPr>
          <w:rFonts w:ascii="Times New Roman" w:hAnsi="Times New Roman"/>
          <w:sz w:val="28"/>
          <w:szCs w:val="28"/>
        </w:rPr>
        <w:t>у</w:t>
      </w:r>
      <w:r w:rsidRPr="0005694B">
        <w:rPr>
          <w:rFonts w:ascii="Times New Roman" w:hAnsi="Times New Roman"/>
          <w:sz w:val="28"/>
          <w:szCs w:val="28"/>
        </w:rPr>
        <w:t>ющий орган готовит сводный</w:t>
      </w:r>
      <w:r w:rsidRPr="003C2927">
        <w:rPr>
          <w:rFonts w:ascii="Times New Roman" w:hAnsi="Times New Roman"/>
          <w:sz w:val="28"/>
          <w:szCs w:val="28"/>
        </w:rPr>
        <w:t xml:space="preserve"> отчет об </w:t>
      </w:r>
      <w:r>
        <w:rPr>
          <w:rFonts w:ascii="Times New Roman" w:hAnsi="Times New Roman"/>
          <w:sz w:val="28"/>
          <w:szCs w:val="28"/>
        </w:rPr>
        <w:t>ОРВ</w:t>
      </w:r>
      <w:r w:rsidRPr="003C2927">
        <w:rPr>
          <w:rFonts w:ascii="Times New Roman" w:hAnsi="Times New Roman"/>
          <w:sz w:val="28"/>
          <w:szCs w:val="28"/>
        </w:rPr>
        <w:t xml:space="preserve"> проекта </w:t>
      </w:r>
      <w:r w:rsidRPr="0005694B">
        <w:rPr>
          <w:rFonts w:ascii="Times New Roman" w:hAnsi="Times New Roman"/>
          <w:sz w:val="28"/>
          <w:szCs w:val="28"/>
        </w:rPr>
        <w:t>муниципального норм</w:t>
      </w:r>
      <w:r w:rsidRPr="0005694B">
        <w:rPr>
          <w:rFonts w:ascii="Times New Roman" w:hAnsi="Times New Roman"/>
          <w:sz w:val="28"/>
          <w:szCs w:val="28"/>
        </w:rPr>
        <w:t>а</w:t>
      </w:r>
      <w:r w:rsidRPr="0005694B">
        <w:rPr>
          <w:rFonts w:ascii="Times New Roman" w:hAnsi="Times New Roman"/>
          <w:sz w:val="28"/>
          <w:szCs w:val="28"/>
        </w:rPr>
        <w:t>тивного право</w:t>
      </w:r>
      <w:r w:rsidR="00337362">
        <w:rPr>
          <w:rFonts w:ascii="Times New Roman" w:hAnsi="Times New Roman"/>
          <w:sz w:val="28"/>
          <w:szCs w:val="28"/>
        </w:rPr>
        <w:t xml:space="preserve">вого акта </w:t>
      </w:r>
      <w:r w:rsidRPr="0005694B">
        <w:rPr>
          <w:rFonts w:ascii="Times New Roman" w:hAnsi="Times New Roman"/>
          <w:sz w:val="28"/>
          <w:szCs w:val="28"/>
        </w:rPr>
        <w:t>(далее – сводный отчет</w:t>
      </w:r>
      <w:r w:rsidR="00337362">
        <w:rPr>
          <w:rFonts w:ascii="Times New Roman" w:hAnsi="Times New Roman"/>
          <w:sz w:val="28"/>
          <w:szCs w:val="28"/>
        </w:rPr>
        <w:t xml:space="preserve"> об ОРВ</w:t>
      </w:r>
      <w:r w:rsidRPr="0005694B">
        <w:rPr>
          <w:rFonts w:ascii="Times New Roman" w:hAnsi="Times New Roman"/>
          <w:sz w:val="28"/>
          <w:szCs w:val="28"/>
        </w:rPr>
        <w:t>).</w:t>
      </w:r>
    </w:p>
    <w:p w:rsidR="0005694B" w:rsidRPr="0005694B" w:rsidRDefault="0005694B" w:rsidP="0005694B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94B">
        <w:rPr>
          <w:rFonts w:ascii="Times New Roman" w:hAnsi="Times New Roman"/>
          <w:sz w:val="28"/>
          <w:szCs w:val="28"/>
        </w:rPr>
        <w:t xml:space="preserve">При подготовке сводного отчета </w:t>
      </w:r>
      <w:r w:rsidR="00337362">
        <w:rPr>
          <w:rFonts w:ascii="Times New Roman" w:hAnsi="Times New Roman"/>
          <w:sz w:val="28"/>
          <w:szCs w:val="28"/>
        </w:rPr>
        <w:t xml:space="preserve">об ОРВ </w:t>
      </w:r>
      <w:r w:rsidRPr="0005694B">
        <w:rPr>
          <w:rFonts w:ascii="Times New Roman" w:hAnsi="Times New Roman"/>
          <w:sz w:val="28"/>
          <w:szCs w:val="28"/>
        </w:rPr>
        <w:t>регулирующим органом запо</w:t>
      </w:r>
      <w:r w:rsidRPr="0005694B">
        <w:rPr>
          <w:rFonts w:ascii="Times New Roman" w:hAnsi="Times New Roman"/>
          <w:sz w:val="28"/>
          <w:szCs w:val="28"/>
        </w:rPr>
        <w:t>л</w:t>
      </w:r>
      <w:r w:rsidRPr="0005694B">
        <w:rPr>
          <w:rFonts w:ascii="Times New Roman" w:hAnsi="Times New Roman"/>
          <w:sz w:val="28"/>
          <w:szCs w:val="28"/>
        </w:rPr>
        <w:t>няются все разделы, предусмотренные формой сводного отчета</w:t>
      </w:r>
      <w:r w:rsidR="00337362">
        <w:rPr>
          <w:rFonts w:ascii="Times New Roman" w:hAnsi="Times New Roman"/>
          <w:sz w:val="28"/>
          <w:szCs w:val="28"/>
        </w:rPr>
        <w:t xml:space="preserve"> об ОРВ</w:t>
      </w:r>
      <w:r w:rsidRPr="0005694B">
        <w:rPr>
          <w:rFonts w:ascii="Times New Roman" w:hAnsi="Times New Roman"/>
          <w:sz w:val="28"/>
          <w:szCs w:val="28"/>
        </w:rPr>
        <w:t>, и обе</w:t>
      </w:r>
      <w:r w:rsidRPr="0005694B">
        <w:rPr>
          <w:rFonts w:ascii="Times New Roman" w:hAnsi="Times New Roman"/>
          <w:sz w:val="28"/>
          <w:szCs w:val="28"/>
        </w:rPr>
        <w:t>с</w:t>
      </w:r>
      <w:r w:rsidRPr="0005694B">
        <w:rPr>
          <w:rFonts w:ascii="Times New Roman" w:hAnsi="Times New Roman"/>
          <w:sz w:val="28"/>
          <w:szCs w:val="28"/>
        </w:rPr>
        <w:t>печивается представление информации, необходимой для подготовки заключ</w:t>
      </w:r>
      <w:r w:rsidRPr="0005694B">
        <w:rPr>
          <w:rFonts w:ascii="Times New Roman" w:hAnsi="Times New Roman"/>
          <w:sz w:val="28"/>
          <w:szCs w:val="28"/>
        </w:rPr>
        <w:t>е</w:t>
      </w:r>
      <w:r w:rsidRPr="0005694B">
        <w:rPr>
          <w:rFonts w:ascii="Times New Roman" w:hAnsi="Times New Roman"/>
          <w:sz w:val="28"/>
          <w:szCs w:val="28"/>
        </w:rPr>
        <w:t>ния</w:t>
      </w:r>
      <w:r w:rsidR="00337362">
        <w:rPr>
          <w:rFonts w:ascii="Times New Roman" w:hAnsi="Times New Roman"/>
          <w:sz w:val="28"/>
          <w:szCs w:val="28"/>
        </w:rPr>
        <w:t xml:space="preserve"> об ОРВ проекта муниципального нормативного правового акта</w:t>
      </w:r>
      <w:r w:rsidRPr="0005694B">
        <w:rPr>
          <w:rFonts w:ascii="Times New Roman" w:hAnsi="Times New Roman"/>
          <w:sz w:val="28"/>
          <w:szCs w:val="28"/>
        </w:rPr>
        <w:t xml:space="preserve"> уполном</w:t>
      </w:r>
      <w:r w:rsidRPr="0005694B">
        <w:rPr>
          <w:rFonts w:ascii="Times New Roman" w:hAnsi="Times New Roman"/>
          <w:sz w:val="28"/>
          <w:szCs w:val="28"/>
        </w:rPr>
        <w:t>о</w:t>
      </w:r>
      <w:r w:rsidRPr="0005694B">
        <w:rPr>
          <w:rFonts w:ascii="Times New Roman" w:hAnsi="Times New Roman"/>
          <w:sz w:val="28"/>
          <w:szCs w:val="28"/>
        </w:rPr>
        <w:t>ченным органом.</w:t>
      </w:r>
    </w:p>
    <w:p w:rsidR="0005694B" w:rsidRPr="0005694B" w:rsidRDefault="0005694B" w:rsidP="0005694B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94B">
        <w:rPr>
          <w:rFonts w:ascii="Times New Roman" w:hAnsi="Times New Roman"/>
          <w:sz w:val="28"/>
          <w:szCs w:val="28"/>
        </w:rPr>
        <w:t xml:space="preserve">К сводному отчету </w:t>
      </w:r>
      <w:r w:rsidR="00337362">
        <w:rPr>
          <w:rFonts w:ascii="Times New Roman" w:hAnsi="Times New Roman"/>
          <w:sz w:val="28"/>
          <w:szCs w:val="28"/>
        </w:rPr>
        <w:t xml:space="preserve">об ОРВ </w:t>
      </w:r>
      <w:r w:rsidRPr="0005694B">
        <w:rPr>
          <w:rFonts w:ascii="Times New Roman" w:hAnsi="Times New Roman"/>
          <w:sz w:val="28"/>
          <w:szCs w:val="28"/>
        </w:rPr>
        <w:t xml:space="preserve">прилагаются </w:t>
      </w:r>
      <w:proofErr w:type="gramStart"/>
      <w:r w:rsidRPr="0005694B">
        <w:rPr>
          <w:rFonts w:ascii="Times New Roman" w:hAnsi="Times New Roman"/>
          <w:sz w:val="28"/>
          <w:szCs w:val="28"/>
        </w:rPr>
        <w:t>информация</w:t>
      </w:r>
      <w:proofErr w:type="gramEnd"/>
      <w:r w:rsidRPr="0005694B">
        <w:rPr>
          <w:rFonts w:ascii="Times New Roman" w:hAnsi="Times New Roman"/>
          <w:sz w:val="28"/>
          <w:szCs w:val="28"/>
        </w:rPr>
        <w:t xml:space="preserve"> об источниках </w:t>
      </w:r>
      <w:r w:rsidR="008703C8">
        <w:rPr>
          <w:rFonts w:ascii="Times New Roman" w:hAnsi="Times New Roman"/>
          <w:sz w:val="28"/>
          <w:szCs w:val="28"/>
        </w:rPr>
        <w:t xml:space="preserve">          </w:t>
      </w:r>
      <w:r w:rsidRPr="0005694B">
        <w:rPr>
          <w:rFonts w:ascii="Times New Roman" w:hAnsi="Times New Roman"/>
          <w:sz w:val="28"/>
          <w:szCs w:val="28"/>
        </w:rPr>
        <w:t xml:space="preserve">полученных сведений, использованных при заполнении разделов сводного </w:t>
      </w:r>
      <w:r w:rsidR="008703C8">
        <w:rPr>
          <w:rFonts w:ascii="Times New Roman" w:hAnsi="Times New Roman"/>
          <w:sz w:val="28"/>
          <w:szCs w:val="28"/>
        </w:rPr>
        <w:t xml:space="preserve">           </w:t>
      </w:r>
      <w:r w:rsidRPr="0005694B">
        <w:rPr>
          <w:rFonts w:ascii="Times New Roman" w:hAnsi="Times New Roman"/>
          <w:sz w:val="28"/>
          <w:szCs w:val="28"/>
        </w:rPr>
        <w:t>отчета</w:t>
      </w:r>
      <w:r w:rsidR="00337362">
        <w:rPr>
          <w:rFonts w:ascii="Times New Roman" w:hAnsi="Times New Roman"/>
          <w:sz w:val="28"/>
          <w:szCs w:val="28"/>
        </w:rPr>
        <w:t xml:space="preserve"> об ОРВ</w:t>
      </w:r>
      <w:r w:rsidRPr="0005694B">
        <w:rPr>
          <w:rFonts w:ascii="Times New Roman" w:hAnsi="Times New Roman"/>
          <w:sz w:val="28"/>
          <w:szCs w:val="28"/>
        </w:rPr>
        <w:t>, расчеты расходо</w:t>
      </w:r>
      <w:r w:rsidR="00337362">
        <w:rPr>
          <w:rFonts w:ascii="Times New Roman" w:hAnsi="Times New Roman"/>
          <w:sz w:val="28"/>
          <w:szCs w:val="28"/>
        </w:rPr>
        <w:t>в субъектов предпринимательской и</w:t>
      </w:r>
      <w:r w:rsidRPr="0005694B">
        <w:rPr>
          <w:rFonts w:ascii="Times New Roman" w:hAnsi="Times New Roman"/>
          <w:sz w:val="28"/>
          <w:szCs w:val="28"/>
        </w:rPr>
        <w:t xml:space="preserve"> инвест</w:t>
      </w:r>
      <w:r w:rsidRPr="0005694B">
        <w:rPr>
          <w:rFonts w:ascii="Times New Roman" w:hAnsi="Times New Roman"/>
          <w:sz w:val="28"/>
          <w:szCs w:val="28"/>
        </w:rPr>
        <w:t>и</w:t>
      </w:r>
      <w:r w:rsidRPr="0005694B">
        <w:rPr>
          <w:rFonts w:ascii="Times New Roman" w:hAnsi="Times New Roman"/>
          <w:sz w:val="28"/>
          <w:szCs w:val="28"/>
        </w:rPr>
        <w:t>ционной деятель</w:t>
      </w:r>
      <w:r w:rsidR="00337362">
        <w:rPr>
          <w:rFonts w:ascii="Times New Roman" w:hAnsi="Times New Roman"/>
          <w:sz w:val="28"/>
          <w:szCs w:val="28"/>
        </w:rPr>
        <w:t xml:space="preserve">ности </w:t>
      </w:r>
      <w:r w:rsidRPr="0005694B">
        <w:rPr>
          <w:rFonts w:ascii="Times New Roman" w:hAnsi="Times New Roman"/>
          <w:sz w:val="28"/>
          <w:szCs w:val="28"/>
        </w:rPr>
        <w:t>и бюджета города Нижневартовска, перечень индикат</w:t>
      </w:r>
      <w:r w:rsidRPr="0005694B">
        <w:rPr>
          <w:rFonts w:ascii="Times New Roman" w:hAnsi="Times New Roman"/>
          <w:sz w:val="28"/>
          <w:szCs w:val="28"/>
        </w:rPr>
        <w:t>о</w:t>
      </w:r>
      <w:r w:rsidRPr="0005694B">
        <w:rPr>
          <w:rFonts w:ascii="Times New Roman" w:hAnsi="Times New Roman"/>
          <w:sz w:val="28"/>
          <w:szCs w:val="28"/>
        </w:rPr>
        <w:t>ров (показателей) мониторинга достижения целей регулирования.</w:t>
      </w:r>
    </w:p>
    <w:p w:rsidR="0005694B" w:rsidRPr="0005694B" w:rsidRDefault="0005694B" w:rsidP="0005694B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94B">
        <w:rPr>
          <w:rFonts w:ascii="Times New Roman" w:hAnsi="Times New Roman"/>
          <w:sz w:val="28"/>
          <w:szCs w:val="28"/>
        </w:rPr>
        <w:t xml:space="preserve">Сводный отчет </w:t>
      </w:r>
      <w:r w:rsidR="00337362">
        <w:rPr>
          <w:rFonts w:ascii="Times New Roman" w:hAnsi="Times New Roman"/>
          <w:sz w:val="28"/>
          <w:szCs w:val="28"/>
        </w:rPr>
        <w:t xml:space="preserve">об ОРВ </w:t>
      </w:r>
      <w:r w:rsidRPr="0005694B">
        <w:rPr>
          <w:rFonts w:ascii="Times New Roman" w:hAnsi="Times New Roman"/>
          <w:sz w:val="28"/>
          <w:szCs w:val="28"/>
        </w:rPr>
        <w:t>подписывается руководителем регулирующего органа.</w:t>
      </w:r>
    </w:p>
    <w:p w:rsidR="0005694B" w:rsidRPr="0005694B" w:rsidRDefault="0005694B" w:rsidP="0005694B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94B">
        <w:rPr>
          <w:rFonts w:ascii="Times New Roman" w:hAnsi="Times New Roman"/>
          <w:sz w:val="28"/>
          <w:szCs w:val="28"/>
        </w:rPr>
        <w:t xml:space="preserve">3.11. </w:t>
      </w:r>
      <w:proofErr w:type="gramStart"/>
      <w:r w:rsidRPr="0005694B">
        <w:rPr>
          <w:rFonts w:ascii="Times New Roman" w:hAnsi="Times New Roman"/>
          <w:sz w:val="28"/>
          <w:szCs w:val="28"/>
        </w:rPr>
        <w:t xml:space="preserve">После проведения углубленной ОРВ </w:t>
      </w:r>
      <w:r w:rsidR="00337362">
        <w:rPr>
          <w:rFonts w:ascii="Times New Roman" w:hAnsi="Times New Roman"/>
          <w:sz w:val="28"/>
          <w:szCs w:val="28"/>
        </w:rPr>
        <w:t>проекта муниципального но</w:t>
      </w:r>
      <w:r w:rsidR="00337362">
        <w:rPr>
          <w:rFonts w:ascii="Times New Roman" w:hAnsi="Times New Roman"/>
          <w:sz w:val="28"/>
          <w:szCs w:val="28"/>
        </w:rPr>
        <w:t>р</w:t>
      </w:r>
      <w:r w:rsidR="00337362">
        <w:rPr>
          <w:rFonts w:ascii="Times New Roman" w:hAnsi="Times New Roman"/>
          <w:sz w:val="28"/>
          <w:szCs w:val="28"/>
        </w:rPr>
        <w:t xml:space="preserve">мативного правового акта </w:t>
      </w:r>
      <w:r w:rsidRPr="0005694B">
        <w:rPr>
          <w:rFonts w:ascii="Times New Roman" w:hAnsi="Times New Roman"/>
          <w:sz w:val="28"/>
          <w:szCs w:val="28"/>
        </w:rPr>
        <w:t xml:space="preserve">регулирующий орган в течение 10 календарных дней направляет в уполномоченный орган для подготовки заключения об ОРВ </w:t>
      </w:r>
      <w:r w:rsidR="00337362">
        <w:rPr>
          <w:rFonts w:ascii="Times New Roman" w:hAnsi="Times New Roman"/>
          <w:sz w:val="28"/>
          <w:szCs w:val="28"/>
        </w:rPr>
        <w:t>пр</w:t>
      </w:r>
      <w:r w:rsidR="00337362">
        <w:rPr>
          <w:rFonts w:ascii="Times New Roman" w:hAnsi="Times New Roman"/>
          <w:sz w:val="28"/>
          <w:szCs w:val="28"/>
        </w:rPr>
        <w:t>о</w:t>
      </w:r>
      <w:r w:rsidR="00337362">
        <w:rPr>
          <w:rFonts w:ascii="Times New Roman" w:hAnsi="Times New Roman"/>
          <w:sz w:val="28"/>
          <w:szCs w:val="28"/>
        </w:rPr>
        <w:t xml:space="preserve">екта муниципального нормативного правового акта </w:t>
      </w:r>
      <w:r w:rsidRPr="0005694B">
        <w:rPr>
          <w:rFonts w:ascii="Times New Roman" w:hAnsi="Times New Roman"/>
          <w:sz w:val="28"/>
          <w:szCs w:val="28"/>
        </w:rPr>
        <w:t xml:space="preserve">сводный отчет </w:t>
      </w:r>
      <w:r w:rsidR="00337362">
        <w:rPr>
          <w:rFonts w:ascii="Times New Roman" w:hAnsi="Times New Roman"/>
          <w:sz w:val="28"/>
          <w:szCs w:val="28"/>
        </w:rPr>
        <w:t xml:space="preserve">об ОРВ </w:t>
      </w:r>
      <w:r w:rsidR="008703C8">
        <w:rPr>
          <w:rFonts w:ascii="Times New Roman" w:hAnsi="Times New Roman"/>
          <w:sz w:val="28"/>
          <w:szCs w:val="28"/>
        </w:rPr>
        <w:t xml:space="preserve">           </w:t>
      </w:r>
      <w:r w:rsidRPr="0005694B">
        <w:rPr>
          <w:rFonts w:ascii="Times New Roman" w:hAnsi="Times New Roman"/>
          <w:sz w:val="28"/>
          <w:szCs w:val="28"/>
        </w:rPr>
        <w:t>и свод предложений о результатах публичных консультаций с приложением проекта муниципального нормативного правового акта и пояснительной запи</w:t>
      </w:r>
      <w:r w:rsidRPr="0005694B">
        <w:rPr>
          <w:rFonts w:ascii="Times New Roman" w:hAnsi="Times New Roman"/>
          <w:sz w:val="28"/>
          <w:szCs w:val="28"/>
        </w:rPr>
        <w:t>с</w:t>
      </w:r>
      <w:r w:rsidRPr="0005694B">
        <w:rPr>
          <w:rFonts w:ascii="Times New Roman" w:hAnsi="Times New Roman"/>
          <w:sz w:val="28"/>
          <w:szCs w:val="28"/>
        </w:rPr>
        <w:t>ки к нему.</w:t>
      </w:r>
      <w:proofErr w:type="gramEnd"/>
    </w:p>
    <w:p w:rsidR="0005694B" w:rsidRPr="0005694B" w:rsidRDefault="0005694B" w:rsidP="0005694B">
      <w:pPr>
        <w:tabs>
          <w:tab w:val="left" w:pos="-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94B">
        <w:rPr>
          <w:rFonts w:ascii="Times New Roman" w:hAnsi="Times New Roman"/>
          <w:color w:val="0070C0"/>
          <w:sz w:val="28"/>
          <w:szCs w:val="28"/>
        </w:rPr>
        <w:tab/>
      </w:r>
      <w:r w:rsidRPr="0005694B">
        <w:rPr>
          <w:rFonts w:ascii="Times New Roman" w:hAnsi="Times New Roman"/>
          <w:sz w:val="28"/>
          <w:szCs w:val="28"/>
        </w:rPr>
        <w:t>3.12. Пояснительная записка к проекту муниципального нормативного правового акта должна содержать:</w:t>
      </w:r>
    </w:p>
    <w:p w:rsidR="0005694B" w:rsidRPr="0005694B" w:rsidRDefault="0005694B" w:rsidP="0005694B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94B">
        <w:rPr>
          <w:rFonts w:ascii="Times New Roman" w:hAnsi="Times New Roman"/>
          <w:sz w:val="28"/>
          <w:szCs w:val="28"/>
        </w:rPr>
        <w:t>- сведения о проблеме, на решение которой направлено предлагаемое проектом муниципального нормативного правового акта правовое регулиров</w:t>
      </w:r>
      <w:r w:rsidRPr="0005694B">
        <w:rPr>
          <w:rFonts w:ascii="Times New Roman" w:hAnsi="Times New Roman"/>
          <w:sz w:val="28"/>
          <w:szCs w:val="28"/>
        </w:rPr>
        <w:t>а</w:t>
      </w:r>
      <w:r w:rsidR="00337362">
        <w:rPr>
          <w:rFonts w:ascii="Times New Roman" w:hAnsi="Times New Roman"/>
          <w:sz w:val="28"/>
          <w:szCs w:val="28"/>
        </w:rPr>
        <w:t>ние, оценку</w:t>
      </w:r>
      <w:r w:rsidRPr="0005694B">
        <w:rPr>
          <w:rFonts w:ascii="Times New Roman" w:hAnsi="Times New Roman"/>
          <w:sz w:val="28"/>
          <w:szCs w:val="28"/>
        </w:rPr>
        <w:t xml:space="preserve"> негативных эффектов от наличия данной проблемы;</w:t>
      </w:r>
    </w:p>
    <w:p w:rsidR="0005694B" w:rsidRPr="0005694B" w:rsidRDefault="0005694B" w:rsidP="0005694B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94B">
        <w:rPr>
          <w:rFonts w:ascii="Times New Roman" w:hAnsi="Times New Roman"/>
          <w:sz w:val="28"/>
          <w:szCs w:val="28"/>
        </w:rPr>
        <w:t>- описание субъектов предпринимательской и инвестиционной деятел</w:t>
      </w:r>
      <w:r w:rsidRPr="0005694B">
        <w:rPr>
          <w:rFonts w:ascii="Times New Roman" w:hAnsi="Times New Roman"/>
          <w:sz w:val="28"/>
          <w:szCs w:val="28"/>
        </w:rPr>
        <w:t>ь</w:t>
      </w:r>
      <w:r w:rsidRPr="0005694B">
        <w:rPr>
          <w:rFonts w:ascii="Times New Roman" w:hAnsi="Times New Roman"/>
          <w:sz w:val="28"/>
          <w:szCs w:val="28"/>
        </w:rPr>
        <w:t>ности, интересы которых будут затронуты предлагаемым проектом муниц</w:t>
      </w:r>
      <w:r w:rsidRPr="0005694B">
        <w:rPr>
          <w:rFonts w:ascii="Times New Roman" w:hAnsi="Times New Roman"/>
          <w:sz w:val="28"/>
          <w:szCs w:val="28"/>
        </w:rPr>
        <w:t>и</w:t>
      </w:r>
      <w:r w:rsidRPr="0005694B">
        <w:rPr>
          <w:rFonts w:ascii="Times New Roman" w:hAnsi="Times New Roman"/>
          <w:sz w:val="28"/>
          <w:szCs w:val="28"/>
        </w:rPr>
        <w:t>пального нормативного правового акта правовым регулированием;</w:t>
      </w:r>
    </w:p>
    <w:p w:rsidR="0005694B" w:rsidRPr="0005694B" w:rsidRDefault="0005694B" w:rsidP="0005694B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94B">
        <w:rPr>
          <w:rFonts w:ascii="Times New Roman" w:hAnsi="Times New Roman"/>
          <w:sz w:val="28"/>
          <w:szCs w:val="28"/>
        </w:rPr>
        <w:t>- описание обязанностей, запретов и ограничений, которые предполагае</w:t>
      </w:r>
      <w:r w:rsidRPr="0005694B">
        <w:rPr>
          <w:rFonts w:ascii="Times New Roman" w:hAnsi="Times New Roman"/>
          <w:sz w:val="28"/>
          <w:szCs w:val="28"/>
        </w:rPr>
        <w:t>т</w:t>
      </w:r>
      <w:r w:rsidRPr="0005694B">
        <w:rPr>
          <w:rFonts w:ascii="Times New Roman" w:hAnsi="Times New Roman"/>
          <w:sz w:val="28"/>
          <w:szCs w:val="28"/>
        </w:rPr>
        <w:t>ся возло</w:t>
      </w:r>
      <w:r w:rsidR="002A0696">
        <w:rPr>
          <w:rFonts w:ascii="Times New Roman" w:hAnsi="Times New Roman"/>
          <w:sz w:val="28"/>
          <w:szCs w:val="28"/>
        </w:rPr>
        <w:t>жить (ввести) на (для) субъект</w:t>
      </w:r>
      <w:proofErr w:type="gramStart"/>
      <w:r w:rsidR="002A0696">
        <w:rPr>
          <w:rFonts w:ascii="Times New Roman" w:hAnsi="Times New Roman"/>
          <w:sz w:val="28"/>
          <w:szCs w:val="28"/>
        </w:rPr>
        <w:t>ы</w:t>
      </w:r>
      <w:r w:rsidRPr="0005694B">
        <w:rPr>
          <w:rFonts w:ascii="Times New Roman" w:hAnsi="Times New Roman"/>
          <w:sz w:val="28"/>
          <w:szCs w:val="28"/>
        </w:rPr>
        <w:t>(</w:t>
      </w:r>
      <w:proofErr w:type="spellStart"/>
      <w:proofErr w:type="gramEnd"/>
      <w:r w:rsidRPr="0005694B">
        <w:rPr>
          <w:rFonts w:ascii="Times New Roman" w:hAnsi="Times New Roman"/>
          <w:sz w:val="28"/>
          <w:szCs w:val="28"/>
        </w:rPr>
        <w:t>ов</w:t>
      </w:r>
      <w:proofErr w:type="spellEnd"/>
      <w:r w:rsidRPr="0005694B">
        <w:rPr>
          <w:rFonts w:ascii="Times New Roman" w:hAnsi="Times New Roman"/>
          <w:sz w:val="28"/>
          <w:szCs w:val="28"/>
        </w:rPr>
        <w:t>) предпринимательской и инвест</w:t>
      </w:r>
      <w:r w:rsidRPr="0005694B">
        <w:rPr>
          <w:rFonts w:ascii="Times New Roman" w:hAnsi="Times New Roman"/>
          <w:sz w:val="28"/>
          <w:szCs w:val="28"/>
        </w:rPr>
        <w:t>и</w:t>
      </w:r>
      <w:r w:rsidRPr="0005694B">
        <w:rPr>
          <w:rFonts w:ascii="Times New Roman" w:hAnsi="Times New Roman"/>
          <w:sz w:val="28"/>
          <w:szCs w:val="28"/>
        </w:rPr>
        <w:t>ционной деятельности предлагаемым правовым регулированием, и (или) оп</w:t>
      </w:r>
      <w:r w:rsidRPr="0005694B">
        <w:rPr>
          <w:rFonts w:ascii="Times New Roman" w:hAnsi="Times New Roman"/>
          <w:sz w:val="28"/>
          <w:szCs w:val="28"/>
        </w:rPr>
        <w:t>и</w:t>
      </w:r>
      <w:r w:rsidRPr="0005694B">
        <w:rPr>
          <w:rFonts w:ascii="Times New Roman" w:hAnsi="Times New Roman"/>
          <w:sz w:val="28"/>
          <w:szCs w:val="28"/>
        </w:rPr>
        <w:t>сание предполагаемых проектом муниципального нормативного правового акта изменений в содержании существующих обязанностей, запретов и ограничений указанных субъектов;</w:t>
      </w:r>
    </w:p>
    <w:p w:rsidR="0005694B" w:rsidRPr="0005694B" w:rsidRDefault="0005694B" w:rsidP="0005694B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94B">
        <w:rPr>
          <w:rFonts w:ascii="Times New Roman" w:hAnsi="Times New Roman"/>
          <w:sz w:val="28"/>
          <w:szCs w:val="28"/>
        </w:rPr>
        <w:t xml:space="preserve">- оценку расходов субъектов предпринимательской и инвестиционной    деятельности, связанных с необходимостью соблюдать обязанности, запреты     и ограничения, возлагаемые на них или изменяемые предлагаемым проектом муниципального нормативного правового акта правовым регулированием; </w:t>
      </w:r>
    </w:p>
    <w:p w:rsidR="0005694B" w:rsidRPr="0005694B" w:rsidRDefault="0005694B" w:rsidP="0005694B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94B">
        <w:rPr>
          <w:rFonts w:ascii="Times New Roman" w:hAnsi="Times New Roman"/>
          <w:sz w:val="28"/>
          <w:szCs w:val="28"/>
        </w:rPr>
        <w:lastRenderedPageBreak/>
        <w:t>- оценку рисков невозможности решения проблемы предложенным сп</w:t>
      </w:r>
      <w:r w:rsidRPr="0005694B">
        <w:rPr>
          <w:rFonts w:ascii="Times New Roman" w:hAnsi="Times New Roman"/>
          <w:sz w:val="28"/>
          <w:szCs w:val="28"/>
        </w:rPr>
        <w:t>о</w:t>
      </w:r>
      <w:r w:rsidRPr="0005694B">
        <w:rPr>
          <w:rFonts w:ascii="Times New Roman" w:hAnsi="Times New Roman"/>
          <w:sz w:val="28"/>
          <w:szCs w:val="28"/>
        </w:rPr>
        <w:t>собом, рисков непредвиденных негативных последствий.</w:t>
      </w:r>
    </w:p>
    <w:p w:rsidR="0005694B" w:rsidRPr="0005694B" w:rsidRDefault="0005694B" w:rsidP="0005694B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94B">
        <w:rPr>
          <w:rFonts w:ascii="Times New Roman" w:hAnsi="Times New Roman"/>
          <w:sz w:val="28"/>
          <w:szCs w:val="28"/>
        </w:rPr>
        <w:t>3.13</w:t>
      </w:r>
      <w:r w:rsidR="00DD55C4">
        <w:rPr>
          <w:rFonts w:ascii="Times New Roman" w:hAnsi="Times New Roman"/>
          <w:sz w:val="28"/>
          <w:szCs w:val="28"/>
        </w:rPr>
        <w:t>.</w:t>
      </w:r>
      <w:r w:rsidRPr="0005694B">
        <w:rPr>
          <w:rFonts w:ascii="Times New Roman" w:hAnsi="Times New Roman"/>
          <w:sz w:val="28"/>
          <w:szCs w:val="28"/>
        </w:rPr>
        <w:t xml:space="preserve"> Уполномоченный орган готовит заключение об ОРВ проекта мун</w:t>
      </w:r>
      <w:r w:rsidRPr="0005694B">
        <w:rPr>
          <w:rFonts w:ascii="Times New Roman" w:hAnsi="Times New Roman"/>
          <w:sz w:val="28"/>
          <w:szCs w:val="28"/>
        </w:rPr>
        <w:t>и</w:t>
      </w:r>
      <w:r w:rsidRPr="0005694B">
        <w:rPr>
          <w:rFonts w:ascii="Times New Roman" w:hAnsi="Times New Roman"/>
          <w:sz w:val="28"/>
          <w:szCs w:val="28"/>
        </w:rPr>
        <w:t>ципально</w:t>
      </w:r>
      <w:r w:rsidR="003A4F69">
        <w:rPr>
          <w:rFonts w:ascii="Times New Roman" w:hAnsi="Times New Roman"/>
          <w:sz w:val="28"/>
          <w:szCs w:val="28"/>
        </w:rPr>
        <w:t xml:space="preserve">го нормативного правового акта </w:t>
      </w:r>
      <w:r w:rsidRPr="0005694B">
        <w:rPr>
          <w:rFonts w:ascii="Times New Roman" w:hAnsi="Times New Roman"/>
          <w:sz w:val="28"/>
          <w:szCs w:val="28"/>
        </w:rPr>
        <w:t>(далее – заключение об ОРВ) в теч</w:t>
      </w:r>
      <w:r w:rsidRPr="0005694B">
        <w:rPr>
          <w:rFonts w:ascii="Times New Roman" w:hAnsi="Times New Roman"/>
          <w:sz w:val="28"/>
          <w:szCs w:val="28"/>
        </w:rPr>
        <w:t>е</w:t>
      </w:r>
      <w:r w:rsidRPr="0005694B">
        <w:rPr>
          <w:rFonts w:ascii="Times New Roman" w:hAnsi="Times New Roman"/>
          <w:sz w:val="28"/>
          <w:szCs w:val="28"/>
        </w:rPr>
        <w:t xml:space="preserve">ние 10 календарных дней со дня поступления материалов, указанных в пункте 3.11 Порядка, от регулирующего органа в порядке, установленном разделом </w:t>
      </w:r>
      <w:r w:rsidRPr="0005694B">
        <w:rPr>
          <w:rFonts w:ascii="Times New Roman" w:hAnsi="Times New Roman"/>
          <w:sz w:val="28"/>
          <w:szCs w:val="28"/>
          <w:lang w:val="en-US"/>
        </w:rPr>
        <w:t>VI</w:t>
      </w:r>
      <w:r w:rsidRPr="0005694B">
        <w:rPr>
          <w:rFonts w:ascii="Times New Roman" w:hAnsi="Times New Roman"/>
          <w:sz w:val="28"/>
          <w:szCs w:val="28"/>
        </w:rPr>
        <w:t xml:space="preserve"> Порядка.</w:t>
      </w:r>
    </w:p>
    <w:p w:rsidR="0005694B" w:rsidRPr="0005694B" w:rsidRDefault="0005694B" w:rsidP="0005694B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94B">
        <w:rPr>
          <w:rFonts w:ascii="Times New Roman" w:hAnsi="Times New Roman"/>
          <w:sz w:val="28"/>
          <w:szCs w:val="28"/>
        </w:rPr>
        <w:t>3.14. Заключение об ОРВ подлежит опубликованию уполномоченным    органом в специализированном разделе официального сайта органов местного самоуправления города Нижневартовска (далее – официальный сайт).</w:t>
      </w:r>
    </w:p>
    <w:p w:rsidR="0005694B" w:rsidRPr="0005694B" w:rsidRDefault="002A0696" w:rsidP="0005694B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3.15</w:t>
      </w:r>
      <w:r w:rsidR="0005694B" w:rsidRPr="0005694B">
        <w:rPr>
          <w:rFonts w:ascii="Times New Roman" w:hAnsi="Times New Roman"/>
          <w:sz w:val="28"/>
          <w:szCs w:val="28"/>
        </w:rPr>
        <w:t xml:space="preserve">. Заключение об ОРВ является обязательным приложением к проекту муниципального нормативного правового акта. </w:t>
      </w:r>
    </w:p>
    <w:p w:rsidR="0005694B" w:rsidRPr="0005694B" w:rsidRDefault="0005694B" w:rsidP="0005694B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94B">
        <w:rPr>
          <w:rFonts w:ascii="Times New Roman" w:hAnsi="Times New Roman"/>
          <w:sz w:val="28"/>
          <w:szCs w:val="28"/>
        </w:rPr>
        <w:t xml:space="preserve">Без заключения об ОРВ или об отсутствии необходимости проведения углубленной ОРВ </w:t>
      </w:r>
      <w:r w:rsidR="002A0696">
        <w:rPr>
          <w:rFonts w:ascii="Times New Roman" w:hAnsi="Times New Roman"/>
          <w:sz w:val="28"/>
          <w:szCs w:val="28"/>
        </w:rPr>
        <w:t xml:space="preserve">проекта муниципального нормативного правого акта </w:t>
      </w:r>
      <w:r w:rsidRPr="0005694B">
        <w:rPr>
          <w:rFonts w:ascii="Times New Roman" w:hAnsi="Times New Roman"/>
          <w:sz w:val="28"/>
          <w:szCs w:val="28"/>
        </w:rPr>
        <w:t>согл</w:t>
      </w:r>
      <w:r w:rsidRPr="0005694B">
        <w:rPr>
          <w:rFonts w:ascii="Times New Roman" w:hAnsi="Times New Roman"/>
          <w:sz w:val="28"/>
          <w:szCs w:val="28"/>
        </w:rPr>
        <w:t>а</w:t>
      </w:r>
      <w:r w:rsidRPr="0005694B">
        <w:rPr>
          <w:rFonts w:ascii="Times New Roman" w:hAnsi="Times New Roman"/>
          <w:sz w:val="28"/>
          <w:szCs w:val="28"/>
        </w:rPr>
        <w:t>сование проекта муниципального нормативного правового акта не проводится.</w:t>
      </w:r>
    </w:p>
    <w:p w:rsidR="0005694B" w:rsidRPr="0005694B" w:rsidRDefault="0005694B" w:rsidP="0005694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694B" w:rsidRPr="0005694B" w:rsidRDefault="0005694B" w:rsidP="0005694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05694B">
        <w:rPr>
          <w:rFonts w:ascii="Times New Roman" w:hAnsi="Times New Roman"/>
          <w:b/>
          <w:sz w:val="28"/>
          <w:szCs w:val="28"/>
        </w:rPr>
        <w:t xml:space="preserve">. Порядок проведения экспертизы </w:t>
      </w:r>
    </w:p>
    <w:p w:rsidR="0005694B" w:rsidRPr="0005694B" w:rsidRDefault="0005694B" w:rsidP="0005694B">
      <w:pPr>
        <w:tabs>
          <w:tab w:val="left" w:pos="-284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>муниципальных нормативных правовых актов</w:t>
      </w:r>
    </w:p>
    <w:p w:rsidR="0005694B" w:rsidRPr="0005694B" w:rsidRDefault="0005694B" w:rsidP="0005694B">
      <w:pPr>
        <w:tabs>
          <w:tab w:val="left" w:pos="-284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5694B" w:rsidRPr="0005694B" w:rsidRDefault="0005694B" w:rsidP="000569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694B">
        <w:rPr>
          <w:rFonts w:ascii="Times New Roman" w:hAnsi="Times New Roman"/>
          <w:sz w:val="28"/>
          <w:szCs w:val="28"/>
        </w:rPr>
        <w:t>4.1. Экспертиза муниципальных нормативных правовых актов (далее – экспертиза) проводится</w:t>
      </w:r>
      <w:r w:rsidR="002A0696">
        <w:rPr>
          <w:rFonts w:ascii="Times New Roman" w:hAnsi="Times New Roman"/>
          <w:sz w:val="28"/>
          <w:szCs w:val="28"/>
        </w:rPr>
        <w:t xml:space="preserve"> в целях выявления в них</w:t>
      </w:r>
      <w:r w:rsidRPr="0005694B">
        <w:rPr>
          <w:rFonts w:ascii="Times New Roman" w:hAnsi="Times New Roman"/>
          <w:sz w:val="28"/>
          <w:szCs w:val="28"/>
        </w:rPr>
        <w:t xml:space="preserve"> положений:</w:t>
      </w:r>
    </w:p>
    <w:p w:rsidR="0005694B" w:rsidRPr="0005694B" w:rsidRDefault="0005694B" w:rsidP="000569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5694B">
        <w:rPr>
          <w:rFonts w:ascii="Times New Roman" w:hAnsi="Times New Roman"/>
          <w:sz w:val="28"/>
          <w:szCs w:val="28"/>
        </w:rPr>
        <w:t>а) содержащих избыточные обязанности для субъектов предпринимател</w:t>
      </w:r>
      <w:r w:rsidRPr="0005694B">
        <w:rPr>
          <w:rFonts w:ascii="Times New Roman" w:hAnsi="Times New Roman"/>
          <w:sz w:val="28"/>
          <w:szCs w:val="28"/>
        </w:rPr>
        <w:t>ь</w:t>
      </w:r>
      <w:r w:rsidRPr="0005694B">
        <w:rPr>
          <w:rFonts w:ascii="Times New Roman" w:hAnsi="Times New Roman"/>
          <w:sz w:val="28"/>
          <w:szCs w:val="28"/>
        </w:rPr>
        <w:t>ской и инвестиционной деятельности, запреты и ограничения для них;</w:t>
      </w:r>
      <w:proofErr w:type="gramEnd"/>
    </w:p>
    <w:p w:rsidR="0005694B" w:rsidRPr="0005694B" w:rsidRDefault="0005694B" w:rsidP="000569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694B">
        <w:rPr>
          <w:rFonts w:ascii="Times New Roman" w:hAnsi="Times New Roman"/>
          <w:sz w:val="28"/>
          <w:szCs w:val="28"/>
        </w:rPr>
        <w:t>б) предусматривающих необоснованные расходы субъектов предприн</w:t>
      </w:r>
      <w:r w:rsidRPr="0005694B">
        <w:rPr>
          <w:rFonts w:ascii="Times New Roman" w:hAnsi="Times New Roman"/>
          <w:sz w:val="28"/>
          <w:szCs w:val="28"/>
        </w:rPr>
        <w:t>и</w:t>
      </w:r>
      <w:r w:rsidRPr="0005694B">
        <w:rPr>
          <w:rFonts w:ascii="Times New Roman" w:hAnsi="Times New Roman"/>
          <w:sz w:val="28"/>
          <w:szCs w:val="28"/>
        </w:rPr>
        <w:t>мательской и инвестиционной деятельности и бюджета города Нижневарто</w:t>
      </w:r>
      <w:r w:rsidRPr="0005694B">
        <w:rPr>
          <w:rFonts w:ascii="Times New Roman" w:hAnsi="Times New Roman"/>
          <w:sz w:val="28"/>
          <w:szCs w:val="28"/>
        </w:rPr>
        <w:t>в</w:t>
      </w:r>
      <w:r w:rsidRPr="0005694B">
        <w:rPr>
          <w:rFonts w:ascii="Times New Roman" w:hAnsi="Times New Roman"/>
          <w:sz w:val="28"/>
          <w:szCs w:val="28"/>
        </w:rPr>
        <w:t>ска.</w:t>
      </w:r>
    </w:p>
    <w:p w:rsidR="0005694B" w:rsidRPr="0005694B" w:rsidRDefault="0005694B" w:rsidP="000569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694B">
        <w:rPr>
          <w:rFonts w:ascii="Times New Roman" w:hAnsi="Times New Roman"/>
          <w:sz w:val="28"/>
          <w:szCs w:val="28"/>
        </w:rPr>
        <w:t>4.2. Перечень муниципальных нормативных правовых актов, подлежащих экспертизе, определяется планом, утверждаемым ежегодно</w:t>
      </w:r>
      <w:r w:rsidR="008703C8">
        <w:rPr>
          <w:rFonts w:ascii="Times New Roman" w:hAnsi="Times New Roman"/>
          <w:sz w:val="28"/>
          <w:szCs w:val="28"/>
        </w:rPr>
        <w:t>,</w:t>
      </w:r>
      <w:r w:rsidRPr="0005694B">
        <w:rPr>
          <w:rFonts w:ascii="Times New Roman" w:hAnsi="Times New Roman"/>
          <w:sz w:val="28"/>
          <w:szCs w:val="28"/>
        </w:rPr>
        <w:t xml:space="preserve"> не позднее 15 янв</w:t>
      </w:r>
      <w:r w:rsidRPr="0005694B">
        <w:rPr>
          <w:rFonts w:ascii="Times New Roman" w:hAnsi="Times New Roman"/>
          <w:sz w:val="28"/>
          <w:szCs w:val="28"/>
        </w:rPr>
        <w:t>а</w:t>
      </w:r>
      <w:r w:rsidRPr="0005694B">
        <w:rPr>
          <w:rFonts w:ascii="Times New Roman" w:hAnsi="Times New Roman"/>
          <w:sz w:val="28"/>
          <w:szCs w:val="28"/>
        </w:rPr>
        <w:t>ря текущего года</w:t>
      </w:r>
      <w:r w:rsidR="008703C8">
        <w:rPr>
          <w:rFonts w:ascii="Times New Roman" w:hAnsi="Times New Roman"/>
          <w:sz w:val="28"/>
          <w:szCs w:val="28"/>
        </w:rPr>
        <w:t>,</w:t>
      </w:r>
      <w:r w:rsidRPr="0005694B">
        <w:rPr>
          <w:rFonts w:ascii="Times New Roman" w:hAnsi="Times New Roman"/>
          <w:sz w:val="28"/>
          <w:szCs w:val="28"/>
        </w:rPr>
        <w:t xml:space="preserve"> уполномоченным органом с учетом предложений органов, осуществляющих экспертизу, и участников публичных консультаций.</w:t>
      </w:r>
    </w:p>
    <w:p w:rsidR="0005694B" w:rsidRPr="0005694B" w:rsidRDefault="0005694B" w:rsidP="000569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694B">
        <w:rPr>
          <w:rFonts w:ascii="Times New Roman" w:hAnsi="Times New Roman"/>
          <w:sz w:val="28"/>
          <w:szCs w:val="28"/>
        </w:rPr>
        <w:t>В целях учета мнения, сложившегося в результате правоприменительной практики у участников публичных консультаций, уполномоченный орган ра</w:t>
      </w:r>
      <w:r w:rsidRPr="0005694B">
        <w:rPr>
          <w:rFonts w:ascii="Times New Roman" w:hAnsi="Times New Roman"/>
          <w:sz w:val="28"/>
          <w:szCs w:val="28"/>
        </w:rPr>
        <w:t>з</w:t>
      </w:r>
      <w:r w:rsidRPr="0005694B">
        <w:rPr>
          <w:rFonts w:ascii="Times New Roman" w:hAnsi="Times New Roman"/>
          <w:sz w:val="28"/>
          <w:szCs w:val="28"/>
        </w:rPr>
        <w:t>мещает проект плана в специализированном разделе официального сайта и ук</w:t>
      </w:r>
      <w:r w:rsidRPr="0005694B">
        <w:rPr>
          <w:rFonts w:ascii="Times New Roman" w:hAnsi="Times New Roman"/>
          <w:sz w:val="28"/>
          <w:szCs w:val="28"/>
        </w:rPr>
        <w:t>а</w:t>
      </w:r>
      <w:r w:rsidRPr="0005694B">
        <w:rPr>
          <w:rFonts w:ascii="Times New Roman" w:hAnsi="Times New Roman"/>
          <w:sz w:val="28"/>
          <w:szCs w:val="28"/>
        </w:rPr>
        <w:t xml:space="preserve">зывает сроки представления предложений. </w:t>
      </w:r>
    </w:p>
    <w:p w:rsidR="0005694B" w:rsidRPr="0005694B" w:rsidRDefault="0005694B" w:rsidP="000569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694B">
        <w:rPr>
          <w:rFonts w:ascii="Times New Roman" w:hAnsi="Times New Roman"/>
          <w:sz w:val="28"/>
          <w:szCs w:val="28"/>
        </w:rPr>
        <w:t>Срок публичного обсуждения проекта плана составляет не менее 20 раб</w:t>
      </w:r>
      <w:r w:rsidRPr="0005694B">
        <w:rPr>
          <w:rFonts w:ascii="Times New Roman" w:hAnsi="Times New Roman"/>
          <w:sz w:val="28"/>
          <w:szCs w:val="28"/>
        </w:rPr>
        <w:t>о</w:t>
      </w:r>
      <w:r w:rsidRPr="0005694B">
        <w:rPr>
          <w:rFonts w:ascii="Times New Roman" w:hAnsi="Times New Roman"/>
          <w:sz w:val="28"/>
          <w:szCs w:val="28"/>
        </w:rPr>
        <w:t xml:space="preserve">чих дней со дня </w:t>
      </w:r>
      <w:r w:rsidR="00461903">
        <w:rPr>
          <w:rFonts w:ascii="Times New Roman" w:hAnsi="Times New Roman"/>
          <w:sz w:val="28"/>
          <w:szCs w:val="28"/>
        </w:rPr>
        <w:t xml:space="preserve">его </w:t>
      </w:r>
      <w:r w:rsidRPr="0005694B">
        <w:rPr>
          <w:rFonts w:ascii="Times New Roman" w:hAnsi="Times New Roman"/>
          <w:sz w:val="28"/>
          <w:szCs w:val="28"/>
        </w:rPr>
        <w:t>размещения в специализированном разделе официального сайта.</w:t>
      </w:r>
    </w:p>
    <w:p w:rsidR="0005694B" w:rsidRPr="0005694B" w:rsidRDefault="0005694B" w:rsidP="000569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694B">
        <w:rPr>
          <w:rFonts w:ascii="Times New Roman" w:hAnsi="Times New Roman"/>
          <w:sz w:val="28"/>
          <w:szCs w:val="28"/>
        </w:rPr>
        <w:t xml:space="preserve">План утверждается приказом руководителя уполномоченного органа </w:t>
      </w:r>
      <w:r w:rsidR="008703C8">
        <w:rPr>
          <w:rFonts w:ascii="Times New Roman" w:hAnsi="Times New Roman"/>
          <w:sz w:val="28"/>
          <w:szCs w:val="28"/>
        </w:rPr>
        <w:t xml:space="preserve">             </w:t>
      </w:r>
      <w:r w:rsidRPr="0005694B">
        <w:rPr>
          <w:rFonts w:ascii="Times New Roman" w:hAnsi="Times New Roman"/>
          <w:sz w:val="28"/>
          <w:szCs w:val="28"/>
        </w:rPr>
        <w:t>и  размещается в специализированном разделе официального сайта.</w:t>
      </w:r>
    </w:p>
    <w:p w:rsidR="0005694B" w:rsidRPr="0005694B" w:rsidRDefault="0005694B" w:rsidP="000569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694B">
        <w:rPr>
          <w:rFonts w:ascii="Times New Roman" w:hAnsi="Times New Roman"/>
          <w:sz w:val="28"/>
          <w:szCs w:val="28"/>
        </w:rPr>
        <w:t>Срок проведения экспертизы, осуществляемой в соответствии с планом, не должен превышать трех месяцев со дня начала ее проведения.</w:t>
      </w:r>
    </w:p>
    <w:p w:rsidR="0005694B" w:rsidRPr="0005694B" w:rsidRDefault="0005694B" w:rsidP="000569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694B">
        <w:rPr>
          <w:rFonts w:ascii="Times New Roman" w:hAnsi="Times New Roman"/>
          <w:sz w:val="28"/>
          <w:szCs w:val="28"/>
        </w:rPr>
        <w:t>4.3. Экспертиза проводится с учетом процедур, предусмотренных пун</w:t>
      </w:r>
      <w:r w:rsidRPr="0005694B">
        <w:rPr>
          <w:rFonts w:ascii="Times New Roman" w:hAnsi="Times New Roman"/>
          <w:sz w:val="28"/>
          <w:szCs w:val="28"/>
        </w:rPr>
        <w:t>к</w:t>
      </w:r>
      <w:r w:rsidR="00461903">
        <w:rPr>
          <w:rFonts w:ascii="Times New Roman" w:hAnsi="Times New Roman"/>
          <w:sz w:val="28"/>
          <w:szCs w:val="28"/>
        </w:rPr>
        <w:t>тами 3.3, 3.5-3.11</w:t>
      </w:r>
      <w:r w:rsidRPr="0005694B">
        <w:rPr>
          <w:rFonts w:ascii="Times New Roman" w:hAnsi="Times New Roman"/>
          <w:sz w:val="28"/>
          <w:szCs w:val="28"/>
        </w:rPr>
        <w:t xml:space="preserve"> Порядка.</w:t>
      </w:r>
    </w:p>
    <w:p w:rsidR="0005694B" w:rsidRPr="0005694B" w:rsidRDefault="0005694B" w:rsidP="000569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694B">
        <w:rPr>
          <w:rFonts w:ascii="Times New Roman" w:hAnsi="Times New Roman"/>
          <w:sz w:val="28"/>
          <w:szCs w:val="28"/>
        </w:rPr>
        <w:lastRenderedPageBreak/>
        <w:t xml:space="preserve">Публичные консультации проводятся в порядке, установленном разделом </w:t>
      </w:r>
      <w:r w:rsidRPr="0005694B">
        <w:rPr>
          <w:rFonts w:ascii="Times New Roman" w:hAnsi="Times New Roman"/>
          <w:sz w:val="28"/>
          <w:szCs w:val="28"/>
          <w:lang w:val="en-US"/>
        </w:rPr>
        <w:t>V</w:t>
      </w:r>
      <w:r w:rsidR="00461903">
        <w:rPr>
          <w:rFonts w:ascii="Times New Roman" w:hAnsi="Times New Roman"/>
          <w:sz w:val="28"/>
          <w:szCs w:val="28"/>
        </w:rPr>
        <w:t xml:space="preserve"> </w:t>
      </w:r>
      <w:r w:rsidRPr="0005694B">
        <w:rPr>
          <w:rFonts w:ascii="Times New Roman" w:hAnsi="Times New Roman"/>
          <w:sz w:val="28"/>
          <w:szCs w:val="28"/>
        </w:rPr>
        <w:t xml:space="preserve">Порядка, в течение 30 календарных дней со дня начала </w:t>
      </w:r>
      <w:r w:rsidR="00461903">
        <w:rPr>
          <w:rFonts w:ascii="Times New Roman" w:hAnsi="Times New Roman"/>
          <w:sz w:val="28"/>
          <w:szCs w:val="28"/>
        </w:rPr>
        <w:t xml:space="preserve">проведения </w:t>
      </w:r>
      <w:r w:rsidRPr="0005694B">
        <w:rPr>
          <w:rFonts w:ascii="Times New Roman" w:hAnsi="Times New Roman"/>
          <w:sz w:val="28"/>
          <w:szCs w:val="28"/>
        </w:rPr>
        <w:t>эксперт</w:t>
      </w:r>
      <w:r w:rsidRPr="0005694B">
        <w:rPr>
          <w:rFonts w:ascii="Times New Roman" w:hAnsi="Times New Roman"/>
          <w:sz w:val="28"/>
          <w:szCs w:val="28"/>
        </w:rPr>
        <w:t>и</w:t>
      </w:r>
      <w:r w:rsidRPr="0005694B">
        <w:rPr>
          <w:rFonts w:ascii="Times New Roman" w:hAnsi="Times New Roman"/>
          <w:sz w:val="28"/>
          <w:szCs w:val="28"/>
        </w:rPr>
        <w:t>зы.</w:t>
      </w:r>
    </w:p>
    <w:p w:rsidR="0005694B" w:rsidRPr="0005694B" w:rsidRDefault="0005694B" w:rsidP="000569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694B">
        <w:rPr>
          <w:rFonts w:ascii="Times New Roman" w:hAnsi="Times New Roman"/>
          <w:sz w:val="28"/>
          <w:szCs w:val="28"/>
        </w:rPr>
        <w:t>4.4. Экспертиза проводится также при разработке изменений в муниц</w:t>
      </w:r>
      <w:r w:rsidRPr="0005694B">
        <w:rPr>
          <w:rFonts w:ascii="Times New Roman" w:hAnsi="Times New Roman"/>
          <w:sz w:val="28"/>
          <w:szCs w:val="28"/>
        </w:rPr>
        <w:t>и</w:t>
      </w:r>
      <w:r w:rsidRPr="0005694B">
        <w:rPr>
          <w:rFonts w:ascii="Times New Roman" w:hAnsi="Times New Roman"/>
          <w:sz w:val="28"/>
          <w:szCs w:val="28"/>
        </w:rPr>
        <w:t xml:space="preserve">пальные нормативные правовые акты в случае, если ранее экспертиза этих </w:t>
      </w:r>
      <w:r w:rsidR="008703C8">
        <w:rPr>
          <w:rFonts w:ascii="Times New Roman" w:hAnsi="Times New Roman"/>
          <w:sz w:val="28"/>
          <w:szCs w:val="28"/>
        </w:rPr>
        <w:t xml:space="preserve">             </w:t>
      </w:r>
      <w:r w:rsidRPr="0005694B">
        <w:rPr>
          <w:rFonts w:ascii="Times New Roman" w:hAnsi="Times New Roman"/>
          <w:sz w:val="28"/>
          <w:szCs w:val="28"/>
        </w:rPr>
        <w:t>муниципальных нормативных правовых актов не проводилась.</w:t>
      </w:r>
    </w:p>
    <w:p w:rsidR="0005694B" w:rsidRPr="0005694B" w:rsidRDefault="0005694B" w:rsidP="000569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694B">
        <w:rPr>
          <w:rFonts w:ascii="Times New Roman" w:hAnsi="Times New Roman"/>
          <w:sz w:val="28"/>
          <w:szCs w:val="28"/>
        </w:rPr>
        <w:t>4.5. Экспертиза, проводимая в соответствии с пунктом 4.4 Порядка, ос</w:t>
      </w:r>
      <w:r w:rsidRPr="0005694B">
        <w:rPr>
          <w:rFonts w:ascii="Times New Roman" w:hAnsi="Times New Roman"/>
          <w:sz w:val="28"/>
          <w:szCs w:val="28"/>
        </w:rPr>
        <w:t>у</w:t>
      </w:r>
      <w:r w:rsidRPr="0005694B">
        <w:rPr>
          <w:rFonts w:ascii="Times New Roman" w:hAnsi="Times New Roman"/>
          <w:sz w:val="28"/>
          <w:szCs w:val="28"/>
        </w:rPr>
        <w:t>ществляется одновременно с ОРВ проекта муниципального нормативного пр</w:t>
      </w:r>
      <w:r w:rsidRPr="0005694B">
        <w:rPr>
          <w:rFonts w:ascii="Times New Roman" w:hAnsi="Times New Roman"/>
          <w:sz w:val="28"/>
          <w:szCs w:val="28"/>
        </w:rPr>
        <w:t>а</w:t>
      </w:r>
      <w:r w:rsidRPr="0005694B">
        <w:rPr>
          <w:rFonts w:ascii="Times New Roman" w:hAnsi="Times New Roman"/>
          <w:sz w:val="28"/>
          <w:szCs w:val="28"/>
        </w:rPr>
        <w:t>вового акта, вносящего изменения в действующий муниципальный нормати</w:t>
      </w:r>
      <w:r w:rsidRPr="0005694B">
        <w:rPr>
          <w:rFonts w:ascii="Times New Roman" w:hAnsi="Times New Roman"/>
          <w:sz w:val="28"/>
          <w:szCs w:val="28"/>
        </w:rPr>
        <w:t>в</w:t>
      </w:r>
      <w:r w:rsidRPr="0005694B">
        <w:rPr>
          <w:rFonts w:ascii="Times New Roman" w:hAnsi="Times New Roman"/>
          <w:sz w:val="28"/>
          <w:szCs w:val="28"/>
        </w:rPr>
        <w:t>ный правовой акт.</w:t>
      </w:r>
    </w:p>
    <w:p w:rsidR="0005694B" w:rsidRPr="0005694B" w:rsidRDefault="0005694B" w:rsidP="000569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694B">
        <w:rPr>
          <w:rFonts w:ascii="Times New Roman" w:hAnsi="Times New Roman"/>
          <w:sz w:val="28"/>
          <w:szCs w:val="28"/>
        </w:rPr>
        <w:t>4.6. В случае выявления в муниципальном нормативном правовом акте положений, указанных в пункте 4.1 Порядка, орган, осуществляющий экспе</w:t>
      </w:r>
      <w:r w:rsidRPr="0005694B">
        <w:rPr>
          <w:rFonts w:ascii="Times New Roman" w:hAnsi="Times New Roman"/>
          <w:sz w:val="28"/>
          <w:szCs w:val="28"/>
        </w:rPr>
        <w:t>р</w:t>
      </w:r>
      <w:r w:rsidR="00461903">
        <w:rPr>
          <w:rFonts w:ascii="Times New Roman" w:hAnsi="Times New Roman"/>
          <w:sz w:val="28"/>
          <w:szCs w:val="28"/>
        </w:rPr>
        <w:t xml:space="preserve">тизу, </w:t>
      </w:r>
      <w:r w:rsidRPr="0005694B">
        <w:rPr>
          <w:rFonts w:ascii="Times New Roman" w:hAnsi="Times New Roman"/>
          <w:sz w:val="28"/>
          <w:szCs w:val="28"/>
        </w:rPr>
        <w:t>в течение 5 рабочих дней с</w:t>
      </w:r>
      <w:r w:rsidR="00461903">
        <w:rPr>
          <w:rFonts w:ascii="Times New Roman" w:hAnsi="Times New Roman"/>
          <w:sz w:val="28"/>
          <w:szCs w:val="28"/>
        </w:rPr>
        <w:t>о дня</w:t>
      </w:r>
      <w:r w:rsidRPr="0005694B">
        <w:rPr>
          <w:rFonts w:ascii="Times New Roman" w:hAnsi="Times New Roman"/>
          <w:sz w:val="28"/>
          <w:szCs w:val="28"/>
        </w:rPr>
        <w:t xml:space="preserve"> получения заключения об экспертизе уполномоченного органа обеспечивает принятие одного из следующих реш</w:t>
      </w:r>
      <w:r w:rsidRPr="0005694B">
        <w:rPr>
          <w:rFonts w:ascii="Times New Roman" w:hAnsi="Times New Roman"/>
          <w:sz w:val="28"/>
          <w:szCs w:val="28"/>
        </w:rPr>
        <w:t>е</w:t>
      </w:r>
      <w:r w:rsidRPr="0005694B">
        <w:rPr>
          <w:rFonts w:ascii="Times New Roman" w:hAnsi="Times New Roman"/>
          <w:sz w:val="28"/>
          <w:szCs w:val="28"/>
        </w:rPr>
        <w:t>ний:</w:t>
      </w:r>
    </w:p>
    <w:p w:rsidR="0005694B" w:rsidRPr="0005694B" w:rsidRDefault="0005694B" w:rsidP="000569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694B">
        <w:rPr>
          <w:rFonts w:ascii="Times New Roman" w:hAnsi="Times New Roman"/>
          <w:sz w:val="28"/>
          <w:szCs w:val="28"/>
        </w:rPr>
        <w:t>- о внесении изменений в муниципальный нормативный правовой акт;</w:t>
      </w:r>
    </w:p>
    <w:p w:rsidR="0005694B" w:rsidRPr="0005694B" w:rsidRDefault="0005694B" w:rsidP="000569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694B">
        <w:rPr>
          <w:rFonts w:ascii="Times New Roman" w:hAnsi="Times New Roman"/>
          <w:sz w:val="28"/>
          <w:szCs w:val="28"/>
        </w:rPr>
        <w:t xml:space="preserve">- о признании </w:t>
      </w:r>
      <w:proofErr w:type="gramStart"/>
      <w:r w:rsidRPr="0005694B">
        <w:rPr>
          <w:rFonts w:ascii="Times New Roman" w:hAnsi="Times New Roman"/>
          <w:sz w:val="28"/>
          <w:szCs w:val="28"/>
        </w:rPr>
        <w:t>утратившим</w:t>
      </w:r>
      <w:proofErr w:type="gramEnd"/>
      <w:r w:rsidRPr="0005694B">
        <w:rPr>
          <w:rFonts w:ascii="Times New Roman" w:hAnsi="Times New Roman"/>
          <w:sz w:val="28"/>
          <w:szCs w:val="28"/>
        </w:rPr>
        <w:t xml:space="preserve"> силу муниципального нормативного правового акта;</w:t>
      </w:r>
    </w:p>
    <w:p w:rsidR="0005694B" w:rsidRPr="0005694B" w:rsidRDefault="0005694B" w:rsidP="000569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694B">
        <w:rPr>
          <w:rFonts w:ascii="Times New Roman" w:hAnsi="Times New Roman"/>
          <w:sz w:val="28"/>
          <w:szCs w:val="28"/>
        </w:rPr>
        <w:t>- о принятии нового муниципального нормативного правового акта;</w:t>
      </w:r>
    </w:p>
    <w:p w:rsidR="0005694B" w:rsidRPr="0005694B" w:rsidRDefault="0005694B" w:rsidP="000569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694B">
        <w:rPr>
          <w:rFonts w:ascii="Times New Roman" w:hAnsi="Times New Roman"/>
          <w:sz w:val="28"/>
          <w:szCs w:val="28"/>
        </w:rPr>
        <w:t>- о сохранении действующего правового регулирования.</w:t>
      </w:r>
    </w:p>
    <w:p w:rsidR="0005694B" w:rsidRPr="0005694B" w:rsidRDefault="0005694B" w:rsidP="000569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694B">
        <w:rPr>
          <w:rFonts w:ascii="Times New Roman" w:hAnsi="Times New Roman"/>
          <w:sz w:val="28"/>
          <w:szCs w:val="28"/>
        </w:rPr>
        <w:t xml:space="preserve">4.7. Сведения о принятом решении орган, осуществляющий экспертизу, направляет в уполномоченный орган в течение 5 рабочих дней со дня принятия решения, указанного в пункте 4.6 Порядка. </w:t>
      </w:r>
    </w:p>
    <w:p w:rsidR="0005694B" w:rsidRDefault="0005694B" w:rsidP="000569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694B">
        <w:rPr>
          <w:rFonts w:ascii="Times New Roman" w:hAnsi="Times New Roman"/>
          <w:sz w:val="28"/>
          <w:szCs w:val="28"/>
        </w:rPr>
        <w:t xml:space="preserve">4.8. Сведения о принятом </w:t>
      </w:r>
      <w:r w:rsidR="00461903">
        <w:rPr>
          <w:rFonts w:ascii="Times New Roman" w:hAnsi="Times New Roman"/>
          <w:sz w:val="28"/>
          <w:szCs w:val="28"/>
        </w:rPr>
        <w:t xml:space="preserve">решении </w:t>
      </w:r>
      <w:r w:rsidRPr="0005694B">
        <w:rPr>
          <w:rFonts w:ascii="Times New Roman" w:hAnsi="Times New Roman"/>
          <w:sz w:val="28"/>
          <w:szCs w:val="28"/>
        </w:rPr>
        <w:t>органом, осуществляющим эксперт</w:t>
      </w:r>
      <w:r w:rsidRPr="0005694B">
        <w:rPr>
          <w:rFonts w:ascii="Times New Roman" w:hAnsi="Times New Roman"/>
          <w:sz w:val="28"/>
          <w:szCs w:val="28"/>
        </w:rPr>
        <w:t>и</w:t>
      </w:r>
      <w:r w:rsidRPr="0005694B">
        <w:rPr>
          <w:rFonts w:ascii="Times New Roman" w:hAnsi="Times New Roman"/>
          <w:sz w:val="28"/>
          <w:szCs w:val="28"/>
        </w:rPr>
        <w:t>зу</w:t>
      </w:r>
      <w:r w:rsidR="00461903">
        <w:rPr>
          <w:rFonts w:ascii="Times New Roman" w:hAnsi="Times New Roman"/>
          <w:sz w:val="28"/>
          <w:szCs w:val="28"/>
        </w:rPr>
        <w:t>,</w:t>
      </w:r>
      <w:r w:rsidRPr="0005694B">
        <w:rPr>
          <w:rFonts w:ascii="Times New Roman" w:hAnsi="Times New Roman"/>
          <w:sz w:val="28"/>
          <w:szCs w:val="28"/>
        </w:rPr>
        <w:t xml:space="preserve"> являются приложением к проекту о внесении изменений в муниципальный нормативный правовой акт (признании утратившим силу муниципального но</w:t>
      </w:r>
      <w:r w:rsidRPr="0005694B">
        <w:rPr>
          <w:rFonts w:ascii="Times New Roman" w:hAnsi="Times New Roman"/>
          <w:sz w:val="28"/>
          <w:szCs w:val="28"/>
        </w:rPr>
        <w:t>р</w:t>
      </w:r>
      <w:r w:rsidRPr="0005694B">
        <w:rPr>
          <w:rFonts w:ascii="Times New Roman" w:hAnsi="Times New Roman"/>
          <w:sz w:val="28"/>
          <w:szCs w:val="28"/>
        </w:rPr>
        <w:t>мативного правового акта, принятии нового муниципального нормативного правового акта).</w:t>
      </w:r>
    </w:p>
    <w:p w:rsidR="0005694B" w:rsidRPr="0005694B" w:rsidRDefault="0005694B" w:rsidP="0005694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05694B" w:rsidRPr="0005694B" w:rsidRDefault="0005694B" w:rsidP="0005694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  <w:lang w:val="en-US"/>
        </w:rPr>
        <w:t>V</w:t>
      </w:r>
      <w:r w:rsidRPr="0005694B">
        <w:rPr>
          <w:rFonts w:ascii="Times New Roman" w:hAnsi="Times New Roman"/>
          <w:b/>
          <w:sz w:val="28"/>
          <w:szCs w:val="28"/>
        </w:rPr>
        <w:t xml:space="preserve">. Порядок проведения публичных консультаций </w:t>
      </w:r>
    </w:p>
    <w:p w:rsidR="00461903" w:rsidRDefault="0005694B" w:rsidP="0005694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 xml:space="preserve">в целях ОРВ проектов муниципальных нормативных </w:t>
      </w:r>
    </w:p>
    <w:p w:rsidR="0005694B" w:rsidRPr="0005694B" w:rsidRDefault="00461903" w:rsidP="0046190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правовых </w:t>
      </w:r>
      <w:r w:rsidR="0005694B" w:rsidRPr="0005694B">
        <w:rPr>
          <w:rFonts w:ascii="Times New Roman" w:hAnsi="Times New Roman"/>
          <w:b/>
          <w:sz w:val="28"/>
          <w:szCs w:val="28"/>
        </w:rPr>
        <w:t xml:space="preserve">актов и экспертизы </w:t>
      </w:r>
    </w:p>
    <w:p w:rsidR="0005694B" w:rsidRPr="0005694B" w:rsidRDefault="0005694B" w:rsidP="0005694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05694B" w:rsidRPr="0005694B" w:rsidRDefault="0005694B" w:rsidP="000569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694B">
        <w:rPr>
          <w:rFonts w:ascii="Times New Roman" w:hAnsi="Times New Roman"/>
          <w:sz w:val="28"/>
          <w:szCs w:val="28"/>
        </w:rPr>
        <w:t xml:space="preserve">5.1. </w:t>
      </w:r>
      <w:proofErr w:type="gramStart"/>
      <w:r w:rsidRPr="0005694B">
        <w:rPr>
          <w:rFonts w:ascii="Times New Roman" w:hAnsi="Times New Roman"/>
          <w:sz w:val="28"/>
          <w:szCs w:val="28"/>
        </w:rPr>
        <w:t xml:space="preserve">Для проведения публичных консультаций регулирующий орган, </w:t>
      </w:r>
      <w:r w:rsidR="008703C8">
        <w:rPr>
          <w:rFonts w:ascii="Times New Roman" w:hAnsi="Times New Roman"/>
          <w:sz w:val="28"/>
          <w:szCs w:val="28"/>
        </w:rPr>
        <w:t xml:space="preserve">         </w:t>
      </w:r>
      <w:r w:rsidRPr="0005694B">
        <w:rPr>
          <w:rFonts w:ascii="Times New Roman" w:hAnsi="Times New Roman"/>
          <w:sz w:val="28"/>
          <w:szCs w:val="28"/>
        </w:rPr>
        <w:t>орган, осу</w:t>
      </w:r>
      <w:r w:rsidR="00461903">
        <w:rPr>
          <w:rFonts w:ascii="Times New Roman" w:hAnsi="Times New Roman"/>
          <w:sz w:val="28"/>
          <w:szCs w:val="28"/>
        </w:rPr>
        <w:t>ществляющий экспертизу, размещаю</w:t>
      </w:r>
      <w:r w:rsidRPr="0005694B">
        <w:rPr>
          <w:rFonts w:ascii="Times New Roman" w:hAnsi="Times New Roman"/>
          <w:sz w:val="28"/>
          <w:szCs w:val="28"/>
        </w:rPr>
        <w:t>т в специализированном разделе официального сайта уведомление о проведении публичных консультаций</w:t>
      </w:r>
      <w:r w:rsidR="00356826">
        <w:rPr>
          <w:rFonts w:ascii="Times New Roman" w:hAnsi="Times New Roman"/>
          <w:sz w:val="28"/>
          <w:szCs w:val="28"/>
        </w:rPr>
        <w:t xml:space="preserve"> </w:t>
      </w:r>
      <w:r w:rsidR="008703C8">
        <w:rPr>
          <w:rFonts w:ascii="Times New Roman" w:hAnsi="Times New Roman"/>
          <w:sz w:val="28"/>
          <w:szCs w:val="28"/>
        </w:rPr>
        <w:t xml:space="preserve">            по формам согласно </w:t>
      </w:r>
      <w:r w:rsidR="00356826">
        <w:rPr>
          <w:rFonts w:ascii="Times New Roman" w:hAnsi="Times New Roman"/>
          <w:sz w:val="28"/>
          <w:szCs w:val="28"/>
        </w:rPr>
        <w:t>приложени</w:t>
      </w:r>
      <w:r w:rsidR="008703C8">
        <w:rPr>
          <w:rFonts w:ascii="Times New Roman" w:hAnsi="Times New Roman"/>
          <w:sz w:val="28"/>
          <w:szCs w:val="28"/>
        </w:rPr>
        <w:t>ям</w:t>
      </w:r>
      <w:r w:rsidR="00356826">
        <w:rPr>
          <w:rFonts w:ascii="Times New Roman" w:hAnsi="Times New Roman"/>
          <w:sz w:val="28"/>
          <w:szCs w:val="28"/>
        </w:rPr>
        <w:t xml:space="preserve"> 1, 2 к Порядку</w:t>
      </w:r>
      <w:r w:rsidRPr="0005694B">
        <w:rPr>
          <w:rFonts w:ascii="Times New Roman" w:hAnsi="Times New Roman"/>
          <w:sz w:val="28"/>
          <w:szCs w:val="28"/>
        </w:rPr>
        <w:t>, перечень вопросов, предл</w:t>
      </w:r>
      <w:r w:rsidRPr="0005694B">
        <w:rPr>
          <w:rFonts w:ascii="Times New Roman" w:hAnsi="Times New Roman"/>
          <w:sz w:val="28"/>
          <w:szCs w:val="28"/>
        </w:rPr>
        <w:t>а</w:t>
      </w:r>
      <w:r w:rsidRPr="0005694B">
        <w:rPr>
          <w:rFonts w:ascii="Times New Roman" w:hAnsi="Times New Roman"/>
          <w:sz w:val="28"/>
          <w:szCs w:val="28"/>
        </w:rPr>
        <w:t>гаемых к обсуждению, или опросный лист</w:t>
      </w:r>
      <w:r w:rsidR="001015BF">
        <w:rPr>
          <w:rFonts w:ascii="Times New Roman" w:hAnsi="Times New Roman"/>
          <w:sz w:val="28"/>
          <w:szCs w:val="28"/>
        </w:rPr>
        <w:t xml:space="preserve"> </w:t>
      </w:r>
      <w:r w:rsidR="008703C8">
        <w:rPr>
          <w:rFonts w:ascii="Times New Roman" w:hAnsi="Times New Roman"/>
          <w:sz w:val="28"/>
          <w:szCs w:val="28"/>
        </w:rPr>
        <w:t xml:space="preserve">по формам согласно </w:t>
      </w:r>
      <w:r w:rsidR="001015BF">
        <w:rPr>
          <w:rFonts w:ascii="Times New Roman" w:hAnsi="Times New Roman"/>
          <w:sz w:val="28"/>
          <w:szCs w:val="28"/>
        </w:rPr>
        <w:t>приложени</w:t>
      </w:r>
      <w:r w:rsidR="008703C8">
        <w:rPr>
          <w:rFonts w:ascii="Times New Roman" w:hAnsi="Times New Roman"/>
          <w:sz w:val="28"/>
          <w:szCs w:val="28"/>
        </w:rPr>
        <w:t>ям</w:t>
      </w:r>
      <w:r w:rsidR="001015BF">
        <w:rPr>
          <w:rFonts w:ascii="Times New Roman" w:hAnsi="Times New Roman"/>
          <w:sz w:val="28"/>
          <w:szCs w:val="28"/>
        </w:rPr>
        <w:t xml:space="preserve"> </w:t>
      </w:r>
      <w:r w:rsidR="008703C8">
        <w:rPr>
          <w:rFonts w:ascii="Times New Roman" w:hAnsi="Times New Roman"/>
          <w:sz w:val="28"/>
          <w:szCs w:val="28"/>
        </w:rPr>
        <w:t xml:space="preserve"> </w:t>
      </w:r>
      <w:r w:rsidR="001015BF">
        <w:rPr>
          <w:rFonts w:ascii="Times New Roman" w:hAnsi="Times New Roman"/>
          <w:sz w:val="28"/>
          <w:szCs w:val="28"/>
        </w:rPr>
        <w:t>3,</w:t>
      </w:r>
      <w:r w:rsidR="008703C8">
        <w:rPr>
          <w:rFonts w:ascii="Times New Roman" w:hAnsi="Times New Roman"/>
          <w:sz w:val="28"/>
          <w:szCs w:val="28"/>
        </w:rPr>
        <w:t xml:space="preserve"> </w:t>
      </w:r>
      <w:r w:rsidR="001015BF">
        <w:rPr>
          <w:rFonts w:ascii="Times New Roman" w:hAnsi="Times New Roman"/>
          <w:sz w:val="28"/>
          <w:szCs w:val="28"/>
        </w:rPr>
        <w:t>4 к Порядку</w:t>
      </w:r>
      <w:r w:rsidRPr="0005694B">
        <w:rPr>
          <w:rFonts w:ascii="Times New Roman" w:hAnsi="Times New Roman"/>
          <w:sz w:val="28"/>
          <w:szCs w:val="28"/>
        </w:rPr>
        <w:t xml:space="preserve">, а также иные материалы, являющиеся обоснованием выбора </w:t>
      </w:r>
      <w:r w:rsidR="008703C8">
        <w:rPr>
          <w:rFonts w:ascii="Times New Roman" w:hAnsi="Times New Roman"/>
          <w:sz w:val="28"/>
          <w:szCs w:val="28"/>
        </w:rPr>
        <w:t xml:space="preserve">  </w:t>
      </w:r>
      <w:r w:rsidRPr="0005694B">
        <w:rPr>
          <w:rFonts w:ascii="Times New Roman" w:hAnsi="Times New Roman"/>
          <w:sz w:val="28"/>
          <w:szCs w:val="28"/>
        </w:rPr>
        <w:t>варианта предлагаемого проектом муниципального нормативного правового акта правового регулирования.</w:t>
      </w:r>
      <w:proofErr w:type="gramEnd"/>
    </w:p>
    <w:p w:rsidR="0005694B" w:rsidRPr="0005694B" w:rsidRDefault="0005694B" w:rsidP="0005694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5694B">
        <w:rPr>
          <w:rFonts w:ascii="Times New Roman" w:hAnsi="Times New Roman"/>
          <w:color w:val="000000" w:themeColor="text1"/>
          <w:sz w:val="28"/>
          <w:szCs w:val="28"/>
        </w:rPr>
        <w:t>К уведомлению о проведении публичных консультаций прилагается пр</w:t>
      </w:r>
      <w:r w:rsidRPr="0005694B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05694B">
        <w:rPr>
          <w:rFonts w:ascii="Times New Roman" w:hAnsi="Times New Roman"/>
          <w:color w:val="000000" w:themeColor="text1"/>
          <w:sz w:val="28"/>
          <w:szCs w:val="28"/>
        </w:rPr>
        <w:t>ект муниципального нормативного правового акта, в отношении которого пр</w:t>
      </w:r>
      <w:r w:rsidRPr="0005694B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05694B">
        <w:rPr>
          <w:rFonts w:ascii="Times New Roman" w:hAnsi="Times New Roman"/>
          <w:color w:val="000000" w:themeColor="text1"/>
          <w:sz w:val="28"/>
          <w:szCs w:val="28"/>
        </w:rPr>
        <w:lastRenderedPageBreak/>
        <w:t>водится ОРВ, а также пояснительная записка к нему или муниципальный но</w:t>
      </w:r>
      <w:r w:rsidRPr="0005694B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05694B">
        <w:rPr>
          <w:rFonts w:ascii="Times New Roman" w:hAnsi="Times New Roman"/>
          <w:color w:val="000000" w:themeColor="text1"/>
          <w:sz w:val="28"/>
          <w:szCs w:val="28"/>
        </w:rPr>
        <w:t>мативный правовой акт, в отношении которого проводится экспертиза.</w:t>
      </w:r>
    </w:p>
    <w:p w:rsidR="0005694B" w:rsidRPr="0005694B" w:rsidRDefault="0005694B" w:rsidP="0005694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5694B">
        <w:rPr>
          <w:rFonts w:ascii="Times New Roman" w:hAnsi="Times New Roman"/>
          <w:color w:val="000000" w:themeColor="text1"/>
          <w:sz w:val="28"/>
          <w:szCs w:val="28"/>
        </w:rPr>
        <w:t>5.2.</w:t>
      </w:r>
      <w:r w:rsidR="0046190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05694B">
        <w:rPr>
          <w:rFonts w:ascii="Times New Roman" w:hAnsi="Times New Roman"/>
          <w:color w:val="000000" w:themeColor="text1"/>
          <w:sz w:val="28"/>
          <w:szCs w:val="28"/>
        </w:rPr>
        <w:t xml:space="preserve">Регулирующий орган, орган, осуществляющий экспертизу, также </w:t>
      </w:r>
      <w:r w:rsidR="00461903">
        <w:rPr>
          <w:rFonts w:ascii="Times New Roman" w:hAnsi="Times New Roman"/>
          <w:color w:val="000000" w:themeColor="text1"/>
          <w:sz w:val="28"/>
          <w:szCs w:val="28"/>
        </w:rPr>
        <w:t>обеспечиваю</w:t>
      </w:r>
      <w:r w:rsidRPr="0005694B">
        <w:rPr>
          <w:rFonts w:ascii="Times New Roman" w:hAnsi="Times New Roman"/>
          <w:color w:val="000000" w:themeColor="text1"/>
          <w:sz w:val="28"/>
          <w:szCs w:val="28"/>
        </w:rPr>
        <w:t>т направление ув</w:t>
      </w:r>
      <w:r w:rsidR="00461903">
        <w:rPr>
          <w:rFonts w:ascii="Times New Roman" w:hAnsi="Times New Roman"/>
          <w:color w:val="000000" w:themeColor="text1"/>
          <w:sz w:val="28"/>
          <w:szCs w:val="28"/>
        </w:rPr>
        <w:t>едомления о проведении публичных</w:t>
      </w:r>
      <w:r w:rsidRPr="0005694B">
        <w:rPr>
          <w:rFonts w:ascii="Times New Roman" w:hAnsi="Times New Roman"/>
          <w:color w:val="000000" w:themeColor="text1"/>
          <w:sz w:val="28"/>
          <w:szCs w:val="28"/>
        </w:rPr>
        <w:t xml:space="preserve"> консульт</w:t>
      </w:r>
      <w:r w:rsidRPr="0005694B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681107">
        <w:rPr>
          <w:rFonts w:ascii="Times New Roman" w:hAnsi="Times New Roman"/>
          <w:color w:val="000000" w:themeColor="text1"/>
          <w:sz w:val="28"/>
          <w:szCs w:val="28"/>
        </w:rPr>
        <w:t>ций</w:t>
      </w:r>
      <w:r w:rsidRPr="0005694B">
        <w:rPr>
          <w:rFonts w:ascii="Times New Roman" w:hAnsi="Times New Roman"/>
          <w:color w:val="000000" w:themeColor="text1"/>
          <w:sz w:val="28"/>
          <w:szCs w:val="28"/>
        </w:rPr>
        <w:t xml:space="preserve"> или опро</w:t>
      </w:r>
      <w:r w:rsidR="00681107">
        <w:rPr>
          <w:rFonts w:ascii="Times New Roman" w:hAnsi="Times New Roman"/>
          <w:color w:val="000000" w:themeColor="text1"/>
          <w:sz w:val="28"/>
          <w:szCs w:val="28"/>
        </w:rPr>
        <w:t>сного листа участников публичных консультаций</w:t>
      </w:r>
      <w:r w:rsidRPr="0005694B">
        <w:rPr>
          <w:rFonts w:ascii="Times New Roman" w:hAnsi="Times New Roman"/>
          <w:color w:val="000000" w:themeColor="text1"/>
          <w:sz w:val="28"/>
          <w:szCs w:val="28"/>
        </w:rPr>
        <w:t>, проекта мун</w:t>
      </w:r>
      <w:r w:rsidRPr="0005694B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05694B">
        <w:rPr>
          <w:rFonts w:ascii="Times New Roman" w:hAnsi="Times New Roman"/>
          <w:color w:val="000000" w:themeColor="text1"/>
          <w:sz w:val="28"/>
          <w:szCs w:val="28"/>
        </w:rPr>
        <w:t xml:space="preserve">ципального нормативного правового акта,  в отношении которого проводится ОРВ, </w:t>
      </w:r>
      <w:r w:rsidR="008703C8" w:rsidRPr="0005694B">
        <w:rPr>
          <w:rFonts w:ascii="Times New Roman" w:hAnsi="Times New Roman"/>
          <w:color w:val="000000" w:themeColor="text1"/>
          <w:sz w:val="28"/>
          <w:szCs w:val="28"/>
        </w:rPr>
        <w:t>пояснительной записки к нему</w:t>
      </w:r>
      <w:r w:rsidR="00DD55C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8703C8" w:rsidRPr="0005694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5694B">
        <w:rPr>
          <w:rFonts w:ascii="Times New Roman" w:hAnsi="Times New Roman"/>
          <w:color w:val="000000" w:themeColor="text1"/>
          <w:sz w:val="28"/>
          <w:szCs w:val="28"/>
        </w:rPr>
        <w:t>муниципальн</w:t>
      </w:r>
      <w:r w:rsidR="00DD55C4">
        <w:rPr>
          <w:rFonts w:ascii="Times New Roman" w:hAnsi="Times New Roman"/>
          <w:color w:val="000000" w:themeColor="text1"/>
          <w:sz w:val="28"/>
          <w:szCs w:val="28"/>
        </w:rPr>
        <w:t>ого нормативного правового акта</w:t>
      </w:r>
      <w:r w:rsidRPr="0005694B">
        <w:rPr>
          <w:rFonts w:ascii="Times New Roman" w:hAnsi="Times New Roman"/>
          <w:color w:val="000000" w:themeColor="text1"/>
          <w:sz w:val="28"/>
          <w:szCs w:val="28"/>
        </w:rPr>
        <w:t xml:space="preserve"> в организации, представляющие интересы предпринимательского и инв</w:t>
      </w:r>
      <w:r w:rsidRPr="0005694B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05694B">
        <w:rPr>
          <w:rFonts w:ascii="Times New Roman" w:hAnsi="Times New Roman"/>
          <w:color w:val="000000" w:themeColor="text1"/>
          <w:sz w:val="28"/>
          <w:szCs w:val="28"/>
        </w:rPr>
        <w:t xml:space="preserve">стиционного сообщества, заключившие с администрацией города соглашения </w:t>
      </w:r>
      <w:r w:rsidR="008703C8">
        <w:rPr>
          <w:rFonts w:ascii="Times New Roman" w:hAnsi="Times New Roman"/>
          <w:color w:val="000000" w:themeColor="text1"/>
          <w:sz w:val="28"/>
          <w:szCs w:val="28"/>
        </w:rPr>
        <w:t xml:space="preserve">       </w:t>
      </w:r>
      <w:r w:rsidRPr="0005694B">
        <w:rPr>
          <w:rFonts w:ascii="Times New Roman" w:hAnsi="Times New Roman"/>
          <w:color w:val="000000" w:themeColor="text1"/>
          <w:sz w:val="28"/>
          <w:szCs w:val="28"/>
        </w:rPr>
        <w:t>о взаимодействии при ОРВ проектов муниципальных нормативных правовых актов и</w:t>
      </w:r>
      <w:proofErr w:type="gramEnd"/>
      <w:r w:rsidRPr="0005694B">
        <w:rPr>
          <w:rFonts w:ascii="Times New Roman" w:hAnsi="Times New Roman"/>
          <w:color w:val="000000" w:themeColor="text1"/>
          <w:sz w:val="28"/>
          <w:szCs w:val="28"/>
        </w:rPr>
        <w:t xml:space="preserve"> экспертизе, а также иным лицам, которых целесообразно привлечь </w:t>
      </w:r>
      <w:r w:rsidR="008703C8">
        <w:rPr>
          <w:rFonts w:ascii="Times New Roman" w:hAnsi="Times New Roman"/>
          <w:color w:val="000000" w:themeColor="text1"/>
          <w:sz w:val="28"/>
          <w:szCs w:val="28"/>
        </w:rPr>
        <w:t xml:space="preserve">            </w:t>
      </w:r>
      <w:r w:rsidRPr="0005694B">
        <w:rPr>
          <w:rFonts w:ascii="Times New Roman" w:hAnsi="Times New Roman"/>
          <w:color w:val="000000" w:themeColor="text1"/>
          <w:sz w:val="28"/>
          <w:szCs w:val="28"/>
        </w:rPr>
        <w:t xml:space="preserve">к участию в публичных консультациях, исходя из содержания проблемы, цели и предмета регулирования. </w:t>
      </w:r>
    </w:p>
    <w:p w:rsidR="0005694B" w:rsidRPr="0005694B" w:rsidRDefault="0005694B" w:rsidP="0005694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5694B">
        <w:rPr>
          <w:rFonts w:ascii="Times New Roman" w:hAnsi="Times New Roman"/>
          <w:color w:val="000000" w:themeColor="text1"/>
          <w:sz w:val="28"/>
          <w:szCs w:val="28"/>
        </w:rPr>
        <w:t>5.3. Отсутствие у регулирующего органа, органа, осуществляющего эк</w:t>
      </w:r>
      <w:r w:rsidRPr="0005694B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05694B">
        <w:rPr>
          <w:rFonts w:ascii="Times New Roman" w:hAnsi="Times New Roman"/>
          <w:color w:val="000000" w:themeColor="text1"/>
          <w:sz w:val="28"/>
          <w:szCs w:val="28"/>
        </w:rPr>
        <w:t>пертизу, исчерпывающих сведений о круге лиц, интересы которых затронуты или могут быть затронуты предлагаемым проектом муниципального нормати</w:t>
      </w:r>
      <w:r w:rsidRPr="0005694B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05694B">
        <w:rPr>
          <w:rFonts w:ascii="Times New Roman" w:hAnsi="Times New Roman"/>
          <w:color w:val="000000" w:themeColor="text1"/>
          <w:sz w:val="28"/>
          <w:szCs w:val="28"/>
        </w:rPr>
        <w:t>ного правового акта (муниципальным нормативным правовым актом) правовым регулированием, не является основанием для отказа от рас</w:t>
      </w:r>
      <w:r w:rsidR="00DD55C4">
        <w:rPr>
          <w:rFonts w:ascii="Times New Roman" w:hAnsi="Times New Roman"/>
          <w:color w:val="000000" w:themeColor="text1"/>
          <w:sz w:val="28"/>
          <w:szCs w:val="28"/>
        </w:rPr>
        <w:t>сылки уведомления</w:t>
      </w:r>
      <w:r w:rsidRPr="0005694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703C8">
        <w:rPr>
          <w:rFonts w:ascii="Times New Roman" w:hAnsi="Times New Roman"/>
          <w:color w:val="000000" w:themeColor="text1"/>
          <w:sz w:val="28"/>
          <w:szCs w:val="28"/>
        </w:rPr>
        <w:t xml:space="preserve">            </w:t>
      </w:r>
      <w:r w:rsidRPr="0005694B">
        <w:rPr>
          <w:rFonts w:ascii="Times New Roman" w:hAnsi="Times New Roman"/>
          <w:color w:val="000000" w:themeColor="text1"/>
          <w:sz w:val="28"/>
          <w:szCs w:val="28"/>
        </w:rPr>
        <w:t>о проведении публичных консультаций.</w:t>
      </w:r>
    </w:p>
    <w:p w:rsidR="0005694B" w:rsidRPr="0005694B" w:rsidRDefault="0005694B" w:rsidP="0005694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5694B">
        <w:rPr>
          <w:rFonts w:ascii="Times New Roman" w:hAnsi="Times New Roman"/>
          <w:color w:val="000000" w:themeColor="text1"/>
          <w:sz w:val="28"/>
          <w:szCs w:val="28"/>
        </w:rPr>
        <w:t>5.4. Публичные консультации начинаются одновременно с размещением уведомления об их проведении и проводятся:</w:t>
      </w:r>
    </w:p>
    <w:p w:rsidR="0005694B" w:rsidRPr="0005694B" w:rsidRDefault="0005694B" w:rsidP="0005694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5694B">
        <w:rPr>
          <w:rFonts w:ascii="Times New Roman" w:hAnsi="Times New Roman"/>
          <w:color w:val="000000" w:themeColor="text1"/>
          <w:sz w:val="28"/>
          <w:szCs w:val="28"/>
        </w:rPr>
        <w:t xml:space="preserve">- при проведении ОРВ </w:t>
      </w:r>
      <w:r w:rsidR="00681107">
        <w:rPr>
          <w:rFonts w:ascii="Times New Roman" w:hAnsi="Times New Roman"/>
          <w:color w:val="000000" w:themeColor="text1"/>
          <w:sz w:val="28"/>
          <w:szCs w:val="28"/>
        </w:rPr>
        <w:t xml:space="preserve">проекта муниципального нормативного правового акта </w:t>
      </w:r>
      <w:r w:rsidRPr="0005694B">
        <w:rPr>
          <w:rFonts w:ascii="Times New Roman" w:hAnsi="Times New Roman"/>
          <w:color w:val="000000" w:themeColor="text1"/>
          <w:sz w:val="28"/>
          <w:szCs w:val="28"/>
        </w:rPr>
        <w:t>не менее 15 календарных дней;</w:t>
      </w:r>
    </w:p>
    <w:p w:rsidR="0005694B" w:rsidRPr="0005694B" w:rsidRDefault="00681107" w:rsidP="0005694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при проведении экспертизы </w:t>
      </w:r>
      <w:r w:rsidR="0005694B" w:rsidRPr="0005694B">
        <w:rPr>
          <w:rFonts w:ascii="Times New Roman" w:hAnsi="Times New Roman"/>
          <w:color w:val="000000" w:themeColor="text1"/>
          <w:sz w:val="28"/>
          <w:szCs w:val="28"/>
        </w:rPr>
        <w:t>в течение 30 календарных дней со дня нач</w:t>
      </w:r>
      <w:r w:rsidR="0005694B" w:rsidRPr="0005694B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5694B" w:rsidRPr="0005694B">
        <w:rPr>
          <w:rFonts w:ascii="Times New Roman" w:hAnsi="Times New Roman"/>
          <w:color w:val="000000" w:themeColor="text1"/>
          <w:sz w:val="28"/>
          <w:szCs w:val="28"/>
        </w:rPr>
        <w:t xml:space="preserve">ла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проведения </w:t>
      </w:r>
      <w:r w:rsidR="0005694B" w:rsidRPr="0005694B">
        <w:rPr>
          <w:rFonts w:ascii="Times New Roman" w:hAnsi="Times New Roman"/>
          <w:color w:val="000000" w:themeColor="text1"/>
          <w:sz w:val="28"/>
          <w:szCs w:val="28"/>
        </w:rPr>
        <w:t>экспертизы.</w:t>
      </w:r>
    </w:p>
    <w:p w:rsidR="0005694B" w:rsidRPr="0005694B" w:rsidRDefault="0005694B" w:rsidP="000569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94B">
        <w:rPr>
          <w:rFonts w:ascii="Times New Roman" w:hAnsi="Times New Roman"/>
          <w:sz w:val="28"/>
          <w:szCs w:val="28"/>
        </w:rPr>
        <w:t>5.5. Результаты публичных консультаций оформляются сводом предл</w:t>
      </w:r>
      <w:r w:rsidRPr="0005694B">
        <w:rPr>
          <w:rFonts w:ascii="Times New Roman" w:hAnsi="Times New Roman"/>
          <w:sz w:val="28"/>
          <w:szCs w:val="28"/>
        </w:rPr>
        <w:t>о</w:t>
      </w:r>
      <w:r w:rsidRPr="0005694B">
        <w:rPr>
          <w:rFonts w:ascii="Times New Roman" w:hAnsi="Times New Roman"/>
          <w:sz w:val="28"/>
          <w:szCs w:val="28"/>
        </w:rPr>
        <w:t>жений</w:t>
      </w:r>
      <w:r w:rsidR="001015BF">
        <w:rPr>
          <w:rFonts w:ascii="Times New Roman" w:hAnsi="Times New Roman"/>
          <w:sz w:val="28"/>
          <w:szCs w:val="28"/>
        </w:rPr>
        <w:t xml:space="preserve"> </w:t>
      </w:r>
      <w:r w:rsidR="008703C8">
        <w:rPr>
          <w:rFonts w:ascii="Times New Roman" w:hAnsi="Times New Roman"/>
          <w:sz w:val="28"/>
          <w:szCs w:val="28"/>
        </w:rPr>
        <w:t xml:space="preserve">по форме согласно </w:t>
      </w:r>
      <w:r w:rsidR="001015BF">
        <w:rPr>
          <w:rFonts w:ascii="Times New Roman" w:hAnsi="Times New Roman"/>
          <w:sz w:val="28"/>
          <w:szCs w:val="28"/>
        </w:rPr>
        <w:t>приложени</w:t>
      </w:r>
      <w:r w:rsidR="008703C8">
        <w:rPr>
          <w:rFonts w:ascii="Times New Roman" w:hAnsi="Times New Roman"/>
          <w:sz w:val="28"/>
          <w:szCs w:val="28"/>
        </w:rPr>
        <w:t>ю</w:t>
      </w:r>
      <w:r w:rsidR="001015BF">
        <w:rPr>
          <w:rFonts w:ascii="Times New Roman" w:hAnsi="Times New Roman"/>
          <w:sz w:val="28"/>
          <w:szCs w:val="28"/>
        </w:rPr>
        <w:t xml:space="preserve"> 5 к Порядку</w:t>
      </w:r>
      <w:r w:rsidRPr="0005694B">
        <w:rPr>
          <w:rFonts w:ascii="Times New Roman" w:hAnsi="Times New Roman"/>
          <w:sz w:val="28"/>
          <w:szCs w:val="28"/>
        </w:rPr>
        <w:t>, содержащим информацию об учете либо отклонении мнения участников публичных консультаций и арг</w:t>
      </w:r>
      <w:r w:rsidRPr="0005694B">
        <w:rPr>
          <w:rFonts w:ascii="Times New Roman" w:hAnsi="Times New Roman"/>
          <w:sz w:val="28"/>
          <w:szCs w:val="28"/>
        </w:rPr>
        <w:t>у</w:t>
      </w:r>
      <w:r w:rsidRPr="0005694B">
        <w:rPr>
          <w:rFonts w:ascii="Times New Roman" w:hAnsi="Times New Roman"/>
          <w:sz w:val="28"/>
          <w:szCs w:val="28"/>
        </w:rPr>
        <w:t>ментированную позицию регулирующего органа, органа, осуществляющего экспертизу, по всем полученным мнениям участников публичных консульт</w:t>
      </w:r>
      <w:r w:rsidRPr="0005694B">
        <w:rPr>
          <w:rFonts w:ascii="Times New Roman" w:hAnsi="Times New Roman"/>
          <w:sz w:val="28"/>
          <w:szCs w:val="28"/>
        </w:rPr>
        <w:t>а</w:t>
      </w:r>
      <w:r w:rsidRPr="0005694B">
        <w:rPr>
          <w:rFonts w:ascii="Times New Roman" w:hAnsi="Times New Roman"/>
          <w:sz w:val="28"/>
          <w:szCs w:val="28"/>
        </w:rPr>
        <w:t>ций.</w:t>
      </w:r>
    </w:p>
    <w:p w:rsidR="0005694B" w:rsidRPr="0005694B" w:rsidRDefault="0005694B" w:rsidP="000569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94B">
        <w:rPr>
          <w:rFonts w:ascii="Times New Roman" w:hAnsi="Times New Roman"/>
          <w:sz w:val="28"/>
          <w:szCs w:val="28"/>
        </w:rPr>
        <w:t xml:space="preserve">В своде предложений указывается автор и содержание предложения, </w:t>
      </w:r>
      <w:r w:rsidR="00815DB9">
        <w:rPr>
          <w:rFonts w:ascii="Times New Roman" w:hAnsi="Times New Roman"/>
          <w:sz w:val="28"/>
          <w:szCs w:val="28"/>
        </w:rPr>
        <w:t xml:space="preserve">          </w:t>
      </w:r>
      <w:r w:rsidRPr="0005694B">
        <w:rPr>
          <w:rFonts w:ascii="Times New Roman" w:hAnsi="Times New Roman"/>
          <w:sz w:val="28"/>
          <w:szCs w:val="28"/>
        </w:rPr>
        <w:t>результат его</w:t>
      </w:r>
      <w:r w:rsidR="00507DD4">
        <w:rPr>
          <w:rFonts w:ascii="Times New Roman" w:hAnsi="Times New Roman"/>
          <w:sz w:val="28"/>
          <w:szCs w:val="28"/>
        </w:rPr>
        <w:t xml:space="preserve"> рассмотрения</w:t>
      </w:r>
      <w:r w:rsidRPr="0005694B">
        <w:rPr>
          <w:rFonts w:ascii="Times New Roman" w:hAnsi="Times New Roman"/>
          <w:sz w:val="28"/>
          <w:szCs w:val="28"/>
        </w:rPr>
        <w:t xml:space="preserve">; в случае отказа от использования предложения указываются обоснованные </w:t>
      </w:r>
      <w:r w:rsidR="003F1D6C">
        <w:rPr>
          <w:rFonts w:ascii="Times New Roman" w:hAnsi="Times New Roman"/>
          <w:sz w:val="28"/>
          <w:szCs w:val="28"/>
        </w:rPr>
        <w:t>причины принятия такого решения</w:t>
      </w:r>
      <w:r w:rsidRPr="0005694B">
        <w:rPr>
          <w:rFonts w:ascii="Times New Roman" w:hAnsi="Times New Roman"/>
          <w:sz w:val="28"/>
          <w:szCs w:val="28"/>
        </w:rPr>
        <w:t>.</w:t>
      </w:r>
    </w:p>
    <w:p w:rsidR="0005694B" w:rsidRPr="0005694B" w:rsidRDefault="0005694B" w:rsidP="000569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94B">
        <w:rPr>
          <w:rFonts w:ascii="Times New Roman" w:hAnsi="Times New Roman"/>
          <w:sz w:val="28"/>
          <w:szCs w:val="28"/>
        </w:rPr>
        <w:t>Также в своде предложений указывается перечень органов и организаций или лиц, которым были направлены уведомления о проведении публичных консультаций в соответствии с пунктом 5.2 Порядка.</w:t>
      </w:r>
    </w:p>
    <w:p w:rsidR="0005694B" w:rsidRPr="0005694B" w:rsidRDefault="00681107" w:rsidP="000569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</w:t>
      </w:r>
      <w:proofErr w:type="spellStart"/>
      <w:r>
        <w:rPr>
          <w:rFonts w:ascii="Times New Roman" w:hAnsi="Times New Roman"/>
          <w:sz w:val="28"/>
          <w:szCs w:val="28"/>
        </w:rPr>
        <w:t>не</w:t>
      </w:r>
      <w:r w:rsidR="0005694B" w:rsidRPr="0005694B">
        <w:rPr>
          <w:rFonts w:ascii="Times New Roman" w:hAnsi="Times New Roman"/>
          <w:sz w:val="28"/>
          <w:szCs w:val="28"/>
        </w:rPr>
        <w:t>поступления</w:t>
      </w:r>
      <w:proofErr w:type="spellEnd"/>
      <w:r w:rsidR="0005694B" w:rsidRPr="0005694B">
        <w:rPr>
          <w:rFonts w:ascii="Times New Roman" w:hAnsi="Times New Roman"/>
          <w:sz w:val="28"/>
          <w:szCs w:val="28"/>
        </w:rPr>
        <w:t xml:space="preserve"> в адрес регулирующего органа в течение срока проведения публичных ко</w:t>
      </w:r>
      <w:r>
        <w:rPr>
          <w:rFonts w:ascii="Times New Roman" w:hAnsi="Times New Roman"/>
          <w:sz w:val="28"/>
          <w:szCs w:val="28"/>
        </w:rPr>
        <w:t>нсультаций мнений их участников</w:t>
      </w:r>
      <w:r w:rsidR="0005694B" w:rsidRPr="0005694B">
        <w:rPr>
          <w:rFonts w:ascii="Times New Roman" w:hAnsi="Times New Roman"/>
          <w:sz w:val="28"/>
          <w:szCs w:val="28"/>
        </w:rPr>
        <w:t xml:space="preserve"> в своде предлож</w:t>
      </w:r>
      <w:r w:rsidR="0005694B" w:rsidRPr="0005694B">
        <w:rPr>
          <w:rFonts w:ascii="Times New Roman" w:hAnsi="Times New Roman"/>
          <w:sz w:val="28"/>
          <w:szCs w:val="28"/>
        </w:rPr>
        <w:t>е</w:t>
      </w:r>
      <w:r w:rsidR="0005694B" w:rsidRPr="0005694B">
        <w:rPr>
          <w:rFonts w:ascii="Times New Roman" w:hAnsi="Times New Roman"/>
          <w:sz w:val="28"/>
          <w:szCs w:val="28"/>
        </w:rPr>
        <w:t>ний указывается соответствующая информация.</w:t>
      </w:r>
    </w:p>
    <w:p w:rsidR="0005694B" w:rsidRPr="0005694B" w:rsidRDefault="0005694B" w:rsidP="000569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94B">
        <w:rPr>
          <w:rFonts w:ascii="Times New Roman" w:hAnsi="Times New Roman"/>
          <w:sz w:val="28"/>
          <w:szCs w:val="28"/>
        </w:rPr>
        <w:t>5.6. По результатам рассмотрения поступивших предложений участников публичных консультаций регулирующий орган принимает решение о подг</w:t>
      </w:r>
      <w:r w:rsidRPr="0005694B">
        <w:rPr>
          <w:rFonts w:ascii="Times New Roman" w:hAnsi="Times New Roman"/>
          <w:sz w:val="28"/>
          <w:szCs w:val="28"/>
        </w:rPr>
        <w:t>о</w:t>
      </w:r>
      <w:r w:rsidRPr="0005694B">
        <w:rPr>
          <w:rFonts w:ascii="Times New Roman" w:hAnsi="Times New Roman"/>
          <w:sz w:val="28"/>
          <w:szCs w:val="28"/>
        </w:rPr>
        <w:t xml:space="preserve">товке проекта муниципального нормативного правового акта либо об отказе </w:t>
      </w:r>
      <w:r w:rsidR="00DD55C4">
        <w:rPr>
          <w:rFonts w:ascii="Times New Roman" w:hAnsi="Times New Roman"/>
          <w:sz w:val="28"/>
          <w:szCs w:val="28"/>
        </w:rPr>
        <w:t xml:space="preserve">   </w:t>
      </w:r>
      <w:r w:rsidRPr="0005694B">
        <w:rPr>
          <w:rFonts w:ascii="Times New Roman" w:hAnsi="Times New Roman"/>
          <w:sz w:val="28"/>
          <w:szCs w:val="28"/>
        </w:rPr>
        <w:lastRenderedPageBreak/>
        <w:t xml:space="preserve">от </w:t>
      </w:r>
      <w:proofErr w:type="gramStart"/>
      <w:r w:rsidRPr="0005694B">
        <w:rPr>
          <w:rFonts w:ascii="Times New Roman" w:hAnsi="Times New Roman"/>
          <w:sz w:val="28"/>
          <w:szCs w:val="28"/>
        </w:rPr>
        <w:t>введения</w:t>
      </w:r>
      <w:proofErr w:type="gramEnd"/>
      <w:r w:rsidRPr="0005694B">
        <w:rPr>
          <w:rFonts w:ascii="Times New Roman" w:hAnsi="Times New Roman"/>
          <w:sz w:val="28"/>
          <w:szCs w:val="28"/>
        </w:rPr>
        <w:t xml:space="preserve"> предлагаемого проектом муниципального нормативного правового акта правового регулирования в целях решения выявленной проблемы.</w:t>
      </w:r>
    </w:p>
    <w:p w:rsidR="0005694B" w:rsidRPr="0005694B" w:rsidRDefault="0005694B" w:rsidP="000569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94B">
        <w:rPr>
          <w:rFonts w:ascii="Times New Roman" w:hAnsi="Times New Roman"/>
          <w:sz w:val="28"/>
          <w:szCs w:val="28"/>
        </w:rPr>
        <w:t xml:space="preserve">5.7. Регулирующий орган обеспечивает размещение свода предложений, сводного отчета </w:t>
      </w:r>
      <w:r w:rsidR="00681107">
        <w:rPr>
          <w:rFonts w:ascii="Times New Roman" w:hAnsi="Times New Roman"/>
          <w:sz w:val="28"/>
          <w:szCs w:val="28"/>
        </w:rPr>
        <w:t xml:space="preserve">об ОРВ </w:t>
      </w:r>
      <w:r w:rsidRPr="0005694B">
        <w:rPr>
          <w:rFonts w:ascii="Times New Roman" w:hAnsi="Times New Roman"/>
          <w:sz w:val="28"/>
          <w:szCs w:val="28"/>
        </w:rPr>
        <w:t>и итогового проекта муниципального нормативного правового акта по результатам публичных консультаций либо решения об отк</w:t>
      </w:r>
      <w:r w:rsidRPr="0005694B">
        <w:rPr>
          <w:rFonts w:ascii="Times New Roman" w:hAnsi="Times New Roman"/>
          <w:sz w:val="28"/>
          <w:szCs w:val="28"/>
        </w:rPr>
        <w:t>а</w:t>
      </w:r>
      <w:r w:rsidRPr="0005694B">
        <w:rPr>
          <w:rFonts w:ascii="Times New Roman" w:hAnsi="Times New Roman"/>
          <w:sz w:val="28"/>
          <w:szCs w:val="28"/>
        </w:rPr>
        <w:t xml:space="preserve">зе от </w:t>
      </w:r>
      <w:proofErr w:type="gramStart"/>
      <w:r w:rsidRPr="0005694B">
        <w:rPr>
          <w:rFonts w:ascii="Times New Roman" w:hAnsi="Times New Roman"/>
          <w:sz w:val="28"/>
          <w:szCs w:val="28"/>
        </w:rPr>
        <w:t>введения</w:t>
      </w:r>
      <w:proofErr w:type="gramEnd"/>
      <w:r w:rsidRPr="0005694B">
        <w:rPr>
          <w:rFonts w:ascii="Times New Roman" w:hAnsi="Times New Roman"/>
          <w:sz w:val="28"/>
          <w:szCs w:val="28"/>
        </w:rPr>
        <w:t xml:space="preserve"> предлагаемого проектом муниципального нормативного прав</w:t>
      </w:r>
      <w:r w:rsidRPr="0005694B">
        <w:rPr>
          <w:rFonts w:ascii="Times New Roman" w:hAnsi="Times New Roman"/>
          <w:sz w:val="28"/>
          <w:szCs w:val="28"/>
        </w:rPr>
        <w:t>о</w:t>
      </w:r>
      <w:r w:rsidRPr="0005694B">
        <w:rPr>
          <w:rFonts w:ascii="Times New Roman" w:hAnsi="Times New Roman"/>
          <w:sz w:val="28"/>
          <w:szCs w:val="28"/>
        </w:rPr>
        <w:t>вого акта правового регулирования в специализированном разделе официал</w:t>
      </w:r>
      <w:r w:rsidRPr="0005694B">
        <w:rPr>
          <w:rFonts w:ascii="Times New Roman" w:hAnsi="Times New Roman"/>
          <w:sz w:val="28"/>
          <w:szCs w:val="28"/>
        </w:rPr>
        <w:t>ь</w:t>
      </w:r>
      <w:r w:rsidRPr="0005694B">
        <w:rPr>
          <w:rFonts w:ascii="Times New Roman" w:hAnsi="Times New Roman"/>
          <w:sz w:val="28"/>
          <w:szCs w:val="28"/>
        </w:rPr>
        <w:t>ного сайта не позднее 10 календарных дней со дня окончания публичных ко</w:t>
      </w:r>
      <w:r w:rsidRPr="0005694B">
        <w:rPr>
          <w:rFonts w:ascii="Times New Roman" w:hAnsi="Times New Roman"/>
          <w:sz w:val="28"/>
          <w:szCs w:val="28"/>
        </w:rPr>
        <w:t>н</w:t>
      </w:r>
      <w:r w:rsidRPr="0005694B">
        <w:rPr>
          <w:rFonts w:ascii="Times New Roman" w:hAnsi="Times New Roman"/>
          <w:sz w:val="28"/>
          <w:szCs w:val="28"/>
        </w:rPr>
        <w:t>сультаций, а также письменно информирует участников публичных консульт</w:t>
      </w:r>
      <w:r w:rsidRPr="0005694B">
        <w:rPr>
          <w:rFonts w:ascii="Times New Roman" w:hAnsi="Times New Roman"/>
          <w:sz w:val="28"/>
          <w:szCs w:val="28"/>
        </w:rPr>
        <w:t>а</w:t>
      </w:r>
      <w:r w:rsidRPr="0005694B">
        <w:rPr>
          <w:rFonts w:ascii="Times New Roman" w:hAnsi="Times New Roman"/>
          <w:sz w:val="28"/>
          <w:szCs w:val="28"/>
        </w:rPr>
        <w:t xml:space="preserve">ций о результатах рассмотрения их предложений. </w:t>
      </w:r>
    </w:p>
    <w:p w:rsidR="0005694B" w:rsidRPr="0005694B" w:rsidRDefault="0005694B" w:rsidP="000569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94B">
        <w:rPr>
          <w:rFonts w:ascii="Times New Roman" w:hAnsi="Times New Roman"/>
          <w:sz w:val="28"/>
          <w:szCs w:val="28"/>
        </w:rPr>
        <w:t>В целях обеспечения информационной открытости и прозрачности де</w:t>
      </w:r>
      <w:r w:rsidRPr="0005694B">
        <w:rPr>
          <w:rFonts w:ascii="Times New Roman" w:hAnsi="Times New Roman"/>
          <w:sz w:val="28"/>
          <w:szCs w:val="28"/>
        </w:rPr>
        <w:t>я</w:t>
      </w:r>
      <w:r w:rsidRPr="0005694B">
        <w:rPr>
          <w:rFonts w:ascii="Times New Roman" w:hAnsi="Times New Roman"/>
          <w:sz w:val="28"/>
          <w:szCs w:val="28"/>
        </w:rPr>
        <w:t>тельности регулирующего органа по рассмотрению предложений, поступивших в ходе публичных консультаций, свод предложений размещается регулиру</w:t>
      </w:r>
      <w:r w:rsidRPr="0005694B">
        <w:rPr>
          <w:rFonts w:ascii="Times New Roman" w:hAnsi="Times New Roman"/>
          <w:sz w:val="28"/>
          <w:szCs w:val="28"/>
        </w:rPr>
        <w:t>ю</w:t>
      </w:r>
      <w:r w:rsidRPr="0005694B">
        <w:rPr>
          <w:rFonts w:ascii="Times New Roman" w:hAnsi="Times New Roman"/>
          <w:sz w:val="28"/>
          <w:szCs w:val="28"/>
        </w:rPr>
        <w:t xml:space="preserve">щим органом в специализированном разделе официального сайта на срок </w:t>
      </w:r>
      <w:r w:rsidR="00815DB9">
        <w:rPr>
          <w:rFonts w:ascii="Times New Roman" w:hAnsi="Times New Roman"/>
          <w:sz w:val="28"/>
          <w:szCs w:val="28"/>
        </w:rPr>
        <w:t xml:space="preserve">           </w:t>
      </w:r>
      <w:r w:rsidRPr="0005694B">
        <w:rPr>
          <w:rFonts w:ascii="Times New Roman" w:hAnsi="Times New Roman"/>
          <w:sz w:val="28"/>
          <w:szCs w:val="28"/>
        </w:rPr>
        <w:t xml:space="preserve">не менее 15 календарных дней. </w:t>
      </w:r>
    </w:p>
    <w:p w:rsidR="0005694B" w:rsidRPr="0005694B" w:rsidRDefault="0005694B" w:rsidP="0005694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81107" w:rsidRDefault="0005694B" w:rsidP="0068110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05694B">
        <w:rPr>
          <w:rFonts w:ascii="Times New Roman" w:hAnsi="Times New Roman"/>
          <w:b/>
          <w:sz w:val="28"/>
          <w:szCs w:val="28"/>
        </w:rPr>
        <w:t xml:space="preserve">. Порядок подготовки заключения </w:t>
      </w:r>
    </w:p>
    <w:p w:rsidR="0005694B" w:rsidRPr="0005694B" w:rsidRDefault="0005694B" w:rsidP="0068110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>об ОРВ</w:t>
      </w:r>
      <w:r w:rsidR="00681107">
        <w:rPr>
          <w:rFonts w:ascii="Times New Roman" w:hAnsi="Times New Roman"/>
          <w:b/>
          <w:sz w:val="28"/>
          <w:szCs w:val="28"/>
        </w:rPr>
        <w:t xml:space="preserve"> </w:t>
      </w:r>
      <w:r w:rsidRPr="0005694B">
        <w:rPr>
          <w:rFonts w:ascii="Times New Roman" w:hAnsi="Times New Roman"/>
          <w:b/>
          <w:sz w:val="28"/>
          <w:szCs w:val="28"/>
        </w:rPr>
        <w:t>или экспертизе</w:t>
      </w:r>
    </w:p>
    <w:p w:rsidR="0005694B" w:rsidRPr="0005694B" w:rsidRDefault="0005694B" w:rsidP="0005694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5694B" w:rsidRPr="0005694B" w:rsidRDefault="0005694B" w:rsidP="000569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94B">
        <w:rPr>
          <w:rFonts w:ascii="Times New Roman" w:hAnsi="Times New Roman"/>
          <w:sz w:val="28"/>
          <w:szCs w:val="28"/>
        </w:rPr>
        <w:t xml:space="preserve">6.1. Уполномоченный орган готовит заключение об ОРВ (экспертизе) </w:t>
      </w:r>
      <w:r w:rsidR="00DD55C4">
        <w:rPr>
          <w:rFonts w:ascii="Times New Roman" w:hAnsi="Times New Roman"/>
          <w:sz w:val="28"/>
          <w:szCs w:val="28"/>
        </w:rPr>
        <w:t xml:space="preserve">      </w:t>
      </w:r>
      <w:r w:rsidRPr="0005694B">
        <w:rPr>
          <w:rFonts w:ascii="Times New Roman" w:hAnsi="Times New Roman"/>
          <w:sz w:val="28"/>
          <w:szCs w:val="28"/>
        </w:rPr>
        <w:t>в течение 10 календарных дней с</w:t>
      </w:r>
      <w:r w:rsidR="00681107">
        <w:rPr>
          <w:rFonts w:ascii="Times New Roman" w:hAnsi="Times New Roman"/>
          <w:sz w:val="28"/>
          <w:szCs w:val="28"/>
        </w:rPr>
        <w:t>о дня</w:t>
      </w:r>
      <w:r w:rsidRPr="0005694B">
        <w:rPr>
          <w:rFonts w:ascii="Times New Roman" w:hAnsi="Times New Roman"/>
          <w:sz w:val="28"/>
          <w:szCs w:val="28"/>
        </w:rPr>
        <w:t xml:space="preserve"> поступления от регулирующего органа, органа, осуществляющего экспертизу</w:t>
      </w:r>
      <w:r w:rsidR="00681107">
        <w:rPr>
          <w:rFonts w:ascii="Times New Roman" w:hAnsi="Times New Roman"/>
          <w:sz w:val="28"/>
          <w:szCs w:val="28"/>
        </w:rPr>
        <w:t>,</w:t>
      </w:r>
      <w:r w:rsidRPr="0005694B">
        <w:rPr>
          <w:rFonts w:ascii="Times New Roman" w:hAnsi="Times New Roman"/>
          <w:sz w:val="28"/>
          <w:szCs w:val="28"/>
        </w:rPr>
        <w:t xml:space="preserve"> документов, необходимых для подгото</w:t>
      </w:r>
      <w:r w:rsidRPr="0005694B">
        <w:rPr>
          <w:rFonts w:ascii="Times New Roman" w:hAnsi="Times New Roman"/>
          <w:sz w:val="28"/>
          <w:szCs w:val="28"/>
        </w:rPr>
        <w:t>в</w:t>
      </w:r>
      <w:r w:rsidRPr="0005694B">
        <w:rPr>
          <w:rFonts w:ascii="Times New Roman" w:hAnsi="Times New Roman"/>
          <w:sz w:val="28"/>
          <w:szCs w:val="28"/>
        </w:rPr>
        <w:t>ки заключения.</w:t>
      </w:r>
    </w:p>
    <w:p w:rsidR="0005694B" w:rsidRPr="0005694B" w:rsidRDefault="0005694B" w:rsidP="000569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94B">
        <w:rPr>
          <w:rFonts w:ascii="Times New Roman" w:hAnsi="Times New Roman"/>
          <w:sz w:val="28"/>
          <w:szCs w:val="28"/>
        </w:rPr>
        <w:t>6.2. При подготовке заключения об ОРВ или экспертизе</w:t>
      </w:r>
      <w:r w:rsidRPr="0005694B">
        <w:rPr>
          <w:sz w:val="28"/>
          <w:szCs w:val="28"/>
        </w:rPr>
        <w:t xml:space="preserve"> </w:t>
      </w:r>
      <w:r w:rsidRPr="0005694B">
        <w:rPr>
          <w:rFonts w:ascii="Times New Roman" w:hAnsi="Times New Roman"/>
          <w:sz w:val="28"/>
          <w:szCs w:val="28"/>
        </w:rPr>
        <w:t>уполномоченный орган:</w:t>
      </w:r>
    </w:p>
    <w:p w:rsidR="0005694B" w:rsidRPr="0005694B" w:rsidRDefault="0005694B" w:rsidP="000569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94B">
        <w:rPr>
          <w:rFonts w:ascii="Times New Roman" w:hAnsi="Times New Roman"/>
          <w:sz w:val="28"/>
          <w:szCs w:val="28"/>
        </w:rPr>
        <w:t>а) проводит оценку соответствия процедур, проведенных регулирующим органом (органом, осуществляющим экспертизу), требованиям Порядка;</w:t>
      </w:r>
    </w:p>
    <w:p w:rsidR="0005694B" w:rsidRPr="0005694B" w:rsidRDefault="0005694B" w:rsidP="000569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94B">
        <w:rPr>
          <w:rFonts w:ascii="Times New Roman" w:hAnsi="Times New Roman"/>
          <w:sz w:val="28"/>
          <w:szCs w:val="28"/>
        </w:rPr>
        <w:t>б) рассматривает сводный отчет на предмет оценки:</w:t>
      </w:r>
    </w:p>
    <w:p w:rsidR="0005694B" w:rsidRPr="0005694B" w:rsidRDefault="0005694B" w:rsidP="000569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94B">
        <w:rPr>
          <w:rFonts w:ascii="Times New Roman" w:hAnsi="Times New Roman"/>
          <w:sz w:val="28"/>
          <w:szCs w:val="28"/>
        </w:rPr>
        <w:t>- качества исполнения процедур ОРВ</w:t>
      </w:r>
      <w:r w:rsidR="00115885">
        <w:rPr>
          <w:rFonts w:ascii="Times New Roman" w:hAnsi="Times New Roman"/>
          <w:sz w:val="28"/>
          <w:szCs w:val="28"/>
        </w:rPr>
        <w:t xml:space="preserve"> проекта муниципального нормати</w:t>
      </w:r>
      <w:r w:rsidR="00115885">
        <w:rPr>
          <w:rFonts w:ascii="Times New Roman" w:hAnsi="Times New Roman"/>
          <w:sz w:val="28"/>
          <w:szCs w:val="28"/>
        </w:rPr>
        <w:t>в</w:t>
      </w:r>
      <w:r w:rsidR="00115885">
        <w:rPr>
          <w:rFonts w:ascii="Times New Roman" w:hAnsi="Times New Roman"/>
          <w:sz w:val="28"/>
          <w:szCs w:val="28"/>
        </w:rPr>
        <w:t>ного правого акта</w:t>
      </w:r>
      <w:r w:rsidRPr="0005694B">
        <w:rPr>
          <w:rFonts w:ascii="Times New Roman" w:hAnsi="Times New Roman"/>
          <w:sz w:val="28"/>
          <w:szCs w:val="28"/>
        </w:rPr>
        <w:t xml:space="preserve"> (экспертизы) регулирующим органом (органом, осуществл</w:t>
      </w:r>
      <w:r w:rsidRPr="0005694B">
        <w:rPr>
          <w:rFonts w:ascii="Times New Roman" w:hAnsi="Times New Roman"/>
          <w:sz w:val="28"/>
          <w:szCs w:val="28"/>
        </w:rPr>
        <w:t>я</w:t>
      </w:r>
      <w:r w:rsidRPr="0005694B">
        <w:rPr>
          <w:rFonts w:ascii="Times New Roman" w:hAnsi="Times New Roman"/>
          <w:sz w:val="28"/>
          <w:szCs w:val="28"/>
        </w:rPr>
        <w:t>ющим экспертизу);</w:t>
      </w:r>
    </w:p>
    <w:p w:rsidR="0005694B" w:rsidRPr="0005694B" w:rsidRDefault="0005694B" w:rsidP="000569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94B">
        <w:rPr>
          <w:rFonts w:ascii="Times New Roman" w:hAnsi="Times New Roman"/>
          <w:sz w:val="28"/>
          <w:szCs w:val="28"/>
        </w:rPr>
        <w:t>- подготовки сводного отчета, в том числе установления обоснованности содержащихся в сводном отчете выводов регулирующего органа (органа, ос</w:t>
      </w:r>
      <w:r w:rsidRPr="0005694B">
        <w:rPr>
          <w:rFonts w:ascii="Times New Roman" w:hAnsi="Times New Roman"/>
          <w:sz w:val="28"/>
          <w:szCs w:val="28"/>
        </w:rPr>
        <w:t>у</w:t>
      </w:r>
      <w:r w:rsidRPr="0005694B">
        <w:rPr>
          <w:rFonts w:ascii="Times New Roman" w:hAnsi="Times New Roman"/>
          <w:sz w:val="28"/>
          <w:szCs w:val="28"/>
        </w:rPr>
        <w:t xml:space="preserve">ществляющего экспертизу) относительно вводимого проектом муниципального нормативного правового акта (муниципальным нормативным правовым актом) </w:t>
      </w:r>
      <w:r w:rsidR="00681107">
        <w:rPr>
          <w:rFonts w:ascii="Times New Roman" w:hAnsi="Times New Roman"/>
          <w:sz w:val="28"/>
          <w:szCs w:val="28"/>
        </w:rPr>
        <w:t xml:space="preserve">правового </w:t>
      </w:r>
      <w:r w:rsidRPr="0005694B">
        <w:rPr>
          <w:rFonts w:ascii="Times New Roman" w:hAnsi="Times New Roman"/>
          <w:sz w:val="28"/>
          <w:szCs w:val="28"/>
        </w:rPr>
        <w:t xml:space="preserve">регулирования, а также учета </w:t>
      </w:r>
      <w:r w:rsidR="00681107">
        <w:rPr>
          <w:rFonts w:ascii="Times New Roman" w:hAnsi="Times New Roman"/>
          <w:sz w:val="28"/>
          <w:szCs w:val="28"/>
        </w:rPr>
        <w:t>предложений</w:t>
      </w:r>
      <w:r w:rsidRPr="0005694B">
        <w:rPr>
          <w:rFonts w:ascii="Times New Roman" w:hAnsi="Times New Roman"/>
          <w:sz w:val="28"/>
          <w:szCs w:val="28"/>
        </w:rPr>
        <w:t xml:space="preserve"> участников публичных консультаций.</w:t>
      </w:r>
    </w:p>
    <w:p w:rsidR="0005694B" w:rsidRPr="0005694B" w:rsidRDefault="0005694B" w:rsidP="000569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94B">
        <w:rPr>
          <w:rFonts w:ascii="Times New Roman" w:hAnsi="Times New Roman"/>
          <w:sz w:val="28"/>
          <w:szCs w:val="28"/>
        </w:rPr>
        <w:t xml:space="preserve">6.3. </w:t>
      </w:r>
      <w:proofErr w:type="gramStart"/>
      <w:r w:rsidRPr="0005694B">
        <w:rPr>
          <w:rFonts w:ascii="Times New Roman" w:hAnsi="Times New Roman"/>
          <w:sz w:val="28"/>
          <w:szCs w:val="28"/>
        </w:rPr>
        <w:t>В</w:t>
      </w:r>
      <w:r w:rsidR="00DD55C4">
        <w:rPr>
          <w:rFonts w:ascii="Times New Roman" w:hAnsi="Times New Roman"/>
          <w:sz w:val="28"/>
          <w:szCs w:val="28"/>
        </w:rPr>
        <w:t xml:space="preserve"> случае соответствия проведенных регулирующим органом</w:t>
      </w:r>
      <w:r w:rsidRPr="0005694B">
        <w:rPr>
          <w:rFonts w:ascii="Times New Roman" w:hAnsi="Times New Roman"/>
          <w:sz w:val="28"/>
          <w:szCs w:val="28"/>
        </w:rPr>
        <w:t xml:space="preserve"> </w:t>
      </w:r>
      <w:r w:rsidR="00DD55C4">
        <w:rPr>
          <w:rFonts w:ascii="Times New Roman" w:hAnsi="Times New Roman"/>
          <w:sz w:val="28"/>
          <w:szCs w:val="28"/>
        </w:rPr>
        <w:t>(</w:t>
      </w:r>
      <w:r w:rsidRPr="0005694B">
        <w:rPr>
          <w:rFonts w:ascii="Times New Roman" w:hAnsi="Times New Roman"/>
          <w:sz w:val="28"/>
          <w:szCs w:val="28"/>
        </w:rPr>
        <w:t>орг</w:t>
      </w:r>
      <w:r w:rsidRPr="0005694B">
        <w:rPr>
          <w:rFonts w:ascii="Times New Roman" w:hAnsi="Times New Roman"/>
          <w:sz w:val="28"/>
          <w:szCs w:val="28"/>
        </w:rPr>
        <w:t>а</w:t>
      </w:r>
      <w:r w:rsidRPr="0005694B">
        <w:rPr>
          <w:rFonts w:ascii="Times New Roman" w:hAnsi="Times New Roman"/>
          <w:sz w:val="28"/>
          <w:szCs w:val="28"/>
        </w:rPr>
        <w:t>ном, осуществляющим экспертизу</w:t>
      </w:r>
      <w:r w:rsidR="00DD55C4">
        <w:rPr>
          <w:rFonts w:ascii="Times New Roman" w:hAnsi="Times New Roman"/>
          <w:sz w:val="28"/>
          <w:szCs w:val="28"/>
        </w:rPr>
        <w:t>)</w:t>
      </w:r>
      <w:r w:rsidR="003F1D6C">
        <w:rPr>
          <w:rFonts w:ascii="Times New Roman" w:hAnsi="Times New Roman"/>
          <w:sz w:val="28"/>
          <w:szCs w:val="28"/>
        </w:rPr>
        <w:t xml:space="preserve"> процедур</w:t>
      </w:r>
      <w:r w:rsidRPr="0005694B">
        <w:rPr>
          <w:rFonts w:ascii="Times New Roman" w:hAnsi="Times New Roman"/>
          <w:sz w:val="28"/>
          <w:szCs w:val="28"/>
        </w:rPr>
        <w:t xml:space="preserve"> ОРВ</w:t>
      </w:r>
      <w:r w:rsidR="00115885">
        <w:rPr>
          <w:rFonts w:ascii="Times New Roman" w:hAnsi="Times New Roman"/>
          <w:sz w:val="28"/>
          <w:szCs w:val="28"/>
        </w:rPr>
        <w:t xml:space="preserve"> проекта муниципального нормативного правового акта</w:t>
      </w:r>
      <w:r w:rsidRPr="0005694B">
        <w:rPr>
          <w:rFonts w:ascii="Times New Roman" w:hAnsi="Times New Roman"/>
          <w:sz w:val="28"/>
          <w:szCs w:val="28"/>
        </w:rPr>
        <w:t xml:space="preserve"> (экспертизы) установлен</w:t>
      </w:r>
      <w:r w:rsidR="00115885">
        <w:rPr>
          <w:rFonts w:ascii="Times New Roman" w:hAnsi="Times New Roman"/>
          <w:sz w:val="28"/>
          <w:szCs w:val="28"/>
        </w:rPr>
        <w:t xml:space="preserve">ным требованиям, </w:t>
      </w:r>
      <w:r w:rsidRPr="0005694B">
        <w:rPr>
          <w:rFonts w:ascii="Times New Roman" w:hAnsi="Times New Roman"/>
          <w:sz w:val="28"/>
          <w:szCs w:val="28"/>
        </w:rPr>
        <w:t>отсу</w:t>
      </w:r>
      <w:r w:rsidRPr="0005694B">
        <w:rPr>
          <w:rFonts w:ascii="Times New Roman" w:hAnsi="Times New Roman"/>
          <w:sz w:val="28"/>
          <w:szCs w:val="28"/>
        </w:rPr>
        <w:t>т</w:t>
      </w:r>
      <w:r w:rsidRPr="0005694B">
        <w:rPr>
          <w:rFonts w:ascii="Times New Roman" w:hAnsi="Times New Roman"/>
          <w:sz w:val="28"/>
          <w:szCs w:val="28"/>
        </w:rPr>
        <w:t xml:space="preserve">ствия замечаний к проведению процедур ОРВ </w:t>
      </w:r>
      <w:r w:rsidR="00115885">
        <w:rPr>
          <w:rFonts w:ascii="Times New Roman" w:hAnsi="Times New Roman"/>
          <w:sz w:val="28"/>
          <w:szCs w:val="28"/>
        </w:rPr>
        <w:t>проекта муниципального норм</w:t>
      </w:r>
      <w:r w:rsidR="00115885">
        <w:rPr>
          <w:rFonts w:ascii="Times New Roman" w:hAnsi="Times New Roman"/>
          <w:sz w:val="28"/>
          <w:szCs w:val="28"/>
        </w:rPr>
        <w:t>а</w:t>
      </w:r>
      <w:r w:rsidR="00115885">
        <w:rPr>
          <w:rFonts w:ascii="Times New Roman" w:hAnsi="Times New Roman"/>
          <w:sz w:val="28"/>
          <w:szCs w:val="28"/>
        </w:rPr>
        <w:t xml:space="preserve">тивного правого акта </w:t>
      </w:r>
      <w:r w:rsidRPr="0005694B">
        <w:rPr>
          <w:rFonts w:ascii="Times New Roman" w:hAnsi="Times New Roman"/>
          <w:sz w:val="28"/>
          <w:szCs w:val="28"/>
        </w:rPr>
        <w:t xml:space="preserve">(экспертизы) и качеству подготовки сводного отчета </w:t>
      </w:r>
      <w:r w:rsidR="00815DB9">
        <w:rPr>
          <w:rFonts w:ascii="Times New Roman" w:hAnsi="Times New Roman"/>
          <w:sz w:val="28"/>
          <w:szCs w:val="28"/>
        </w:rPr>
        <w:t xml:space="preserve">               </w:t>
      </w:r>
      <w:r w:rsidRPr="0005694B">
        <w:rPr>
          <w:rFonts w:ascii="Times New Roman" w:hAnsi="Times New Roman"/>
          <w:sz w:val="28"/>
          <w:szCs w:val="28"/>
        </w:rPr>
        <w:t>и соответствия их Поряд</w:t>
      </w:r>
      <w:r w:rsidR="00115885">
        <w:rPr>
          <w:rFonts w:ascii="Times New Roman" w:hAnsi="Times New Roman"/>
          <w:sz w:val="28"/>
          <w:szCs w:val="28"/>
        </w:rPr>
        <w:t>ку</w:t>
      </w:r>
      <w:r w:rsidRPr="0005694B">
        <w:rPr>
          <w:rFonts w:ascii="Times New Roman" w:hAnsi="Times New Roman"/>
          <w:sz w:val="28"/>
          <w:szCs w:val="28"/>
        </w:rPr>
        <w:t xml:space="preserve"> уполномоченный орган направляет в регулирующий </w:t>
      </w:r>
      <w:r w:rsidRPr="0005694B">
        <w:rPr>
          <w:rFonts w:ascii="Times New Roman" w:hAnsi="Times New Roman"/>
          <w:sz w:val="28"/>
          <w:szCs w:val="28"/>
        </w:rPr>
        <w:lastRenderedPageBreak/>
        <w:t>орган (орган, осуществляющий экспертизу) заключение об ОРВ (экспертизе) без замечаний.</w:t>
      </w:r>
      <w:proofErr w:type="gramEnd"/>
    </w:p>
    <w:p w:rsidR="0005694B" w:rsidRPr="0005694B" w:rsidRDefault="0005694B" w:rsidP="000569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94B">
        <w:rPr>
          <w:rFonts w:ascii="Times New Roman" w:hAnsi="Times New Roman"/>
          <w:sz w:val="28"/>
          <w:szCs w:val="28"/>
        </w:rPr>
        <w:t xml:space="preserve">6.4. </w:t>
      </w:r>
      <w:proofErr w:type="gramStart"/>
      <w:r w:rsidRPr="0005694B">
        <w:rPr>
          <w:rFonts w:ascii="Times New Roman" w:hAnsi="Times New Roman"/>
          <w:sz w:val="28"/>
          <w:szCs w:val="28"/>
        </w:rPr>
        <w:t xml:space="preserve">В случае выявления несоблюдения требований Порядка </w:t>
      </w:r>
      <w:r w:rsidR="00EC0E82">
        <w:rPr>
          <w:rFonts w:ascii="Times New Roman" w:hAnsi="Times New Roman"/>
          <w:sz w:val="28"/>
          <w:szCs w:val="28"/>
        </w:rPr>
        <w:t xml:space="preserve">при </w:t>
      </w:r>
      <w:r w:rsidRPr="0005694B">
        <w:rPr>
          <w:rFonts w:ascii="Times New Roman" w:hAnsi="Times New Roman"/>
          <w:sz w:val="28"/>
          <w:szCs w:val="28"/>
        </w:rPr>
        <w:t>провед</w:t>
      </w:r>
      <w:r w:rsidRPr="0005694B">
        <w:rPr>
          <w:rFonts w:ascii="Times New Roman" w:hAnsi="Times New Roman"/>
          <w:sz w:val="28"/>
          <w:szCs w:val="28"/>
        </w:rPr>
        <w:t>е</w:t>
      </w:r>
      <w:r w:rsidRPr="0005694B">
        <w:rPr>
          <w:rFonts w:ascii="Times New Roman" w:hAnsi="Times New Roman"/>
          <w:sz w:val="28"/>
          <w:szCs w:val="28"/>
        </w:rPr>
        <w:t>н</w:t>
      </w:r>
      <w:r w:rsidR="00EC0E82">
        <w:rPr>
          <w:rFonts w:ascii="Times New Roman" w:hAnsi="Times New Roman"/>
          <w:sz w:val="28"/>
          <w:szCs w:val="28"/>
        </w:rPr>
        <w:t>ии</w:t>
      </w:r>
      <w:r w:rsidRPr="0005694B">
        <w:rPr>
          <w:rFonts w:ascii="Times New Roman" w:hAnsi="Times New Roman"/>
          <w:sz w:val="28"/>
          <w:szCs w:val="28"/>
        </w:rPr>
        <w:t xml:space="preserve"> регулирующим органом (органом, осуществляющим экспертизу) процедур ОРВ</w:t>
      </w:r>
      <w:r w:rsidR="00115885">
        <w:rPr>
          <w:rFonts w:ascii="Times New Roman" w:hAnsi="Times New Roman"/>
          <w:sz w:val="28"/>
          <w:szCs w:val="28"/>
        </w:rPr>
        <w:t xml:space="preserve"> проекта муниципального нормативного правового акта (экспертизы)</w:t>
      </w:r>
      <w:r w:rsidRPr="0005694B">
        <w:rPr>
          <w:rFonts w:ascii="Times New Roman" w:hAnsi="Times New Roman"/>
          <w:sz w:val="28"/>
          <w:szCs w:val="28"/>
        </w:rPr>
        <w:t xml:space="preserve"> уполномоченный орган дает заключение об ОРВ (экспертизе), в котором отр</w:t>
      </w:r>
      <w:r w:rsidRPr="0005694B">
        <w:rPr>
          <w:rFonts w:ascii="Times New Roman" w:hAnsi="Times New Roman"/>
          <w:sz w:val="28"/>
          <w:szCs w:val="28"/>
        </w:rPr>
        <w:t>а</w:t>
      </w:r>
      <w:r w:rsidRPr="0005694B">
        <w:rPr>
          <w:rFonts w:ascii="Times New Roman" w:hAnsi="Times New Roman"/>
          <w:sz w:val="28"/>
          <w:szCs w:val="28"/>
        </w:rPr>
        <w:t>жает вывод о необходимости повторного проведения процедур, предусмотре</w:t>
      </w:r>
      <w:r w:rsidRPr="0005694B">
        <w:rPr>
          <w:rFonts w:ascii="Times New Roman" w:hAnsi="Times New Roman"/>
          <w:sz w:val="28"/>
          <w:szCs w:val="28"/>
        </w:rPr>
        <w:t>н</w:t>
      </w:r>
      <w:r w:rsidRPr="0005694B">
        <w:rPr>
          <w:rFonts w:ascii="Times New Roman" w:hAnsi="Times New Roman"/>
          <w:sz w:val="28"/>
          <w:szCs w:val="28"/>
        </w:rPr>
        <w:t>ных Порядком, начиная с соответствующей невыполненной или выполненной ненадлежащим образом процедуры, с последующей доработкой и повторным направлением в уполномоченный орган сводного отчета для</w:t>
      </w:r>
      <w:proofErr w:type="gramEnd"/>
      <w:r w:rsidRPr="0005694B">
        <w:rPr>
          <w:rFonts w:ascii="Times New Roman" w:hAnsi="Times New Roman"/>
          <w:sz w:val="28"/>
          <w:szCs w:val="28"/>
        </w:rPr>
        <w:t xml:space="preserve"> подготовки закл</w:t>
      </w:r>
      <w:r w:rsidRPr="0005694B">
        <w:rPr>
          <w:rFonts w:ascii="Times New Roman" w:hAnsi="Times New Roman"/>
          <w:sz w:val="28"/>
          <w:szCs w:val="28"/>
        </w:rPr>
        <w:t>ю</w:t>
      </w:r>
      <w:r w:rsidRPr="0005694B">
        <w:rPr>
          <w:rFonts w:ascii="Times New Roman" w:hAnsi="Times New Roman"/>
          <w:sz w:val="28"/>
          <w:szCs w:val="28"/>
        </w:rPr>
        <w:t>чения.</w:t>
      </w:r>
    </w:p>
    <w:p w:rsidR="0005694B" w:rsidRPr="0005694B" w:rsidRDefault="0005694B" w:rsidP="000569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5694B">
        <w:rPr>
          <w:rFonts w:ascii="Times New Roman" w:hAnsi="Times New Roman"/>
          <w:sz w:val="28"/>
          <w:szCs w:val="28"/>
        </w:rPr>
        <w:t>Кроме того, в заключении об ОРВ (экспертизе) указываются мнение уполномоченного органа относительно обоснований выбора предлагаемого   регулирующим органом (органом, осуществляющим экспертизу) варианта пр</w:t>
      </w:r>
      <w:r w:rsidRPr="0005694B">
        <w:rPr>
          <w:rFonts w:ascii="Times New Roman" w:hAnsi="Times New Roman"/>
          <w:sz w:val="28"/>
          <w:szCs w:val="28"/>
        </w:rPr>
        <w:t>а</w:t>
      </w:r>
      <w:r w:rsidRPr="0005694B">
        <w:rPr>
          <w:rFonts w:ascii="Times New Roman" w:hAnsi="Times New Roman"/>
          <w:sz w:val="28"/>
          <w:szCs w:val="28"/>
        </w:rPr>
        <w:t>вового регулирования, а также выявленные в проекте муниципального норм</w:t>
      </w:r>
      <w:r w:rsidRPr="0005694B">
        <w:rPr>
          <w:rFonts w:ascii="Times New Roman" w:hAnsi="Times New Roman"/>
          <w:sz w:val="28"/>
          <w:szCs w:val="28"/>
        </w:rPr>
        <w:t>а</w:t>
      </w:r>
      <w:r w:rsidRPr="0005694B">
        <w:rPr>
          <w:rFonts w:ascii="Times New Roman" w:hAnsi="Times New Roman"/>
          <w:sz w:val="28"/>
          <w:szCs w:val="28"/>
        </w:rPr>
        <w:t>тивного правового акта положения, вводящие избыточные обязанности, запр</w:t>
      </w:r>
      <w:r w:rsidRPr="0005694B">
        <w:rPr>
          <w:rFonts w:ascii="Times New Roman" w:hAnsi="Times New Roman"/>
          <w:sz w:val="28"/>
          <w:szCs w:val="28"/>
        </w:rPr>
        <w:t>е</w:t>
      </w:r>
      <w:r w:rsidRPr="0005694B">
        <w:rPr>
          <w:rFonts w:ascii="Times New Roman" w:hAnsi="Times New Roman"/>
          <w:sz w:val="28"/>
          <w:szCs w:val="28"/>
        </w:rPr>
        <w:t>ты и ограничения для субъектов предпринимательской и инвестиционной де</w:t>
      </w:r>
      <w:r w:rsidRPr="0005694B">
        <w:rPr>
          <w:rFonts w:ascii="Times New Roman" w:hAnsi="Times New Roman"/>
          <w:sz w:val="28"/>
          <w:szCs w:val="28"/>
        </w:rPr>
        <w:t>я</w:t>
      </w:r>
      <w:r w:rsidRPr="0005694B">
        <w:rPr>
          <w:rFonts w:ascii="Times New Roman" w:hAnsi="Times New Roman"/>
          <w:sz w:val="28"/>
          <w:szCs w:val="28"/>
        </w:rPr>
        <w:t>тельности, а также положения, способствующие возникновению необоснова</w:t>
      </w:r>
      <w:r w:rsidRPr="0005694B">
        <w:rPr>
          <w:rFonts w:ascii="Times New Roman" w:hAnsi="Times New Roman"/>
          <w:sz w:val="28"/>
          <w:szCs w:val="28"/>
        </w:rPr>
        <w:t>н</w:t>
      </w:r>
      <w:r w:rsidRPr="0005694B">
        <w:rPr>
          <w:rFonts w:ascii="Times New Roman" w:hAnsi="Times New Roman"/>
          <w:sz w:val="28"/>
          <w:szCs w:val="28"/>
        </w:rPr>
        <w:t>ных расходов указанных субъектов и бюджета города Нижневартовска.</w:t>
      </w:r>
      <w:proofErr w:type="gramEnd"/>
    </w:p>
    <w:p w:rsidR="0005694B" w:rsidRPr="0005694B" w:rsidRDefault="0005694B" w:rsidP="000569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94B">
        <w:rPr>
          <w:rFonts w:ascii="Times New Roman" w:hAnsi="Times New Roman"/>
          <w:sz w:val="28"/>
          <w:szCs w:val="28"/>
        </w:rPr>
        <w:t>В случае отсутствия по итогам публичных ко</w:t>
      </w:r>
      <w:r w:rsidR="00115885">
        <w:rPr>
          <w:rFonts w:ascii="Times New Roman" w:hAnsi="Times New Roman"/>
          <w:sz w:val="28"/>
          <w:szCs w:val="28"/>
        </w:rPr>
        <w:t xml:space="preserve">нсультаций мнений </w:t>
      </w:r>
      <w:r w:rsidR="00815DB9">
        <w:rPr>
          <w:rFonts w:ascii="Times New Roman" w:hAnsi="Times New Roman"/>
          <w:sz w:val="28"/>
          <w:szCs w:val="28"/>
        </w:rPr>
        <w:t xml:space="preserve">            </w:t>
      </w:r>
      <w:r w:rsidR="00115885">
        <w:rPr>
          <w:rFonts w:ascii="Times New Roman" w:hAnsi="Times New Roman"/>
          <w:sz w:val="28"/>
          <w:szCs w:val="28"/>
        </w:rPr>
        <w:t>их участников</w:t>
      </w:r>
      <w:r w:rsidR="00DD55C4">
        <w:rPr>
          <w:rFonts w:ascii="Times New Roman" w:hAnsi="Times New Roman"/>
          <w:sz w:val="28"/>
          <w:szCs w:val="28"/>
        </w:rPr>
        <w:t xml:space="preserve"> в заключении</w:t>
      </w:r>
      <w:r w:rsidRPr="0005694B">
        <w:rPr>
          <w:rFonts w:ascii="Times New Roman" w:hAnsi="Times New Roman"/>
          <w:sz w:val="28"/>
          <w:szCs w:val="28"/>
        </w:rPr>
        <w:t xml:space="preserve"> об ОРВ (экспертизе) указывается о том, что пу</w:t>
      </w:r>
      <w:r w:rsidRPr="0005694B">
        <w:rPr>
          <w:rFonts w:ascii="Times New Roman" w:hAnsi="Times New Roman"/>
          <w:sz w:val="28"/>
          <w:szCs w:val="28"/>
        </w:rPr>
        <w:t>б</w:t>
      </w:r>
      <w:r w:rsidRPr="0005694B">
        <w:rPr>
          <w:rFonts w:ascii="Times New Roman" w:hAnsi="Times New Roman"/>
          <w:sz w:val="28"/>
          <w:szCs w:val="28"/>
        </w:rPr>
        <w:t>личные консультации были организованы некачественно, при этом уполном</w:t>
      </w:r>
      <w:r w:rsidRPr="0005694B">
        <w:rPr>
          <w:rFonts w:ascii="Times New Roman" w:hAnsi="Times New Roman"/>
          <w:sz w:val="28"/>
          <w:szCs w:val="28"/>
        </w:rPr>
        <w:t>о</w:t>
      </w:r>
      <w:r w:rsidRPr="0005694B">
        <w:rPr>
          <w:rFonts w:ascii="Times New Roman" w:hAnsi="Times New Roman"/>
          <w:sz w:val="28"/>
          <w:szCs w:val="28"/>
        </w:rPr>
        <w:t xml:space="preserve">ченный орган возвращает проект муниципального нормативного правового </w:t>
      </w:r>
      <w:r w:rsidR="00D93E37">
        <w:rPr>
          <w:rFonts w:ascii="Times New Roman" w:hAnsi="Times New Roman"/>
          <w:sz w:val="28"/>
          <w:szCs w:val="28"/>
        </w:rPr>
        <w:t xml:space="preserve">   </w:t>
      </w:r>
      <w:r w:rsidRPr="0005694B">
        <w:rPr>
          <w:rFonts w:ascii="Times New Roman" w:hAnsi="Times New Roman"/>
          <w:sz w:val="28"/>
          <w:szCs w:val="28"/>
        </w:rPr>
        <w:t xml:space="preserve">акта (муниципальный нормативный правовой акт) регулирующему органу </w:t>
      </w:r>
      <w:r w:rsidR="00D93E37">
        <w:rPr>
          <w:rFonts w:ascii="Times New Roman" w:hAnsi="Times New Roman"/>
          <w:sz w:val="28"/>
          <w:szCs w:val="28"/>
        </w:rPr>
        <w:t xml:space="preserve">    </w:t>
      </w:r>
      <w:r w:rsidRPr="0005694B">
        <w:rPr>
          <w:rFonts w:ascii="Times New Roman" w:hAnsi="Times New Roman"/>
          <w:sz w:val="28"/>
          <w:szCs w:val="28"/>
        </w:rPr>
        <w:t>(органу, осуществляющему экспертизу) для проведения дополнительных пу</w:t>
      </w:r>
      <w:r w:rsidRPr="0005694B">
        <w:rPr>
          <w:rFonts w:ascii="Times New Roman" w:hAnsi="Times New Roman"/>
          <w:sz w:val="28"/>
          <w:szCs w:val="28"/>
        </w:rPr>
        <w:t>б</w:t>
      </w:r>
      <w:r w:rsidRPr="0005694B">
        <w:rPr>
          <w:rFonts w:ascii="Times New Roman" w:hAnsi="Times New Roman"/>
          <w:sz w:val="28"/>
          <w:szCs w:val="28"/>
        </w:rPr>
        <w:t>личных консультаций.</w:t>
      </w:r>
    </w:p>
    <w:p w:rsidR="0005694B" w:rsidRPr="0005694B" w:rsidRDefault="0005694B" w:rsidP="000569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94B">
        <w:rPr>
          <w:rFonts w:ascii="Times New Roman" w:hAnsi="Times New Roman"/>
          <w:sz w:val="28"/>
          <w:szCs w:val="28"/>
        </w:rPr>
        <w:t xml:space="preserve">В случае наличия обоснованных предложений уполномоченного органа, направленных на улучшение качества проекта муниципального нормативного правового акта (муниципального нормативного правового акта), они также включаются в заключение об ОРВ (экспертизе). </w:t>
      </w:r>
    </w:p>
    <w:p w:rsidR="0005694B" w:rsidRPr="0005694B" w:rsidRDefault="0005694B" w:rsidP="000569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94B">
        <w:rPr>
          <w:rFonts w:ascii="Times New Roman" w:hAnsi="Times New Roman"/>
          <w:sz w:val="28"/>
          <w:szCs w:val="28"/>
        </w:rPr>
        <w:t xml:space="preserve">После устранения замечаний уполномоченного органа регулирующий </w:t>
      </w:r>
      <w:r w:rsidR="00815DB9">
        <w:rPr>
          <w:rFonts w:ascii="Times New Roman" w:hAnsi="Times New Roman"/>
          <w:sz w:val="28"/>
          <w:szCs w:val="28"/>
        </w:rPr>
        <w:t xml:space="preserve">   </w:t>
      </w:r>
      <w:r w:rsidRPr="0005694B">
        <w:rPr>
          <w:rFonts w:ascii="Times New Roman" w:hAnsi="Times New Roman"/>
          <w:sz w:val="28"/>
          <w:szCs w:val="28"/>
        </w:rPr>
        <w:t xml:space="preserve">орган </w:t>
      </w:r>
      <w:r w:rsidR="00115885">
        <w:rPr>
          <w:rFonts w:ascii="Times New Roman" w:hAnsi="Times New Roman"/>
          <w:sz w:val="28"/>
          <w:szCs w:val="28"/>
        </w:rPr>
        <w:t xml:space="preserve">(орган, осуществляющий экспертизу) </w:t>
      </w:r>
      <w:r w:rsidRPr="0005694B">
        <w:rPr>
          <w:rFonts w:ascii="Times New Roman" w:hAnsi="Times New Roman"/>
          <w:sz w:val="28"/>
          <w:szCs w:val="28"/>
        </w:rPr>
        <w:t>повторно направляет доработанные документы в уполномоченный орган, который в</w:t>
      </w:r>
      <w:r w:rsidR="00115885">
        <w:rPr>
          <w:rFonts w:ascii="Times New Roman" w:hAnsi="Times New Roman"/>
          <w:sz w:val="28"/>
          <w:szCs w:val="28"/>
        </w:rPr>
        <w:t xml:space="preserve"> течение 10 календарных дней со дня</w:t>
      </w:r>
      <w:r w:rsidRPr="0005694B">
        <w:rPr>
          <w:rFonts w:ascii="Times New Roman" w:hAnsi="Times New Roman"/>
          <w:sz w:val="28"/>
          <w:szCs w:val="28"/>
        </w:rPr>
        <w:t xml:space="preserve"> их поступления дает заключение об ОРВ (экспертизе).</w:t>
      </w:r>
    </w:p>
    <w:p w:rsidR="0005694B" w:rsidRPr="0005694B" w:rsidRDefault="0005694B" w:rsidP="000569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94B">
        <w:rPr>
          <w:rFonts w:ascii="Times New Roman" w:hAnsi="Times New Roman"/>
          <w:sz w:val="28"/>
          <w:szCs w:val="28"/>
        </w:rPr>
        <w:t xml:space="preserve">6.5. </w:t>
      </w:r>
      <w:proofErr w:type="gramStart"/>
      <w:r w:rsidRPr="0005694B">
        <w:rPr>
          <w:rFonts w:ascii="Times New Roman" w:hAnsi="Times New Roman"/>
          <w:sz w:val="28"/>
          <w:szCs w:val="28"/>
        </w:rPr>
        <w:t>В случае если замечания, представленные уполномоченным органом в заключении об ОРВ (экспертизе), регулирующий орган (орган, осуществл</w:t>
      </w:r>
      <w:r w:rsidRPr="0005694B">
        <w:rPr>
          <w:rFonts w:ascii="Times New Roman" w:hAnsi="Times New Roman"/>
          <w:sz w:val="28"/>
          <w:szCs w:val="28"/>
        </w:rPr>
        <w:t>я</w:t>
      </w:r>
      <w:r w:rsidRPr="0005694B">
        <w:rPr>
          <w:rFonts w:ascii="Times New Roman" w:hAnsi="Times New Roman"/>
          <w:sz w:val="28"/>
          <w:szCs w:val="28"/>
        </w:rPr>
        <w:t>ющий экспертизу) считает необоснованными, указанные органы в течение 10 рабочих дней со дня подготовки заключения об ОРВ (экспертизе) принимают решение путем проведения дополнител</w:t>
      </w:r>
      <w:r w:rsidR="00115885">
        <w:rPr>
          <w:rFonts w:ascii="Times New Roman" w:hAnsi="Times New Roman"/>
          <w:sz w:val="28"/>
          <w:szCs w:val="28"/>
        </w:rPr>
        <w:t xml:space="preserve">ьных согласительных процедур </w:t>
      </w:r>
      <w:r w:rsidRPr="0005694B">
        <w:rPr>
          <w:rFonts w:ascii="Times New Roman" w:hAnsi="Times New Roman"/>
          <w:sz w:val="28"/>
          <w:szCs w:val="28"/>
        </w:rPr>
        <w:t>в форме совместных консультаций или совещаний (при необходимости с участием представителей общественных и иных организаций, субъектов предприним</w:t>
      </w:r>
      <w:r w:rsidRPr="0005694B">
        <w:rPr>
          <w:rFonts w:ascii="Times New Roman" w:hAnsi="Times New Roman"/>
          <w:sz w:val="28"/>
          <w:szCs w:val="28"/>
        </w:rPr>
        <w:t>а</w:t>
      </w:r>
      <w:r w:rsidRPr="0005694B">
        <w:rPr>
          <w:rFonts w:ascii="Times New Roman" w:hAnsi="Times New Roman"/>
          <w:sz w:val="28"/>
          <w:szCs w:val="28"/>
        </w:rPr>
        <w:t>тельской и инвестиционной деятельности</w:t>
      </w:r>
      <w:proofErr w:type="gramEnd"/>
      <w:r w:rsidRPr="0005694B">
        <w:rPr>
          <w:rFonts w:ascii="Times New Roman" w:hAnsi="Times New Roman"/>
          <w:sz w:val="28"/>
          <w:szCs w:val="28"/>
        </w:rPr>
        <w:t xml:space="preserve">), </w:t>
      </w:r>
      <w:proofErr w:type="gramStart"/>
      <w:r w:rsidRPr="0005694B">
        <w:rPr>
          <w:rFonts w:ascii="Times New Roman" w:hAnsi="Times New Roman"/>
          <w:sz w:val="28"/>
          <w:szCs w:val="28"/>
        </w:rPr>
        <w:t>результаты</w:t>
      </w:r>
      <w:proofErr w:type="gramEnd"/>
      <w:r w:rsidRPr="0005694B">
        <w:rPr>
          <w:rFonts w:ascii="Times New Roman" w:hAnsi="Times New Roman"/>
          <w:sz w:val="28"/>
          <w:szCs w:val="28"/>
        </w:rPr>
        <w:t xml:space="preserve"> которых оформляются протоколом.</w:t>
      </w:r>
    </w:p>
    <w:p w:rsidR="0005694B" w:rsidRPr="0005694B" w:rsidRDefault="0005694B" w:rsidP="000569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94B">
        <w:rPr>
          <w:rFonts w:ascii="Times New Roman" w:hAnsi="Times New Roman"/>
          <w:sz w:val="28"/>
          <w:szCs w:val="28"/>
        </w:rPr>
        <w:lastRenderedPageBreak/>
        <w:t>6.6. Орган, осуществляющий экспертизу, при получении заключения      об экспертизе, содержащего только по</w:t>
      </w:r>
      <w:r w:rsidR="00115885">
        <w:rPr>
          <w:rFonts w:ascii="Times New Roman" w:hAnsi="Times New Roman"/>
          <w:sz w:val="28"/>
          <w:szCs w:val="28"/>
        </w:rPr>
        <w:t>зицию уполномоченного органа о</w:t>
      </w:r>
      <w:r w:rsidRPr="0005694B">
        <w:rPr>
          <w:rFonts w:ascii="Times New Roman" w:hAnsi="Times New Roman"/>
          <w:sz w:val="28"/>
          <w:szCs w:val="28"/>
        </w:rPr>
        <w:t>тнос</w:t>
      </w:r>
      <w:r w:rsidRPr="0005694B">
        <w:rPr>
          <w:rFonts w:ascii="Times New Roman" w:hAnsi="Times New Roman"/>
          <w:sz w:val="28"/>
          <w:szCs w:val="28"/>
        </w:rPr>
        <w:t>и</w:t>
      </w:r>
      <w:r w:rsidRPr="0005694B">
        <w:rPr>
          <w:rFonts w:ascii="Times New Roman" w:hAnsi="Times New Roman"/>
          <w:sz w:val="28"/>
          <w:szCs w:val="28"/>
        </w:rPr>
        <w:t>тельно выявленных положений муниципального нормативного правового акта, необоснованно затрудняющих ведение предпринимательской и инвестицио</w:t>
      </w:r>
      <w:r w:rsidRPr="0005694B">
        <w:rPr>
          <w:rFonts w:ascii="Times New Roman" w:hAnsi="Times New Roman"/>
          <w:sz w:val="28"/>
          <w:szCs w:val="28"/>
        </w:rPr>
        <w:t>н</w:t>
      </w:r>
      <w:r w:rsidRPr="0005694B">
        <w:rPr>
          <w:rFonts w:ascii="Times New Roman" w:hAnsi="Times New Roman"/>
          <w:sz w:val="28"/>
          <w:szCs w:val="28"/>
        </w:rPr>
        <w:t>ной деятельности, в течение 5 рабочих дней со дня получения заключения</w:t>
      </w:r>
      <w:r w:rsidR="00115885">
        <w:rPr>
          <w:rFonts w:ascii="Times New Roman" w:hAnsi="Times New Roman"/>
          <w:sz w:val="28"/>
          <w:szCs w:val="28"/>
        </w:rPr>
        <w:t xml:space="preserve"> </w:t>
      </w:r>
      <w:r w:rsidR="00815DB9">
        <w:rPr>
          <w:rFonts w:ascii="Times New Roman" w:hAnsi="Times New Roman"/>
          <w:sz w:val="28"/>
          <w:szCs w:val="28"/>
        </w:rPr>
        <w:t xml:space="preserve">              </w:t>
      </w:r>
      <w:r w:rsidR="00115885">
        <w:rPr>
          <w:rFonts w:ascii="Times New Roman" w:hAnsi="Times New Roman"/>
          <w:sz w:val="28"/>
          <w:szCs w:val="28"/>
        </w:rPr>
        <w:t>об экспертизе</w:t>
      </w:r>
      <w:r w:rsidRPr="0005694B">
        <w:rPr>
          <w:rFonts w:ascii="Times New Roman" w:hAnsi="Times New Roman"/>
          <w:sz w:val="28"/>
          <w:szCs w:val="28"/>
        </w:rPr>
        <w:t xml:space="preserve"> принимает одно из решений:</w:t>
      </w:r>
    </w:p>
    <w:p w:rsidR="0005694B" w:rsidRPr="0005694B" w:rsidRDefault="0005694B" w:rsidP="000569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94B">
        <w:rPr>
          <w:rFonts w:ascii="Times New Roman" w:hAnsi="Times New Roman"/>
          <w:sz w:val="28"/>
          <w:szCs w:val="28"/>
        </w:rPr>
        <w:t>- о внесении изменений в муниципальный нормативный правовой акт;</w:t>
      </w:r>
    </w:p>
    <w:p w:rsidR="0005694B" w:rsidRPr="0005694B" w:rsidRDefault="0005694B" w:rsidP="000569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94B">
        <w:rPr>
          <w:rFonts w:ascii="Times New Roman" w:hAnsi="Times New Roman"/>
          <w:sz w:val="28"/>
          <w:szCs w:val="28"/>
        </w:rPr>
        <w:t xml:space="preserve">- о признании </w:t>
      </w:r>
      <w:proofErr w:type="gramStart"/>
      <w:r w:rsidRPr="0005694B">
        <w:rPr>
          <w:rFonts w:ascii="Times New Roman" w:hAnsi="Times New Roman"/>
          <w:sz w:val="28"/>
          <w:szCs w:val="28"/>
        </w:rPr>
        <w:t>утратившим</w:t>
      </w:r>
      <w:proofErr w:type="gramEnd"/>
      <w:r w:rsidRPr="0005694B">
        <w:rPr>
          <w:rFonts w:ascii="Times New Roman" w:hAnsi="Times New Roman"/>
          <w:sz w:val="28"/>
          <w:szCs w:val="28"/>
        </w:rPr>
        <w:t xml:space="preserve"> силу муниципального нормативного правового акта;</w:t>
      </w:r>
    </w:p>
    <w:p w:rsidR="0005694B" w:rsidRPr="0005694B" w:rsidRDefault="0005694B" w:rsidP="000569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94B">
        <w:rPr>
          <w:rFonts w:ascii="Times New Roman" w:hAnsi="Times New Roman"/>
          <w:sz w:val="28"/>
          <w:szCs w:val="28"/>
        </w:rPr>
        <w:t>- о принятии нового муниципального нормативного правового акта;</w:t>
      </w:r>
    </w:p>
    <w:p w:rsidR="0005694B" w:rsidRPr="0005694B" w:rsidRDefault="00115885" w:rsidP="000569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5694B" w:rsidRPr="0005694B">
        <w:rPr>
          <w:rFonts w:ascii="Times New Roman" w:hAnsi="Times New Roman"/>
          <w:sz w:val="28"/>
          <w:szCs w:val="28"/>
        </w:rPr>
        <w:t>о сохранении действующего муниципального нормативного правового акта.</w:t>
      </w:r>
    </w:p>
    <w:p w:rsidR="0005694B" w:rsidRPr="0005694B" w:rsidRDefault="0005694B" w:rsidP="0005694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5694B">
        <w:rPr>
          <w:rFonts w:ascii="Times New Roman" w:hAnsi="Times New Roman"/>
          <w:color w:val="000000" w:themeColor="text1"/>
          <w:sz w:val="28"/>
          <w:szCs w:val="28"/>
        </w:rPr>
        <w:t>6.7. Сведения о принятом решении орган, осуществляющий экспертизу, направляет в уполномоченный орган в течение 5 рабочих дней со дня принятия решения, указанного в пункте 6.6 Порядка.</w:t>
      </w:r>
      <w:r w:rsidRPr="0005694B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05694B" w:rsidRPr="0005694B" w:rsidRDefault="0005694B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694B" w:rsidRPr="0005694B" w:rsidRDefault="0005694B" w:rsidP="0005694B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05694B">
        <w:rPr>
          <w:rFonts w:ascii="Times New Roman" w:hAnsi="Times New Roman"/>
          <w:b/>
          <w:sz w:val="28"/>
          <w:szCs w:val="28"/>
        </w:rPr>
        <w:t xml:space="preserve">. </w:t>
      </w:r>
      <w:r w:rsidR="00115885">
        <w:rPr>
          <w:rFonts w:ascii="Times New Roman" w:eastAsiaTheme="minorHAnsi" w:hAnsi="Times New Roman"/>
          <w:b/>
          <w:sz w:val="28"/>
          <w:szCs w:val="28"/>
        </w:rPr>
        <w:t>ОФВ</w:t>
      </w:r>
      <w:r w:rsidRPr="0005694B">
        <w:rPr>
          <w:rFonts w:ascii="Times New Roman" w:eastAsiaTheme="minorHAnsi" w:hAnsi="Times New Roman"/>
          <w:b/>
          <w:sz w:val="28"/>
          <w:szCs w:val="28"/>
        </w:rPr>
        <w:t xml:space="preserve"> муниципальных</w:t>
      </w:r>
    </w:p>
    <w:p w:rsidR="0005694B" w:rsidRPr="0005694B" w:rsidRDefault="0005694B" w:rsidP="0005694B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05694B">
        <w:rPr>
          <w:rFonts w:ascii="Times New Roman" w:eastAsiaTheme="minorHAnsi" w:hAnsi="Times New Roman"/>
          <w:b/>
          <w:sz w:val="28"/>
          <w:szCs w:val="28"/>
        </w:rPr>
        <w:t>нормативных правовых актов</w:t>
      </w:r>
    </w:p>
    <w:p w:rsidR="0005694B" w:rsidRPr="0005694B" w:rsidRDefault="0005694B" w:rsidP="0005694B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05694B" w:rsidRPr="0005694B" w:rsidRDefault="0005694B" w:rsidP="0005694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5694B">
        <w:rPr>
          <w:rFonts w:ascii="Times New Roman" w:eastAsiaTheme="minorHAnsi" w:hAnsi="Times New Roman"/>
          <w:sz w:val="28"/>
          <w:szCs w:val="28"/>
        </w:rPr>
        <w:t xml:space="preserve">7.1. </w:t>
      </w:r>
      <w:r w:rsidR="00115885">
        <w:rPr>
          <w:rFonts w:ascii="Times New Roman" w:eastAsiaTheme="minorHAnsi" w:hAnsi="Times New Roman"/>
          <w:sz w:val="28"/>
          <w:szCs w:val="28"/>
        </w:rPr>
        <w:t>ОФВ</w:t>
      </w:r>
      <w:r w:rsidRPr="0005694B">
        <w:rPr>
          <w:rFonts w:ascii="Times New Roman" w:eastAsiaTheme="minorHAnsi" w:hAnsi="Times New Roman"/>
          <w:sz w:val="28"/>
          <w:szCs w:val="28"/>
        </w:rPr>
        <w:t xml:space="preserve"> </w:t>
      </w:r>
      <w:r w:rsidR="00815DB9">
        <w:rPr>
          <w:rFonts w:ascii="Times New Roman" w:eastAsiaTheme="minorHAnsi" w:hAnsi="Times New Roman"/>
          <w:sz w:val="28"/>
          <w:szCs w:val="28"/>
        </w:rPr>
        <w:t xml:space="preserve">муниципальных нормативных правовых актов </w:t>
      </w:r>
      <w:r w:rsidRPr="0005694B">
        <w:rPr>
          <w:rFonts w:ascii="Times New Roman" w:eastAsiaTheme="minorHAnsi" w:hAnsi="Times New Roman"/>
          <w:sz w:val="28"/>
          <w:szCs w:val="28"/>
        </w:rPr>
        <w:t>проводится орг</w:t>
      </w:r>
      <w:r w:rsidRPr="0005694B">
        <w:rPr>
          <w:rFonts w:ascii="Times New Roman" w:eastAsiaTheme="minorHAnsi" w:hAnsi="Times New Roman"/>
          <w:sz w:val="28"/>
          <w:szCs w:val="28"/>
        </w:rPr>
        <w:t>а</w:t>
      </w:r>
      <w:r w:rsidRPr="0005694B">
        <w:rPr>
          <w:rFonts w:ascii="Times New Roman" w:eastAsiaTheme="minorHAnsi" w:hAnsi="Times New Roman"/>
          <w:sz w:val="28"/>
          <w:szCs w:val="28"/>
        </w:rPr>
        <w:t xml:space="preserve">ном, осуществляющим </w:t>
      </w:r>
      <w:r w:rsidR="00115885">
        <w:rPr>
          <w:rFonts w:ascii="Times New Roman" w:eastAsiaTheme="minorHAnsi" w:hAnsi="Times New Roman"/>
          <w:sz w:val="28"/>
          <w:szCs w:val="28"/>
        </w:rPr>
        <w:t>ОФВ</w:t>
      </w:r>
      <w:r w:rsidR="00815DB9">
        <w:rPr>
          <w:rFonts w:ascii="Times New Roman" w:eastAsiaTheme="minorHAnsi" w:hAnsi="Times New Roman"/>
          <w:sz w:val="28"/>
          <w:szCs w:val="28"/>
        </w:rPr>
        <w:t xml:space="preserve"> муниципальных нормативных правовых актов</w:t>
      </w:r>
      <w:r w:rsidRPr="0005694B">
        <w:rPr>
          <w:rFonts w:ascii="Times New Roman" w:eastAsiaTheme="minorHAnsi" w:hAnsi="Times New Roman"/>
          <w:sz w:val="28"/>
          <w:szCs w:val="28"/>
        </w:rPr>
        <w:t>,</w:t>
      </w:r>
      <w:r w:rsidRPr="0005694B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="00815DB9">
        <w:rPr>
          <w:rFonts w:ascii="Times New Roman" w:eastAsiaTheme="minorHAnsi" w:hAnsi="Times New Roman"/>
          <w:b/>
          <w:sz w:val="28"/>
          <w:szCs w:val="28"/>
        </w:rPr>
        <w:t xml:space="preserve">             </w:t>
      </w:r>
      <w:r w:rsidRPr="0005694B">
        <w:rPr>
          <w:rFonts w:ascii="Times New Roman" w:eastAsiaTheme="minorHAnsi" w:hAnsi="Times New Roman"/>
          <w:sz w:val="28"/>
          <w:szCs w:val="28"/>
        </w:rPr>
        <w:t>в отношении</w:t>
      </w:r>
      <w:r w:rsidR="00815DB9">
        <w:rPr>
          <w:rFonts w:ascii="Times New Roman" w:eastAsiaTheme="minorHAnsi" w:hAnsi="Times New Roman"/>
          <w:sz w:val="28"/>
          <w:szCs w:val="28"/>
        </w:rPr>
        <w:t xml:space="preserve"> </w:t>
      </w:r>
      <w:r w:rsidRPr="0005694B">
        <w:rPr>
          <w:rFonts w:ascii="Times New Roman" w:eastAsiaTheme="minorHAnsi" w:hAnsi="Times New Roman"/>
          <w:sz w:val="28"/>
          <w:szCs w:val="28"/>
        </w:rPr>
        <w:t xml:space="preserve">муниципальных нормативных правовых актов, при разработке проектов которых проводилась </w:t>
      </w:r>
      <w:proofErr w:type="gramStart"/>
      <w:r w:rsidRPr="0005694B">
        <w:rPr>
          <w:rFonts w:ascii="Times New Roman" w:eastAsiaTheme="minorHAnsi" w:hAnsi="Times New Roman"/>
          <w:sz w:val="28"/>
          <w:szCs w:val="28"/>
        </w:rPr>
        <w:t>углубленная</w:t>
      </w:r>
      <w:proofErr w:type="gramEnd"/>
      <w:r w:rsidRPr="0005694B">
        <w:rPr>
          <w:rFonts w:ascii="Times New Roman" w:eastAsiaTheme="minorHAnsi" w:hAnsi="Times New Roman"/>
          <w:sz w:val="28"/>
          <w:szCs w:val="28"/>
        </w:rPr>
        <w:t xml:space="preserve"> ОРВ.</w:t>
      </w:r>
    </w:p>
    <w:p w:rsidR="0005694B" w:rsidRPr="0005694B" w:rsidRDefault="0005694B" w:rsidP="0005694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05694B">
        <w:rPr>
          <w:rFonts w:ascii="Times New Roman" w:eastAsiaTheme="minorHAnsi" w:hAnsi="Times New Roman"/>
          <w:sz w:val="28"/>
          <w:szCs w:val="28"/>
        </w:rPr>
        <w:t xml:space="preserve">Целью </w:t>
      </w:r>
      <w:r w:rsidR="00115885">
        <w:rPr>
          <w:rFonts w:ascii="Times New Roman" w:eastAsiaTheme="minorHAnsi" w:hAnsi="Times New Roman"/>
          <w:sz w:val="28"/>
          <w:szCs w:val="28"/>
        </w:rPr>
        <w:t>ОФВ муниципальных нормативных правовых актов</w:t>
      </w:r>
      <w:r w:rsidRPr="0005694B">
        <w:rPr>
          <w:rFonts w:ascii="Times New Roman" w:eastAsiaTheme="minorHAnsi" w:hAnsi="Times New Roman"/>
          <w:sz w:val="28"/>
          <w:szCs w:val="28"/>
        </w:rPr>
        <w:t xml:space="preserve"> является ан</w:t>
      </w:r>
      <w:r w:rsidRPr="0005694B">
        <w:rPr>
          <w:rFonts w:ascii="Times New Roman" w:eastAsiaTheme="minorHAnsi" w:hAnsi="Times New Roman"/>
          <w:sz w:val="28"/>
          <w:szCs w:val="28"/>
        </w:rPr>
        <w:t>а</w:t>
      </w:r>
      <w:r w:rsidRPr="0005694B">
        <w:rPr>
          <w:rFonts w:ascii="Times New Roman" w:eastAsiaTheme="minorHAnsi" w:hAnsi="Times New Roman"/>
          <w:sz w:val="28"/>
          <w:szCs w:val="28"/>
        </w:rPr>
        <w:t xml:space="preserve">лиз достижения целей регулирования, заявленных </w:t>
      </w:r>
      <w:r w:rsidR="00115885">
        <w:rPr>
          <w:rFonts w:ascii="Times New Roman" w:eastAsiaTheme="minorHAnsi" w:hAnsi="Times New Roman"/>
          <w:sz w:val="28"/>
          <w:szCs w:val="28"/>
        </w:rPr>
        <w:t>в сводном отчете об</w:t>
      </w:r>
      <w:r w:rsidRPr="0005694B">
        <w:rPr>
          <w:rFonts w:ascii="Times New Roman" w:eastAsiaTheme="minorHAnsi" w:hAnsi="Times New Roman"/>
          <w:sz w:val="28"/>
          <w:szCs w:val="28"/>
        </w:rPr>
        <w:t xml:space="preserve"> ОРВ, определение и оценка фактических положительных и отрицательных после</w:t>
      </w:r>
      <w:r w:rsidRPr="0005694B">
        <w:rPr>
          <w:rFonts w:ascii="Times New Roman" w:eastAsiaTheme="minorHAnsi" w:hAnsi="Times New Roman"/>
          <w:sz w:val="28"/>
          <w:szCs w:val="28"/>
        </w:rPr>
        <w:t>д</w:t>
      </w:r>
      <w:r w:rsidRPr="0005694B">
        <w:rPr>
          <w:rFonts w:ascii="Times New Roman" w:eastAsiaTheme="minorHAnsi" w:hAnsi="Times New Roman"/>
          <w:sz w:val="28"/>
          <w:szCs w:val="28"/>
        </w:rPr>
        <w:t>ствий принятия муниципальных нормативных правовых актов, а также выявл</w:t>
      </w:r>
      <w:r w:rsidRPr="0005694B">
        <w:rPr>
          <w:rFonts w:ascii="Times New Roman" w:eastAsiaTheme="minorHAnsi" w:hAnsi="Times New Roman"/>
          <w:sz w:val="28"/>
          <w:szCs w:val="28"/>
        </w:rPr>
        <w:t>е</w:t>
      </w:r>
      <w:r w:rsidRPr="0005694B">
        <w:rPr>
          <w:rFonts w:ascii="Times New Roman" w:eastAsiaTheme="minorHAnsi" w:hAnsi="Times New Roman"/>
          <w:sz w:val="28"/>
          <w:szCs w:val="28"/>
        </w:rPr>
        <w:t>ние в них положений, необоснованно затрудняющих ведение предприним</w:t>
      </w:r>
      <w:r w:rsidRPr="0005694B">
        <w:rPr>
          <w:rFonts w:ascii="Times New Roman" w:eastAsiaTheme="minorHAnsi" w:hAnsi="Times New Roman"/>
          <w:sz w:val="28"/>
          <w:szCs w:val="28"/>
        </w:rPr>
        <w:t>а</w:t>
      </w:r>
      <w:r w:rsidRPr="0005694B">
        <w:rPr>
          <w:rFonts w:ascii="Times New Roman" w:eastAsiaTheme="minorHAnsi" w:hAnsi="Times New Roman"/>
          <w:sz w:val="28"/>
          <w:szCs w:val="28"/>
        </w:rPr>
        <w:t>тельской и инвестиционной деятельности или приводящих к возникновению необоснованных расходов субъектов предпринимательской и инвестиционной деятельности и бюджета города Нижневартовска.</w:t>
      </w:r>
      <w:proofErr w:type="gramEnd"/>
    </w:p>
    <w:p w:rsidR="0005694B" w:rsidRPr="0005694B" w:rsidRDefault="0005694B" w:rsidP="0005694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5694B">
        <w:rPr>
          <w:rFonts w:ascii="Times New Roman" w:eastAsiaTheme="minorHAnsi" w:hAnsi="Times New Roman"/>
          <w:sz w:val="28"/>
          <w:szCs w:val="28"/>
        </w:rPr>
        <w:t>7.2. Перечень муниципальных нормативных правовых актов, подлежащих</w:t>
      </w:r>
      <w:r w:rsidR="00D93E37">
        <w:rPr>
          <w:rFonts w:ascii="Times New Roman" w:eastAsiaTheme="minorHAnsi" w:hAnsi="Times New Roman"/>
          <w:sz w:val="28"/>
          <w:szCs w:val="28"/>
        </w:rPr>
        <w:t xml:space="preserve"> ОФВ</w:t>
      </w:r>
      <w:r w:rsidRPr="0005694B">
        <w:rPr>
          <w:rFonts w:ascii="Times New Roman" w:eastAsiaTheme="minorHAnsi" w:hAnsi="Times New Roman"/>
          <w:sz w:val="28"/>
          <w:szCs w:val="28"/>
        </w:rPr>
        <w:t>, определяется планом, утверждаемым ежегодно</w:t>
      </w:r>
      <w:r w:rsidR="00D93E37">
        <w:rPr>
          <w:rFonts w:ascii="Times New Roman" w:eastAsiaTheme="minorHAnsi" w:hAnsi="Times New Roman"/>
          <w:sz w:val="28"/>
          <w:szCs w:val="28"/>
        </w:rPr>
        <w:t>,</w:t>
      </w:r>
      <w:r w:rsidRPr="0005694B">
        <w:rPr>
          <w:rFonts w:ascii="Times New Roman" w:eastAsiaTheme="minorHAnsi" w:hAnsi="Times New Roman"/>
          <w:sz w:val="28"/>
          <w:szCs w:val="28"/>
        </w:rPr>
        <w:t xml:space="preserve"> не позднее 15 января </w:t>
      </w:r>
      <w:r w:rsidR="00D93E37">
        <w:rPr>
          <w:rFonts w:ascii="Times New Roman" w:eastAsiaTheme="minorHAnsi" w:hAnsi="Times New Roman"/>
          <w:sz w:val="28"/>
          <w:szCs w:val="28"/>
        </w:rPr>
        <w:t xml:space="preserve">    </w:t>
      </w:r>
      <w:r w:rsidRPr="0005694B">
        <w:rPr>
          <w:rFonts w:ascii="Times New Roman" w:eastAsiaTheme="minorHAnsi" w:hAnsi="Times New Roman"/>
          <w:sz w:val="28"/>
          <w:szCs w:val="28"/>
        </w:rPr>
        <w:t>текущего года</w:t>
      </w:r>
      <w:r w:rsidR="00D93E37">
        <w:rPr>
          <w:rFonts w:ascii="Times New Roman" w:eastAsiaTheme="minorHAnsi" w:hAnsi="Times New Roman"/>
          <w:sz w:val="28"/>
          <w:szCs w:val="28"/>
        </w:rPr>
        <w:t>, уполномоченным органом</w:t>
      </w:r>
      <w:r w:rsidRPr="0005694B">
        <w:rPr>
          <w:rFonts w:ascii="Times New Roman" w:eastAsiaTheme="minorHAnsi" w:hAnsi="Times New Roman"/>
          <w:sz w:val="28"/>
          <w:szCs w:val="28"/>
        </w:rPr>
        <w:t xml:space="preserve"> с учетом предложений органов, ос</w:t>
      </w:r>
      <w:r w:rsidRPr="0005694B">
        <w:rPr>
          <w:rFonts w:ascii="Times New Roman" w:eastAsiaTheme="minorHAnsi" w:hAnsi="Times New Roman"/>
          <w:sz w:val="28"/>
          <w:szCs w:val="28"/>
        </w:rPr>
        <w:t>у</w:t>
      </w:r>
      <w:r w:rsidRPr="0005694B">
        <w:rPr>
          <w:rFonts w:ascii="Times New Roman" w:eastAsiaTheme="minorHAnsi" w:hAnsi="Times New Roman"/>
          <w:sz w:val="28"/>
          <w:szCs w:val="28"/>
        </w:rPr>
        <w:t xml:space="preserve">ществляющих </w:t>
      </w:r>
      <w:r w:rsidR="00D93E37">
        <w:rPr>
          <w:rFonts w:ascii="Times New Roman" w:eastAsiaTheme="minorHAnsi" w:hAnsi="Times New Roman"/>
          <w:sz w:val="28"/>
          <w:szCs w:val="28"/>
        </w:rPr>
        <w:t xml:space="preserve">ОФВ </w:t>
      </w:r>
      <w:r w:rsidRPr="0005694B">
        <w:rPr>
          <w:rFonts w:ascii="Times New Roman" w:eastAsiaTheme="minorHAnsi" w:hAnsi="Times New Roman"/>
          <w:sz w:val="28"/>
          <w:szCs w:val="28"/>
        </w:rPr>
        <w:t>муниципальных нормативных правовых актов, и участн</w:t>
      </w:r>
      <w:r w:rsidRPr="0005694B">
        <w:rPr>
          <w:rFonts w:ascii="Times New Roman" w:eastAsiaTheme="minorHAnsi" w:hAnsi="Times New Roman"/>
          <w:sz w:val="28"/>
          <w:szCs w:val="28"/>
        </w:rPr>
        <w:t>и</w:t>
      </w:r>
      <w:r w:rsidRPr="0005694B">
        <w:rPr>
          <w:rFonts w:ascii="Times New Roman" w:eastAsiaTheme="minorHAnsi" w:hAnsi="Times New Roman"/>
          <w:sz w:val="28"/>
          <w:szCs w:val="28"/>
        </w:rPr>
        <w:t xml:space="preserve">ков публичных консультаций. </w:t>
      </w:r>
    </w:p>
    <w:p w:rsidR="0005694B" w:rsidRPr="0005694B" w:rsidRDefault="0005694B" w:rsidP="0005694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5694B">
        <w:rPr>
          <w:rFonts w:ascii="Times New Roman" w:eastAsiaTheme="minorHAnsi" w:hAnsi="Times New Roman"/>
          <w:sz w:val="28"/>
          <w:szCs w:val="28"/>
        </w:rPr>
        <w:t>В целях учета мнения, сложившегося в результате правоприменительной практики у участников публичных консультаций, уполномоченный орган ра</w:t>
      </w:r>
      <w:r w:rsidRPr="0005694B">
        <w:rPr>
          <w:rFonts w:ascii="Times New Roman" w:eastAsiaTheme="minorHAnsi" w:hAnsi="Times New Roman"/>
          <w:sz w:val="28"/>
          <w:szCs w:val="28"/>
        </w:rPr>
        <w:t>з</w:t>
      </w:r>
      <w:r w:rsidRPr="0005694B">
        <w:rPr>
          <w:rFonts w:ascii="Times New Roman" w:eastAsiaTheme="minorHAnsi" w:hAnsi="Times New Roman"/>
          <w:sz w:val="28"/>
          <w:szCs w:val="28"/>
        </w:rPr>
        <w:t>мещает проект плана в специализированном разделе официального сайта и ук</w:t>
      </w:r>
      <w:r w:rsidRPr="0005694B">
        <w:rPr>
          <w:rFonts w:ascii="Times New Roman" w:eastAsiaTheme="minorHAnsi" w:hAnsi="Times New Roman"/>
          <w:sz w:val="28"/>
          <w:szCs w:val="28"/>
        </w:rPr>
        <w:t>а</w:t>
      </w:r>
      <w:r w:rsidRPr="0005694B">
        <w:rPr>
          <w:rFonts w:ascii="Times New Roman" w:eastAsiaTheme="minorHAnsi" w:hAnsi="Times New Roman"/>
          <w:sz w:val="28"/>
          <w:szCs w:val="28"/>
        </w:rPr>
        <w:t xml:space="preserve">зывает сроки представления предложений. </w:t>
      </w:r>
    </w:p>
    <w:p w:rsidR="0005694B" w:rsidRPr="0005694B" w:rsidRDefault="0005694B" w:rsidP="0005694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5694B">
        <w:rPr>
          <w:rFonts w:ascii="Times New Roman" w:eastAsiaTheme="minorHAnsi" w:hAnsi="Times New Roman"/>
          <w:sz w:val="28"/>
          <w:szCs w:val="28"/>
        </w:rPr>
        <w:t>Срок публичного обсуждения проекта плана составляет не менее 20 раб</w:t>
      </w:r>
      <w:r w:rsidRPr="0005694B">
        <w:rPr>
          <w:rFonts w:ascii="Times New Roman" w:eastAsiaTheme="minorHAnsi" w:hAnsi="Times New Roman"/>
          <w:sz w:val="28"/>
          <w:szCs w:val="28"/>
        </w:rPr>
        <w:t>о</w:t>
      </w:r>
      <w:r w:rsidRPr="0005694B">
        <w:rPr>
          <w:rFonts w:ascii="Times New Roman" w:eastAsiaTheme="minorHAnsi" w:hAnsi="Times New Roman"/>
          <w:sz w:val="28"/>
          <w:szCs w:val="28"/>
        </w:rPr>
        <w:t>чих дней со дня его размещения в специализированном разделе официального сайта.</w:t>
      </w:r>
    </w:p>
    <w:p w:rsidR="0005694B" w:rsidRPr="0005694B" w:rsidRDefault="00D93E37" w:rsidP="0005694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План</w:t>
      </w:r>
      <w:r w:rsidR="00115885">
        <w:rPr>
          <w:rFonts w:ascii="Times New Roman" w:eastAsiaTheme="minorHAnsi" w:hAnsi="Times New Roman"/>
          <w:sz w:val="28"/>
          <w:szCs w:val="28"/>
        </w:rPr>
        <w:t xml:space="preserve"> у</w:t>
      </w:r>
      <w:r>
        <w:rPr>
          <w:rFonts w:ascii="Times New Roman" w:eastAsiaTheme="minorHAnsi" w:hAnsi="Times New Roman"/>
          <w:sz w:val="28"/>
          <w:szCs w:val="28"/>
        </w:rPr>
        <w:t>тверждается</w:t>
      </w:r>
      <w:r w:rsidR="0005694B" w:rsidRPr="0005694B">
        <w:rPr>
          <w:rFonts w:ascii="Times New Roman" w:eastAsiaTheme="minorHAnsi" w:hAnsi="Times New Roman"/>
          <w:sz w:val="28"/>
          <w:szCs w:val="28"/>
        </w:rPr>
        <w:t xml:space="preserve"> </w:t>
      </w:r>
      <w:r w:rsidR="00115885">
        <w:rPr>
          <w:rFonts w:ascii="Times New Roman" w:eastAsiaTheme="minorHAnsi" w:hAnsi="Times New Roman"/>
          <w:sz w:val="28"/>
          <w:szCs w:val="28"/>
        </w:rPr>
        <w:t>приказом руководителя</w:t>
      </w:r>
      <w:r>
        <w:rPr>
          <w:rFonts w:ascii="Times New Roman" w:eastAsiaTheme="minorHAnsi" w:hAnsi="Times New Roman"/>
          <w:sz w:val="28"/>
          <w:szCs w:val="28"/>
        </w:rPr>
        <w:t xml:space="preserve"> уполномоченного органа</w:t>
      </w:r>
      <w:r w:rsidR="00457F19">
        <w:rPr>
          <w:rFonts w:ascii="Times New Roman" w:eastAsiaTheme="minorHAnsi" w:hAnsi="Times New Roman"/>
          <w:sz w:val="28"/>
          <w:szCs w:val="28"/>
        </w:rPr>
        <w:t xml:space="preserve">         и </w:t>
      </w:r>
      <w:r w:rsidR="0005694B" w:rsidRPr="0005694B">
        <w:rPr>
          <w:rFonts w:ascii="Times New Roman" w:eastAsiaTheme="minorHAnsi" w:hAnsi="Times New Roman"/>
          <w:sz w:val="28"/>
          <w:szCs w:val="28"/>
        </w:rPr>
        <w:t>размещается в специализированном разделе официального сайта.</w:t>
      </w:r>
    </w:p>
    <w:p w:rsidR="0005694B" w:rsidRPr="0005694B" w:rsidRDefault="0005694B" w:rsidP="0005694B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05694B">
        <w:rPr>
          <w:rFonts w:ascii="Times New Roman" w:eastAsiaTheme="minorHAnsi" w:hAnsi="Times New Roman"/>
          <w:sz w:val="28"/>
          <w:szCs w:val="28"/>
        </w:rPr>
        <w:t xml:space="preserve">7.3. Мониторинг фактического воздействия </w:t>
      </w:r>
      <w:r w:rsidR="009D0631">
        <w:rPr>
          <w:rFonts w:ascii="Times New Roman" w:eastAsiaTheme="minorHAnsi" w:hAnsi="Times New Roman"/>
          <w:sz w:val="28"/>
          <w:szCs w:val="28"/>
        </w:rPr>
        <w:t xml:space="preserve">муниципальных нормативных правовых актов </w:t>
      </w:r>
      <w:r w:rsidRPr="0005694B">
        <w:rPr>
          <w:rFonts w:ascii="Times New Roman" w:eastAsiaTheme="minorHAnsi" w:hAnsi="Times New Roman"/>
          <w:sz w:val="28"/>
          <w:szCs w:val="28"/>
        </w:rPr>
        <w:t>проводится органом, осуще</w:t>
      </w:r>
      <w:r w:rsidR="009D0631">
        <w:rPr>
          <w:rFonts w:ascii="Times New Roman" w:eastAsiaTheme="minorHAnsi" w:hAnsi="Times New Roman"/>
          <w:sz w:val="28"/>
          <w:szCs w:val="28"/>
        </w:rPr>
        <w:t>ствляющим ОФВ</w:t>
      </w:r>
      <w:r w:rsidRPr="0005694B">
        <w:rPr>
          <w:rFonts w:ascii="Times New Roman" w:eastAsiaTheme="minorHAnsi" w:hAnsi="Times New Roman"/>
          <w:sz w:val="28"/>
          <w:szCs w:val="28"/>
        </w:rPr>
        <w:t xml:space="preserve"> муниципальных нормативных правовых актов, не ранее чем через два года после вступления </w:t>
      </w:r>
      <w:r w:rsidR="00D93E37">
        <w:rPr>
          <w:rFonts w:ascii="Times New Roman" w:eastAsiaTheme="minorHAnsi" w:hAnsi="Times New Roman"/>
          <w:sz w:val="28"/>
          <w:szCs w:val="28"/>
        </w:rPr>
        <w:t xml:space="preserve">     </w:t>
      </w:r>
      <w:r w:rsidRPr="0005694B">
        <w:rPr>
          <w:rFonts w:ascii="Times New Roman" w:eastAsiaTheme="minorHAnsi" w:hAnsi="Times New Roman"/>
          <w:sz w:val="28"/>
          <w:szCs w:val="28"/>
        </w:rPr>
        <w:t>в силу муниципального нормативного правового акта, в отношении которого была проведена углубленная ОРВ.</w:t>
      </w:r>
    </w:p>
    <w:p w:rsidR="0005694B" w:rsidRPr="0005694B" w:rsidRDefault="0005694B" w:rsidP="0005694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5694B">
        <w:rPr>
          <w:rFonts w:ascii="Times New Roman" w:eastAsiaTheme="minorHAnsi" w:hAnsi="Times New Roman"/>
          <w:sz w:val="28"/>
          <w:szCs w:val="28"/>
        </w:rPr>
        <w:t xml:space="preserve">7.4. Для проведения </w:t>
      </w:r>
      <w:r w:rsidR="00815DB9">
        <w:rPr>
          <w:rFonts w:ascii="Times New Roman" w:eastAsiaTheme="minorHAnsi" w:hAnsi="Times New Roman"/>
          <w:sz w:val="28"/>
          <w:szCs w:val="28"/>
        </w:rPr>
        <w:t>ОФВ муниципальных нормативных правовых актов</w:t>
      </w:r>
      <w:r w:rsidRPr="0005694B">
        <w:rPr>
          <w:rFonts w:ascii="Times New Roman" w:eastAsiaTheme="minorHAnsi" w:hAnsi="Times New Roman"/>
          <w:sz w:val="28"/>
          <w:szCs w:val="28"/>
        </w:rPr>
        <w:t xml:space="preserve"> рассчитываются фактические значения показателей (индикаторов) достижения целей регулирующего воздействия муниципального нормативного правового акта, а также оцениваются фактические положительные и отрицательные </w:t>
      </w:r>
      <w:r w:rsidR="00815DB9">
        <w:rPr>
          <w:rFonts w:ascii="Times New Roman" w:eastAsiaTheme="minorHAnsi" w:hAnsi="Times New Roman"/>
          <w:sz w:val="28"/>
          <w:szCs w:val="28"/>
        </w:rPr>
        <w:t xml:space="preserve">            </w:t>
      </w:r>
      <w:r w:rsidRPr="0005694B">
        <w:rPr>
          <w:rFonts w:ascii="Times New Roman" w:eastAsiaTheme="minorHAnsi" w:hAnsi="Times New Roman"/>
          <w:sz w:val="28"/>
          <w:szCs w:val="28"/>
        </w:rPr>
        <w:t>последствия установленного регулирования.</w:t>
      </w:r>
    </w:p>
    <w:p w:rsidR="0005694B" w:rsidRPr="0005694B" w:rsidRDefault="0005694B" w:rsidP="0005694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5694B">
        <w:rPr>
          <w:rFonts w:ascii="Times New Roman" w:eastAsiaTheme="minorHAnsi" w:hAnsi="Times New Roman"/>
          <w:sz w:val="28"/>
          <w:szCs w:val="28"/>
        </w:rPr>
        <w:t>7.5. В случае если заявленные цели правового регулирования не достиг</w:t>
      </w:r>
      <w:r w:rsidRPr="0005694B">
        <w:rPr>
          <w:rFonts w:ascii="Times New Roman" w:eastAsiaTheme="minorHAnsi" w:hAnsi="Times New Roman"/>
          <w:sz w:val="28"/>
          <w:szCs w:val="28"/>
        </w:rPr>
        <w:t>а</w:t>
      </w:r>
      <w:r w:rsidRPr="0005694B">
        <w:rPr>
          <w:rFonts w:ascii="Times New Roman" w:eastAsiaTheme="minorHAnsi" w:hAnsi="Times New Roman"/>
          <w:sz w:val="28"/>
          <w:szCs w:val="28"/>
        </w:rPr>
        <w:t>ются и (или) фактические отрицательные последствия установленного правов</w:t>
      </w:r>
      <w:r w:rsidRPr="0005694B">
        <w:rPr>
          <w:rFonts w:ascii="Times New Roman" w:eastAsiaTheme="minorHAnsi" w:hAnsi="Times New Roman"/>
          <w:sz w:val="28"/>
          <w:szCs w:val="28"/>
        </w:rPr>
        <w:t>о</w:t>
      </w:r>
      <w:r w:rsidRPr="0005694B">
        <w:rPr>
          <w:rFonts w:ascii="Times New Roman" w:eastAsiaTheme="minorHAnsi" w:hAnsi="Times New Roman"/>
          <w:sz w:val="28"/>
          <w:szCs w:val="28"/>
        </w:rPr>
        <w:t>го регулирования существенно превышают прогнозные значения, это отмечае</w:t>
      </w:r>
      <w:r w:rsidRPr="0005694B">
        <w:rPr>
          <w:rFonts w:ascii="Times New Roman" w:eastAsiaTheme="minorHAnsi" w:hAnsi="Times New Roman"/>
          <w:sz w:val="28"/>
          <w:szCs w:val="28"/>
        </w:rPr>
        <w:t>т</w:t>
      </w:r>
      <w:r w:rsidRPr="0005694B">
        <w:rPr>
          <w:rFonts w:ascii="Times New Roman" w:eastAsiaTheme="minorHAnsi" w:hAnsi="Times New Roman"/>
          <w:sz w:val="28"/>
          <w:szCs w:val="28"/>
        </w:rPr>
        <w:t xml:space="preserve">ся в отчете об </w:t>
      </w:r>
      <w:r w:rsidR="009D0631">
        <w:rPr>
          <w:rFonts w:ascii="Times New Roman" w:eastAsiaTheme="minorHAnsi" w:hAnsi="Times New Roman"/>
          <w:sz w:val="28"/>
          <w:szCs w:val="28"/>
        </w:rPr>
        <w:t>ОФВ муниципального нормативного правового акта</w:t>
      </w:r>
      <w:r w:rsidRPr="0005694B">
        <w:rPr>
          <w:rFonts w:ascii="Times New Roman" w:eastAsiaTheme="minorHAnsi" w:hAnsi="Times New Roman"/>
          <w:sz w:val="28"/>
          <w:szCs w:val="28"/>
        </w:rPr>
        <w:t>. В этом сл</w:t>
      </w:r>
      <w:r w:rsidRPr="0005694B">
        <w:rPr>
          <w:rFonts w:ascii="Times New Roman" w:eastAsiaTheme="minorHAnsi" w:hAnsi="Times New Roman"/>
          <w:sz w:val="28"/>
          <w:szCs w:val="28"/>
        </w:rPr>
        <w:t>у</w:t>
      </w:r>
      <w:r w:rsidRPr="0005694B">
        <w:rPr>
          <w:rFonts w:ascii="Times New Roman" w:eastAsiaTheme="minorHAnsi" w:hAnsi="Times New Roman"/>
          <w:sz w:val="28"/>
          <w:szCs w:val="28"/>
        </w:rPr>
        <w:t xml:space="preserve">чае также проводится анализ причин указанной ситуации, который является </w:t>
      </w:r>
      <w:r w:rsidR="00815DB9">
        <w:rPr>
          <w:rFonts w:ascii="Times New Roman" w:eastAsiaTheme="minorHAnsi" w:hAnsi="Times New Roman"/>
          <w:sz w:val="28"/>
          <w:szCs w:val="28"/>
        </w:rPr>
        <w:t xml:space="preserve">    </w:t>
      </w:r>
      <w:r w:rsidRPr="0005694B">
        <w:rPr>
          <w:rFonts w:ascii="Times New Roman" w:eastAsiaTheme="minorHAnsi" w:hAnsi="Times New Roman"/>
          <w:sz w:val="28"/>
          <w:szCs w:val="28"/>
        </w:rPr>
        <w:t>основанием для формирования предложе</w:t>
      </w:r>
      <w:r w:rsidR="009D0631">
        <w:rPr>
          <w:rFonts w:ascii="Times New Roman" w:eastAsiaTheme="minorHAnsi" w:hAnsi="Times New Roman"/>
          <w:sz w:val="28"/>
          <w:szCs w:val="28"/>
        </w:rPr>
        <w:t>ний о признании утратившим силу</w:t>
      </w:r>
      <w:r w:rsidRPr="0005694B">
        <w:rPr>
          <w:rFonts w:ascii="Times New Roman" w:eastAsiaTheme="minorHAnsi" w:hAnsi="Times New Roman"/>
          <w:sz w:val="28"/>
          <w:szCs w:val="28"/>
        </w:rPr>
        <w:t xml:space="preserve"> или изменении муниципального нормативного правового акта или его отдельных положений. </w:t>
      </w:r>
    </w:p>
    <w:p w:rsidR="0005694B" w:rsidRPr="0005694B" w:rsidRDefault="0005694B" w:rsidP="0005694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5694B">
        <w:rPr>
          <w:rFonts w:ascii="Times New Roman" w:eastAsiaTheme="minorHAnsi" w:hAnsi="Times New Roman"/>
          <w:sz w:val="28"/>
          <w:szCs w:val="28"/>
        </w:rPr>
        <w:t xml:space="preserve">По результатам </w:t>
      </w:r>
      <w:r w:rsidR="009D0631">
        <w:rPr>
          <w:rFonts w:ascii="Times New Roman" w:eastAsiaTheme="minorHAnsi" w:hAnsi="Times New Roman"/>
          <w:sz w:val="28"/>
          <w:szCs w:val="28"/>
        </w:rPr>
        <w:t>ОФВ</w:t>
      </w:r>
      <w:r w:rsidRPr="0005694B">
        <w:rPr>
          <w:rFonts w:ascii="Times New Roman" w:eastAsiaTheme="minorHAnsi" w:hAnsi="Times New Roman"/>
          <w:sz w:val="28"/>
          <w:szCs w:val="28"/>
        </w:rPr>
        <w:t xml:space="preserve"> муниципального нормативного правового акта </w:t>
      </w:r>
      <w:r w:rsidR="00815DB9">
        <w:rPr>
          <w:rFonts w:ascii="Times New Roman" w:eastAsiaTheme="minorHAnsi" w:hAnsi="Times New Roman"/>
          <w:sz w:val="28"/>
          <w:szCs w:val="28"/>
        </w:rPr>
        <w:t xml:space="preserve">            </w:t>
      </w:r>
      <w:r w:rsidRPr="0005694B">
        <w:rPr>
          <w:rFonts w:ascii="Times New Roman" w:eastAsiaTheme="minorHAnsi" w:hAnsi="Times New Roman"/>
          <w:sz w:val="28"/>
          <w:szCs w:val="28"/>
        </w:rPr>
        <w:t xml:space="preserve">орган, осуществляющий </w:t>
      </w:r>
      <w:r w:rsidR="009D0631">
        <w:rPr>
          <w:rFonts w:ascii="Times New Roman" w:eastAsiaTheme="minorHAnsi" w:hAnsi="Times New Roman"/>
          <w:sz w:val="28"/>
          <w:szCs w:val="28"/>
        </w:rPr>
        <w:t>ОФВ муниципального нормативного правового акта</w:t>
      </w:r>
      <w:r w:rsidRPr="0005694B">
        <w:rPr>
          <w:rFonts w:ascii="Times New Roman" w:eastAsiaTheme="minorHAnsi" w:hAnsi="Times New Roman"/>
          <w:sz w:val="28"/>
          <w:szCs w:val="28"/>
        </w:rPr>
        <w:t>, подготавливает отчет.</w:t>
      </w:r>
    </w:p>
    <w:p w:rsidR="0005694B" w:rsidRPr="0005694B" w:rsidRDefault="0005694B" w:rsidP="0005694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5694B">
        <w:rPr>
          <w:rFonts w:ascii="Times New Roman" w:eastAsiaTheme="minorHAnsi" w:hAnsi="Times New Roman"/>
          <w:sz w:val="28"/>
          <w:szCs w:val="28"/>
        </w:rPr>
        <w:t xml:space="preserve">7.6. В целях публичного обсуждения </w:t>
      </w:r>
      <w:r w:rsidR="009D0631">
        <w:rPr>
          <w:rFonts w:ascii="Times New Roman" w:eastAsiaTheme="minorHAnsi" w:hAnsi="Times New Roman"/>
          <w:sz w:val="28"/>
          <w:szCs w:val="28"/>
        </w:rPr>
        <w:t>отчета об ОФВ муниципального нормативного правового акта</w:t>
      </w:r>
      <w:r w:rsidRPr="0005694B">
        <w:rPr>
          <w:rFonts w:ascii="Times New Roman" w:eastAsiaTheme="minorHAnsi" w:hAnsi="Times New Roman"/>
          <w:sz w:val="28"/>
          <w:szCs w:val="28"/>
        </w:rPr>
        <w:t xml:space="preserve"> текст муниципального нормативного правового акта (в редакции, действующей на день размещения) и отчет</w:t>
      </w:r>
      <w:r w:rsidR="009D0631">
        <w:rPr>
          <w:rFonts w:ascii="Times New Roman" w:eastAsiaTheme="minorHAnsi" w:hAnsi="Times New Roman"/>
          <w:sz w:val="28"/>
          <w:szCs w:val="28"/>
        </w:rPr>
        <w:t xml:space="preserve"> об ОФВ муниц</w:t>
      </w:r>
      <w:r w:rsidR="009D0631">
        <w:rPr>
          <w:rFonts w:ascii="Times New Roman" w:eastAsiaTheme="minorHAnsi" w:hAnsi="Times New Roman"/>
          <w:sz w:val="28"/>
          <w:szCs w:val="28"/>
        </w:rPr>
        <w:t>и</w:t>
      </w:r>
      <w:r w:rsidR="009D0631">
        <w:rPr>
          <w:rFonts w:ascii="Times New Roman" w:eastAsiaTheme="minorHAnsi" w:hAnsi="Times New Roman"/>
          <w:sz w:val="28"/>
          <w:szCs w:val="28"/>
        </w:rPr>
        <w:t>пального нормативного правового акта</w:t>
      </w:r>
      <w:r w:rsidRPr="0005694B">
        <w:rPr>
          <w:rFonts w:ascii="Times New Roman" w:eastAsiaTheme="minorHAnsi" w:hAnsi="Times New Roman"/>
          <w:sz w:val="28"/>
          <w:szCs w:val="28"/>
        </w:rPr>
        <w:t xml:space="preserve"> размещаются органом, осуществля</w:t>
      </w:r>
      <w:r w:rsidRPr="0005694B">
        <w:rPr>
          <w:rFonts w:ascii="Times New Roman" w:eastAsiaTheme="minorHAnsi" w:hAnsi="Times New Roman"/>
          <w:sz w:val="28"/>
          <w:szCs w:val="28"/>
        </w:rPr>
        <w:t>ю</w:t>
      </w:r>
      <w:r w:rsidRPr="0005694B">
        <w:rPr>
          <w:rFonts w:ascii="Times New Roman" w:eastAsiaTheme="minorHAnsi" w:hAnsi="Times New Roman"/>
          <w:sz w:val="28"/>
          <w:szCs w:val="28"/>
        </w:rPr>
        <w:t xml:space="preserve">щим </w:t>
      </w:r>
      <w:r w:rsidR="009D0631">
        <w:rPr>
          <w:rFonts w:ascii="Times New Roman" w:eastAsiaTheme="minorHAnsi" w:hAnsi="Times New Roman"/>
          <w:sz w:val="28"/>
          <w:szCs w:val="28"/>
        </w:rPr>
        <w:t>ОФВ муниципального нормативного правового акта</w:t>
      </w:r>
      <w:r w:rsidRPr="0005694B">
        <w:rPr>
          <w:rFonts w:ascii="Times New Roman" w:eastAsiaTheme="minorHAnsi" w:hAnsi="Times New Roman"/>
          <w:sz w:val="28"/>
          <w:szCs w:val="28"/>
        </w:rPr>
        <w:t>, в специализирова</w:t>
      </w:r>
      <w:r w:rsidRPr="0005694B">
        <w:rPr>
          <w:rFonts w:ascii="Times New Roman" w:eastAsiaTheme="minorHAnsi" w:hAnsi="Times New Roman"/>
          <w:sz w:val="28"/>
          <w:szCs w:val="28"/>
        </w:rPr>
        <w:t>н</w:t>
      </w:r>
      <w:r w:rsidRPr="0005694B">
        <w:rPr>
          <w:rFonts w:ascii="Times New Roman" w:eastAsiaTheme="minorHAnsi" w:hAnsi="Times New Roman"/>
          <w:sz w:val="28"/>
          <w:szCs w:val="28"/>
        </w:rPr>
        <w:t>ном разделе официального сайта. Вместе с материалами отче</w:t>
      </w:r>
      <w:r w:rsidR="009D0631">
        <w:rPr>
          <w:rFonts w:ascii="Times New Roman" w:eastAsiaTheme="minorHAnsi" w:hAnsi="Times New Roman"/>
          <w:sz w:val="28"/>
          <w:szCs w:val="28"/>
        </w:rPr>
        <w:t>та об ОФВ мун</w:t>
      </w:r>
      <w:r w:rsidR="009D0631">
        <w:rPr>
          <w:rFonts w:ascii="Times New Roman" w:eastAsiaTheme="minorHAnsi" w:hAnsi="Times New Roman"/>
          <w:sz w:val="28"/>
          <w:szCs w:val="28"/>
        </w:rPr>
        <w:t>и</w:t>
      </w:r>
      <w:r w:rsidR="009D0631">
        <w:rPr>
          <w:rFonts w:ascii="Times New Roman" w:eastAsiaTheme="minorHAnsi" w:hAnsi="Times New Roman"/>
          <w:sz w:val="28"/>
          <w:szCs w:val="28"/>
        </w:rPr>
        <w:t>ципального нормативного правового акта</w:t>
      </w:r>
      <w:r w:rsidRPr="0005694B">
        <w:rPr>
          <w:rFonts w:ascii="Times New Roman" w:eastAsiaTheme="minorHAnsi" w:hAnsi="Times New Roman"/>
          <w:sz w:val="28"/>
          <w:szCs w:val="28"/>
        </w:rPr>
        <w:t xml:space="preserve"> размещается перечень вопросов для участников публичных консультаций.</w:t>
      </w:r>
    </w:p>
    <w:p w:rsidR="0005694B" w:rsidRPr="0005694B" w:rsidRDefault="0005694B" w:rsidP="0005694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5694B">
        <w:rPr>
          <w:rFonts w:ascii="Times New Roman" w:eastAsiaTheme="minorHAnsi" w:hAnsi="Times New Roman"/>
          <w:sz w:val="28"/>
          <w:szCs w:val="28"/>
        </w:rPr>
        <w:t xml:space="preserve">7.7. Публичные консультации начинаются одновременно с размещением отчета об </w:t>
      </w:r>
      <w:r w:rsidR="009D0631">
        <w:rPr>
          <w:rFonts w:ascii="Times New Roman" w:eastAsiaTheme="minorHAnsi" w:hAnsi="Times New Roman"/>
          <w:sz w:val="28"/>
          <w:szCs w:val="28"/>
        </w:rPr>
        <w:t>ОФВ муниципального нормативного правового акта</w:t>
      </w:r>
      <w:r w:rsidR="00E245B0">
        <w:rPr>
          <w:rFonts w:ascii="Times New Roman" w:eastAsiaTheme="minorHAnsi" w:hAnsi="Times New Roman"/>
          <w:sz w:val="28"/>
          <w:szCs w:val="28"/>
        </w:rPr>
        <w:t xml:space="preserve"> и продолжаю</w:t>
      </w:r>
      <w:r w:rsidRPr="0005694B">
        <w:rPr>
          <w:rFonts w:ascii="Times New Roman" w:eastAsiaTheme="minorHAnsi" w:hAnsi="Times New Roman"/>
          <w:sz w:val="28"/>
          <w:szCs w:val="28"/>
        </w:rPr>
        <w:t>тся не менее 20 календарных дней.</w:t>
      </w:r>
    </w:p>
    <w:p w:rsidR="0005694B" w:rsidRPr="0005694B" w:rsidRDefault="0005694B" w:rsidP="0005694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5694B">
        <w:rPr>
          <w:rFonts w:ascii="Times New Roman" w:eastAsiaTheme="minorHAnsi" w:hAnsi="Times New Roman"/>
          <w:sz w:val="28"/>
          <w:szCs w:val="28"/>
        </w:rPr>
        <w:t>Целью публичных консультаций является выработка мнения относител</w:t>
      </w:r>
      <w:r w:rsidRPr="0005694B">
        <w:rPr>
          <w:rFonts w:ascii="Times New Roman" w:eastAsiaTheme="minorHAnsi" w:hAnsi="Times New Roman"/>
          <w:sz w:val="28"/>
          <w:szCs w:val="28"/>
        </w:rPr>
        <w:t>ь</w:t>
      </w:r>
      <w:r w:rsidRPr="0005694B">
        <w:rPr>
          <w:rFonts w:ascii="Times New Roman" w:eastAsiaTheme="minorHAnsi" w:hAnsi="Times New Roman"/>
          <w:sz w:val="28"/>
          <w:szCs w:val="28"/>
        </w:rPr>
        <w:t xml:space="preserve">но того, достигаются ли в процессе действия муниципального нормативного правового </w:t>
      </w:r>
      <w:proofErr w:type="gramStart"/>
      <w:r w:rsidRPr="0005694B">
        <w:rPr>
          <w:rFonts w:ascii="Times New Roman" w:eastAsiaTheme="minorHAnsi" w:hAnsi="Times New Roman"/>
          <w:sz w:val="28"/>
          <w:szCs w:val="28"/>
        </w:rPr>
        <w:t>акта</w:t>
      </w:r>
      <w:proofErr w:type="gramEnd"/>
      <w:r w:rsidRPr="0005694B">
        <w:rPr>
          <w:rFonts w:ascii="Times New Roman" w:eastAsiaTheme="minorHAnsi" w:hAnsi="Times New Roman"/>
          <w:sz w:val="28"/>
          <w:szCs w:val="28"/>
        </w:rPr>
        <w:t xml:space="preserve"> заявленные цели правового регулирования, а также о целесоо</w:t>
      </w:r>
      <w:r w:rsidRPr="0005694B">
        <w:rPr>
          <w:rFonts w:ascii="Times New Roman" w:eastAsiaTheme="minorHAnsi" w:hAnsi="Times New Roman"/>
          <w:sz w:val="28"/>
          <w:szCs w:val="28"/>
        </w:rPr>
        <w:t>б</w:t>
      </w:r>
      <w:r w:rsidRPr="0005694B">
        <w:rPr>
          <w:rFonts w:ascii="Times New Roman" w:eastAsiaTheme="minorHAnsi" w:hAnsi="Times New Roman"/>
          <w:sz w:val="28"/>
          <w:szCs w:val="28"/>
        </w:rPr>
        <w:t xml:space="preserve">разности </w:t>
      </w:r>
      <w:r w:rsidR="0015448F">
        <w:rPr>
          <w:rFonts w:ascii="Times New Roman" w:eastAsiaTheme="minorHAnsi" w:hAnsi="Times New Roman"/>
          <w:sz w:val="28"/>
          <w:szCs w:val="28"/>
        </w:rPr>
        <w:t>признания утратившим</w:t>
      </w:r>
      <w:r w:rsidR="009D0631">
        <w:rPr>
          <w:rFonts w:ascii="Times New Roman" w:eastAsiaTheme="minorHAnsi" w:hAnsi="Times New Roman"/>
          <w:sz w:val="28"/>
          <w:szCs w:val="28"/>
        </w:rPr>
        <w:t xml:space="preserve"> силу</w:t>
      </w:r>
      <w:r w:rsidRPr="0005694B">
        <w:rPr>
          <w:rFonts w:ascii="Times New Roman" w:eastAsiaTheme="minorHAnsi" w:hAnsi="Times New Roman"/>
          <w:sz w:val="28"/>
          <w:szCs w:val="28"/>
        </w:rPr>
        <w:t xml:space="preserve"> или изменения указанного муниципал</w:t>
      </w:r>
      <w:r w:rsidRPr="0005694B">
        <w:rPr>
          <w:rFonts w:ascii="Times New Roman" w:eastAsiaTheme="minorHAnsi" w:hAnsi="Times New Roman"/>
          <w:sz w:val="28"/>
          <w:szCs w:val="28"/>
        </w:rPr>
        <w:t>ь</w:t>
      </w:r>
      <w:r w:rsidRPr="0005694B">
        <w:rPr>
          <w:rFonts w:ascii="Times New Roman" w:eastAsiaTheme="minorHAnsi" w:hAnsi="Times New Roman"/>
          <w:sz w:val="28"/>
          <w:szCs w:val="28"/>
        </w:rPr>
        <w:t>ного нормативного правового акта или его отдельных положений.</w:t>
      </w:r>
    </w:p>
    <w:p w:rsidR="0005694B" w:rsidRPr="0005694B" w:rsidRDefault="0005694B" w:rsidP="0005694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5694B">
        <w:rPr>
          <w:rFonts w:ascii="Times New Roman" w:eastAsiaTheme="minorHAnsi" w:hAnsi="Times New Roman"/>
          <w:sz w:val="28"/>
          <w:szCs w:val="28"/>
        </w:rPr>
        <w:t>О проведении публичных консультаций извещаются те же органы, орг</w:t>
      </w:r>
      <w:r w:rsidRPr="0005694B">
        <w:rPr>
          <w:rFonts w:ascii="Times New Roman" w:eastAsiaTheme="minorHAnsi" w:hAnsi="Times New Roman"/>
          <w:sz w:val="28"/>
          <w:szCs w:val="28"/>
        </w:rPr>
        <w:t>а</w:t>
      </w:r>
      <w:r w:rsidRPr="0005694B">
        <w:rPr>
          <w:rFonts w:ascii="Times New Roman" w:eastAsiaTheme="minorHAnsi" w:hAnsi="Times New Roman"/>
          <w:sz w:val="28"/>
          <w:szCs w:val="28"/>
        </w:rPr>
        <w:t>низации и лица, которые ранее информировались о проведении публичных консультаций в рамках углубленной ОРВ проекта указанного муниципального нормативного правового акта.</w:t>
      </w:r>
    </w:p>
    <w:p w:rsidR="0005694B" w:rsidRPr="0005694B" w:rsidRDefault="0005694B" w:rsidP="0005694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05694B">
        <w:rPr>
          <w:rFonts w:ascii="Times New Roman" w:eastAsiaTheme="minorHAnsi" w:hAnsi="Times New Roman"/>
          <w:sz w:val="28"/>
          <w:szCs w:val="28"/>
        </w:rPr>
        <w:lastRenderedPageBreak/>
        <w:t xml:space="preserve">Орган, осуществляющий </w:t>
      </w:r>
      <w:r w:rsidR="00D93E37">
        <w:rPr>
          <w:rFonts w:ascii="Times New Roman" w:eastAsiaTheme="minorHAnsi" w:hAnsi="Times New Roman"/>
          <w:sz w:val="28"/>
          <w:szCs w:val="28"/>
        </w:rPr>
        <w:t>О</w:t>
      </w:r>
      <w:r w:rsidR="009D0631">
        <w:rPr>
          <w:rFonts w:ascii="Times New Roman" w:eastAsiaTheme="minorHAnsi" w:hAnsi="Times New Roman"/>
          <w:sz w:val="28"/>
          <w:szCs w:val="28"/>
        </w:rPr>
        <w:t>Ф</w:t>
      </w:r>
      <w:r w:rsidR="00D93E37">
        <w:rPr>
          <w:rFonts w:ascii="Times New Roman" w:eastAsiaTheme="minorHAnsi" w:hAnsi="Times New Roman"/>
          <w:sz w:val="28"/>
          <w:szCs w:val="28"/>
        </w:rPr>
        <w:t>В</w:t>
      </w:r>
      <w:r w:rsidRPr="0005694B">
        <w:rPr>
          <w:rFonts w:ascii="Times New Roman" w:eastAsiaTheme="minorHAnsi" w:hAnsi="Times New Roman"/>
          <w:sz w:val="28"/>
          <w:szCs w:val="28"/>
        </w:rPr>
        <w:t xml:space="preserve"> муниципальн</w:t>
      </w:r>
      <w:r w:rsidR="00D93E37">
        <w:rPr>
          <w:rFonts w:ascii="Times New Roman" w:eastAsiaTheme="minorHAnsi" w:hAnsi="Times New Roman"/>
          <w:sz w:val="28"/>
          <w:szCs w:val="28"/>
        </w:rPr>
        <w:t>ых</w:t>
      </w:r>
      <w:r w:rsidRPr="0005694B">
        <w:rPr>
          <w:rFonts w:ascii="Times New Roman" w:eastAsiaTheme="minorHAnsi" w:hAnsi="Times New Roman"/>
          <w:sz w:val="28"/>
          <w:szCs w:val="28"/>
        </w:rPr>
        <w:t xml:space="preserve"> нормативн</w:t>
      </w:r>
      <w:r w:rsidR="00D93E37">
        <w:rPr>
          <w:rFonts w:ascii="Times New Roman" w:eastAsiaTheme="minorHAnsi" w:hAnsi="Times New Roman"/>
          <w:sz w:val="28"/>
          <w:szCs w:val="28"/>
        </w:rPr>
        <w:t>ых</w:t>
      </w:r>
      <w:r w:rsidRPr="0005694B">
        <w:rPr>
          <w:rFonts w:ascii="Times New Roman" w:eastAsiaTheme="minorHAnsi" w:hAnsi="Times New Roman"/>
          <w:sz w:val="28"/>
          <w:szCs w:val="28"/>
        </w:rPr>
        <w:t xml:space="preserve"> правов</w:t>
      </w:r>
      <w:r w:rsidR="00D93E37">
        <w:rPr>
          <w:rFonts w:ascii="Times New Roman" w:eastAsiaTheme="minorHAnsi" w:hAnsi="Times New Roman"/>
          <w:sz w:val="28"/>
          <w:szCs w:val="28"/>
        </w:rPr>
        <w:t>ых</w:t>
      </w:r>
      <w:r w:rsidRPr="0005694B">
        <w:rPr>
          <w:rFonts w:ascii="Times New Roman" w:eastAsiaTheme="minorHAnsi" w:hAnsi="Times New Roman"/>
          <w:sz w:val="28"/>
          <w:szCs w:val="28"/>
        </w:rPr>
        <w:t xml:space="preserve"> актов, обязан рассмотреть все предложения, поступившие в установленный срок в связи с проведением публичных консульта</w:t>
      </w:r>
      <w:r w:rsidR="009D0631">
        <w:rPr>
          <w:rFonts w:ascii="Times New Roman" w:eastAsiaTheme="minorHAnsi" w:hAnsi="Times New Roman"/>
          <w:sz w:val="28"/>
          <w:szCs w:val="28"/>
        </w:rPr>
        <w:t>ций</w:t>
      </w:r>
      <w:r w:rsidRPr="0005694B">
        <w:rPr>
          <w:rFonts w:ascii="Times New Roman" w:eastAsiaTheme="minorHAnsi" w:hAnsi="Times New Roman"/>
          <w:sz w:val="28"/>
          <w:szCs w:val="28"/>
        </w:rPr>
        <w:t>, и составить свод пре</w:t>
      </w:r>
      <w:r w:rsidRPr="0005694B">
        <w:rPr>
          <w:rFonts w:ascii="Times New Roman" w:eastAsiaTheme="minorHAnsi" w:hAnsi="Times New Roman"/>
          <w:sz w:val="28"/>
          <w:szCs w:val="28"/>
        </w:rPr>
        <w:t>д</w:t>
      </w:r>
      <w:r w:rsidRPr="0005694B">
        <w:rPr>
          <w:rFonts w:ascii="Times New Roman" w:eastAsiaTheme="minorHAnsi" w:hAnsi="Times New Roman"/>
          <w:sz w:val="28"/>
          <w:szCs w:val="28"/>
        </w:rPr>
        <w:t xml:space="preserve">ложений с указанием сведений об их учете или о причинах их отклонения </w:t>
      </w:r>
      <w:r w:rsidR="00815DB9">
        <w:rPr>
          <w:rFonts w:ascii="Times New Roman" w:eastAsiaTheme="minorHAnsi" w:hAnsi="Times New Roman"/>
          <w:sz w:val="28"/>
          <w:szCs w:val="28"/>
        </w:rPr>
        <w:t xml:space="preserve">           </w:t>
      </w:r>
      <w:r w:rsidRPr="0005694B">
        <w:rPr>
          <w:rFonts w:ascii="Times New Roman" w:eastAsiaTheme="minorHAnsi" w:hAnsi="Times New Roman"/>
          <w:sz w:val="28"/>
          <w:szCs w:val="28"/>
        </w:rPr>
        <w:t xml:space="preserve">не позднее 10 рабочих </w:t>
      </w:r>
      <w:r w:rsidR="0015448F">
        <w:rPr>
          <w:rFonts w:ascii="Times New Roman" w:eastAsiaTheme="minorHAnsi" w:hAnsi="Times New Roman"/>
          <w:sz w:val="28"/>
          <w:szCs w:val="28"/>
        </w:rPr>
        <w:t>дней со дн</w:t>
      </w:r>
      <w:r w:rsidR="00D93E37">
        <w:rPr>
          <w:rFonts w:ascii="Times New Roman" w:eastAsiaTheme="minorHAnsi" w:hAnsi="Times New Roman"/>
          <w:sz w:val="28"/>
          <w:szCs w:val="28"/>
        </w:rPr>
        <w:t>я окончания публичных консультаций</w:t>
      </w:r>
      <w:r w:rsidRPr="0005694B">
        <w:rPr>
          <w:rFonts w:ascii="Times New Roman" w:eastAsiaTheme="minorHAnsi" w:hAnsi="Times New Roman"/>
          <w:sz w:val="28"/>
          <w:szCs w:val="28"/>
        </w:rPr>
        <w:t>, разм</w:t>
      </w:r>
      <w:r w:rsidRPr="0005694B">
        <w:rPr>
          <w:rFonts w:ascii="Times New Roman" w:eastAsiaTheme="minorHAnsi" w:hAnsi="Times New Roman"/>
          <w:sz w:val="28"/>
          <w:szCs w:val="28"/>
        </w:rPr>
        <w:t>е</w:t>
      </w:r>
      <w:r w:rsidRPr="0005694B">
        <w:rPr>
          <w:rFonts w:ascii="Times New Roman" w:eastAsiaTheme="minorHAnsi" w:hAnsi="Times New Roman"/>
          <w:sz w:val="28"/>
          <w:szCs w:val="28"/>
        </w:rPr>
        <w:t>стив его в специализированном разделе официального сайта.</w:t>
      </w:r>
      <w:proofErr w:type="gramEnd"/>
    </w:p>
    <w:p w:rsidR="0005694B" w:rsidRPr="0005694B" w:rsidRDefault="0005694B" w:rsidP="0005694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5694B">
        <w:rPr>
          <w:rFonts w:ascii="Times New Roman" w:eastAsiaTheme="minorHAnsi" w:hAnsi="Times New Roman"/>
          <w:sz w:val="28"/>
          <w:szCs w:val="28"/>
        </w:rPr>
        <w:t xml:space="preserve">7.8. По результатам публичных консультаций орган, осуществляющий </w:t>
      </w:r>
      <w:r w:rsidR="0015448F">
        <w:rPr>
          <w:rFonts w:ascii="Times New Roman" w:eastAsiaTheme="minorHAnsi" w:hAnsi="Times New Roman"/>
          <w:sz w:val="28"/>
          <w:szCs w:val="28"/>
        </w:rPr>
        <w:t>ОФВ</w:t>
      </w:r>
      <w:r w:rsidRPr="0005694B">
        <w:rPr>
          <w:rFonts w:ascii="Times New Roman" w:eastAsiaTheme="minorHAnsi" w:hAnsi="Times New Roman"/>
          <w:sz w:val="28"/>
          <w:szCs w:val="28"/>
        </w:rPr>
        <w:t xml:space="preserve"> муниципальных нормативных правовых ак</w:t>
      </w:r>
      <w:r w:rsidR="0015448F">
        <w:rPr>
          <w:rFonts w:ascii="Times New Roman" w:eastAsiaTheme="minorHAnsi" w:hAnsi="Times New Roman"/>
          <w:sz w:val="28"/>
          <w:szCs w:val="28"/>
        </w:rPr>
        <w:t xml:space="preserve">тов, дорабатывает отчет </w:t>
      </w:r>
      <w:r w:rsidR="00815DB9">
        <w:rPr>
          <w:rFonts w:ascii="Times New Roman" w:eastAsiaTheme="minorHAnsi" w:hAnsi="Times New Roman"/>
          <w:sz w:val="28"/>
          <w:szCs w:val="28"/>
        </w:rPr>
        <w:t xml:space="preserve">             </w:t>
      </w:r>
      <w:r w:rsidR="0015448F">
        <w:rPr>
          <w:rFonts w:ascii="Times New Roman" w:eastAsiaTheme="minorHAnsi" w:hAnsi="Times New Roman"/>
          <w:sz w:val="28"/>
          <w:szCs w:val="28"/>
        </w:rPr>
        <w:t>об ОФВ муниципального нормативного правового акта</w:t>
      </w:r>
      <w:r w:rsidRPr="0005694B">
        <w:rPr>
          <w:rFonts w:ascii="Times New Roman" w:eastAsiaTheme="minorHAnsi" w:hAnsi="Times New Roman"/>
          <w:sz w:val="28"/>
          <w:szCs w:val="28"/>
        </w:rPr>
        <w:t>, в который включаются:</w:t>
      </w:r>
    </w:p>
    <w:p w:rsidR="0005694B" w:rsidRPr="0005694B" w:rsidRDefault="0005694B" w:rsidP="0005694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5694B">
        <w:rPr>
          <w:rFonts w:ascii="Times New Roman" w:eastAsiaTheme="minorHAnsi" w:hAnsi="Times New Roman"/>
          <w:sz w:val="28"/>
          <w:szCs w:val="28"/>
        </w:rPr>
        <w:t>а) сведения о проведени</w:t>
      </w:r>
      <w:r w:rsidR="0015448F">
        <w:rPr>
          <w:rFonts w:ascii="Times New Roman" w:eastAsiaTheme="minorHAnsi" w:hAnsi="Times New Roman"/>
          <w:sz w:val="28"/>
          <w:szCs w:val="28"/>
        </w:rPr>
        <w:t xml:space="preserve">и публичных консультаций </w:t>
      </w:r>
      <w:r w:rsidRPr="0005694B">
        <w:rPr>
          <w:rFonts w:ascii="Times New Roman" w:eastAsiaTheme="minorHAnsi" w:hAnsi="Times New Roman"/>
          <w:sz w:val="28"/>
          <w:szCs w:val="28"/>
        </w:rPr>
        <w:t>и сроках их провед</w:t>
      </w:r>
      <w:r w:rsidRPr="0005694B">
        <w:rPr>
          <w:rFonts w:ascii="Times New Roman" w:eastAsiaTheme="minorHAnsi" w:hAnsi="Times New Roman"/>
          <w:sz w:val="28"/>
          <w:szCs w:val="28"/>
        </w:rPr>
        <w:t>е</w:t>
      </w:r>
      <w:r w:rsidRPr="0005694B">
        <w:rPr>
          <w:rFonts w:ascii="Times New Roman" w:eastAsiaTheme="minorHAnsi" w:hAnsi="Times New Roman"/>
          <w:sz w:val="28"/>
          <w:szCs w:val="28"/>
        </w:rPr>
        <w:t>ния;</w:t>
      </w:r>
    </w:p>
    <w:p w:rsidR="0005694B" w:rsidRPr="0005694B" w:rsidRDefault="0005694B" w:rsidP="0005694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5694B">
        <w:rPr>
          <w:rFonts w:ascii="Times New Roman" w:eastAsiaTheme="minorHAnsi" w:hAnsi="Times New Roman"/>
          <w:sz w:val="28"/>
          <w:szCs w:val="28"/>
        </w:rPr>
        <w:t>б) свод предложений, поступивших</w:t>
      </w:r>
      <w:r w:rsidR="0015448F">
        <w:rPr>
          <w:rFonts w:ascii="Times New Roman" w:eastAsiaTheme="minorHAnsi" w:hAnsi="Times New Roman"/>
          <w:sz w:val="28"/>
          <w:szCs w:val="28"/>
        </w:rPr>
        <w:t xml:space="preserve"> в ходе публичных консультаций</w:t>
      </w:r>
      <w:r w:rsidRPr="0005694B">
        <w:rPr>
          <w:rFonts w:ascii="Times New Roman" w:eastAsiaTheme="minorHAnsi" w:hAnsi="Times New Roman"/>
          <w:sz w:val="28"/>
          <w:szCs w:val="28"/>
        </w:rPr>
        <w:t>;</w:t>
      </w:r>
    </w:p>
    <w:p w:rsidR="0005694B" w:rsidRPr="0005694B" w:rsidRDefault="0005694B" w:rsidP="0005694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5448F">
        <w:rPr>
          <w:rFonts w:ascii="Times New Roman" w:eastAsiaTheme="minorHAnsi" w:hAnsi="Times New Roman"/>
          <w:sz w:val="28"/>
          <w:szCs w:val="28"/>
        </w:rPr>
        <w:t>в</w:t>
      </w:r>
      <w:r w:rsidRPr="0005694B">
        <w:rPr>
          <w:rFonts w:ascii="Times New Roman" w:eastAsiaTheme="minorHAnsi" w:hAnsi="Times New Roman"/>
          <w:sz w:val="28"/>
          <w:szCs w:val="28"/>
        </w:rPr>
        <w:t>) подготовленные на основе пол</w:t>
      </w:r>
      <w:r w:rsidR="0015448F">
        <w:rPr>
          <w:rFonts w:ascii="Times New Roman" w:eastAsiaTheme="minorHAnsi" w:hAnsi="Times New Roman"/>
          <w:sz w:val="28"/>
          <w:szCs w:val="28"/>
        </w:rPr>
        <w:t>ученных выводов предложения о пр</w:t>
      </w:r>
      <w:r w:rsidR="0015448F">
        <w:rPr>
          <w:rFonts w:ascii="Times New Roman" w:eastAsiaTheme="minorHAnsi" w:hAnsi="Times New Roman"/>
          <w:sz w:val="28"/>
          <w:szCs w:val="28"/>
        </w:rPr>
        <w:t>и</w:t>
      </w:r>
      <w:r w:rsidR="0015448F">
        <w:rPr>
          <w:rFonts w:ascii="Times New Roman" w:eastAsiaTheme="minorHAnsi" w:hAnsi="Times New Roman"/>
          <w:sz w:val="28"/>
          <w:szCs w:val="28"/>
        </w:rPr>
        <w:t xml:space="preserve">знании </w:t>
      </w:r>
      <w:proofErr w:type="gramStart"/>
      <w:r w:rsidR="0015448F">
        <w:rPr>
          <w:rFonts w:ascii="Times New Roman" w:eastAsiaTheme="minorHAnsi" w:hAnsi="Times New Roman"/>
          <w:sz w:val="28"/>
          <w:szCs w:val="28"/>
        </w:rPr>
        <w:t>утратившим</w:t>
      </w:r>
      <w:proofErr w:type="gramEnd"/>
      <w:r w:rsidR="0015448F">
        <w:rPr>
          <w:rFonts w:ascii="Times New Roman" w:eastAsiaTheme="minorHAnsi" w:hAnsi="Times New Roman"/>
          <w:sz w:val="28"/>
          <w:szCs w:val="28"/>
        </w:rPr>
        <w:t xml:space="preserve"> силу</w:t>
      </w:r>
      <w:r w:rsidRPr="0005694B">
        <w:rPr>
          <w:rFonts w:ascii="Times New Roman" w:eastAsiaTheme="minorHAnsi" w:hAnsi="Times New Roman"/>
          <w:sz w:val="28"/>
          <w:szCs w:val="28"/>
        </w:rPr>
        <w:t xml:space="preserve"> или изменении муниципального нормативного прав</w:t>
      </w:r>
      <w:r w:rsidRPr="0005694B">
        <w:rPr>
          <w:rFonts w:ascii="Times New Roman" w:eastAsiaTheme="minorHAnsi" w:hAnsi="Times New Roman"/>
          <w:sz w:val="28"/>
          <w:szCs w:val="28"/>
        </w:rPr>
        <w:t>о</w:t>
      </w:r>
      <w:r w:rsidRPr="0005694B">
        <w:rPr>
          <w:rFonts w:ascii="Times New Roman" w:eastAsiaTheme="minorHAnsi" w:hAnsi="Times New Roman"/>
          <w:sz w:val="28"/>
          <w:szCs w:val="28"/>
        </w:rPr>
        <w:t>вого акта, а также о принятии иных мер.</w:t>
      </w:r>
    </w:p>
    <w:p w:rsidR="0005694B" w:rsidRPr="0005694B" w:rsidRDefault="0005694B" w:rsidP="0005694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5694B">
        <w:rPr>
          <w:rFonts w:ascii="Times New Roman" w:eastAsiaTheme="minorHAnsi" w:hAnsi="Times New Roman"/>
          <w:sz w:val="28"/>
          <w:szCs w:val="28"/>
        </w:rPr>
        <w:t xml:space="preserve">7.9. Доработанный отчет об </w:t>
      </w:r>
      <w:r w:rsidR="0015448F">
        <w:rPr>
          <w:rFonts w:ascii="Times New Roman" w:eastAsiaTheme="minorHAnsi" w:hAnsi="Times New Roman"/>
          <w:sz w:val="28"/>
          <w:szCs w:val="28"/>
        </w:rPr>
        <w:t>ОФВ муниципального нормативного прав</w:t>
      </w:r>
      <w:r w:rsidR="0015448F">
        <w:rPr>
          <w:rFonts w:ascii="Times New Roman" w:eastAsiaTheme="minorHAnsi" w:hAnsi="Times New Roman"/>
          <w:sz w:val="28"/>
          <w:szCs w:val="28"/>
        </w:rPr>
        <w:t>о</w:t>
      </w:r>
      <w:r w:rsidR="0015448F">
        <w:rPr>
          <w:rFonts w:ascii="Times New Roman" w:eastAsiaTheme="minorHAnsi" w:hAnsi="Times New Roman"/>
          <w:sz w:val="28"/>
          <w:szCs w:val="28"/>
        </w:rPr>
        <w:t>вого акта</w:t>
      </w:r>
      <w:r w:rsidRPr="0005694B">
        <w:rPr>
          <w:rFonts w:ascii="Times New Roman" w:eastAsiaTheme="minorHAnsi" w:hAnsi="Times New Roman"/>
          <w:sz w:val="28"/>
          <w:szCs w:val="28"/>
        </w:rPr>
        <w:t xml:space="preserve"> подписывается руководителем орга</w:t>
      </w:r>
      <w:r w:rsidR="0015448F">
        <w:rPr>
          <w:rFonts w:ascii="Times New Roman" w:eastAsiaTheme="minorHAnsi" w:hAnsi="Times New Roman"/>
          <w:sz w:val="28"/>
          <w:szCs w:val="28"/>
        </w:rPr>
        <w:t>на, осуществляющего ОФВ</w:t>
      </w:r>
      <w:r w:rsidRPr="0005694B">
        <w:rPr>
          <w:rFonts w:ascii="Times New Roman" w:eastAsiaTheme="minorHAnsi" w:hAnsi="Times New Roman"/>
          <w:sz w:val="28"/>
          <w:szCs w:val="28"/>
        </w:rPr>
        <w:t xml:space="preserve"> мун</w:t>
      </w:r>
      <w:r w:rsidRPr="0005694B">
        <w:rPr>
          <w:rFonts w:ascii="Times New Roman" w:eastAsiaTheme="minorHAnsi" w:hAnsi="Times New Roman"/>
          <w:sz w:val="28"/>
          <w:szCs w:val="28"/>
        </w:rPr>
        <w:t>и</w:t>
      </w:r>
      <w:r w:rsidRPr="0005694B">
        <w:rPr>
          <w:rFonts w:ascii="Times New Roman" w:eastAsiaTheme="minorHAnsi" w:hAnsi="Times New Roman"/>
          <w:sz w:val="28"/>
          <w:szCs w:val="28"/>
        </w:rPr>
        <w:t>ципальных нормативных правовых актов, в течение 5 календарных дней ра</w:t>
      </w:r>
      <w:r w:rsidRPr="0005694B">
        <w:rPr>
          <w:rFonts w:ascii="Times New Roman" w:eastAsiaTheme="minorHAnsi" w:hAnsi="Times New Roman"/>
          <w:sz w:val="28"/>
          <w:szCs w:val="28"/>
        </w:rPr>
        <w:t>з</w:t>
      </w:r>
      <w:r w:rsidRPr="0005694B">
        <w:rPr>
          <w:rFonts w:ascii="Times New Roman" w:eastAsiaTheme="minorHAnsi" w:hAnsi="Times New Roman"/>
          <w:sz w:val="28"/>
          <w:szCs w:val="28"/>
        </w:rPr>
        <w:t xml:space="preserve">мещается в специализированном разделе официального сайта и направляется </w:t>
      </w:r>
      <w:r w:rsidR="00815DB9">
        <w:rPr>
          <w:rFonts w:ascii="Times New Roman" w:eastAsiaTheme="minorHAnsi" w:hAnsi="Times New Roman"/>
          <w:sz w:val="28"/>
          <w:szCs w:val="28"/>
        </w:rPr>
        <w:t xml:space="preserve">       </w:t>
      </w:r>
      <w:r w:rsidRPr="0005694B">
        <w:rPr>
          <w:rFonts w:ascii="Times New Roman" w:eastAsiaTheme="minorHAnsi" w:hAnsi="Times New Roman"/>
          <w:sz w:val="28"/>
          <w:szCs w:val="28"/>
        </w:rPr>
        <w:t>в уполномоченный орган</w:t>
      </w:r>
      <w:r w:rsidR="0015448F">
        <w:rPr>
          <w:rFonts w:ascii="Times New Roman" w:eastAsiaTheme="minorHAnsi" w:hAnsi="Times New Roman"/>
          <w:sz w:val="28"/>
          <w:szCs w:val="28"/>
        </w:rPr>
        <w:t xml:space="preserve"> для подготовки заключения об ОФВ муниципального нормативного правового акта</w:t>
      </w:r>
      <w:r w:rsidRPr="0005694B">
        <w:rPr>
          <w:rFonts w:ascii="Times New Roman" w:eastAsiaTheme="minorHAnsi" w:hAnsi="Times New Roman"/>
          <w:sz w:val="28"/>
          <w:szCs w:val="28"/>
        </w:rPr>
        <w:t>.</w:t>
      </w:r>
    </w:p>
    <w:p w:rsidR="0005694B" w:rsidRPr="0005694B" w:rsidRDefault="0005694B" w:rsidP="0005694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5694B">
        <w:rPr>
          <w:rFonts w:ascii="Times New Roman" w:eastAsiaTheme="minorHAnsi" w:hAnsi="Times New Roman"/>
          <w:sz w:val="28"/>
          <w:szCs w:val="28"/>
        </w:rPr>
        <w:t xml:space="preserve">7.10. По результатам рассмотрения </w:t>
      </w:r>
      <w:r w:rsidR="0015448F">
        <w:rPr>
          <w:rFonts w:ascii="Times New Roman" w:eastAsiaTheme="minorHAnsi" w:hAnsi="Times New Roman"/>
          <w:sz w:val="28"/>
          <w:szCs w:val="28"/>
        </w:rPr>
        <w:t>отчета об ОФВ муниципального но</w:t>
      </w:r>
      <w:r w:rsidR="0015448F">
        <w:rPr>
          <w:rFonts w:ascii="Times New Roman" w:eastAsiaTheme="minorHAnsi" w:hAnsi="Times New Roman"/>
          <w:sz w:val="28"/>
          <w:szCs w:val="28"/>
        </w:rPr>
        <w:t>р</w:t>
      </w:r>
      <w:r w:rsidR="0015448F">
        <w:rPr>
          <w:rFonts w:ascii="Times New Roman" w:eastAsiaTheme="minorHAnsi" w:hAnsi="Times New Roman"/>
          <w:sz w:val="28"/>
          <w:szCs w:val="28"/>
        </w:rPr>
        <w:t>мативного правового акта</w:t>
      </w:r>
      <w:r w:rsidRPr="0005694B">
        <w:rPr>
          <w:rFonts w:ascii="Times New Roman" w:eastAsiaTheme="minorHAnsi" w:hAnsi="Times New Roman"/>
          <w:sz w:val="28"/>
          <w:szCs w:val="28"/>
        </w:rPr>
        <w:t xml:space="preserve"> уполномоченный орган го</w:t>
      </w:r>
      <w:r w:rsidR="0015448F">
        <w:rPr>
          <w:rFonts w:ascii="Times New Roman" w:eastAsiaTheme="minorHAnsi" w:hAnsi="Times New Roman"/>
          <w:sz w:val="28"/>
          <w:szCs w:val="28"/>
        </w:rPr>
        <w:t>товит заключение об ОФВ муниципального нормативного правового акта</w:t>
      </w:r>
      <w:r w:rsidRPr="0005694B">
        <w:rPr>
          <w:rFonts w:ascii="Times New Roman" w:eastAsiaTheme="minorHAnsi" w:hAnsi="Times New Roman"/>
          <w:sz w:val="28"/>
          <w:szCs w:val="28"/>
        </w:rPr>
        <w:t xml:space="preserve"> в течение 15 рабочих дней </w:t>
      </w:r>
      <w:r w:rsidR="00815DB9">
        <w:rPr>
          <w:rFonts w:ascii="Times New Roman" w:eastAsiaTheme="minorHAnsi" w:hAnsi="Times New Roman"/>
          <w:sz w:val="28"/>
          <w:szCs w:val="28"/>
        </w:rPr>
        <w:t xml:space="preserve">               </w:t>
      </w:r>
      <w:r w:rsidRPr="0005694B">
        <w:rPr>
          <w:rFonts w:ascii="Times New Roman" w:eastAsiaTheme="minorHAnsi" w:hAnsi="Times New Roman"/>
          <w:sz w:val="28"/>
          <w:szCs w:val="28"/>
        </w:rPr>
        <w:t xml:space="preserve">со дня поступления указанного отчета. </w:t>
      </w:r>
    </w:p>
    <w:p w:rsidR="0005694B" w:rsidRPr="0005694B" w:rsidRDefault="0005694B" w:rsidP="0005694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05694B">
        <w:rPr>
          <w:rFonts w:ascii="Times New Roman" w:eastAsiaTheme="minorHAnsi" w:hAnsi="Times New Roman"/>
          <w:sz w:val="28"/>
          <w:szCs w:val="28"/>
        </w:rPr>
        <w:t xml:space="preserve">В заключении об </w:t>
      </w:r>
      <w:r w:rsidR="0015448F">
        <w:rPr>
          <w:rFonts w:ascii="Times New Roman" w:eastAsiaTheme="minorHAnsi" w:hAnsi="Times New Roman"/>
          <w:sz w:val="28"/>
          <w:szCs w:val="28"/>
        </w:rPr>
        <w:t>ОФВ муниципального нормативного правового акта</w:t>
      </w:r>
      <w:r w:rsidRPr="0005694B">
        <w:rPr>
          <w:rFonts w:ascii="Times New Roman" w:eastAsiaTheme="minorHAnsi" w:hAnsi="Times New Roman"/>
          <w:sz w:val="28"/>
          <w:szCs w:val="28"/>
        </w:rPr>
        <w:t xml:space="preserve"> </w:t>
      </w:r>
      <w:r w:rsidR="00815DB9">
        <w:rPr>
          <w:rFonts w:ascii="Times New Roman" w:eastAsiaTheme="minorHAnsi" w:hAnsi="Times New Roman"/>
          <w:sz w:val="28"/>
          <w:szCs w:val="28"/>
        </w:rPr>
        <w:t xml:space="preserve">    </w:t>
      </w:r>
      <w:r w:rsidRPr="0005694B">
        <w:rPr>
          <w:rFonts w:ascii="Times New Roman" w:eastAsiaTheme="minorHAnsi" w:hAnsi="Times New Roman"/>
          <w:sz w:val="28"/>
          <w:szCs w:val="28"/>
        </w:rPr>
        <w:t xml:space="preserve">делаются выводы о достижении или </w:t>
      </w:r>
      <w:proofErr w:type="spellStart"/>
      <w:r w:rsidRPr="0005694B">
        <w:rPr>
          <w:rFonts w:ascii="Times New Roman" w:eastAsiaTheme="minorHAnsi" w:hAnsi="Times New Roman"/>
          <w:sz w:val="28"/>
          <w:szCs w:val="28"/>
        </w:rPr>
        <w:t>недостижении</w:t>
      </w:r>
      <w:proofErr w:type="spellEnd"/>
      <w:r w:rsidRPr="0005694B">
        <w:rPr>
          <w:rFonts w:ascii="Times New Roman" w:eastAsiaTheme="minorHAnsi" w:hAnsi="Times New Roman"/>
          <w:sz w:val="28"/>
          <w:szCs w:val="28"/>
        </w:rPr>
        <w:t xml:space="preserve"> заявленных целей регул</w:t>
      </w:r>
      <w:r w:rsidRPr="0005694B">
        <w:rPr>
          <w:rFonts w:ascii="Times New Roman" w:eastAsiaTheme="minorHAnsi" w:hAnsi="Times New Roman"/>
          <w:sz w:val="28"/>
          <w:szCs w:val="28"/>
        </w:rPr>
        <w:t>и</w:t>
      </w:r>
      <w:r w:rsidRPr="0005694B">
        <w:rPr>
          <w:rFonts w:ascii="Times New Roman" w:eastAsiaTheme="minorHAnsi" w:hAnsi="Times New Roman"/>
          <w:sz w:val="28"/>
          <w:szCs w:val="28"/>
        </w:rPr>
        <w:t>рования муниципального нормативного правового акта, фактических полож</w:t>
      </w:r>
      <w:r w:rsidRPr="0005694B">
        <w:rPr>
          <w:rFonts w:ascii="Times New Roman" w:eastAsiaTheme="minorHAnsi" w:hAnsi="Times New Roman"/>
          <w:sz w:val="28"/>
          <w:szCs w:val="28"/>
        </w:rPr>
        <w:t>и</w:t>
      </w:r>
      <w:r w:rsidRPr="0005694B">
        <w:rPr>
          <w:rFonts w:ascii="Times New Roman" w:eastAsiaTheme="minorHAnsi" w:hAnsi="Times New Roman"/>
          <w:sz w:val="28"/>
          <w:szCs w:val="28"/>
        </w:rPr>
        <w:t>тельных и отрицательных последствиях принятия муниципального нормати</w:t>
      </w:r>
      <w:r w:rsidRPr="0005694B">
        <w:rPr>
          <w:rFonts w:ascii="Times New Roman" w:eastAsiaTheme="minorHAnsi" w:hAnsi="Times New Roman"/>
          <w:sz w:val="28"/>
          <w:szCs w:val="28"/>
        </w:rPr>
        <w:t>в</w:t>
      </w:r>
      <w:r w:rsidRPr="0005694B">
        <w:rPr>
          <w:rFonts w:ascii="Times New Roman" w:eastAsiaTheme="minorHAnsi" w:hAnsi="Times New Roman"/>
          <w:sz w:val="28"/>
          <w:szCs w:val="28"/>
        </w:rPr>
        <w:t xml:space="preserve">ного правового акта, а также о выявлении или </w:t>
      </w:r>
      <w:proofErr w:type="spellStart"/>
      <w:r w:rsidRPr="0005694B">
        <w:rPr>
          <w:rFonts w:ascii="Times New Roman" w:eastAsiaTheme="minorHAnsi" w:hAnsi="Times New Roman"/>
          <w:sz w:val="28"/>
          <w:szCs w:val="28"/>
        </w:rPr>
        <w:t>невыявлении</w:t>
      </w:r>
      <w:proofErr w:type="spellEnd"/>
      <w:r w:rsidRPr="0005694B">
        <w:rPr>
          <w:rFonts w:ascii="Times New Roman" w:eastAsiaTheme="minorHAnsi" w:hAnsi="Times New Roman"/>
          <w:sz w:val="28"/>
          <w:szCs w:val="28"/>
        </w:rPr>
        <w:t xml:space="preserve"> в нем положений, необоснованно затрудняющих ведение предпринимательской и инвестицио</w:t>
      </w:r>
      <w:r w:rsidRPr="0005694B">
        <w:rPr>
          <w:rFonts w:ascii="Times New Roman" w:eastAsiaTheme="minorHAnsi" w:hAnsi="Times New Roman"/>
          <w:sz w:val="28"/>
          <w:szCs w:val="28"/>
        </w:rPr>
        <w:t>н</w:t>
      </w:r>
      <w:r w:rsidRPr="0005694B">
        <w:rPr>
          <w:rFonts w:ascii="Times New Roman" w:eastAsiaTheme="minorHAnsi" w:hAnsi="Times New Roman"/>
          <w:sz w:val="28"/>
          <w:szCs w:val="28"/>
        </w:rPr>
        <w:t>ной деятельности или приводящих к возникновению необоснованных расходов субъектов предпринимательской и инвестиционной деятельности и бюджета</w:t>
      </w:r>
      <w:proofErr w:type="gramEnd"/>
      <w:r w:rsidRPr="0005694B">
        <w:rPr>
          <w:rFonts w:ascii="Times New Roman" w:eastAsiaTheme="minorHAnsi" w:hAnsi="Times New Roman"/>
          <w:sz w:val="28"/>
          <w:szCs w:val="28"/>
        </w:rPr>
        <w:t xml:space="preserve"> города Нижневартовска.</w:t>
      </w:r>
    </w:p>
    <w:p w:rsidR="0005694B" w:rsidRPr="0005694B" w:rsidRDefault="0005694B" w:rsidP="0005694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5694B">
        <w:rPr>
          <w:rFonts w:ascii="Times New Roman" w:eastAsiaTheme="minorHAnsi" w:hAnsi="Times New Roman"/>
          <w:sz w:val="28"/>
          <w:szCs w:val="28"/>
        </w:rPr>
        <w:t>7.11. В случае</w:t>
      </w:r>
      <w:proofErr w:type="gramStart"/>
      <w:r w:rsidR="00D93E37">
        <w:rPr>
          <w:rFonts w:ascii="Times New Roman" w:eastAsiaTheme="minorHAnsi" w:hAnsi="Times New Roman"/>
          <w:sz w:val="28"/>
          <w:szCs w:val="28"/>
        </w:rPr>
        <w:t>,</w:t>
      </w:r>
      <w:proofErr w:type="gramEnd"/>
      <w:r w:rsidRPr="0005694B">
        <w:rPr>
          <w:rFonts w:ascii="Times New Roman" w:eastAsiaTheme="minorHAnsi" w:hAnsi="Times New Roman"/>
          <w:sz w:val="28"/>
          <w:szCs w:val="28"/>
        </w:rPr>
        <w:t xml:space="preserve"> если уполномоченным органом сделан вывод о том, что </w:t>
      </w:r>
      <w:r w:rsidR="00815DB9">
        <w:rPr>
          <w:rFonts w:ascii="Times New Roman" w:eastAsiaTheme="minorHAnsi" w:hAnsi="Times New Roman"/>
          <w:sz w:val="28"/>
          <w:szCs w:val="28"/>
        </w:rPr>
        <w:t xml:space="preserve">   </w:t>
      </w:r>
      <w:r w:rsidRPr="0005694B">
        <w:rPr>
          <w:rFonts w:ascii="Times New Roman" w:eastAsiaTheme="minorHAnsi" w:hAnsi="Times New Roman"/>
          <w:sz w:val="28"/>
          <w:szCs w:val="28"/>
        </w:rPr>
        <w:t xml:space="preserve">органом, осуществляющим </w:t>
      </w:r>
      <w:r w:rsidR="0015448F">
        <w:rPr>
          <w:rFonts w:ascii="Times New Roman" w:eastAsiaTheme="minorHAnsi" w:hAnsi="Times New Roman"/>
          <w:sz w:val="28"/>
          <w:szCs w:val="28"/>
        </w:rPr>
        <w:t>ОФВ</w:t>
      </w:r>
      <w:r w:rsidRPr="0005694B">
        <w:rPr>
          <w:rFonts w:ascii="Times New Roman" w:eastAsiaTheme="minorHAnsi" w:hAnsi="Times New Roman"/>
          <w:sz w:val="28"/>
          <w:szCs w:val="28"/>
        </w:rPr>
        <w:t xml:space="preserve"> муниципальных нормативных правовых </w:t>
      </w:r>
      <w:r w:rsidR="00815DB9">
        <w:rPr>
          <w:rFonts w:ascii="Times New Roman" w:eastAsiaTheme="minorHAnsi" w:hAnsi="Times New Roman"/>
          <w:sz w:val="28"/>
          <w:szCs w:val="28"/>
        </w:rPr>
        <w:t xml:space="preserve">             </w:t>
      </w:r>
      <w:r w:rsidRPr="0005694B">
        <w:rPr>
          <w:rFonts w:ascii="Times New Roman" w:eastAsiaTheme="minorHAnsi" w:hAnsi="Times New Roman"/>
          <w:sz w:val="28"/>
          <w:szCs w:val="28"/>
        </w:rPr>
        <w:t xml:space="preserve">актов, при подготовке отчета об </w:t>
      </w:r>
      <w:r w:rsidR="0015448F">
        <w:rPr>
          <w:rFonts w:ascii="Times New Roman" w:eastAsiaTheme="minorHAnsi" w:hAnsi="Times New Roman"/>
          <w:sz w:val="28"/>
          <w:szCs w:val="28"/>
        </w:rPr>
        <w:t>ОФВ муниципального нормативного правового акта</w:t>
      </w:r>
      <w:r w:rsidRPr="0005694B">
        <w:rPr>
          <w:rFonts w:ascii="Times New Roman" w:eastAsiaTheme="minorHAnsi" w:hAnsi="Times New Roman"/>
          <w:sz w:val="28"/>
          <w:szCs w:val="28"/>
        </w:rPr>
        <w:t xml:space="preserve"> не соблюдены требова</w:t>
      </w:r>
      <w:r w:rsidR="0015448F">
        <w:rPr>
          <w:rFonts w:ascii="Times New Roman" w:eastAsiaTheme="minorHAnsi" w:hAnsi="Times New Roman"/>
          <w:sz w:val="28"/>
          <w:szCs w:val="28"/>
        </w:rPr>
        <w:t>ния п</w:t>
      </w:r>
      <w:r w:rsidRPr="0005694B">
        <w:rPr>
          <w:rFonts w:ascii="Times New Roman" w:eastAsiaTheme="minorHAnsi" w:hAnsi="Times New Roman"/>
          <w:sz w:val="28"/>
          <w:szCs w:val="28"/>
        </w:rPr>
        <w:t>орядка ее проведе</w:t>
      </w:r>
      <w:r w:rsidR="0015448F">
        <w:rPr>
          <w:rFonts w:ascii="Times New Roman" w:eastAsiaTheme="minorHAnsi" w:hAnsi="Times New Roman"/>
          <w:sz w:val="28"/>
          <w:szCs w:val="28"/>
        </w:rPr>
        <w:t xml:space="preserve">ния, а также </w:t>
      </w:r>
      <w:r w:rsidRPr="0005694B">
        <w:rPr>
          <w:rFonts w:ascii="Times New Roman" w:eastAsiaTheme="minorHAnsi" w:hAnsi="Times New Roman"/>
          <w:sz w:val="28"/>
          <w:szCs w:val="28"/>
        </w:rPr>
        <w:t xml:space="preserve">при наличии </w:t>
      </w:r>
      <w:r w:rsidR="00815DB9">
        <w:rPr>
          <w:rFonts w:ascii="Times New Roman" w:eastAsiaTheme="minorHAnsi" w:hAnsi="Times New Roman"/>
          <w:sz w:val="28"/>
          <w:szCs w:val="28"/>
        </w:rPr>
        <w:t xml:space="preserve"> </w:t>
      </w:r>
      <w:r w:rsidRPr="0005694B">
        <w:rPr>
          <w:rFonts w:ascii="Times New Roman" w:eastAsiaTheme="minorHAnsi" w:hAnsi="Times New Roman"/>
          <w:sz w:val="28"/>
          <w:szCs w:val="28"/>
        </w:rPr>
        <w:t xml:space="preserve">замечаний </w:t>
      </w:r>
      <w:r w:rsidR="0015448F">
        <w:rPr>
          <w:rFonts w:ascii="Times New Roman" w:eastAsiaTheme="minorHAnsi" w:hAnsi="Times New Roman"/>
          <w:sz w:val="28"/>
          <w:szCs w:val="28"/>
        </w:rPr>
        <w:t xml:space="preserve">уполномоченного органа </w:t>
      </w:r>
      <w:r w:rsidRPr="0005694B">
        <w:rPr>
          <w:rFonts w:ascii="Times New Roman" w:eastAsiaTheme="minorHAnsi" w:hAnsi="Times New Roman"/>
          <w:sz w:val="28"/>
          <w:szCs w:val="28"/>
        </w:rPr>
        <w:t>к качеству подготов</w:t>
      </w:r>
      <w:r w:rsidR="0015448F">
        <w:rPr>
          <w:rFonts w:ascii="Times New Roman" w:eastAsiaTheme="minorHAnsi" w:hAnsi="Times New Roman"/>
          <w:sz w:val="28"/>
          <w:szCs w:val="28"/>
        </w:rPr>
        <w:t xml:space="preserve">ки отчета об ОФВ </w:t>
      </w:r>
      <w:r w:rsidR="00815DB9">
        <w:rPr>
          <w:rFonts w:ascii="Times New Roman" w:eastAsiaTheme="minorHAnsi" w:hAnsi="Times New Roman"/>
          <w:sz w:val="28"/>
          <w:szCs w:val="28"/>
        </w:rPr>
        <w:t xml:space="preserve">          </w:t>
      </w:r>
      <w:r w:rsidR="0015448F">
        <w:rPr>
          <w:rFonts w:ascii="Times New Roman" w:eastAsiaTheme="minorHAnsi" w:hAnsi="Times New Roman"/>
          <w:sz w:val="28"/>
          <w:szCs w:val="28"/>
        </w:rPr>
        <w:t>муниципального нормативного правового акта</w:t>
      </w:r>
      <w:r w:rsidRPr="0005694B">
        <w:rPr>
          <w:rFonts w:ascii="Times New Roman" w:eastAsiaTheme="minorHAnsi" w:hAnsi="Times New Roman"/>
          <w:sz w:val="28"/>
          <w:szCs w:val="28"/>
        </w:rPr>
        <w:t xml:space="preserve"> орган, осуществляю</w:t>
      </w:r>
      <w:r w:rsidR="0015448F">
        <w:rPr>
          <w:rFonts w:ascii="Times New Roman" w:eastAsiaTheme="minorHAnsi" w:hAnsi="Times New Roman"/>
          <w:sz w:val="28"/>
          <w:szCs w:val="28"/>
        </w:rPr>
        <w:t>щий ОФВ</w:t>
      </w:r>
      <w:r w:rsidRPr="0005694B">
        <w:rPr>
          <w:rFonts w:ascii="Times New Roman" w:eastAsiaTheme="minorHAnsi" w:hAnsi="Times New Roman"/>
          <w:sz w:val="28"/>
          <w:szCs w:val="28"/>
        </w:rPr>
        <w:t xml:space="preserve"> муниципальных нормативных правовых актов, повторно проводит процедуры, предусмотренные Порядком, начиная с соответствующей невыполненной или выполненной ненадлежащим образом процедуры, с последующей доработкой </w:t>
      </w:r>
      <w:r w:rsidRPr="0005694B">
        <w:rPr>
          <w:rFonts w:ascii="Times New Roman" w:eastAsiaTheme="minorHAnsi" w:hAnsi="Times New Roman"/>
          <w:sz w:val="28"/>
          <w:szCs w:val="28"/>
        </w:rPr>
        <w:lastRenderedPageBreak/>
        <w:t xml:space="preserve">отчета об </w:t>
      </w:r>
      <w:r w:rsidR="0015448F">
        <w:rPr>
          <w:rFonts w:ascii="Times New Roman" w:eastAsiaTheme="minorHAnsi" w:hAnsi="Times New Roman"/>
          <w:sz w:val="28"/>
          <w:szCs w:val="28"/>
        </w:rPr>
        <w:t>ОФВ муниципального нормативного правового акта</w:t>
      </w:r>
      <w:r w:rsidRPr="0005694B">
        <w:rPr>
          <w:rFonts w:ascii="Times New Roman" w:eastAsiaTheme="minorHAnsi" w:hAnsi="Times New Roman"/>
          <w:sz w:val="28"/>
          <w:szCs w:val="28"/>
        </w:rPr>
        <w:t xml:space="preserve"> по их результ</w:t>
      </w:r>
      <w:r w:rsidRPr="0005694B">
        <w:rPr>
          <w:rFonts w:ascii="Times New Roman" w:eastAsiaTheme="minorHAnsi" w:hAnsi="Times New Roman"/>
          <w:sz w:val="28"/>
          <w:szCs w:val="28"/>
        </w:rPr>
        <w:t>а</w:t>
      </w:r>
      <w:r w:rsidRPr="0005694B">
        <w:rPr>
          <w:rFonts w:ascii="Times New Roman" w:eastAsiaTheme="minorHAnsi" w:hAnsi="Times New Roman"/>
          <w:sz w:val="28"/>
          <w:szCs w:val="28"/>
        </w:rPr>
        <w:t xml:space="preserve">там, после чего направляет его </w:t>
      </w:r>
      <w:proofErr w:type="gramStart"/>
      <w:r w:rsidRPr="0005694B">
        <w:rPr>
          <w:rFonts w:ascii="Times New Roman" w:eastAsiaTheme="minorHAnsi" w:hAnsi="Times New Roman"/>
          <w:sz w:val="28"/>
          <w:szCs w:val="28"/>
        </w:rPr>
        <w:t>в</w:t>
      </w:r>
      <w:proofErr w:type="gramEnd"/>
      <w:r w:rsidRPr="0005694B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Pr="0005694B">
        <w:rPr>
          <w:rFonts w:ascii="Times New Roman" w:eastAsiaTheme="minorHAnsi" w:hAnsi="Times New Roman"/>
          <w:sz w:val="28"/>
          <w:szCs w:val="28"/>
        </w:rPr>
        <w:t>уполномоченный</w:t>
      </w:r>
      <w:proofErr w:type="gramEnd"/>
      <w:r w:rsidRPr="0005694B">
        <w:rPr>
          <w:rFonts w:ascii="Times New Roman" w:eastAsiaTheme="minorHAnsi" w:hAnsi="Times New Roman"/>
          <w:sz w:val="28"/>
          <w:szCs w:val="28"/>
        </w:rPr>
        <w:t xml:space="preserve"> орган.</w:t>
      </w:r>
    </w:p>
    <w:p w:rsidR="0005694B" w:rsidRPr="0005694B" w:rsidRDefault="0005694B" w:rsidP="0005694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5694B">
        <w:rPr>
          <w:rFonts w:ascii="Times New Roman" w:eastAsiaTheme="minorHAnsi" w:hAnsi="Times New Roman"/>
          <w:sz w:val="28"/>
          <w:szCs w:val="28"/>
        </w:rPr>
        <w:t xml:space="preserve">7.12. Заключение об </w:t>
      </w:r>
      <w:r w:rsidR="0015448F">
        <w:rPr>
          <w:rFonts w:ascii="Times New Roman" w:eastAsiaTheme="minorHAnsi" w:hAnsi="Times New Roman"/>
          <w:sz w:val="28"/>
          <w:szCs w:val="28"/>
        </w:rPr>
        <w:t>ОФВ муниципального нормативного правового акта</w:t>
      </w:r>
      <w:r w:rsidRPr="0005694B">
        <w:rPr>
          <w:rFonts w:ascii="Times New Roman" w:eastAsiaTheme="minorHAnsi" w:hAnsi="Times New Roman"/>
          <w:sz w:val="28"/>
          <w:szCs w:val="28"/>
        </w:rPr>
        <w:t xml:space="preserve"> размещается уполномоченным органом в специализированном разделе офиц</w:t>
      </w:r>
      <w:r w:rsidRPr="0005694B">
        <w:rPr>
          <w:rFonts w:ascii="Times New Roman" w:eastAsiaTheme="minorHAnsi" w:hAnsi="Times New Roman"/>
          <w:sz w:val="28"/>
          <w:szCs w:val="28"/>
        </w:rPr>
        <w:t>и</w:t>
      </w:r>
      <w:r w:rsidRPr="0005694B">
        <w:rPr>
          <w:rFonts w:ascii="Times New Roman" w:eastAsiaTheme="minorHAnsi" w:hAnsi="Times New Roman"/>
          <w:sz w:val="28"/>
          <w:szCs w:val="28"/>
        </w:rPr>
        <w:t>ального сайта.</w:t>
      </w:r>
    </w:p>
    <w:p w:rsidR="0005694B" w:rsidRPr="0005694B" w:rsidRDefault="0005694B" w:rsidP="0005694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5694B">
        <w:rPr>
          <w:rFonts w:ascii="Times New Roman" w:eastAsiaTheme="minorHAnsi" w:hAnsi="Times New Roman"/>
          <w:sz w:val="28"/>
          <w:szCs w:val="28"/>
        </w:rPr>
        <w:t xml:space="preserve">7.13. </w:t>
      </w:r>
      <w:proofErr w:type="gramStart"/>
      <w:r w:rsidRPr="0005694B">
        <w:rPr>
          <w:rFonts w:ascii="Times New Roman" w:eastAsiaTheme="minorHAnsi" w:hAnsi="Times New Roman"/>
          <w:sz w:val="28"/>
          <w:szCs w:val="28"/>
        </w:rPr>
        <w:t xml:space="preserve">В случае если заключение об </w:t>
      </w:r>
      <w:r w:rsidR="0015448F">
        <w:rPr>
          <w:rFonts w:ascii="Times New Roman" w:eastAsiaTheme="minorHAnsi" w:hAnsi="Times New Roman"/>
          <w:sz w:val="28"/>
          <w:szCs w:val="28"/>
        </w:rPr>
        <w:t>ОФВ муниципального нормативного правового акта</w:t>
      </w:r>
      <w:r w:rsidRPr="0005694B">
        <w:rPr>
          <w:rFonts w:ascii="Times New Roman" w:eastAsiaTheme="minorHAnsi" w:hAnsi="Times New Roman"/>
          <w:sz w:val="28"/>
          <w:szCs w:val="28"/>
        </w:rPr>
        <w:t xml:space="preserve"> содержит предложе</w:t>
      </w:r>
      <w:r w:rsidR="00497A6A">
        <w:rPr>
          <w:rFonts w:ascii="Times New Roman" w:eastAsiaTheme="minorHAnsi" w:hAnsi="Times New Roman"/>
          <w:sz w:val="28"/>
          <w:szCs w:val="28"/>
        </w:rPr>
        <w:t>ния о признании утратившим силу</w:t>
      </w:r>
      <w:r w:rsidRPr="0005694B">
        <w:rPr>
          <w:rFonts w:ascii="Times New Roman" w:eastAsiaTheme="minorHAnsi" w:hAnsi="Times New Roman"/>
          <w:sz w:val="28"/>
          <w:szCs w:val="28"/>
        </w:rPr>
        <w:t xml:space="preserve"> или </w:t>
      </w:r>
      <w:r w:rsidR="00815DB9">
        <w:rPr>
          <w:rFonts w:ascii="Times New Roman" w:eastAsiaTheme="minorHAnsi" w:hAnsi="Times New Roman"/>
          <w:sz w:val="28"/>
          <w:szCs w:val="28"/>
        </w:rPr>
        <w:t xml:space="preserve">           </w:t>
      </w:r>
      <w:r w:rsidRPr="0005694B">
        <w:rPr>
          <w:rFonts w:ascii="Times New Roman" w:eastAsiaTheme="minorHAnsi" w:hAnsi="Times New Roman"/>
          <w:sz w:val="28"/>
          <w:szCs w:val="28"/>
        </w:rPr>
        <w:t>изменении муниципального нормативного правового акта или его отдельных положений, указанное заключение направляется на рассмотрение органу, ос</w:t>
      </w:r>
      <w:r w:rsidRPr="0005694B">
        <w:rPr>
          <w:rFonts w:ascii="Times New Roman" w:eastAsiaTheme="minorHAnsi" w:hAnsi="Times New Roman"/>
          <w:sz w:val="28"/>
          <w:szCs w:val="28"/>
        </w:rPr>
        <w:t>у</w:t>
      </w:r>
      <w:r w:rsidRPr="0005694B">
        <w:rPr>
          <w:rFonts w:ascii="Times New Roman" w:eastAsiaTheme="minorHAnsi" w:hAnsi="Times New Roman"/>
          <w:sz w:val="28"/>
          <w:szCs w:val="28"/>
        </w:rPr>
        <w:t xml:space="preserve">ществляющему </w:t>
      </w:r>
      <w:r w:rsidR="00497A6A">
        <w:rPr>
          <w:rFonts w:ascii="Times New Roman" w:eastAsiaTheme="minorHAnsi" w:hAnsi="Times New Roman"/>
          <w:sz w:val="28"/>
          <w:szCs w:val="28"/>
        </w:rPr>
        <w:t>ОФВ</w:t>
      </w:r>
      <w:r w:rsidRPr="0005694B">
        <w:rPr>
          <w:rFonts w:ascii="Times New Roman" w:eastAsiaTheme="minorHAnsi" w:hAnsi="Times New Roman"/>
          <w:sz w:val="28"/>
          <w:szCs w:val="28"/>
        </w:rPr>
        <w:t xml:space="preserve"> муниципальных нормативных правовых актов, для </w:t>
      </w:r>
      <w:r w:rsidR="00D93E37">
        <w:rPr>
          <w:rFonts w:ascii="Times New Roman" w:eastAsiaTheme="minorHAnsi" w:hAnsi="Times New Roman"/>
          <w:sz w:val="28"/>
          <w:szCs w:val="28"/>
        </w:rPr>
        <w:t>пр</w:t>
      </w:r>
      <w:r w:rsidR="00D93E37">
        <w:rPr>
          <w:rFonts w:ascii="Times New Roman" w:eastAsiaTheme="minorHAnsi" w:hAnsi="Times New Roman"/>
          <w:sz w:val="28"/>
          <w:szCs w:val="28"/>
        </w:rPr>
        <w:t>и</w:t>
      </w:r>
      <w:r w:rsidR="00D93E37">
        <w:rPr>
          <w:rFonts w:ascii="Times New Roman" w:eastAsiaTheme="minorHAnsi" w:hAnsi="Times New Roman"/>
          <w:sz w:val="28"/>
          <w:szCs w:val="28"/>
        </w:rPr>
        <w:t xml:space="preserve">знания утратившим силу </w:t>
      </w:r>
      <w:r w:rsidRPr="0005694B">
        <w:rPr>
          <w:rFonts w:ascii="Times New Roman" w:eastAsiaTheme="minorHAnsi" w:hAnsi="Times New Roman"/>
          <w:sz w:val="28"/>
          <w:szCs w:val="28"/>
        </w:rPr>
        <w:t>либо внесения изменений в соответствующий мун</w:t>
      </w:r>
      <w:r w:rsidRPr="0005694B">
        <w:rPr>
          <w:rFonts w:ascii="Times New Roman" w:eastAsiaTheme="minorHAnsi" w:hAnsi="Times New Roman"/>
          <w:sz w:val="28"/>
          <w:szCs w:val="28"/>
        </w:rPr>
        <w:t>и</w:t>
      </w:r>
      <w:r w:rsidRPr="0005694B">
        <w:rPr>
          <w:rFonts w:ascii="Times New Roman" w:eastAsiaTheme="minorHAnsi" w:hAnsi="Times New Roman"/>
          <w:sz w:val="28"/>
          <w:szCs w:val="28"/>
        </w:rPr>
        <w:t xml:space="preserve">ципальный нормативный правовой акт. </w:t>
      </w:r>
      <w:proofErr w:type="gramEnd"/>
    </w:p>
    <w:p w:rsidR="0005694B" w:rsidRPr="0005694B" w:rsidRDefault="0005694B" w:rsidP="0005694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05694B">
        <w:rPr>
          <w:rFonts w:ascii="Times New Roman" w:eastAsiaTheme="minorHAnsi" w:hAnsi="Times New Roman"/>
          <w:sz w:val="28"/>
          <w:szCs w:val="28"/>
        </w:rPr>
        <w:t xml:space="preserve">Орган, осуществляющий </w:t>
      </w:r>
      <w:r w:rsidR="00497A6A">
        <w:rPr>
          <w:rFonts w:ascii="Times New Roman" w:eastAsiaTheme="minorHAnsi" w:hAnsi="Times New Roman"/>
          <w:sz w:val="28"/>
          <w:szCs w:val="28"/>
        </w:rPr>
        <w:t>ОФВ</w:t>
      </w:r>
      <w:r w:rsidRPr="0005694B">
        <w:rPr>
          <w:rFonts w:ascii="Times New Roman" w:eastAsiaTheme="minorHAnsi" w:hAnsi="Times New Roman"/>
          <w:sz w:val="28"/>
          <w:szCs w:val="28"/>
        </w:rPr>
        <w:t xml:space="preserve"> муниципальных нормативных правовых актов, в течение 5 рабочих дней с</w:t>
      </w:r>
      <w:r w:rsidR="00497A6A">
        <w:rPr>
          <w:rFonts w:ascii="Times New Roman" w:eastAsiaTheme="minorHAnsi" w:hAnsi="Times New Roman"/>
          <w:sz w:val="28"/>
          <w:szCs w:val="28"/>
        </w:rPr>
        <w:t>о дня</w:t>
      </w:r>
      <w:r w:rsidRPr="0005694B">
        <w:rPr>
          <w:rFonts w:ascii="Times New Roman" w:eastAsiaTheme="minorHAnsi" w:hAnsi="Times New Roman"/>
          <w:sz w:val="28"/>
          <w:szCs w:val="28"/>
        </w:rPr>
        <w:t xml:space="preserve"> получе</w:t>
      </w:r>
      <w:r w:rsidR="00497A6A">
        <w:rPr>
          <w:rFonts w:ascii="Times New Roman" w:eastAsiaTheme="minorHAnsi" w:hAnsi="Times New Roman"/>
          <w:sz w:val="28"/>
          <w:szCs w:val="28"/>
        </w:rPr>
        <w:t>ния заключения об ОФВ муниц</w:t>
      </w:r>
      <w:r w:rsidR="00497A6A">
        <w:rPr>
          <w:rFonts w:ascii="Times New Roman" w:eastAsiaTheme="minorHAnsi" w:hAnsi="Times New Roman"/>
          <w:sz w:val="28"/>
          <w:szCs w:val="28"/>
        </w:rPr>
        <w:t>и</w:t>
      </w:r>
      <w:r w:rsidR="00497A6A">
        <w:rPr>
          <w:rFonts w:ascii="Times New Roman" w:eastAsiaTheme="minorHAnsi" w:hAnsi="Times New Roman"/>
          <w:sz w:val="28"/>
          <w:szCs w:val="28"/>
        </w:rPr>
        <w:t>пального нормативного правового акта</w:t>
      </w:r>
      <w:r w:rsidRPr="0005694B">
        <w:rPr>
          <w:rFonts w:ascii="Times New Roman" w:eastAsiaTheme="minorHAnsi" w:hAnsi="Times New Roman"/>
          <w:sz w:val="28"/>
          <w:szCs w:val="28"/>
        </w:rPr>
        <w:t xml:space="preserve"> направля</w:t>
      </w:r>
      <w:r w:rsidR="00497A6A">
        <w:rPr>
          <w:rFonts w:ascii="Times New Roman" w:eastAsiaTheme="minorHAnsi" w:hAnsi="Times New Roman"/>
          <w:sz w:val="28"/>
          <w:szCs w:val="28"/>
        </w:rPr>
        <w:t xml:space="preserve">ет </w:t>
      </w:r>
      <w:r w:rsidRPr="0005694B">
        <w:rPr>
          <w:rFonts w:ascii="Times New Roman" w:eastAsiaTheme="minorHAnsi" w:hAnsi="Times New Roman"/>
          <w:sz w:val="28"/>
          <w:szCs w:val="28"/>
        </w:rPr>
        <w:t xml:space="preserve">в уполномоченный орган </w:t>
      </w:r>
      <w:r w:rsidR="00497A6A">
        <w:rPr>
          <w:rFonts w:ascii="Times New Roman" w:eastAsiaTheme="minorHAnsi" w:hAnsi="Times New Roman"/>
          <w:sz w:val="28"/>
          <w:szCs w:val="28"/>
        </w:rPr>
        <w:t xml:space="preserve">уведомление </w:t>
      </w:r>
      <w:r w:rsidRPr="0005694B">
        <w:rPr>
          <w:rFonts w:ascii="Times New Roman" w:eastAsiaTheme="minorHAnsi" w:hAnsi="Times New Roman"/>
          <w:sz w:val="28"/>
          <w:szCs w:val="28"/>
        </w:rPr>
        <w:t xml:space="preserve">о </w:t>
      </w:r>
      <w:r w:rsidR="00497A6A">
        <w:rPr>
          <w:rFonts w:ascii="Times New Roman" w:eastAsiaTheme="minorHAnsi" w:hAnsi="Times New Roman"/>
          <w:sz w:val="28"/>
          <w:szCs w:val="28"/>
        </w:rPr>
        <w:t>признании утратившим силу</w:t>
      </w:r>
      <w:r w:rsidRPr="0005694B">
        <w:rPr>
          <w:rFonts w:ascii="Times New Roman" w:eastAsiaTheme="minorHAnsi" w:hAnsi="Times New Roman"/>
          <w:sz w:val="28"/>
          <w:szCs w:val="28"/>
        </w:rPr>
        <w:t xml:space="preserve"> либо </w:t>
      </w:r>
      <w:r w:rsidR="00497A6A">
        <w:rPr>
          <w:rFonts w:ascii="Times New Roman" w:eastAsiaTheme="minorHAnsi" w:hAnsi="Times New Roman"/>
          <w:sz w:val="28"/>
          <w:szCs w:val="28"/>
        </w:rPr>
        <w:t xml:space="preserve">о </w:t>
      </w:r>
      <w:r w:rsidRPr="0005694B">
        <w:rPr>
          <w:rFonts w:ascii="Times New Roman" w:eastAsiaTheme="minorHAnsi" w:hAnsi="Times New Roman"/>
          <w:sz w:val="28"/>
          <w:szCs w:val="28"/>
        </w:rPr>
        <w:t>внесении изменений в соо</w:t>
      </w:r>
      <w:r w:rsidRPr="0005694B">
        <w:rPr>
          <w:rFonts w:ascii="Times New Roman" w:eastAsiaTheme="minorHAnsi" w:hAnsi="Times New Roman"/>
          <w:sz w:val="28"/>
          <w:szCs w:val="28"/>
        </w:rPr>
        <w:t>т</w:t>
      </w:r>
      <w:r w:rsidRPr="0005694B">
        <w:rPr>
          <w:rFonts w:ascii="Times New Roman" w:eastAsiaTheme="minorHAnsi" w:hAnsi="Times New Roman"/>
          <w:sz w:val="28"/>
          <w:szCs w:val="28"/>
        </w:rPr>
        <w:t>ветствующий муниципальный нормативный правовой акт.</w:t>
      </w:r>
      <w:proofErr w:type="gramEnd"/>
    </w:p>
    <w:p w:rsidR="0005694B" w:rsidRPr="0005694B" w:rsidRDefault="0005694B" w:rsidP="0005694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5694B">
        <w:rPr>
          <w:rFonts w:ascii="Times New Roman" w:eastAsiaTheme="minorHAnsi" w:hAnsi="Times New Roman"/>
          <w:sz w:val="28"/>
          <w:szCs w:val="28"/>
        </w:rPr>
        <w:t xml:space="preserve">7.14. </w:t>
      </w:r>
      <w:proofErr w:type="gramStart"/>
      <w:r w:rsidRPr="0005694B">
        <w:rPr>
          <w:rFonts w:ascii="Times New Roman" w:eastAsiaTheme="minorHAnsi" w:hAnsi="Times New Roman"/>
          <w:sz w:val="28"/>
          <w:szCs w:val="28"/>
        </w:rPr>
        <w:t>В случае если предложения о</w:t>
      </w:r>
      <w:r w:rsidR="00497A6A">
        <w:rPr>
          <w:rFonts w:ascii="Times New Roman" w:eastAsiaTheme="minorHAnsi" w:hAnsi="Times New Roman"/>
          <w:sz w:val="28"/>
          <w:szCs w:val="28"/>
        </w:rPr>
        <w:t xml:space="preserve"> при</w:t>
      </w:r>
      <w:r w:rsidR="00815DB9">
        <w:rPr>
          <w:rFonts w:ascii="Times New Roman" w:eastAsiaTheme="minorHAnsi" w:hAnsi="Times New Roman"/>
          <w:sz w:val="28"/>
          <w:szCs w:val="28"/>
        </w:rPr>
        <w:t>знании</w:t>
      </w:r>
      <w:r w:rsidR="00497A6A">
        <w:rPr>
          <w:rFonts w:ascii="Times New Roman" w:eastAsiaTheme="minorHAnsi" w:hAnsi="Times New Roman"/>
          <w:sz w:val="28"/>
          <w:szCs w:val="28"/>
        </w:rPr>
        <w:t xml:space="preserve"> утратившим силу </w:t>
      </w:r>
      <w:r w:rsidRPr="0005694B">
        <w:rPr>
          <w:rFonts w:ascii="Times New Roman" w:eastAsiaTheme="minorHAnsi" w:hAnsi="Times New Roman"/>
          <w:sz w:val="28"/>
          <w:szCs w:val="28"/>
        </w:rPr>
        <w:t xml:space="preserve">или </w:t>
      </w:r>
      <w:r w:rsidR="00815DB9">
        <w:rPr>
          <w:rFonts w:ascii="Times New Roman" w:eastAsiaTheme="minorHAnsi" w:hAnsi="Times New Roman"/>
          <w:sz w:val="28"/>
          <w:szCs w:val="28"/>
        </w:rPr>
        <w:t xml:space="preserve">         </w:t>
      </w:r>
      <w:r w:rsidRPr="0005694B">
        <w:rPr>
          <w:rFonts w:ascii="Times New Roman" w:eastAsiaTheme="minorHAnsi" w:hAnsi="Times New Roman"/>
          <w:sz w:val="28"/>
          <w:szCs w:val="28"/>
        </w:rPr>
        <w:t>изменении муниципального нормативного правового акта или его отдельных положений, представленные уполномоченным орг</w:t>
      </w:r>
      <w:r w:rsidR="00497A6A">
        <w:rPr>
          <w:rFonts w:ascii="Times New Roman" w:eastAsiaTheme="minorHAnsi" w:hAnsi="Times New Roman"/>
          <w:sz w:val="28"/>
          <w:szCs w:val="28"/>
        </w:rPr>
        <w:t>аном в заключении об ОФВ муниципального нормативного правового акта</w:t>
      </w:r>
      <w:r w:rsidRPr="0005694B">
        <w:rPr>
          <w:rFonts w:ascii="Times New Roman" w:eastAsiaTheme="minorHAnsi" w:hAnsi="Times New Roman"/>
          <w:sz w:val="28"/>
          <w:szCs w:val="28"/>
        </w:rPr>
        <w:t>, ор</w:t>
      </w:r>
      <w:r w:rsidR="00497A6A">
        <w:rPr>
          <w:rFonts w:ascii="Times New Roman" w:eastAsiaTheme="minorHAnsi" w:hAnsi="Times New Roman"/>
          <w:sz w:val="28"/>
          <w:szCs w:val="28"/>
        </w:rPr>
        <w:t>ган, осуществляющий ОФВ</w:t>
      </w:r>
      <w:r w:rsidRPr="0005694B">
        <w:rPr>
          <w:rFonts w:ascii="Times New Roman" w:eastAsiaTheme="minorHAnsi" w:hAnsi="Times New Roman"/>
          <w:sz w:val="28"/>
          <w:szCs w:val="28"/>
        </w:rPr>
        <w:t xml:space="preserve"> муниципальных нормативных правовых актов, считает необоснованными, ук</w:t>
      </w:r>
      <w:r w:rsidRPr="0005694B">
        <w:rPr>
          <w:rFonts w:ascii="Times New Roman" w:eastAsiaTheme="minorHAnsi" w:hAnsi="Times New Roman"/>
          <w:sz w:val="28"/>
          <w:szCs w:val="28"/>
        </w:rPr>
        <w:t>а</w:t>
      </w:r>
      <w:r w:rsidR="00D93E37">
        <w:rPr>
          <w:rFonts w:ascii="Times New Roman" w:eastAsiaTheme="minorHAnsi" w:hAnsi="Times New Roman"/>
          <w:sz w:val="28"/>
          <w:szCs w:val="28"/>
        </w:rPr>
        <w:t>занный орган</w:t>
      </w:r>
      <w:r w:rsidRPr="0005694B">
        <w:rPr>
          <w:rFonts w:ascii="Times New Roman" w:eastAsiaTheme="minorHAnsi" w:hAnsi="Times New Roman"/>
          <w:sz w:val="28"/>
          <w:szCs w:val="28"/>
        </w:rPr>
        <w:t xml:space="preserve"> в течение 10 рабочих дней со дня подготовки заклю</w:t>
      </w:r>
      <w:r w:rsidR="00497A6A">
        <w:rPr>
          <w:rFonts w:ascii="Times New Roman" w:eastAsiaTheme="minorHAnsi" w:hAnsi="Times New Roman"/>
          <w:sz w:val="28"/>
          <w:szCs w:val="28"/>
        </w:rPr>
        <w:t xml:space="preserve">чения </w:t>
      </w:r>
      <w:r w:rsidR="00815DB9">
        <w:rPr>
          <w:rFonts w:ascii="Times New Roman" w:eastAsiaTheme="minorHAnsi" w:hAnsi="Times New Roman"/>
          <w:sz w:val="28"/>
          <w:szCs w:val="28"/>
        </w:rPr>
        <w:t xml:space="preserve">            </w:t>
      </w:r>
      <w:r w:rsidR="00497A6A">
        <w:rPr>
          <w:rFonts w:ascii="Times New Roman" w:eastAsiaTheme="minorHAnsi" w:hAnsi="Times New Roman"/>
          <w:sz w:val="28"/>
          <w:szCs w:val="28"/>
        </w:rPr>
        <w:t>об ОФВ муниципального нормативного правового акта</w:t>
      </w:r>
      <w:r w:rsidRPr="0005694B">
        <w:rPr>
          <w:rFonts w:ascii="Times New Roman" w:eastAsiaTheme="minorHAnsi" w:hAnsi="Times New Roman"/>
          <w:sz w:val="28"/>
          <w:szCs w:val="28"/>
        </w:rPr>
        <w:t xml:space="preserve"> при</w:t>
      </w:r>
      <w:r w:rsidR="00497A6A">
        <w:rPr>
          <w:rFonts w:ascii="Times New Roman" w:eastAsiaTheme="minorHAnsi" w:hAnsi="Times New Roman"/>
          <w:sz w:val="28"/>
          <w:szCs w:val="28"/>
        </w:rPr>
        <w:t>нимае</w:t>
      </w:r>
      <w:r w:rsidRPr="0005694B">
        <w:rPr>
          <w:rFonts w:ascii="Times New Roman" w:eastAsiaTheme="minorHAnsi" w:hAnsi="Times New Roman"/>
          <w:sz w:val="28"/>
          <w:szCs w:val="28"/>
        </w:rPr>
        <w:t>т решение п</w:t>
      </w:r>
      <w:r w:rsidRPr="0005694B">
        <w:rPr>
          <w:rFonts w:ascii="Times New Roman" w:eastAsiaTheme="minorHAnsi" w:hAnsi="Times New Roman"/>
          <w:sz w:val="28"/>
          <w:szCs w:val="28"/>
        </w:rPr>
        <w:t>у</w:t>
      </w:r>
      <w:r w:rsidRPr="0005694B">
        <w:rPr>
          <w:rFonts w:ascii="Times New Roman" w:eastAsiaTheme="minorHAnsi" w:hAnsi="Times New Roman"/>
          <w:sz w:val="28"/>
          <w:szCs w:val="28"/>
        </w:rPr>
        <w:t>тем проведения дополнительных</w:t>
      </w:r>
      <w:proofErr w:type="gramEnd"/>
      <w:r w:rsidRPr="0005694B">
        <w:rPr>
          <w:rFonts w:ascii="Times New Roman" w:eastAsiaTheme="minorHAnsi" w:hAnsi="Times New Roman"/>
          <w:sz w:val="28"/>
          <w:szCs w:val="28"/>
        </w:rPr>
        <w:t xml:space="preserve"> согласительных процедур в форме совмес</w:t>
      </w:r>
      <w:r w:rsidRPr="0005694B">
        <w:rPr>
          <w:rFonts w:ascii="Times New Roman" w:eastAsiaTheme="minorHAnsi" w:hAnsi="Times New Roman"/>
          <w:sz w:val="28"/>
          <w:szCs w:val="28"/>
        </w:rPr>
        <w:t>т</w:t>
      </w:r>
      <w:r w:rsidRPr="0005694B">
        <w:rPr>
          <w:rFonts w:ascii="Times New Roman" w:eastAsiaTheme="minorHAnsi" w:hAnsi="Times New Roman"/>
          <w:sz w:val="28"/>
          <w:szCs w:val="28"/>
        </w:rPr>
        <w:t>ных консультаций или совещаний (при необходимости с участием представ</w:t>
      </w:r>
      <w:r w:rsidRPr="0005694B">
        <w:rPr>
          <w:rFonts w:ascii="Times New Roman" w:eastAsiaTheme="minorHAnsi" w:hAnsi="Times New Roman"/>
          <w:sz w:val="28"/>
          <w:szCs w:val="28"/>
        </w:rPr>
        <w:t>и</w:t>
      </w:r>
      <w:r w:rsidRPr="0005694B">
        <w:rPr>
          <w:rFonts w:ascii="Times New Roman" w:eastAsiaTheme="minorHAnsi" w:hAnsi="Times New Roman"/>
          <w:sz w:val="28"/>
          <w:szCs w:val="28"/>
        </w:rPr>
        <w:t xml:space="preserve">телей общественных и иных организаций, субъектов предпринимательской </w:t>
      </w:r>
      <w:r w:rsidR="00D93E37">
        <w:rPr>
          <w:rFonts w:ascii="Times New Roman" w:eastAsiaTheme="minorHAnsi" w:hAnsi="Times New Roman"/>
          <w:sz w:val="28"/>
          <w:szCs w:val="28"/>
        </w:rPr>
        <w:t xml:space="preserve">      </w:t>
      </w:r>
      <w:r w:rsidRPr="0005694B">
        <w:rPr>
          <w:rFonts w:ascii="Times New Roman" w:eastAsiaTheme="minorHAnsi" w:hAnsi="Times New Roman"/>
          <w:sz w:val="28"/>
          <w:szCs w:val="28"/>
        </w:rPr>
        <w:t>и инвестиционной деятельности), результаты которых оформляются проток</w:t>
      </w:r>
      <w:r w:rsidRPr="0005694B">
        <w:rPr>
          <w:rFonts w:ascii="Times New Roman" w:eastAsiaTheme="minorHAnsi" w:hAnsi="Times New Roman"/>
          <w:sz w:val="28"/>
          <w:szCs w:val="28"/>
        </w:rPr>
        <w:t>о</w:t>
      </w:r>
      <w:r w:rsidRPr="0005694B">
        <w:rPr>
          <w:rFonts w:ascii="Times New Roman" w:eastAsiaTheme="minorHAnsi" w:hAnsi="Times New Roman"/>
          <w:sz w:val="28"/>
          <w:szCs w:val="28"/>
        </w:rPr>
        <w:t>лом.</w:t>
      </w:r>
    </w:p>
    <w:p w:rsidR="0005694B" w:rsidRPr="0005694B" w:rsidRDefault="0005694B" w:rsidP="0005694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5694B">
        <w:rPr>
          <w:rFonts w:ascii="Times New Roman" w:eastAsiaTheme="minorHAnsi" w:hAnsi="Times New Roman"/>
          <w:sz w:val="28"/>
          <w:szCs w:val="28"/>
        </w:rPr>
        <w:t xml:space="preserve">7.15. Сведения о принятом муниципальном нормативном правовом акте, указанном в пункте 7.13 Порядка, орган, осуществляющий </w:t>
      </w:r>
      <w:r w:rsidR="00D93E37">
        <w:rPr>
          <w:rFonts w:ascii="Times New Roman" w:eastAsiaTheme="minorHAnsi" w:hAnsi="Times New Roman"/>
          <w:sz w:val="28"/>
          <w:szCs w:val="28"/>
        </w:rPr>
        <w:t xml:space="preserve">ОФВ </w:t>
      </w:r>
      <w:r w:rsidRPr="0005694B">
        <w:rPr>
          <w:rFonts w:ascii="Times New Roman" w:eastAsiaTheme="minorHAnsi" w:hAnsi="Times New Roman"/>
          <w:sz w:val="28"/>
          <w:szCs w:val="28"/>
        </w:rPr>
        <w:t>муниципал</w:t>
      </w:r>
      <w:r w:rsidRPr="0005694B">
        <w:rPr>
          <w:rFonts w:ascii="Times New Roman" w:eastAsiaTheme="minorHAnsi" w:hAnsi="Times New Roman"/>
          <w:sz w:val="28"/>
          <w:szCs w:val="28"/>
        </w:rPr>
        <w:t>ь</w:t>
      </w:r>
      <w:r w:rsidRPr="0005694B">
        <w:rPr>
          <w:rFonts w:ascii="Times New Roman" w:eastAsiaTheme="minorHAnsi" w:hAnsi="Times New Roman"/>
          <w:sz w:val="28"/>
          <w:szCs w:val="28"/>
        </w:rPr>
        <w:t>ных нормативных правовых актов, направляет в уполномоченный орган в теч</w:t>
      </w:r>
      <w:r w:rsidRPr="0005694B">
        <w:rPr>
          <w:rFonts w:ascii="Times New Roman" w:eastAsiaTheme="minorHAnsi" w:hAnsi="Times New Roman"/>
          <w:sz w:val="28"/>
          <w:szCs w:val="28"/>
        </w:rPr>
        <w:t>е</w:t>
      </w:r>
      <w:r w:rsidRPr="0005694B">
        <w:rPr>
          <w:rFonts w:ascii="Times New Roman" w:eastAsiaTheme="minorHAnsi" w:hAnsi="Times New Roman"/>
          <w:sz w:val="28"/>
          <w:szCs w:val="28"/>
        </w:rPr>
        <w:t>ние 5 рабочих дней со дня его принятия.</w:t>
      </w:r>
    </w:p>
    <w:p w:rsidR="0005694B" w:rsidRPr="0005694B" w:rsidRDefault="0005694B" w:rsidP="0005694B">
      <w:pPr>
        <w:tabs>
          <w:tab w:val="left" w:pos="4536"/>
        </w:tabs>
        <w:spacing w:after="0" w:line="240" w:lineRule="auto"/>
        <w:ind w:left="5103" w:right="-1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05694B" w:rsidRPr="0005694B" w:rsidRDefault="0005694B" w:rsidP="0005694B">
      <w:pPr>
        <w:tabs>
          <w:tab w:val="left" w:pos="4536"/>
        </w:tabs>
        <w:spacing w:after="0" w:line="240" w:lineRule="auto"/>
        <w:ind w:left="5103" w:right="-1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05694B" w:rsidRPr="0005694B" w:rsidRDefault="0005694B" w:rsidP="0005694B">
      <w:pPr>
        <w:tabs>
          <w:tab w:val="left" w:pos="4536"/>
        </w:tabs>
        <w:spacing w:after="0" w:line="240" w:lineRule="auto"/>
        <w:ind w:left="5103" w:right="-1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05694B" w:rsidRPr="0005694B" w:rsidRDefault="0005694B" w:rsidP="0005694B">
      <w:pPr>
        <w:tabs>
          <w:tab w:val="left" w:pos="4536"/>
        </w:tabs>
        <w:spacing w:after="0" w:line="240" w:lineRule="auto"/>
        <w:ind w:left="5103" w:right="-1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05694B" w:rsidRPr="0005694B" w:rsidRDefault="0005694B" w:rsidP="0005694B">
      <w:pPr>
        <w:tabs>
          <w:tab w:val="left" w:pos="4536"/>
        </w:tabs>
        <w:spacing w:after="0" w:line="240" w:lineRule="auto"/>
        <w:ind w:left="5103" w:right="-1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815DB9" w:rsidRDefault="00815DB9" w:rsidP="0005694B">
      <w:pPr>
        <w:tabs>
          <w:tab w:val="left" w:pos="4536"/>
        </w:tabs>
        <w:spacing w:after="0" w:line="240" w:lineRule="auto"/>
        <w:ind w:left="5103" w:right="-1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br w:type="page"/>
      </w:r>
    </w:p>
    <w:p w:rsidR="0005694B" w:rsidRPr="0005694B" w:rsidRDefault="0005694B" w:rsidP="0005694B">
      <w:pPr>
        <w:tabs>
          <w:tab w:val="left" w:pos="4536"/>
        </w:tabs>
        <w:spacing w:after="0" w:line="240" w:lineRule="auto"/>
        <w:ind w:left="5103" w:right="-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5694B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Приложение 1 к Порядку</w:t>
      </w:r>
      <w:r w:rsidRPr="0005694B">
        <w:rPr>
          <w:rFonts w:ascii="Times New Roman" w:hAnsi="Times New Roman"/>
          <w:color w:val="000000" w:themeColor="text1"/>
          <w:sz w:val="28"/>
          <w:szCs w:val="28"/>
        </w:rPr>
        <w:t xml:space="preserve"> проведения в администрации города Нижнева</w:t>
      </w:r>
      <w:r w:rsidRPr="0005694B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05694B">
        <w:rPr>
          <w:rFonts w:ascii="Times New Roman" w:hAnsi="Times New Roman"/>
          <w:color w:val="000000" w:themeColor="text1"/>
          <w:sz w:val="28"/>
          <w:szCs w:val="28"/>
        </w:rPr>
        <w:t xml:space="preserve">товска </w:t>
      </w:r>
      <w:r w:rsidRPr="0005694B">
        <w:rPr>
          <w:rFonts w:ascii="Times New Roman" w:eastAsiaTheme="minorHAnsi" w:hAnsi="Times New Roman"/>
          <w:color w:val="000000" w:themeColor="text1"/>
          <w:sz w:val="28"/>
          <w:szCs w:val="28"/>
        </w:rPr>
        <w:t>оценки регулирующего во</w:t>
      </w:r>
      <w:r w:rsidRPr="0005694B">
        <w:rPr>
          <w:rFonts w:ascii="Times New Roman" w:eastAsiaTheme="minorHAnsi" w:hAnsi="Times New Roman"/>
          <w:color w:val="000000" w:themeColor="text1"/>
          <w:sz w:val="28"/>
          <w:szCs w:val="28"/>
        </w:rPr>
        <w:t>з</w:t>
      </w:r>
      <w:r w:rsidRPr="0005694B">
        <w:rPr>
          <w:rFonts w:ascii="Times New Roman" w:eastAsiaTheme="minorHAnsi" w:hAnsi="Times New Roman"/>
          <w:color w:val="000000" w:themeColor="text1"/>
          <w:sz w:val="28"/>
          <w:szCs w:val="28"/>
        </w:rPr>
        <w:t>действия проектов муниципальных нормативных правовых актов, эк</w:t>
      </w:r>
      <w:r w:rsidRPr="0005694B">
        <w:rPr>
          <w:rFonts w:ascii="Times New Roman" w:eastAsiaTheme="minorHAnsi" w:hAnsi="Times New Roman"/>
          <w:color w:val="000000" w:themeColor="text1"/>
          <w:sz w:val="28"/>
          <w:szCs w:val="28"/>
        </w:rPr>
        <w:t>с</w:t>
      </w:r>
      <w:r w:rsidRPr="0005694B">
        <w:rPr>
          <w:rFonts w:ascii="Times New Roman" w:eastAsiaTheme="minorHAnsi" w:hAnsi="Times New Roman"/>
          <w:color w:val="000000" w:themeColor="text1"/>
          <w:sz w:val="28"/>
          <w:szCs w:val="28"/>
        </w:rPr>
        <w:t>пертизы и оценки фактического во</w:t>
      </w:r>
      <w:r w:rsidRPr="0005694B">
        <w:rPr>
          <w:rFonts w:ascii="Times New Roman" w:eastAsiaTheme="minorHAnsi" w:hAnsi="Times New Roman"/>
          <w:color w:val="000000" w:themeColor="text1"/>
          <w:sz w:val="28"/>
          <w:szCs w:val="28"/>
        </w:rPr>
        <w:t>з</w:t>
      </w:r>
      <w:r w:rsidRPr="0005694B">
        <w:rPr>
          <w:rFonts w:ascii="Times New Roman" w:eastAsiaTheme="minorHAnsi" w:hAnsi="Times New Roman"/>
          <w:color w:val="000000" w:themeColor="text1"/>
          <w:sz w:val="28"/>
          <w:szCs w:val="28"/>
        </w:rPr>
        <w:t>действия муниципальных нормати</w:t>
      </w:r>
      <w:r w:rsidRPr="0005694B">
        <w:rPr>
          <w:rFonts w:ascii="Times New Roman" w:eastAsiaTheme="minorHAnsi" w:hAnsi="Times New Roman"/>
          <w:color w:val="000000" w:themeColor="text1"/>
          <w:sz w:val="28"/>
          <w:szCs w:val="28"/>
        </w:rPr>
        <w:t>в</w:t>
      </w:r>
      <w:r w:rsidRPr="0005694B">
        <w:rPr>
          <w:rFonts w:ascii="Times New Roman" w:eastAsiaTheme="minorHAnsi" w:hAnsi="Times New Roman"/>
          <w:color w:val="000000" w:themeColor="text1"/>
          <w:sz w:val="28"/>
          <w:szCs w:val="28"/>
        </w:rPr>
        <w:t>ных правовых актов, затрагивающих вопросы осуществления предприн</w:t>
      </w:r>
      <w:r w:rsidRPr="0005694B">
        <w:rPr>
          <w:rFonts w:ascii="Times New Roman" w:eastAsiaTheme="minorHAnsi" w:hAnsi="Times New Roman"/>
          <w:color w:val="000000" w:themeColor="text1"/>
          <w:sz w:val="28"/>
          <w:szCs w:val="28"/>
        </w:rPr>
        <w:t>и</w:t>
      </w:r>
      <w:r w:rsidRPr="0005694B">
        <w:rPr>
          <w:rFonts w:ascii="Times New Roman" w:eastAsiaTheme="minorHAnsi" w:hAnsi="Times New Roman"/>
          <w:color w:val="000000" w:themeColor="text1"/>
          <w:sz w:val="28"/>
          <w:szCs w:val="28"/>
        </w:rPr>
        <w:t>мательской и инвестиционной де</w:t>
      </w:r>
      <w:r w:rsidRPr="0005694B">
        <w:rPr>
          <w:rFonts w:ascii="Times New Roman" w:eastAsiaTheme="minorHAnsi" w:hAnsi="Times New Roman"/>
          <w:color w:val="000000" w:themeColor="text1"/>
          <w:sz w:val="28"/>
          <w:szCs w:val="28"/>
        </w:rPr>
        <w:t>я</w:t>
      </w:r>
      <w:r w:rsidRPr="0005694B">
        <w:rPr>
          <w:rFonts w:ascii="Times New Roman" w:eastAsiaTheme="minorHAnsi" w:hAnsi="Times New Roman"/>
          <w:color w:val="000000" w:themeColor="text1"/>
          <w:sz w:val="28"/>
          <w:szCs w:val="28"/>
        </w:rPr>
        <w:t>тельности</w:t>
      </w:r>
    </w:p>
    <w:p w:rsidR="0005694B" w:rsidRPr="0005694B" w:rsidRDefault="0005694B" w:rsidP="0005694B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05694B" w:rsidRPr="0005694B" w:rsidRDefault="0005694B" w:rsidP="0005694B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05694B" w:rsidRPr="0005694B" w:rsidRDefault="0005694B" w:rsidP="0005694B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05694B" w:rsidRPr="0005694B" w:rsidRDefault="0005694B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>Уведомление</w:t>
      </w:r>
    </w:p>
    <w:p w:rsidR="0005694B" w:rsidRPr="0005694B" w:rsidRDefault="0005694B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>о проведении публичных консультаций по проекту</w:t>
      </w:r>
    </w:p>
    <w:p w:rsidR="0005694B" w:rsidRPr="0005694B" w:rsidRDefault="0005694B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>муниципального нормативного правового акта</w:t>
      </w:r>
    </w:p>
    <w:p w:rsidR="0005694B" w:rsidRPr="0005694B" w:rsidRDefault="0005694B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694B" w:rsidRPr="0005694B" w:rsidRDefault="0005694B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694B" w:rsidRPr="0005694B" w:rsidRDefault="0005694B" w:rsidP="0005694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5694B">
        <w:rPr>
          <w:rFonts w:ascii="Times New Roman" w:hAnsi="Times New Roman"/>
          <w:b/>
          <w:color w:val="000000" w:themeColor="text1"/>
          <w:sz w:val="24"/>
          <w:szCs w:val="24"/>
        </w:rPr>
        <w:t xml:space="preserve">Настоящим </w:t>
      </w:r>
      <w:r w:rsidRPr="0005694B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</w:t>
      </w:r>
    </w:p>
    <w:p w:rsidR="0005694B" w:rsidRPr="0005694B" w:rsidRDefault="0005694B" w:rsidP="0005694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ind w:firstLine="567"/>
        <w:jc w:val="center"/>
        <w:rPr>
          <w:rFonts w:ascii="Times New Roman" w:hAnsi="Times New Roman"/>
          <w:i/>
          <w:color w:val="000000" w:themeColor="text1"/>
          <w:sz w:val="20"/>
          <w:szCs w:val="20"/>
        </w:rPr>
      </w:pPr>
      <w:proofErr w:type="gramStart"/>
      <w:r w:rsidRPr="0005694B">
        <w:rPr>
          <w:rFonts w:ascii="Times New Roman" w:hAnsi="Times New Roman"/>
          <w:i/>
          <w:color w:val="000000" w:themeColor="text1"/>
          <w:sz w:val="24"/>
          <w:szCs w:val="24"/>
        </w:rPr>
        <w:t>(</w:t>
      </w:r>
      <w:r w:rsidRPr="0005694B">
        <w:rPr>
          <w:rFonts w:ascii="Times New Roman" w:hAnsi="Times New Roman"/>
          <w:i/>
          <w:color w:val="000000" w:themeColor="text1"/>
          <w:sz w:val="20"/>
          <w:szCs w:val="20"/>
        </w:rPr>
        <w:t xml:space="preserve">наименование структурного подразделения администрации города - </w:t>
      </w:r>
      <w:proofErr w:type="gramEnd"/>
    </w:p>
    <w:p w:rsidR="0005694B" w:rsidRPr="0005694B" w:rsidRDefault="0005694B" w:rsidP="0005694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ind w:firstLine="567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05694B">
        <w:rPr>
          <w:rFonts w:ascii="Times New Roman" w:hAnsi="Times New Roman"/>
          <w:i/>
          <w:color w:val="000000" w:themeColor="text1"/>
          <w:sz w:val="20"/>
          <w:szCs w:val="20"/>
        </w:rPr>
        <w:t>регулирующего органа</w:t>
      </w:r>
      <w:r w:rsidRPr="0005694B">
        <w:rPr>
          <w:rFonts w:ascii="Times New Roman" w:hAnsi="Times New Roman"/>
          <w:i/>
          <w:color w:val="000000" w:themeColor="text1"/>
          <w:sz w:val="24"/>
          <w:szCs w:val="24"/>
        </w:rPr>
        <w:t>)</w:t>
      </w:r>
    </w:p>
    <w:p w:rsidR="0005694B" w:rsidRPr="0005694B" w:rsidRDefault="0005694B" w:rsidP="0005694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5694B">
        <w:rPr>
          <w:rFonts w:ascii="Times New Roman" w:hAnsi="Times New Roman"/>
          <w:b/>
          <w:color w:val="000000" w:themeColor="text1"/>
          <w:sz w:val="24"/>
          <w:szCs w:val="24"/>
        </w:rPr>
        <w:t>уведомляет о проведении публичных консультаций в целях оценки регулирующего воздействия проекта муниципального нормативного правового акта</w:t>
      </w:r>
    </w:p>
    <w:p w:rsidR="0005694B" w:rsidRPr="0005694B" w:rsidRDefault="0005694B" w:rsidP="0005694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5694B" w:rsidRPr="0005694B" w:rsidRDefault="0005694B" w:rsidP="000569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5694B" w:rsidRPr="0005694B" w:rsidRDefault="0005694B" w:rsidP="000569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5694B" w:rsidRPr="0005694B" w:rsidRDefault="0005694B" w:rsidP="0005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694B">
        <w:rPr>
          <w:rFonts w:ascii="Times New Roman" w:hAnsi="Times New Roman"/>
          <w:b/>
          <w:sz w:val="24"/>
          <w:szCs w:val="24"/>
        </w:rPr>
        <w:t xml:space="preserve">Регулирующий орган: </w:t>
      </w:r>
      <w:r w:rsidRPr="0005694B"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05694B" w:rsidRPr="0005694B" w:rsidRDefault="0005694B" w:rsidP="0005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05694B">
        <w:rPr>
          <w:rFonts w:ascii="Times New Roman" w:hAnsi="Times New Roman"/>
          <w:i/>
          <w:sz w:val="24"/>
          <w:szCs w:val="24"/>
        </w:rPr>
        <w:t xml:space="preserve">            (</w:t>
      </w:r>
      <w:r w:rsidRPr="0005694B">
        <w:rPr>
          <w:rFonts w:ascii="Times New Roman" w:hAnsi="Times New Roman"/>
          <w:i/>
          <w:sz w:val="20"/>
          <w:szCs w:val="20"/>
        </w:rPr>
        <w:t>наименование регулирующего органа</w:t>
      </w:r>
      <w:r w:rsidRPr="0005694B">
        <w:rPr>
          <w:rFonts w:ascii="Times New Roman" w:hAnsi="Times New Roman"/>
          <w:i/>
          <w:sz w:val="24"/>
          <w:szCs w:val="24"/>
        </w:rPr>
        <w:t>)</w:t>
      </w:r>
    </w:p>
    <w:p w:rsidR="0005694B" w:rsidRPr="0005694B" w:rsidRDefault="0005694B" w:rsidP="0005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5694B" w:rsidRPr="0005694B" w:rsidRDefault="0005694B" w:rsidP="0005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5694B">
        <w:rPr>
          <w:rFonts w:ascii="Times New Roman" w:hAnsi="Times New Roman"/>
          <w:b/>
          <w:sz w:val="24"/>
          <w:szCs w:val="24"/>
        </w:rPr>
        <w:t xml:space="preserve">Период проведения публичных консультаций: </w:t>
      </w:r>
    </w:p>
    <w:p w:rsidR="0005694B" w:rsidRPr="0005694B" w:rsidRDefault="002006D2" w:rsidP="0005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"</w:t>
      </w:r>
      <w:r w:rsidR="0005694B" w:rsidRPr="0005694B">
        <w:rPr>
          <w:rFonts w:ascii="Times New Roman" w:hAnsi="Times New Roman"/>
          <w:b/>
          <w:sz w:val="24"/>
          <w:szCs w:val="24"/>
        </w:rPr>
        <w:t>___</w:t>
      </w:r>
      <w:r>
        <w:rPr>
          <w:rFonts w:ascii="Times New Roman" w:hAnsi="Times New Roman"/>
          <w:b/>
          <w:sz w:val="24"/>
          <w:szCs w:val="24"/>
        </w:rPr>
        <w:t>"</w:t>
      </w:r>
      <w:r w:rsidR="0005694B" w:rsidRPr="0005694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"</w:t>
      </w:r>
      <w:r w:rsidR="0005694B" w:rsidRPr="0005694B">
        <w:rPr>
          <w:rFonts w:ascii="Times New Roman" w:hAnsi="Times New Roman"/>
          <w:b/>
          <w:sz w:val="24"/>
          <w:szCs w:val="24"/>
        </w:rPr>
        <w:t>___</w:t>
      </w:r>
      <w:r>
        <w:rPr>
          <w:rFonts w:ascii="Times New Roman" w:hAnsi="Times New Roman"/>
          <w:b/>
          <w:sz w:val="24"/>
          <w:szCs w:val="24"/>
        </w:rPr>
        <w:t>"</w:t>
      </w:r>
      <w:r w:rsidR="0005694B" w:rsidRPr="0005694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"</w:t>
      </w:r>
      <w:r w:rsidR="0005694B" w:rsidRPr="0005694B">
        <w:rPr>
          <w:rFonts w:ascii="Times New Roman" w:hAnsi="Times New Roman"/>
          <w:b/>
          <w:sz w:val="24"/>
          <w:szCs w:val="24"/>
        </w:rPr>
        <w:t>___</w:t>
      </w:r>
      <w:r>
        <w:rPr>
          <w:rFonts w:ascii="Times New Roman" w:hAnsi="Times New Roman"/>
          <w:b/>
          <w:sz w:val="24"/>
          <w:szCs w:val="24"/>
        </w:rPr>
        <w:t>"</w:t>
      </w:r>
      <w:r w:rsidR="0005694B" w:rsidRPr="0005694B">
        <w:rPr>
          <w:rFonts w:ascii="Times New Roman" w:hAnsi="Times New Roman"/>
          <w:b/>
          <w:sz w:val="24"/>
          <w:szCs w:val="24"/>
        </w:rPr>
        <w:t xml:space="preserve"> </w:t>
      </w:r>
      <w:r w:rsidR="0005694B" w:rsidRPr="0005694B">
        <w:rPr>
          <w:rFonts w:ascii="Times New Roman" w:hAnsi="Times New Roman"/>
          <w:b/>
          <w:color w:val="000000" w:themeColor="text1"/>
          <w:sz w:val="24"/>
          <w:szCs w:val="24"/>
        </w:rPr>
        <w:t>–</w:t>
      </w:r>
      <w:r w:rsidR="0005694B" w:rsidRPr="0005694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"</w:t>
      </w:r>
      <w:r w:rsidR="0005694B" w:rsidRPr="0005694B">
        <w:rPr>
          <w:rFonts w:ascii="Times New Roman" w:hAnsi="Times New Roman"/>
          <w:b/>
          <w:sz w:val="24"/>
          <w:szCs w:val="24"/>
        </w:rPr>
        <w:t>___</w:t>
      </w:r>
      <w:r>
        <w:rPr>
          <w:rFonts w:ascii="Times New Roman" w:hAnsi="Times New Roman"/>
          <w:b/>
          <w:sz w:val="24"/>
          <w:szCs w:val="24"/>
        </w:rPr>
        <w:t>"</w:t>
      </w:r>
      <w:r w:rsidR="0005694B" w:rsidRPr="0005694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"</w:t>
      </w:r>
      <w:r w:rsidR="0005694B" w:rsidRPr="0005694B">
        <w:rPr>
          <w:rFonts w:ascii="Times New Roman" w:hAnsi="Times New Roman"/>
          <w:b/>
          <w:sz w:val="24"/>
          <w:szCs w:val="24"/>
        </w:rPr>
        <w:t>___</w:t>
      </w:r>
      <w:r>
        <w:rPr>
          <w:rFonts w:ascii="Times New Roman" w:hAnsi="Times New Roman"/>
          <w:b/>
          <w:sz w:val="24"/>
          <w:szCs w:val="24"/>
        </w:rPr>
        <w:t>"</w:t>
      </w:r>
      <w:r w:rsidR="0005694B" w:rsidRPr="0005694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"</w:t>
      </w:r>
      <w:r w:rsidR="0005694B" w:rsidRPr="0005694B">
        <w:rPr>
          <w:rFonts w:ascii="Times New Roman" w:hAnsi="Times New Roman"/>
          <w:b/>
          <w:sz w:val="24"/>
          <w:szCs w:val="24"/>
        </w:rPr>
        <w:t>___</w:t>
      </w:r>
      <w:r>
        <w:rPr>
          <w:rFonts w:ascii="Times New Roman" w:hAnsi="Times New Roman"/>
          <w:b/>
          <w:sz w:val="24"/>
          <w:szCs w:val="24"/>
        </w:rPr>
        <w:t>"</w:t>
      </w:r>
    </w:p>
    <w:p w:rsidR="0005694B" w:rsidRPr="0005694B" w:rsidRDefault="0005694B" w:rsidP="0005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05694B">
        <w:rPr>
          <w:rFonts w:ascii="Times New Roman" w:hAnsi="Times New Roman"/>
          <w:b/>
          <w:i/>
          <w:sz w:val="20"/>
          <w:szCs w:val="20"/>
        </w:rPr>
        <w:t xml:space="preserve">                </w:t>
      </w:r>
      <w:r w:rsidRPr="0005694B">
        <w:rPr>
          <w:rFonts w:ascii="Times New Roman" w:hAnsi="Times New Roman"/>
          <w:i/>
          <w:sz w:val="20"/>
          <w:szCs w:val="20"/>
        </w:rPr>
        <w:t>(не менее 15 календарных дней)</w:t>
      </w:r>
    </w:p>
    <w:p w:rsidR="0005694B" w:rsidRPr="0005694B" w:rsidRDefault="0005694B" w:rsidP="0005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5694B" w:rsidRPr="0005694B" w:rsidRDefault="0005694B" w:rsidP="0005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694B">
        <w:rPr>
          <w:rFonts w:ascii="Times New Roman" w:hAnsi="Times New Roman"/>
          <w:b/>
          <w:sz w:val="24"/>
          <w:szCs w:val="24"/>
        </w:rPr>
        <w:t>Способ направления ответов:</w:t>
      </w:r>
      <w:r w:rsidRPr="0005694B">
        <w:rPr>
          <w:rFonts w:ascii="Times New Roman" w:hAnsi="Times New Roman"/>
          <w:sz w:val="24"/>
          <w:szCs w:val="24"/>
        </w:rPr>
        <w:t xml:space="preserve"> </w:t>
      </w:r>
    </w:p>
    <w:p w:rsidR="0005694B" w:rsidRPr="0005694B" w:rsidRDefault="0005694B" w:rsidP="0005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694B">
        <w:rPr>
          <w:rFonts w:ascii="Times New Roman" w:hAnsi="Times New Roman"/>
          <w:sz w:val="24"/>
          <w:szCs w:val="24"/>
        </w:rPr>
        <w:t>Направление ответов на предложенные к обсуждению вопросы, предложений (зам</w:t>
      </w:r>
      <w:r w:rsidRPr="0005694B">
        <w:rPr>
          <w:rFonts w:ascii="Times New Roman" w:hAnsi="Times New Roman"/>
          <w:sz w:val="24"/>
          <w:szCs w:val="24"/>
        </w:rPr>
        <w:t>е</w:t>
      </w:r>
      <w:r w:rsidRPr="0005694B">
        <w:rPr>
          <w:rFonts w:ascii="Times New Roman" w:hAnsi="Times New Roman"/>
          <w:sz w:val="24"/>
          <w:szCs w:val="24"/>
        </w:rPr>
        <w:t>чаний) по проекту муниципального нормативного правового акта осуществляется в форме электронного документа по электронной почте на адрес: _____________________________</w:t>
      </w:r>
    </w:p>
    <w:p w:rsidR="0005694B" w:rsidRPr="0005694B" w:rsidRDefault="0005694B" w:rsidP="0005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94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  <w:r w:rsidR="00D93E37">
        <w:rPr>
          <w:rFonts w:ascii="Times New Roman" w:hAnsi="Times New Roman"/>
          <w:sz w:val="24"/>
          <w:szCs w:val="24"/>
        </w:rPr>
        <w:t>__</w:t>
      </w:r>
    </w:p>
    <w:p w:rsidR="0005694B" w:rsidRPr="0005694B" w:rsidRDefault="0005694B" w:rsidP="0005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05694B">
        <w:rPr>
          <w:rFonts w:ascii="Times New Roman" w:hAnsi="Times New Roman"/>
          <w:i/>
          <w:sz w:val="20"/>
          <w:szCs w:val="20"/>
        </w:rPr>
        <w:t>(адрес электронной почты ответственного работника)</w:t>
      </w:r>
    </w:p>
    <w:p w:rsidR="0005694B" w:rsidRPr="0005694B" w:rsidRDefault="0005694B" w:rsidP="0005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94B">
        <w:rPr>
          <w:rFonts w:ascii="Times New Roman" w:hAnsi="Times New Roman"/>
          <w:sz w:val="24"/>
          <w:szCs w:val="24"/>
        </w:rPr>
        <w:t>или в форме документа на бумажном носителе по адресу: ____________________________</w:t>
      </w:r>
    </w:p>
    <w:p w:rsidR="0005694B" w:rsidRPr="0005694B" w:rsidRDefault="0005694B" w:rsidP="0005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94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  <w:r w:rsidR="00D93E37">
        <w:rPr>
          <w:rFonts w:ascii="Times New Roman" w:hAnsi="Times New Roman"/>
          <w:sz w:val="24"/>
          <w:szCs w:val="24"/>
        </w:rPr>
        <w:t>__</w:t>
      </w:r>
    </w:p>
    <w:p w:rsidR="0005694B" w:rsidRPr="0005694B" w:rsidRDefault="0005694B" w:rsidP="0005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05694B">
        <w:rPr>
          <w:rFonts w:ascii="Times New Roman" w:hAnsi="Times New Roman"/>
          <w:i/>
          <w:sz w:val="20"/>
          <w:szCs w:val="20"/>
        </w:rPr>
        <w:t>(почтовый адрес регулирующего органа)</w:t>
      </w:r>
    </w:p>
    <w:p w:rsidR="0005694B" w:rsidRPr="0005694B" w:rsidRDefault="0005694B" w:rsidP="0005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5694B" w:rsidRPr="0005694B" w:rsidRDefault="0005694B" w:rsidP="0005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5694B">
        <w:rPr>
          <w:rFonts w:ascii="Times New Roman" w:hAnsi="Times New Roman"/>
          <w:b/>
          <w:sz w:val="24"/>
          <w:szCs w:val="24"/>
        </w:rPr>
        <w:t>Контактное лицо по вопросам проведения публичных консультаций:</w:t>
      </w:r>
    </w:p>
    <w:p w:rsidR="0005694B" w:rsidRPr="0005694B" w:rsidRDefault="0005694B" w:rsidP="0005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94B">
        <w:rPr>
          <w:rFonts w:ascii="Times New Roman" w:hAnsi="Times New Roman"/>
          <w:b/>
          <w:sz w:val="24"/>
          <w:szCs w:val="24"/>
        </w:rPr>
        <w:t>____________________________________________________________________________</w:t>
      </w:r>
      <w:r w:rsidR="00D93E37">
        <w:rPr>
          <w:rFonts w:ascii="Times New Roman" w:hAnsi="Times New Roman"/>
          <w:b/>
          <w:sz w:val="24"/>
          <w:szCs w:val="24"/>
        </w:rPr>
        <w:t>__</w:t>
      </w:r>
    </w:p>
    <w:p w:rsidR="0005694B" w:rsidRPr="0005694B" w:rsidRDefault="0005694B" w:rsidP="0005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center"/>
        <w:rPr>
          <w:rFonts w:ascii="Times New Roman" w:hAnsi="Times New Roman"/>
          <w:i/>
          <w:sz w:val="20"/>
          <w:szCs w:val="20"/>
        </w:rPr>
      </w:pPr>
      <w:r w:rsidRPr="0005694B">
        <w:rPr>
          <w:rFonts w:ascii="Times New Roman" w:hAnsi="Times New Roman"/>
          <w:i/>
          <w:sz w:val="20"/>
          <w:szCs w:val="20"/>
        </w:rPr>
        <w:t>(фамилия, имя, отчество, должность ответственного лица, контактный телефон)</w:t>
      </w:r>
    </w:p>
    <w:p w:rsidR="0005694B" w:rsidRPr="0005694B" w:rsidRDefault="0005694B" w:rsidP="0005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center"/>
        <w:rPr>
          <w:rStyle w:val="FontStyle13"/>
          <w:i/>
          <w:sz w:val="24"/>
          <w:szCs w:val="24"/>
        </w:rPr>
      </w:pPr>
    </w:p>
    <w:p w:rsidR="0005694B" w:rsidRPr="0005694B" w:rsidRDefault="0005694B" w:rsidP="000569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694B" w:rsidRPr="0005694B" w:rsidRDefault="0005694B" w:rsidP="000569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34" w:type="dxa"/>
        <w:tblLook w:val="01E0" w:firstRow="1" w:lastRow="1" w:firstColumn="1" w:lastColumn="1" w:noHBand="0" w:noVBand="0"/>
      </w:tblPr>
      <w:tblGrid>
        <w:gridCol w:w="9923"/>
      </w:tblGrid>
      <w:tr w:rsidR="0005694B" w:rsidRPr="0005694B" w:rsidTr="00F70A79">
        <w:trPr>
          <w:trHeight w:val="69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94B" w:rsidRPr="0005694B" w:rsidRDefault="0005694B" w:rsidP="00F70A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Проект _________________________________________________________________</w:t>
            </w:r>
          </w:p>
          <w:p w:rsidR="0005694B" w:rsidRPr="0005694B" w:rsidRDefault="0005694B" w:rsidP="00F70A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(наименование проекта муниципального нормативного правового акта)</w:t>
            </w:r>
          </w:p>
          <w:p w:rsidR="0005694B" w:rsidRPr="0005694B" w:rsidRDefault="0005694B" w:rsidP="00F70A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устанавливает _________________________________________________________________</w:t>
            </w:r>
          </w:p>
          <w:p w:rsidR="0005694B" w:rsidRPr="0005694B" w:rsidRDefault="0005694B" w:rsidP="00F70A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(краткое описание вводимого регулирования)</w:t>
            </w:r>
          </w:p>
          <w:p w:rsidR="0005694B" w:rsidRPr="0005694B" w:rsidRDefault="0005694B" w:rsidP="00F70A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694B" w:rsidRPr="0005694B" w:rsidRDefault="0005694B" w:rsidP="00F70A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 xml:space="preserve">В целях оценки регулирующего воздействия проекта муниципального нормативного правового акта и выявления в нем положений, вводящих избыточные административные </w:t>
            </w:r>
            <w:r w:rsidR="00D93E37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з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никновению необоснованных расходов субъектов предпринимательской и инвестиционной деятельности, а также бюджета города Нижневартовска,_</w:t>
            </w:r>
            <w:r w:rsidR="00D93E37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p w:rsidR="0005694B" w:rsidRPr="0005694B" w:rsidRDefault="0005694B" w:rsidP="00F70A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  <w:r w:rsidR="00D93E37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05694B" w:rsidRPr="0005694B" w:rsidRDefault="0005694B" w:rsidP="00F70A7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(наименование регулирующего органа)</w:t>
            </w:r>
          </w:p>
          <w:p w:rsidR="0005694B" w:rsidRPr="0005694B" w:rsidRDefault="0005694B" w:rsidP="00F70A7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05694B">
              <w:rPr>
                <w:rFonts w:ascii="Times New Roman" w:hAnsi="Times New Roman"/>
                <w:sz w:val="24"/>
                <w:szCs w:val="24"/>
              </w:rPr>
              <w:t xml:space="preserve">в соответствии с пунктом 3.9 Порядка проведения в администрации города Нижневартовска </w:t>
            </w:r>
            <w:r w:rsidRPr="0005694B">
              <w:rPr>
                <w:rFonts w:ascii="Times New Roman" w:eastAsiaTheme="minorHAnsi" w:hAnsi="Times New Roman"/>
                <w:sz w:val="24"/>
                <w:szCs w:val="24"/>
              </w:rPr>
              <w:t>оценки регулирующего воздействия проектов муниципальных нормативных правовых актов</w:t>
            </w:r>
            <w:r w:rsidR="00D93E37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r w:rsidRPr="0005694B">
              <w:rPr>
                <w:rFonts w:ascii="Times New Roman" w:eastAsiaTheme="minorHAnsi" w:hAnsi="Times New Roman"/>
                <w:sz w:val="24"/>
                <w:szCs w:val="24"/>
              </w:rPr>
              <w:t xml:space="preserve"> экспертизы </w:t>
            </w:r>
            <w:r w:rsidR="00D93E37">
              <w:rPr>
                <w:rFonts w:ascii="Times New Roman" w:eastAsiaTheme="minorHAnsi" w:hAnsi="Times New Roman"/>
                <w:sz w:val="24"/>
                <w:szCs w:val="24"/>
              </w:rPr>
              <w:t xml:space="preserve">и оценки фактического воздействия </w:t>
            </w:r>
            <w:r w:rsidRPr="0005694B">
              <w:rPr>
                <w:rFonts w:ascii="Times New Roman" w:eastAsiaTheme="minorHAnsi" w:hAnsi="Times New Roman"/>
                <w:sz w:val="24"/>
                <w:szCs w:val="24"/>
              </w:rPr>
              <w:t xml:space="preserve">муниципальных нормативных правовых </w:t>
            </w:r>
            <w:r w:rsidR="00457F19">
              <w:rPr>
                <w:rFonts w:ascii="Times New Roman" w:eastAsiaTheme="minorHAnsi" w:hAnsi="Times New Roman"/>
                <w:sz w:val="24"/>
                <w:szCs w:val="24"/>
              </w:rPr>
              <w:t xml:space="preserve">   </w:t>
            </w:r>
            <w:r w:rsidRPr="0005694B">
              <w:rPr>
                <w:rFonts w:ascii="Times New Roman" w:eastAsiaTheme="minorHAnsi" w:hAnsi="Times New Roman"/>
                <w:sz w:val="24"/>
                <w:szCs w:val="24"/>
              </w:rPr>
              <w:t xml:space="preserve">актов, затрагивающих вопросы осуществления предпринимательской и инвестиционной </w:t>
            </w:r>
            <w:r w:rsidR="00457F19">
              <w:rPr>
                <w:rFonts w:ascii="Times New Roman" w:eastAsiaTheme="minorHAnsi" w:hAnsi="Times New Roman"/>
                <w:sz w:val="24"/>
                <w:szCs w:val="24"/>
              </w:rPr>
              <w:t xml:space="preserve">   </w:t>
            </w:r>
            <w:r w:rsidRPr="0005694B">
              <w:rPr>
                <w:rFonts w:ascii="Times New Roman" w:eastAsiaTheme="minorHAnsi" w:hAnsi="Times New Roman"/>
                <w:sz w:val="24"/>
                <w:szCs w:val="24"/>
              </w:rPr>
              <w:t xml:space="preserve">деятельности, утвержденного постановлением администрации города от ______________ №____________, 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проводит публичные консультации.</w:t>
            </w:r>
            <w:proofErr w:type="gramEnd"/>
            <w:r w:rsidRPr="0005694B">
              <w:rPr>
                <w:rFonts w:ascii="Times New Roman" w:hAnsi="Times New Roman"/>
                <w:sz w:val="24"/>
                <w:szCs w:val="24"/>
              </w:rPr>
              <w:t xml:space="preserve"> В рамках указанных консультаций все заинтересованные лица вправе направить свои предложения и замечания по прилагаемому проекту муниципального нормативного правового акта.</w:t>
            </w:r>
          </w:p>
          <w:p w:rsidR="0005694B" w:rsidRPr="0005694B" w:rsidRDefault="0005694B" w:rsidP="00F70A7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94B" w:rsidRPr="0005694B" w:rsidTr="00F70A79">
        <w:trPr>
          <w:trHeight w:val="69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94B" w:rsidRPr="0005694B" w:rsidRDefault="0005694B" w:rsidP="00F70A7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5694B">
              <w:rPr>
                <w:rFonts w:ascii="Times New Roman" w:hAnsi="Times New Roman"/>
                <w:b/>
                <w:sz w:val="24"/>
                <w:szCs w:val="24"/>
              </w:rPr>
              <w:t xml:space="preserve">Перечень вопросов: 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(</w:t>
            </w: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при отсутствии опросного листа</w:t>
            </w:r>
            <w:r w:rsidRPr="0005694B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05694B" w:rsidRPr="0005694B" w:rsidRDefault="0005694B" w:rsidP="00F70A7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1._______________________________________________________________________</w:t>
            </w:r>
          </w:p>
          <w:p w:rsidR="0005694B" w:rsidRPr="0005694B" w:rsidRDefault="0005694B" w:rsidP="00F70A7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2._______________________________________________________________________</w:t>
            </w:r>
          </w:p>
          <w:p w:rsidR="0005694B" w:rsidRPr="0005694B" w:rsidRDefault="0005694B" w:rsidP="00F70A7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3._______________________________________________________________________</w:t>
            </w:r>
          </w:p>
          <w:p w:rsidR="0005694B" w:rsidRPr="0005694B" w:rsidRDefault="0005694B" w:rsidP="00F70A7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…_______________________________________________________________________</w:t>
            </w:r>
          </w:p>
          <w:p w:rsidR="0005694B" w:rsidRPr="0005694B" w:rsidRDefault="0005694B" w:rsidP="00F70A7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 xml:space="preserve">Приложение: </w:t>
            </w:r>
            <w:r w:rsidR="004E226F">
              <w:rPr>
                <w:rFonts w:ascii="Times New Roman" w:hAnsi="Times New Roman"/>
                <w:sz w:val="24"/>
                <w:szCs w:val="24"/>
              </w:rPr>
              <w:t>п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роект муниципального нормативного правового акта, пояснительная   </w:t>
            </w:r>
            <w:r w:rsidR="004E226F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записка к проекту </w:t>
            </w:r>
            <w:r w:rsidR="00D93E37">
              <w:rPr>
                <w:rFonts w:ascii="Times New Roman" w:hAnsi="Times New Roman"/>
                <w:sz w:val="24"/>
                <w:szCs w:val="24"/>
              </w:rPr>
              <w:t xml:space="preserve">муниципального 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нормативного правового акта, опросный лист (факульт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а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тивно)</w:t>
            </w:r>
          </w:p>
          <w:p w:rsidR="0005694B" w:rsidRPr="0005694B" w:rsidRDefault="0005694B" w:rsidP="00F70A7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694B" w:rsidRPr="0005694B" w:rsidRDefault="0005694B" w:rsidP="0005694B">
      <w:pPr>
        <w:tabs>
          <w:tab w:val="left" w:pos="4536"/>
        </w:tabs>
        <w:spacing w:after="0" w:line="240" w:lineRule="auto"/>
        <w:ind w:right="-1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05694B" w:rsidRPr="0005694B" w:rsidRDefault="0005694B" w:rsidP="0005694B">
      <w:pPr>
        <w:tabs>
          <w:tab w:val="left" w:pos="4536"/>
        </w:tabs>
        <w:spacing w:after="0" w:line="240" w:lineRule="auto"/>
        <w:ind w:right="-1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05694B" w:rsidRPr="0005694B" w:rsidRDefault="0005694B" w:rsidP="0005694B">
      <w:pPr>
        <w:tabs>
          <w:tab w:val="left" w:pos="4536"/>
        </w:tabs>
        <w:spacing w:after="0" w:line="240" w:lineRule="auto"/>
        <w:ind w:right="-1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5694B">
        <w:rPr>
          <w:rFonts w:ascii="Times New Roman" w:hAnsi="Times New Roman"/>
          <w:bCs/>
          <w:color w:val="000000" w:themeColor="text1"/>
          <w:sz w:val="24"/>
          <w:szCs w:val="24"/>
        </w:rPr>
        <w:br w:type="page"/>
      </w:r>
    </w:p>
    <w:p w:rsidR="0005694B" w:rsidRPr="0005694B" w:rsidRDefault="0005694B" w:rsidP="0005694B">
      <w:pPr>
        <w:spacing w:after="0" w:line="240" w:lineRule="auto"/>
        <w:ind w:left="5103" w:right="-1"/>
        <w:jc w:val="both"/>
        <w:rPr>
          <w:rFonts w:ascii="Times New Roman" w:hAnsi="Times New Roman"/>
          <w:sz w:val="28"/>
          <w:szCs w:val="28"/>
        </w:rPr>
      </w:pPr>
      <w:r w:rsidRPr="0005694B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Приложение 2 к Порядку проведения в администрации города Нижнева</w:t>
      </w:r>
      <w:r w:rsidRPr="0005694B">
        <w:rPr>
          <w:rFonts w:ascii="Times New Roman" w:hAnsi="Times New Roman"/>
          <w:bCs/>
          <w:color w:val="000000" w:themeColor="text1"/>
          <w:sz w:val="28"/>
          <w:szCs w:val="28"/>
        </w:rPr>
        <w:t>р</w:t>
      </w:r>
      <w:r w:rsidRPr="0005694B">
        <w:rPr>
          <w:rFonts w:ascii="Times New Roman" w:hAnsi="Times New Roman"/>
          <w:bCs/>
          <w:color w:val="000000" w:themeColor="text1"/>
          <w:sz w:val="28"/>
          <w:szCs w:val="28"/>
        </w:rPr>
        <w:t>товска оценки регулирующего во</w:t>
      </w:r>
      <w:r w:rsidRPr="0005694B">
        <w:rPr>
          <w:rFonts w:ascii="Times New Roman" w:hAnsi="Times New Roman"/>
          <w:bCs/>
          <w:color w:val="000000" w:themeColor="text1"/>
          <w:sz w:val="28"/>
          <w:szCs w:val="28"/>
        </w:rPr>
        <w:t>з</w:t>
      </w:r>
      <w:r w:rsidRPr="0005694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действия проектов муниципальных нормативных правовых </w:t>
      </w:r>
      <w:r w:rsidRPr="0005694B">
        <w:rPr>
          <w:rFonts w:ascii="Times New Roman" w:eastAsiaTheme="minorHAnsi" w:hAnsi="Times New Roman"/>
          <w:color w:val="000000" w:themeColor="text1"/>
          <w:sz w:val="28"/>
          <w:szCs w:val="28"/>
        </w:rPr>
        <w:t>актов, эк</w:t>
      </w:r>
      <w:r w:rsidRPr="0005694B">
        <w:rPr>
          <w:rFonts w:ascii="Times New Roman" w:eastAsiaTheme="minorHAnsi" w:hAnsi="Times New Roman"/>
          <w:color w:val="000000" w:themeColor="text1"/>
          <w:sz w:val="28"/>
          <w:szCs w:val="28"/>
        </w:rPr>
        <w:t>с</w:t>
      </w:r>
      <w:r w:rsidRPr="0005694B">
        <w:rPr>
          <w:rFonts w:ascii="Times New Roman" w:eastAsiaTheme="minorHAnsi" w:hAnsi="Times New Roman"/>
          <w:color w:val="000000" w:themeColor="text1"/>
          <w:sz w:val="28"/>
          <w:szCs w:val="28"/>
        </w:rPr>
        <w:t>пертизы и оценки фактического во</w:t>
      </w:r>
      <w:r w:rsidRPr="0005694B">
        <w:rPr>
          <w:rFonts w:ascii="Times New Roman" w:eastAsiaTheme="minorHAnsi" w:hAnsi="Times New Roman"/>
          <w:color w:val="000000" w:themeColor="text1"/>
          <w:sz w:val="28"/>
          <w:szCs w:val="28"/>
        </w:rPr>
        <w:t>з</w:t>
      </w:r>
      <w:r w:rsidRPr="0005694B">
        <w:rPr>
          <w:rFonts w:ascii="Times New Roman" w:eastAsiaTheme="minorHAnsi" w:hAnsi="Times New Roman"/>
          <w:color w:val="000000" w:themeColor="text1"/>
          <w:sz w:val="28"/>
          <w:szCs w:val="28"/>
        </w:rPr>
        <w:t>действия</w:t>
      </w:r>
      <w:r w:rsidRPr="0005694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муниципальных нормати</w:t>
      </w:r>
      <w:r w:rsidRPr="0005694B">
        <w:rPr>
          <w:rFonts w:ascii="Times New Roman" w:hAnsi="Times New Roman"/>
          <w:bCs/>
          <w:color w:val="000000" w:themeColor="text1"/>
          <w:sz w:val="28"/>
          <w:szCs w:val="28"/>
        </w:rPr>
        <w:t>в</w:t>
      </w:r>
      <w:r w:rsidRPr="0005694B">
        <w:rPr>
          <w:rFonts w:ascii="Times New Roman" w:hAnsi="Times New Roman"/>
          <w:bCs/>
          <w:color w:val="000000" w:themeColor="text1"/>
          <w:sz w:val="28"/>
          <w:szCs w:val="28"/>
        </w:rPr>
        <w:t>ных правовых актов, затрагивающих вопросы осуществления предприн</w:t>
      </w:r>
      <w:r w:rsidRPr="0005694B">
        <w:rPr>
          <w:rFonts w:ascii="Times New Roman" w:hAnsi="Times New Roman"/>
          <w:bCs/>
          <w:color w:val="000000" w:themeColor="text1"/>
          <w:sz w:val="28"/>
          <w:szCs w:val="28"/>
        </w:rPr>
        <w:t>и</w:t>
      </w:r>
      <w:r w:rsidRPr="0005694B">
        <w:rPr>
          <w:rFonts w:ascii="Times New Roman" w:hAnsi="Times New Roman"/>
          <w:bCs/>
          <w:color w:val="000000" w:themeColor="text1"/>
          <w:sz w:val="28"/>
          <w:szCs w:val="28"/>
        </w:rPr>
        <w:t>мательской и инвестиционной де</w:t>
      </w:r>
      <w:r w:rsidRPr="0005694B">
        <w:rPr>
          <w:rFonts w:ascii="Times New Roman" w:hAnsi="Times New Roman"/>
          <w:bCs/>
          <w:color w:val="000000" w:themeColor="text1"/>
          <w:sz w:val="28"/>
          <w:szCs w:val="28"/>
        </w:rPr>
        <w:t>я</w:t>
      </w:r>
      <w:r w:rsidRPr="0005694B">
        <w:rPr>
          <w:rFonts w:ascii="Times New Roman" w:hAnsi="Times New Roman"/>
          <w:bCs/>
          <w:color w:val="000000" w:themeColor="text1"/>
          <w:sz w:val="28"/>
          <w:szCs w:val="28"/>
        </w:rPr>
        <w:t>тельности</w:t>
      </w:r>
    </w:p>
    <w:p w:rsidR="00894B5A" w:rsidRDefault="00894B5A" w:rsidP="001D0D5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5694B" w:rsidRPr="0005694B" w:rsidRDefault="0005694B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>Уведомление</w:t>
      </w:r>
    </w:p>
    <w:p w:rsidR="0005694B" w:rsidRPr="0005694B" w:rsidRDefault="0005694B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>о проведении публичных консультаций в целях экспертизы</w:t>
      </w:r>
    </w:p>
    <w:p w:rsidR="0005694B" w:rsidRPr="0005694B" w:rsidRDefault="0005694B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>муниципального нормативного правового акта</w:t>
      </w:r>
    </w:p>
    <w:p w:rsidR="00D93E37" w:rsidRPr="0005694B" w:rsidRDefault="00D93E37" w:rsidP="001D0D5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5694B" w:rsidRPr="0005694B" w:rsidRDefault="0005694B" w:rsidP="0005694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5694B">
        <w:rPr>
          <w:rFonts w:ascii="Times New Roman" w:hAnsi="Times New Roman"/>
          <w:b/>
          <w:color w:val="000000" w:themeColor="text1"/>
          <w:sz w:val="24"/>
          <w:szCs w:val="24"/>
        </w:rPr>
        <w:t xml:space="preserve">Настоящим </w:t>
      </w:r>
      <w:r w:rsidRPr="0005694B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</w:t>
      </w:r>
    </w:p>
    <w:p w:rsidR="0005694B" w:rsidRPr="0005694B" w:rsidRDefault="0005694B" w:rsidP="0005694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center"/>
        <w:rPr>
          <w:rFonts w:ascii="Times New Roman" w:hAnsi="Times New Roman"/>
          <w:i/>
          <w:color w:val="000000" w:themeColor="text1"/>
          <w:sz w:val="20"/>
          <w:szCs w:val="20"/>
        </w:rPr>
      </w:pPr>
      <w:proofErr w:type="gramStart"/>
      <w:r w:rsidRPr="0005694B">
        <w:rPr>
          <w:rFonts w:ascii="Times New Roman" w:hAnsi="Times New Roman"/>
          <w:i/>
          <w:color w:val="000000" w:themeColor="text1"/>
          <w:sz w:val="20"/>
          <w:szCs w:val="20"/>
        </w:rPr>
        <w:t xml:space="preserve">(наименование структурного подразделения администрации города, </w:t>
      </w:r>
      <w:proofErr w:type="gramEnd"/>
    </w:p>
    <w:p w:rsidR="0005694B" w:rsidRPr="0005694B" w:rsidRDefault="0005694B" w:rsidP="0005694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center"/>
        <w:rPr>
          <w:rFonts w:ascii="Times New Roman" w:hAnsi="Times New Roman"/>
          <w:i/>
          <w:color w:val="000000" w:themeColor="text1"/>
          <w:sz w:val="20"/>
          <w:szCs w:val="20"/>
        </w:rPr>
      </w:pPr>
      <w:proofErr w:type="gramStart"/>
      <w:r w:rsidRPr="0005694B">
        <w:rPr>
          <w:rFonts w:ascii="Times New Roman" w:hAnsi="Times New Roman"/>
          <w:i/>
          <w:color w:val="000000" w:themeColor="text1"/>
          <w:sz w:val="20"/>
          <w:szCs w:val="20"/>
        </w:rPr>
        <w:t>осуществляющего</w:t>
      </w:r>
      <w:proofErr w:type="gramEnd"/>
      <w:r w:rsidRPr="0005694B">
        <w:rPr>
          <w:rFonts w:ascii="Times New Roman" w:hAnsi="Times New Roman"/>
          <w:i/>
          <w:color w:val="000000" w:themeColor="text1"/>
          <w:sz w:val="20"/>
          <w:szCs w:val="20"/>
        </w:rPr>
        <w:t xml:space="preserve"> экспертизу муниципальных нормативных правовых актов)</w:t>
      </w:r>
    </w:p>
    <w:p w:rsidR="0005694B" w:rsidRPr="0005694B" w:rsidRDefault="0005694B" w:rsidP="0005694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5694B">
        <w:rPr>
          <w:rFonts w:ascii="Times New Roman" w:hAnsi="Times New Roman"/>
          <w:b/>
          <w:color w:val="000000" w:themeColor="text1"/>
          <w:sz w:val="24"/>
          <w:szCs w:val="24"/>
        </w:rPr>
        <w:t>уведомляет о проведении публичных консультаций в целях экспертизы муниципал</w:t>
      </w:r>
      <w:r w:rsidRPr="0005694B">
        <w:rPr>
          <w:rFonts w:ascii="Times New Roman" w:hAnsi="Times New Roman"/>
          <w:b/>
          <w:color w:val="000000" w:themeColor="text1"/>
          <w:sz w:val="24"/>
          <w:szCs w:val="24"/>
        </w:rPr>
        <w:t>ь</w:t>
      </w:r>
      <w:r w:rsidRPr="0005694B">
        <w:rPr>
          <w:rFonts w:ascii="Times New Roman" w:hAnsi="Times New Roman"/>
          <w:b/>
          <w:color w:val="000000" w:themeColor="text1"/>
          <w:sz w:val="24"/>
          <w:szCs w:val="24"/>
        </w:rPr>
        <w:t>ного нормативного правового акта</w:t>
      </w:r>
    </w:p>
    <w:p w:rsidR="0005694B" w:rsidRPr="0005694B" w:rsidRDefault="0005694B" w:rsidP="0005694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5694B" w:rsidRPr="0005694B" w:rsidRDefault="0005694B" w:rsidP="000569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5694B" w:rsidRPr="0005694B" w:rsidRDefault="0005694B" w:rsidP="0005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694B">
        <w:rPr>
          <w:rFonts w:ascii="Times New Roman" w:hAnsi="Times New Roman"/>
          <w:b/>
          <w:sz w:val="24"/>
          <w:szCs w:val="24"/>
        </w:rPr>
        <w:t xml:space="preserve">Орган, осуществляющий экспертизу муниципальных нормативных правовых актов: </w:t>
      </w:r>
      <w:r w:rsidRPr="0005694B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05694B" w:rsidRPr="0005694B" w:rsidRDefault="0005694B" w:rsidP="0005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center"/>
        <w:rPr>
          <w:rFonts w:ascii="Times New Roman" w:hAnsi="Times New Roman"/>
          <w:i/>
          <w:sz w:val="20"/>
          <w:szCs w:val="20"/>
        </w:rPr>
      </w:pPr>
      <w:proofErr w:type="gramStart"/>
      <w:r w:rsidRPr="0005694B">
        <w:rPr>
          <w:rFonts w:ascii="Times New Roman" w:hAnsi="Times New Roman"/>
          <w:i/>
          <w:sz w:val="20"/>
          <w:szCs w:val="20"/>
        </w:rPr>
        <w:t xml:space="preserve">(наименование структурного подразделения администрации города, </w:t>
      </w:r>
      <w:proofErr w:type="gramEnd"/>
    </w:p>
    <w:p w:rsidR="0005694B" w:rsidRPr="0005694B" w:rsidRDefault="0005694B" w:rsidP="0005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center"/>
        <w:rPr>
          <w:rFonts w:ascii="Times New Roman" w:hAnsi="Times New Roman"/>
          <w:i/>
          <w:sz w:val="20"/>
          <w:szCs w:val="20"/>
        </w:rPr>
      </w:pPr>
      <w:proofErr w:type="gramStart"/>
      <w:r w:rsidRPr="0005694B">
        <w:rPr>
          <w:rFonts w:ascii="Times New Roman" w:hAnsi="Times New Roman"/>
          <w:i/>
          <w:sz w:val="20"/>
          <w:szCs w:val="20"/>
        </w:rPr>
        <w:t>осуществляющего</w:t>
      </w:r>
      <w:proofErr w:type="gramEnd"/>
      <w:r w:rsidRPr="0005694B">
        <w:rPr>
          <w:rFonts w:ascii="Times New Roman" w:hAnsi="Times New Roman"/>
          <w:i/>
          <w:sz w:val="20"/>
          <w:szCs w:val="20"/>
        </w:rPr>
        <w:t xml:space="preserve"> экспертизу муниципальных нормативных правовых актов)</w:t>
      </w:r>
    </w:p>
    <w:p w:rsidR="0005694B" w:rsidRPr="0005694B" w:rsidRDefault="0005694B" w:rsidP="0005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05694B" w:rsidRPr="0005694B" w:rsidRDefault="0005694B" w:rsidP="0005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5694B">
        <w:rPr>
          <w:rFonts w:ascii="Times New Roman" w:hAnsi="Times New Roman"/>
          <w:b/>
          <w:sz w:val="24"/>
          <w:szCs w:val="24"/>
        </w:rPr>
        <w:t>Период проведения публичных консультаций:</w:t>
      </w:r>
    </w:p>
    <w:p w:rsidR="0005694B" w:rsidRPr="0005694B" w:rsidRDefault="0005694B" w:rsidP="0005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5694B">
        <w:rPr>
          <w:rFonts w:ascii="Times New Roman" w:hAnsi="Times New Roman"/>
          <w:b/>
          <w:sz w:val="24"/>
          <w:szCs w:val="24"/>
        </w:rPr>
        <w:t xml:space="preserve"> </w:t>
      </w:r>
      <w:r w:rsidR="002006D2">
        <w:rPr>
          <w:rFonts w:ascii="Times New Roman" w:hAnsi="Times New Roman"/>
          <w:b/>
          <w:sz w:val="24"/>
          <w:szCs w:val="24"/>
        </w:rPr>
        <w:t>"</w:t>
      </w:r>
      <w:r w:rsidRPr="0005694B">
        <w:rPr>
          <w:rFonts w:ascii="Times New Roman" w:hAnsi="Times New Roman"/>
          <w:b/>
          <w:sz w:val="24"/>
          <w:szCs w:val="24"/>
        </w:rPr>
        <w:t>___</w:t>
      </w:r>
      <w:r w:rsidR="002006D2">
        <w:rPr>
          <w:rFonts w:ascii="Times New Roman" w:hAnsi="Times New Roman"/>
          <w:b/>
          <w:sz w:val="24"/>
          <w:szCs w:val="24"/>
        </w:rPr>
        <w:t>"</w:t>
      </w:r>
      <w:r w:rsidRPr="0005694B">
        <w:rPr>
          <w:rFonts w:ascii="Times New Roman" w:hAnsi="Times New Roman"/>
          <w:b/>
          <w:sz w:val="24"/>
          <w:szCs w:val="24"/>
        </w:rPr>
        <w:t>.</w:t>
      </w:r>
      <w:r w:rsidR="002006D2">
        <w:rPr>
          <w:rFonts w:ascii="Times New Roman" w:hAnsi="Times New Roman"/>
          <w:b/>
          <w:sz w:val="24"/>
          <w:szCs w:val="24"/>
        </w:rPr>
        <w:t>"</w:t>
      </w:r>
      <w:r w:rsidRPr="0005694B">
        <w:rPr>
          <w:rFonts w:ascii="Times New Roman" w:hAnsi="Times New Roman"/>
          <w:b/>
          <w:sz w:val="24"/>
          <w:szCs w:val="24"/>
        </w:rPr>
        <w:t>___</w:t>
      </w:r>
      <w:r w:rsidR="002006D2">
        <w:rPr>
          <w:rFonts w:ascii="Times New Roman" w:hAnsi="Times New Roman"/>
          <w:b/>
          <w:sz w:val="24"/>
          <w:szCs w:val="24"/>
        </w:rPr>
        <w:t>"</w:t>
      </w:r>
      <w:r w:rsidRPr="0005694B">
        <w:rPr>
          <w:rFonts w:ascii="Times New Roman" w:hAnsi="Times New Roman"/>
          <w:b/>
          <w:sz w:val="24"/>
          <w:szCs w:val="24"/>
        </w:rPr>
        <w:t>.</w:t>
      </w:r>
      <w:r w:rsidR="002006D2">
        <w:rPr>
          <w:rFonts w:ascii="Times New Roman" w:hAnsi="Times New Roman"/>
          <w:b/>
          <w:sz w:val="24"/>
          <w:szCs w:val="24"/>
        </w:rPr>
        <w:t>"</w:t>
      </w:r>
      <w:r w:rsidRPr="0005694B">
        <w:rPr>
          <w:rFonts w:ascii="Times New Roman" w:hAnsi="Times New Roman"/>
          <w:b/>
          <w:sz w:val="24"/>
          <w:szCs w:val="24"/>
        </w:rPr>
        <w:t>___</w:t>
      </w:r>
      <w:r w:rsidR="002006D2">
        <w:rPr>
          <w:rFonts w:ascii="Times New Roman" w:hAnsi="Times New Roman"/>
          <w:b/>
          <w:sz w:val="24"/>
          <w:szCs w:val="24"/>
        </w:rPr>
        <w:t>"</w:t>
      </w:r>
      <w:r w:rsidRPr="0005694B">
        <w:rPr>
          <w:rFonts w:ascii="Times New Roman" w:hAnsi="Times New Roman"/>
          <w:b/>
          <w:sz w:val="24"/>
          <w:szCs w:val="24"/>
        </w:rPr>
        <w:t xml:space="preserve"> </w:t>
      </w:r>
      <w:r w:rsidRPr="0005694B">
        <w:rPr>
          <w:rFonts w:ascii="Times New Roman" w:hAnsi="Times New Roman"/>
          <w:b/>
          <w:color w:val="000000" w:themeColor="text1"/>
          <w:sz w:val="24"/>
          <w:szCs w:val="24"/>
        </w:rPr>
        <w:t>–</w:t>
      </w:r>
      <w:r w:rsidRPr="0005694B">
        <w:rPr>
          <w:rFonts w:ascii="Times New Roman" w:hAnsi="Times New Roman"/>
          <w:b/>
          <w:sz w:val="24"/>
          <w:szCs w:val="24"/>
        </w:rPr>
        <w:t xml:space="preserve"> </w:t>
      </w:r>
      <w:r w:rsidR="002006D2">
        <w:rPr>
          <w:rFonts w:ascii="Times New Roman" w:hAnsi="Times New Roman"/>
          <w:b/>
          <w:sz w:val="24"/>
          <w:szCs w:val="24"/>
        </w:rPr>
        <w:t>"</w:t>
      </w:r>
      <w:r w:rsidRPr="0005694B">
        <w:rPr>
          <w:rFonts w:ascii="Times New Roman" w:hAnsi="Times New Roman"/>
          <w:b/>
          <w:sz w:val="24"/>
          <w:szCs w:val="24"/>
        </w:rPr>
        <w:t>___</w:t>
      </w:r>
      <w:r w:rsidR="002006D2">
        <w:rPr>
          <w:rFonts w:ascii="Times New Roman" w:hAnsi="Times New Roman"/>
          <w:b/>
          <w:sz w:val="24"/>
          <w:szCs w:val="24"/>
        </w:rPr>
        <w:t>"</w:t>
      </w:r>
      <w:r w:rsidRPr="0005694B">
        <w:rPr>
          <w:rFonts w:ascii="Times New Roman" w:hAnsi="Times New Roman"/>
          <w:b/>
          <w:sz w:val="24"/>
          <w:szCs w:val="24"/>
        </w:rPr>
        <w:t>.</w:t>
      </w:r>
      <w:r w:rsidR="002006D2">
        <w:rPr>
          <w:rFonts w:ascii="Times New Roman" w:hAnsi="Times New Roman"/>
          <w:b/>
          <w:sz w:val="24"/>
          <w:szCs w:val="24"/>
        </w:rPr>
        <w:t>"</w:t>
      </w:r>
      <w:r w:rsidRPr="0005694B">
        <w:rPr>
          <w:rFonts w:ascii="Times New Roman" w:hAnsi="Times New Roman"/>
          <w:b/>
          <w:sz w:val="24"/>
          <w:szCs w:val="24"/>
        </w:rPr>
        <w:t>___</w:t>
      </w:r>
      <w:r w:rsidR="002006D2">
        <w:rPr>
          <w:rFonts w:ascii="Times New Roman" w:hAnsi="Times New Roman"/>
          <w:b/>
          <w:sz w:val="24"/>
          <w:szCs w:val="24"/>
        </w:rPr>
        <w:t>"</w:t>
      </w:r>
      <w:r w:rsidRPr="0005694B">
        <w:rPr>
          <w:rFonts w:ascii="Times New Roman" w:hAnsi="Times New Roman"/>
          <w:b/>
          <w:sz w:val="24"/>
          <w:szCs w:val="24"/>
        </w:rPr>
        <w:t>.</w:t>
      </w:r>
      <w:r w:rsidR="002006D2">
        <w:rPr>
          <w:rFonts w:ascii="Times New Roman" w:hAnsi="Times New Roman"/>
          <w:b/>
          <w:sz w:val="24"/>
          <w:szCs w:val="24"/>
        </w:rPr>
        <w:t>"</w:t>
      </w:r>
      <w:r w:rsidRPr="0005694B">
        <w:rPr>
          <w:rFonts w:ascii="Times New Roman" w:hAnsi="Times New Roman"/>
          <w:b/>
          <w:sz w:val="24"/>
          <w:szCs w:val="24"/>
        </w:rPr>
        <w:t>___</w:t>
      </w:r>
      <w:r w:rsidR="002006D2">
        <w:rPr>
          <w:rFonts w:ascii="Times New Roman" w:hAnsi="Times New Roman"/>
          <w:b/>
          <w:sz w:val="24"/>
          <w:szCs w:val="24"/>
        </w:rPr>
        <w:t>"</w:t>
      </w:r>
    </w:p>
    <w:p w:rsidR="0005694B" w:rsidRPr="0005694B" w:rsidRDefault="0005694B" w:rsidP="0005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05694B">
        <w:rPr>
          <w:rFonts w:ascii="Times New Roman" w:hAnsi="Times New Roman"/>
          <w:i/>
          <w:sz w:val="20"/>
          <w:szCs w:val="20"/>
        </w:rPr>
        <w:t xml:space="preserve">                  (не менее 30 календарных дней)</w:t>
      </w:r>
    </w:p>
    <w:p w:rsidR="0005694B" w:rsidRPr="0005694B" w:rsidRDefault="0005694B" w:rsidP="0005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05694B" w:rsidRPr="0005694B" w:rsidRDefault="0005694B" w:rsidP="0005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694B">
        <w:rPr>
          <w:rFonts w:ascii="Times New Roman" w:hAnsi="Times New Roman"/>
          <w:b/>
          <w:sz w:val="24"/>
          <w:szCs w:val="24"/>
        </w:rPr>
        <w:t>Способ направления ответов:</w:t>
      </w:r>
    </w:p>
    <w:p w:rsidR="0005694B" w:rsidRPr="0005694B" w:rsidRDefault="0005694B" w:rsidP="0005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694B">
        <w:rPr>
          <w:rFonts w:ascii="Times New Roman" w:hAnsi="Times New Roman"/>
          <w:sz w:val="24"/>
          <w:szCs w:val="24"/>
        </w:rPr>
        <w:t>Направление ответов на предложенные к обсуждению вопросы, предложений (зам</w:t>
      </w:r>
      <w:r w:rsidRPr="0005694B">
        <w:rPr>
          <w:rFonts w:ascii="Times New Roman" w:hAnsi="Times New Roman"/>
          <w:sz w:val="24"/>
          <w:szCs w:val="24"/>
        </w:rPr>
        <w:t>е</w:t>
      </w:r>
      <w:r w:rsidRPr="0005694B">
        <w:rPr>
          <w:rFonts w:ascii="Times New Roman" w:hAnsi="Times New Roman"/>
          <w:sz w:val="24"/>
          <w:szCs w:val="24"/>
        </w:rPr>
        <w:t>чаний) относительно положений муниципального нормативного правового акта осуществл</w:t>
      </w:r>
      <w:r w:rsidRPr="0005694B">
        <w:rPr>
          <w:rFonts w:ascii="Times New Roman" w:hAnsi="Times New Roman"/>
          <w:sz w:val="24"/>
          <w:szCs w:val="24"/>
        </w:rPr>
        <w:t>я</w:t>
      </w:r>
      <w:r w:rsidRPr="0005694B">
        <w:rPr>
          <w:rFonts w:ascii="Times New Roman" w:hAnsi="Times New Roman"/>
          <w:sz w:val="24"/>
          <w:szCs w:val="24"/>
        </w:rPr>
        <w:t>ется в форме электронного документа по электронной почте на адрес: __________________</w:t>
      </w:r>
    </w:p>
    <w:p w:rsidR="0005694B" w:rsidRPr="0005694B" w:rsidRDefault="0005694B" w:rsidP="0005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94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  <w:r w:rsidR="00D93E37">
        <w:rPr>
          <w:rFonts w:ascii="Times New Roman" w:hAnsi="Times New Roman"/>
          <w:sz w:val="24"/>
          <w:szCs w:val="24"/>
        </w:rPr>
        <w:t>___</w:t>
      </w:r>
    </w:p>
    <w:p w:rsidR="0005694B" w:rsidRPr="0005694B" w:rsidRDefault="0005694B" w:rsidP="0005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center"/>
        <w:rPr>
          <w:rFonts w:ascii="Times New Roman" w:hAnsi="Times New Roman"/>
          <w:i/>
          <w:sz w:val="20"/>
          <w:szCs w:val="20"/>
        </w:rPr>
      </w:pPr>
      <w:r w:rsidRPr="0005694B">
        <w:rPr>
          <w:rFonts w:ascii="Times New Roman" w:hAnsi="Times New Roman"/>
          <w:i/>
          <w:sz w:val="20"/>
          <w:szCs w:val="20"/>
        </w:rPr>
        <w:t>(адрес электронной почты ответственного работника)</w:t>
      </w:r>
    </w:p>
    <w:p w:rsidR="0005694B" w:rsidRPr="0005694B" w:rsidRDefault="0005694B" w:rsidP="0005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94B">
        <w:rPr>
          <w:rFonts w:ascii="Times New Roman" w:hAnsi="Times New Roman"/>
          <w:sz w:val="24"/>
          <w:szCs w:val="24"/>
        </w:rPr>
        <w:t>или в форме документа на бумажном носителе по адресу: ____________________________</w:t>
      </w:r>
      <w:r w:rsidR="00D93E37">
        <w:rPr>
          <w:rFonts w:ascii="Times New Roman" w:hAnsi="Times New Roman"/>
          <w:sz w:val="24"/>
          <w:szCs w:val="24"/>
        </w:rPr>
        <w:t>_</w:t>
      </w:r>
    </w:p>
    <w:p w:rsidR="0005694B" w:rsidRPr="0005694B" w:rsidRDefault="0005694B" w:rsidP="0005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94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  <w:r w:rsidR="00D93E37">
        <w:rPr>
          <w:rFonts w:ascii="Times New Roman" w:hAnsi="Times New Roman"/>
          <w:sz w:val="24"/>
          <w:szCs w:val="24"/>
        </w:rPr>
        <w:t>___</w:t>
      </w:r>
    </w:p>
    <w:p w:rsidR="0005694B" w:rsidRPr="0005694B" w:rsidRDefault="0005694B" w:rsidP="0005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05694B">
        <w:rPr>
          <w:rFonts w:ascii="Times New Roman" w:hAnsi="Times New Roman"/>
          <w:i/>
          <w:sz w:val="20"/>
          <w:szCs w:val="20"/>
        </w:rPr>
        <w:t>(почтовый адрес)</w:t>
      </w:r>
    </w:p>
    <w:p w:rsidR="0005694B" w:rsidRPr="0005694B" w:rsidRDefault="0005694B" w:rsidP="0005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694B" w:rsidRPr="0005694B" w:rsidRDefault="0005694B" w:rsidP="0005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5694B">
        <w:rPr>
          <w:rFonts w:ascii="Times New Roman" w:hAnsi="Times New Roman"/>
          <w:b/>
          <w:sz w:val="24"/>
          <w:szCs w:val="24"/>
        </w:rPr>
        <w:t>Контактное лицо по вопросам проведения публичных консультаций:</w:t>
      </w:r>
    </w:p>
    <w:p w:rsidR="0005694B" w:rsidRPr="0005694B" w:rsidRDefault="0005694B" w:rsidP="0005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94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  <w:r w:rsidR="00D93E37">
        <w:rPr>
          <w:rFonts w:ascii="Times New Roman" w:hAnsi="Times New Roman"/>
          <w:sz w:val="24"/>
          <w:szCs w:val="24"/>
        </w:rPr>
        <w:t>___</w:t>
      </w:r>
    </w:p>
    <w:p w:rsidR="0005694B" w:rsidRPr="0005694B" w:rsidRDefault="0005694B" w:rsidP="0005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center"/>
        <w:rPr>
          <w:rFonts w:ascii="Times New Roman" w:hAnsi="Times New Roman"/>
          <w:i/>
          <w:sz w:val="20"/>
          <w:szCs w:val="20"/>
        </w:rPr>
      </w:pPr>
      <w:r w:rsidRPr="0005694B">
        <w:rPr>
          <w:rFonts w:ascii="Times New Roman" w:hAnsi="Times New Roman"/>
          <w:i/>
          <w:sz w:val="20"/>
          <w:szCs w:val="20"/>
        </w:rPr>
        <w:t>(фамилия, имя, отчество, должность ответственного лица, контактный телефон)</w:t>
      </w:r>
    </w:p>
    <w:p w:rsidR="0005694B" w:rsidRPr="0005694B" w:rsidRDefault="0005694B" w:rsidP="0005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FontStyle13"/>
          <w:sz w:val="24"/>
          <w:szCs w:val="24"/>
        </w:rPr>
      </w:pPr>
      <w:r w:rsidRPr="0005694B">
        <w:rPr>
          <w:rStyle w:val="FontStyle13"/>
          <w:sz w:val="24"/>
          <w:szCs w:val="24"/>
        </w:rPr>
        <w:t>_______________________________________________________________________________</w:t>
      </w:r>
    </w:p>
    <w:p w:rsidR="0005694B" w:rsidRDefault="0005694B" w:rsidP="0005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05694B">
        <w:rPr>
          <w:rFonts w:ascii="Times New Roman" w:hAnsi="Times New Roman"/>
          <w:i/>
          <w:sz w:val="20"/>
          <w:szCs w:val="20"/>
        </w:rPr>
        <w:t>(наименование муниципального нормативного правового акта)</w:t>
      </w:r>
    </w:p>
    <w:p w:rsidR="001D0D54" w:rsidRPr="001D0D54" w:rsidRDefault="001D0D54" w:rsidP="001D0D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FontStyle13"/>
          <w:sz w:val="24"/>
          <w:szCs w:val="20"/>
        </w:rPr>
      </w:pPr>
    </w:p>
    <w:p w:rsidR="001D0D54" w:rsidRPr="001D0D54" w:rsidRDefault="001D0D54" w:rsidP="001D0D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FontStyle13"/>
          <w:sz w:val="20"/>
          <w:szCs w:val="20"/>
        </w:rPr>
      </w:pPr>
      <w:r w:rsidRPr="001D0D54">
        <w:rPr>
          <w:rStyle w:val="FontStyle13"/>
          <w:sz w:val="24"/>
          <w:szCs w:val="20"/>
        </w:rPr>
        <w:t xml:space="preserve">устанавливает </w:t>
      </w:r>
      <w:r w:rsidRPr="001D0D54">
        <w:rPr>
          <w:rStyle w:val="FontStyle13"/>
          <w:sz w:val="20"/>
          <w:szCs w:val="20"/>
        </w:rPr>
        <w:t>___________________________________________________________</w:t>
      </w:r>
      <w:r>
        <w:rPr>
          <w:rStyle w:val="FontStyle13"/>
          <w:sz w:val="20"/>
          <w:szCs w:val="20"/>
        </w:rPr>
        <w:t>_______________</w:t>
      </w:r>
      <w:r w:rsidRPr="001D0D54">
        <w:rPr>
          <w:rStyle w:val="FontStyle13"/>
          <w:sz w:val="20"/>
          <w:szCs w:val="20"/>
        </w:rPr>
        <w:t>_____</w:t>
      </w:r>
    </w:p>
    <w:p w:rsidR="001D0D54" w:rsidRDefault="001D0D54" w:rsidP="00984E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35"/>
        <w:rPr>
          <w:rStyle w:val="FontStyle13"/>
          <w:i/>
          <w:sz w:val="20"/>
          <w:szCs w:val="20"/>
        </w:rPr>
      </w:pPr>
      <w:r w:rsidRPr="001D0D54">
        <w:rPr>
          <w:rStyle w:val="FontStyle13"/>
          <w:i/>
          <w:sz w:val="20"/>
          <w:szCs w:val="20"/>
        </w:rPr>
        <w:t>(краткое описание осуществляемого регулирования)</w:t>
      </w:r>
    </w:p>
    <w:p w:rsidR="00984EEF" w:rsidRPr="001D0D54" w:rsidRDefault="00984EEF" w:rsidP="00984E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35"/>
        <w:rPr>
          <w:rStyle w:val="FontStyle13"/>
          <w:sz w:val="24"/>
          <w:szCs w:val="20"/>
        </w:rPr>
      </w:pPr>
    </w:p>
    <w:p w:rsidR="001D0D54" w:rsidRPr="001D0D54" w:rsidRDefault="001D0D54" w:rsidP="001D0D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Style w:val="FontStyle13"/>
          <w:sz w:val="20"/>
          <w:szCs w:val="20"/>
        </w:rPr>
      </w:pPr>
      <w:r w:rsidRPr="001D0D54">
        <w:rPr>
          <w:rStyle w:val="FontStyle13"/>
          <w:sz w:val="24"/>
          <w:szCs w:val="20"/>
        </w:rPr>
        <w:lastRenderedPageBreak/>
        <w:t>В целях выявления в прилагаемом муниципальном</w:t>
      </w:r>
      <w:r>
        <w:rPr>
          <w:rStyle w:val="FontStyle13"/>
          <w:sz w:val="24"/>
          <w:szCs w:val="20"/>
        </w:rPr>
        <w:t xml:space="preserve"> нормативном правовом акте пол</w:t>
      </w:r>
      <w:r>
        <w:rPr>
          <w:rStyle w:val="FontStyle13"/>
          <w:sz w:val="24"/>
          <w:szCs w:val="20"/>
        </w:rPr>
        <w:t>о</w:t>
      </w:r>
      <w:r w:rsidRPr="001D0D54">
        <w:rPr>
          <w:rStyle w:val="FontStyle13"/>
          <w:sz w:val="24"/>
          <w:szCs w:val="20"/>
        </w:rPr>
        <w:t>жений, необоснованно затрудняющих ведение предприни</w:t>
      </w:r>
      <w:r>
        <w:rPr>
          <w:rStyle w:val="FontStyle13"/>
          <w:sz w:val="24"/>
          <w:szCs w:val="20"/>
        </w:rPr>
        <w:t>мательской и инвестиционной де</w:t>
      </w:r>
      <w:r>
        <w:rPr>
          <w:rStyle w:val="FontStyle13"/>
          <w:sz w:val="24"/>
          <w:szCs w:val="20"/>
        </w:rPr>
        <w:t>я</w:t>
      </w:r>
      <w:r w:rsidRPr="001D0D54">
        <w:rPr>
          <w:rStyle w:val="FontStyle13"/>
          <w:sz w:val="24"/>
          <w:szCs w:val="20"/>
        </w:rPr>
        <w:t xml:space="preserve">тельности, </w:t>
      </w:r>
      <w:r w:rsidRPr="001D0D54">
        <w:rPr>
          <w:rStyle w:val="FontStyle13"/>
          <w:sz w:val="20"/>
          <w:szCs w:val="20"/>
        </w:rPr>
        <w:t>_________________________________________________________</w:t>
      </w:r>
      <w:r>
        <w:rPr>
          <w:rStyle w:val="FontStyle13"/>
          <w:sz w:val="20"/>
          <w:szCs w:val="20"/>
        </w:rPr>
        <w:t>___________</w:t>
      </w:r>
      <w:r w:rsidRPr="001D0D54">
        <w:rPr>
          <w:rStyle w:val="FontStyle13"/>
          <w:sz w:val="20"/>
          <w:szCs w:val="20"/>
        </w:rPr>
        <w:t>__________</w:t>
      </w:r>
    </w:p>
    <w:p w:rsidR="001D0D54" w:rsidRPr="001D0D54" w:rsidRDefault="001D0D54" w:rsidP="001D0D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Style w:val="FontStyle13"/>
          <w:i/>
          <w:sz w:val="20"/>
          <w:szCs w:val="20"/>
        </w:rPr>
      </w:pPr>
      <w:proofErr w:type="gramStart"/>
      <w:r w:rsidRPr="001D0D54">
        <w:rPr>
          <w:rStyle w:val="FontStyle13"/>
          <w:i/>
          <w:sz w:val="20"/>
          <w:szCs w:val="20"/>
        </w:rPr>
        <w:t>(наименование структурного подразделения администрации города,</w:t>
      </w:r>
      <w:proofErr w:type="gramEnd"/>
    </w:p>
    <w:p w:rsidR="001D0D54" w:rsidRPr="001D0D54" w:rsidRDefault="001D0D54" w:rsidP="001D0D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Style w:val="FontStyle13"/>
          <w:i/>
          <w:sz w:val="20"/>
          <w:szCs w:val="20"/>
        </w:rPr>
      </w:pPr>
      <w:proofErr w:type="gramStart"/>
      <w:r w:rsidRPr="001D0D54">
        <w:rPr>
          <w:rStyle w:val="FontStyle13"/>
          <w:i/>
          <w:sz w:val="20"/>
          <w:szCs w:val="20"/>
        </w:rPr>
        <w:t>осуществляющего</w:t>
      </w:r>
      <w:proofErr w:type="gramEnd"/>
      <w:r w:rsidRPr="001D0D54">
        <w:rPr>
          <w:rStyle w:val="FontStyle13"/>
          <w:i/>
          <w:sz w:val="20"/>
          <w:szCs w:val="20"/>
        </w:rPr>
        <w:t xml:space="preserve"> экспертизу муниципаль</w:t>
      </w:r>
      <w:r>
        <w:rPr>
          <w:rStyle w:val="FontStyle13"/>
          <w:i/>
          <w:sz w:val="20"/>
          <w:szCs w:val="20"/>
        </w:rPr>
        <w:t>ных нормативных правовых актов)</w:t>
      </w:r>
    </w:p>
    <w:p w:rsidR="001D0D54" w:rsidRPr="001D0D54" w:rsidRDefault="001D0D54" w:rsidP="001D0D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Style w:val="FontStyle13"/>
          <w:sz w:val="24"/>
          <w:szCs w:val="20"/>
        </w:rPr>
      </w:pPr>
      <w:proofErr w:type="gramStart"/>
      <w:r w:rsidRPr="001D0D54">
        <w:rPr>
          <w:rStyle w:val="FontStyle13"/>
          <w:sz w:val="24"/>
          <w:szCs w:val="20"/>
        </w:rPr>
        <w:t xml:space="preserve">в соответствии с пунктами 3.8, 4.2 Порядка проведения в администрации города </w:t>
      </w:r>
      <w:proofErr w:type="spellStart"/>
      <w:r w:rsidRPr="001D0D54">
        <w:rPr>
          <w:rStyle w:val="FontStyle13"/>
          <w:sz w:val="24"/>
          <w:szCs w:val="20"/>
        </w:rPr>
        <w:t>Нижневар-товска</w:t>
      </w:r>
      <w:proofErr w:type="spellEnd"/>
      <w:r w:rsidRPr="001D0D54">
        <w:rPr>
          <w:rStyle w:val="FontStyle13"/>
          <w:sz w:val="24"/>
          <w:szCs w:val="20"/>
        </w:rPr>
        <w:t xml:space="preserve"> оценки регулирующего воздействия проектов муниципальных нормативных </w:t>
      </w:r>
      <w:r>
        <w:rPr>
          <w:rStyle w:val="FontStyle13"/>
          <w:sz w:val="24"/>
          <w:szCs w:val="20"/>
        </w:rPr>
        <w:t xml:space="preserve">           </w:t>
      </w:r>
      <w:r w:rsidRPr="001D0D54">
        <w:rPr>
          <w:rStyle w:val="FontStyle13"/>
          <w:sz w:val="24"/>
          <w:szCs w:val="20"/>
        </w:rPr>
        <w:t>правовых актов, экспертизы и оценки фактического воздействия муниципальных нормати</w:t>
      </w:r>
      <w:r w:rsidRPr="001D0D54">
        <w:rPr>
          <w:rStyle w:val="FontStyle13"/>
          <w:sz w:val="24"/>
          <w:szCs w:val="20"/>
        </w:rPr>
        <w:t>в</w:t>
      </w:r>
      <w:r w:rsidRPr="001D0D54">
        <w:rPr>
          <w:rStyle w:val="FontStyle13"/>
          <w:sz w:val="24"/>
          <w:szCs w:val="20"/>
        </w:rPr>
        <w:t xml:space="preserve">ных правовых актов, затрагивающих вопросы осуществления предпринимательской </w:t>
      </w:r>
      <w:r>
        <w:rPr>
          <w:rStyle w:val="FontStyle13"/>
          <w:sz w:val="24"/>
          <w:szCs w:val="20"/>
        </w:rPr>
        <w:t xml:space="preserve">               </w:t>
      </w:r>
      <w:r w:rsidRPr="001D0D54">
        <w:rPr>
          <w:rStyle w:val="FontStyle13"/>
          <w:sz w:val="24"/>
          <w:szCs w:val="20"/>
        </w:rPr>
        <w:t xml:space="preserve">и инвестиционной деятельности, утвержденного постановлением администрации города </w:t>
      </w:r>
      <w:r>
        <w:rPr>
          <w:rStyle w:val="FontStyle13"/>
          <w:sz w:val="24"/>
          <w:szCs w:val="20"/>
        </w:rPr>
        <w:t xml:space="preserve">     </w:t>
      </w:r>
      <w:r w:rsidRPr="001D0D54">
        <w:rPr>
          <w:rStyle w:val="FontStyle13"/>
          <w:sz w:val="24"/>
          <w:szCs w:val="20"/>
        </w:rPr>
        <w:t>от ________________ №_____________, проводит публичные консультации.</w:t>
      </w:r>
      <w:proofErr w:type="gramEnd"/>
      <w:r w:rsidRPr="001D0D54">
        <w:rPr>
          <w:rStyle w:val="FontStyle13"/>
          <w:sz w:val="24"/>
          <w:szCs w:val="20"/>
        </w:rPr>
        <w:t xml:space="preserve"> В рамках ук</w:t>
      </w:r>
      <w:r w:rsidRPr="001D0D54">
        <w:rPr>
          <w:rStyle w:val="FontStyle13"/>
          <w:sz w:val="24"/>
          <w:szCs w:val="20"/>
        </w:rPr>
        <w:t>а</w:t>
      </w:r>
      <w:r w:rsidRPr="001D0D54">
        <w:rPr>
          <w:rStyle w:val="FontStyle13"/>
          <w:sz w:val="24"/>
          <w:szCs w:val="20"/>
        </w:rPr>
        <w:t xml:space="preserve">занных консультаций все заинтересованные лица вправе направить свои предложения </w:t>
      </w:r>
      <w:r>
        <w:rPr>
          <w:rStyle w:val="FontStyle13"/>
          <w:sz w:val="24"/>
          <w:szCs w:val="20"/>
        </w:rPr>
        <w:t xml:space="preserve">            </w:t>
      </w:r>
      <w:r w:rsidRPr="001D0D54">
        <w:rPr>
          <w:rStyle w:val="FontStyle13"/>
          <w:sz w:val="24"/>
          <w:szCs w:val="20"/>
        </w:rPr>
        <w:t>и замечания по прилагаемому муниципальному нормативному правовому акту.</w:t>
      </w:r>
    </w:p>
    <w:p w:rsidR="001D0D54" w:rsidRPr="001D0D54" w:rsidRDefault="001D0D54" w:rsidP="001D0D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rPr>
          <w:rStyle w:val="FontStyle13"/>
          <w:b/>
          <w:sz w:val="24"/>
          <w:szCs w:val="20"/>
        </w:rPr>
      </w:pPr>
    </w:p>
    <w:p w:rsidR="001D0D54" w:rsidRPr="001D0D54" w:rsidRDefault="001D0D54" w:rsidP="001D0D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rPr>
          <w:rStyle w:val="FontStyle13"/>
          <w:sz w:val="20"/>
          <w:szCs w:val="20"/>
        </w:rPr>
      </w:pPr>
      <w:r w:rsidRPr="001D0D54">
        <w:rPr>
          <w:rStyle w:val="FontStyle13"/>
          <w:b/>
          <w:sz w:val="24"/>
          <w:szCs w:val="20"/>
        </w:rPr>
        <w:t>Перечень вопросов:</w:t>
      </w:r>
      <w:r w:rsidRPr="001D0D54">
        <w:rPr>
          <w:rStyle w:val="FontStyle13"/>
          <w:sz w:val="24"/>
          <w:szCs w:val="20"/>
        </w:rPr>
        <w:t xml:space="preserve"> </w:t>
      </w:r>
      <w:r w:rsidRPr="001D0D54">
        <w:rPr>
          <w:rStyle w:val="FontStyle13"/>
          <w:i/>
          <w:sz w:val="20"/>
          <w:szCs w:val="20"/>
        </w:rPr>
        <w:t>(в случае отсутствия опросного листа)</w:t>
      </w:r>
    </w:p>
    <w:p w:rsidR="001D0D54" w:rsidRPr="001D0D54" w:rsidRDefault="001D0D54" w:rsidP="001D0D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rPr>
          <w:rStyle w:val="FontStyle13"/>
          <w:sz w:val="24"/>
          <w:szCs w:val="24"/>
        </w:rPr>
      </w:pPr>
      <w:r w:rsidRPr="001D0D54">
        <w:rPr>
          <w:rStyle w:val="FontStyle13"/>
          <w:sz w:val="24"/>
          <w:szCs w:val="24"/>
        </w:rPr>
        <w:t>1.</w:t>
      </w:r>
      <w:r w:rsidR="009E30BF">
        <w:rPr>
          <w:rStyle w:val="FontStyle13"/>
          <w:sz w:val="24"/>
          <w:szCs w:val="24"/>
        </w:rPr>
        <w:t xml:space="preserve"> </w:t>
      </w:r>
      <w:r w:rsidRPr="001D0D54">
        <w:rPr>
          <w:rStyle w:val="FontStyle13"/>
          <w:sz w:val="24"/>
          <w:szCs w:val="24"/>
        </w:rPr>
        <w:t>___________________________________________________________________</w:t>
      </w:r>
      <w:r>
        <w:rPr>
          <w:rStyle w:val="FontStyle13"/>
          <w:sz w:val="24"/>
          <w:szCs w:val="24"/>
        </w:rPr>
        <w:t>_____</w:t>
      </w:r>
    </w:p>
    <w:p w:rsidR="001D0D54" w:rsidRPr="001D0D54" w:rsidRDefault="001D0D54" w:rsidP="001D0D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rPr>
          <w:rStyle w:val="FontStyle13"/>
          <w:sz w:val="24"/>
          <w:szCs w:val="24"/>
        </w:rPr>
      </w:pPr>
      <w:r w:rsidRPr="001D0D54">
        <w:rPr>
          <w:rStyle w:val="FontStyle13"/>
          <w:sz w:val="24"/>
          <w:szCs w:val="24"/>
        </w:rPr>
        <w:t>2.</w:t>
      </w:r>
      <w:r w:rsidR="009E30BF">
        <w:rPr>
          <w:rStyle w:val="FontStyle13"/>
          <w:sz w:val="24"/>
          <w:szCs w:val="24"/>
        </w:rPr>
        <w:t xml:space="preserve"> </w:t>
      </w:r>
      <w:r w:rsidRPr="001D0D54">
        <w:rPr>
          <w:rStyle w:val="FontStyle13"/>
          <w:sz w:val="24"/>
          <w:szCs w:val="24"/>
        </w:rPr>
        <w:t>__________________________________________________________________</w:t>
      </w:r>
      <w:r>
        <w:rPr>
          <w:rStyle w:val="FontStyle13"/>
          <w:sz w:val="24"/>
          <w:szCs w:val="24"/>
        </w:rPr>
        <w:t>______</w:t>
      </w:r>
    </w:p>
    <w:p w:rsidR="001D0D54" w:rsidRPr="001D0D54" w:rsidRDefault="001D0D54" w:rsidP="001D0D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rPr>
          <w:rStyle w:val="FontStyle13"/>
          <w:sz w:val="24"/>
          <w:szCs w:val="24"/>
        </w:rPr>
      </w:pPr>
      <w:r w:rsidRPr="001D0D54">
        <w:rPr>
          <w:rStyle w:val="FontStyle13"/>
          <w:sz w:val="24"/>
          <w:szCs w:val="24"/>
        </w:rPr>
        <w:t>3.</w:t>
      </w:r>
      <w:r w:rsidR="009E30BF">
        <w:rPr>
          <w:rStyle w:val="FontStyle13"/>
          <w:sz w:val="24"/>
          <w:szCs w:val="24"/>
        </w:rPr>
        <w:t xml:space="preserve"> </w:t>
      </w:r>
      <w:r w:rsidRPr="001D0D54">
        <w:rPr>
          <w:rStyle w:val="FontStyle13"/>
          <w:sz w:val="24"/>
          <w:szCs w:val="24"/>
        </w:rPr>
        <w:t>____________________________________________________________________</w:t>
      </w:r>
      <w:r>
        <w:rPr>
          <w:rStyle w:val="FontStyle13"/>
          <w:sz w:val="24"/>
          <w:szCs w:val="24"/>
        </w:rPr>
        <w:t>____</w:t>
      </w:r>
    </w:p>
    <w:p w:rsidR="001D0D54" w:rsidRPr="001D0D54" w:rsidRDefault="001D0D54" w:rsidP="001D0D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rPr>
          <w:rStyle w:val="FontStyle13"/>
          <w:sz w:val="24"/>
          <w:szCs w:val="24"/>
        </w:rPr>
      </w:pPr>
      <w:r w:rsidRPr="001D0D54">
        <w:rPr>
          <w:rStyle w:val="FontStyle13"/>
          <w:sz w:val="24"/>
          <w:szCs w:val="24"/>
        </w:rPr>
        <w:t>_____________________________________________________________________</w:t>
      </w:r>
      <w:r>
        <w:rPr>
          <w:rStyle w:val="FontStyle13"/>
          <w:sz w:val="24"/>
          <w:szCs w:val="24"/>
        </w:rPr>
        <w:t>_____</w:t>
      </w:r>
    </w:p>
    <w:p w:rsidR="001D0D54" w:rsidRPr="001D0D54" w:rsidRDefault="001D0D54" w:rsidP="00984E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Style w:val="FontStyle13"/>
          <w:sz w:val="24"/>
          <w:szCs w:val="24"/>
        </w:rPr>
      </w:pPr>
      <w:r w:rsidRPr="001D0D54">
        <w:rPr>
          <w:rStyle w:val="FontStyle13"/>
          <w:sz w:val="24"/>
          <w:szCs w:val="24"/>
        </w:rPr>
        <w:t>Приложение: муниципальный нормативный правовой акт, опросный лист (факульт</w:t>
      </w:r>
      <w:r w:rsidRPr="001D0D54">
        <w:rPr>
          <w:rStyle w:val="FontStyle13"/>
          <w:sz w:val="24"/>
          <w:szCs w:val="24"/>
        </w:rPr>
        <w:t>а</w:t>
      </w:r>
      <w:r w:rsidRPr="001D0D54">
        <w:rPr>
          <w:rStyle w:val="FontStyle13"/>
          <w:sz w:val="24"/>
          <w:szCs w:val="24"/>
        </w:rPr>
        <w:t>тивно)</w:t>
      </w:r>
    </w:p>
    <w:p w:rsidR="001D0D54" w:rsidRPr="001D0D54" w:rsidRDefault="001D0D54" w:rsidP="001D0D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rPr>
          <w:rStyle w:val="FontStyle13"/>
          <w:sz w:val="20"/>
          <w:szCs w:val="20"/>
        </w:rPr>
      </w:pPr>
    </w:p>
    <w:p w:rsidR="0005694B" w:rsidRPr="0005694B" w:rsidRDefault="0005694B" w:rsidP="0005694B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05694B" w:rsidRPr="0005694B" w:rsidRDefault="0005694B" w:rsidP="0005694B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05694B">
        <w:rPr>
          <w:rFonts w:ascii="Times New Roman" w:hAnsi="Times New Roman"/>
          <w:sz w:val="24"/>
          <w:szCs w:val="24"/>
        </w:rPr>
        <w:br w:type="page"/>
      </w:r>
    </w:p>
    <w:p w:rsidR="0005694B" w:rsidRPr="0005694B" w:rsidRDefault="0005694B" w:rsidP="0005694B">
      <w:pPr>
        <w:spacing w:after="0" w:line="240" w:lineRule="auto"/>
        <w:ind w:left="5103" w:right="-1"/>
        <w:jc w:val="both"/>
        <w:rPr>
          <w:rFonts w:ascii="Times New Roman" w:hAnsi="Times New Roman"/>
          <w:bCs/>
          <w:sz w:val="28"/>
          <w:szCs w:val="28"/>
        </w:rPr>
      </w:pPr>
      <w:r w:rsidRPr="0005694B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Приложение 3 к Порядку проведения в администрации города Нижнева</w:t>
      </w:r>
      <w:r w:rsidRPr="0005694B">
        <w:rPr>
          <w:rFonts w:ascii="Times New Roman" w:hAnsi="Times New Roman"/>
          <w:bCs/>
          <w:color w:val="000000" w:themeColor="text1"/>
          <w:sz w:val="28"/>
          <w:szCs w:val="28"/>
        </w:rPr>
        <w:t>р</w:t>
      </w:r>
      <w:r w:rsidRPr="0005694B">
        <w:rPr>
          <w:rFonts w:ascii="Times New Roman" w:hAnsi="Times New Roman"/>
          <w:bCs/>
          <w:color w:val="000000" w:themeColor="text1"/>
          <w:sz w:val="28"/>
          <w:szCs w:val="28"/>
        </w:rPr>
        <w:t>товска оценки регулирующего во</w:t>
      </w:r>
      <w:r w:rsidRPr="0005694B">
        <w:rPr>
          <w:rFonts w:ascii="Times New Roman" w:hAnsi="Times New Roman"/>
          <w:bCs/>
          <w:color w:val="000000" w:themeColor="text1"/>
          <w:sz w:val="28"/>
          <w:szCs w:val="28"/>
        </w:rPr>
        <w:t>з</w:t>
      </w:r>
      <w:r w:rsidRPr="0005694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действия проектов муниципальных нормативных правовых </w:t>
      </w:r>
      <w:r w:rsidRPr="0005694B">
        <w:rPr>
          <w:rFonts w:ascii="Times New Roman" w:eastAsiaTheme="minorHAnsi" w:hAnsi="Times New Roman"/>
          <w:color w:val="000000" w:themeColor="text1"/>
          <w:sz w:val="28"/>
          <w:szCs w:val="28"/>
        </w:rPr>
        <w:t>актов, эк</w:t>
      </w:r>
      <w:r w:rsidRPr="0005694B">
        <w:rPr>
          <w:rFonts w:ascii="Times New Roman" w:eastAsiaTheme="minorHAnsi" w:hAnsi="Times New Roman"/>
          <w:color w:val="000000" w:themeColor="text1"/>
          <w:sz w:val="28"/>
          <w:szCs w:val="28"/>
        </w:rPr>
        <w:t>с</w:t>
      </w:r>
      <w:r w:rsidRPr="0005694B">
        <w:rPr>
          <w:rFonts w:ascii="Times New Roman" w:eastAsiaTheme="minorHAnsi" w:hAnsi="Times New Roman"/>
          <w:color w:val="000000" w:themeColor="text1"/>
          <w:sz w:val="28"/>
          <w:szCs w:val="28"/>
        </w:rPr>
        <w:t>пертизы и оценки фактического во</w:t>
      </w:r>
      <w:r w:rsidRPr="0005694B">
        <w:rPr>
          <w:rFonts w:ascii="Times New Roman" w:eastAsiaTheme="minorHAnsi" w:hAnsi="Times New Roman"/>
          <w:color w:val="000000" w:themeColor="text1"/>
          <w:sz w:val="28"/>
          <w:szCs w:val="28"/>
        </w:rPr>
        <w:t>з</w:t>
      </w:r>
      <w:r w:rsidRPr="0005694B">
        <w:rPr>
          <w:rFonts w:ascii="Times New Roman" w:eastAsiaTheme="minorHAnsi" w:hAnsi="Times New Roman"/>
          <w:color w:val="000000" w:themeColor="text1"/>
          <w:sz w:val="28"/>
          <w:szCs w:val="28"/>
        </w:rPr>
        <w:t>действия</w:t>
      </w:r>
      <w:r w:rsidRPr="0005694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муниципальных  нормати</w:t>
      </w:r>
      <w:r w:rsidRPr="0005694B">
        <w:rPr>
          <w:rFonts w:ascii="Times New Roman" w:hAnsi="Times New Roman"/>
          <w:bCs/>
          <w:color w:val="000000" w:themeColor="text1"/>
          <w:sz w:val="28"/>
          <w:szCs w:val="28"/>
        </w:rPr>
        <w:t>в</w:t>
      </w:r>
      <w:r w:rsidRPr="0005694B">
        <w:rPr>
          <w:rFonts w:ascii="Times New Roman" w:hAnsi="Times New Roman"/>
          <w:bCs/>
          <w:color w:val="000000" w:themeColor="text1"/>
          <w:sz w:val="28"/>
          <w:szCs w:val="28"/>
        </w:rPr>
        <w:t>ных правовых актов, затрагивающих вопросы осуществления предприн</w:t>
      </w:r>
      <w:r w:rsidRPr="0005694B">
        <w:rPr>
          <w:rFonts w:ascii="Times New Roman" w:hAnsi="Times New Roman"/>
          <w:bCs/>
          <w:color w:val="000000" w:themeColor="text1"/>
          <w:sz w:val="28"/>
          <w:szCs w:val="28"/>
        </w:rPr>
        <w:t>и</w:t>
      </w:r>
      <w:r w:rsidRPr="0005694B">
        <w:rPr>
          <w:rFonts w:ascii="Times New Roman" w:hAnsi="Times New Roman"/>
          <w:bCs/>
          <w:color w:val="000000" w:themeColor="text1"/>
          <w:sz w:val="28"/>
          <w:szCs w:val="28"/>
        </w:rPr>
        <w:t>мательской и инвестиционной де</w:t>
      </w:r>
      <w:r w:rsidRPr="0005694B">
        <w:rPr>
          <w:rFonts w:ascii="Times New Roman" w:hAnsi="Times New Roman"/>
          <w:bCs/>
          <w:color w:val="000000" w:themeColor="text1"/>
          <w:sz w:val="28"/>
          <w:szCs w:val="28"/>
        </w:rPr>
        <w:t>я</w:t>
      </w:r>
      <w:r w:rsidRPr="0005694B">
        <w:rPr>
          <w:rFonts w:ascii="Times New Roman" w:hAnsi="Times New Roman"/>
          <w:bCs/>
          <w:color w:val="000000" w:themeColor="text1"/>
          <w:sz w:val="28"/>
          <w:szCs w:val="28"/>
        </w:rPr>
        <w:t>тельности</w:t>
      </w:r>
    </w:p>
    <w:p w:rsidR="0005694B" w:rsidRPr="0005694B" w:rsidRDefault="0005694B" w:rsidP="0005694B">
      <w:pPr>
        <w:spacing w:after="0" w:line="240" w:lineRule="auto"/>
        <w:ind w:right="-1"/>
        <w:jc w:val="center"/>
        <w:rPr>
          <w:rFonts w:ascii="Times New Roman" w:hAnsi="Times New Roman"/>
          <w:bCs/>
          <w:sz w:val="28"/>
          <w:szCs w:val="28"/>
        </w:rPr>
      </w:pPr>
    </w:p>
    <w:p w:rsidR="0005694B" w:rsidRPr="0005694B" w:rsidRDefault="0005694B" w:rsidP="0005694B">
      <w:pPr>
        <w:spacing w:after="0" w:line="240" w:lineRule="auto"/>
        <w:ind w:right="-1"/>
        <w:jc w:val="center"/>
        <w:rPr>
          <w:rFonts w:ascii="Times New Roman" w:hAnsi="Times New Roman"/>
          <w:bCs/>
          <w:sz w:val="28"/>
          <w:szCs w:val="28"/>
        </w:rPr>
      </w:pPr>
    </w:p>
    <w:p w:rsidR="0005694B" w:rsidRPr="0005694B" w:rsidRDefault="0005694B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>Типовая форма</w:t>
      </w:r>
    </w:p>
    <w:p w:rsidR="0005694B" w:rsidRPr="0005694B" w:rsidRDefault="0005694B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>опросного листа при проведении публичных консультаций</w:t>
      </w:r>
    </w:p>
    <w:p w:rsidR="0005694B" w:rsidRPr="0005694B" w:rsidRDefault="0005694B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>в рамках оценки регулирующего воздействия</w:t>
      </w:r>
    </w:p>
    <w:p w:rsidR="0005694B" w:rsidRPr="0005694B" w:rsidRDefault="0005694B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>проекта муниципального нормативного правового акта</w:t>
      </w:r>
    </w:p>
    <w:p w:rsidR="0005694B" w:rsidRPr="0005694B" w:rsidRDefault="0005694B" w:rsidP="000569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05694B" w:rsidRPr="0005694B" w:rsidTr="00F70A79"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</w:tcPr>
          <w:p w:rsidR="0005694B" w:rsidRPr="0005694B" w:rsidRDefault="0005694B" w:rsidP="00F70A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94B">
              <w:rPr>
                <w:rFonts w:ascii="Times New Roman" w:hAnsi="Times New Roman"/>
                <w:b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05694B" w:rsidRPr="0005694B" w:rsidRDefault="0005694B" w:rsidP="00F70A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</w:p>
          <w:p w:rsidR="0005694B" w:rsidRPr="0005694B" w:rsidRDefault="0005694B" w:rsidP="00F70A79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(наименование проекта муниципального  нормативного правового акта)</w:t>
            </w:r>
          </w:p>
          <w:p w:rsidR="0005694B" w:rsidRPr="0005694B" w:rsidRDefault="0005694B" w:rsidP="00F70A79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Пожалуйста, заполните и направьте данную форму по электронной почте на адрес:</w:t>
            </w:r>
          </w:p>
          <w:p w:rsidR="0005694B" w:rsidRPr="0005694B" w:rsidRDefault="0005694B" w:rsidP="00F70A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</w:p>
          <w:p w:rsidR="0005694B" w:rsidRPr="0005694B" w:rsidRDefault="0005694B" w:rsidP="00F70A79">
            <w:pPr>
              <w:ind w:firstLine="56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(адрес электронной почты ответственного работника)</w:t>
            </w:r>
          </w:p>
          <w:p w:rsidR="0005694B" w:rsidRPr="0005694B" w:rsidRDefault="0005694B" w:rsidP="00F70A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не позднее ______________________________________________________________________</w:t>
            </w:r>
          </w:p>
          <w:p w:rsidR="0005694B" w:rsidRPr="0005694B" w:rsidRDefault="0005694B" w:rsidP="00F70A79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(дата)</w:t>
            </w:r>
          </w:p>
          <w:p w:rsidR="0005694B" w:rsidRPr="0005694B" w:rsidRDefault="0005694B" w:rsidP="00F70A79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Регулирующий орган не будет иметь возможности проанализировать позиции, напра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в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ленные ему после указанного срока, а также направленные не в </w:t>
            </w:r>
            <w:r w:rsidR="0080097B">
              <w:rPr>
                <w:rFonts w:ascii="Times New Roman" w:hAnsi="Times New Roman"/>
                <w:sz w:val="24"/>
                <w:szCs w:val="24"/>
              </w:rPr>
              <w:t>соответствии с настоящей формой</w:t>
            </w:r>
          </w:p>
        </w:tc>
      </w:tr>
    </w:tbl>
    <w:p w:rsidR="0005694B" w:rsidRPr="0005694B" w:rsidRDefault="0005694B" w:rsidP="0005694B">
      <w:pPr>
        <w:ind w:firstLine="567"/>
        <w:rPr>
          <w:rFonts w:ascii="Times New Roman" w:hAnsi="Times New Roman"/>
          <w:sz w:val="24"/>
          <w:szCs w:val="24"/>
        </w:rPr>
      </w:pPr>
    </w:p>
    <w:p w:rsidR="0005694B" w:rsidRPr="0005694B" w:rsidRDefault="0005694B" w:rsidP="0005694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05694B">
        <w:rPr>
          <w:rFonts w:ascii="Times New Roman" w:hAnsi="Times New Roman"/>
          <w:b/>
          <w:sz w:val="24"/>
          <w:szCs w:val="24"/>
        </w:rPr>
        <w:t>Контактная информация</w:t>
      </w:r>
    </w:p>
    <w:p w:rsidR="0005694B" w:rsidRPr="0005694B" w:rsidRDefault="0005694B" w:rsidP="0005694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both"/>
        <w:rPr>
          <w:rFonts w:ascii="Times New Roman" w:hAnsi="Times New Roman"/>
          <w:sz w:val="24"/>
          <w:szCs w:val="24"/>
        </w:rPr>
      </w:pPr>
      <w:r w:rsidRPr="0005694B">
        <w:rPr>
          <w:rFonts w:ascii="Times New Roman" w:hAnsi="Times New Roman"/>
          <w:sz w:val="24"/>
          <w:szCs w:val="24"/>
        </w:rPr>
        <w:t>По Вашему желанию укажите:</w:t>
      </w:r>
    </w:p>
    <w:p w:rsidR="0005694B" w:rsidRPr="0005694B" w:rsidRDefault="0005694B" w:rsidP="0005694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both"/>
        <w:rPr>
          <w:rFonts w:ascii="Times New Roman" w:hAnsi="Times New Roman"/>
          <w:sz w:val="24"/>
          <w:szCs w:val="24"/>
        </w:rPr>
      </w:pPr>
      <w:r w:rsidRPr="0005694B">
        <w:rPr>
          <w:rFonts w:ascii="Times New Roman" w:hAnsi="Times New Roman"/>
          <w:sz w:val="24"/>
          <w:szCs w:val="24"/>
        </w:rPr>
        <w:t>Наименование организации _____________________________________________________</w:t>
      </w:r>
    </w:p>
    <w:p w:rsidR="0005694B" w:rsidRPr="0005694B" w:rsidRDefault="0005694B" w:rsidP="0005694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both"/>
        <w:rPr>
          <w:rFonts w:ascii="Times New Roman" w:hAnsi="Times New Roman"/>
          <w:sz w:val="24"/>
          <w:szCs w:val="24"/>
        </w:rPr>
      </w:pPr>
      <w:r w:rsidRPr="0005694B">
        <w:rPr>
          <w:rFonts w:ascii="Times New Roman" w:hAnsi="Times New Roman"/>
          <w:sz w:val="24"/>
          <w:szCs w:val="24"/>
        </w:rPr>
        <w:t>Сфера деятельности организации ________________________________________________</w:t>
      </w:r>
    </w:p>
    <w:p w:rsidR="0005694B" w:rsidRPr="0005694B" w:rsidRDefault="0005694B" w:rsidP="0005694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both"/>
        <w:rPr>
          <w:rFonts w:ascii="Times New Roman" w:hAnsi="Times New Roman"/>
          <w:sz w:val="24"/>
          <w:szCs w:val="24"/>
        </w:rPr>
      </w:pPr>
      <w:r w:rsidRPr="0005694B">
        <w:rPr>
          <w:rFonts w:ascii="Times New Roman" w:hAnsi="Times New Roman"/>
          <w:sz w:val="24"/>
          <w:szCs w:val="24"/>
        </w:rPr>
        <w:t>Фамилия, имя, отчество контактного лица _________________________________________</w:t>
      </w:r>
    </w:p>
    <w:p w:rsidR="0005694B" w:rsidRPr="0005694B" w:rsidRDefault="0005694B" w:rsidP="0005694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both"/>
        <w:rPr>
          <w:rFonts w:ascii="Times New Roman" w:hAnsi="Times New Roman"/>
          <w:sz w:val="24"/>
          <w:szCs w:val="24"/>
        </w:rPr>
      </w:pPr>
      <w:r w:rsidRPr="0005694B">
        <w:rPr>
          <w:rFonts w:ascii="Times New Roman" w:hAnsi="Times New Roman"/>
          <w:sz w:val="24"/>
          <w:szCs w:val="24"/>
        </w:rPr>
        <w:t>Номер контактного телефона ____________________________________________________</w:t>
      </w:r>
    </w:p>
    <w:p w:rsidR="0005694B" w:rsidRPr="0005694B" w:rsidRDefault="0005694B" w:rsidP="0005694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both"/>
        <w:rPr>
          <w:rFonts w:ascii="Times New Roman" w:hAnsi="Times New Roman"/>
          <w:sz w:val="24"/>
          <w:szCs w:val="24"/>
        </w:rPr>
      </w:pPr>
      <w:r w:rsidRPr="0005694B">
        <w:rPr>
          <w:rFonts w:ascii="Times New Roman" w:hAnsi="Times New Roman"/>
          <w:sz w:val="24"/>
          <w:szCs w:val="24"/>
        </w:rPr>
        <w:t>Адрес электронной почты ______________________________________________________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05694B" w:rsidRPr="0005694B" w:rsidTr="00F70A79">
        <w:trPr>
          <w:trHeight w:val="397"/>
        </w:trPr>
        <w:tc>
          <w:tcPr>
            <w:tcW w:w="992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5694B" w:rsidRPr="0005694B" w:rsidRDefault="00F32E15" w:rsidP="001D0D54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1. 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Является ли актуальной в настоящее время проблема, на решение которой напра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 xml:space="preserve">лен проект муниципального нормативного правового акта? Укажите </w:t>
            </w:r>
            <w:proofErr w:type="gramStart"/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обоснования</w:t>
            </w:r>
            <w:proofErr w:type="gramEnd"/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 xml:space="preserve"> выск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занного Вами мнения.</w:t>
            </w:r>
          </w:p>
        </w:tc>
      </w:tr>
      <w:tr w:rsidR="0005694B" w:rsidRPr="0005694B" w:rsidTr="00F70A79">
        <w:trPr>
          <w:trHeight w:val="261"/>
        </w:trPr>
        <w:tc>
          <w:tcPr>
            <w:tcW w:w="9923" w:type="dxa"/>
            <w:shd w:val="clear" w:color="auto" w:fill="auto"/>
            <w:vAlign w:val="bottom"/>
          </w:tcPr>
          <w:p w:rsidR="0005694B" w:rsidRPr="0005694B" w:rsidRDefault="0005694B" w:rsidP="001D0D54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94B" w:rsidRPr="0005694B" w:rsidTr="00F70A79">
        <w:tc>
          <w:tcPr>
            <w:tcW w:w="9923" w:type="dxa"/>
            <w:shd w:val="clear" w:color="auto" w:fill="auto"/>
            <w:vAlign w:val="bottom"/>
          </w:tcPr>
          <w:p w:rsidR="0005694B" w:rsidRPr="0005694B" w:rsidRDefault="00F32E15" w:rsidP="001D0D54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2. 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Существуют ли иные варианты достижения заявленных целей регулирования? Е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 xml:space="preserve">ли да, выделите из них те, которые, по Вашему мнению, были бы </w:t>
            </w:r>
            <w:proofErr w:type="gramStart"/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более оптимальными</w:t>
            </w:r>
            <w:proofErr w:type="gramEnd"/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, м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нее затратными и (или) более эффективными?</w:t>
            </w:r>
          </w:p>
        </w:tc>
      </w:tr>
      <w:tr w:rsidR="0005694B" w:rsidRPr="0005694B" w:rsidTr="00F70A79">
        <w:trPr>
          <w:trHeight w:val="86"/>
        </w:trPr>
        <w:tc>
          <w:tcPr>
            <w:tcW w:w="9923" w:type="dxa"/>
            <w:shd w:val="clear" w:color="auto" w:fill="auto"/>
            <w:vAlign w:val="bottom"/>
          </w:tcPr>
          <w:p w:rsidR="0005694B" w:rsidRPr="0005694B" w:rsidRDefault="0005694B" w:rsidP="001D0D54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94B" w:rsidRPr="0005694B" w:rsidTr="00F70A79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05694B" w:rsidRPr="0005694B" w:rsidRDefault="001D0D54" w:rsidP="001D0D54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3. 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Какие, по Вашему мнению, субъекты предпринимательской и инвестиционной де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тельности будут затронуты предлагаемым регулированием (по видам субъектов, отраслям, количеству)?</w:t>
            </w:r>
          </w:p>
        </w:tc>
      </w:tr>
      <w:tr w:rsidR="0005694B" w:rsidRPr="0005694B" w:rsidTr="00F70A79">
        <w:trPr>
          <w:trHeight w:val="218"/>
        </w:trPr>
        <w:tc>
          <w:tcPr>
            <w:tcW w:w="9923" w:type="dxa"/>
            <w:shd w:val="clear" w:color="auto" w:fill="auto"/>
            <w:vAlign w:val="bottom"/>
          </w:tcPr>
          <w:p w:rsidR="0005694B" w:rsidRPr="0005694B" w:rsidRDefault="0005694B" w:rsidP="001D0D54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94B" w:rsidRPr="0005694B" w:rsidTr="00F70A79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05694B" w:rsidRPr="0005694B" w:rsidRDefault="001D0D54" w:rsidP="001D0D54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4. 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Повлияет ли введение предлагаемого регулирования на конкурентную среду в о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05694B" w:rsidRPr="0005694B" w:rsidTr="00F70A79">
        <w:trPr>
          <w:trHeight w:val="197"/>
        </w:trPr>
        <w:tc>
          <w:tcPr>
            <w:tcW w:w="9923" w:type="dxa"/>
            <w:shd w:val="clear" w:color="auto" w:fill="auto"/>
            <w:vAlign w:val="bottom"/>
          </w:tcPr>
          <w:p w:rsidR="0005694B" w:rsidRPr="0005694B" w:rsidRDefault="0005694B" w:rsidP="001D0D54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94B" w:rsidRPr="0005694B" w:rsidTr="00F70A79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05694B" w:rsidRPr="0005694B" w:rsidRDefault="001D0D54" w:rsidP="001D0D54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5. 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 xml:space="preserve">цедуры, реализуемые структурными подразделениями администрации города, насколько точно и недвусмысленно прописаны властные функции и полномочия? </w:t>
            </w:r>
          </w:p>
        </w:tc>
      </w:tr>
      <w:tr w:rsidR="0005694B" w:rsidRPr="0005694B" w:rsidTr="00F70A79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05694B" w:rsidRPr="0005694B" w:rsidRDefault="0005694B" w:rsidP="001D0D54">
            <w:pPr>
              <w:ind w:left="567"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5694B" w:rsidRPr="0005694B" w:rsidTr="00F70A79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05694B" w:rsidRPr="0005694B" w:rsidRDefault="001D0D54" w:rsidP="001D0D54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6. 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мативные правовые акты.</w:t>
            </w:r>
          </w:p>
        </w:tc>
      </w:tr>
      <w:tr w:rsidR="0005694B" w:rsidRPr="0005694B" w:rsidTr="00F70A79">
        <w:trPr>
          <w:trHeight w:val="213"/>
        </w:trPr>
        <w:tc>
          <w:tcPr>
            <w:tcW w:w="9923" w:type="dxa"/>
            <w:shd w:val="clear" w:color="auto" w:fill="auto"/>
            <w:vAlign w:val="bottom"/>
          </w:tcPr>
          <w:p w:rsidR="0005694B" w:rsidRPr="0005694B" w:rsidRDefault="0005694B" w:rsidP="001D0D54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94B" w:rsidRPr="0005694B" w:rsidTr="00F70A79">
        <w:tc>
          <w:tcPr>
            <w:tcW w:w="9923" w:type="dxa"/>
            <w:shd w:val="clear" w:color="auto" w:fill="auto"/>
            <w:vAlign w:val="bottom"/>
          </w:tcPr>
          <w:p w:rsidR="0005694B" w:rsidRPr="0005694B" w:rsidRDefault="001D0D54" w:rsidP="001D0D54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7. 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Существуют ли в предлагаемом проекте муниципального нормативного правового акта положения, которые изменяют содержание прав и обязанностей субъектов предпр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му указанному положению.</w:t>
            </w:r>
          </w:p>
        </w:tc>
      </w:tr>
      <w:tr w:rsidR="0005694B" w:rsidRPr="0005694B" w:rsidTr="00F70A79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05694B" w:rsidRPr="0005694B" w:rsidRDefault="0005694B" w:rsidP="001D0D54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94B" w:rsidRPr="0005694B" w:rsidTr="00F70A79">
        <w:tc>
          <w:tcPr>
            <w:tcW w:w="9923" w:type="dxa"/>
            <w:shd w:val="clear" w:color="auto" w:fill="auto"/>
            <w:vAlign w:val="bottom"/>
          </w:tcPr>
          <w:p w:rsidR="0005694B" w:rsidRPr="0005694B" w:rsidRDefault="001D0D54" w:rsidP="001D0D54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8.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 xml:space="preserve">ности обязанностей, возникновения избыточных административных и иных ограничений </w:t>
            </w:r>
            <w:r w:rsidR="0080097B">
              <w:rPr>
                <w:rFonts w:ascii="Times New Roman" w:hAnsi="Times New Roman"/>
                <w:i/>
                <w:sz w:val="24"/>
                <w:szCs w:val="24"/>
              </w:rPr>
              <w:t xml:space="preserve">     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и обязанностей?</w:t>
            </w:r>
            <w:r w:rsidR="0005694B" w:rsidRPr="0005694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Приведите конкретные примеры.</w:t>
            </w:r>
          </w:p>
        </w:tc>
      </w:tr>
      <w:tr w:rsidR="0005694B" w:rsidRPr="0005694B" w:rsidTr="00F70A79">
        <w:tc>
          <w:tcPr>
            <w:tcW w:w="9923" w:type="dxa"/>
            <w:shd w:val="clear" w:color="auto" w:fill="auto"/>
            <w:vAlign w:val="bottom"/>
          </w:tcPr>
          <w:p w:rsidR="0005694B" w:rsidRPr="0005694B" w:rsidRDefault="0005694B" w:rsidP="001D0D54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94B" w:rsidRPr="0005694B" w:rsidTr="00F70A79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05694B" w:rsidRPr="0005694B" w:rsidRDefault="001D0D54" w:rsidP="00BD30A4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9.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 xml:space="preserve"> Оцените издержки субъектов предпринимательской и инвестиционной деятельн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сти, возникающие при введении предлагаемого регулирования, а при возможности, и бю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жета города Нижневартовска 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="00C12703">
              <w:rPr>
                <w:rFonts w:ascii="Times New Roman" w:hAnsi="Times New Roman"/>
                <w:i/>
                <w:sz w:val="24"/>
                <w:szCs w:val="24"/>
              </w:rPr>
              <w:t>ленте и др.</w:t>
            </w:r>
            <w:r w:rsidR="00BD30A4">
              <w:rPr>
                <w:rFonts w:ascii="Times New Roman" w:hAnsi="Times New Roman"/>
                <w:i/>
                <w:sz w:val="24"/>
                <w:szCs w:val="24"/>
              </w:rPr>
              <w:t>).</w:t>
            </w:r>
          </w:p>
        </w:tc>
      </w:tr>
      <w:tr w:rsidR="0005694B" w:rsidRPr="0005694B" w:rsidTr="00F70A79">
        <w:trPr>
          <w:trHeight w:val="124"/>
        </w:trPr>
        <w:tc>
          <w:tcPr>
            <w:tcW w:w="9923" w:type="dxa"/>
            <w:shd w:val="clear" w:color="auto" w:fill="auto"/>
            <w:vAlign w:val="bottom"/>
          </w:tcPr>
          <w:p w:rsidR="0005694B" w:rsidRPr="0005694B" w:rsidRDefault="0005694B" w:rsidP="001D0D54">
            <w:pPr>
              <w:spacing w:line="240" w:lineRule="auto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94B" w:rsidRPr="0005694B" w:rsidTr="00F70A79">
        <w:trPr>
          <w:trHeight w:val="397"/>
        </w:trPr>
        <w:tc>
          <w:tcPr>
            <w:tcW w:w="9923" w:type="dxa"/>
            <w:shd w:val="clear" w:color="auto" w:fill="auto"/>
          </w:tcPr>
          <w:p w:rsidR="0005694B" w:rsidRPr="0005694B" w:rsidRDefault="001D0D54" w:rsidP="001D0D54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10.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 xml:space="preserve"> Какие, на Ваш взгляд, могут возникнуть проблемы и трудности с контролем с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блюдения требований и норм, вводимых проектом муниципального  нормативного правового акта?</w:t>
            </w:r>
          </w:p>
        </w:tc>
      </w:tr>
      <w:tr w:rsidR="0005694B" w:rsidRPr="0005694B" w:rsidTr="00F70A79">
        <w:trPr>
          <w:trHeight w:val="155"/>
        </w:trPr>
        <w:tc>
          <w:tcPr>
            <w:tcW w:w="9923" w:type="dxa"/>
            <w:shd w:val="clear" w:color="auto" w:fill="auto"/>
          </w:tcPr>
          <w:p w:rsidR="0005694B" w:rsidRPr="0005694B" w:rsidRDefault="0005694B" w:rsidP="001D0D54">
            <w:pPr>
              <w:spacing w:line="240" w:lineRule="auto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94B" w:rsidRPr="0005694B" w:rsidTr="00F70A79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05694B" w:rsidRPr="0005694B" w:rsidRDefault="001D0D54" w:rsidP="001D0D54">
            <w:pPr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11.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 xml:space="preserve"> Требуется ли переходный период для вступления в силу предлагаемого регулиров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05694B" w:rsidRPr="0005694B" w:rsidTr="00F70A79">
        <w:trPr>
          <w:trHeight w:val="221"/>
        </w:trPr>
        <w:tc>
          <w:tcPr>
            <w:tcW w:w="9923" w:type="dxa"/>
            <w:shd w:val="clear" w:color="auto" w:fill="auto"/>
            <w:vAlign w:val="bottom"/>
          </w:tcPr>
          <w:p w:rsidR="0005694B" w:rsidRPr="0005694B" w:rsidRDefault="0005694B" w:rsidP="001D0D54">
            <w:pPr>
              <w:spacing w:line="240" w:lineRule="auto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94B" w:rsidRPr="0005694B" w:rsidTr="00F70A79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05694B" w:rsidRPr="0005694B" w:rsidRDefault="001D0D54" w:rsidP="001D0D54">
            <w:pPr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12.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 xml:space="preserve"> Какие, на Ваш взгляд, целесообразно применить исключения по введению регулир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вания в отношении отдельных групп лиц? Приведите соответствующее обоснование.</w:t>
            </w:r>
          </w:p>
        </w:tc>
      </w:tr>
      <w:tr w:rsidR="0005694B" w:rsidRPr="0005694B" w:rsidTr="00F70A79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05694B" w:rsidRPr="0005694B" w:rsidRDefault="0005694B" w:rsidP="001D0D54">
            <w:pPr>
              <w:spacing w:line="240" w:lineRule="auto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94B" w:rsidRPr="0005694B" w:rsidTr="00F70A79">
        <w:trPr>
          <w:trHeight w:val="397"/>
        </w:trPr>
        <w:tc>
          <w:tcPr>
            <w:tcW w:w="9923" w:type="dxa"/>
            <w:shd w:val="clear" w:color="auto" w:fill="auto"/>
          </w:tcPr>
          <w:p w:rsidR="0005694B" w:rsidRPr="0005694B" w:rsidRDefault="0005694B" w:rsidP="001D0D54">
            <w:pPr>
              <w:spacing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5694B">
              <w:rPr>
                <w:rFonts w:ascii="Times New Roman" w:hAnsi="Times New Roman"/>
                <w:i/>
                <w:sz w:val="24"/>
                <w:szCs w:val="24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муниципальн</w:t>
            </w:r>
            <w:r w:rsidR="004E226F">
              <w:rPr>
                <w:rFonts w:ascii="Times New Roman" w:hAnsi="Times New Roman"/>
                <w:i/>
                <w:sz w:val="24"/>
                <w:szCs w:val="24"/>
              </w:rPr>
              <w:t>ого нормативного правового акта</w:t>
            </w:r>
            <w:r w:rsidR="0080097B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05694B" w:rsidRPr="0005694B" w:rsidTr="00F70A79">
        <w:trPr>
          <w:trHeight w:val="397"/>
        </w:trPr>
        <w:tc>
          <w:tcPr>
            <w:tcW w:w="9923" w:type="dxa"/>
            <w:shd w:val="clear" w:color="auto" w:fill="auto"/>
          </w:tcPr>
          <w:p w:rsidR="0005694B" w:rsidRPr="0005694B" w:rsidRDefault="0005694B" w:rsidP="00F70A79">
            <w:pPr>
              <w:spacing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05694B" w:rsidRPr="0005694B" w:rsidRDefault="0005694B" w:rsidP="0005694B">
      <w:pPr>
        <w:jc w:val="both"/>
        <w:rPr>
          <w:rFonts w:ascii="Times New Roman" w:hAnsi="Times New Roman"/>
          <w:sz w:val="24"/>
          <w:szCs w:val="24"/>
        </w:rPr>
      </w:pPr>
      <w:r w:rsidRPr="0005694B">
        <w:rPr>
          <w:rFonts w:ascii="Times New Roman" w:hAnsi="Times New Roman"/>
          <w:sz w:val="24"/>
          <w:szCs w:val="24"/>
        </w:rPr>
        <w:br w:type="page"/>
      </w:r>
    </w:p>
    <w:p w:rsidR="0005694B" w:rsidRPr="0005694B" w:rsidRDefault="0005694B" w:rsidP="0005694B">
      <w:pPr>
        <w:tabs>
          <w:tab w:val="left" w:pos="4536"/>
        </w:tabs>
        <w:spacing w:after="0" w:line="240" w:lineRule="auto"/>
        <w:ind w:left="5103" w:right="-1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5694B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Приложение 4 к Порядку проведения в администрации города Нижнева</w:t>
      </w:r>
      <w:r w:rsidRPr="0005694B">
        <w:rPr>
          <w:rFonts w:ascii="Times New Roman" w:hAnsi="Times New Roman"/>
          <w:bCs/>
          <w:color w:val="000000" w:themeColor="text1"/>
          <w:sz w:val="28"/>
          <w:szCs w:val="28"/>
        </w:rPr>
        <w:t>р</w:t>
      </w:r>
      <w:r w:rsidRPr="0005694B">
        <w:rPr>
          <w:rFonts w:ascii="Times New Roman" w:hAnsi="Times New Roman"/>
          <w:bCs/>
          <w:color w:val="000000" w:themeColor="text1"/>
          <w:sz w:val="28"/>
          <w:szCs w:val="28"/>
        </w:rPr>
        <w:t>товска оценки регулирующего во</w:t>
      </w:r>
      <w:r w:rsidRPr="0005694B">
        <w:rPr>
          <w:rFonts w:ascii="Times New Roman" w:hAnsi="Times New Roman"/>
          <w:bCs/>
          <w:color w:val="000000" w:themeColor="text1"/>
          <w:sz w:val="28"/>
          <w:szCs w:val="28"/>
        </w:rPr>
        <w:t>з</w:t>
      </w:r>
      <w:r w:rsidRPr="0005694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действия проектов муниципальных нормативных правовых </w:t>
      </w:r>
      <w:r w:rsidRPr="0005694B">
        <w:rPr>
          <w:rFonts w:ascii="Times New Roman" w:eastAsiaTheme="minorHAnsi" w:hAnsi="Times New Roman"/>
          <w:color w:val="000000" w:themeColor="text1"/>
          <w:sz w:val="28"/>
          <w:szCs w:val="28"/>
        </w:rPr>
        <w:t>актов, эк</w:t>
      </w:r>
      <w:r w:rsidRPr="0005694B">
        <w:rPr>
          <w:rFonts w:ascii="Times New Roman" w:eastAsiaTheme="minorHAnsi" w:hAnsi="Times New Roman"/>
          <w:color w:val="000000" w:themeColor="text1"/>
          <w:sz w:val="28"/>
          <w:szCs w:val="28"/>
        </w:rPr>
        <w:t>с</w:t>
      </w:r>
      <w:r w:rsidRPr="0005694B">
        <w:rPr>
          <w:rFonts w:ascii="Times New Roman" w:eastAsiaTheme="minorHAnsi" w:hAnsi="Times New Roman"/>
          <w:color w:val="000000" w:themeColor="text1"/>
          <w:sz w:val="28"/>
          <w:szCs w:val="28"/>
        </w:rPr>
        <w:t>пертизы и оценки фактического во</w:t>
      </w:r>
      <w:r w:rsidRPr="0005694B">
        <w:rPr>
          <w:rFonts w:ascii="Times New Roman" w:eastAsiaTheme="minorHAnsi" w:hAnsi="Times New Roman"/>
          <w:color w:val="000000" w:themeColor="text1"/>
          <w:sz w:val="28"/>
          <w:szCs w:val="28"/>
        </w:rPr>
        <w:t>з</w:t>
      </w:r>
      <w:r w:rsidRPr="0005694B">
        <w:rPr>
          <w:rFonts w:ascii="Times New Roman" w:eastAsiaTheme="minorHAnsi" w:hAnsi="Times New Roman"/>
          <w:color w:val="000000" w:themeColor="text1"/>
          <w:sz w:val="28"/>
          <w:szCs w:val="28"/>
        </w:rPr>
        <w:t>действия</w:t>
      </w:r>
      <w:r w:rsidRPr="0005694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муниципальных нормати</w:t>
      </w:r>
      <w:r w:rsidRPr="0005694B">
        <w:rPr>
          <w:rFonts w:ascii="Times New Roman" w:hAnsi="Times New Roman"/>
          <w:bCs/>
          <w:color w:val="000000" w:themeColor="text1"/>
          <w:sz w:val="28"/>
          <w:szCs w:val="28"/>
        </w:rPr>
        <w:t>в</w:t>
      </w:r>
      <w:r w:rsidRPr="0005694B">
        <w:rPr>
          <w:rFonts w:ascii="Times New Roman" w:hAnsi="Times New Roman"/>
          <w:bCs/>
          <w:color w:val="000000" w:themeColor="text1"/>
          <w:sz w:val="28"/>
          <w:szCs w:val="28"/>
        </w:rPr>
        <w:t>ных правовых актов, затрагивающих вопросы осуществления предприн</w:t>
      </w:r>
      <w:r w:rsidRPr="0005694B">
        <w:rPr>
          <w:rFonts w:ascii="Times New Roman" w:hAnsi="Times New Roman"/>
          <w:bCs/>
          <w:color w:val="000000" w:themeColor="text1"/>
          <w:sz w:val="28"/>
          <w:szCs w:val="28"/>
        </w:rPr>
        <w:t>и</w:t>
      </w:r>
      <w:r w:rsidRPr="0005694B">
        <w:rPr>
          <w:rFonts w:ascii="Times New Roman" w:hAnsi="Times New Roman"/>
          <w:bCs/>
          <w:color w:val="000000" w:themeColor="text1"/>
          <w:sz w:val="28"/>
          <w:szCs w:val="28"/>
        </w:rPr>
        <w:t>мательской и инвестиционной де</w:t>
      </w:r>
      <w:r w:rsidRPr="0005694B">
        <w:rPr>
          <w:rFonts w:ascii="Times New Roman" w:hAnsi="Times New Roman"/>
          <w:bCs/>
          <w:color w:val="000000" w:themeColor="text1"/>
          <w:sz w:val="28"/>
          <w:szCs w:val="28"/>
        </w:rPr>
        <w:t>я</w:t>
      </w:r>
      <w:r w:rsidRPr="0005694B">
        <w:rPr>
          <w:rFonts w:ascii="Times New Roman" w:hAnsi="Times New Roman"/>
          <w:bCs/>
          <w:color w:val="000000" w:themeColor="text1"/>
          <w:sz w:val="28"/>
          <w:szCs w:val="28"/>
        </w:rPr>
        <w:t>тельности</w:t>
      </w:r>
    </w:p>
    <w:p w:rsidR="0005694B" w:rsidRPr="0005694B" w:rsidRDefault="0005694B" w:rsidP="000569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694B" w:rsidRPr="0005694B" w:rsidRDefault="0005694B" w:rsidP="000569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694B" w:rsidRPr="0005694B" w:rsidRDefault="0005694B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>Типовая форма</w:t>
      </w:r>
    </w:p>
    <w:p w:rsidR="0005694B" w:rsidRPr="0005694B" w:rsidRDefault="0005694B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>опросного листа при проведении публичных консультаций</w:t>
      </w:r>
    </w:p>
    <w:p w:rsidR="0005694B" w:rsidRPr="0005694B" w:rsidRDefault="0005694B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>в рамках экспертизы муниципального нормативного правового акта</w:t>
      </w:r>
    </w:p>
    <w:p w:rsidR="0005694B" w:rsidRPr="0005694B" w:rsidRDefault="0005694B" w:rsidP="000569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6"/>
      </w:tblGrid>
      <w:tr w:rsidR="0005694B" w:rsidRPr="0005694B" w:rsidTr="00F70A79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05694B" w:rsidRPr="0005694B" w:rsidRDefault="0005694B" w:rsidP="00F70A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94B">
              <w:rPr>
                <w:rFonts w:ascii="Times New Roman" w:hAnsi="Times New Roman"/>
                <w:b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05694B" w:rsidRPr="0005694B" w:rsidRDefault="0005694B" w:rsidP="00F70A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</w:t>
            </w:r>
          </w:p>
          <w:p w:rsidR="0005694B" w:rsidRPr="0005694B" w:rsidRDefault="0005694B" w:rsidP="00F70A79">
            <w:pPr>
              <w:ind w:firstLine="56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(наименование муниципального нормативного правового акта)</w:t>
            </w:r>
          </w:p>
          <w:p w:rsidR="0005694B" w:rsidRPr="0005694B" w:rsidRDefault="0005694B" w:rsidP="00F70A79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Пожалуйста, заполните и направьте данную форму по электронной почте на адрес:</w:t>
            </w:r>
          </w:p>
          <w:p w:rsidR="0005694B" w:rsidRPr="0005694B" w:rsidRDefault="0005694B" w:rsidP="00F70A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 w:rsidR="0080097B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05694B" w:rsidRPr="0005694B" w:rsidRDefault="0005694B" w:rsidP="00F70A79">
            <w:pPr>
              <w:ind w:firstLine="56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(адрес электронной почты ответственного работника)</w:t>
            </w:r>
          </w:p>
          <w:p w:rsidR="0005694B" w:rsidRPr="0005694B" w:rsidRDefault="0005694B" w:rsidP="00F70A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не позднее ______________________________________________________________________</w:t>
            </w:r>
          </w:p>
          <w:p w:rsidR="0005694B" w:rsidRPr="0005694B" w:rsidRDefault="0005694B" w:rsidP="00F70A79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(дата)</w:t>
            </w:r>
          </w:p>
          <w:p w:rsidR="0005694B" w:rsidRPr="0005694B" w:rsidRDefault="0005694B" w:rsidP="00F70A79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 xml:space="preserve">Орган, осуществляющий экспертизу муниципального нормативного правового акта, </w:t>
            </w:r>
            <w:r w:rsidR="0080097B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не будет иметь возможности проанализировать позиции, направленные ему после указанного срока, а также направленные не в </w:t>
            </w:r>
            <w:r w:rsidR="004E226F">
              <w:rPr>
                <w:rFonts w:ascii="Times New Roman" w:hAnsi="Times New Roman"/>
                <w:sz w:val="24"/>
                <w:szCs w:val="24"/>
              </w:rPr>
              <w:t>соответствии с настоящей формой</w:t>
            </w:r>
          </w:p>
        </w:tc>
      </w:tr>
    </w:tbl>
    <w:p w:rsidR="0005694B" w:rsidRPr="0005694B" w:rsidRDefault="0005694B" w:rsidP="0005694B">
      <w:pPr>
        <w:ind w:firstLine="567"/>
        <w:rPr>
          <w:rFonts w:ascii="Times New Roman" w:hAnsi="Times New Roman"/>
          <w:sz w:val="24"/>
          <w:szCs w:val="24"/>
        </w:rPr>
      </w:pPr>
    </w:p>
    <w:p w:rsidR="0005694B" w:rsidRPr="0005694B" w:rsidRDefault="0005694B" w:rsidP="0005694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05694B">
        <w:rPr>
          <w:rFonts w:ascii="Times New Roman" w:hAnsi="Times New Roman"/>
          <w:b/>
          <w:sz w:val="24"/>
          <w:szCs w:val="24"/>
        </w:rPr>
        <w:t>Контактная информация</w:t>
      </w:r>
    </w:p>
    <w:p w:rsidR="0005694B" w:rsidRPr="0005694B" w:rsidRDefault="0005694B" w:rsidP="0005694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/>
          <w:sz w:val="24"/>
          <w:szCs w:val="24"/>
        </w:rPr>
      </w:pPr>
      <w:r w:rsidRPr="0005694B">
        <w:rPr>
          <w:rFonts w:ascii="Times New Roman" w:hAnsi="Times New Roman"/>
          <w:sz w:val="24"/>
          <w:szCs w:val="24"/>
        </w:rPr>
        <w:t>По Вашему желанию укажите:</w:t>
      </w:r>
    </w:p>
    <w:p w:rsidR="0005694B" w:rsidRPr="0005694B" w:rsidRDefault="0005694B" w:rsidP="0005694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/>
          <w:sz w:val="24"/>
          <w:szCs w:val="24"/>
        </w:rPr>
      </w:pPr>
      <w:r w:rsidRPr="0005694B">
        <w:rPr>
          <w:rFonts w:ascii="Times New Roman" w:hAnsi="Times New Roman"/>
          <w:sz w:val="24"/>
          <w:szCs w:val="24"/>
        </w:rPr>
        <w:t>Наименование организации _____________________________________________________</w:t>
      </w:r>
      <w:r w:rsidR="009E30BF">
        <w:rPr>
          <w:rFonts w:ascii="Times New Roman" w:hAnsi="Times New Roman"/>
          <w:sz w:val="24"/>
          <w:szCs w:val="24"/>
        </w:rPr>
        <w:t>_</w:t>
      </w:r>
    </w:p>
    <w:p w:rsidR="0005694B" w:rsidRPr="0005694B" w:rsidRDefault="0005694B" w:rsidP="0005694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/>
          <w:sz w:val="24"/>
          <w:szCs w:val="24"/>
        </w:rPr>
      </w:pPr>
      <w:r w:rsidRPr="0005694B">
        <w:rPr>
          <w:rFonts w:ascii="Times New Roman" w:hAnsi="Times New Roman"/>
          <w:sz w:val="24"/>
          <w:szCs w:val="24"/>
        </w:rPr>
        <w:t>Сфера деятельности организации ________________________________________________</w:t>
      </w:r>
      <w:r w:rsidR="009E30BF">
        <w:rPr>
          <w:rFonts w:ascii="Times New Roman" w:hAnsi="Times New Roman"/>
          <w:sz w:val="24"/>
          <w:szCs w:val="24"/>
        </w:rPr>
        <w:t>_</w:t>
      </w:r>
    </w:p>
    <w:p w:rsidR="0005694B" w:rsidRPr="0005694B" w:rsidRDefault="0005694B" w:rsidP="0005694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/>
          <w:sz w:val="24"/>
          <w:szCs w:val="24"/>
        </w:rPr>
      </w:pPr>
      <w:r w:rsidRPr="0005694B">
        <w:rPr>
          <w:rFonts w:ascii="Times New Roman" w:hAnsi="Times New Roman"/>
          <w:sz w:val="24"/>
          <w:szCs w:val="24"/>
        </w:rPr>
        <w:t>Фамилия, имя, отчество контактного лица _________________________________________</w:t>
      </w:r>
      <w:r w:rsidR="009E30BF">
        <w:rPr>
          <w:rFonts w:ascii="Times New Roman" w:hAnsi="Times New Roman"/>
          <w:sz w:val="24"/>
          <w:szCs w:val="24"/>
        </w:rPr>
        <w:t>_</w:t>
      </w:r>
    </w:p>
    <w:p w:rsidR="0005694B" w:rsidRPr="0005694B" w:rsidRDefault="0005694B" w:rsidP="0005694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/>
          <w:sz w:val="24"/>
          <w:szCs w:val="24"/>
        </w:rPr>
      </w:pPr>
      <w:r w:rsidRPr="0005694B">
        <w:rPr>
          <w:rFonts w:ascii="Times New Roman" w:hAnsi="Times New Roman"/>
          <w:sz w:val="24"/>
          <w:szCs w:val="24"/>
        </w:rPr>
        <w:t>Номер контактного телефона ___________________________________________________</w:t>
      </w:r>
      <w:r w:rsidR="009E30BF">
        <w:rPr>
          <w:rFonts w:ascii="Times New Roman" w:hAnsi="Times New Roman"/>
          <w:sz w:val="24"/>
          <w:szCs w:val="24"/>
        </w:rPr>
        <w:t>__</w:t>
      </w:r>
    </w:p>
    <w:p w:rsidR="0005694B" w:rsidRPr="0005694B" w:rsidRDefault="0005694B" w:rsidP="0005694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/>
          <w:sz w:val="24"/>
          <w:szCs w:val="24"/>
        </w:rPr>
      </w:pPr>
      <w:r w:rsidRPr="0005694B">
        <w:rPr>
          <w:rFonts w:ascii="Times New Roman" w:hAnsi="Times New Roman"/>
          <w:sz w:val="24"/>
          <w:szCs w:val="24"/>
        </w:rPr>
        <w:t>Адрес электронной почты ______________________________________________________</w:t>
      </w:r>
      <w:r w:rsidR="009E30BF">
        <w:rPr>
          <w:rFonts w:ascii="Times New Roman" w:hAnsi="Times New Roman"/>
          <w:sz w:val="24"/>
          <w:szCs w:val="24"/>
        </w:rPr>
        <w:t>__</w:t>
      </w:r>
    </w:p>
    <w:p w:rsidR="0005694B" w:rsidRPr="0005694B" w:rsidRDefault="0005694B" w:rsidP="0005694B">
      <w:pPr>
        <w:ind w:firstLine="567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05694B" w:rsidRPr="0005694B" w:rsidTr="00F70A79">
        <w:trPr>
          <w:trHeight w:val="397"/>
        </w:trPr>
        <w:tc>
          <w:tcPr>
            <w:tcW w:w="1006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5694B" w:rsidRPr="00D7508E" w:rsidRDefault="00D7508E" w:rsidP="00D7508E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7508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05694B" w:rsidRPr="00D7508E">
              <w:rPr>
                <w:rFonts w:ascii="Times New Roman" w:hAnsi="Times New Roman"/>
                <w:i/>
                <w:sz w:val="24"/>
                <w:szCs w:val="24"/>
              </w:rPr>
              <w:t xml:space="preserve">Обоснованы ли нормы, содержащиеся в муниципальном нормативном правовом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</w:t>
            </w:r>
            <w:r w:rsidR="0005694B" w:rsidRPr="00D7508E">
              <w:rPr>
                <w:rFonts w:ascii="Times New Roman" w:hAnsi="Times New Roman"/>
                <w:i/>
                <w:sz w:val="24"/>
                <w:szCs w:val="24"/>
              </w:rPr>
              <w:t>акте?</w:t>
            </w:r>
          </w:p>
        </w:tc>
      </w:tr>
      <w:tr w:rsidR="0005694B" w:rsidRPr="0005694B" w:rsidTr="00F70A79">
        <w:trPr>
          <w:trHeight w:val="261"/>
        </w:trPr>
        <w:tc>
          <w:tcPr>
            <w:tcW w:w="10065" w:type="dxa"/>
            <w:shd w:val="clear" w:color="auto" w:fill="auto"/>
            <w:vAlign w:val="bottom"/>
          </w:tcPr>
          <w:p w:rsidR="0005694B" w:rsidRPr="0005694B" w:rsidRDefault="0005694B" w:rsidP="00D7508E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94B" w:rsidRPr="0005694B" w:rsidTr="00F70A79">
        <w:tc>
          <w:tcPr>
            <w:tcW w:w="10065" w:type="dxa"/>
            <w:shd w:val="clear" w:color="auto" w:fill="auto"/>
            <w:vAlign w:val="bottom"/>
          </w:tcPr>
          <w:p w:rsidR="0005694B" w:rsidRPr="0005694B" w:rsidRDefault="00D7508E" w:rsidP="00D7508E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2. 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 xml:space="preserve">Опишите издержки, которые несут субъекты общественных отношений в связи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с действующим регулированием (по возможности дайте количественную оценку).</w:t>
            </w:r>
          </w:p>
        </w:tc>
      </w:tr>
      <w:tr w:rsidR="0005694B" w:rsidRPr="0005694B" w:rsidTr="00F70A79">
        <w:trPr>
          <w:trHeight w:val="86"/>
        </w:trPr>
        <w:tc>
          <w:tcPr>
            <w:tcW w:w="10065" w:type="dxa"/>
            <w:shd w:val="clear" w:color="auto" w:fill="auto"/>
            <w:vAlign w:val="bottom"/>
          </w:tcPr>
          <w:p w:rsidR="0005694B" w:rsidRPr="0005694B" w:rsidRDefault="0005694B" w:rsidP="00D7508E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94B" w:rsidRPr="0005694B" w:rsidTr="00F70A79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05694B" w:rsidRPr="0005694B" w:rsidRDefault="00D7508E" w:rsidP="00D7508E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3. 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Существуют ли, на Ваш взгляд, иные наиболее эффективные и менее затратные для органа, осуществляющего экспертизу муниципального нормативного правового акта, а та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же субъектов предпринимательской и инвестиционной деятельности варианты регулиров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 xml:space="preserve">ния? Если да, приведите варианты, обосновав каждый из них. </w:t>
            </w:r>
          </w:p>
        </w:tc>
      </w:tr>
      <w:tr w:rsidR="0005694B" w:rsidRPr="0005694B" w:rsidTr="00F70A79">
        <w:trPr>
          <w:trHeight w:val="113"/>
        </w:trPr>
        <w:tc>
          <w:tcPr>
            <w:tcW w:w="10065" w:type="dxa"/>
            <w:shd w:val="clear" w:color="auto" w:fill="auto"/>
            <w:vAlign w:val="bottom"/>
          </w:tcPr>
          <w:p w:rsidR="0005694B" w:rsidRPr="0005694B" w:rsidRDefault="0005694B" w:rsidP="00D7508E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94B" w:rsidRPr="0005694B" w:rsidTr="00F70A79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05694B" w:rsidRPr="0005694B" w:rsidRDefault="00D7508E" w:rsidP="00D7508E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4. 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Оцените, насколько полно и точно отражены обязанности, ответственность суб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ъ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 xml:space="preserve">ектов регулирования, а также насколько понятно прописаны административные процедуры, реализуемые структурными подразделениями администрации города, насколько точно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и недвусмысленно прописаны властные функции и полномочия. Считаете ли Вы, что сущ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ствует необходимость изменить существующие нормы? Если да, укажите нормы и обосн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вание их изменения.</w:t>
            </w:r>
          </w:p>
        </w:tc>
      </w:tr>
      <w:tr w:rsidR="0005694B" w:rsidRPr="0005694B" w:rsidTr="00F70A79">
        <w:trPr>
          <w:trHeight w:val="218"/>
        </w:trPr>
        <w:tc>
          <w:tcPr>
            <w:tcW w:w="10065" w:type="dxa"/>
            <w:shd w:val="clear" w:color="auto" w:fill="auto"/>
            <w:vAlign w:val="bottom"/>
          </w:tcPr>
          <w:p w:rsidR="0005694B" w:rsidRPr="0005694B" w:rsidRDefault="0005694B" w:rsidP="00D7508E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94B" w:rsidRPr="0005694B" w:rsidTr="00F70A79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05694B" w:rsidRPr="0005694B" w:rsidRDefault="00D7508E" w:rsidP="00D7508E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5. 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 xml:space="preserve">Существует ли в действующем правовом регулировании положения, которые </w:t>
            </w:r>
            <w:r w:rsidR="004E226F">
              <w:rPr>
                <w:rFonts w:ascii="Times New Roman" w:hAnsi="Times New Roman"/>
                <w:i/>
                <w:sz w:val="24"/>
                <w:szCs w:val="24"/>
              </w:rPr>
              <w:t xml:space="preserve">         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05694B" w:rsidRPr="0005694B" w:rsidTr="00F70A79">
        <w:trPr>
          <w:trHeight w:val="197"/>
        </w:trPr>
        <w:tc>
          <w:tcPr>
            <w:tcW w:w="10065" w:type="dxa"/>
            <w:shd w:val="clear" w:color="auto" w:fill="auto"/>
            <w:vAlign w:val="bottom"/>
          </w:tcPr>
          <w:p w:rsidR="0005694B" w:rsidRPr="0005694B" w:rsidRDefault="0005694B" w:rsidP="00D7508E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94B" w:rsidRPr="0005694B" w:rsidTr="00F70A79">
        <w:trPr>
          <w:trHeight w:val="397"/>
        </w:trPr>
        <w:tc>
          <w:tcPr>
            <w:tcW w:w="10065" w:type="dxa"/>
            <w:shd w:val="clear" w:color="auto" w:fill="auto"/>
          </w:tcPr>
          <w:p w:rsidR="0005694B" w:rsidRPr="0005694B" w:rsidRDefault="00D7508E" w:rsidP="00D7508E">
            <w:pPr>
              <w:spacing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6. 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 xml:space="preserve">Иные предложения и замечания, которые, по Вашему мнению, целесообразно учесть </w:t>
            </w:r>
            <w:r w:rsidR="004E226F">
              <w:rPr>
                <w:rFonts w:ascii="Times New Roman" w:hAnsi="Times New Roman"/>
                <w:i/>
                <w:sz w:val="24"/>
                <w:szCs w:val="24"/>
              </w:rPr>
              <w:t xml:space="preserve">           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 xml:space="preserve">в рамках экспертизы муниципального </w:t>
            </w:r>
            <w:r w:rsidR="004E226F">
              <w:rPr>
                <w:rFonts w:ascii="Times New Roman" w:hAnsi="Times New Roman"/>
                <w:i/>
                <w:sz w:val="24"/>
                <w:szCs w:val="24"/>
              </w:rPr>
              <w:t>нормативного правового акта</w:t>
            </w:r>
            <w:r w:rsidR="0080097B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05694B" w:rsidRPr="0005694B" w:rsidTr="00F70A79">
        <w:trPr>
          <w:trHeight w:val="70"/>
        </w:trPr>
        <w:tc>
          <w:tcPr>
            <w:tcW w:w="10065" w:type="dxa"/>
            <w:shd w:val="clear" w:color="auto" w:fill="auto"/>
          </w:tcPr>
          <w:p w:rsidR="0005694B" w:rsidRPr="0005694B" w:rsidRDefault="0005694B" w:rsidP="00D7508E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694B" w:rsidRPr="0005694B" w:rsidRDefault="0005694B" w:rsidP="0005694B">
      <w:pPr>
        <w:jc w:val="both"/>
        <w:rPr>
          <w:rFonts w:ascii="Times New Roman" w:hAnsi="Times New Roman"/>
          <w:sz w:val="24"/>
          <w:szCs w:val="24"/>
        </w:rPr>
      </w:pPr>
      <w:r w:rsidRPr="0005694B">
        <w:rPr>
          <w:rFonts w:ascii="Times New Roman" w:hAnsi="Times New Roman"/>
          <w:sz w:val="24"/>
          <w:szCs w:val="24"/>
        </w:rPr>
        <w:br w:type="page"/>
      </w:r>
    </w:p>
    <w:p w:rsidR="0005694B" w:rsidRPr="0005694B" w:rsidRDefault="0005694B" w:rsidP="0080097B">
      <w:pPr>
        <w:spacing w:after="0" w:line="240" w:lineRule="auto"/>
        <w:ind w:left="5103" w:right="-1"/>
        <w:jc w:val="both"/>
        <w:rPr>
          <w:rFonts w:ascii="Times New Roman" w:hAnsi="Times New Roman"/>
          <w:bCs/>
          <w:sz w:val="28"/>
          <w:szCs w:val="28"/>
        </w:rPr>
      </w:pPr>
      <w:r w:rsidRPr="0005694B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Приложение 5 к Порядку проведения в администрации города Нижнева</w:t>
      </w:r>
      <w:r w:rsidRPr="0005694B">
        <w:rPr>
          <w:rFonts w:ascii="Times New Roman" w:hAnsi="Times New Roman"/>
          <w:bCs/>
          <w:color w:val="000000" w:themeColor="text1"/>
          <w:sz w:val="28"/>
          <w:szCs w:val="28"/>
        </w:rPr>
        <w:t>р</w:t>
      </w:r>
      <w:r w:rsidRPr="0005694B">
        <w:rPr>
          <w:rFonts w:ascii="Times New Roman" w:hAnsi="Times New Roman"/>
          <w:bCs/>
          <w:color w:val="000000" w:themeColor="text1"/>
          <w:sz w:val="28"/>
          <w:szCs w:val="28"/>
        </w:rPr>
        <w:t>товска оценки регулирующего во</w:t>
      </w:r>
      <w:r w:rsidRPr="0005694B">
        <w:rPr>
          <w:rFonts w:ascii="Times New Roman" w:hAnsi="Times New Roman"/>
          <w:bCs/>
          <w:color w:val="000000" w:themeColor="text1"/>
          <w:sz w:val="28"/>
          <w:szCs w:val="28"/>
        </w:rPr>
        <w:t>з</w:t>
      </w:r>
      <w:r w:rsidRPr="0005694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действия проектов муниципальных нормативных правовых </w:t>
      </w:r>
      <w:r w:rsidRPr="0005694B">
        <w:rPr>
          <w:rFonts w:ascii="Times New Roman" w:eastAsiaTheme="minorHAnsi" w:hAnsi="Times New Roman"/>
          <w:color w:val="000000" w:themeColor="text1"/>
          <w:sz w:val="28"/>
          <w:szCs w:val="28"/>
        </w:rPr>
        <w:t>актов, эк</w:t>
      </w:r>
      <w:r w:rsidRPr="0005694B">
        <w:rPr>
          <w:rFonts w:ascii="Times New Roman" w:eastAsiaTheme="minorHAnsi" w:hAnsi="Times New Roman"/>
          <w:color w:val="000000" w:themeColor="text1"/>
          <w:sz w:val="28"/>
          <w:szCs w:val="28"/>
        </w:rPr>
        <w:t>с</w:t>
      </w:r>
      <w:r w:rsidRPr="0005694B">
        <w:rPr>
          <w:rFonts w:ascii="Times New Roman" w:eastAsiaTheme="minorHAnsi" w:hAnsi="Times New Roman"/>
          <w:color w:val="000000" w:themeColor="text1"/>
          <w:sz w:val="28"/>
          <w:szCs w:val="28"/>
        </w:rPr>
        <w:t>пертизы и оценки фактического во</w:t>
      </w:r>
      <w:r w:rsidRPr="0005694B">
        <w:rPr>
          <w:rFonts w:ascii="Times New Roman" w:eastAsiaTheme="minorHAnsi" w:hAnsi="Times New Roman"/>
          <w:color w:val="000000" w:themeColor="text1"/>
          <w:sz w:val="28"/>
          <w:szCs w:val="28"/>
        </w:rPr>
        <w:t>з</w:t>
      </w:r>
      <w:r w:rsidRPr="0005694B">
        <w:rPr>
          <w:rFonts w:ascii="Times New Roman" w:eastAsiaTheme="minorHAnsi" w:hAnsi="Times New Roman"/>
          <w:color w:val="000000" w:themeColor="text1"/>
          <w:sz w:val="28"/>
          <w:szCs w:val="28"/>
        </w:rPr>
        <w:t>действия</w:t>
      </w:r>
      <w:r w:rsidRPr="0005694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муниципальных нормати</w:t>
      </w:r>
      <w:r w:rsidRPr="0005694B">
        <w:rPr>
          <w:rFonts w:ascii="Times New Roman" w:hAnsi="Times New Roman"/>
          <w:bCs/>
          <w:color w:val="000000" w:themeColor="text1"/>
          <w:sz w:val="28"/>
          <w:szCs w:val="28"/>
        </w:rPr>
        <w:t>в</w:t>
      </w:r>
      <w:r w:rsidRPr="0005694B">
        <w:rPr>
          <w:rFonts w:ascii="Times New Roman" w:hAnsi="Times New Roman"/>
          <w:bCs/>
          <w:color w:val="000000" w:themeColor="text1"/>
          <w:sz w:val="28"/>
          <w:szCs w:val="28"/>
        </w:rPr>
        <w:t>ных правовых актов, затрагивающих вопросы осуществления предприн</w:t>
      </w:r>
      <w:r w:rsidRPr="0005694B">
        <w:rPr>
          <w:rFonts w:ascii="Times New Roman" w:hAnsi="Times New Roman"/>
          <w:bCs/>
          <w:color w:val="000000" w:themeColor="text1"/>
          <w:sz w:val="28"/>
          <w:szCs w:val="28"/>
        </w:rPr>
        <w:t>и</w:t>
      </w:r>
      <w:r w:rsidRPr="0005694B">
        <w:rPr>
          <w:rFonts w:ascii="Times New Roman" w:hAnsi="Times New Roman"/>
          <w:bCs/>
          <w:color w:val="000000" w:themeColor="text1"/>
          <w:sz w:val="28"/>
          <w:szCs w:val="28"/>
        </w:rPr>
        <w:t>мательской и инвестиционной де</w:t>
      </w:r>
      <w:r w:rsidRPr="0005694B">
        <w:rPr>
          <w:rFonts w:ascii="Times New Roman" w:hAnsi="Times New Roman"/>
          <w:bCs/>
          <w:color w:val="000000" w:themeColor="text1"/>
          <w:sz w:val="28"/>
          <w:szCs w:val="28"/>
        </w:rPr>
        <w:t>я</w:t>
      </w:r>
      <w:r w:rsidRPr="0005694B">
        <w:rPr>
          <w:rFonts w:ascii="Times New Roman" w:hAnsi="Times New Roman"/>
          <w:bCs/>
          <w:color w:val="000000" w:themeColor="text1"/>
          <w:sz w:val="28"/>
          <w:szCs w:val="28"/>
        </w:rPr>
        <w:t>тельности</w:t>
      </w:r>
    </w:p>
    <w:p w:rsidR="0005694B" w:rsidRDefault="0005694B" w:rsidP="0005694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5694B" w:rsidRPr="0005694B" w:rsidRDefault="0005694B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>Форма свода предложений</w:t>
      </w:r>
    </w:p>
    <w:p w:rsidR="0005694B" w:rsidRPr="0005694B" w:rsidRDefault="0005694B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 xml:space="preserve">о результатах проведения публичных консультаций </w:t>
      </w:r>
    </w:p>
    <w:p w:rsidR="0005694B" w:rsidRPr="0005694B" w:rsidRDefault="0005694B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694B" w:rsidRPr="0005694B" w:rsidRDefault="0005694B" w:rsidP="0005694B">
      <w:pPr>
        <w:spacing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05694B">
        <w:rPr>
          <w:rFonts w:ascii="Times New Roman" w:hAnsi="Times New Roman"/>
          <w:sz w:val="24"/>
          <w:szCs w:val="24"/>
        </w:rPr>
        <w:t xml:space="preserve">В соответствии с пунктом 2.1 Порядка проведения в администрации </w:t>
      </w:r>
      <w:proofErr w:type="gramStart"/>
      <w:r w:rsidRPr="0005694B">
        <w:rPr>
          <w:rFonts w:ascii="Times New Roman" w:hAnsi="Times New Roman"/>
          <w:sz w:val="24"/>
          <w:szCs w:val="24"/>
        </w:rPr>
        <w:t>города Нижн</w:t>
      </w:r>
      <w:r w:rsidRPr="0005694B">
        <w:rPr>
          <w:rFonts w:ascii="Times New Roman" w:hAnsi="Times New Roman"/>
          <w:sz w:val="24"/>
          <w:szCs w:val="24"/>
        </w:rPr>
        <w:t>е</w:t>
      </w:r>
      <w:r w:rsidRPr="0005694B">
        <w:rPr>
          <w:rFonts w:ascii="Times New Roman" w:hAnsi="Times New Roman"/>
          <w:sz w:val="24"/>
          <w:szCs w:val="24"/>
        </w:rPr>
        <w:t xml:space="preserve">вартовска </w:t>
      </w:r>
      <w:r w:rsidRPr="0005694B">
        <w:rPr>
          <w:rFonts w:ascii="Times New Roman" w:eastAsiaTheme="minorHAnsi" w:hAnsi="Times New Roman"/>
          <w:sz w:val="24"/>
          <w:szCs w:val="24"/>
        </w:rPr>
        <w:t>оценки регулирующего воздействия проектов муниципальных нормативных пр</w:t>
      </w:r>
      <w:r w:rsidRPr="0005694B">
        <w:rPr>
          <w:rFonts w:ascii="Times New Roman" w:eastAsiaTheme="minorHAnsi" w:hAnsi="Times New Roman"/>
          <w:sz w:val="24"/>
          <w:szCs w:val="24"/>
        </w:rPr>
        <w:t>а</w:t>
      </w:r>
      <w:r w:rsidR="0080097B">
        <w:rPr>
          <w:rFonts w:ascii="Times New Roman" w:eastAsiaTheme="minorHAnsi" w:hAnsi="Times New Roman"/>
          <w:sz w:val="24"/>
          <w:szCs w:val="24"/>
        </w:rPr>
        <w:t>вовых</w:t>
      </w:r>
      <w:proofErr w:type="gramEnd"/>
      <w:r w:rsidR="0080097B">
        <w:rPr>
          <w:rFonts w:ascii="Times New Roman" w:eastAsiaTheme="minorHAnsi" w:hAnsi="Times New Roman"/>
          <w:sz w:val="24"/>
          <w:szCs w:val="24"/>
        </w:rPr>
        <w:t xml:space="preserve"> актов,</w:t>
      </w:r>
      <w:r w:rsidRPr="0005694B">
        <w:rPr>
          <w:rFonts w:ascii="Times New Roman" w:eastAsiaTheme="minorHAnsi" w:hAnsi="Times New Roman"/>
          <w:sz w:val="24"/>
          <w:szCs w:val="24"/>
        </w:rPr>
        <w:t xml:space="preserve"> </w:t>
      </w:r>
      <w:r w:rsidR="0080097B" w:rsidRPr="0080097B">
        <w:rPr>
          <w:rFonts w:ascii="Times New Roman" w:eastAsiaTheme="minorHAnsi" w:hAnsi="Times New Roman"/>
          <w:color w:val="000000" w:themeColor="text1"/>
          <w:sz w:val="24"/>
          <w:szCs w:val="24"/>
        </w:rPr>
        <w:t>экспертизы и оценки фактического воздействия</w:t>
      </w:r>
      <w:r w:rsidR="0080097B" w:rsidRPr="0005694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05694B">
        <w:rPr>
          <w:rFonts w:ascii="Times New Roman" w:eastAsiaTheme="minorHAnsi" w:hAnsi="Times New Roman"/>
          <w:sz w:val="24"/>
          <w:szCs w:val="24"/>
        </w:rPr>
        <w:t>муниципальных нормативных</w:t>
      </w:r>
      <w:r w:rsidR="00D7508E">
        <w:rPr>
          <w:rFonts w:ascii="Times New Roman" w:eastAsiaTheme="minorHAnsi" w:hAnsi="Times New Roman"/>
          <w:sz w:val="24"/>
          <w:szCs w:val="24"/>
        </w:rPr>
        <w:t xml:space="preserve"> правовых актов, затрагивающих </w:t>
      </w:r>
      <w:r w:rsidRPr="0005694B">
        <w:rPr>
          <w:rFonts w:ascii="Times New Roman" w:eastAsiaTheme="minorHAnsi" w:hAnsi="Times New Roman"/>
          <w:sz w:val="24"/>
          <w:szCs w:val="24"/>
        </w:rPr>
        <w:t>вопросы осуществления предпринимательской и инвест</w:t>
      </w:r>
      <w:r w:rsidRPr="0005694B">
        <w:rPr>
          <w:rFonts w:ascii="Times New Roman" w:eastAsiaTheme="minorHAnsi" w:hAnsi="Times New Roman"/>
          <w:sz w:val="24"/>
          <w:szCs w:val="24"/>
        </w:rPr>
        <w:t>и</w:t>
      </w:r>
      <w:r w:rsidRPr="0005694B">
        <w:rPr>
          <w:rFonts w:ascii="Times New Roman" w:eastAsiaTheme="minorHAnsi" w:hAnsi="Times New Roman"/>
          <w:sz w:val="24"/>
          <w:szCs w:val="24"/>
        </w:rPr>
        <w:t xml:space="preserve">ционной деятельности, утвержденного постановлением администрации города </w:t>
      </w:r>
      <w:r w:rsidR="0080097B">
        <w:rPr>
          <w:rFonts w:ascii="Times New Roman" w:eastAsiaTheme="minorHAnsi" w:hAnsi="Times New Roman"/>
          <w:sz w:val="24"/>
          <w:szCs w:val="24"/>
        </w:rPr>
        <w:t xml:space="preserve">                      </w:t>
      </w:r>
      <w:r w:rsidRPr="0005694B">
        <w:rPr>
          <w:rFonts w:ascii="Times New Roman" w:eastAsiaTheme="minorHAnsi" w:hAnsi="Times New Roman"/>
          <w:sz w:val="24"/>
          <w:szCs w:val="24"/>
        </w:rPr>
        <w:t>от _____________________ №_______________,</w:t>
      </w:r>
    </w:p>
    <w:p w:rsidR="0005694B" w:rsidRPr="0005694B" w:rsidRDefault="0005694B" w:rsidP="000569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94B">
        <w:rPr>
          <w:rFonts w:ascii="Times New Roman" w:eastAsiaTheme="minorHAnsi" w:hAnsi="Times New Roman"/>
          <w:sz w:val="28"/>
          <w:szCs w:val="28"/>
        </w:rPr>
        <w:t>_________________________________________________</w:t>
      </w:r>
      <w:r w:rsidRPr="0005694B">
        <w:rPr>
          <w:rFonts w:ascii="Times New Roman" w:hAnsi="Times New Roman"/>
          <w:sz w:val="28"/>
          <w:szCs w:val="28"/>
        </w:rPr>
        <w:t>___________________</w:t>
      </w:r>
    </w:p>
    <w:p w:rsidR="0005694B" w:rsidRPr="0005694B" w:rsidRDefault="0005694B" w:rsidP="0005694B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proofErr w:type="gramStart"/>
      <w:r w:rsidRPr="0005694B">
        <w:rPr>
          <w:rFonts w:ascii="Times New Roman" w:hAnsi="Times New Roman"/>
          <w:i/>
          <w:sz w:val="20"/>
          <w:szCs w:val="20"/>
        </w:rPr>
        <w:t xml:space="preserve">(наименование регулирующего органа или органа, осуществляющего экспертизу </w:t>
      </w:r>
      <w:proofErr w:type="gramEnd"/>
    </w:p>
    <w:p w:rsidR="0005694B" w:rsidRPr="0005694B" w:rsidRDefault="0005694B" w:rsidP="0005694B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05694B">
        <w:rPr>
          <w:rFonts w:ascii="Times New Roman" w:hAnsi="Times New Roman"/>
          <w:i/>
          <w:sz w:val="20"/>
          <w:szCs w:val="20"/>
        </w:rPr>
        <w:t>муниципальных нормативных правовых актов)</w:t>
      </w:r>
    </w:p>
    <w:p w:rsidR="0005694B" w:rsidRPr="0005694B" w:rsidRDefault="0005694B" w:rsidP="0005694B">
      <w:pPr>
        <w:spacing w:line="240" w:lineRule="auto"/>
        <w:jc w:val="center"/>
        <w:rPr>
          <w:rFonts w:ascii="Times New Roman" w:hAnsi="Times New Roman"/>
        </w:rPr>
      </w:pPr>
    </w:p>
    <w:p w:rsidR="0005694B" w:rsidRPr="0005694B" w:rsidRDefault="0005694B" w:rsidP="000569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94B">
        <w:rPr>
          <w:rFonts w:ascii="Times New Roman" w:hAnsi="Times New Roman"/>
          <w:sz w:val="24"/>
          <w:szCs w:val="24"/>
        </w:rPr>
        <w:t xml:space="preserve">в период с </w:t>
      </w:r>
      <w:r w:rsidR="002006D2">
        <w:rPr>
          <w:rFonts w:ascii="Times New Roman" w:hAnsi="Times New Roman"/>
          <w:sz w:val="24"/>
          <w:szCs w:val="24"/>
        </w:rPr>
        <w:t>"</w:t>
      </w:r>
      <w:r w:rsidRPr="0005694B">
        <w:rPr>
          <w:rFonts w:ascii="Times New Roman" w:hAnsi="Times New Roman"/>
          <w:sz w:val="24"/>
          <w:szCs w:val="24"/>
        </w:rPr>
        <w:t>____</w:t>
      </w:r>
      <w:r w:rsidR="002006D2">
        <w:rPr>
          <w:rFonts w:ascii="Times New Roman" w:hAnsi="Times New Roman"/>
          <w:sz w:val="24"/>
          <w:szCs w:val="24"/>
        </w:rPr>
        <w:t>"</w:t>
      </w:r>
      <w:r w:rsidRPr="0005694B">
        <w:rPr>
          <w:rFonts w:ascii="Times New Roman" w:hAnsi="Times New Roman"/>
          <w:sz w:val="24"/>
          <w:szCs w:val="24"/>
        </w:rPr>
        <w:t xml:space="preserve"> _________ 20____ года  по  </w:t>
      </w:r>
      <w:r w:rsidR="002006D2">
        <w:rPr>
          <w:rFonts w:ascii="Times New Roman" w:hAnsi="Times New Roman"/>
          <w:sz w:val="24"/>
          <w:szCs w:val="24"/>
        </w:rPr>
        <w:t>"</w:t>
      </w:r>
      <w:r w:rsidRPr="0005694B">
        <w:rPr>
          <w:rFonts w:ascii="Times New Roman" w:hAnsi="Times New Roman"/>
          <w:sz w:val="24"/>
          <w:szCs w:val="24"/>
        </w:rPr>
        <w:t>____</w:t>
      </w:r>
      <w:r w:rsidR="002006D2">
        <w:rPr>
          <w:rFonts w:ascii="Times New Roman" w:hAnsi="Times New Roman"/>
          <w:sz w:val="24"/>
          <w:szCs w:val="24"/>
        </w:rPr>
        <w:t>"</w:t>
      </w:r>
      <w:r w:rsidRPr="0005694B">
        <w:rPr>
          <w:rFonts w:ascii="Times New Roman" w:hAnsi="Times New Roman"/>
          <w:sz w:val="24"/>
          <w:szCs w:val="24"/>
        </w:rPr>
        <w:t xml:space="preserve"> __________ 20____ года  проведены публичные консультации по _______________________________________________________</w:t>
      </w:r>
    </w:p>
    <w:p w:rsidR="0005694B" w:rsidRPr="0005694B" w:rsidRDefault="0005694B" w:rsidP="0005694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05694B">
        <w:rPr>
          <w:rFonts w:ascii="Times New Roman" w:hAnsi="Times New Roman"/>
          <w:sz w:val="28"/>
        </w:rPr>
        <w:t>____________________________________________________________________</w:t>
      </w:r>
    </w:p>
    <w:p w:rsidR="0005694B" w:rsidRPr="0005694B" w:rsidRDefault="0005694B" w:rsidP="0005694B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proofErr w:type="gramStart"/>
      <w:r w:rsidRPr="0005694B">
        <w:rPr>
          <w:rFonts w:ascii="Times New Roman" w:hAnsi="Times New Roman"/>
          <w:i/>
          <w:sz w:val="20"/>
          <w:szCs w:val="20"/>
        </w:rPr>
        <w:t xml:space="preserve">(наименование муниципального нормативного правового акта (проекта), </w:t>
      </w:r>
      <w:proofErr w:type="gramEnd"/>
    </w:p>
    <w:p w:rsidR="0005694B" w:rsidRPr="0005694B" w:rsidRDefault="0005694B" w:rsidP="0005694B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05694B">
        <w:rPr>
          <w:rFonts w:ascii="Times New Roman" w:hAnsi="Times New Roman"/>
          <w:i/>
          <w:sz w:val="20"/>
          <w:szCs w:val="20"/>
        </w:rPr>
        <w:t xml:space="preserve">по </w:t>
      </w:r>
      <w:proofErr w:type="gramStart"/>
      <w:r w:rsidRPr="0005694B">
        <w:rPr>
          <w:rFonts w:ascii="Times New Roman" w:hAnsi="Times New Roman"/>
          <w:i/>
          <w:sz w:val="20"/>
          <w:szCs w:val="20"/>
        </w:rPr>
        <w:t>которому</w:t>
      </w:r>
      <w:proofErr w:type="gramEnd"/>
      <w:r w:rsidRPr="0005694B">
        <w:rPr>
          <w:rFonts w:ascii="Times New Roman" w:hAnsi="Times New Roman"/>
          <w:i/>
          <w:sz w:val="20"/>
          <w:szCs w:val="20"/>
        </w:rPr>
        <w:t xml:space="preserve"> проведены публичные консультации)</w:t>
      </w:r>
    </w:p>
    <w:p w:rsidR="0005694B" w:rsidRPr="0005694B" w:rsidRDefault="0005694B" w:rsidP="0005694B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05694B" w:rsidRPr="0005694B" w:rsidRDefault="0005694B" w:rsidP="00715D10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694B">
        <w:rPr>
          <w:rFonts w:ascii="Times New Roman" w:hAnsi="Times New Roman"/>
          <w:sz w:val="24"/>
          <w:szCs w:val="24"/>
        </w:rPr>
        <w:t>При проведении публичных консультаций направлены уведомления:</w:t>
      </w:r>
    </w:p>
    <w:p w:rsidR="0005694B" w:rsidRPr="0080097B" w:rsidRDefault="0005694B" w:rsidP="0005694B">
      <w:pPr>
        <w:pStyle w:val="a5"/>
        <w:numPr>
          <w:ilvl w:val="0"/>
          <w:numId w:val="7"/>
        </w:numPr>
        <w:spacing w:line="240" w:lineRule="auto"/>
        <w:ind w:left="1060" w:hanging="357"/>
        <w:jc w:val="both"/>
        <w:rPr>
          <w:rFonts w:ascii="Times New Roman" w:hAnsi="Times New Roman"/>
          <w:sz w:val="24"/>
          <w:szCs w:val="24"/>
        </w:rPr>
      </w:pPr>
      <w:r w:rsidRPr="0080097B">
        <w:rPr>
          <w:rFonts w:ascii="Times New Roman" w:hAnsi="Times New Roman"/>
          <w:sz w:val="24"/>
          <w:szCs w:val="24"/>
        </w:rPr>
        <w:t>________________________________________</w:t>
      </w:r>
      <w:r w:rsidR="004E226F" w:rsidRPr="0080097B">
        <w:rPr>
          <w:rFonts w:ascii="Times New Roman" w:hAnsi="Times New Roman"/>
          <w:sz w:val="24"/>
          <w:szCs w:val="24"/>
        </w:rPr>
        <w:t>_____</w:t>
      </w:r>
      <w:r w:rsidRPr="0080097B">
        <w:rPr>
          <w:rFonts w:ascii="Times New Roman" w:hAnsi="Times New Roman"/>
          <w:sz w:val="24"/>
          <w:szCs w:val="24"/>
        </w:rPr>
        <w:t>________________</w:t>
      </w:r>
      <w:r w:rsidR="0080097B">
        <w:rPr>
          <w:rFonts w:ascii="Times New Roman" w:hAnsi="Times New Roman"/>
          <w:sz w:val="24"/>
          <w:szCs w:val="24"/>
        </w:rPr>
        <w:t>_________</w:t>
      </w:r>
    </w:p>
    <w:p w:rsidR="0005694B" w:rsidRPr="0080097B" w:rsidRDefault="0005694B" w:rsidP="0005694B">
      <w:pPr>
        <w:pStyle w:val="a5"/>
        <w:numPr>
          <w:ilvl w:val="0"/>
          <w:numId w:val="7"/>
        </w:numPr>
        <w:spacing w:line="240" w:lineRule="auto"/>
        <w:ind w:left="1060" w:hanging="357"/>
        <w:jc w:val="both"/>
        <w:rPr>
          <w:rFonts w:ascii="Times New Roman" w:hAnsi="Times New Roman"/>
          <w:sz w:val="24"/>
          <w:szCs w:val="24"/>
        </w:rPr>
      </w:pPr>
      <w:r w:rsidRPr="0080097B">
        <w:rPr>
          <w:rFonts w:ascii="Times New Roman" w:hAnsi="Times New Roman"/>
          <w:sz w:val="24"/>
          <w:szCs w:val="24"/>
        </w:rPr>
        <w:t>_____________________________________________</w:t>
      </w:r>
      <w:r w:rsidR="004E226F" w:rsidRPr="0080097B">
        <w:rPr>
          <w:rFonts w:ascii="Times New Roman" w:hAnsi="Times New Roman"/>
          <w:sz w:val="24"/>
          <w:szCs w:val="24"/>
        </w:rPr>
        <w:t>_____</w:t>
      </w:r>
      <w:r w:rsidRPr="0080097B">
        <w:rPr>
          <w:rFonts w:ascii="Times New Roman" w:hAnsi="Times New Roman"/>
          <w:sz w:val="24"/>
          <w:szCs w:val="24"/>
        </w:rPr>
        <w:t>___________</w:t>
      </w:r>
      <w:r w:rsidR="0080097B">
        <w:rPr>
          <w:rFonts w:ascii="Times New Roman" w:hAnsi="Times New Roman"/>
          <w:sz w:val="24"/>
          <w:szCs w:val="24"/>
        </w:rPr>
        <w:t>_________</w:t>
      </w:r>
    </w:p>
    <w:p w:rsidR="0005694B" w:rsidRPr="0080097B" w:rsidRDefault="0005694B" w:rsidP="0005694B">
      <w:pPr>
        <w:pStyle w:val="a5"/>
        <w:numPr>
          <w:ilvl w:val="0"/>
          <w:numId w:val="7"/>
        </w:numPr>
        <w:spacing w:line="240" w:lineRule="auto"/>
        <w:ind w:left="1060" w:hanging="357"/>
        <w:jc w:val="both"/>
        <w:rPr>
          <w:rFonts w:ascii="Times New Roman" w:hAnsi="Times New Roman"/>
          <w:sz w:val="24"/>
          <w:szCs w:val="24"/>
        </w:rPr>
      </w:pPr>
      <w:r w:rsidRPr="0080097B">
        <w:rPr>
          <w:rFonts w:ascii="Times New Roman" w:hAnsi="Times New Roman"/>
          <w:sz w:val="24"/>
          <w:szCs w:val="24"/>
        </w:rPr>
        <w:t>________________________________________________</w:t>
      </w:r>
      <w:r w:rsidR="004E226F" w:rsidRPr="0080097B">
        <w:rPr>
          <w:rFonts w:ascii="Times New Roman" w:hAnsi="Times New Roman"/>
          <w:sz w:val="24"/>
          <w:szCs w:val="24"/>
        </w:rPr>
        <w:t>_____</w:t>
      </w:r>
      <w:r w:rsidRPr="0080097B">
        <w:rPr>
          <w:rFonts w:ascii="Times New Roman" w:hAnsi="Times New Roman"/>
          <w:sz w:val="24"/>
          <w:szCs w:val="24"/>
        </w:rPr>
        <w:t>________</w:t>
      </w:r>
      <w:r w:rsidR="0080097B">
        <w:rPr>
          <w:rFonts w:ascii="Times New Roman" w:hAnsi="Times New Roman"/>
          <w:sz w:val="24"/>
          <w:szCs w:val="24"/>
        </w:rPr>
        <w:t>_________</w:t>
      </w:r>
    </w:p>
    <w:p w:rsidR="0005694B" w:rsidRPr="0080097B" w:rsidRDefault="0005694B" w:rsidP="0005694B">
      <w:pPr>
        <w:pStyle w:val="a5"/>
        <w:numPr>
          <w:ilvl w:val="0"/>
          <w:numId w:val="7"/>
        </w:numPr>
        <w:spacing w:line="240" w:lineRule="auto"/>
        <w:ind w:left="1060" w:hanging="357"/>
        <w:jc w:val="both"/>
        <w:rPr>
          <w:rFonts w:ascii="Times New Roman" w:hAnsi="Times New Roman"/>
          <w:sz w:val="24"/>
          <w:szCs w:val="24"/>
        </w:rPr>
      </w:pPr>
      <w:r w:rsidRPr="0080097B">
        <w:rPr>
          <w:rFonts w:ascii="Times New Roman" w:hAnsi="Times New Roman"/>
          <w:sz w:val="24"/>
          <w:szCs w:val="24"/>
        </w:rPr>
        <w:t>________________________________________________</w:t>
      </w:r>
      <w:r w:rsidR="004E226F" w:rsidRPr="0080097B">
        <w:rPr>
          <w:rFonts w:ascii="Times New Roman" w:hAnsi="Times New Roman"/>
          <w:sz w:val="24"/>
          <w:szCs w:val="24"/>
        </w:rPr>
        <w:t>_____</w:t>
      </w:r>
      <w:r w:rsidRPr="0080097B">
        <w:rPr>
          <w:rFonts w:ascii="Times New Roman" w:hAnsi="Times New Roman"/>
          <w:sz w:val="24"/>
          <w:szCs w:val="24"/>
        </w:rPr>
        <w:t>________</w:t>
      </w:r>
      <w:r w:rsidR="0080097B">
        <w:rPr>
          <w:rFonts w:ascii="Times New Roman" w:hAnsi="Times New Roman"/>
          <w:sz w:val="24"/>
          <w:szCs w:val="24"/>
        </w:rPr>
        <w:t>_________</w:t>
      </w:r>
    </w:p>
    <w:p w:rsidR="0005694B" w:rsidRPr="0080097B" w:rsidRDefault="0005694B" w:rsidP="0005694B">
      <w:pPr>
        <w:pStyle w:val="a5"/>
        <w:numPr>
          <w:ilvl w:val="0"/>
          <w:numId w:val="7"/>
        </w:numPr>
        <w:spacing w:line="240" w:lineRule="auto"/>
        <w:ind w:left="1060" w:hanging="357"/>
        <w:jc w:val="both"/>
        <w:rPr>
          <w:rFonts w:ascii="Times New Roman" w:hAnsi="Times New Roman"/>
          <w:sz w:val="24"/>
          <w:szCs w:val="24"/>
        </w:rPr>
      </w:pPr>
      <w:r w:rsidRPr="0080097B">
        <w:rPr>
          <w:rFonts w:ascii="Times New Roman" w:hAnsi="Times New Roman"/>
          <w:sz w:val="24"/>
          <w:szCs w:val="24"/>
        </w:rPr>
        <w:t>____________________________________________</w:t>
      </w:r>
      <w:r w:rsidR="004E226F" w:rsidRPr="0080097B">
        <w:rPr>
          <w:rFonts w:ascii="Times New Roman" w:hAnsi="Times New Roman"/>
          <w:sz w:val="24"/>
          <w:szCs w:val="24"/>
        </w:rPr>
        <w:t>_____</w:t>
      </w:r>
      <w:r w:rsidRPr="0080097B">
        <w:rPr>
          <w:rFonts w:ascii="Times New Roman" w:hAnsi="Times New Roman"/>
          <w:sz w:val="24"/>
          <w:szCs w:val="24"/>
        </w:rPr>
        <w:t>____________</w:t>
      </w:r>
      <w:r w:rsidR="0080097B">
        <w:rPr>
          <w:rFonts w:ascii="Times New Roman" w:hAnsi="Times New Roman"/>
          <w:sz w:val="24"/>
          <w:szCs w:val="24"/>
        </w:rPr>
        <w:t>_________</w:t>
      </w:r>
    </w:p>
    <w:p w:rsidR="0005694B" w:rsidRPr="0005694B" w:rsidRDefault="0005694B" w:rsidP="0005694B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05694B">
        <w:rPr>
          <w:rFonts w:ascii="Times New Roman" w:hAnsi="Times New Roman"/>
          <w:sz w:val="24"/>
          <w:szCs w:val="24"/>
        </w:rPr>
        <w:t xml:space="preserve">                    </w:t>
      </w:r>
    </w:p>
    <w:p w:rsidR="0005694B" w:rsidRPr="0005694B" w:rsidRDefault="0005694B" w:rsidP="0005694B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05694B">
        <w:rPr>
          <w:rFonts w:ascii="Times New Roman" w:hAnsi="Times New Roman"/>
          <w:sz w:val="24"/>
          <w:szCs w:val="24"/>
        </w:rPr>
        <w:t xml:space="preserve">При проведении публичных консультаций получены отзывы </w:t>
      </w:r>
      <w:proofErr w:type="gramStart"/>
      <w:r w:rsidRPr="0005694B">
        <w:rPr>
          <w:rFonts w:ascii="Times New Roman" w:hAnsi="Times New Roman"/>
          <w:sz w:val="24"/>
          <w:szCs w:val="24"/>
        </w:rPr>
        <w:t>от</w:t>
      </w:r>
      <w:proofErr w:type="gramEnd"/>
      <w:r w:rsidRPr="0005694B">
        <w:rPr>
          <w:rFonts w:ascii="Times New Roman" w:hAnsi="Times New Roman"/>
          <w:sz w:val="24"/>
          <w:szCs w:val="24"/>
        </w:rPr>
        <w:t>:</w:t>
      </w:r>
    </w:p>
    <w:p w:rsidR="0005694B" w:rsidRPr="0080097B" w:rsidRDefault="0005694B" w:rsidP="0005694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0097B">
        <w:rPr>
          <w:rFonts w:ascii="Times New Roman" w:hAnsi="Times New Roman"/>
          <w:sz w:val="24"/>
          <w:szCs w:val="24"/>
        </w:rPr>
        <w:t>1. _____________________________________________________________</w:t>
      </w:r>
      <w:r w:rsidR="0080097B" w:rsidRPr="0080097B">
        <w:rPr>
          <w:rFonts w:ascii="Times New Roman" w:hAnsi="Times New Roman"/>
          <w:sz w:val="24"/>
          <w:szCs w:val="24"/>
        </w:rPr>
        <w:t>__________</w:t>
      </w:r>
    </w:p>
    <w:p w:rsidR="0005694B" w:rsidRPr="0080097B" w:rsidRDefault="0005694B" w:rsidP="0005694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0097B">
        <w:rPr>
          <w:rFonts w:ascii="Times New Roman" w:hAnsi="Times New Roman"/>
          <w:sz w:val="24"/>
          <w:szCs w:val="24"/>
        </w:rPr>
        <w:t>2. _____________________________________________________________</w:t>
      </w:r>
      <w:r w:rsidR="0080097B" w:rsidRPr="0080097B">
        <w:rPr>
          <w:rFonts w:ascii="Times New Roman" w:hAnsi="Times New Roman"/>
          <w:sz w:val="24"/>
          <w:szCs w:val="24"/>
        </w:rPr>
        <w:t>__________</w:t>
      </w:r>
    </w:p>
    <w:p w:rsidR="0005694B" w:rsidRPr="0080097B" w:rsidRDefault="0005694B" w:rsidP="0005694B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80097B">
        <w:rPr>
          <w:rFonts w:ascii="Times New Roman" w:hAnsi="Times New Roman"/>
          <w:sz w:val="24"/>
          <w:szCs w:val="24"/>
        </w:rPr>
        <w:t>3. _____________________________________________________________</w:t>
      </w:r>
      <w:r w:rsidR="0080097B">
        <w:rPr>
          <w:rFonts w:ascii="Times New Roman" w:hAnsi="Times New Roman"/>
          <w:sz w:val="24"/>
          <w:szCs w:val="24"/>
        </w:rPr>
        <w:t>__________</w:t>
      </w:r>
    </w:p>
    <w:p w:rsidR="0005694B" w:rsidRPr="0080097B" w:rsidRDefault="0005694B" w:rsidP="0005694B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80097B">
        <w:rPr>
          <w:rFonts w:ascii="Times New Roman" w:hAnsi="Times New Roman"/>
          <w:sz w:val="24"/>
          <w:szCs w:val="24"/>
        </w:rPr>
        <w:t>4. _____________________________________________________________</w:t>
      </w:r>
      <w:r w:rsidR="0080097B">
        <w:rPr>
          <w:rFonts w:ascii="Times New Roman" w:hAnsi="Times New Roman"/>
          <w:sz w:val="24"/>
          <w:szCs w:val="24"/>
        </w:rPr>
        <w:t>__________</w:t>
      </w:r>
    </w:p>
    <w:p w:rsidR="0005694B" w:rsidRPr="0080097B" w:rsidRDefault="0005694B" w:rsidP="0005694B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80097B">
        <w:rPr>
          <w:rFonts w:ascii="Times New Roman" w:hAnsi="Times New Roman"/>
          <w:sz w:val="24"/>
          <w:szCs w:val="24"/>
        </w:rPr>
        <w:t>5. _____________________________________________________________</w:t>
      </w:r>
      <w:r w:rsidR="0080097B">
        <w:rPr>
          <w:rFonts w:ascii="Times New Roman" w:hAnsi="Times New Roman"/>
          <w:sz w:val="24"/>
          <w:szCs w:val="24"/>
        </w:rPr>
        <w:t>__________</w:t>
      </w:r>
    </w:p>
    <w:p w:rsidR="0005694B" w:rsidRPr="0080097B" w:rsidRDefault="0005694B" w:rsidP="004E22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694B" w:rsidRPr="0005694B" w:rsidRDefault="0005694B" w:rsidP="004E22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694B">
        <w:rPr>
          <w:rFonts w:ascii="Times New Roman" w:hAnsi="Times New Roman"/>
          <w:sz w:val="24"/>
          <w:szCs w:val="24"/>
        </w:rPr>
        <w:lastRenderedPageBreak/>
        <w:t>Результаты публичных консультаций и позиция регулирующего органа (органа, ос</w:t>
      </w:r>
      <w:r w:rsidRPr="0005694B">
        <w:rPr>
          <w:rFonts w:ascii="Times New Roman" w:hAnsi="Times New Roman"/>
          <w:sz w:val="24"/>
          <w:szCs w:val="24"/>
        </w:rPr>
        <w:t>у</w:t>
      </w:r>
      <w:r w:rsidRPr="0005694B">
        <w:rPr>
          <w:rFonts w:ascii="Times New Roman" w:hAnsi="Times New Roman"/>
          <w:sz w:val="24"/>
          <w:szCs w:val="24"/>
        </w:rPr>
        <w:t>ществляющего экспертизу и (или) оценку фактического воздействия муниципального норм</w:t>
      </w:r>
      <w:r w:rsidRPr="0005694B">
        <w:rPr>
          <w:rFonts w:ascii="Times New Roman" w:hAnsi="Times New Roman"/>
          <w:sz w:val="24"/>
          <w:szCs w:val="24"/>
        </w:rPr>
        <w:t>а</w:t>
      </w:r>
      <w:r w:rsidRPr="0005694B">
        <w:rPr>
          <w:rFonts w:ascii="Times New Roman" w:hAnsi="Times New Roman"/>
          <w:sz w:val="24"/>
          <w:szCs w:val="24"/>
        </w:rPr>
        <w:t>тивного правового акта) отражены в таблице результатов публичных консультаций.</w:t>
      </w:r>
    </w:p>
    <w:p w:rsidR="0005694B" w:rsidRPr="0005694B" w:rsidRDefault="0005694B" w:rsidP="004E22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5694B" w:rsidRPr="004E226F" w:rsidRDefault="0005694B" w:rsidP="004E22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226F">
        <w:rPr>
          <w:rFonts w:ascii="Times New Roman" w:hAnsi="Times New Roman"/>
          <w:b/>
          <w:sz w:val="28"/>
          <w:szCs w:val="28"/>
        </w:rPr>
        <w:t>Таблица результатов публичных консультаций</w:t>
      </w:r>
    </w:p>
    <w:p w:rsidR="0005694B" w:rsidRPr="0005694B" w:rsidRDefault="0005694B" w:rsidP="004E22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56"/>
        <w:gridCol w:w="3182"/>
      </w:tblGrid>
      <w:tr w:rsidR="0005694B" w:rsidRPr="0005694B" w:rsidTr="00715D10">
        <w:trPr>
          <w:trHeight w:val="326"/>
        </w:trPr>
        <w:tc>
          <w:tcPr>
            <w:tcW w:w="9527" w:type="dxa"/>
            <w:gridSpan w:val="3"/>
            <w:shd w:val="clear" w:color="auto" w:fill="auto"/>
          </w:tcPr>
          <w:p w:rsidR="0005694B" w:rsidRPr="004E226F" w:rsidRDefault="0005694B" w:rsidP="00F70A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226F">
              <w:rPr>
                <w:rFonts w:ascii="Times New Roman" w:hAnsi="Times New Roman"/>
                <w:b/>
                <w:sz w:val="24"/>
                <w:szCs w:val="24"/>
              </w:rPr>
              <w:t>Результаты публичных консультаций</w:t>
            </w:r>
          </w:p>
        </w:tc>
      </w:tr>
      <w:tr w:rsidR="0005694B" w:rsidRPr="0005694B" w:rsidTr="00F70A79">
        <w:tc>
          <w:tcPr>
            <w:tcW w:w="2689" w:type="dxa"/>
            <w:shd w:val="clear" w:color="auto" w:fill="auto"/>
          </w:tcPr>
          <w:p w:rsidR="0005694B" w:rsidRPr="0005694B" w:rsidRDefault="0005694B" w:rsidP="00F70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 xml:space="preserve">наименование субъекта </w:t>
            </w:r>
            <w:proofErr w:type="gramStart"/>
            <w:r w:rsidRPr="0005694B">
              <w:rPr>
                <w:rFonts w:ascii="Times New Roman" w:hAnsi="Times New Roman"/>
                <w:sz w:val="24"/>
                <w:szCs w:val="24"/>
              </w:rPr>
              <w:t>публичных</w:t>
            </w:r>
            <w:proofErr w:type="gramEnd"/>
            <w:r w:rsidRPr="000569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5694B" w:rsidRPr="0005694B" w:rsidRDefault="0005694B" w:rsidP="00F70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консультаций</w:t>
            </w:r>
          </w:p>
        </w:tc>
        <w:tc>
          <w:tcPr>
            <w:tcW w:w="3656" w:type="dxa"/>
            <w:shd w:val="clear" w:color="auto" w:fill="auto"/>
          </w:tcPr>
          <w:p w:rsidR="0005694B" w:rsidRPr="0005694B" w:rsidRDefault="0005694B" w:rsidP="00F70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высказанное мнение</w:t>
            </w:r>
          </w:p>
          <w:p w:rsidR="0005694B" w:rsidRPr="0005694B" w:rsidRDefault="0005694B" w:rsidP="00F70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(замечания и (или) предложения)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05694B" w:rsidRPr="0005694B" w:rsidRDefault="0005694B" w:rsidP="00F70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 xml:space="preserve">позиция </w:t>
            </w:r>
            <w:proofErr w:type="gramStart"/>
            <w:r w:rsidRPr="0005694B">
              <w:rPr>
                <w:rFonts w:ascii="Times New Roman" w:hAnsi="Times New Roman"/>
                <w:sz w:val="24"/>
                <w:szCs w:val="24"/>
              </w:rPr>
              <w:t>регулирующего</w:t>
            </w:r>
            <w:proofErr w:type="gramEnd"/>
            <w:r w:rsidRPr="000569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5694B" w:rsidRPr="0005694B" w:rsidRDefault="0005694B" w:rsidP="00F70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 xml:space="preserve">органа или органа, </w:t>
            </w:r>
          </w:p>
          <w:p w:rsidR="0005694B" w:rsidRPr="0005694B" w:rsidRDefault="0005694B" w:rsidP="00F70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 xml:space="preserve">осуществляющего </w:t>
            </w:r>
          </w:p>
          <w:p w:rsidR="0005694B" w:rsidRPr="0005694B" w:rsidRDefault="0005694B" w:rsidP="00F70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экспертизу (с обоснованием позиции)</w:t>
            </w:r>
          </w:p>
        </w:tc>
      </w:tr>
      <w:tr w:rsidR="0005694B" w:rsidRPr="0005694B" w:rsidTr="00F70A79">
        <w:tc>
          <w:tcPr>
            <w:tcW w:w="2689" w:type="dxa"/>
            <w:shd w:val="clear" w:color="auto" w:fill="auto"/>
          </w:tcPr>
          <w:p w:rsidR="0005694B" w:rsidRPr="0005694B" w:rsidRDefault="0005694B" w:rsidP="00F70A7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6" w:type="dxa"/>
            <w:shd w:val="clear" w:color="auto" w:fill="auto"/>
          </w:tcPr>
          <w:p w:rsidR="0005694B" w:rsidRPr="0005694B" w:rsidRDefault="0005694B" w:rsidP="00F70A7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2" w:type="dxa"/>
            <w:shd w:val="clear" w:color="auto" w:fill="auto"/>
          </w:tcPr>
          <w:p w:rsidR="0005694B" w:rsidRPr="0005694B" w:rsidRDefault="0005694B" w:rsidP="00F70A7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694B" w:rsidRPr="0005694B" w:rsidRDefault="0005694B" w:rsidP="000569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694B" w:rsidRPr="0005694B" w:rsidRDefault="0005694B" w:rsidP="000569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694B">
        <w:rPr>
          <w:rFonts w:ascii="Times New Roman" w:hAnsi="Times New Roman"/>
          <w:sz w:val="24"/>
          <w:szCs w:val="24"/>
        </w:rPr>
        <w:t>Приложение:</w:t>
      </w:r>
    </w:p>
    <w:p w:rsidR="0005694B" w:rsidRPr="0005694B" w:rsidRDefault="0005694B" w:rsidP="000569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694B">
        <w:rPr>
          <w:rFonts w:ascii="Times New Roman" w:hAnsi="Times New Roman"/>
          <w:sz w:val="24"/>
          <w:szCs w:val="24"/>
        </w:rPr>
        <w:t>1. Те</w:t>
      </w:r>
      <w:proofErr w:type="gramStart"/>
      <w:r w:rsidRPr="0005694B">
        <w:rPr>
          <w:rFonts w:ascii="Times New Roman" w:hAnsi="Times New Roman"/>
          <w:sz w:val="24"/>
          <w:szCs w:val="24"/>
        </w:rPr>
        <w:t>кст ск</w:t>
      </w:r>
      <w:proofErr w:type="gramEnd"/>
      <w:r w:rsidRPr="0005694B">
        <w:rPr>
          <w:rFonts w:ascii="Times New Roman" w:hAnsi="Times New Roman"/>
          <w:sz w:val="24"/>
          <w:szCs w:val="24"/>
        </w:rPr>
        <w:t>орректированного по итогам публичных консультаций муниципального нормативного правового акта (проекта).</w:t>
      </w:r>
    </w:p>
    <w:p w:rsidR="0005694B" w:rsidRPr="0005694B" w:rsidRDefault="0005694B" w:rsidP="000569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694B">
        <w:rPr>
          <w:rFonts w:ascii="Times New Roman" w:hAnsi="Times New Roman"/>
          <w:sz w:val="24"/>
          <w:szCs w:val="24"/>
        </w:rPr>
        <w:t>2. Копии отзывов участников публичных консультаций.</w:t>
      </w:r>
    </w:p>
    <w:p w:rsidR="0005694B" w:rsidRPr="0005694B" w:rsidRDefault="0005694B" w:rsidP="000569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5694B" w:rsidRPr="0005694B" w:rsidRDefault="0005694B" w:rsidP="0005694B">
      <w:pPr>
        <w:spacing w:line="240" w:lineRule="auto"/>
        <w:rPr>
          <w:rFonts w:ascii="Times New Roman" w:hAnsi="Times New Roman"/>
          <w:sz w:val="24"/>
          <w:szCs w:val="24"/>
        </w:rPr>
      </w:pPr>
      <w:r w:rsidRPr="0005694B">
        <w:rPr>
          <w:rFonts w:ascii="Times New Roman" w:hAnsi="Times New Roman"/>
          <w:sz w:val="24"/>
          <w:szCs w:val="24"/>
        </w:rPr>
        <w:br w:type="page"/>
      </w:r>
    </w:p>
    <w:p w:rsidR="0005694B" w:rsidRPr="0005694B" w:rsidRDefault="0005694B" w:rsidP="0005694B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 w:rsidRPr="0005694B">
        <w:rPr>
          <w:rFonts w:ascii="Times New Roman" w:hAnsi="Times New Roman"/>
          <w:sz w:val="28"/>
          <w:szCs w:val="28"/>
        </w:rPr>
        <w:lastRenderedPageBreak/>
        <w:t>Приложение 2 к постановлению</w:t>
      </w:r>
    </w:p>
    <w:p w:rsidR="0005694B" w:rsidRPr="0005694B" w:rsidRDefault="0005694B" w:rsidP="0005694B">
      <w:pPr>
        <w:spacing w:after="0" w:line="240" w:lineRule="auto"/>
        <w:ind w:right="-1" w:firstLine="5812"/>
        <w:jc w:val="both"/>
        <w:rPr>
          <w:rFonts w:ascii="Times New Roman" w:hAnsi="Times New Roman"/>
          <w:sz w:val="28"/>
          <w:szCs w:val="28"/>
        </w:rPr>
      </w:pPr>
      <w:r w:rsidRPr="0005694B">
        <w:rPr>
          <w:rFonts w:ascii="Times New Roman" w:hAnsi="Times New Roman"/>
          <w:sz w:val="28"/>
          <w:szCs w:val="28"/>
        </w:rPr>
        <w:t>администрации города</w:t>
      </w:r>
    </w:p>
    <w:p w:rsidR="0005694B" w:rsidRPr="0005694B" w:rsidRDefault="00937B5A" w:rsidP="0005694B">
      <w:pPr>
        <w:spacing w:line="240" w:lineRule="auto"/>
        <w:ind w:right="-1" w:firstLine="5812"/>
        <w:jc w:val="both"/>
        <w:rPr>
          <w:rFonts w:ascii="Times New Roman" w:hAnsi="Times New Roman"/>
          <w:sz w:val="28"/>
          <w:szCs w:val="28"/>
        </w:rPr>
      </w:pPr>
      <w:r w:rsidRPr="00937B5A">
        <w:rPr>
          <w:rFonts w:ascii="Times New Roman" w:hAnsi="Times New Roman"/>
          <w:sz w:val="28"/>
          <w:szCs w:val="28"/>
        </w:rPr>
        <w:t>от 29.10.2015 №1935</w:t>
      </w:r>
    </w:p>
    <w:p w:rsidR="0005694B" w:rsidRPr="0005694B" w:rsidRDefault="0005694B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694B" w:rsidRPr="0005694B" w:rsidRDefault="0005694B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694B" w:rsidRPr="0005694B" w:rsidRDefault="0005694B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>ФОРМА СОГЛАШЕНИЯ</w:t>
      </w:r>
    </w:p>
    <w:p w:rsidR="0005694B" w:rsidRPr="0005694B" w:rsidRDefault="0005694B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 xml:space="preserve">о взаимодействии между администрацией города Нижневартовска </w:t>
      </w:r>
    </w:p>
    <w:p w:rsidR="0005694B" w:rsidRPr="0005694B" w:rsidRDefault="0005694B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 xml:space="preserve">и организациями, представляющими интересы </w:t>
      </w:r>
      <w:proofErr w:type="gramStart"/>
      <w:r w:rsidRPr="0005694B">
        <w:rPr>
          <w:rFonts w:ascii="Times New Roman" w:hAnsi="Times New Roman"/>
          <w:b/>
          <w:sz w:val="28"/>
          <w:szCs w:val="28"/>
        </w:rPr>
        <w:t>предпринимательского</w:t>
      </w:r>
      <w:proofErr w:type="gramEnd"/>
      <w:r w:rsidRPr="0005694B">
        <w:rPr>
          <w:rFonts w:ascii="Times New Roman" w:hAnsi="Times New Roman"/>
          <w:b/>
          <w:sz w:val="28"/>
          <w:szCs w:val="28"/>
        </w:rPr>
        <w:t xml:space="preserve"> </w:t>
      </w:r>
    </w:p>
    <w:p w:rsidR="0005694B" w:rsidRPr="0005694B" w:rsidRDefault="0005694B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 xml:space="preserve">и инвестиционного сообщества, при оценке регулирующего воздействия </w:t>
      </w:r>
    </w:p>
    <w:p w:rsidR="0080097B" w:rsidRDefault="0005694B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>проектов муниципальных нормативны</w:t>
      </w:r>
      <w:r w:rsidR="00497A6A">
        <w:rPr>
          <w:rFonts w:ascii="Times New Roman" w:hAnsi="Times New Roman"/>
          <w:b/>
          <w:sz w:val="28"/>
          <w:szCs w:val="28"/>
        </w:rPr>
        <w:t xml:space="preserve">х правовых актов, </w:t>
      </w:r>
    </w:p>
    <w:p w:rsidR="0005694B" w:rsidRPr="0005694B" w:rsidRDefault="00497A6A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экспертизе </w:t>
      </w:r>
      <w:r w:rsidR="0005694B" w:rsidRPr="0005694B">
        <w:rPr>
          <w:rFonts w:ascii="Times New Roman" w:hAnsi="Times New Roman"/>
          <w:b/>
          <w:sz w:val="28"/>
          <w:szCs w:val="28"/>
        </w:rPr>
        <w:t>и (или) оценке фактического воздействия</w:t>
      </w:r>
    </w:p>
    <w:p w:rsidR="0005694B" w:rsidRPr="0005694B" w:rsidRDefault="0005694B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 xml:space="preserve">муниципальных нормативных правовых актов </w:t>
      </w:r>
    </w:p>
    <w:p w:rsidR="0005694B" w:rsidRPr="0005694B" w:rsidRDefault="0005694B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694B" w:rsidRPr="0005694B" w:rsidRDefault="0005694B" w:rsidP="004E226F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5694B">
        <w:rPr>
          <w:rFonts w:ascii="Times New Roman" w:hAnsi="Times New Roman"/>
          <w:sz w:val="28"/>
          <w:szCs w:val="28"/>
        </w:rPr>
        <w:t xml:space="preserve">Администрация города Нижневартовска (далее – Администрация) в лице </w:t>
      </w:r>
    </w:p>
    <w:p w:rsidR="0005694B" w:rsidRPr="0005694B" w:rsidRDefault="0005694B" w:rsidP="004E226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94B">
        <w:rPr>
          <w:rFonts w:ascii="Times New Roman" w:hAnsi="Times New Roman"/>
          <w:sz w:val="28"/>
          <w:szCs w:val="28"/>
        </w:rPr>
        <w:t>____________________________________________________________________,</w:t>
      </w:r>
    </w:p>
    <w:p w:rsidR="0005694B" w:rsidRPr="0005694B" w:rsidRDefault="0005694B" w:rsidP="004E226F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5694B">
        <w:rPr>
          <w:rFonts w:ascii="Times New Roman" w:hAnsi="Times New Roman"/>
          <w:i/>
          <w:sz w:val="20"/>
          <w:szCs w:val="20"/>
        </w:rPr>
        <w:t>(должность, фамилия, имя и отчество)</w:t>
      </w:r>
    </w:p>
    <w:p w:rsidR="0005694B" w:rsidRPr="0005694B" w:rsidRDefault="0005694B" w:rsidP="004E226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5694B">
        <w:rPr>
          <w:rFonts w:ascii="Times New Roman" w:hAnsi="Times New Roman"/>
          <w:sz w:val="28"/>
          <w:szCs w:val="28"/>
        </w:rPr>
        <w:t>действующего</w:t>
      </w:r>
      <w:proofErr w:type="gramEnd"/>
      <w:r w:rsidRPr="0005694B">
        <w:rPr>
          <w:rFonts w:ascii="Times New Roman" w:hAnsi="Times New Roman"/>
          <w:sz w:val="28"/>
          <w:szCs w:val="28"/>
        </w:rPr>
        <w:t xml:space="preserve"> на основании ___________________________________________,</w:t>
      </w:r>
    </w:p>
    <w:p w:rsidR="0005694B" w:rsidRPr="0005694B" w:rsidRDefault="0005694B" w:rsidP="004E226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05694B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(документ, устанавливающий полномочия)</w:t>
      </w:r>
    </w:p>
    <w:p w:rsidR="0005694B" w:rsidRPr="0005694B" w:rsidRDefault="0005694B" w:rsidP="004E226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94B">
        <w:rPr>
          <w:rFonts w:ascii="Times New Roman" w:hAnsi="Times New Roman"/>
          <w:sz w:val="28"/>
          <w:szCs w:val="28"/>
        </w:rPr>
        <w:t>с одной стороны, и ___________________________________________________</w:t>
      </w:r>
    </w:p>
    <w:p w:rsidR="0005694B" w:rsidRPr="0005694B" w:rsidRDefault="0005694B" w:rsidP="004E226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94B">
        <w:rPr>
          <w:rFonts w:ascii="Times New Roman" w:hAnsi="Times New Roman"/>
          <w:sz w:val="28"/>
          <w:szCs w:val="28"/>
        </w:rPr>
        <w:t>______________________________________________ (далее</w:t>
      </w:r>
      <w:proofErr w:type="gramStart"/>
      <w:r w:rsidRPr="0005694B">
        <w:rPr>
          <w:rFonts w:ascii="Times New Roman" w:hAnsi="Times New Roman"/>
          <w:sz w:val="28"/>
          <w:szCs w:val="28"/>
        </w:rPr>
        <w:t xml:space="preserve"> - ______________)</w:t>
      </w:r>
      <w:proofErr w:type="gramEnd"/>
    </w:p>
    <w:p w:rsidR="0005694B" w:rsidRPr="0005694B" w:rsidRDefault="0005694B" w:rsidP="004E226F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proofErr w:type="gramStart"/>
      <w:r w:rsidRPr="0005694B">
        <w:rPr>
          <w:rFonts w:ascii="Times New Roman" w:hAnsi="Times New Roman"/>
          <w:i/>
          <w:sz w:val="20"/>
          <w:szCs w:val="20"/>
        </w:rPr>
        <w:t xml:space="preserve">(наименование организации, представляющей интересы предпринимательского </w:t>
      </w:r>
      <w:proofErr w:type="gramEnd"/>
    </w:p>
    <w:p w:rsidR="0005694B" w:rsidRPr="0005694B" w:rsidRDefault="0005694B" w:rsidP="004E226F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5694B">
        <w:rPr>
          <w:rFonts w:ascii="Times New Roman" w:hAnsi="Times New Roman"/>
          <w:i/>
          <w:sz w:val="20"/>
          <w:szCs w:val="20"/>
        </w:rPr>
        <w:t>и инвестиционного сообщества)</w:t>
      </w:r>
    </w:p>
    <w:p w:rsidR="0005694B" w:rsidRPr="0005694B" w:rsidRDefault="0005694B" w:rsidP="004E226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94B">
        <w:rPr>
          <w:rFonts w:ascii="Times New Roman" w:hAnsi="Times New Roman"/>
          <w:sz w:val="28"/>
          <w:szCs w:val="28"/>
        </w:rPr>
        <w:t>в лице ______________________________________________________________,</w:t>
      </w:r>
    </w:p>
    <w:p w:rsidR="0005694B" w:rsidRPr="0005694B" w:rsidRDefault="0005694B" w:rsidP="004E226F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proofErr w:type="gramStart"/>
      <w:r w:rsidRPr="0005694B">
        <w:rPr>
          <w:rFonts w:ascii="Times New Roman" w:hAnsi="Times New Roman"/>
          <w:i/>
          <w:sz w:val="20"/>
          <w:szCs w:val="20"/>
        </w:rPr>
        <w:t>(должность, фамилия, имя и отчество представит</w:t>
      </w:r>
      <w:r w:rsidR="00497A6A">
        <w:rPr>
          <w:rFonts w:ascii="Times New Roman" w:hAnsi="Times New Roman"/>
          <w:i/>
          <w:sz w:val="20"/>
          <w:szCs w:val="20"/>
        </w:rPr>
        <w:t>еля организации, представляющей</w:t>
      </w:r>
      <w:r w:rsidRPr="0005694B">
        <w:rPr>
          <w:rFonts w:ascii="Times New Roman" w:hAnsi="Times New Roman"/>
          <w:i/>
          <w:sz w:val="20"/>
          <w:szCs w:val="20"/>
        </w:rPr>
        <w:t xml:space="preserve"> </w:t>
      </w:r>
      <w:proofErr w:type="gramEnd"/>
    </w:p>
    <w:p w:rsidR="0005694B" w:rsidRPr="0005694B" w:rsidRDefault="0005694B" w:rsidP="004E226F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5694B">
        <w:rPr>
          <w:rFonts w:ascii="Times New Roman" w:hAnsi="Times New Roman"/>
          <w:i/>
          <w:sz w:val="20"/>
          <w:szCs w:val="20"/>
        </w:rPr>
        <w:t>интересы предпринимательского и инвестиционного сообщества)</w:t>
      </w:r>
    </w:p>
    <w:p w:rsidR="0005694B" w:rsidRPr="0005694B" w:rsidRDefault="0005694B" w:rsidP="004E226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5694B">
        <w:rPr>
          <w:rFonts w:ascii="Times New Roman" w:hAnsi="Times New Roman"/>
          <w:sz w:val="28"/>
          <w:szCs w:val="28"/>
        </w:rPr>
        <w:t>действующего</w:t>
      </w:r>
      <w:proofErr w:type="gramEnd"/>
      <w:r w:rsidRPr="0005694B">
        <w:rPr>
          <w:rFonts w:ascii="Times New Roman" w:hAnsi="Times New Roman"/>
          <w:sz w:val="28"/>
          <w:szCs w:val="28"/>
        </w:rPr>
        <w:t xml:space="preserve"> на основании ___________________________________________,</w:t>
      </w:r>
    </w:p>
    <w:p w:rsidR="0005694B" w:rsidRPr="0005694B" w:rsidRDefault="0005694B" w:rsidP="004E226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5694B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(документ, устанавливающий полномочия)</w:t>
      </w:r>
    </w:p>
    <w:p w:rsidR="0005694B" w:rsidRPr="0005694B" w:rsidRDefault="0005694B" w:rsidP="0005694B">
      <w:pPr>
        <w:tabs>
          <w:tab w:val="left" w:pos="1134"/>
        </w:tabs>
        <w:spacing w:before="120" w:after="60" w:line="240" w:lineRule="auto"/>
        <w:jc w:val="both"/>
        <w:rPr>
          <w:rFonts w:ascii="Times New Roman" w:hAnsi="Times New Roman"/>
          <w:sz w:val="28"/>
          <w:szCs w:val="28"/>
        </w:rPr>
      </w:pPr>
      <w:r w:rsidRPr="0005694B">
        <w:rPr>
          <w:rFonts w:ascii="Times New Roman" w:hAnsi="Times New Roman"/>
          <w:sz w:val="28"/>
          <w:szCs w:val="28"/>
        </w:rPr>
        <w:t>с другой стороны, именуемые совместно Стороны, заключили настоящее      Соглашение о нижеследующем:</w:t>
      </w:r>
    </w:p>
    <w:p w:rsidR="0005694B" w:rsidRPr="0005694B" w:rsidRDefault="0005694B" w:rsidP="0005694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694B" w:rsidRPr="0005694B" w:rsidRDefault="0005694B" w:rsidP="0005694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  <w:lang w:val="en-US"/>
        </w:rPr>
        <w:t>I</w:t>
      </w:r>
      <w:r w:rsidRPr="0005694B">
        <w:rPr>
          <w:rFonts w:ascii="Times New Roman" w:hAnsi="Times New Roman"/>
          <w:b/>
          <w:sz w:val="28"/>
          <w:szCs w:val="28"/>
        </w:rPr>
        <w:t>. Предмет Соглашения</w:t>
      </w:r>
    </w:p>
    <w:p w:rsidR="0005694B" w:rsidRPr="0005694B" w:rsidRDefault="0005694B" w:rsidP="0005694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694B" w:rsidRPr="0005694B" w:rsidRDefault="0005694B" w:rsidP="0005694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94B">
        <w:rPr>
          <w:rFonts w:ascii="Times New Roman" w:hAnsi="Times New Roman"/>
          <w:sz w:val="28"/>
          <w:szCs w:val="28"/>
        </w:rPr>
        <w:t>1.1. Предметом настоящего Соглашения является взаимодействие Сторон в целях обеспечения информационно-аналитическо</w:t>
      </w:r>
      <w:r w:rsidR="0080097B">
        <w:rPr>
          <w:rFonts w:ascii="Times New Roman" w:hAnsi="Times New Roman"/>
          <w:sz w:val="28"/>
          <w:szCs w:val="28"/>
        </w:rPr>
        <w:t xml:space="preserve">й поддержки </w:t>
      </w:r>
      <w:proofErr w:type="gramStart"/>
      <w:r w:rsidR="0080097B">
        <w:rPr>
          <w:rFonts w:ascii="Times New Roman" w:hAnsi="Times New Roman"/>
          <w:sz w:val="28"/>
          <w:szCs w:val="28"/>
        </w:rPr>
        <w:t>проведения процедур</w:t>
      </w:r>
      <w:r w:rsidRPr="0005694B">
        <w:rPr>
          <w:rFonts w:ascii="Times New Roman" w:hAnsi="Times New Roman"/>
          <w:sz w:val="28"/>
          <w:szCs w:val="28"/>
        </w:rPr>
        <w:t xml:space="preserve"> оценки регулирующего воздействия проектов муниципальных норм</w:t>
      </w:r>
      <w:r w:rsidRPr="0005694B">
        <w:rPr>
          <w:rFonts w:ascii="Times New Roman" w:hAnsi="Times New Roman"/>
          <w:sz w:val="28"/>
          <w:szCs w:val="28"/>
        </w:rPr>
        <w:t>а</w:t>
      </w:r>
      <w:r w:rsidRPr="0005694B">
        <w:rPr>
          <w:rFonts w:ascii="Times New Roman" w:hAnsi="Times New Roman"/>
          <w:sz w:val="28"/>
          <w:szCs w:val="28"/>
        </w:rPr>
        <w:t>тивных правовых</w:t>
      </w:r>
      <w:proofErr w:type="gramEnd"/>
      <w:r w:rsidRPr="0005694B">
        <w:rPr>
          <w:rFonts w:ascii="Times New Roman" w:hAnsi="Times New Roman"/>
          <w:sz w:val="28"/>
          <w:szCs w:val="28"/>
        </w:rPr>
        <w:t xml:space="preserve"> актов, экспертизы и (или) оценки фактического воздействия муниципальных нормативных правовых актов, затрагивающих вопросы ос</w:t>
      </w:r>
      <w:r w:rsidRPr="0005694B">
        <w:rPr>
          <w:rFonts w:ascii="Times New Roman" w:hAnsi="Times New Roman"/>
          <w:sz w:val="28"/>
          <w:szCs w:val="28"/>
        </w:rPr>
        <w:t>у</w:t>
      </w:r>
      <w:r w:rsidRPr="0005694B">
        <w:rPr>
          <w:rFonts w:ascii="Times New Roman" w:hAnsi="Times New Roman"/>
          <w:sz w:val="28"/>
          <w:szCs w:val="28"/>
        </w:rPr>
        <w:t>ществления предпринимательской и инвестиционной деятельности.</w:t>
      </w:r>
    </w:p>
    <w:p w:rsidR="0005694B" w:rsidRPr="0005694B" w:rsidRDefault="0005694B" w:rsidP="0005694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94B">
        <w:rPr>
          <w:rFonts w:ascii="Times New Roman" w:hAnsi="Times New Roman"/>
          <w:sz w:val="28"/>
          <w:szCs w:val="28"/>
        </w:rPr>
        <w:t>1.2. Ответственными по настоящему Соглашению со стороны Админ</w:t>
      </w:r>
      <w:r w:rsidRPr="0005694B">
        <w:rPr>
          <w:rFonts w:ascii="Times New Roman" w:hAnsi="Times New Roman"/>
          <w:sz w:val="28"/>
          <w:szCs w:val="28"/>
        </w:rPr>
        <w:t>и</w:t>
      </w:r>
      <w:r w:rsidRPr="0005694B">
        <w:rPr>
          <w:rFonts w:ascii="Times New Roman" w:hAnsi="Times New Roman"/>
          <w:sz w:val="28"/>
          <w:szCs w:val="28"/>
        </w:rPr>
        <w:t>страции являются структурные подразделения администрации города, явля</w:t>
      </w:r>
      <w:r w:rsidRPr="0005694B">
        <w:rPr>
          <w:rFonts w:ascii="Times New Roman" w:hAnsi="Times New Roman"/>
          <w:sz w:val="28"/>
          <w:szCs w:val="28"/>
        </w:rPr>
        <w:t>ю</w:t>
      </w:r>
      <w:r w:rsidRPr="0005694B">
        <w:rPr>
          <w:rFonts w:ascii="Times New Roman" w:hAnsi="Times New Roman"/>
          <w:sz w:val="28"/>
          <w:szCs w:val="28"/>
        </w:rPr>
        <w:t>щиеся разработчиками проектов муниципальных нормативных правовых актов, муниципальных нормативных правовых актов.</w:t>
      </w:r>
    </w:p>
    <w:p w:rsidR="0005694B" w:rsidRPr="0005694B" w:rsidRDefault="0005694B" w:rsidP="0005694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694B" w:rsidRDefault="0005694B" w:rsidP="0005694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226F" w:rsidRPr="0005694B" w:rsidRDefault="004E226F" w:rsidP="0005694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694B" w:rsidRPr="0005694B" w:rsidRDefault="0005694B" w:rsidP="0005694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05694B">
        <w:rPr>
          <w:rFonts w:ascii="Times New Roman" w:hAnsi="Times New Roman"/>
          <w:b/>
          <w:sz w:val="28"/>
          <w:szCs w:val="28"/>
        </w:rPr>
        <w:t>. Обязанности Сторон</w:t>
      </w:r>
    </w:p>
    <w:p w:rsidR="0005694B" w:rsidRPr="0005694B" w:rsidRDefault="0005694B" w:rsidP="0005694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694B" w:rsidRPr="0005694B" w:rsidRDefault="0005694B" w:rsidP="0005694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5694B">
        <w:rPr>
          <w:rFonts w:ascii="Times New Roman" w:hAnsi="Times New Roman"/>
          <w:sz w:val="28"/>
          <w:szCs w:val="28"/>
        </w:rPr>
        <w:t xml:space="preserve">2.1. Администрация в лице структурных подразделений администрации города, являющихся разработчиками проектов муниципальных нормативных правовых актов, муниципальных нормативных правовых актов: </w:t>
      </w:r>
    </w:p>
    <w:p w:rsidR="0005694B" w:rsidRPr="0005694B" w:rsidRDefault="0005694B" w:rsidP="0005694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94B">
        <w:rPr>
          <w:rFonts w:ascii="Times New Roman" w:hAnsi="Times New Roman"/>
          <w:sz w:val="28"/>
          <w:szCs w:val="28"/>
        </w:rPr>
        <w:t>- обеспечивает направление ув</w:t>
      </w:r>
      <w:r w:rsidR="00497A6A">
        <w:rPr>
          <w:rFonts w:ascii="Times New Roman" w:hAnsi="Times New Roman"/>
          <w:sz w:val="28"/>
          <w:szCs w:val="28"/>
        </w:rPr>
        <w:t>едомления о проведении публичных</w:t>
      </w:r>
      <w:r w:rsidRPr="0005694B">
        <w:rPr>
          <w:rFonts w:ascii="Times New Roman" w:hAnsi="Times New Roman"/>
          <w:sz w:val="28"/>
          <w:szCs w:val="28"/>
        </w:rPr>
        <w:t xml:space="preserve"> ко</w:t>
      </w:r>
      <w:r w:rsidRPr="0005694B">
        <w:rPr>
          <w:rFonts w:ascii="Times New Roman" w:hAnsi="Times New Roman"/>
          <w:sz w:val="28"/>
          <w:szCs w:val="28"/>
        </w:rPr>
        <w:t>н</w:t>
      </w:r>
      <w:r w:rsidRPr="0005694B">
        <w:rPr>
          <w:rFonts w:ascii="Times New Roman" w:hAnsi="Times New Roman"/>
          <w:sz w:val="28"/>
          <w:szCs w:val="28"/>
        </w:rPr>
        <w:t>суль</w:t>
      </w:r>
      <w:r w:rsidR="00497A6A">
        <w:rPr>
          <w:rFonts w:ascii="Times New Roman" w:hAnsi="Times New Roman"/>
          <w:sz w:val="28"/>
          <w:szCs w:val="28"/>
        </w:rPr>
        <w:t>таций</w:t>
      </w:r>
      <w:r w:rsidRPr="0005694B">
        <w:rPr>
          <w:rFonts w:ascii="Times New Roman" w:hAnsi="Times New Roman"/>
          <w:sz w:val="28"/>
          <w:szCs w:val="28"/>
        </w:rPr>
        <w:t xml:space="preserve"> или опро</w:t>
      </w:r>
      <w:r w:rsidR="00497A6A">
        <w:rPr>
          <w:rFonts w:ascii="Times New Roman" w:hAnsi="Times New Roman"/>
          <w:sz w:val="28"/>
          <w:szCs w:val="28"/>
        </w:rPr>
        <w:t>сного листа участников публичных консультаций</w:t>
      </w:r>
      <w:r w:rsidRPr="0005694B">
        <w:rPr>
          <w:rFonts w:ascii="Times New Roman" w:hAnsi="Times New Roman"/>
          <w:sz w:val="28"/>
          <w:szCs w:val="28"/>
        </w:rPr>
        <w:t>, проекта муниципального нормативного правового акта, в отношении которого пров</w:t>
      </w:r>
      <w:r w:rsidRPr="0005694B">
        <w:rPr>
          <w:rFonts w:ascii="Times New Roman" w:hAnsi="Times New Roman"/>
          <w:sz w:val="28"/>
          <w:szCs w:val="28"/>
        </w:rPr>
        <w:t>о</w:t>
      </w:r>
      <w:r w:rsidRPr="0005694B">
        <w:rPr>
          <w:rFonts w:ascii="Times New Roman" w:hAnsi="Times New Roman"/>
          <w:sz w:val="28"/>
          <w:szCs w:val="28"/>
        </w:rPr>
        <w:t>дится оценка регулирующего воздействия, и пояснительной записки к нему или муниципального нормативного правового акта, в отношении которого пров</w:t>
      </w:r>
      <w:r w:rsidRPr="0005694B">
        <w:rPr>
          <w:rFonts w:ascii="Times New Roman" w:hAnsi="Times New Roman"/>
          <w:sz w:val="28"/>
          <w:szCs w:val="28"/>
        </w:rPr>
        <w:t>о</w:t>
      </w:r>
      <w:r w:rsidR="00497A6A">
        <w:rPr>
          <w:rFonts w:ascii="Times New Roman" w:hAnsi="Times New Roman"/>
          <w:sz w:val="28"/>
          <w:szCs w:val="28"/>
        </w:rPr>
        <w:t>дится экспертиза и</w:t>
      </w:r>
      <w:r w:rsidRPr="0005694B">
        <w:rPr>
          <w:rFonts w:ascii="Times New Roman" w:hAnsi="Times New Roman"/>
          <w:sz w:val="28"/>
          <w:szCs w:val="28"/>
        </w:rPr>
        <w:t xml:space="preserve"> (или) оценка фактического воздействия;  </w:t>
      </w:r>
    </w:p>
    <w:p w:rsidR="0005694B" w:rsidRPr="0005694B" w:rsidRDefault="0005694B" w:rsidP="0005694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94B">
        <w:rPr>
          <w:rFonts w:ascii="Times New Roman" w:hAnsi="Times New Roman"/>
          <w:sz w:val="28"/>
          <w:szCs w:val="28"/>
        </w:rPr>
        <w:t>- рассматривает предложения и замечания субъектов предпринимател</w:t>
      </w:r>
      <w:r w:rsidRPr="0005694B">
        <w:rPr>
          <w:rFonts w:ascii="Times New Roman" w:hAnsi="Times New Roman"/>
          <w:sz w:val="28"/>
          <w:szCs w:val="28"/>
        </w:rPr>
        <w:t>ь</w:t>
      </w:r>
      <w:r w:rsidRPr="0005694B">
        <w:rPr>
          <w:rFonts w:ascii="Times New Roman" w:hAnsi="Times New Roman"/>
          <w:sz w:val="28"/>
          <w:szCs w:val="28"/>
        </w:rPr>
        <w:t>ской и инвестиционной деятельности относительно положений проекта мун</w:t>
      </w:r>
      <w:r w:rsidRPr="0005694B">
        <w:rPr>
          <w:rFonts w:ascii="Times New Roman" w:hAnsi="Times New Roman"/>
          <w:sz w:val="28"/>
          <w:szCs w:val="28"/>
        </w:rPr>
        <w:t>и</w:t>
      </w:r>
      <w:r w:rsidRPr="0005694B">
        <w:rPr>
          <w:rFonts w:ascii="Times New Roman" w:hAnsi="Times New Roman"/>
          <w:sz w:val="28"/>
          <w:szCs w:val="28"/>
        </w:rPr>
        <w:t>ципального нормативного правового акта, в отношении которого проводится оценка регулирующего воздействия, или муниципального нормативного прав</w:t>
      </w:r>
      <w:r w:rsidRPr="0005694B">
        <w:rPr>
          <w:rFonts w:ascii="Times New Roman" w:hAnsi="Times New Roman"/>
          <w:sz w:val="28"/>
          <w:szCs w:val="28"/>
        </w:rPr>
        <w:t>о</w:t>
      </w:r>
      <w:r w:rsidRPr="0005694B">
        <w:rPr>
          <w:rFonts w:ascii="Times New Roman" w:hAnsi="Times New Roman"/>
          <w:sz w:val="28"/>
          <w:szCs w:val="28"/>
        </w:rPr>
        <w:t xml:space="preserve">вого акта, подлежащего экспертизе и (или) оценке фактического воздействия, </w:t>
      </w:r>
      <w:proofErr w:type="gramStart"/>
      <w:r w:rsidRPr="0005694B">
        <w:rPr>
          <w:rFonts w:ascii="Times New Roman" w:hAnsi="Times New Roman"/>
          <w:sz w:val="28"/>
          <w:szCs w:val="28"/>
        </w:rPr>
        <w:t>результаты</w:t>
      </w:r>
      <w:proofErr w:type="gramEnd"/>
      <w:r w:rsidRPr="0005694B">
        <w:rPr>
          <w:rFonts w:ascii="Times New Roman" w:hAnsi="Times New Roman"/>
          <w:sz w:val="28"/>
          <w:szCs w:val="28"/>
        </w:rPr>
        <w:t xml:space="preserve"> рассмотрения которых оформляет сводом предложений;</w:t>
      </w:r>
    </w:p>
    <w:p w:rsidR="0005694B" w:rsidRPr="0005694B" w:rsidRDefault="0005694B" w:rsidP="0005694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05694B">
        <w:rPr>
          <w:rFonts w:ascii="Times New Roman" w:hAnsi="Times New Roman"/>
          <w:sz w:val="28"/>
          <w:szCs w:val="28"/>
        </w:rPr>
        <w:t>- определяет лиц, ответственных за взаимодействие между структурными подразд</w:t>
      </w:r>
      <w:r w:rsidR="00497A6A">
        <w:rPr>
          <w:rFonts w:ascii="Times New Roman" w:hAnsi="Times New Roman"/>
          <w:sz w:val="28"/>
          <w:szCs w:val="28"/>
        </w:rPr>
        <w:t xml:space="preserve">елениями администрации города, </w:t>
      </w:r>
      <w:r w:rsidRPr="0005694B">
        <w:rPr>
          <w:rFonts w:ascii="Times New Roman" w:hAnsi="Times New Roman"/>
          <w:sz w:val="28"/>
          <w:szCs w:val="28"/>
        </w:rPr>
        <w:t>являющимися разработчиками прое</w:t>
      </w:r>
      <w:r w:rsidRPr="0005694B">
        <w:rPr>
          <w:rFonts w:ascii="Times New Roman" w:hAnsi="Times New Roman"/>
          <w:sz w:val="28"/>
          <w:szCs w:val="28"/>
        </w:rPr>
        <w:t>к</w:t>
      </w:r>
      <w:r w:rsidRPr="0005694B">
        <w:rPr>
          <w:rFonts w:ascii="Times New Roman" w:hAnsi="Times New Roman"/>
          <w:sz w:val="28"/>
          <w:szCs w:val="28"/>
        </w:rPr>
        <w:t>тов муниципальных нормативных правовых актов, муниципальных нормати</w:t>
      </w:r>
      <w:r w:rsidRPr="0005694B">
        <w:rPr>
          <w:rFonts w:ascii="Times New Roman" w:hAnsi="Times New Roman"/>
          <w:sz w:val="28"/>
          <w:szCs w:val="28"/>
        </w:rPr>
        <w:t>в</w:t>
      </w:r>
      <w:r w:rsidRPr="0005694B">
        <w:rPr>
          <w:rFonts w:ascii="Times New Roman" w:hAnsi="Times New Roman"/>
          <w:sz w:val="28"/>
          <w:szCs w:val="28"/>
        </w:rPr>
        <w:t>ных правовых актов, и представителями предпринимательского и инвестиц</w:t>
      </w:r>
      <w:r w:rsidRPr="0005694B">
        <w:rPr>
          <w:rFonts w:ascii="Times New Roman" w:hAnsi="Times New Roman"/>
          <w:sz w:val="28"/>
          <w:szCs w:val="28"/>
        </w:rPr>
        <w:t>и</w:t>
      </w:r>
      <w:r w:rsidRPr="0005694B">
        <w:rPr>
          <w:rFonts w:ascii="Times New Roman" w:hAnsi="Times New Roman"/>
          <w:sz w:val="28"/>
          <w:szCs w:val="28"/>
        </w:rPr>
        <w:t xml:space="preserve">онного сообщества в ходе публичных консультаций в отношении проекта </w:t>
      </w:r>
      <w:r w:rsidR="004E226F">
        <w:rPr>
          <w:rFonts w:ascii="Times New Roman" w:hAnsi="Times New Roman"/>
          <w:sz w:val="28"/>
          <w:szCs w:val="28"/>
        </w:rPr>
        <w:t xml:space="preserve">             </w:t>
      </w:r>
      <w:r w:rsidRPr="0005694B">
        <w:rPr>
          <w:rFonts w:ascii="Times New Roman" w:hAnsi="Times New Roman"/>
          <w:sz w:val="28"/>
          <w:szCs w:val="28"/>
        </w:rPr>
        <w:t>муниципального нормативного правового акта или действующего муниципал</w:t>
      </w:r>
      <w:r w:rsidRPr="0005694B">
        <w:rPr>
          <w:rFonts w:ascii="Times New Roman" w:hAnsi="Times New Roman"/>
          <w:sz w:val="28"/>
          <w:szCs w:val="28"/>
        </w:rPr>
        <w:t>ь</w:t>
      </w:r>
      <w:r w:rsidRPr="0005694B">
        <w:rPr>
          <w:rFonts w:ascii="Times New Roman" w:hAnsi="Times New Roman"/>
          <w:sz w:val="28"/>
          <w:szCs w:val="28"/>
        </w:rPr>
        <w:t>ного нормативного правового акта;</w:t>
      </w:r>
      <w:proofErr w:type="gramEnd"/>
    </w:p>
    <w:p w:rsidR="0005694B" w:rsidRPr="0005694B" w:rsidRDefault="0005694B" w:rsidP="0005694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94B">
        <w:rPr>
          <w:rFonts w:ascii="Times New Roman" w:hAnsi="Times New Roman"/>
          <w:sz w:val="28"/>
          <w:szCs w:val="28"/>
        </w:rPr>
        <w:t>- обеспечивает организационно-техническое сопровождение реализации настоящего Соглашения.</w:t>
      </w:r>
    </w:p>
    <w:p w:rsidR="0005694B" w:rsidRPr="0005694B" w:rsidRDefault="0005694B" w:rsidP="0005694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94B">
        <w:rPr>
          <w:rFonts w:ascii="Times New Roman" w:hAnsi="Times New Roman"/>
          <w:sz w:val="28"/>
          <w:szCs w:val="28"/>
        </w:rPr>
        <w:t>2.2. Организации, представляющие интересы предпринимательского         и инвестиционного сообщества:</w:t>
      </w:r>
    </w:p>
    <w:p w:rsidR="0005694B" w:rsidRPr="0005694B" w:rsidRDefault="0005694B" w:rsidP="0005694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94B">
        <w:rPr>
          <w:rFonts w:ascii="Times New Roman" w:hAnsi="Times New Roman"/>
          <w:sz w:val="28"/>
          <w:szCs w:val="28"/>
        </w:rPr>
        <w:t>- принимают участие в проводимых в различных формах публичных ко</w:t>
      </w:r>
      <w:r w:rsidRPr="0005694B">
        <w:rPr>
          <w:rFonts w:ascii="Times New Roman" w:hAnsi="Times New Roman"/>
          <w:sz w:val="28"/>
          <w:szCs w:val="28"/>
        </w:rPr>
        <w:t>н</w:t>
      </w:r>
      <w:r w:rsidRPr="0005694B">
        <w:rPr>
          <w:rFonts w:ascii="Times New Roman" w:hAnsi="Times New Roman"/>
          <w:sz w:val="28"/>
          <w:szCs w:val="28"/>
        </w:rPr>
        <w:t>сультациях при обсуждении проекта муниципального нормативного правового акта или действующего муниципального нормативного правового акта;</w:t>
      </w:r>
    </w:p>
    <w:p w:rsidR="0005694B" w:rsidRPr="0005694B" w:rsidRDefault="0005694B" w:rsidP="0005694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94B">
        <w:rPr>
          <w:rFonts w:ascii="Times New Roman" w:hAnsi="Times New Roman"/>
          <w:sz w:val="28"/>
          <w:szCs w:val="28"/>
        </w:rPr>
        <w:t>- организуют сбор информации по вопросам, поставленным в ходе пров</w:t>
      </w:r>
      <w:r w:rsidRPr="0005694B">
        <w:rPr>
          <w:rFonts w:ascii="Times New Roman" w:hAnsi="Times New Roman"/>
          <w:sz w:val="28"/>
          <w:szCs w:val="28"/>
        </w:rPr>
        <w:t>е</w:t>
      </w:r>
      <w:r w:rsidRPr="0005694B">
        <w:rPr>
          <w:rFonts w:ascii="Times New Roman" w:hAnsi="Times New Roman"/>
          <w:sz w:val="28"/>
          <w:szCs w:val="28"/>
        </w:rPr>
        <w:t>дения публичных консультаций, осуществляют анализ и обобщение указанной информации, формируют сводную позицию членов организаций, представл</w:t>
      </w:r>
      <w:r w:rsidRPr="0005694B">
        <w:rPr>
          <w:rFonts w:ascii="Times New Roman" w:hAnsi="Times New Roman"/>
          <w:sz w:val="28"/>
          <w:szCs w:val="28"/>
        </w:rPr>
        <w:t>я</w:t>
      </w:r>
      <w:r w:rsidRPr="0005694B">
        <w:rPr>
          <w:rFonts w:ascii="Times New Roman" w:hAnsi="Times New Roman"/>
          <w:sz w:val="28"/>
          <w:szCs w:val="28"/>
        </w:rPr>
        <w:t>ющих интересы предпринимательского и инвестиционного сообщества, отн</w:t>
      </w:r>
      <w:r w:rsidRPr="0005694B">
        <w:rPr>
          <w:rFonts w:ascii="Times New Roman" w:hAnsi="Times New Roman"/>
          <w:sz w:val="28"/>
          <w:szCs w:val="28"/>
        </w:rPr>
        <w:t>о</w:t>
      </w:r>
      <w:r w:rsidRPr="0005694B">
        <w:rPr>
          <w:rFonts w:ascii="Times New Roman" w:hAnsi="Times New Roman"/>
          <w:sz w:val="28"/>
          <w:szCs w:val="28"/>
        </w:rPr>
        <w:t>сительно положений проекта муниципального нормативного правового  акта или действующего муниципального нормативного правового акта;</w:t>
      </w:r>
    </w:p>
    <w:p w:rsidR="0005694B" w:rsidRPr="0005694B" w:rsidRDefault="0005694B" w:rsidP="0005694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5694B">
        <w:rPr>
          <w:rFonts w:ascii="Times New Roman" w:hAnsi="Times New Roman"/>
          <w:sz w:val="28"/>
          <w:szCs w:val="28"/>
        </w:rPr>
        <w:t xml:space="preserve">- направляют предложения и замечания субъектов предпринимательской и инвестиционной деятельности о необходимости включения муниципальных нормативных правовых актов в ежегодный план проведения экспертизы </w:t>
      </w:r>
      <w:r w:rsidR="004E226F">
        <w:rPr>
          <w:rFonts w:ascii="Times New Roman" w:hAnsi="Times New Roman"/>
          <w:sz w:val="28"/>
          <w:szCs w:val="28"/>
        </w:rPr>
        <w:t xml:space="preserve">            </w:t>
      </w:r>
      <w:r w:rsidRPr="0005694B">
        <w:rPr>
          <w:rFonts w:ascii="Times New Roman" w:hAnsi="Times New Roman"/>
          <w:sz w:val="28"/>
          <w:szCs w:val="28"/>
        </w:rPr>
        <w:t>и (или) оценки фактиче</w:t>
      </w:r>
      <w:r w:rsidR="0080097B">
        <w:rPr>
          <w:rFonts w:ascii="Times New Roman" w:hAnsi="Times New Roman"/>
          <w:sz w:val="28"/>
          <w:szCs w:val="28"/>
        </w:rPr>
        <w:t>ского воздействия муниципальных нормативных</w:t>
      </w:r>
      <w:r w:rsidRPr="0005694B">
        <w:rPr>
          <w:rFonts w:ascii="Times New Roman" w:hAnsi="Times New Roman"/>
          <w:sz w:val="28"/>
          <w:szCs w:val="28"/>
        </w:rPr>
        <w:t xml:space="preserve"> прав</w:t>
      </w:r>
      <w:r w:rsidRPr="0005694B">
        <w:rPr>
          <w:rFonts w:ascii="Times New Roman" w:hAnsi="Times New Roman"/>
          <w:sz w:val="28"/>
          <w:szCs w:val="28"/>
        </w:rPr>
        <w:t>о</w:t>
      </w:r>
      <w:r w:rsidRPr="0005694B">
        <w:rPr>
          <w:rFonts w:ascii="Times New Roman" w:hAnsi="Times New Roman"/>
          <w:sz w:val="28"/>
          <w:szCs w:val="28"/>
        </w:rPr>
        <w:t>в</w:t>
      </w:r>
      <w:r w:rsidR="0080097B">
        <w:rPr>
          <w:rFonts w:ascii="Times New Roman" w:hAnsi="Times New Roman"/>
          <w:sz w:val="28"/>
          <w:szCs w:val="28"/>
        </w:rPr>
        <w:t>ых актов</w:t>
      </w:r>
      <w:r w:rsidRPr="0005694B">
        <w:rPr>
          <w:rFonts w:ascii="Times New Roman" w:hAnsi="Times New Roman"/>
          <w:sz w:val="28"/>
          <w:szCs w:val="28"/>
        </w:rPr>
        <w:t>, а также относительно положений муниципального нормативного правового акта,  необоснованно затрудняющих осуществление предприним</w:t>
      </w:r>
      <w:r w:rsidRPr="0005694B">
        <w:rPr>
          <w:rFonts w:ascii="Times New Roman" w:hAnsi="Times New Roman"/>
          <w:sz w:val="28"/>
          <w:szCs w:val="28"/>
        </w:rPr>
        <w:t>а</w:t>
      </w:r>
      <w:r w:rsidRPr="0005694B">
        <w:rPr>
          <w:rFonts w:ascii="Times New Roman" w:hAnsi="Times New Roman"/>
          <w:sz w:val="28"/>
          <w:szCs w:val="28"/>
        </w:rPr>
        <w:t xml:space="preserve">тельской и инвестиционной деятельности, положений проекта муниципального </w:t>
      </w:r>
      <w:r w:rsidRPr="0005694B">
        <w:rPr>
          <w:rFonts w:ascii="Times New Roman" w:hAnsi="Times New Roman"/>
          <w:sz w:val="28"/>
          <w:szCs w:val="28"/>
        </w:rPr>
        <w:lastRenderedPageBreak/>
        <w:t>нормативного правового акта, которые вводят избыточные обязанности, запр</w:t>
      </w:r>
      <w:r w:rsidRPr="0005694B">
        <w:rPr>
          <w:rFonts w:ascii="Times New Roman" w:hAnsi="Times New Roman"/>
          <w:sz w:val="28"/>
          <w:szCs w:val="28"/>
        </w:rPr>
        <w:t>е</w:t>
      </w:r>
      <w:r w:rsidRPr="0005694B">
        <w:rPr>
          <w:rFonts w:ascii="Times New Roman" w:hAnsi="Times New Roman"/>
          <w:sz w:val="28"/>
          <w:szCs w:val="28"/>
        </w:rPr>
        <w:t>ты и ограничения для субъектов</w:t>
      </w:r>
      <w:proofErr w:type="gramEnd"/>
      <w:r w:rsidRPr="0005694B">
        <w:rPr>
          <w:rFonts w:ascii="Times New Roman" w:hAnsi="Times New Roman"/>
          <w:sz w:val="28"/>
          <w:szCs w:val="28"/>
        </w:rPr>
        <w:t xml:space="preserve"> предпринимательской и инвестиционной де</w:t>
      </w:r>
      <w:r w:rsidRPr="0005694B">
        <w:rPr>
          <w:rFonts w:ascii="Times New Roman" w:hAnsi="Times New Roman"/>
          <w:sz w:val="28"/>
          <w:szCs w:val="28"/>
        </w:rPr>
        <w:t>я</w:t>
      </w:r>
      <w:r w:rsidRPr="0005694B">
        <w:rPr>
          <w:rFonts w:ascii="Times New Roman" w:hAnsi="Times New Roman"/>
          <w:sz w:val="28"/>
          <w:szCs w:val="28"/>
        </w:rPr>
        <w:t>тельности или способствуют их введению, а также способствуют возникнов</w:t>
      </w:r>
      <w:r w:rsidRPr="0005694B">
        <w:rPr>
          <w:rFonts w:ascii="Times New Roman" w:hAnsi="Times New Roman"/>
          <w:sz w:val="28"/>
          <w:szCs w:val="28"/>
        </w:rPr>
        <w:t>е</w:t>
      </w:r>
      <w:r w:rsidRPr="0005694B">
        <w:rPr>
          <w:rFonts w:ascii="Times New Roman" w:hAnsi="Times New Roman"/>
          <w:sz w:val="28"/>
          <w:szCs w:val="28"/>
        </w:rPr>
        <w:t xml:space="preserve">нию необоснованных расходов </w:t>
      </w:r>
      <w:r w:rsidR="00497A6A">
        <w:rPr>
          <w:rFonts w:ascii="Times New Roman" w:hAnsi="Times New Roman"/>
          <w:sz w:val="28"/>
          <w:szCs w:val="28"/>
        </w:rPr>
        <w:t>указанных субъектов</w:t>
      </w:r>
      <w:r w:rsidRPr="0005694B">
        <w:rPr>
          <w:rFonts w:ascii="Times New Roman" w:hAnsi="Times New Roman"/>
          <w:sz w:val="28"/>
          <w:szCs w:val="28"/>
        </w:rPr>
        <w:t xml:space="preserve"> и бюджета города Нижн</w:t>
      </w:r>
      <w:r w:rsidRPr="0005694B">
        <w:rPr>
          <w:rFonts w:ascii="Times New Roman" w:hAnsi="Times New Roman"/>
          <w:sz w:val="28"/>
          <w:szCs w:val="28"/>
        </w:rPr>
        <w:t>е</w:t>
      </w:r>
      <w:r w:rsidRPr="0005694B">
        <w:rPr>
          <w:rFonts w:ascii="Times New Roman" w:hAnsi="Times New Roman"/>
          <w:sz w:val="28"/>
          <w:szCs w:val="28"/>
        </w:rPr>
        <w:t>вартовска;</w:t>
      </w:r>
    </w:p>
    <w:p w:rsidR="0005694B" w:rsidRPr="0005694B" w:rsidRDefault="0005694B" w:rsidP="0005694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94B">
        <w:rPr>
          <w:rFonts w:ascii="Times New Roman" w:hAnsi="Times New Roman"/>
          <w:sz w:val="28"/>
          <w:szCs w:val="28"/>
        </w:rPr>
        <w:t xml:space="preserve">- определяют в целях проведения публичных консультаций работников, ответственных за организацию подготовки предложений и замечаний </w:t>
      </w:r>
      <w:r w:rsidR="008A69C0">
        <w:rPr>
          <w:rFonts w:ascii="Times New Roman" w:hAnsi="Times New Roman"/>
          <w:sz w:val="28"/>
          <w:szCs w:val="28"/>
        </w:rPr>
        <w:t xml:space="preserve">                  </w:t>
      </w:r>
      <w:r w:rsidRPr="0005694B">
        <w:rPr>
          <w:rFonts w:ascii="Times New Roman" w:hAnsi="Times New Roman"/>
          <w:sz w:val="28"/>
          <w:szCs w:val="28"/>
        </w:rPr>
        <w:t>по обсуждаемым положениям проектов</w:t>
      </w:r>
      <w:r w:rsidRPr="0005694B">
        <w:t xml:space="preserve"> </w:t>
      </w:r>
      <w:r w:rsidRPr="0005694B">
        <w:rPr>
          <w:rFonts w:ascii="Times New Roman" w:hAnsi="Times New Roman"/>
          <w:sz w:val="28"/>
          <w:szCs w:val="28"/>
        </w:rPr>
        <w:t>муниципальных нормативных правовых актов (муниципальных нормативных правовых актов), и направляют контак</w:t>
      </w:r>
      <w:r w:rsidRPr="0005694B">
        <w:rPr>
          <w:rFonts w:ascii="Times New Roman" w:hAnsi="Times New Roman"/>
          <w:sz w:val="28"/>
          <w:szCs w:val="28"/>
        </w:rPr>
        <w:t>т</w:t>
      </w:r>
      <w:r w:rsidRPr="0005694B">
        <w:rPr>
          <w:rFonts w:ascii="Times New Roman" w:hAnsi="Times New Roman"/>
          <w:sz w:val="28"/>
          <w:szCs w:val="28"/>
        </w:rPr>
        <w:t>ные данные указанных работников в структурные подразделения администр</w:t>
      </w:r>
      <w:r w:rsidRPr="0005694B">
        <w:rPr>
          <w:rFonts w:ascii="Times New Roman" w:hAnsi="Times New Roman"/>
          <w:sz w:val="28"/>
          <w:szCs w:val="28"/>
        </w:rPr>
        <w:t>а</w:t>
      </w:r>
      <w:r w:rsidRPr="0005694B">
        <w:rPr>
          <w:rFonts w:ascii="Times New Roman" w:hAnsi="Times New Roman"/>
          <w:sz w:val="28"/>
          <w:szCs w:val="28"/>
        </w:rPr>
        <w:t>ции города, являющиеся разработчиками проектов муниципальных нормати</w:t>
      </w:r>
      <w:r w:rsidRPr="0005694B">
        <w:rPr>
          <w:rFonts w:ascii="Times New Roman" w:hAnsi="Times New Roman"/>
          <w:sz w:val="28"/>
          <w:szCs w:val="28"/>
        </w:rPr>
        <w:t>в</w:t>
      </w:r>
      <w:r w:rsidRPr="0005694B">
        <w:rPr>
          <w:rFonts w:ascii="Times New Roman" w:hAnsi="Times New Roman"/>
          <w:sz w:val="28"/>
          <w:szCs w:val="28"/>
        </w:rPr>
        <w:t>ных правовых актов, муниципальных нормативных правовых актов;</w:t>
      </w:r>
    </w:p>
    <w:p w:rsidR="0005694B" w:rsidRPr="0005694B" w:rsidRDefault="0005694B" w:rsidP="0005694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94B">
        <w:rPr>
          <w:rFonts w:ascii="Times New Roman" w:hAnsi="Times New Roman"/>
          <w:sz w:val="28"/>
          <w:szCs w:val="28"/>
        </w:rPr>
        <w:t xml:space="preserve">- размещают на своих официальных сайтах в сети </w:t>
      </w:r>
      <w:r w:rsidR="002006D2">
        <w:rPr>
          <w:rFonts w:ascii="Times New Roman" w:hAnsi="Times New Roman"/>
          <w:sz w:val="28"/>
          <w:szCs w:val="28"/>
        </w:rPr>
        <w:t>"</w:t>
      </w:r>
      <w:r w:rsidRPr="0005694B">
        <w:rPr>
          <w:rFonts w:ascii="Times New Roman" w:hAnsi="Times New Roman"/>
          <w:sz w:val="28"/>
          <w:szCs w:val="28"/>
        </w:rPr>
        <w:t>Интернет</w:t>
      </w:r>
      <w:r w:rsidR="002006D2">
        <w:rPr>
          <w:rFonts w:ascii="Times New Roman" w:hAnsi="Times New Roman"/>
          <w:sz w:val="28"/>
          <w:szCs w:val="28"/>
        </w:rPr>
        <w:t>"</w:t>
      </w:r>
      <w:r w:rsidRPr="0005694B">
        <w:rPr>
          <w:rFonts w:ascii="Times New Roman" w:hAnsi="Times New Roman"/>
          <w:sz w:val="28"/>
          <w:szCs w:val="28"/>
        </w:rPr>
        <w:t xml:space="preserve"> информ</w:t>
      </w:r>
      <w:r w:rsidRPr="0005694B">
        <w:rPr>
          <w:rFonts w:ascii="Times New Roman" w:hAnsi="Times New Roman"/>
          <w:sz w:val="28"/>
          <w:szCs w:val="28"/>
        </w:rPr>
        <w:t>а</w:t>
      </w:r>
      <w:r w:rsidRPr="0005694B">
        <w:rPr>
          <w:rFonts w:ascii="Times New Roman" w:hAnsi="Times New Roman"/>
          <w:sz w:val="28"/>
          <w:szCs w:val="28"/>
        </w:rPr>
        <w:t>цию об оценке регулирующего воздействия проектов муниципальных норм</w:t>
      </w:r>
      <w:r w:rsidRPr="0005694B">
        <w:rPr>
          <w:rFonts w:ascii="Times New Roman" w:hAnsi="Times New Roman"/>
          <w:sz w:val="28"/>
          <w:szCs w:val="28"/>
        </w:rPr>
        <w:t>а</w:t>
      </w:r>
      <w:r w:rsidRPr="0005694B">
        <w:rPr>
          <w:rFonts w:ascii="Times New Roman" w:hAnsi="Times New Roman"/>
          <w:sz w:val="28"/>
          <w:szCs w:val="28"/>
        </w:rPr>
        <w:t>тивных правовых актов, экспертизе и (или) оценке фактического воздействия муниципальных нормативных правовых актов;</w:t>
      </w:r>
    </w:p>
    <w:p w:rsidR="0005694B" w:rsidRPr="0005694B" w:rsidRDefault="0005694B" w:rsidP="0005694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94B">
        <w:rPr>
          <w:rFonts w:ascii="Times New Roman" w:hAnsi="Times New Roman"/>
          <w:sz w:val="28"/>
          <w:szCs w:val="28"/>
        </w:rPr>
        <w:t>- представляют предложения по вопросам проведения оценки регулир</w:t>
      </w:r>
      <w:r w:rsidRPr="0005694B">
        <w:rPr>
          <w:rFonts w:ascii="Times New Roman" w:hAnsi="Times New Roman"/>
          <w:sz w:val="28"/>
          <w:szCs w:val="28"/>
        </w:rPr>
        <w:t>у</w:t>
      </w:r>
      <w:r w:rsidRPr="0005694B">
        <w:rPr>
          <w:rFonts w:ascii="Times New Roman" w:hAnsi="Times New Roman"/>
          <w:sz w:val="28"/>
          <w:szCs w:val="28"/>
        </w:rPr>
        <w:t>ющего воздействия проектов муниципальных нормативных правовых актов,  экспертизы и (или) оценки фактического воздействия муниципальных норм</w:t>
      </w:r>
      <w:r w:rsidRPr="0005694B">
        <w:rPr>
          <w:rFonts w:ascii="Times New Roman" w:hAnsi="Times New Roman"/>
          <w:sz w:val="28"/>
          <w:szCs w:val="28"/>
        </w:rPr>
        <w:t>а</w:t>
      </w:r>
      <w:r w:rsidRPr="0005694B">
        <w:rPr>
          <w:rFonts w:ascii="Times New Roman" w:hAnsi="Times New Roman"/>
          <w:sz w:val="28"/>
          <w:szCs w:val="28"/>
        </w:rPr>
        <w:t>тивных правовых актов.</w:t>
      </w:r>
    </w:p>
    <w:p w:rsidR="0005694B" w:rsidRPr="0005694B" w:rsidRDefault="0005694B" w:rsidP="0005694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694B" w:rsidRPr="0005694B" w:rsidRDefault="0005694B" w:rsidP="0005694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05694B">
        <w:rPr>
          <w:rFonts w:ascii="Times New Roman" w:hAnsi="Times New Roman"/>
          <w:b/>
          <w:sz w:val="28"/>
          <w:szCs w:val="28"/>
        </w:rPr>
        <w:t>. Права Сторон</w:t>
      </w:r>
    </w:p>
    <w:p w:rsidR="0005694B" w:rsidRPr="0005694B" w:rsidRDefault="0005694B" w:rsidP="0005694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694B" w:rsidRPr="0005694B" w:rsidRDefault="0005694B" w:rsidP="0005694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94B">
        <w:rPr>
          <w:rFonts w:ascii="Times New Roman" w:hAnsi="Times New Roman"/>
          <w:sz w:val="28"/>
          <w:szCs w:val="28"/>
        </w:rPr>
        <w:t xml:space="preserve">3.1. Администрация в лице структурных подразделений администрации города, являющихся разработчиками проектов муниципальных нормативных правовых актов, муниципальных нормативных правовых актов, вправе: </w:t>
      </w:r>
    </w:p>
    <w:p w:rsidR="0005694B" w:rsidRPr="0005694B" w:rsidRDefault="0005694B" w:rsidP="0005694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5694B">
        <w:rPr>
          <w:rFonts w:ascii="Times New Roman" w:hAnsi="Times New Roman"/>
          <w:sz w:val="28"/>
          <w:szCs w:val="28"/>
        </w:rPr>
        <w:t>- направлять запросы в организации, представляющие интересы предпр</w:t>
      </w:r>
      <w:r w:rsidRPr="0005694B">
        <w:rPr>
          <w:rFonts w:ascii="Times New Roman" w:hAnsi="Times New Roman"/>
          <w:sz w:val="28"/>
          <w:szCs w:val="28"/>
        </w:rPr>
        <w:t>и</w:t>
      </w:r>
      <w:r w:rsidRPr="0005694B">
        <w:rPr>
          <w:rFonts w:ascii="Times New Roman" w:hAnsi="Times New Roman"/>
          <w:sz w:val="28"/>
          <w:szCs w:val="28"/>
        </w:rPr>
        <w:t xml:space="preserve">нимательского </w:t>
      </w:r>
      <w:r w:rsidR="00246129">
        <w:rPr>
          <w:rFonts w:ascii="Times New Roman" w:hAnsi="Times New Roman"/>
          <w:sz w:val="28"/>
          <w:szCs w:val="28"/>
        </w:rPr>
        <w:t xml:space="preserve">и инвестиционного </w:t>
      </w:r>
      <w:r w:rsidRPr="0005694B">
        <w:rPr>
          <w:rFonts w:ascii="Times New Roman" w:hAnsi="Times New Roman"/>
          <w:sz w:val="28"/>
          <w:szCs w:val="28"/>
        </w:rPr>
        <w:t>сообщества, о представлении информацио</w:t>
      </w:r>
      <w:r w:rsidRPr="0005694B">
        <w:rPr>
          <w:rFonts w:ascii="Times New Roman" w:hAnsi="Times New Roman"/>
          <w:sz w:val="28"/>
          <w:szCs w:val="28"/>
        </w:rPr>
        <w:t>н</w:t>
      </w:r>
      <w:r w:rsidRPr="0005694B">
        <w:rPr>
          <w:rFonts w:ascii="Times New Roman" w:hAnsi="Times New Roman"/>
          <w:sz w:val="28"/>
          <w:szCs w:val="28"/>
        </w:rPr>
        <w:t>но-аналитических материалов, в том числе сведений о стандартных издержках субъектов предпринимательской и инвестиционной деятельности на соблюд</w:t>
      </w:r>
      <w:r w:rsidRPr="0005694B">
        <w:rPr>
          <w:rFonts w:ascii="Times New Roman" w:hAnsi="Times New Roman"/>
          <w:sz w:val="28"/>
          <w:szCs w:val="28"/>
        </w:rPr>
        <w:t>е</w:t>
      </w:r>
      <w:r w:rsidRPr="0005694B">
        <w:rPr>
          <w:rFonts w:ascii="Times New Roman" w:hAnsi="Times New Roman"/>
          <w:sz w:val="28"/>
          <w:szCs w:val="28"/>
        </w:rPr>
        <w:t xml:space="preserve">ние требований законодательства, сведений о развитии предпринимательской </w:t>
      </w:r>
      <w:r w:rsidR="008A69C0">
        <w:rPr>
          <w:rFonts w:ascii="Times New Roman" w:hAnsi="Times New Roman"/>
          <w:sz w:val="28"/>
          <w:szCs w:val="28"/>
        </w:rPr>
        <w:t xml:space="preserve">   </w:t>
      </w:r>
      <w:r w:rsidRPr="0005694B">
        <w:rPr>
          <w:rFonts w:ascii="Times New Roman" w:hAnsi="Times New Roman"/>
          <w:sz w:val="28"/>
          <w:szCs w:val="28"/>
        </w:rPr>
        <w:t>и инвестиционной деятельности в отдельных отраслях, о качественном и кол</w:t>
      </w:r>
      <w:r w:rsidRPr="0005694B">
        <w:rPr>
          <w:rFonts w:ascii="Times New Roman" w:hAnsi="Times New Roman"/>
          <w:sz w:val="28"/>
          <w:szCs w:val="28"/>
        </w:rPr>
        <w:t>и</w:t>
      </w:r>
      <w:r w:rsidRPr="0005694B">
        <w:rPr>
          <w:rFonts w:ascii="Times New Roman" w:hAnsi="Times New Roman"/>
          <w:sz w:val="28"/>
          <w:szCs w:val="28"/>
        </w:rPr>
        <w:t>чественном составе субъектов предпринимательской и инвестиционной де</w:t>
      </w:r>
      <w:r w:rsidRPr="0005694B">
        <w:rPr>
          <w:rFonts w:ascii="Times New Roman" w:hAnsi="Times New Roman"/>
          <w:sz w:val="28"/>
          <w:szCs w:val="28"/>
        </w:rPr>
        <w:t>я</w:t>
      </w:r>
      <w:r w:rsidRPr="0005694B">
        <w:rPr>
          <w:rFonts w:ascii="Times New Roman" w:hAnsi="Times New Roman"/>
          <w:sz w:val="28"/>
          <w:szCs w:val="28"/>
        </w:rPr>
        <w:t xml:space="preserve">тельности в отдельных отраслях, иных сведений, необходимых для оценки </w:t>
      </w:r>
      <w:r w:rsidR="008A69C0">
        <w:rPr>
          <w:rFonts w:ascii="Times New Roman" w:hAnsi="Times New Roman"/>
          <w:sz w:val="28"/>
          <w:szCs w:val="28"/>
        </w:rPr>
        <w:t xml:space="preserve">         </w:t>
      </w:r>
      <w:r w:rsidRPr="0005694B">
        <w:rPr>
          <w:rFonts w:ascii="Times New Roman" w:hAnsi="Times New Roman"/>
          <w:sz w:val="28"/>
          <w:szCs w:val="28"/>
        </w:rPr>
        <w:t>регулирующего воздействия</w:t>
      </w:r>
      <w:proofErr w:type="gramEnd"/>
      <w:r w:rsidRPr="0005694B">
        <w:rPr>
          <w:rFonts w:ascii="Times New Roman" w:hAnsi="Times New Roman"/>
          <w:sz w:val="28"/>
          <w:szCs w:val="28"/>
        </w:rPr>
        <w:t xml:space="preserve"> проектов муниципальных нормативных правовых актов, экспертизы и (или) оценки фактического воздействия муниципальных нормативных правовых актов;</w:t>
      </w:r>
    </w:p>
    <w:p w:rsidR="0005694B" w:rsidRPr="0005694B" w:rsidRDefault="0005694B" w:rsidP="0005694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94B">
        <w:rPr>
          <w:rFonts w:ascii="Times New Roman" w:hAnsi="Times New Roman"/>
          <w:sz w:val="28"/>
          <w:szCs w:val="28"/>
        </w:rPr>
        <w:t>- запрашивать у организаций, представляющих интересы предприним</w:t>
      </w:r>
      <w:r w:rsidRPr="0005694B">
        <w:rPr>
          <w:rFonts w:ascii="Times New Roman" w:hAnsi="Times New Roman"/>
          <w:sz w:val="28"/>
          <w:szCs w:val="28"/>
        </w:rPr>
        <w:t>а</w:t>
      </w:r>
      <w:r w:rsidRPr="0005694B">
        <w:rPr>
          <w:rFonts w:ascii="Times New Roman" w:hAnsi="Times New Roman"/>
          <w:sz w:val="28"/>
          <w:szCs w:val="28"/>
        </w:rPr>
        <w:t>тельского и инвестиционного сообщества, предложения, необходимые для формирования планов проведения экспертизы и (или) оценки фактического воздействия муниципальных нормативных правовых актов;</w:t>
      </w:r>
    </w:p>
    <w:p w:rsidR="0005694B" w:rsidRPr="0005694B" w:rsidRDefault="0005694B" w:rsidP="0005694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5694B">
        <w:rPr>
          <w:rFonts w:ascii="Times New Roman" w:hAnsi="Times New Roman"/>
          <w:sz w:val="28"/>
          <w:szCs w:val="28"/>
        </w:rPr>
        <w:t xml:space="preserve">- направлять своих представителей для участия в совещаниях, </w:t>
      </w:r>
      <w:r w:rsidR="002006D2">
        <w:rPr>
          <w:rFonts w:ascii="Times New Roman" w:hAnsi="Times New Roman"/>
          <w:sz w:val="28"/>
          <w:szCs w:val="28"/>
        </w:rPr>
        <w:t>"</w:t>
      </w:r>
      <w:r w:rsidRPr="0005694B">
        <w:rPr>
          <w:rFonts w:ascii="Times New Roman" w:hAnsi="Times New Roman"/>
          <w:sz w:val="28"/>
          <w:szCs w:val="28"/>
        </w:rPr>
        <w:t>круглых столах</w:t>
      </w:r>
      <w:r w:rsidR="002006D2">
        <w:rPr>
          <w:rFonts w:ascii="Times New Roman" w:hAnsi="Times New Roman"/>
          <w:sz w:val="28"/>
          <w:szCs w:val="28"/>
        </w:rPr>
        <w:t>"</w:t>
      </w:r>
      <w:r w:rsidRPr="0005694B">
        <w:rPr>
          <w:rFonts w:ascii="Times New Roman" w:hAnsi="Times New Roman"/>
          <w:sz w:val="28"/>
          <w:szCs w:val="28"/>
        </w:rPr>
        <w:t xml:space="preserve"> и иных мероприятиях, проводимых организациями, представляющими интересы предпринимательского и инвестиционного сообщества, и направле</w:t>
      </w:r>
      <w:r w:rsidRPr="0005694B">
        <w:rPr>
          <w:rFonts w:ascii="Times New Roman" w:hAnsi="Times New Roman"/>
          <w:sz w:val="28"/>
          <w:szCs w:val="28"/>
        </w:rPr>
        <w:t>н</w:t>
      </w:r>
      <w:r w:rsidRPr="0005694B">
        <w:rPr>
          <w:rFonts w:ascii="Times New Roman" w:hAnsi="Times New Roman"/>
          <w:sz w:val="28"/>
          <w:szCs w:val="28"/>
        </w:rPr>
        <w:lastRenderedPageBreak/>
        <w:t>ных на активное привлечение субъектов предпринимательской и инвестицио</w:t>
      </w:r>
      <w:r w:rsidRPr="0005694B">
        <w:rPr>
          <w:rFonts w:ascii="Times New Roman" w:hAnsi="Times New Roman"/>
          <w:sz w:val="28"/>
          <w:szCs w:val="28"/>
        </w:rPr>
        <w:t>н</w:t>
      </w:r>
      <w:r w:rsidRPr="0005694B">
        <w:rPr>
          <w:rFonts w:ascii="Times New Roman" w:hAnsi="Times New Roman"/>
          <w:sz w:val="28"/>
          <w:szCs w:val="28"/>
        </w:rPr>
        <w:t>ной деятельности к участию в публичных консультациях, разъяснение ключ</w:t>
      </w:r>
      <w:r w:rsidRPr="0005694B">
        <w:rPr>
          <w:rFonts w:ascii="Times New Roman" w:hAnsi="Times New Roman"/>
          <w:sz w:val="28"/>
          <w:szCs w:val="28"/>
        </w:rPr>
        <w:t>е</w:t>
      </w:r>
      <w:r w:rsidRPr="0005694B">
        <w:rPr>
          <w:rFonts w:ascii="Times New Roman" w:hAnsi="Times New Roman"/>
          <w:sz w:val="28"/>
          <w:szCs w:val="28"/>
        </w:rPr>
        <w:t>вых вопросов функционирования института оценки регулирующего возде</w:t>
      </w:r>
      <w:r w:rsidRPr="0005694B">
        <w:rPr>
          <w:rFonts w:ascii="Times New Roman" w:hAnsi="Times New Roman"/>
          <w:sz w:val="28"/>
          <w:szCs w:val="28"/>
        </w:rPr>
        <w:t>й</w:t>
      </w:r>
      <w:r w:rsidRPr="0005694B">
        <w:rPr>
          <w:rFonts w:ascii="Times New Roman" w:hAnsi="Times New Roman"/>
          <w:sz w:val="28"/>
          <w:szCs w:val="28"/>
        </w:rPr>
        <w:t xml:space="preserve">ствия </w:t>
      </w:r>
      <w:r w:rsidR="00246129">
        <w:rPr>
          <w:rFonts w:ascii="Times New Roman" w:hAnsi="Times New Roman"/>
          <w:sz w:val="28"/>
          <w:szCs w:val="28"/>
        </w:rPr>
        <w:t xml:space="preserve">проектов муниципальных нормативных правовых актов </w:t>
      </w:r>
      <w:r w:rsidRPr="0005694B">
        <w:rPr>
          <w:rFonts w:ascii="Times New Roman" w:hAnsi="Times New Roman"/>
          <w:sz w:val="28"/>
          <w:szCs w:val="28"/>
        </w:rPr>
        <w:t>в Администр</w:t>
      </w:r>
      <w:r w:rsidRPr="0005694B">
        <w:rPr>
          <w:rFonts w:ascii="Times New Roman" w:hAnsi="Times New Roman"/>
          <w:sz w:val="28"/>
          <w:szCs w:val="28"/>
        </w:rPr>
        <w:t>а</w:t>
      </w:r>
      <w:r w:rsidRPr="0005694B">
        <w:rPr>
          <w:rFonts w:ascii="Times New Roman" w:hAnsi="Times New Roman"/>
          <w:sz w:val="28"/>
          <w:szCs w:val="28"/>
        </w:rPr>
        <w:t>ции.</w:t>
      </w:r>
      <w:proofErr w:type="gramEnd"/>
    </w:p>
    <w:p w:rsidR="0005694B" w:rsidRPr="0005694B" w:rsidRDefault="0005694B" w:rsidP="0005694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94B">
        <w:rPr>
          <w:rFonts w:ascii="Times New Roman" w:hAnsi="Times New Roman"/>
          <w:sz w:val="28"/>
          <w:szCs w:val="28"/>
        </w:rPr>
        <w:t>3.2. Организации, представляющие интересы предпринимательского         и инвестиционного сообщества, вправе:</w:t>
      </w:r>
    </w:p>
    <w:p w:rsidR="0005694B" w:rsidRPr="0005694B" w:rsidRDefault="0005694B" w:rsidP="0005694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5694B">
        <w:rPr>
          <w:rFonts w:ascii="Times New Roman" w:hAnsi="Times New Roman"/>
          <w:sz w:val="28"/>
          <w:szCs w:val="28"/>
        </w:rPr>
        <w:t>- направлять в структурные подразделения администрации города,        являющиеся разработчиками проектов муниципальных нормативных правовых актов, муниципальных нормативных правовых актов, предложения и замечания субъектов предпринимательской и инвестиционной деятельности о необход</w:t>
      </w:r>
      <w:r w:rsidRPr="0005694B">
        <w:rPr>
          <w:rFonts w:ascii="Times New Roman" w:hAnsi="Times New Roman"/>
          <w:sz w:val="28"/>
          <w:szCs w:val="28"/>
        </w:rPr>
        <w:t>и</w:t>
      </w:r>
      <w:r w:rsidRPr="0005694B">
        <w:rPr>
          <w:rFonts w:ascii="Times New Roman" w:hAnsi="Times New Roman"/>
          <w:sz w:val="28"/>
          <w:szCs w:val="28"/>
        </w:rPr>
        <w:t>мости включения муниципальных нормативных правовых актов в ежегодный план проведения экспертизы и (или) оценки фактического воздействия мун</w:t>
      </w:r>
      <w:r w:rsidRPr="0005694B">
        <w:rPr>
          <w:rFonts w:ascii="Times New Roman" w:hAnsi="Times New Roman"/>
          <w:sz w:val="28"/>
          <w:szCs w:val="28"/>
        </w:rPr>
        <w:t>и</w:t>
      </w:r>
      <w:r w:rsidRPr="0005694B">
        <w:rPr>
          <w:rFonts w:ascii="Times New Roman" w:hAnsi="Times New Roman"/>
          <w:sz w:val="28"/>
          <w:szCs w:val="28"/>
        </w:rPr>
        <w:t>ципальных нормативных правовых актов, а также относительно положений проекта муниципального нормативного правового акта, подлежащего оценке регулирующего воздействия, или</w:t>
      </w:r>
      <w:proofErr w:type="gramEnd"/>
      <w:r w:rsidRPr="0005694B">
        <w:rPr>
          <w:rFonts w:ascii="Times New Roman" w:hAnsi="Times New Roman"/>
          <w:sz w:val="28"/>
          <w:szCs w:val="28"/>
        </w:rPr>
        <w:t xml:space="preserve"> действующего муниципального нормативного правового акта, подлежащего экспертизе и (или) оценке фактического возде</w:t>
      </w:r>
      <w:r w:rsidRPr="0005694B">
        <w:rPr>
          <w:rFonts w:ascii="Times New Roman" w:hAnsi="Times New Roman"/>
          <w:sz w:val="28"/>
          <w:szCs w:val="28"/>
        </w:rPr>
        <w:t>й</w:t>
      </w:r>
      <w:r w:rsidRPr="0005694B">
        <w:rPr>
          <w:rFonts w:ascii="Times New Roman" w:hAnsi="Times New Roman"/>
          <w:sz w:val="28"/>
          <w:szCs w:val="28"/>
        </w:rPr>
        <w:t xml:space="preserve">ствия, и предложения по совершенствованию </w:t>
      </w:r>
      <w:proofErr w:type="gramStart"/>
      <w:r w:rsidRPr="0005694B">
        <w:rPr>
          <w:rFonts w:ascii="Times New Roman" w:hAnsi="Times New Roman"/>
          <w:sz w:val="28"/>
          <w:szCs w:val="28"/>
        </w:rPr>
        <w:t xml:space="preserve">института оценки регулирующего воздействия </w:t>
      </w:r>
      <w:r w:rsidR="00246129">
        <w:rPr>
          <w:rFonts w:ascii="Times New Roman" w:hAnsi="Times New Roman"/>
          <w:sz w:val="28"/>
          <w:szCs w:val="28"/>
        </w:rPr>
        <w:t>проектов муниципальных нормативных правовых актов</w:t>
      </w:r>
      <w:proofErr w:type="gramEnd"/>
      <w:r w:rsidR="00246129">
        <w:rPr>
          <w:rFonts w:ascii="Times New Roman" w:hAnsi="Times New Roman"/>
          <w:sz w:val="28"/>
          <w:szCs w:val="28"/>
        </w:rPr>
        <w:t xml:space="preserve"> </w:t>
      </w:r>
      <w:r w:rsidRPr="0005694B">
        <w:rPr>
          <w:rFonts w:ascii="Times New Roman" w:hAnsi="Times New Roman"/>
          <w:sz w:val="28"/>
          <w:szCs w:val="28"/>
        </w:rPr>
        <w:t>в Админ</w:t>
      </w:r>
      <w:r w:rsidRPr="0005694B">
        <w:rPr>
          <w:rFonts w:ascii="Times New Roman" w:hAnsi="Times New Roman"/>
          <w:sz w:val="28"/>
          <w:szCs w:val="28"/>
        </w:rPr>
        <w:t>и</w:t>
      </w:r>
      <w:r w:rsidRPr="0005694B">
        <w:rPr>
          <w:rFonts w:ascii="Times New Roman" w:hAnsi="Times New Roman"/>
          <w:sz w:val="28"/>
          <w:szCs w:val="28"/>
        </w:rPr>
        <w:t>страции;</w:t>
      </w:r>
    </w:p>
    <w:p w:rsidR="0005694B" w:rsidRPr="0005694B" w:rsidRDefault="0005694B" w:rsidP="0005694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5694B">
        <w:rPr>
          <w:rFonts w:ascii="Times New Roman" w:hAnsi="Times New Roman"/>
          <w:sz w:val="28"/>
          <w:szCs w:val="28"/>
        </w:rPr>
        <w:t>- запраши</w:t>
      </w:r>
      <w:r w:rsidR="00246129">
        <w:rPr>
          <w:rFonts w:ascii="Times New Roman" w:hAnsi="Times New Roman"/>
          <w:sz w:val="28"/>
          <w:szCs w:val="28"/>
        </w:rPr>
        <w:t>вать в структурных подразделениях</w:t>
      </w:r>
      <w:r w:rsidRPr="0005694B">
        <w:rPr>
          <w:rFonts w:ascii="Times New Roman" w:hAnsi="Times New Roman"/>
          <w:sz w:val="28"/>
          <w:szCs w:val="28"/>
        </w:rPr>
        <w:t xml:space="preserve"> администрации города,      являющихся разработчиками проектов муниципальных нормативных правовых актов, муниципальных нормативных правовых актов, в электронной или        бумажной форме копии сводного </w:t>
      </w:r>
      <w:r w:rsidR="00246129">
        <w:rPr>
          <w:rFonts w:ascii="Times New Roman" w:hAnsi="Times New Roman"/>
          <w:sz w:val="28"/>
          <w:szCs w:val="28"/>
        </w:rPr>
        <w:t xml:space="preserve">отчета и заключения об оценке </w:t>
      </w:r>
      <w:r w:rsidRPr="0005694B">
        <w:rPr>
          <w:rFonts w:ascii="Times New Roman" w:hAnsi="Times New Roman"/>
          <w:sz w:val="28"/>
          <w:szCs w:val="28"/>
        </w:rPr>
        <w:t>регулирующ</w:t>
      </w:r>
      <w:r w:rsidRPr="0005694B">
        <w:rPr>
          <w:rFonts w:ascii="Times New Roman" w:hAnsi="Times New Roman"/>
          <w:sz w:val="28"/>
          <w:szCs w:val="28"/>
        </w:rPr>
        <w:t>е</w:t>
      </w:r>
      <w:r w:rsidRPr="0005694B">
        <w:rPr>
          <w:rFonts w:ascii="Times New Roman" w:hAnsi="Times New Roman"/>
          <w:sz w:val="28"/>
          <w:szCs w:val="28"/>
        </w:rPr>
        <w:t>го воздействия проекта муниципального нормативного правового акта, экспе</w:t>
      </w:r>
      <w:r w:rsidRPr="0005694B">
        <w:rPr>
          <w:rFonts w:ascii="Times New Roman" w:hAnsi="Times New Roman"/>
          <w:sz w:val="28"/>
          <w:szCs w:val="28"/>
        </w:rPr>
        <w:t>р</w:t>
      </w:r>
      <w:r w:rsidR="00246129">
        <w:rPr>
          <w:rFonts w:ascii="Times New Roman" w:hAnsi="Times New Roman"/>
          <w:sz w:val="28"/>
          <w:szCs w:val="28"/>
        </w:rPr>
        <w:t>тизе и (или) оценке</w:t>
      </w:r>
      <w:r w:rsidRPr="0005694B">
        <w:rPr>
          <w:rFonts w:ascii="Times New Roman" w:hAnsi="Times New Roman"/>
          <w:sz w:val="28"/>
          <w:szCs w:val="28"/>
        </w:rPr>
        <w:t xml:space="preserve"> фактического воздействия муниципального нормативного правового акта, по которому проводились публичные консультации, а также </w:t>
      </w:r>
      <w:r w:rsidR="00246129">
        <w:rPr>
          <w:rFonts w:ascii="Times New Roman" w:hAnsi="Times New Roman"/>
          <w:sz w:val="28"/>
          <w:szCs w:val="28"/>
        </w:rPr>
        <w:t>копии муниципальных нормативных правовых актов</w:t>
      </w:r>
      <w:r w:rsidRPr="0005694B">
        <w:rPr>
          <w:rFonts w:ascii="Times New Roman" w:hAnsi="Times New Roman"/>
          <w:sz w:val="28"/>
          <w:szCs w:val="28"/>
        </w:rPr>
        <w:t xml:space="preserve"> и методические</w:t>
      </w:r>
      <w:proofErr w:type="gramEnd"/>
      <w:r w:rsidRPr="0005694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5694B">
        <w:rPr>
          <w:rFonts w:ascii="Times New Roman" w:hAnsi="Times New Roman"/>
          <w:sz w:val="28"/>
          <w:szCs w:val="28"/>
        </w:rPr>
        <w:t>докуме</w:t>
      </w:r>
      <w:r w:rsidRPr="0005694B">
        <w:rPr>
          <w:rFonts w:ascii="Times New Roman" w:hAnsi="Times New Roman"/>
          <w:sz w:val="28"/>
          <w:szCs w:val="28"/>
        </w:rPr>
        <w:t>н</w:t>
      </w:r>
      <w:r w:rsidRPr="0005694B">
        <w:rPr>
          <w:rFonts w:ascii="Times New Roman" w:hAnsi="Times New Roman"/>
          <w:sz w:val="28"/>
          <w:szCs w:val="28"/>
        </w:rPr>
        <w:t xml:space="preserve">ты по вопросам проведения оценки регулирующего воздействия проектов </w:t>
      </w:r>
      <w:r w:rsidR="008A69C0">
        <w:rPr>
          <w:rFonts w:ascii="Times New Roman" w:hAnsi="Times New Roman"/>
          <w:sz w:val="28"/>
          <w:szCs w:val="28"/>
        </w:rPr>
        <w:t xml:space="preserve">         </w:t>
      </w:r>
      <w:r w:rsidRPr="0005694B">
        <w:rPr>
          <w:rFonts w:ascii="Times New Roman" w:hAnsi="Times New Roman"/>
          <w:sz w:val="28"/>
          <w:szCs w:val="28"/>
        </w:rPr>
        <w:t>муниципальных нормативных правовых актов, экспертизы и (или) оценки фа</w:t>
      </w:r>
      <w:r w:rsidRPr="0005694B">
        <w:rPr>
          <w:rFonts w:ascii="Times New Roman" w:hAnsi="Times New Roman"/>
          <w:sz w:val="28"/>
          <w:szCs w:val="28"/>
        </w:rPr>
        <w:t>к</w:t>
      </w:r>
      <w:r w:rsidRPr="0005694B">
        <w:rPr>
          <w:rFonts w:ascii="Times New Roman" w:hAnsi="Times New Roman"/>
          <w:sz w:val="28"/>
          <w:szCs w:val="28"/>
        </w:rPr>
        <w:t>тического воздействия муниципальных нормативных правовых актов в Адм</w:t>
      </w:r>
      <w:r w:rsidRPr="0005694B">
        <w:rPr>
          <w:rFonts w:ascii="Times New Roman" w:hAnsi="Times New Roman"/>
          <w:sz w:val="28"/>
          <w:szCs w:val="28"/>
        </w:rPr>
        <w:t>и</w:t>
      </w:r>
      <w:r w:rsidRPr="0005694B">
        <w:rPr>
          <w:rFonts w:ascii="Times New Roman" w:hAnsi="Times New Roman"/>
          <w:sz w:val="28"/>
          <w:szCs w:val="28"/>
        </w:rPr>
        <w:t>нистрации, информационные материалы о деятельности структурных подра</w:t>
      </w:r>
      <w:r w:rsidRPr="0005694B">
        <w:rPr>
          <w:rFonts w:ascii="Times New Roman" w:hAnsi="Times New Roman"/>
          <w:sz w:val="28"/>
          <w:szCs w:val="28"/>
        </w:rPr>
        <w:t>з</w:t>
      </w:r>
      <w:r w:rsidRPr="0005694B">
        <w:rPr>
          <w:rFonts w:ascii="Times New Roman" w:hAnsi="Times New Roman"/>
          <w:sz w:val="28"/>
          <w:szCs w:val="28"/>
        </w:rPr>
        <w:t>делений администрации города, являющихся разработчиками проектов мун</w:t>
      </w:r>
      <w:r w:rsidRPr="0005694B">
        <w:rPr>
          <w:rFonts w:ascii="Times New Roman" w:hAnsi="Times New Roman"/>
          <w:sz w:val="28"/>
          <w:szCs w:val="28"/>
        </w:rPr>
        <w:t>и</w:t>
      </w:r>
      <w:r w:rsidRPr="0005694B">
        <w:rPr>
          <w:rFonts w:ascii="Times New Roman" w:hAnsi="Times New Roman"/>
          <w:sz w:val="28"/>
          <w:szCs w:val="28"/>
        </w:rPr>
        <w:t>ципальных нормативных правовых актов, муниципальных нормативных прав</w:t>
      </w:r>
      <w:r w:rsidRPr="0005694B">
        <w:rPr>
          <w:rFonts w:ascii="Times New Roman" w:hAnsi="Times New Roman"/>
          <w:sz w:val="28"/>
          <w:szCs w:val="28"/>
        </w:rPr>
        <w:t>о</w:t>
      </w:r>
      <w:r w:rsidRPr="0005694B">
        <w:rPr>
          <w:rFonts w:ascii="Times New Roman" w:hAnsi="Times New Roman"/>
          <w:sz w:val="28"/>
          <w:szCs w:val="28"/>
        </w:rPr>
        <w:t>вых актов, по оценке регулирующего воздействия проектов муниципальных нормативных правовых актов, экспертизе и (или) оценке фактического возде</w:t>
      </w:r>
      <w:r w:rsidRPr="0005694B">
        <w:rPr>
          <w:rFonts w:ascii="Times New Roman" w:hAnsi="Times New Roman"/>
          <w:sz w:val="28"/>
          <w:szCs w:val="28"/>
        </w:rPr>
        <w:t>й</w:t>
      </w:r>
      <w:r w:rsidRPr="0005694B">
        <w:rPr>
          <w:rFonts w:ascii="Times New Roman" w:hAnsi="Times New Roman"/>
          <w:sz w:val="28"/>
          <w:szCs w:val="28"/>
        </w:rPr>
        <w:t>ствия муниципальных нормативных</w:t>
      </w:r>
      <w:proofErr w:type="gramEnd"/>
      <w:r w:rsidRPr="0005694B">
        <w:rPr>
          <w:rFonts w:ascii="Times New Roman" w:hAnsi="Times New Roman"/>
          <w:sz w:val="28"/>
          <w:szCs w:val="28"/>
        </w:rPr>
        <w:t xml:space="preserve"> правовых актов;</w:t>
      </w:r>
    </w:p>
    <w:p w:rsidR="0005694B" w:rsidRPr="0005694B" w:rsidRDefault="0005694B" w:rsidP="0005694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5694B">
        <w:rPr>
          <w:rFonts w:ascii="Times New Roman" w:hAnsi="Times New Roman"/>
          <w:sz w:val="28"/>
          <w:szCs w:val="28"/>
        </w:rPr>
        <w:t xml:space="preserve">- принимать участие в совещаниях, </w:t>
      </w:r>
      <w:r w:rsidR="002006D2">
        <w:rPr>
          <w:rFonts w:ascii="Times New Roman" w:hAnsi="Times New Roman"/>
          <w:sz w:val="28"/>
          <w:szCs w:val="28"/>
        </w:rPr>
        <w:t>"</w:t>
      </w:r>
      <w:r w:rsidRPr="0005694B">
        <w:rPr>
          <w:rFonts w:ascii="Times New Roman" w:hAnsi="Times New Roman"/>
          <w:sz w:val="28"/>
          <w:szCs w:val="28"/>
        </w:rPr>
        <w:t>круглых столах</w:t>
      </w:r>
      <w:r w:rsidR="002006D2">
        <w:rPr>
          <w:rFonts w:ascii="Times New Roman" w:hAnsi="Times New Roman"/>
          <w:sz w:val="28"/>
          <w:szCs w:val="28"/>
        </w:rPr>
        <w:t>"</w:t>
      </w:r>
      <w:r w:rsidRPr="0005694B">
        <w:rPr>
          <w:rFonts w:ascii="Times New Roman" w:hAnsi="Times New Roman"/>
          <w:sz w:val="28"/>
          <w:szCs w:val="28"/>
        </w:rPr>
        <w:t xml:space="preserve"> и иных мероприят</w:t>
      </w:r>
      <w:r w:rsidRPr="0005694B">
        <w:rPr>
          <w:rFonts w:ascii="Times New Roman" w:hAnsi="Times New Roman"/>
          <w:sz w:val="28"/>
          <w:szCs w:val="28"/>
        </w:rPr>
        <w:t>и</w:t>
      </w:r>
      <w:r w:rsidRPr="0005694B">
        <w:rPr>
          <w:rFonts w:ascii="Times New Roman" w:hAnsi="Times New Roman"/>
          <w:sz w:val="28"/>
          <w:szCs w:val="28"/>
        </w:rPr>
        <w:t>ях, проводимых структурными подразделениями администрации города,        являющимися разработчиками проектов муниципальных нормативных прав</w:t>
      </w:r>
      <w:r w:rsidRPr="0005694B">
        <w:rPr>
          <w:rFonts w:ascii="Times New Roman" w:hAnsi="Times New Roman"/>
          <w:sz w:val="28"/>
          <w:szCs w:val="28"/>
        </w:rPr>
        <w:t>о</w:t>
      </w:r>
      <w:r w:rsidRPr="0005694B">
        <w:rPr>
          <w:rFonts w:ascii="Times New Roman" w:hAnsi="Times New Roman"/>
          <w:sz w:val="28"/>
          <w:szCs w:val="28"/>
        </w:rPr>
        <w:t xml:space="preserve">вых актов, муниципальных нормативных правовых актов, и направленных               на активное привлечение субъектов предпринимательской и инвестиционной деятельности к участию в публичных консультациях, разъяснение ключевых </w:t>
      </w:r>
      <w:r w:rsidRPr="0005694B">
        <w:rPr>
          <w:rFonts w:ascii="Times New Roman" w:hAnsi="Times New Roman"/>
          <w:sz w:val="28"/>
          <w:szCs w:val="28"/>
        </w:rPr>
        <w:lastRenderedPageBreak/>
        <w:t>вопросов функционирования института оценки регулирующего воздействия</w:t>
      </w:r>
      <w:r w:rsidRPr="0005694B">
        <w:t xml:space="preserve">        </w:t>
      </w:r>
      <w:r w:rsidR="00246129" w:rsidRPr="00246129">
        <w:rPr>
          <w:rFonts w:ascii="Times New Roman" w:hAnsi="Times New Roman"/>
          <w:sz w:val="28"/>
          <w:szCs w:val="28"/>
        </w:rPr>
        <w:t>проектов муниципальных нормативных правовых актов</w:t>
      </w:r>
      <w:r w:rsidR="00246129">
        <w:t xml:space="preserve"> </w:t>
      </w:r>
      <w:r w:rsidRPr="0005694B">
        <w:rPr>
          <w:rFonts w:ascii="Times New Roman" w:hAnsi="Times New Roman"/>
          <w:sz w:val="28"/>
          <w:szCs w:val="28"/>
        </w:rPr>
        <w:t>в Администрации.</w:t>
      </w:r>
      <w:proofErr w:type="gramEnd"/>
    </w:p>
    <w:p w:rsidR="0005694B" w:rsidRPr="0005694B" w:rsidRDefault="0005694B" w:rsidP="0005694B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694B" w:rsidRPr="0005694B" w:rsidRDefault="0005694B" w:rsidP="0005694B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05694B">
        <w:rPr>
          <w:rFonts w:ascii="Times New Roman" w:hAnsi="Times New Roman"/>
          <w:b/>
          <w:sz w:val="28"/>
          <w:szCs w:val="28"/>
        </w:rPr>
        <w:t>. Заключительные положения</w:t>
      </w:r>
    </w:p>
    <w:p w:rsidR="0005694B" w:rsidRPr="0005694B" w:rsidRDefault="0005694B" w:rsidP="0005694B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694B" w:rsidRPr="0005694B" w:rsidRDefault="0005694B" w:rsidP="0005694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94B">
        <w:rPr>
          <w:rFonts w:ascii="Times New Roman" w:hAnsi="Times New Roman"/>
          <w:sz w:val="28"/>
          <w:szCs w:val="28"/>
        </w:rPr>
        <w:t xml:space="preserve">4.1. Настоящее Соглашение заключается сроком на два года и вступает       в силу </w:t>
      </w:r>
      <w:proofErr w:type="gramStart"/>
      <w:r w:rsidRPr="0005694B">
        <w:rPr>
          <w:rFonts w:ascii="Times New Roman" w:hAnsi="Times New Roman"/>
          <w:sz w:val="28"/>
          <w:szCs w:val="28"/>
        </w:rPr>
        <w:t>с даты</w:t>
      </w:r>
      <w:proofErr w:type="gramEnd"/>
      <w:r w:rsidRPr="0005694B">
        <w:rPr>
          <w:rFonts w:ascii="Times New Roman" w:hAnsi="Times New Roman"/>
          <w:sz w:val="28"/>
          <w:szCs w:val="28"/>
        </w:rPr>
        <w:t xml:space="preserve"> его подписания.</w:t>
      </w:r>
    </w:p>
    <w:p w:rsidR="0005694B" w:rsidRPr="0005694B" w:rsidRDefault="00246129" w:rsidP="0005694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И</w:t>
      </w:r>
      <w:r w:rsidR="0005694B" w:rsidRPr="0005694B">
        <w:rPr>
          <w:rFonts w:ascii="Times New Roman" w:hAnsi="Times New Roman"/>
          <w:sz w:val="28"/>
          <w:szCs w:val="28"/>
        </w:rPr>
        <w:t>зменения настоящего Соглашения, принимаемые по предложениям Сторон, оформляются в письменной форме и становятся его неотъемлемой ч</w:t>
      </w:r>
      <w:r w:rsidR="0005694B" w:rsidRPr="0005694B">
        <w:rPr>
          <w:rFonts w:ascii="Times New Roman" w:hAnsi="Times New Roman"/>
          <w:sz w:val="28"/>
          <w:szCs w:val="28"/>
        </w:rPr>
        <w:t>а</w:t>
      </w:r>
      <w:r w:rsidR="0005694B" w:rsidRPr="0005694B">
        <w:rPr>
          <w:rFonts w:ascii="Times New Roman" w:hAnsi="Times New Roman"/>
          <w:sz w:val="28"/>
          <w:szCs w:val="28"/>
        </w:rPr>
        <w:t>стью с даты их подписания Сторонами.</w:t>
      </w:r>
    </w:p>
    <w:p w:rsidR="0005694B" w:rsidRPr="0005694B" w:rsidRDefault="0005694B" w:rsidP="0005694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94B">
        <w:rPr>
          <w:rFonts w:ascii="Times New Roman" w:hAnsi="Times New Roman"/>
          <w:sz w:val="28"/>
          <w:szCs w:val="28"/>
        </w:rPr>
        <w:t>4.3. Споры и разногласия, возникающие при исполнении условий наст</w:t>
      </w:r>
      <w:r w:rsidRPr="0005694B">
        <w:rPr>
          <w:rFonts w:ascii="Times New Roman" w:hAnsi="Times New Roman"/>
          <w:sz w:val="28"/>
          <w:szCs w:val="28"/>
        </w:rPr>
        <w:t>о</w:t>
      </w:r>
      <w:r w:rsidRPr="0005694B">
        <w:rPr>
          <w:rFonts w:ascii="Times New Roman" w:hAnsi="Times New Roman"/>
          <w:sz w:val="28"/>
          <w:szCs w:val="28"/>
        </w:rPr>
        <w:t>ящего Соглашения, разрешаются путем переговоров.</w:t>
      </w:r>
    </w:p>
    <w:p w:rsidR="0005694B" w:rsidRPr="0005694B" w:rsidRDefault="0005694B" w:rsidP="0005694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94B">
        <w:rPr>
          <w:rFonts w:ascii="Times New Roman" w:hAnsi="Times New Roman"/>
          <w:sz w:val="28"/>
          <w:szCs w:val="28"/>
        </w:rPr>
        <w:t xml:space="preserve">4.4. Настоящее Соглашение может быть расторгнуто по инициативе </w:t>
      </w:r>
      <w:r w:rsidR="008A69C0">
        <w:rPr>
          <w:rFonts w:ascii="Times New Roman" w:hAnsi="Times New Roman"/>
          <w:sz w:val="28"/>
          <w:szCs w:val="28"/>
        </w:rPr>
        <w:t xml:space="preserve">          </w:t>
      </w:r>
      <w:r w:rsidRPr="0005694B">
        <w:rPr>
          <w:rFonts w:ascii="Times New Roman" w:hAnsi="Times New Roman"/>
          <w:sz w:val="28"/>
          <w:szCs w:val="28"/>
        </w:rPr>
        <w:t>любой из Сторон, при этом одна Сторона должна письменно уведомить другую Сторону не менее чем за три месяца до предполагаемой даты прекращения де</w:t>
      </w:r>
      <w:r w:rsidRPr="0005694B">
        <w:rPr>
          <w:rFonts w:ascii="Times New Roman" w:hAnsi="Times New Roman"/>
          <w:sz w:val="28"/>
          <w:szCs w:val="28"/>
        </w:rPr>
        <w:t>й</w:t>
      </w:r>
      <w:r w:rsidRPr="0005694B">
        <w:rPr>
          <w:rFonts w:ascii="Times New Roman" w:hAnsi="Times New Roman"/>
          <w:sz w:val="28"/>
          <w:szCs w:val="28"/>
        </w:rPr>
        <w:t>ствия настоящего Соглашения.</w:t>
      </w:r>
    </w:p>
    <w:p w:rsidR="0005694B" w:rsidRPr="0005694B" w:rsidRDefault="0005694B" w:rsidP="0005694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94B">
        <w:rPr>
          <w:rFonts w:ascii="Times New Roman" w:hAnsi="Times New Roman"/>
          <w:sz w:val="28"/>
          <w:szCs w:val="28"/>
        </w:rPr>
        <w:t>4.5. Если по истечении срока действия настоящего Соглашения ни одна из Сторон не выразила желание прекратить взаимодействие, настоящее Согл</w:t>
      </w:r>
      <w:r w:rsidRPr="0005694B">
        <w:rPr>
          <w:rFonts w:ascii="Times New Roman" w:hAnsi="Times New Roman"/>
          <w:sz w:val="28"/>
          <w:szCs w:val="28"/>
        </w:rPr>
        <w:t>а</w:t>
      </w:r>
      <w:r w:rsidRPr="0005694B">
        <w:rPr>
          <w:rFonts w:ascii="Times New Roman" w:hAnsi="Times New Roman"/>
          <w:sz w:val="28"/>
          <w:szCs w:val="28"/>
        </w:rPr>
        <w:t>шение считается пролонгированным на каждые последующие два года.</w:t>
      </w:r>
    </w:p>
    <w:p w:rsidR="0005694B" w:rsidRPr="0005694B" w:rsidRDefault="0005694B" w:rsidP="0005694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94B">
        <w:rPr>
          <w:rFonts w:ascii="Times New Roman" w:hAnsi="Times New Roman"/>
          <w:sz w:val="28"/>
          <w:szCs w:val="28"/>
        </w:rPr>
        <w:t>4.6. Настоящее Соглашение составлено в двух экземплярах, имеющих равную юридическую силу, по одному для каждой из Сторон.</w:t>
      </w:r>
    </w:p>
    <w:p w:rsidR="0005694B" w:rsidRPr="0005694B" w:rsidRDefault="0005694B" w:rsidP="0005694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694B" w:rsidRPr="0005694B" w:rsidRDefault="0005694B" w:rsidP="0005694B">
      <w:pPr>
        <w:tabs>
          <w:tab w:val="left" w:pos="1134"/>
        </w:tabs>
        <w:spacing w:before="120" w:line="240" w:lineRule="auto"/>
        <w:jc w:val="both"/>
        <w:rPr>
          <w:rFonts w:ascii="Times New Roman" w:hAnsi="Times New Roman"/>
          <w:sz w:val="28"/>
          <w:szCs w:val="28"/>
        </w:rPr>
      </w:pPr>
      <w:r w:rsidRPr="0005694B">
        <w:rPr>
          <w:rFonts w:ascii="Times New Roman" w:hAnsi="Times New Roman"/>
          <w:sz w:val="28"/>
          <w:szCs w:val="28"/>
        </w:rPr>
        <w:t>Подписи сторон:</w:t>
      </w:r>
    </w:p>
    <w:tbl>
      <w:tblPr>
        <w:tblW w:w="9356" w:type="dxa"/>
        <w:jc w:val="center"/>
        <w:tblInd w:w="1042" w:type="dxa"/>
        <w:tblLayout w:type="fixed"/>
        <w:tblLook w:val="01E0" w:firstRow="1" w:lastRow="1" w:firstColumn="1" w:lastColumn="1" w:noHBand="0" w:noVBand="0"/>
      </w:tblPr>
      <w:tblGrid>
        <w:gridCol w:w="4821"/>
        <w:gridCol w:w="4535"/>
      </w:tblGrid>
      <w:tr w:rsidR="0005694B" w:rsidRPr="0005694B" w:rsidTr="00F70A79">
        <w:trPr>
          <w:jc w:val="center"/>
        </w:trPr>
        <w:tc>
          <w:tcPr>
            <w:tcW w:w="4821" w:type="dxa"/>
            <w:shd w:val="clear" w:color="auto" w:fill="auto"/>
          </w:tcPr>
          <w:p w:rsidR="0005694B" w:rsidRPr="0005694B" w:rsidRDefault="0005694B" w:rsidP="00F70A7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94B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</w:t>
            </w:r>
          </w:p>
          <w:p w:rsidR="0005694B" w:rsidRPr="0005694B" w:rsidRDefault="0005694B" w:rsidP="00F70A7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94B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  <w:tc>
          <w:tcPr>
            <w:tcW w:w="4535" w:type="dxa"/>
            <w:shd w:val="clear" w:color="auto" w:fill="auto"/>
          </w:tcPr>
          <w:p w:rsidR="0005694B" w:rsidRPr="0005694B" w:rsidRDefault="0005694B" w:rsidP="00F70A79">
            <w:pPr>
              <w:spacing w:line="240" w:lineRule="auto"/>
              <w:ind w:left="-120" w:right="-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94B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</w:t>
            </w:r>
          </w:p>
          <w:p w:rsidR="0005694B" w:rsidRPr="0005694B" w:rsidRDefault="0005694B" w:rsidP="00F70A79">
            <w:pPr>
              <w:spacing w:line="240" w:lineRule="auto"/>
              <w:ind w:right="-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94B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</w:tr>
    </w:tbl>
    <w:p w:rsidR="0005694B" w:rsidRPr="0005694B" w:rsidRDefault="0005694B" w:rsidP="0005694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5694B" w:rsidRPr="0005694B" w:rsidRDefault="0005694B" w:rsidP="0005694B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05694B">
        <w:rPr>
          <w:rFonts w:ascii="Times New Roman" w:hAnsi="Times New Roman"/>
          <w:sz w:val="28"/>
          <w:szCs w:val="28"/>
        </w:rPr>
        <w:br w:type="page"/>
      </w:r>
    </w:p>
    <w:p w:rsidR="0005694B" w:rsidRPr="0005694B" w:rsidRDefault="0005694B" w:rsidP="0005694B">
      <w:pPr>
        <w:spacing w:after="0" w:line="240" w:lineRule="auto"/>
        <w:ind w:right="-1" w:firstLine="5670"/>
        <w:rPr>
          <w:rFonts w:ascii="Times New Roman" w:hAnsi="Times New Roman"/>
          <w:sz w:val="28"/>
          <w:szCs w:val="28"/>
        </w:rPr>
      </w:pPr>
      <w:r w:rsidRPr="0005694B">
        <w:rPr>
          <w:rFonts w:ascii="Times New Roman" w:hAnsi="Times New Roman"/>
          <w:sz w:val="28"/>
          <w:szCs w:val="28"/>
        </w:rPr>
        <w:lastRenderedPageBreak/>
        <w:t>Приложение 3 к постановлению</w:t>
      </w:r>
    </w:p>
    <w:p w:rsidR="0005694B" w:rsidRPr="0005694B" w:rsidRDefault="0005694B" w:rsidP="0005694B">
      <w:pPr>
        <w:spacing w:after="0" w:line="240" w:lineRule="auto"/>
        <w:ind w:right="-1" w:firstLine="5670"/>
        <w:jc w:val="both"/>
        <w:rPr>
          <w:rFonts w:ascii="Times New Roman" w:hAnsi="Times New Roman"/>
          <w:sz w:val="28"/>
          <w:szCs w:val="28"/>
        </w:rPr>
      </w:pPr>
      <w:r w:rsidRPr="0005694B">
        <w:rPr>
          <w:rFonts w:ascii="Times New Roman" w:hAnsi="Times New Roman"/>
          <w:sz w:val="28"/>
          <w:szCs w:val="28"/>
        </w:rPr>
        <w:t>администрации города</w:t>
      </w:r>
    </w:p>
    <w:p w:rsidR="0005694B" w:rsidRPr="00C16155" w:rsidRDefault="00937B5A" w:rsidP="0005694B">
      <w:pPr>
        <w:spacing w:line="240" w:lineRule="auto"/>
        <w:ind w:right="-1" w:firstLine="5670"/>
        <w:jc w:val="both"/>
        <w:rPr>
          <w:rFonts w:ascii="Times New Roman" w:hAnsi="Times New Roman"/>
          <w:sz w:val="28"/>
          <w:szCs w:val="28"/>
        </w:rPr>
      </w:pPr>
      <w:r w:rsidRPr="00937B5A">
        <w:rPr>
          <w:rFonts w:ascii="Times New Roman" w:hAnsi="Times New Roman"/>
          <w:sz w:val="28"/>
          <w:szCs w:val="28"/>
        </w:rPr>
        <w:t>от 29.10.2015 №1935</w:t>
      </w:r>
    </w:p>
    <w:p w:rsidR="0005694B" w:rsidRPr="0005694B" w:rsidRDefault="0005694B" w:rsidP="0005694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5694B" w:rsidRPr="0005694B" w:rsidRDefault="0005694B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 xml:space="preserve">Форма </w:t>
      </w:r>
    </w:p>
    <w:p w:rsidR="0005694B" w:rsidRPr="0005694B" w:rsidRDefault="0005694B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 xml:space="preserve">сводного отчета об оценке регулирующего воздействия проекта </w:t>
      </w:r>
    </w:p>
    <w:p w:rsidR="0005694B" w:rsidRPr="0005694B" w:rsidRDefault="0005694B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 xml:space="preserve">муниципального нормативного правового акта </w:t>
      </w:r>
    </w:p>
    <w:p w:rsidR="0005694B" w:rsidRPr="0005694B" w:rsidRDefault="0005694B" w:rsidP="0005694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4"/>
        <w:gridCol w:w="5905"/>
      </w:tblGrid>
      <w:tr w:rsidR="0005694B" w:rsidRPr="0005694B" w:rsidTr="00F70A79">
        <w:trPr>
          <w:trHeight w:val="1409"/>
        </w:trPr>
        <w:tc>
          <w:tcPr>
            <w:tcW w:w="3984" w:type="dxa"/>
            <w:shd w:val="clear" w:color="auto" w:fill="auto"/>
          </w:tcPr>
          <w:p w:rsidR="0005694B" w:rsidRPr="0005694B" w:rsidRDefault="002A17D8" w:rsidP="00F70A7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1615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="00C16155">
              <w:rPr>
                <w:rFonts w:ascii="Times New Roman" w:hAnsi="Times New Roman"/>
                <w:sz w:val="28"/>
                <w:szCs w:val="28"/>
              </w:rPr>
              <w:t>________________________</w:t>
            </w:r>
          </w:p>
          <w:p w:rsidR="0005694B" w:rsidRPr="00C16155" w:rsidRDefault="0005694B" w:rsidP="00F70A79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C16155">
              <w:rPr>
                <w:rFonts w:ascii="Times New Roman" w:hAnsi="Times New Roman"/>
                <w:i/>
                <w:sz w:val="20"/>
                <w:szCs w:val="20"/>
              </w:rPr>
              <w:t>(присваивается регулирующим</w:t>
            </w:r>
            <w:proofErr w:type="gramEnd"/>
          </w:p>
          <w:p w:rsidR="0005694B" w:rsidRPr="0005694B" w:rsidRDefault="0005694B" w:rsidP="00F70A79">
            <w:pPr>
              <w:jc w:val="center"/>
              <w:rPr>
                <w:rFonts w:ascii="Times New Roman" w:hAnsi="Times New Roman"/>
              </w:rPr>
            </w:pPr>
            <w:r w:rsidRPr="00C16155">
              <w:rPr>
                <w:rFonts w:ascii="Times New Roman" w:hAnsi="Times New Roman"/>
                <w:i/>
                <w:sz w:val="20"/>
                <w:szCs w:val="20"/>
              </w:rPr>
              <w:t>органом)</w:t>
            </w:r>
          </w:p>
        </w:tc>
        <w:tc>
          <w:tcPr>
            <w:tcW w:w="5905" w:type="dxa"/>
            <w:shd w:val="clear" w:color="auto" w:fill="auto"/>
          </w:tcPr>
          <w:p w:rsidR="0005694B" w:rsidRPr="0005694B" w:rsidRDefault="0005694B" w:rsidP="00C161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Сроки проведения публичного обсуждения проекта муниципального нормативного правового акта:</w:t>
            </w:r>
          </w:p>
          <w:p w:rsidR="0005694B" w:rsidRPr="0005694B" w:rsidRDefault="0005694B" w:rsidP="00F70A7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 xml:space="preserve">начало: </w:t>
            </w:r>
            <w:r w:rsidR="002006D2">
              <w:rPr>
                <w:rFonts w:ascii="Times New Roman" w:hAnsi="Times New Roman"/>
                <w:sz w:val="24"/>
                <w:szCs w:val="24"/>
              </w:rPr>
              <w:t>"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_________</w:t>
            </w:r>
            <w:r w:rsidR="002006D2">
              <w:rPr>
                <w:rFonts w:ascii="Times New Roman" w:hAnsi="Times New Roman"/>
                <w:sz w:val="24"/>
                <w:szCs w:val="24"/>
              </w:rPr>
              <w:t>"</w:t>
            </w:r>
            <w:r w:rsidR="00C161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__________________ 20____</w:t>
            </w:r>
            <w:r w:rsidR="00C161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г.;</w:t>
            </w:r>
          </w:p>
          <w:p w:rsidR="0005694B" w:rsidRPr="0005694B" w:rsidRDefault="0005694B" w:rsidP="00F70A79">
            <w:pPr>
              <w:spacing w:line="240" w:lineRule="auto"/>
              <w:rPr>
                <w:rFonts w:ascii="Times New Roman" w:hAnsi="Times New Roman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 xml:space="preserve">окончание: </w:t>
            </w:r>
            <w:r w:rsidR="002006D2">
              <w:rPr>
                <w:rFonts w:ascii="Times New Roman" w:hAnsi="Times New Roman"/>
                <w:sz w:val="24"/>
                <w:szCs w:val="24"/>
              </w:rPr>
              <w:t>"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_______</w:t>
            </w:r>
            <w:r w:rsidR="002006D2">
              <w:rPr>
                <w:rFonts w:ascii="Times New Roman" w:hAnsi="Times New Roman"/>
                <w:sz w:val="24"/>
                <w:szCs w:val="24"/>
              </w:rPr>
              <w:t>"</w:t>
            </w:r>
            <w:r w:rsidR="00C161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_________________ 20____</w:t>
            </w:r>
            <w:r w:rsidR="00C161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05694B" w:rsidRDefault="0005694B" w:rsidP="0005694B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C6A29" w:rsidRPr="0005694B" w:rsidRDefault="004C6A29" w:rsidP="0005694B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05694B" w:rsidRPr="008A69C0" w:rsidRDefault="008A69C0" w:rsidP="008A69C0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>.</w:t>
      </w:r>
      <w:r w:rsidRPr="008A69C0">
        <w:rPr>
          <w:rFonts w:ascii="Times New Roman" w:hAnsi="Times New Roman"/>
          <w:b/>
          <w:sz w:val="28"/>
          <w:szCs w:val="28"/>
        </w:rPr>
        <w:t xml:space="preserve"> </w:t>
      </w:r>
      <w:r w:rsidR="0005694B" w:rsidRPr="008A69C0">
        <w:rPr>
          <w:rFonts w:ascii="Times New Roman" w:hAnsi="Times New Roman"/>
          <w:b/>
          <w:sz w:val="28"/>
          <w:szCs w:val="28"/>
        </w:rPr>
        <w:t>Общая информация</w:t>
      </w:r>
    </w:p>
    <w:p w:rsidR="00246129" w:rsidRPr="00246129" w:rsidRDefault="00246129" w:rsidP="00246129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05694B" w:rsidRPr="0005694B" w:rsidTr="00F70A79">
        <w:tc>
          <w:tcPr>
            <w:tcW w:w="9923" w:type="dxa"/>
            <w:shd w:val="clear" w:color="auto" w:fill="auto"/>
          </w:tcPr>
          <w:p w:rsidR="0005694B" w:rsidRPr="0005694B" w:rsidRDefault="0005694B" w:rsidP="00F70A79">
            <w:pPr>
              <w:tabs>
                <w:tab w:val="left" w:pos="0"/>
              </w:tabs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1.1. ____________________________________________________________________________,</w:t>
            </w:r>
          </w:p>
          <w:p w:rsidR="0005694B" w:rsidRPr="0005694B" w:rsidRDefault="0005694B" w:rsidP="00F70A79">
            <w:pPr>
              <w:tabs>
                <w:tab w:val="left" w:pos="1134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(наименование структурного подразделения администрации города)</w:t>
            </w:r>
          </w:p>
          <w:p w:rsidR="0005694B" w:rsidRPr="0005694B" w:rsidRDefault="0005694B" w:rsidP="00F70A79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05694B" w:rsidRPr="0005694B" w:rsidRDefault="0005694B" w:rsidP="00F70A79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5694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являющийся (</w:t>
            </w:r>
            <w:proofErr w:type="gramStart"/>
            <w:r w:rsidRPr="0005694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являющееся</w:t>
            </w:r>
            <w:proofErr w:type="gramEnd"/>
            <w:r w:rsidRPr="0005694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) разработчиком проекта муниципального нормативного правового акта, затрагивающего вопросы осуществления предпринимательской и инвестиционной де</w:t>
            </w:r>
            <w:r w:rsidRPr="0005694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я</w:t>
            </w:r>
            <w:r w:rsidRPr="0005694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тельности (далее – регулирующий орган).</w:t>
            </w:r>
          </w:p>
          <w:p w:rsidR="0005694B" w:rsidRPr="0005694B" w:rsidRDefault="0005694B" w:rsidP="00F70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94B" w:rsidRPr="0005694B" w:rsidTr="00F70A79">
        <w:tc>
          <w:tcPr>
            <w:tcW w:w="9923" w:type="dxa"/>
            <w:shd w:val="clear" w:color="auto" w:fill="auto"/>
          </w:tcPr>
          <w:p w:rsidR="0005694B" w:rsidRPr="0005694B" w:rsidRDefault="0005694B" w:rsidP="00F70A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1.2. Сведения о структурных подразделениях администрации города, участвующих в разр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а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ботке проекта муниципального нормативного правового акта, затрагивающего вопросы ос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у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ществления предпринимательской и инвестиционной деятельности:</w:t>
            </w:r>
          </w:p>
          <w:p w:rsidR="00246129" w:rsidRDefault="00246129" w:rsidP="00F70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694B" w:rsidRPr="0005694B" w:rsidRDefault="0005694B" w:rsidP="00F70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05694B" w:rsidRPr="0005694B" w:rsidRDefault="0005694B" w:rsidP="00F70A79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(указываются полное и краткое наименования)</w:t>
            </w:r>
          </w:p>
        </w:tc>
      </w:tr>
      <w:tr w:rsidR="0005694B" w:rsidRPr="0005694B" w:rsidTr="00520515">
        <w:trPr>
          <w:trHeight w:val="1052"/>
        </w:trPr>
        <w:tc>
          <w:tcPr>
            <w:tcW w:w="9923" w:type="dxa"/>
            <w:shd w:val="clear" w:color="auto" w:fill="auto"/>
          </w:tcPr>
          <w:p w:rsidR="00246129" w:rsidRPr="00246129" w:rsidRDefault="00246129" w:rsidP="002461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  <w:r w:rsidR="0005694B" w:rsidRPr="00246129">
              <w:rPr>
                <w:rFonts w:ascii="Times New Roman" w:hAnsi="Times New Roman"/>
                <w:sz w:val="24"/>
                <w:szCs w:val="24"/>
              </w:rPr>
              <w:t>Вид и наименование проекта муниципального нормативного правового акта</w:t>
            </w:r>
            <w:r w:rsidR="00C1615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46129" w:rsidRDefault="00246129" w:rsidP="00246129">
            <w:pPr>
              <w:pStyle w:val="a5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694B" w:rsidRPr="00246129" w:rsidRDefault="0005694B" w:rsidP="00246129">
            <w:pPr>
              <w:pStyle w:val="a5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129">
              <w:rPr>
                <w:rFonts w:ascii="Times New Roman" w:hAnsi="Times New Roman"/>
                <w:sz w:val="24"/>
                <w:szCs w:val="24"/>
              </w:rPr>
              <w:t xml:space="preserve"> _____________</w:t>
            </w:r>
            <w:r w:rsidR="00246129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  <w:r w:rsidRPr="00246129"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  <w:r w:rsidR="00246129"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24612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05694B" w:rsidRDefault="0005694B" w:rsidP="0024612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  <w:p w:rsidR="00520515" w:rsidRPr="0005694B" w:rsidRDefault="00520515" w:rsidP="0024612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520515" w:rsidRPr="0005694B" w:rsidTr="00520515">
        <w:trPr>
          <w:trHeight w:val="1320"/>
        </w:trPr>
        <w:tc>
          <w:tcPr>
            <w:tcW w:w="9923" w:type="dxa"/>
            <w:shd w:val="clear" w:color="auto" w:fill="auto"/>
          </w:tcPr>
          <w:p w:rsidR="00520515" w:rsidRDefault="00520515" w:rsidP="00F70A79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 xml:space="preserve">1.4. Предполагаемая дата вступления в силу </w:t>
            </w:r>
            <w:r w:rsidR="00C16155">
              <w:rPr>
                <w:rFonts w:ascii="Times New Roman" w:hAnsi="Times New Roman"/>
                <w:sz w:val="24"/>
                <w:szCs w:val="24"/>
              </w:rPr>
              <w:t xml:space="preserve">муниципального 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нормативного правового акта (его отдельных положений): ______________________________________</w:t>
            </w:r>
            <w:r w:rsidR="00C16155"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  <w:p w:rsidR="00520515" w:rsidRDefault="00520515" w:rsidP="00F70A7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515" w:rsidRPr="0005694B" w:rsidTr="00F70A79">
        <w:trPr>
          <w:trHeight w:val="1515"/>
        </w:trPr>
        <w:tc>
          <w:tcPr>
            <w:tcW w:w="9923" w:type="dxa"/>
            <w:shd w:val="clear" w:color="auto" w:fill="auto"/>
          </w:tcPr>
          <w:p w:rsidR="00520515" w:rsidRPr="0005694B" w:rsidRDefault="00520515" w:rsidP="00F70A79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1.5. Краткое описание проблемы, на решение которой направлено предлагаемое правовое р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е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гулирование:</w:t>
            </w:r>
          </w:p>
          <w:p w:rsidR="00520515" w:rsidRPr="0005694B" w:rsidRDefault="00520515" w:rsidP="008A69C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94B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___________________________________________________________________________________________</w:t>
            </w:r>
          </w:p>
          <w:p w:rsidR="00520515" w:rsidRDefault="00520515" w:rsidP="008A69C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05694B" w:rsidRPr="0005694B" w:rsidTr="00520515">
        <w:trPr>
          <w:trHeight w:val="1065"/>
        </w:trPr>
        <w:tc>
          <w:tcPr>
            <w:tcW w:w="9923" w:type="dxa"/>
            <w:shd w:val="clear" w:color="auto" w:fill="auto"/>
          </w:tcPr>
          <w:p w:rsidR="0005694B" w:rsidRPr="0005694B" w:rsidRDefault="0005694B" w:rsidP="00F70A7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1.6. Основание для разработки проекта муниципального нормативного правового акта: </w:t>
            </w:r>
          </w:p>
          <w:p w:rsidR="0005694B" w:rsidRPr="0005694B" w:rsidRDefault="0005694B" w:rsidP="00F70A7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________________________________________________</w:t>
            </w:r>
            <w:r w:rsidR="00396085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C6A29" w:rsidRPr="0005694B" w:rsidRDefault="0005694B" w:rsidP="00F70A79">
            <w:pPr>
              <w:pStyle w:val="a5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520515" w:rsidRPr="0005694B" w:rsidTr="00520515">
        <w:trPr>
          <w:trHeight w:val="1407"/>
        </w:trPr>
        <w:tc>
          <w:tcPr>
            <w:tcW w:w="9923" w:type="dxa"/>
            <w:shd w:val="clear" w:color="auto" w:fill="auto"/>
          </w:tcPr>
          <w:p w:rsidR="00520515" w:rsidRPr="0005694B" w:rsidRDefault="00520515" w:rsidP="00F70A79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1.7. Краткое описание целей предлагаемого правового регулирования:</w:t>
            </w:r>
          </w:p>
          <w:p w:rsidR="00520515" w:rsidRPr="0005694B" w:rsidRDefault="00520515" w:rsidP="008A69C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</w:t>
            </w:r>
          </w:p>
          <w:p w:rsidR="00520515" w:rsidRPr="00520515" w:rsidRDefault="00520515" w:rsidP="008A69C0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05694B" w:rsidRPr="0005694B" w:rsidTr="00520515">
        <w:trPr>
          <w:trHeight w:val="1364"/>
        </w:trPr>
        <w:tc>
          <w:tcPr>
            <w:tcW w:w="9923" w:type="dxa"/>
            <w:shd w:val="clear" w:color="auto" w:fill="auto"/>
          </w:tcPr>
          <w:p w:rsidR="0005694B" w:rsidRPr="0005694B" w:rsidRDefault="0005694B" w:rsidP="00F70A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1.8. Краткое описание содержания предлагаемого правового регулирования:</w:t>
            </w:r>
          </w:p>
          <w:p w:rsidR="0005694B" w:rsidRPr="0005694B" w:rsidRDefault="0005694B" w:rsidP="008A6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</w:t>
            </w:r>
          </w:p>
          <w:p w:rsidR="0005694B" w:rsidRDefault="0005694B" w:rsidP="008A69C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  <w:p w:rsidR="00396085" w:rsidRDefault="00396085" w:rsidP="00F70A79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05694B" w:rsidRPr="0005694B" w:rsidRDefault="0005694B" w:rsidP="00F70A79">
            <w:pPr>
              <w:framePr w:hSpace="180" w:wrap="around" w:vAnchor="text" w:hAnchor="margin" w:xAlign="center" w:y="21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515" w:rsidRPr="0005694B" w:rsidTr="00520515">
        <w:trPr>
          <w:trHeight w:val="1260"/>
        </w:trPr>
        <w:tc>
          <w:tcPr>
            <w:tcW w:w="9923" w:type="dxa"/>
            <w:shd w:val="clear" w:color="auto" w:fill="auto"/>
          </w:tcPr>
          <w:p w:rsidR="00520515" w:rsidRDefault="00520515" w:rsidP="003960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1.9. Срок, в течение которого принимались предложения в связи с размещением уве</w:t>
            </w:r>
            <w:r>
              <w:rPr>
                <w:rFonts w:ascii="Times New Roman" w:hAnsi="Times New Roman"/>
                <w:sz w:val="24"/>
                <w:szCs w:val="24"/>
              </w:rPr>
              <w:t>домления о проведении публичных консультаций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проекту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 муниципального нормативного правового акта: начало: </w:t>
            </w:r>
            <w:r w:rsidR="002006D2">
              <w:rPr>
                <w:rFonts w:ascii="Times New Roman" w:hAnsi="Times New Roman"/>
                <w:sz w:val="24"/>
                <w:szCs w:val="24"/>
              </w:rPr>
              <w:t>"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_____</w:t>
            </w:r>
            <w:r w:rsidR="00C161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06D2">
              <w:rPr>
                <w:rFonts w:ascii="Times New Roman" w:hAnsi="Times New Roman"/>
                <w:sz w:val="24"/>
                <w:szCs w:val="24"/>
              </w:rPr>
              <w:t>"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___________ 20____</w:t>
            </w:r>
            <w:r w:rsidR="00C161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г.; окончание: </w:t>
            </w:r>
            <w:r w:rsidR="002006D2">
              <w:rPr>
                <w:rFonts w:ascii="Times New Roman" w:hAnsi="Times New Roman"/>
                <w:sz w:val="24"/>
                <w:szCs w:val="24"/>
              </w:rPr>
              <w:t>"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_____</w:t>
            </w:r>
            <w:r w:rsidR="002006D2">
              <w:rPr>
                <w:rFonts w:ascii="Times New Roman" w:hAnsi="Times New Roman"/>
                <w:sz w:val="24"/>
                <w:szCs w:val="24"/>
              </w:rPr>
              <w:t>"</w:t>
            </w:r>
            <w:r w:rsidR="00C161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_____________ 20____</w:t>
            </w:r>
            <w:r w:rsidR="00C161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520515" w:rsidRDefault="00520515" w:rsidP="00F70A79">
            <w:pPr>
              <w:framePr w:wrap="auto" w:vAnchor="text" w:hAnchor="margin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0515" w:rsidRPr="0005694B" w:rsidRDefault="00520515" w:rsidP="00F70A79">
            <w:pPr>
              <w:framePr w:wrap="auto" w:vAnchor="text" w:hAnchor="margin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515" w:rsidRPr="0005694B" w:rsidTr="00520515">
        <w:trPr>
          <w:trHeight w:val="1182"/>
        </w:trPr>
        <w:tc>
          <w:tcPr>
            <w:tcW w:w="9923" w:type="dxa"/>
            <w:shd w:val="clear" w:color="auto" w:fill="auto"/>
          </w:tcPr>
          <w:p w:rsidR="00520515" w:rsidRPr="008A69C0" w:rsidRDefault="008A69C0" w:rsidP="008A69C0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A69C0">
              <w:rPr>
                <w:rFonts w:ascii="Times New Roman" w:hAnsi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0. </w:t>
            </w:r>
            <w:r w:rsidR="00520515" w:rsidRPr="008A69C0">
              <w:rPr>
                <w:rFonts w:ascii="Times New Roman" w:hAnsi="Times New Roman"/>
                <w:sz w:val="24"/>
                <w:szCs w:val="24"/>
              </w:rPr>
              <w:t>Количество замечаний и предложений, полученных в связи с размещением уведомления о проведении публичных консультаций по проекту муниципального нормативного правового акта: ______, из них учтено: полностью</w:t>
            </w:r>
            <w:r w:rsidR="00C161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0515" w:rsidRPr="008A69C0">
              <w:rPr>
                <w:rFonts w:ascii="Times New Roman" w:hAnsi="Times New Roman"/>
                <w:sz w:val="24"/>
                <w:szCs w:val="24"/>
              </w:rPr>
              <w:t>____, учтено частично</w:t>
            </w:r>
            <w:r w:rsidR="00C161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0515" w:rsidRPr="008A69C0">
              <w:rPr>
                <w:rFonts w:ascii="Times New Roman" w:hAnsi="Times New Roman"/>
                <w:sz w:val="24"/>
                <w:szCs w:val="24"/>
              </w:rPr>
              <w:t>____, не учтено</w:t>
            </w:r>
            <w:r w:rsidR="00C161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0515" w:rsidRPr="008A69C0">
              <w:rPr>
                <w:rFonts w:ascii="Times New Roman" w:hAnsi="Times New Roman"/>
                <w:sz w:val="24"/>
                <w:szCs w:val="24"/>
              </w:rPr>
              <w:t>_____.</w:t>
            </w:r>
          </w:p>
          <w:p w:rsidR="00520515" w:rsidRDefault="00520515" w:rsidP="00F70A79">
            <w:pPr>
              <w:framePr w:wrap="auto" w:vAnchor="text" w:hAnchor="margin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520515" w:rsidRPr="0005694B" w:rsidRDefault="00520515" w:rsidP="00F70A79">
            <w:pPr>
              <w:framePr w:wrap="auto" w:vAnchor="text" w:hAnchor="margin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520515" w:rsidRPr="0005694B" w:rsidTr="00520515">
        <w:trPr>
          <w:trHeight w:val="2094"/>
        </w:trPr>
        <w:tc>
          <w:tcPr>
            <w:tcW w:w="9923" w:type="dxa"/>
            <w:shd w:val="clear" w:color="auto" w:fill="auto"/>
          </w:tcPr>
          <w:p w:rsidR="00520515" w:rsidRPr="0005694B" w:rsidRDefault="00520515" w:rsidP="00F70A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1.11. Контактная информация ответственного исполнителя регулирующего органа:</w:t>
            </w:r>
          </w:p>
          <w:p w:rsidR="00520515" w:rsidRPr="0005694B" w:rsidRDefault="00B7228D" w:rsidP="00F70A7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520515" w:rsidRPr="0005694B">
              <w:rPr>
                <w:rFonts w:ascii="Times New Roman" w:hAnsi="Times New Roman"/>
                <w:sz w:val="24"/>
                <w:szCs w:val="24"/>
              </w:rPr>
              <w:t>амилия, имя, отчество: __________________________</w:t>
            </w:r>
            <w:r w:rsidR="00520515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520515" w:rsidRPr="0005694B" w:rsidRDefault="00B7228D" w:rsidP="00F70A7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520515" w:rsidRPr="0005694B">
              <w:rPr>
                <w:rFonts w:ascii="Times New Roman" w:hAnsi="Times New Roman"/>
                <w:sz w:val="24"/>
                <w:szCs w:val="24"/>
              </w:rPr>
              <w:t>олжность: _____________________________________</w:t>
            </w:r>
            <w:r w:rsidR="00520515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520515" w:rsidRPr="0005694B" w:rsidRDefault="00B7228D" w:rsidP="00F70A7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520515" w:rsidRPr="0005694B">
              <w:rPr>
                <w:rFonts w:ascii="Times New Roman" w:hAnsi="Times New Roman"/>
                <w:sz w:val="24"/>
                <w:szCs w:val="24"/>
              </w:rPr>
              <w:t>елефон: ____________________________________________________________</w:t>
            </w:r>
            <w:r w:rsidR="00520515">
              <w:rPr>
                <w:rFonts w:ascii="Times New Roman" w:hAnsi="Times New Roman"/>
                <w:sz w:val="24"/>
                <w:szCs w:val="24"/>
              </w:rPr>
              <w:t>__________</w:t>
            </w:r>
          </w:p>
          <w:p w:rsidR="00520515" w:rsidRPr="00520515" w:rsidRDefault="00B7228D" w:rsidP="00520515">
            <w:pPr>
              <w:pStyle w:val="1"/>
              <w:keepLines w:val="0"/>
              <w:framePr w:hSpace="180" w:wrap="around" w:vAnchor="text" w:hAnchor="margin" w:xAlign="center" w:y="212"/>
              <w:tabs>
                <w:tab w:val="left" w:pos="225"/>
              </w:tabs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</w:t>
            </w:r>
            <w:r w:rsidR="00520515" w:rsidRPr="0005694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дрес электронной почты: ________________________</w:t>
            </w:r>
            <w:r w:rsidR="0052051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_______________________________</w:t>
            </w:r>
          </w:p>
        </w:tc>
      </w:tr>
    </w:tbl>
    <w:p w:rsidR="0005694B" w:rsidRDefault="0005694B" w:rsidP="0039608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6085" w:rsidRPr="0005694B" w:rsidRDefault="00396085" w:rsidP="0039608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16155" w:rsidRDefault="0005694B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05694B">
        <w:rPr>
          <w:rFonts w:ascii="Times New Roman" w:hAnsi="Times New Roman"/>
          <w:b/>
          <w:sz w:val="28"/>
          <w:szCs w:val="28"/>
        </w:rPr>
        <w:t xml:space="preserve">. Степень регулирующего воздействия проекта </w:t>
      </w:r>
    </w:p>
    <w:p w:rsidR="0005694B" w:rsidRDefault="00C16155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05694B" w:rsidRPr="0005694B">
        <w:rPr>
          <w:rFonts w:ascii="Times New Roman" w:hAnsi="Times New Roman"/>
          <w:b/>
          <w:sz w:val="28"/>
          <w:szCs w:val="28"/>
        </w:rPr>
        <w:t>униципального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5694B" w:rsidRPr="0005694B">
        <w:rPr>
          <w:rFonts w:ascii="Times New Roman" w:hAnsi="Times New Roman"/>
          <w:b/>
          <w:sz w:val="28"/>
          <w:szCs w:val="28"/>
        </w:rPr>
        <w:t xml:space="preserve"> нормативного правового акта</w:t>
      </w:r>
    </w:p>
    <w:p w:rsidR="00396085" w:rsidRPr="0005694B" w:rsidRDefault="00396085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05694B" w:rsidRPr="0005694B" w:rsidTr="00F70A79">
        <w:tc>
          <w:tcPr>
            <w:tcW w:w="4927" w:type="dxa"/>
          </w:tcPr>
          <w:p w:rsidR="0005694B" w:rsidRPr="0005694B" w:rsidRDefault="0005694B" w:rsidP="00F70A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2.1. Степень регулирующего воздействия проекта муниципального нормативного пр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а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вового акта:</w:t>
            </w:r>
          </w:p>
        </w:tc>
        <w:tc>
          <w:tcPr>
            <w:tcW w:w="4927" w:type="dxa"/>
          </w:tcPr>
          <w:p w:rsidR="0005694B" w:rsidRPr="0005694B" w:rsidRDefault="0005694B" w:rsidP="005205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высокая/средняя/низкая</w:t>
            </w:r>
          </w:p>
        </w:tc>
      </w:tr>
      <w:tr w:rsidR="0005694B" w:rsidRPr="0005694B" w:rsidTr="00F70A79">
        <w:trPr>
          <w:trHeight w:val="1378"/>
        </w:trPr>
        <w:tc>
          <w:tcPr>
            <w:tcW w:w="9854" w:type="dxa"/>
            <w:gridSpan w:val="2"/>
          </w:tcPr>
          <w:p w:rsidR="0005694B" w:rsidRPr="0005694B" w:rsidRDefault="0005694B" w:rsidP="00C161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2.2. Обоснование отнесения проекта муниципального нормативного правового акта к опр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е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деленной степени регулирующего воздействия:</w:t>
            </w:r>
          </w:p>
          <w:p w:rsidR="00396085" w:rsidRDefault="00396085" w:rsidP="00F70A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694B" w:rsidRPr="0005694B" w:rsidRDefault="0005694B" w:rsidP="00F70A79">
            <w:pPr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</w:t>
            </w:r>
          </w:p>
          <w:p w:rsidR="0005694B" w:rsidRPr="0005694B" w:rsidRDefault="0005694B" w:rsidP="00F70A79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  <w:p w:rsidR="0005694B" w:rsidRPr="0005694B" w:rsidRDefault="0005694B" w:rsidP="00F70A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694B" w:rsidRDefault="0005694B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6085" w:rsidRDefault="00396085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69C0" w:rsidRDefault="008A69C0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69C0" w:rsidRPr="0005694B" w:rsidRDefault="008A69C0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0515" w:rsidRDefault="00C16155" w:rsidP="002A2CA3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III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05694B" w:rsidRPr="00396085">
        <w:rPr>
          <w:rFonts w:ascii="Times New Roman" w:hAnsi="Times New Roman"/>
          <w:b/>
          <w:sz w:val="28"/>
          <w:szCs w:val="28"/>
        </w:rPr>
        <w:t>Описание проблемы, на решение которой направлен</w:t>
      </w:r>
    </w:p>
    <w:p w:rsidR="00520515" w:rsidRDefault="0005694B" w:rsidP="002A2CA3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96085">
        <w:rPr>
          <w:rFonts w:ascii="Times New Roman" w:hAnsi="Times New Roman"/>
          <w:b/>
          <w:sz w:val="28"/>
          <w:szCs w:val="28"/>
        </w:rPr>
        <w:t>предлагаемый способ правового регулирования,</w:t>
      </w:r>
    </w:p>
    <w:p w:rsidR="00C16155" w:rsidRDefault="0005694B" w:rsidP="002A2CA3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96085">
        <w:rPr>
          <w:rFonts w:ascii="Times New Roman" w:hAnsi="Times New Roman"/>
          <w:b/>
          <w:sz w:val="28"/>
          <w:szCs w:val="28"/>
        </w:rPr>
        <w:t>оценка негативных эффектов, возникающих</w:t>
      </w:r>
    </w:p>
    <w:p w:rsidR="0005694B" w:rsidRPr="00396085" w:rsidRDefault="0005694B" w:rsidP="002A2CA3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96085">
        <w:rPr>
          <w:rFonts w:ascii="Times New Roman" w:hAnsi="Times New Roman"/>
          <w:b/>
          <w:sz w:val="28"/>
          <w:szCs w:val="28"/>
        </w:rPr>
        <w:t>в связи с наличием рассматриваемой проблемы</w:t>
      </w:r>
    </w:p>
    <w:p w:rsidR="00396085" w:rsidRPr="00396085" w:rsidRDefault="00396085" w:rsidP="0039608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05694B" w:rsidRPr="0005694B" w:rsidTr="00520515">
        <w:trPr>
          <w:trHeight w:val="1275"/>
        </w:trPr>
        <w:tc>
          <w:tcPr>
            <w:tcW w:w="9889" w:type="dxa"/>
            <w:shd w:val="clear" w:color="auto" w:fill="auto"/>
          </w:tcPr>
          <w:p w:rsidR="0005694B" w:rsidRPr="0005694B" w:rsidRDefault="0005694B" w:rsidP="00F70A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3.1. Формулировка проблемы, на решение которой направлен предлагаемый способ правов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о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го регулирования, условий и факторов ее существования:</w:t>
            </w:r>
          </w:p>
          <w:p w:rsidR="0005694B" w:rsidRPr="0005694B" w:rsidRDefault="0005694B" w:rsidP="00F70A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05694B" w:rsidRPr="0005694B" w:rsidRDefault="0005694B" w:rsidP="008A69C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520515" w:rsidRPr="0005694B" w:rsidTr="00520515">
        <w:trPr>
          <w:trHeight w:val="1020"/>
        </w:trPr>
        <w:tc>
          <w:tcPr>
            <w:tcW w:w="9889" w:type="dxa"/>
            <w:shd w:val="clear" w:color="auto" w:fill="auto"/>
          </w:tcPr>
          <w:p w:rsidR="00520515" w:rsidRPr="0005694B" w:rsidRDefault="00520515" w:rsidP="00F70A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3.2. Негативные эффекты, возникающие в связи с наличием проблемы:</w:t>
            </w:r>
          </w:p>
          <w:p w:rsidR="00520515" w:rsidRPr="0005694B" w:rsidRDefault="00520515" w:rsidP="008A69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94B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_______________________________________________________________________________________________</w:t>
            </w:r>
          </w:p>
          <w:p w:rsidR="00520515" w:rsidRPr="0005694B" w:rsidRDefault="00520515" w:rsidP="008A6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520515" w:rsidRPr="0005694B" w:rsidTr="00520515">
        <w:trPr>
          <w:trHeight w:val="1440"/>
        </w:trPr>
        <w:tc>
          <w:tcPr>
            <w:tcW w:w="9889" w:type="dxa"/>
            <w:shd w:val="clear" w:color="auto" w:fill="auto"/>
          </w:tcPr>
          <w:p w:rsidR="00520515" w:rsidRPr="0005694B" w:rsidRDefault="00520515" w:rsidP="00F70A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3.3. Информация о возникновении, выявлении проблемы и мерах, принятых ранее для ее р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е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шения, а также затраченных ресурсах и достигнутых результатах решения проблемы:</w:t>
            </w:r>
          </w:p>
          <w:p w:rsidR="00520515" w:rsidRPr="0005694B" w:rsidRDefault="00520515" w:rsidP="008A69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520515" w:rsidRPr="0005694B" w:rsidRDefault="00520515" w:rsidP="008A69C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  <w:p w:rsidR="00520515" w:rsidRPr="0005694B" w:rsidRDefault="00520515" w:rsidP="00F70A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515" w:rsidRPr="0005694B" w:rsidTr="008A69C0">
        <w:trPr>
          <w:trHeight w:val="1396"/>
        </w:trPr>
        <w:tc>
          <w:tcPr>
            <w:tcW w:w="9889" w:type="dxa"/>
            <w:shd w:val="clear" w:color="auto" w:fill="auto"/>
          </w:tcPr>
          <w:p w:rsidR="00520515" w:rsidRPr="0005694B" w:rsidRDefault="00520515" w:rsidP="00F70A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3.4. Описание условий, при которых проблема может быть решена в целом без вмешател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ь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ства со стороны администрации города:</w:t>
            </w:r>
          </w:p>
          <w:p w:rsidR="00520515" w:rsidRPr="0005694B" w:rsidRDefault="00520515" w:rsidP="008A69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94B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___________________________________________________________________________________________</w:t>
            </w:r>
          </w:p>
          <w:p w:rsidR="00520515" w:rsidRPr="0005694B" w:rsidRDefault="00520515" w:rsidP="008A6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520515" w:rsidRPr="0005694B" w:rsidTr="008A69C0">
        <w:trPr>
          <w:trHeight w:val="1192"/>
        </w:trPr>
        <w:tc>
          <w:tcPr>
            <w:tcW w:w="9889" w:type="dxa"/>
            <w:shd w:val="clear" w:color="auto" w:fill="auto"/>
          </w:tcPr>
          <w:p w:rsidR="00520515" w:rsidRPr="0005694B" w:rsidRDefault="00520515" w:rsidP="00F70A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3.5. Перечень действующих муниципальных нормативных правовых актов (их положений), устанавливающих правовое регулирование:</w:t>
            </w:r>
          </w:p>
          <w:p w:rsidR="00520515" w:rsidRPr="0005694B" w:rsidRDefault="00520515" w:rsidP="00F70A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520515" w:rsidRPr="0005694B" w:rsidRDefault="00520515" w:rsidP="00F70A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05694B" w:rsidRPr="0005694B" w:rsidTr="00F70A79">
        <w:tc>
          <w:tcPr>
            <w:tcW w:w="9889" w:type="dxa"/>
            <w:shd w:val="clear" w:color="auto" w:fill="auto"/>
          </w:tcPr>
          <w:p w:rsidR="0005694B" w:rsidRPr="0005694B" w:rsidRDefault="0005694B" w:rsidP="00F70A7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 xml:space="preserve">3.6. Опыт муниципальных образований Ханты-Мансийского автономного округа – Югры </w:t>
            </w:r>
            <w:r w:rsidR="00C16155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в соответствующих сферах деятельности:</w:t>
            </w:r>
          </w:p>
          <w:p w:rsidR="0005694B" w:rsidRPr="0005694B" w:rsidRDefault="0005694B" w:rsidP="00F70A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05694B" w:rsidRPr="0005694B" w:rsidRDefault="0005694B" w:rsidP="00F70A79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05694B" w:rsidRPr="0005694B" w:rsidTr="00F70A79">
        <w:tc>
          <w:tcPr>
            <w:tcW w:w="9889" w:type="dxa"/>
            <w:shd w:val="clear" w:color="auto" w:fill="auto"/>
          </w:tcPr>
          <w:p w:rsidR="0005694B" w:rsidRPr="0005694B" w:rsidRDefault="0005694B" w:rsidP="00F70A79">
            <w:pPr>
              <w:pStyle w:val="1"/>
              <w:keepLines w:val="0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5694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3.7. Выявление рисков, связанных с существующей ситуацией:</w:t>
            </w:r>
          </w:p>
          <w:p w:rsidR="0005694B" w:rsidRPr="0005694B" w:rsidRDefault="0005694B" w:rsidP="00F70A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05694B" w:rsidRPr="0005694B" w:rsidRDefault="0005694B" w:rsidP="00F70A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05694B" w:rsidRPr="0005694B" w:rsidTr="00F70A79">
        <w:tc>
          <w:tcPr>
            <w:tcW w:w="9889" w:type="dxa"/>
            <w:shd w:val="clear" w:color="auto" w:fill="auto"/>
          </w:tcPr>
          <w:p w:rsidR="0005694B" w:rsidRPr="0005694B" w:rsidRDefault="0005694B" w:rsidP="00F70A79">
            <w:pPr>
              <w:pStyle w:val="1"/>
              <w:keepLines w:val="0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5694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3.8. Моделирование последствий, наступление которых возможно при отсутствии правового регулирования:</w:t>
            </w:r>
          </w:p>
          <w:p w:rsidR="0005694B" w:rsidRPr="0005694B" w:rsidRDefault="0005694B" w:rsidP="00F70A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05694B" w:rsidRPr="0005694B" w:rsidRDefault="0005694B" w:rsidP="00F70A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05694B" w:rsidRPr="0005694B" w:rsidTr="00F70A79">
        <w:tc>
          <w:tcPr>
            <w:tcW w:w="9889" w:type="dxa"/>
            <w:shd w:val="clear" w:color="auto" w:fill="auto"/>
          </w:tcPr>
          <w:p w:rsidR="0005694B" w:rsidRPr="0005694B" w:rsidRDefault="0005694B" w:rsidP="00F70A79">
            <w:pPr>
              <w:pStyle w:val="1"/>
              <w:keepLines w:val="0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5694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3.9.</w:t>
            </w:r>
            <w:r w:rsidRPr="000569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5694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Источники данных:</w:t>
            </w:r>
          </w:p>
          <w:p w:rsidR="0005694B" w:rsidRPr="0005694B" w:rsidRDefault="0005694B" w:rsidP="00F70A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05694B" w:rsidRPr="0005694B" w:rsidRDefault="0005694B" w:rsidP="00F70A79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05694B" w:rsidRPr="0005694B" w:rsidTr="00F70A79">
        <w:tc>
          <w:tcPr>
            <w:tcW w:w="9889" w:type="dxa"/>
            <w:shd w:val="clear" w:color="auto" w:fill="auto"/>
          </w:tcPr>
          <w:p w:rsidR="0005694B" w:rsidRPr="0005694B" w:rsidRDefault="0005694B" w:rsidP="00F70A79">
            <w:pPr>
              <w:pStyle w:val="1"/>
              <w:keepLines w:val="0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5694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3.10.</w:t>
            </w:r>
            <w:r w:rsidRPr="000569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5694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Иная информация о проблеме:</w:t>
            </w:r>
          </w:p>
          <w:p w:rsidR="0005694B" w:rsidRPr="0005694B" w:rsidRDefault="0005694B" w:rsidP="00F70A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05694B" w:rsidRPr="0005694B" w:rsidRDefault="0005694B" w:rsidP="00F70A79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</w:tbl>
    <w:p w:rsidR="0005694B" w:rsidRDefault="0005694B" w:rsidP="0005694B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8A69C0" w:rsidRPr="0005694B" w:rsidRDefault="008A69C0" w:rsidP="0005694B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05694B" w:rsidRPr="0005694B" w:rsidRDefault="0005694B" w:rsidP="0005694B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  <w:lang w:val="en-US"/>
        </w:rPr>
        <w:lastRenderedPageBreak/>
        <w:t>IV</w:t>
      </w:r>
      <w:r w:rsidRPr="0005694B">
        <w:rPr>
          <w:rFonts w:ascii="Times New Roman" w:hAnsi="Times New Roman"/>
          <w:b/>
          <w:sz w:val="28"/>
          <w:szCs w:val="28"/>
        </w:rPr>
        <w:t>. Цели предлагаемого правового регулирования</w:t>
      </w:r>
    </w:p>
    <w:p w:rsidR="0005694B" w:rsidRPr="0005694B" w:rsidRDefault="0005694B" w:rsidP="0005694B">
      <w:pPr>
        <w:tabs>
          <w:tab w:val="left" w:pos="-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>и их соответствие принципам правового регулирования,</w:t>
      </w:r>
    </w:p>
    <w:p w:rsidR="0005694B" w:rsidRPr="0005694B" w:rsidRDefault="0005694B" w:rsidP="0005694B">
      <w:pPr>
        <w:tabs>
          <w:tab w:val="left" w:pos="-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>а также приоритетам развития, представленным в Стратегии</w:t>
      </w:r>
    </w:p>
    <w:p w:rsidR="0005694B" w:rsidRPr="0005694B" w:rsidRDefault="0005694B" w:rsidP="0005694B">
      <w:pPr>
        <w:tabs>
          <w:tab w:val="left" w:pos="-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>социально-экономического развития города Нижневартовска</w:t>
      </w:r>
    </w:p>
    <w:p w:rsidR="0005694B" w:rsidRPr="0005694B" w:rsidRDefault="0005694B" w:rsidP="0005694B">
      <w:pPr>
        <w:tabs>
          <w:tab w:val="left" w:pos="-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 xml:space="preserve">и муниципальных </w:t>
      </w:r>
      <w:proofErr w:type="gramStart"/>
      <w:r w:rsidRPr="0005694B">
        <w:rPr>
          <w:rFonts w:ascii="Times New Roman" w:hAnsi="Times New Roman"/>
          <w:b/>
          <w:sz w:val="28"/>
          <w:szCs w:val="28"/>
        </w:rPr>
        <w:t>программах</w:t>
      </w:r>
      <w:proofErr w:type="gramEnd"/>
    </w:p>
    <w:p w:rsidR="0005694B" w:rsidRPr="0005694B" w:rsidRDefault="0005694B" w:rsidP="0005694B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5"/>
        <w:gridCol w:w="4764"/>
      </w:tblGrid>
      <w:tr w:rsidR="0005694B" w:rsidRPr="0005694B" w:rsidTr="00F70A79">
        <w:tc>
          <w:tcPr>
            <w:tcW w:w="5125" w:type="dxa"/>
            <w:shd w:val="clear" w:color="auto" w:fill="auto"/>
          </w:tcPr>
          <w:p w:rsidR="0005694B" w:rsidRPr="0005694B" w:rsidRDefault="0005694B" w:rsidP="00F70A7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4.1. Цели предлагаемого правового регулир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о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вания:</w:t>
            </w:r>
          </w:p>
        </w:tc>
        <w:tc>
          <w:tcPr>
            <w:tcW w:w="4764" w:type="dxa"/>
            <w:shd w:val="clear" w:color="auto" w:fill="auto"/>
          </w:tcPr>
          <w:p w:rsidR="0005694B" w:rsidRPr="0005694B" w:rsidRDefault="0005694B" w:rsidP="00F70A7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4.2. Сроки достижения целей предлагаем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о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го правового регулирования:</w:t>
            </w:r>
          </w:p>
        </w:tc>
      </w:tr>
      <w:tr w:rsidR="0005694B" w:rsidRPr="0005694B" w:rsidTr="00F70A79">
        <w:trPr>
          <w:trHeight w:val="232"/>
        </w:trPr>
        <w:tc>
          <w:tcPr>
            <w:tcW w:w="5125" w:type="dxa"/>
            <w:shd w:val="clear" w:color="auto" w:fill="auto"/>
          </w:tcPr>
          <w:p w:rsidR="0005694B" w:rsidRPr="0005694B" w:rsidRDefault="0005694B" w:rsidP="00F70A7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(Цель 1)</w:t>
            </w:r>
          </w:p>
        </w:tc>
        <w:tc>
          <w:tcPr>
            <w:tcW w:w="4764" w:type="dxa"/>
            <w:shd w:val="clear" w:color="auto" w:fill="auto"/>
          </w:tcPr>
          <w:p w:rsidR="0005694B" w:rsidRPr="0005694B" w:rsidRDefault="0005694B" w:rsidP="00F70A79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94B" w:rsidRPr="0005694B" w:rsidTr="00F70A79">
        <w:tc>
          <w:tcPr>
            <w:tcW w:w="5125" w:type="dxa"/>
            <w:shd w:val="clear" w:color="auto" w:fill="auto"/>
          </w:tcPr>
          <w:p w:rsidR="0005694B" w:rsidRPr="0005694B" w:rsidRDefault="0005694B" w:rsidP="00F70A7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(Цель №)</w:t>
            </w:r>
          </w:p>
        </w:tc>
        <w:tc>
          <w:tcPr>
            <w:tcW w:w="4764" w:type="dxa"/>
            <w:shd w:val="clear" w:color="auto" w:fill="auto"/>
          </w:tcPr>
          <w:p w:rsidR="0005694B" w:rsidRPr="0005694B" w:rsidRDefault="0005694B" w:rsidP="00F70A79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94B" w:rsidRPr="0005694B" w:rsidTr="00F70A79">
        <w:tc>
          <w:tcPr>
            <w:tcW w:w="9889" w:type="dxa"/>
            <w:gridSpan w:val="2"/>
            <w:shd w:val="clear" w:color="auto" w:fill="auto"/>
          </w:tcPr>
          <w:p w:rsidR="0005694B" w:rsidRPr="0005694B" w:rsidRDefault="0005694B" w:rsidP="00F70A79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 xml:space="preserve">4.3. Обоснование соответствия целей предлагаемого </w:t>
            </w:r>
            <w:r w:rsidR="00C16155">
              <w:rPr>
                <w:rFonts w:ascii="Times New Roman" w:hAnsi="Times New Roman"/>
                <w:sz w:val="24"/>
                <w:szCs w:val="24"/>
              </w:rPr>
              <w:t xml:space="preserve">правового 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регулирования принципам правового регулирования, а также приоритетам развития, представленным в Стратегии соц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и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ально-экономического развития города Нижневартовска и муниципальных программах:</w:t>
            </w:r>
          </w:p>
          <w:p w:rsidR="0005694B" w:rsidRPr="0005694B" w:rsidRDefault="0005694B" w:rsidP="00F70A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05694B" w:rsidRPr="0005694B" w:rsidRDefault="0005694B" w:rsidP="00F70A79">
            <w:pPr>
              <w:pStyle w:val="a5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05694B" w:rsidRPr="0005694B" w:rsidTr="00F70A79">
        <w:tc>
          <w:tcPr>
            <w:tcW w:w="9889" w:type="dxa"/>
            <w:gridSpan w:val="2"/>
            <w:shd w:val="clear" w:color="auto" w:fill="auto"/>
          </w:tcPr>
          <w:p w:rsidR="0005694B" w:rsidRPr="0005694B" w:rsidRDefault="0005694B" w:rsidP="00F70A7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4.4. Иная информация о целях предлагаемого правового регулирования:</w:t>
            </w:r>
          </w:p>
          <w:p w:rsidR="0005694B" w:rsidRPr="0005694B" w:rsidRDefault="0005694B" w:rsidP="00F70A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05694B" w:rsidRPr="0005694B" w:rsidRDefault="0005694B" w:rsidP="00F70A79">
            <w:pPr>
              <w:pStyle w:val="a5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</w:tbl>
    <w:p w:rsidR="0005694B" w:rsidRPr="0005694B" w:rsidRDefault="0005694B" w:rsidP="0005694B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C16155" w:rsidRDefault="0005694B" w:rsidP="0005694B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  <w:lang w:val="en-US"/>
        </w:rPr>
        <w:t>V</w:t>
      </w:r>
      <w:r w:rsidRPr="0005694B">
        <w:rPr>
          <w:rFonts w:ascii="Times New Roman" w:hAnsi="Times New Roman"/>
          <w:b/>
          <w:sz w:val="28"/>
          <w:szCs w:val="28"/>
        </w:rPr>
        <w:t xml:space="preserve">. Описание предлагаемого правового регулирования </w:t>
      </w:r>
    </w:p>
    <w:p w:rsidR="0005694B" w:rsidRPr="0005694B" w:rsidRDefault="0005694B" w:rsidP="0005694B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>и иных возможных способов решения проблемы</w:t>
      </w:r>
    </w:p>
    <w:p w:rsidR="0005694B" w:rsidRPr="0005694B" w:rsidRDefault="0005694B" w:rsidP="0005694B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05694B" w:rsidRPr="0005694B" w:rsidTr="00F70A79">
        <w:tc>
          <w:tcPr>
            <w:tcW w:w="9889" w:type="dxa"/>
            <w:shd w:val="clear" w:color="auto" w:fill="auto"/>
          </w:tcPr>
          <w:p w:rsidR="0005694B" w:rsidRPr="0005694B" w:rsidRDefault="0005694B" w:rsidP="00F70A7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5.1. Описание предлагаемого способа решения проблемы и преодоления связанных с ним негативных эффектов:</w:t>
            </w:r>
          </w:p>
          <w:p w:rsidR="0005694B" w:rsidRPr="0005694B" w:rsidRDefault="0005694B" w:rsidP="00F70A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</w:p>
          <w:p w:rsidR="0005694B" w:rsidRPr="0005694B" w:rsidRDefault="0005694B" w:rsidP="00F70A79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05694B" w:rsidRPr="0005694B" w:rsidTr="00F70A79">
        <w:tc>
          <w:tcPr>
            <w:tcW w:w="9889" w:type="dxa"/>
            <w:shd w:val="clear" w:color="auto" w:fill="auto"/>
          </w:tcPr>
          <w:p w:rsidR="0005694B" w:rsidRPr="0005694B" w:rsidRDefault="0005694B" w:rsidP="00F70A7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5.2. Описание иных способов решения проблемы (с указанием того, каким образом каждым из способов могла бы быть решена проблема):</w:t>
            </w:r>
          </w:p>
          <w:p w:rsidR="0005694B" w:rsidRPr="0005694B" w:rsidRDefault="0005694B" w:rsidP="00F70A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05694B" w:rsidRPr="0005694B" w:rsidRDefault="0005694B" w:rsidP="00F70A79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05694B" w:rsidRPr="0005694B" w:rsidTr="00F70A79">
        <w:tc>
          <w:tcPr>
            <w:tcW w:w="9889" w:type="dxa"/>
            <w:shd w:val="clear" w:color="auto" w:fill="auto"/>
          </w:tcPr>
          <w:p w:rsidR="0005694B" w:rsidRPr="0005694B" w:rsidRDefault="0005694B" w:rsidP="00F70A7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5.3. Обоснование выбора предлагаемого способа решения проблемы:</w:t>
            </w:r>
          </w:p>
          <w:p w:rsidR="0005694B" w:rsidRPr="0005694B" w:rsidRDefault="0005694B" w:rsidP="00F70A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</w:t>
            </w:r>
            <w:r w:rsidRPr="0005694B">
              <w:rPr>
                <w:rFonts w:ascii="Times New Roman" w:hAnsi="Times New Roman"/>
                <w:sz w:val="24"/>
                <w:szCs w:val="24"/>
                <w:lang w:val="en-US"/>
              </w:rPr>
              <w:t>_______________</w:t>
            </w:r>
          </w:p>
          <w:p w:rsidR="0005694B" w:rsidRPr="0005694B" w:rsidRDefault="0005694B" w:rsidP="00F70A79">
            <w:pPr>
              <w:pStyle w:val="a5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05694B" w:rsidRPr="0005694B" w:rsidTr="00F70A79">
        <w:tc>
          <w:tcPr>
            <w:tcW w:w="9889" w:type="dxa"/>
            <w:shd w:val="clear" w:color="auto" w:fill="auto"/>
          </w:tcPr>
          <w:p w:rsidR="0005694B" w:rsidRPr="0005694B" w:rsidRDefault="0005694B" w:rsidP="00F70A79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5.4. Иная информация о предлагаемом способе решения проблемы:</w:t>
            </w:r>
          </w:p>
          <w:p w:rsidR="0005694B" w:rsidRPr="0005694B" w:rsidRDefault="0005694B" w:rsidP="00F70A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05694B" w:rsidRPr="0005694B" w:rsidRDefault="0005694B" w:rsidP="00F70A79">
            <w:pPr>
              <w:pStyle w:val="a5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</w:tbl>
    <w:p w:rsidR="0005694B" w:rsidRDefault="0005694B" w:rsidP="0005694B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8A69C0" w:rsidRDefault="008A69C0" w:rsidP="0005694B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8A69C0" w:rsidRDefault="008A69C0" w:rsidP="0005694B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8A69C0" w:rsidRDefault="008A69C0" w:rsidP="0005694B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8A69C0" w:rsidRPr="0005694B" w:rsidRDefault="008A69C0" w:rsidP="0005694B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C16155" w:rsidRDefault="00C16155" w:rsidP="0005694B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C16155" w:rsidRDefault="0005694B" w:rsidP="0005694B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  <w:lang w:val="en-US"/>
        </w:rPr>
        <w:lastRenderedPageBreak/>
        <w:t>VI</w:t>
      </w:r>
      <w:r w:rsidRPr="0005694B">
        <w:rPr>
          <w:rFonts w:ascii="Times New Roman" w:hAnsi="Times New Roman"/>
          <w:b/>
          <w:sz w:val="28"/>
          <w:szCs w:val="28"/>
        </w:rPr>
        <w:t xml:space="preserve">. Основные группы субъектов предпринимательской </w:t>
      </w:r>
    </w:p>
    <w:p w:rsidR="00C16155" w:rsidRDefault="0005694B" w:rsidP="0005694B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 xml:space="preserve">и инвестиционной деятельности, иные заинтересованные лица, </w:t>
      </w:r>
    </w:p>
    <w:p w:rsidR="00C16155" w:rsidRDefault="0005694B" w:rsidP="0005694B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5694B">
        <w:rPr>
          <w:rFonts w:ascii="Times New Roman" w:hAnsi="Times New Roman"/>
          <w:b/>
          <w:sz w:val="28"/>
          <w:szCs w:val="28"/>
        </w:rPr>
        <w:t>интересы</w:t>
      </w:r>
      <w:proofErr w:type="gramEnd"/>
      <w:r w:rsidRPr="0005694B">
        <w:rPr>
          <w:rFonts w:ascii="Times New Roman" w:hAnsi="Times New Roman"/>
          <w:b/>
          <w:sz w:val="28"/>
          <w:szCs w:val="28"/>
        </w:rPr>
        <w:t xml:space="preserve"> которых будут</w:t>
      </w:r>
      <w:r w:rsidR="00C16155">
        <w:rPr>
          <w:rFonts w:ascii="Times New Roman" w:hAnsi="Times New Roman"/>
          <w:b/>
          <w:sz w:val="28"/>
          <w:szCs w:val="28"/>
        </w:rPr>
        <w:t xml:space="preserve"> </w:t>
      </w:r>
      <w:r w:rsidRPr="0005694B">
        <w:rPr>
          <w:rFonts w:ascii="Times New Roman" w:hAnsi="Times New Roman"/>
          <w:b/>
          <w:sz w:val="28"/>
          <w:szCs w:val="28"/>
        </w:rPr>
        <w:t xml:space="preserve">затронуты предлагаемым </w:t>
      </w:r>
    </w:p>
    <w:p w:rsidR="0005694B" w:rsidRPr="0005694B" w:rsidRDefault="001E33E9" w:rsidP="0005694B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 xml:space="preserve">правовым </w:t>
      </w:r>
      <w:r w:rsidR="0005694B" w:rsidRPr="0005694B">
        <w:rPr>
          <w:rFonts w:ascii="Times New Roman" w:hAnsi="Times New Roman"/>
          <w:b/>
          <w:sz w:val="28"/>
          <w:szCs w:val="28"/>
        </w:rPr>
        <w:t>регулированием, оценка количества таких субъектов</w:t>
      </w:r>
    </w:p>
    <w:p w:rsidR="0005694B" w:rsidRPr="0005694B" w:rsidRDefault="0005694B" w:rsidP="0005694B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085"/>
        <w:gridCol w:w="6769"/>
      </w:tblGrid>
      <w:tr w:rsidR="0005694B" w:rsidRPr="0005694B" w:rsidTr="00C16155">
        <w:tc>
          <w:tcPr>
            <w:tcW w:w="3085" w:type="dxa"/>
          </w:tcPr>
          <w:p w:rsidR="0005694B" w:rsidRPr="0005694B" w:rsidRDefault="0005694B" w:rsidP="00C16155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6.1. Группа участников о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т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ношений</w:t>
            </w:r>
          </w:p>
        </w:tc>
        <w:tc>
          <w:tcPr>
            <w:tcW w:w="6769" w:type="dxa"/>
          </w:tcPr>
          <w:p w:rsidR="0005694B" w:rsidRPr="0005694B" w:rsidRDefault="0005694B" w:rsidP="00C16155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6.2. Оценка количества участников отношений</w:t>
            </w:r>
          </w:p>
        </w:tc>
      </w:tr>
      <w:tr w:rsidR="0005694B" w:rsidRPr="0005694B" w:rsidTr="00C16155">
        <w:tc>
          <w:tcPr>
            <w:tcW w:w="3085" w:type="dxa"/>
          </w:tcPr>
          <w:p w:rsidR="0005694B" w:rsidRPr="0005694B" w:rsidRDefault="0005694B" w:rsidP="008A69C0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(Описание группы субъе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к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тов предпринимательской и инвестиционной деятел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ь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ности)</w:t>
            </w:r>
          </w:p>
        </w:tc>
        <w:tc>
          <w:tcPr>
            <w:tcW w:w="6769" w:type="dxa"/>
          </w:tcPr>
          <w:p w:rsidR="0005694B" w:rsidRPr="0005694B" w:rsidRDefault="0005694B" w:rsidP="00F70A79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694B" w:rsidRPr="0005694B" w:rsidTr="00C16155">
        <w:tc>
          <w:tcPr>
            <w:tcW w:w="3085" w:type="dxa"/>
          </w:tcPr>
          <w:p w:rsidR="0005694B" w:rsidRPr="0005694B" w:rsidRDefault="0005694B" w:rsidP="008A69C0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(Описание иной группы участников отношений)</w:t>
            </w:r>
          </w:p>
        </w:tc>
        <w:tc>
          <w:tcPr>
            <w:tcW w:w="6769" w:type="dxa"/>
          </w:tcPr>
          <w:p w:rsidR="0005694B" w:rsidRPr="0005694B" w:rsidRDefault="0005694B" w:rsidP="00F70A79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694B" w:rsidRPr="0005694B" w:rsidTr="00F70A79">
        <w:tc>
          <w:tcPr>
            <w:tcW w:w="9854" w:type="dxa"/>
            <w:gridSpan w:val="2"/>
          </w:tcPr>
          <w:p w:rsidR="0005694B" w:rsidRPr="0005694B" w:rsidRDefault="0005694B" w:rsidP="00F70A79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6.3. Источники данных:</w:t>
            </w:r>
          </w:p>
          <w:p w:rsidR="0005694B" w:rsidRPr="0005694B" w:rsidRDefault="0005694B" w:rsidP="00F70A79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94B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</w:t>
            </w:r>
          </w:p>
          <w:p w:rsidR="0005694B" w:rsidRPr="0005694B" w:rsidRDefault="0005694B" w:rsidP="00F70A79">
            <w:pPr>
              <w:pStyle w:val="a5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</w:tbl>
    <w:p w:rsidR="00520515" w:rsidRDefault="00520515" w:rsidP="0005694B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C16155" w:rsidRDefault="0005694B" w:rsidP="00520515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05694B">
        <w:rPr>
          <w:rFonts w:ascii="Times New Roman" w:hAnsi="Times New Roman"/>
          <w:b/>
          <w:sz w:val="28"/>
          <w:szCs w:val="28"/>
        </w:rPr>
        <w:t xml:space="preserve">. Изменение функций (полномочий, обязанностей, прав) </w:t>
      </w:r>
    </w:p>
    <w:p w:rsidR="00C16155" w:rsidRDefault="0005694B" w:rsidP="00520515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 xml:space="preserve">структурных подразделений администрации города Нижневартовска, </w:t>
      </w:r>
    </w:p>
    <w:p w:rsidR="00C16155" w:rsidRDefault="0005694B" w:rsidP="00520515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 xml:space="preserve">а также порядка их реализации в связи с введением предлагаемого </w:t>
      </w:r>
    </w:p>
    <w:p w:rsidR="0005694B" w:rsidRPr="0005694B" w:rsidRDefault="0005694B" w:rsidP="00520515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>правового регулирования</w:t>
      </w:r>
    </w:p>
    <w:p w:rsidR="0005694B" w:rsidRPr="0005694B" w:rsidRDefault="0005694B" w:rsidP="0005694B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802"/>
        <w:gridCol w:w="2268"/>
        <w:gridCol w:w="2409"/>
        <w:gridCol w:w="2375"/>
      </w:tblGrid>
      <w:tr w:rsidR="0005694B" w:rsidRPr="0005694B" w:rsidTr="001E33E9">
        <w:tc>
          <w:tcPr>
            <w:tcW w:w="2802" w:type="dxa"/>
          </w:tcPr>
          <w:p w:rsidR="0005694B" w:rsidRPr="0005694B" w:rsidRDefault="0005694B" w:rsidP="008A69C0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7.1. Описание новых или из</w:t>
            </w:r>
            <w:r w:rsidR="00520515">
              <w:rPr>
                <w:rFonts w:ascii="Times New Roman" w:hAnsi="Times New Roman"/>
                <w:sz w:val="24"/>
                <w:szCs w:val="24"/>
              </w:rPr>
              <w:t>менений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 существу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ю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щих функций, полном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о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чий, обязанностей или прав</w:t>
            </w:r>
          </w:p>
        </w:tc>
        <w:tc>
          <w:tcPr>
            <w:tcW w:w="2268" w:type="dxa"/>
          </w:tcPr>
          <w:p w:rsidR="0005694B" w:rsidRPr="0005694B" w:rsidRDefault="0005694B" w:rsidP="008A69C0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7.2.</w:t>
            </w:r>
            <w:r w:rsidR="005205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Предполага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е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мый порядок ре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а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лизации</w:t>
            </w:r>
          </w:p>
        </w:tc>
        <w:tc>
          <w:tcPr>
            <w:tcW w:w="2409" w:type="dxa"/>
          </w:tcPr>
          <w:p w:rsidR="0005694B" w:rsidRPr="0005694B" w:rsidRDefault="0005694B" w:rsidP="008A69C0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7.3. Оценка измен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е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ния трудозатрат и (или) потребностей в иных ресурсах</w:t>
            </w:r>
          </w:p>
        </w:tc>
        <w:tc>
          <w:tcPr>
            <w:tcW w:w="2375" w:type="dxa"/>
          </w:tcPr>
          <w:p w:rsidR="0005694B" w:rsidRPr="0005694B" w:rsidRDefault="0005694B" w:rsidP="008A69C0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7.4. Оценка измен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е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ния потребностей в других ресурсах</w:t>
            </w:r>
          </w:p>
        </w:tc>
      </w:tr>
      <w:tr w:rsidR="0005694B" w:rsidRPr="0005694B" w:rsidTr="00F70A79">
        <w:tc>
          <w:tcPr>
            <w:tcW w:w="9854" w:type="dxa"/>
            <w:gridSpan w:val="4"/>
          </w:tcPr>
          <w:p w:rsidR="0005694B" w:rsidRPr="0005694B" w:rsidRDefault="0005694B" w:rsidP="00F70A79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Наименование структурного подразделения администрации города</w:t>
            </w:r>
          </w:p>
        </w:tc>
      </w:tr>
      <w:tr w:rsidR="0005694B" w:rsidRPr="0005694B" w:rsidTr="001E33E9">
        <w:tc>
          <w:tcPr>
            <w:tcW w:w="2802" w:type="dxa"/>
          </w:tcPr>
          <w:p w:rsidR="0005694B" w:rsidRPr="0005694B" w:rsidRDefault="0005694B" w:rsidP="00F70A79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(№1)</w:t>
            </w:r>
          </w:p>
        </w:tc>
        <w:tc>
          <w:tcPr>
            <w:tcW w:w="2268" w:type="dxa"/>
          </w:tcPr>
          <w:p w:rsidR="0005694B" w:rsidRPr="0005694B" w:rsidRDefault="0005694B" w:rsidP="00F70A79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5694B" w:rsidRPr="0005694B" w:rsidRDefault="0005694B" w:rsidP="00F70A79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05694B" w:rsidRPr="0005694B" w:rsidRDefault="0005694B" w:rsidP="00F70A79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94B" w:rsidRPr="0005694B" w:rsidTr="001E33E9">
        <w:tc>
          <w:tcPr>
            <w:tcW w:w="2802" w:type="dxa"/>
          </w:tcPr>
          <w:p w:rsidR="0005694B" w:rsidRPr="0005694B" w:rsidRDefault="0005694B" w:rsidP="00F70A79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(№К)</w:t>
            </w:r>
          </w:p>
        </w:tc>
        <w:tc>
          <w:tcPr>
            <w:tcW w:w="2268" w:type="dxa"/>
          </w:tcPr>
          <w:p w:rsidR="0005694B" w:rsidRPr="0005694B" w:rsidRDefault="0005694B" w:rsidP="00F70A79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5694B" w:rsidRPr="0005694B" w:rsidRDefault="0005694B" w:rsidP="00F70A79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05694B" w:rsidRPr="0005694B" w:rsidRDefault="0005694B" w:rsidP="00F70A79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0515" w:rsidRPr="0005694B" w:rsidRDefault="00520515" w:rsidP="0005694B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C16155" w:rsidRDefault="0005694B" w:rsidP="0005694B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05694B">
        <w:rPr>
          <w:rFonts w:ascii="Times New Roman" w:hAnsi="Times New Roman"/>
          <w:b/>
          <w:sz w:val="28"/>
          <w:szCs w:val="28"/>
        </w:rPr>
        <w:t xml:space="preserve">. Анализ выгод и издержек </w:t>
      </w:r>
    </w:p>
    <w:p w:rsidR="0005694B" w:rsidRPr="0005694B" w:rsidRDefault="0005694B" w:rsidP="0005694B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>от реализации предлагаемого</w:t>
      </w:r>
      <w:r w:rsidR="001E33E9">
        <w:rPr>
          <w:rFonts w:ascii="Times New Roman" w:hAnsi="Times New Roman"/>
          <w:b/>
          <w:sz w:val="28"/>
          <w:szCs w:val="28"/>
        </w:rPr>
        <w:t xml:space="preserve"> </w:t>
      </w:r>
      <w:r w:rsidRPr="0005694B">
        <w:rPr>
          <w:rFonts w:ascii="Times New Roman" w:hAnsi="Times New Roman"/>
          <w:b/>
          <w:sz w:val="28"/>
          <w:szCs w:val="28"/>
        </w:rPr>
        <w:t>способа регулирования</w:t>
      </w:r>
    </w:p>
    <w:p w:rsidR="0005694B" w:rsidRPr="0005694B" w:rsidRDefault="0005694B" w:rsidP="0005694B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05694B" w:rsidRPr="0005694B" w:rsidTr="001E33E9">
        <w:trPr>
          <w:trHeight w:val="1340"/>
        </w:trPr>
        <w:tc>
          <w:tcPr>
            <w:tcW w:w="9889" w:type="dxa"/>
            <w:shd w:val="clear" w:color="auto" w:fill="auto"/>
          </w:tcPr>
          <w:p w:rsidR="0005694B" w:rsidRPr="0005694B" w:rsidRDefault="0005694B" w:rsidP="001E33E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8.1. Сектор экономики, группа субъектов предпринимательской и инвестиционной деятел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ь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ности, территория ожидаемого воздействия:</w:t>
            </w:r>
          </w:p>
          <w:p w:rsidR="0005694B" w:rsidRPr="0005694B" w:rsidRDefault="0005694B" w:rsidP="00F70A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________________________________________________________</w:t>
            </w:r>
            <w:r w:rsidRPr="0005694B">
              <w:rPr>
                <w:rFonts w:ascii="Times New Roman" w:hAnsi="Times New Roman"/>
                <w:sz w:val="24"/>
                <w:szCs w:val="24"/>
                <w:lang w:val="en-US"/>
              </w:rPr>
              <w:t>________________________</w:t>
            </w:r>
          </w:p>
          <w:p w:rsidR="0005694B" w:rsidRPr="0005694B" w:rsidRDefault="0005694B" w:rsidP="00F70A79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05694B" w:rsidRPr="0005694B" w:rsidTr="00F70A79">
        <w:tc>
          <w:tcPr>
            <w:tcW w:w="9889" w:type="dxa"/>
            <w:shd w:val="clear" w:color="auto" w:fill="auto"/>
          </w:tcPr>
          <w:p w:rsidR="0005694B" w:rsidRPr="0005694B" w:rsidRDefault="0005694B" w:rsidP="001E33E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 xml:space="preserve">8.2. Качественное описание и количественная оценка ожидаемого негативного воздействия </w:t>
            </w:r>
            <w:r w:rsidR="00C1615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и период соответствующего воздействия:</w:t>
            </w:r>
          </w:p>
          <w:p w:rsidR="0005694B" w:rsidRPr="0005694B" w:rsidRDefault="0005694B" w:rsidP="00F70A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05694B" w:rsidRPr="0005694B" w:rsidRDefault="0005694B" w:rsidP="00F70A79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05694B" w:rsidRPr="0005694B" w:rsidTr="00F70A79">
        <w:tc>
          <w:tcPr>
            <w:tcW w:w="9889" w:type="dxa"/>
            <w:shd w:val="clear" w:color="auto" w:fill="auto"/>
          </w:tcPr>
          <w:p w:rsidR="0005694B" w:rsidRPr="0005694B" w:rsidRDefault="0005694B" w:rsidP="00F70A79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 xml:space="preserve">8.3. Качественное описание и количественная оценка ожидаемого позитивного воздействия </w:t>
            </w:r>
            <w:r w:rsidR="00C1615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и период соответствующего воздействия:</w:t>
            </w:r>
          </w:p>
          <w:p w:rsidR="0005694B" w:rsidRPr="0005694B" w:rsidRDefault="0005694B" w:rsidP="00F70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________________________________________________________</w:t>
            </w:r>
            <w:r w:rsidRPr="0005694B">
              <w:rPr>
                <w:rFonts w:ascii="Times New Roman" w:hAnsi="Times New Roman"/>
                <w:sz w:val="24"/>
                <w:szCs w:val="24"/>
                <w:lang w:val="en-US"/>
              </w:rPr>
              <w:t>________________________</w:t>
            </w:r>
          </w:p>
          <w:p w:rsidR="0005694B" w:rsidRPr="0005694B" w:rsidRDefault="0005694B" w:rsidP="00F70A79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05694B" w:rsidRPr="0005694B" w:rsidTr="00F70A79">
        <w:tc>
          <w:tcPr>
            <w:tcW w:w="9889" w:type="dxa"/>
            <w:shd w:val="clear" w:color="auto" w:fill="auto"/>
          </w:tcPr>
          <w:p w:rsidR="0005694B" w:rsidRPr="0005694B" w:rsidRDefault="0005694B" w:rsidP="00F70A79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lastRenderedPageBreak/>
              <w:t>8.4. Источники данных:</w:t>
            </w:r>
          </w:p>
          <w:p w:rsidR="0005694B" w:rsidRPr="0005694B" w:rsidRDefault="0005694B" w:rsidP="00F70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05694B" w:rsidRPr="0005694B" w:rsidRDefault="0005694B" w:rsidP="00F70A79">
            <w:pPr>
              <w:pStyle w:val="a5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</w:tbl>
    <w:p w:rsidR="0005694B" w:rsidRPr="0005694B" w:rsidRDefault="0005694B" w:rsidP="0005694B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C16155" w:rsidRDefault="0005694B" w:rsidP="0005694B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  <w:lang w:val="en-US"/>
        </w:rPr>
        <w:t>IX</w:t>
      </w:r>
      <w:r w:rsidRPr="0005694B">
        <w:rPr>
          <w:rFonts w:ascii="Times New Roman" w:hAnsi="Times New Roman"/>
          <w:b/>
          <w:sz w:val="28"/>
          <w:szCs w:val="28"/>
        </w:rPr>
        <w:t xml:space="preserve">. Оценка соответствующих расходов бюджета </w:t>
      </w:r>
    </w:p>
    <w:p w:rsidR="0005694B" w:rsidRPr="0005694B" w:rsidRDefault="0005694B" w:rsidP="0005694B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 xml:space="preserve">города Нижневартовска, а также расходов субъектов </w:t>
      </w:r>
    </w:p>
    <w:p w:rsidR="00C16155" w:rsidRDefault="0005694B" w:rsidP="0005694B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 xml:space="preserve">предпринимательской и инвестиционной деятельности, </w:t>
      </w:r>
    </w:p>
    <w:p w:rsidR="00C16155" w:rsidRDefault="0005694B" w:rsidP="0005694B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5694B">
        <w:rPr>
          <w:rFonts w:ascii="Times New Roman" w:hAnsi="Times New Roman"/>
          <w:b/>
          <w:sz w:val="28"/>
          <w:szCs w:val="28"/>
        </w:rPr>
        <w:t>связанных</w:t>
      </w:r>
      <w:proofErr w:type="gramEnd"/>
      <w:r w:rsidRPr="0005694B">
        <w:rPr>
          <w:rFonts w:ascii="Times New Roman" w:hAnsi="Times New Roman"/>
          <w:b/>
          <w:sz w:val="28"/>
          <w:szCs w:val="28"/>
        </w:rPr>
        <w:t xml:space="preserve"> с необходимостью соблюдения устанавливаемых </w:t>
      </w:r>
    </w:p>
    <w:p w:rsidR="0005694B" w:rsidRPr="0005694B" w:rsidRDefault="0005694B" w:rsidP="0005694B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>(изменяемых) обязанностей, ограничений или запретов</w:t>
      </w:r>
    </w:p>
    <w:p w:rsidR="0005694B" w:rsidRPr="0005694B" w:rsidRDefault="0005694B" w:rsidP="0005694B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3118"/>
        <w:gridCol w:w="3402"/>
      </w:tblGrid>
      <w:tr w:rsidR="0005694B" w:rsidRPr="0005694B" w:rsidTr="005E2E4D">
        <w:trPr>
          <w:trHeight w:val="904"/>
        </w:trPr>
        <w:tc>
          <w:tcPr>
            <w:tcW w:w="3369" w:type="dxa"/>
            <w:shd w:val="clear" w:color="auto" w:fill="auto"/>
          </w:tcPr>
          <w:p w:rsidR="0005694B" w:rsidRPr="005E2E4D" w:rsidRDefault="0005694B" w:rsidP="00F70A79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05694B">
              <w:rPr>
                <w:rFonts w:ascii="Times New Roman" w:hAnsi="Times New Roman"/>
                <w:color w:val="000000"/>
                <w:sz w:val="24"/>
                <w:szCs w:val="24"/>
              </w:rPr>
              <w:t>9.1. Наименование новой или изменяемой функции, полн</w:t>
            </w:r>
            <w:r w:rsidRPr="0005694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5694B">
              <w:rPr>
                <w:rFonts w:ascii="Times New Roman" w:hAnsi="Times New Roman"/>
                <w:color w:val="000000"/>
                <w:sz w:val="24"/>
                <w:szCs w:val="24"/>
              </w:rPr>
              <w:t>мочия, обязанности или права</w:t>
            </w:r>
          </w:p>
        </w:tc>
        <w:tc>
          <w:tcPr>
            <w:tcW w:w="3118" w:type="dxa"/>
            <w:shd w:val="clear" w:color="auto" w:fill="auto"/>
          </w:tcPr>
          <w:p w:rsidR="0005694B" w:rsidRPr="0005694B" w:rsidRDefault="0005694B" w:rsidP="00F70A79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color w:val="000000"/>
                <w:sz w:val="24"/>
                <w:szCs w:val="24"/>
              </w:rPr>
              <w:t>9.2. Описание видов расх</w:t>
            </w:r>
            <w:r w:rsidRPr="0005694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5694B">
              <w:rPr>
                <w:rFonts w:ascii="Times New Roman" w:hAnsi="Times New Roman"/>
                <w:color w:val="000000"/>
                <w:sz w:val="24"/>
                <w:szCs w:val="24"/>
              </w:rPr>
              <w:t>дов</w:t>
            </w:r>
          </w:p>
        </w:tc>
        <w:tc>
          <w:tcPr>
            <w:tcW w:w="3402" w:type="dxa"/>
            <w:shd w:val="clear" w:color="auto" w:fill="auto"/>
          </w:tcPr>
          <w:p w:rsidR="0005694B" w:rsidRPr="0005694B" w:rsidRDefault="0005694B" w:rsidP="00F70A79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color w:val="000000"/>
                <w:sz w:val="24"/>
                <w:szCs w:val="24"/>
              </w:rPr>
              <w:t>9.3. Количественная оценка расходов</w:t>
            </w:r>
          </w:p>
        </w:tc>
      </w:tr>
      <w:tr w:rsidR="0005694B" w:rsidRPr="0005694B" w:rsidTr="00F70A79">
        <w:trPr>
          <w:trHeight w:val="479"/>
        </w:trPr>
        <w:tc>
          <w:tcPr>
            <w:tcW w:w="9889" w:type="dxa"/>
            <w:gridSpan w:val="3"/>
            <w:shd w:val="clear" w:color="auto" w:fill="auto"/>
          </w:tcPr>
          <w:p w:rsidR="0005694B" w:rsidRPr="0005694B" w:rsidRDefault="0005694B" w:rsidP="00F70A79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9.4. Бюджет города Нижневартовска</w:t>
            </w:r>
          </w:p>
        </w:tc>
      </w:tr>
      <w:tr w:rsidR="0005694B" w:rsidRPr="0005694B" w:rsidTr="00F70A79">
        <w:trPr>
          <w:trHeight w:val="1149"/>
        </w:trPr>
        <w:tc>
          <w:tcPr>
            <w:tcW w:w="3369" w:type="dxa"/>
            <w:vMerge w:val="restart"/>
            <w:shd w:val="clear" w:color="auto" w:fill="auto"/>
          </w:tcPr>
          <w:p w:rsidR="0005694B" w:rsidRPr="0005694B" w:rsidRDefault="0005694B" w:rsidP="00F70A79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9.4.1. (№К)</w:t>
            </w:r>
          </w:p>
        </w:tc>
        <w:tc>
          <w:tcPr>
            <w:tcW w:w="3118" w:type="dxa"/>
            <w:shd w:val="clear" w:color="auto" w:fill="auto"/>
          </w:tcPr>
          <w:p w:rsidR="0005694B" w:rsidRPr="0005694B" w:rsidRDefault="0005694B" w:rsidP="00F70A79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9.4.2. Единовременные ра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с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ходы в _____ (год возни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к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новения)</w:t>
            </w:r>
          </w:p>
        </w:tc>
        <w:tc>
          <w:tcPr>
            <w:tcW w:w="3402" w:type="dxa"/>
            <w:shd w:val="clear" w:color="auto" w:fill="auto"/>
          </w:tcPr>
          <w:p w:rsidR="0005694B" w:rsidRPr="0005694B" w:rsidRDefault="0005694B" w:rsidP="00F70A79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94B" w:rsidRPr="0005694B" w:rsidTr="00F70A79">
        <w:trPr>
          <w:trHeight w:val="1164"/>
        </w:trPr>
        <w:tc>
          <w:tcPr>
            <w:tcW w:w="3369" w:type="dxa"/>
            <w:vMerge/>
            <w:shd w:val="clear" w:color="auto" w:fill="auto"/>
          </w:tcPr>
          <w:p w:rsidR="0005694B" w:rsidRPr="0005694B" w:rsidRDefault="0005694B" w:rsidP="00F70A79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05694B" w:rsidRPr="0005694B" w:rsidRDefault="0005694B" w:rsidP="00F70A79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9.4.3. Периодические ра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с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ходы за период _________</w:t>
            </w:r>
          </w:p>
          <w:p w:rsidR="0005694B" w:rsidRPr="0005694B" w:rsidRDefault="0005694B" w:rsidP="00F70A79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</w:tc>
        <w:tc>
          <w:tcPr>
            <w:tcW w:w="3402" w:type="dxa"/>
            <w:shd w:val="clear" w:color="auto" w:fill="auto"/>
          </w:tcPr>
          <w:p w:rsidR="0005694B" w:rsidRPr="0005694B" w:rsidRDefault="0005694B" w:rsidP="00F70A79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94B" w:rsidRPr="0005694B" w:rsidTr="00F70A79">
        <w:trPr>
          <w:trHeight w:val="1036"/>
        </w:trPr>
        <w:tc>
          <w:tcPr>
            <w:tcW w:w="3369" w:type="dxa"/>
            <w:vMerge/>
            <w:shd w:val="clear" w:color="auto" w:fill="auto"/>
          </w:tcPr>
          <w:p w:rsidR="0005694B" w:rsidRPr="0005694B" w:rsidRDefault="0005694B" w:rsidP="00F70A79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05694B" w:rsidRPr="0005694B" w:rsidRDefault="0005694B" w:rsidP="00F70A79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9.4.4. Возможные посту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п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ления за период _________</w:t>
            </w:r>
          </w:p>
          <w:p w:rsidR="0005694B" w:rsidRPr="0005694B" w:rsidRDefault="0005694B" w:rsidP="00F70A79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</w:tc>
        <w:tc>
          <w:tcPr>
            <w:tcW w:w="3402" w:type="dxa"/>
            <w:shd w:val="clear" w:color="auto" w:fill="auto"/>
          </w:tcPr>
          <w:p w:rsidR="0005694B" w:rsidRPr="0005694B" w:rsidRDefault="0005694B" w:rsidP="00F70A79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94B" w:rsidRPr="0005694B" w:rsidTr="00F70A79">
        <w:trPr>
          <w:trHeight w:val="424"/>
        </w:trPr>
        <w:tc>
          <w:tcPr>
            <w:tcW w:w="6487" w:type="dxa"/>
            <w:gridSpan w:val="2"/>
            <w:shd w:val="clear" w:color="auto" w:fill="auto"/>
          </w:tcPr>
          <w:p w:rsidR="0005694B" w:rsidRPr="0005694B" w:rsidRDefault="00520515" w:rsidP="00F70A79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9.5. Итого единовременных расходов</w:t>
            </w:r>
          </w:p>
        </w:tc>
        <w:tc>
          <w:tcPr>
            <w:tcW w:w="3402" w:type="dxa"/>
            <w:shd w:val="clear" w:color="auto" w:fill="auto"/>
          </w:tcPr>
          <w:p w:rsidR="0005694B" w:rsidRPr="0005694B" w:rsidRDefault="0005694B" w:rsidP="00F70A79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94B" w:rsidRPr="0005694B" w:rsidTr="00F70A79">
        <w:trPr>
          <w:trHeight w:val="448"/>
        </w:trPr>
        <w:tc>
          <w:tcPr>
            <w:tcW w:w="6487" w:type="dxa"/>
            <w:gridSpan w:val="2"/>
            <w:shd w:val="clear" w:color="auto" w:fill="auto"/>
          </w:tcPr>
          <w:p w:rsidR="0005694B" w:rsidRPr="0005694B" w:rsidRDefault="00520515" w:rsidP="00F70A79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9.6. Итого периодических расходов</w:t>
            </w:r>
            <w:r w:rsidR="0005694B" w:rsidRPr="0005694B">
              <w:rPr>
                <w:rFonts w:ascii="Times New Roman" w:hAnsi="Times New Roman"/>
                <w:sz w:val="24"/>
                <w:szCs w:val="24"/>
              </w:rPr>
              <w:t xml:space="preserve"> за год</w:t>
            </w:r>
          </w:p>
        </w:tc>
        <w:tc>
          <w:tcPr>
            <w:tcW w:w="3402" w:type="dxa"/>
            <w:shd w:val="clear" w:color="auto" w:fill="auto"/>
          </w:tcPr>
          <w:p w:rsidR="0005694B" w:rsidRPr="0005694B" w:rsidRDefault="0005694B" w:rsidP="00F70A79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94B" w:rsidRPr="0005694B" w:rsidTr="00F70A79">
        <w:trPr>
          <w:trHeight w:val="479"/>
        </w:trPr>
        <w:tc>
          <w:tcPr>
            <w:tcW w:w="9889" w:type="dxa"/>
            <w:gridSpan w:val="3"/>
            <w:shd w:val="clear" w:color="auto" w:fill="auto"/>
          </w:tcPr>
          <w:p w:rsidR="0005694B" w:rsidRPr="0005694B" w:rsidRDefault="0005694B" w:rsidP="00F70A79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9.7. Наименование субъекта предпринимательской и инвестиционной деятельности (субъект №)</w:t>
            </w:r>
          </w:p>
        </w:tc>
      </w:tr>
      <w:tr w:rsidR="0005694B" w:rsidRPr="0005694B" w:rsidTr="00F70A79">
        <w:trPr>
          <w:trHeight w:val="1149"/>
        </w:trPr>
        <w:tc>
          <w:tcPr>
            <w:tcW w:w="3369" w:type="dxa"/>
            <w:vMerge w:val="restart"/>
            <w:shd w:val="clear" w:color="auto" w:fill="auto"/>
          </w:tcPr>
          <w:p w:rsidR="0005694B" w:rsidRPr="0005694B" w:rsidRDefault="0005694B" w:rsidP="00F70A79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9.7.1. (№К)</w:t>
            </w:r>
          </w:p>
        </w:tc>
        <w:tc>
          <w:tcPr>
            <w:tcW w:w="3118" w:type="dxa"/>
            <w:shd w:val="clear" w:color="auto" w:fill="auto"/>
          </w:tcPr>
          <w:p w:rsidR="0005694B" w:rsidRPr="0005694B" w:rsidRDefault="0005694B" w:rsidP="00F70A79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9.7.2. Единовременные ра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с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ходы в _____ (год возни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к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новения)</w:t>
            </w:r>
          </w:p>
        </w:tc>
        <w:tc>
          <w:tcPr>
            <w:tcW w:w="3402" w:type="dxa"/>
            <w:shd w:val="clear" w:color="auto" w:fill="auto"/>
          </w:tcPr>
          <w:p w:rsidR="0005694B" w:rsidRPr="0005694B" w:rsidRDefault="0005694B" w:rsidP="00F70A79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94B" w:rsidRPr="0005694B" w:rsidTr="00F70A79">
        <w:trPr>
          <w:trHeight w:val="1164"/>
        </w:trPr>
        <w:tc>
          <w:tcPr>
            <w:tcW w:w="3369" w:type="dxa"/>
            <w:vMerge/>
            <w:shd w:val="clear" w:color="auto" w:fill="auto"/>
          </w:tcPr>
          <w:p w:rsidR="0005694B" w:rsidRPr="0005694B" w:rsidRDefault="0005694B" w:rsidP="00F70A79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05694B" w:rsidRPr="0005694B" w:rsidRDefault="0005694B" w:rsidP="00F70A79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9.7.3. Периодические ра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с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ходы за период _________</w:t>
            </w:r>
          </w:p>
          <w:p w:rsidR="0005694B" w:rsidRPr="0005694B" w:rsidRDefault="0005694B" w:rsidP="00F70A79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</w:tc>
        <w:tc>
          <w:tcPr>
            <w:tcW w:w="3402" w:type="dxa"/>
            <w:shd w:val="clear" w:color="auto" w:fill="auto"/>
          </w:tcPr>
          <w:p w:rsidR="0005694B" w:rsidRPr="0005694B" w:rsidRDefault="0005694B" w:rsidP="00F70A79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94B" w:rsidRPr="0005694B" w:rsidTr="00F70A79">
        <w:trPr>
          <w:trHeight w:val="535"/>
        </w:trPr>
        <w:tc>
          <w:tcPr>
            <w:tcW w:w="6487" w:type="dxa"/>
            <w:gridSpan w:val="2"/>
            <w:shd w:val="clear" w:color="auto" w:fill="auto"/>
          </w:tcPr>
          <w:p w:rsidR="0005694B" w:rsidRPr="0005694B" w:rsidRDefault="0005694B" w:rsidP="00F70A79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 xml:space="preserve">9.8. Итого </w:t>
            </w:r>
            <w:r w:rsidR="00520515">
              <w:rPr>
                <w:rFonts w:ascii="Times New Roman" w:hAnsi="Times New Roman"/>
                <w:sz w:val="24"/>
                <w:szCs w:val="24"/>
              </w:rPr>
              <w:t>единовременных расходов</w:t>
            </w:r>
          </w:p>
        </w:tc>
        <w:tc>
          <w:tcPr>
            <w:tcW w:w="3402" w:type="dxa"/>
            <w:shd w:val="clear" w:color="auto" w:fill="auto"/>
          </w:tcPr>
          <w:p w:rsidR="0005694B" w:rsidRPr="0005694B" w:rsidRDefault="0005694B" w:rsidP="00F70A79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94B" w:rsidRPr="0005694B" w:rsidTr="00F70A79">
        <w:trPr>
          <w:trHeight w:val="543"/>
        </w:trPr>
        <w:tc>
          <w:tcPr>
            <w:tcW w:w="6487" w:type="dxa"/>
            <w:gridSpan w:val="2"/>
            <w:shd w:val="clear" w:color="auto" w:fill="auto"/>
          </w:tcPr>
          <w:p w:rsidR="0005694B" w:rsidRPr="0005694B" w:rsidRDefault="00520515" w:rsidP="00F70A79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9.9. Итого периодических расходов</w:t>
            </w:r>
            <w:r w:rsidR="0005694B" w:rsidRPr="0005694B">
              <w:rPr>
                <w:rFonts w:ascii="Times New Roman" w:hAnsi="Times New Roman"/>
                <w:sz w:val="24"/>
                <w:szCs w:val="24"/>
              </w:rPr>
              <w:t xml:space="preserve"> за год</w:t>
            </w:r>
          </w:p>
        </w:tc>
        <w:tc>
          <w:tcPr>
            <w:tcW w:w="3402" w:type="dxa"/>
            <w:shd w:val="clear" w:color="auto" w:fill="auto"/>
          </w:tcPr>
          <w:p w:rsidR="0005694B" w:rsidRPr="0005694B" w:rsidRDefault="0005694B" w:rsidP="00F70A79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94B" w:rsidRPr="0005694B" w:rsidTr="00F70A79">
        <w:trPr>
          <w:trHeight w:val="1132"/>
        </w:trPr>
        <w:tc>
          <w:tcPr>
            <w:tcW w:w="9889" w:type="dxa"/>
            <w:gridSpan w:val="3"/>
            <w:shd w:val="clear" w:color="auto" w:fill="auto"/>
          </w:tcPr>
          <w:p w:rsidR="0005694B" w:rsidRPr="0005694B" w:rsidRDefault="0005694B" w:rsidP="00F70A79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lastRenderedPageBreak/>
              <w:t>9.10. Иные сведения о расходах субъектов отношений:</w:t>
            </w:r>
          </w:p>
          <w:p w:rsidR="0005694B" w:rsidRPr="0005694B" w:rsidRDefault="0005694B" w:rsidP="00F70A79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__________________________________________________________</w:t>
            </w:r>
            <w:r w:rsidRPr="0005694B">
              <w:rPr>
                <w:rFonts w:ascii="Times New Roman" w:hAnsi="Times New Roman"/>
                <w:sz w:val="24"/>
                <w:szCs w:val="24"/>
                <w:lang w:val="en-US"/>
              </w:rPr>
              <w:t>____________________</w:t>
            </w:r>
          </w:p>
          <w:p w:rsidR="0005694B" w:rsidRPr="0005694B" w:rsidRDefault="0005694B" w:rsidP="00F70A79">
            <w:pPr>
              <w:pStyle w:val="a5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05694B" w:rsidRPr="0005694B" w:rsidTr="00F70A79">
        <w:tc>
          <w:tcPr>
            <w:tcW w:w="9889" w:type="dxa"/>
            <w:gridSpan w:val="3"/>
            <w:shd w:val="clear" w:color="auto" w:fill="auto"/>
          </w:tcPr>
          <w:p w:rsidR="0005694B" w:rsidRPr="0005694B" w:rsidRDefault="0005694B" w:rsidP="00F70A7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9.11. Источники данных:</w:t>
            </w:r>
          </w:p>
          <w:p w:rsidR="0005694B" w:rsidRPr="0005694B" w:rsidRDefault="0005694B" w:rsidP="00F70A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05694B" w:rsidRPr="0005694B" w:rsidRDefault="0005694B" w:rsidP="00F70A79">
            <w:pPr>
              <w:pStyle w:val="a5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</w:tbl>
    <w:p w:rsidR="0005694B" w:rsidRPr="0005694B" w:rsidRDefault="0005694B" w:rsidP="0005694B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4"/>
        </w:rPr>
      </w:pPr>
    </w:p>
    <w:p w:rsidR="00520515" w:rsidRDefault="0005694B" w:rsidP="0005694B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4"/>
        </w:rPr>
      </w:pPr>
      <w:r w:rsidRPr="0005694B">
        <w:rPr>
          <w:rFonts w:ascii="Times New Roman" w:hAnsi="Times New Roman"/>
          <w:b/>
          <w:sz w:val="28"/>
          <w:szCs w:val="24"/>
          <w:lang w:val="en-US"/>
        </w:rPr>
        <w:t>X</w:t>
      </w:r>
      <w:r w:rsidRPr="0005694B">
        <w:rPr>
          <w:rFonts w:ascii="Times New Roman" w:hAnsi="Times New Roman"/>
          <w:b/>
          <w:sz w:val="28"/>
          <w:szCs w:val="24"/>
        </w:rPr>
        <w:t xml:space="preserve">. Новые обязанности или ограничения </w:t>
      </w:r>
    </w:p>
    <w:p w:rsidR="00520515" w:rsidRDefault="0005694B" w:rsidP="0005694B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4"/>
        </w:rPr>
      </w:pPr>
      <w:r w:rsidRPr="0005694B">
        <w:rPr>
          <w:rFonts w:ascii="Times New Roman" w:hAnsi="Times New Roman"/>
          <w:b/>
          <w:sz w:val="28"/>
          <w:szCs w:val="24"/>
        </w:rPr>
        <w:t xml:space="preserve">для субъектов предпринимательской и инвестиционной деятельности  </w:t>
      </w:r>
    </w:p>
    <w:p w:rsidR="00520515" w:rsidRDefault="0005694B" w:rsidP="0005694B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4"/>
        </w:rPr>
      </w:pPr>
      <w:r w:rsidRPr="0005694B">
        <w:rPr>
          <w:rFonts w:ascii="Times New Roman" w:hAnsi="Times New Roman"/>
          <w:b/>
          <w:sz w:val="28"/>
          <w:szCs w:val="24"/>
        </w:rPr>
        <w:t xml:space="preserve">либо изменение содержания существующих обязанностей и ограничений, </w:t>
      </w:r>
    </w:p>
    <w:p w:rsidR="0005694B" w:rsidRPr="0005694B" w:rsidRDefault="0005694B" w:rsidP="0005694B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4"/>
        </w:rPr>
      </w:pPr>
      <w:r w:rsidRPr="0005694B">
        <w:rPr>
          <w:rFonts w:ascii="Times New Roman" w:hAnsi="Times New Roman"/>
          <w:b/>
          <w:sz w:val="28"/>
          <w:szCs w:val="24"/>
        </w:rPr>
        <w:t>а также порядок организации их исполнения</w:t>
      </w:r>
    </w:p>
    <w:p w:rsidR="0005694B" w:rsidRPr="0005694B" w:rsidRDefault="0005694B" w:rsidP="0005694B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05694B" w:rsidRPr="0005694B" w:rsidTr="00F70A79">
        <w:tc>
          <w:tcPr>
            <w:tcW w:w="3284" w:type="dxa"/>
          </w:tcPr>
          <w:p w:rsidR="0005694B" w:rsidRPr="0005694B" w:rsidRDefault="0005694B" w:rsidP="008715C5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 xml:space="preserve">10.1. Группа участников </w:t>
            </w:r>
            <w:r w:rsidR="008715C5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отношений</w:t>
            </w:r>
          </w:p>
        </w:tc>
        <w:tc>
          <w:tcPr>
            <w:tcW w:w="3285" w:type="dxa"/>
          </w:tcPr>
          <w:p w:rsidR="0005694B" w:rsidRPr="0005694B" w:rsidRDefault="0005694B" w:rsidP="008715C5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10</w:t>
            </w:r>
            <w:r w:rsidR="00520515">
              <w:rPr>
                <w:rFonts w:ascii="Times New Roman" w:hAnsi="Times New Roman"/>
                <w:sz w:val="24"/>
                <w:szCs w:val="24"/>
              </w:rPr>
              <w:t>.2. Описание новых или изменений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 содержания сущ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е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ствующих обязанностей и ограничений</w:t>
            </w:r>
          </w:p>
        </w:tc>
        <w:tc>
          <w:tcPr>
            <w:tcW w:w="3285" w:type="dxa"/>
          </w:tcPr>
          <w:p w:rsidR="0005694B" w:rsidRPr="0005694B" w:rsidRDefault="0005694B" w:rsidP="00520515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 xml:space="preserve">10.3. Порядок организации исполнения обязанностей </w:t>
            </w:r>
            <w:r w:rsidR="00C16155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и ограничений</w:t>
            </w:r>
          </w:p>
        </w:tc>
      </w:tr>
      <w:tr w:rsidR="0005694B" w:rsidRPr="0005694B" w:rsidTr="00F70A79">
        <w:tc>
          <w:tcPr>
            <w:tcW w:w="3284" w:type="dxa"/>
            <w:vMerge w:val="restart"/>
          </w:tcPr>
          <w:p w:rsidR="0005694B" w:rsidRPr="0005694B" w:rsidRDefault="0005694B" w:rsidP="00520515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(Группа участников отнош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е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ний №)</w:t>
            </w:r>
          </w:p>
        </w:tc>
        <w:tc>
          <w:tcPr>
            <w:tcW w:w="3285" w:type="dxa"/>
          </w:tcPr>
          <w:p w:rsidR="0005694B" w:rsidRPr="0005694B" w:rsidRDefault="0005694B" w:rsidP="00C16155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(№1)</w:t>
            </w:r>
          </w:p>
        </w:tc>
        <w:tc>
          <w:tcPr>
            <w:tcW w:w="3285" w:type="dxa"/>
          </w:tcPr>
          <w:p w:rsidR="0005694B" w:rsidRPr="0005694B" w:rsidRDefault="0005694B" w:rsidP="00F70A79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94B" w:rsidRPr="0005694B" w:rsidTr="00F70A79">
        <w:tc>
          <w:tcPr>
            <w:tcW w:w="3284" w:type="dxa"/>
            <w:vMerge/>
          </w:tcPr>
          <w:p w:rsidR="0005694B" w:rsidRPr="0005694B" w:rsidRDefault="0005694B" w:rsidP="00F70A79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05694B" w:rsidRPr="0005694B" w:rsidRDefault="0005694B" w:rsidP="00C16155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(№К)</w:t>
            </w:r>
          </w:p>
        </w:tc>
        <w:tc>
          <w:tcPr>
            <w:tcW w:w="3285" w:type="dxa"/>
          </w:tcPr>
          <w:p w:rsidR="0005694B" w:rsidRPr="0005694B" w:rsidRDefault="0005694B" w:rsidP="00F70A79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694B" w:rsidRPr="008715C5" w:rsidRDefault="0005694B" w:rsidP="0005694B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</w:p>
    <w:p w:rsidR="0005694B" w:rsidRPr="008715C5" w:rsidRDefault="0005694B" w:rsidP="0005694B">
      <w:pPr>
        <w:pStyle w:val="a5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520515" w:rsidRDefault="0005694B" w:rsidP="0005694B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4"/>
        </w:rPr>
      </w:pPr>
      <w:r w:rsidRPr="0005694B">
        <w:rPr>
          <w:rFonts w:ascii="Times New Roman" w:hAnsi="Times New Roman"/>
          <w:b/>
          <w:sz w:val="28"/>
          <w:szCs w:val="24"/>
          <w:lang w:val="en-US"/>
        </w:rPr>
        <w:t>XI</w:t>
      </w:r>
      <w:r w:rsidRPr="0005694B">
        <w:rPr>
          <w:rFonts w:ascii="Times New Roman" w:hAnsi="Times New Roman"/>
          <w:b/>
          <w:sz w:val="28"/>
          <w:szCs w:val="24"/>
        </w:rPr>
        <w:t>. Оценка рис</w:t>
      </w:r>
      <w:r w:rsidR="00520515">
        <w:rPr>
          <w:rFonts w:ascii="Times New Roman" w:hAnsi="Times New Roman"/>
          <w:b/>
          <w:sz w:val="28"/>
          <w:szCs w:val="24"/>
        </w:rPr>
        <w:t>к</w:t>
      </w:r>
      <w:r w:rsidRPr="0005694B">
        <w:rPr>
          <w:rFonts w:ascii="Times New Roman" w:hAnsi="Times New Roman"/>
          <w:b/>
          <w:sz w:val="28"/>
          <w:szCs w:val="24"/>
        </w:rPr>
        <w:t xml:space="preserve">ов неблагоприятных последствий применения  </w:t>
      </w:r>
    </w:p>
    <w:p w:rsidR="0005694B" w:rsidRDefault="0005694B" w:rsidP="0005694B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4"/>
        </w:rPr>
      </w:pPr>
      <w:r w:rsidRPr="0005694B">
        <w:rPr>
          <w:rFonts w:ascii="Times New Roman" w:hAnsi="Times New Roman"/>
          <w:b/>
          <w:sz w:val="28"/>
          <w:szCs w:val="24"/>
        </w:rPr>
        <w:t>предлагаемого правового регулирования</w:t>
      </w:r>
    </w:p>
    <w:p w:rsidR="00520515" w:rsidRPr="0005694B" w:rsidRDefault="00520515" w:rsidP="0005694B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35"/>
        <w:gridCol w:w="2835"/>
        <w:gridCol w:w="2449"/>
        <w:gridCol w:w="2335"/>
      </w:tblGrid>
      <w:tr w:rsidR="0005694B" w:rsidRPr="0005694B" w:rsidTr="00F70A79">
        <w:tc>
          <w:tcPr>
            <w:tcW w:w="2235" w:type="dxa"/>
          </w:tcPr>
          <w:p w:rsidR="0005694B" w:rsidRPr="0005694B" w:rsidRDefault="0005694B" w:rsidP="00520515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 xml:space="preserve">11.1. Виды рисков </w:t>
            </w:r>
          </w:p>
        </w:tc>
        <w:tc>
          <w:tcPr>
            <w:tcW w:w="2835" w:type="dxa"/>
          </w:tcPr>
          <w:p w:rsidR="0005694B" w:rsidRPr="0005694B" w:rsidRDefault="0005694B" w:rsidP="008715C5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11.2. Оценки вероятн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о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сти наступления небл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а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гоприятных последствий</w:t>
            </w:r>
          </w:p>
        </w:tc>
        <w:tc>
          <w:tcPr>
            <w:tcW w:w="2551" w:type="dxa"/>
          </w:tcPr>
          <w:p w:rsidR="0005694B" w:rsidRPr="0005694B" w:rsidRDefault="0005694B" w:rsidP="008715C5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11.3. Методы ко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н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троля рисков</w:t>
            </w:r>
          </w:p>
        </w:tc>
        <w:tc>
          <w:tcPr>
            <w:tcW w:w="2233" w:type="dxa"/>
          </w:tcPr>
          <w:p w:rsidR="0005694B" w:rsidRPr="0005694B" w:rsidRDefault="0005694B" w:rsidP="008715C5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11.4. Степень ко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н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троля рисков</w:t>
            </w:r>
            <w:r w:rsidR="00871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05694B">
              <w:rPr>
                <w:rFonts w:ascii="Times New Roman" w:hAnsi="Times New Roman"/>
                <w:sz w:val="24"/>
                <w:szCs w:val="24"/>
              </w:rPr>
              <w:t>по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л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gramEnd"/>
            <w:r w:rsidRPr="0005694B">
              <w:rPr>
                <w:rFonts w:ascii="Times New Roman" w:hAnsi="Times New Roman"/>
                <w:sz w:val="24"/>
                <w:szCs w:val="24"/>
              </w:rPr>
              <w:t>/частичный)</w:t>
            </w:r>
          </w:p>
        </w:tc>
      </w:tr>
      <w:tr w:rsidR="0005694B" w:rsidRPr="0005694B" w:rsidTr="00F70A79">
        <w:tc>
          <w:tcPr>
            <w:tcW w:w="2235" w:type="dxa"/>
          </w:tcPr>
          <w:p w:rsidR="0005694B" w:rsidRPr="0005694B" w:rsidRDefault="0005694B" w:rsidP="00C16155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(Риск 1)</w:t>
            </w:r>
          </w:p>
        </w:tc>
        <w:tc>
          <w:tcPr>
            <w:tcW w:w="2835" w:type="dxa"/>
          </w:tcPr>
          <w:p w:rsidR="0005694B" w:rsidRPr="0005694B" w:rsidRDefault="0005694B" w:rsidP="00F70A79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694B" w:rsidRPr="0005694B" w:rsidRDefault="0005694B" w:rsidP="00F70A79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05694B" w:rsidRPr="0005694B" w:rsidRDefault="0005694B" w:rsidP="00F70A79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94B" w:rsidRPr="0005694B" w:rsidTr="00F70A79">
        <w:tc>
          <w:tcPr>
            <w:tcW w:w="2235" w:type="dxa"/>
          </w:tcPr>
          <w:p w:rsidR="0005694B" w:rsidRPr="0005694B" w:rsidRDefault="0005694B" w:rsidP="00C16155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(Риск №)</w:t>
            </w:r>
          </w:p>
        </w:tc>
        <w:tc>
          <w:tcPr>
            <w:tcW w:w="2835" w:type="dxa"/>
          </w:tcPr>
          <w:p w:rsidR="0005694B" w:rsidRPr="0005694B" w:rsidRDefault="0005694B" w:rsidP="00F70A79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694B" w:rsidRPr="0005694B" w:rsidRDefault="0005694B" w:rsidP="00F70A79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05694B" w:rsidRPr="0005694B" w:rsidRDefault="0005694B" w:rsidP="00F70A79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94B" w:rsidRPr="0005694B" w:rsidTr="00F70A79">
        <w:tc>
          <w:tcPr>
            <w:tcW w:w="9854" w:type="dxa"/>
            <w:gridSpan w:val="4"/>
          </w:tcPr>
          <w:p w:rsidR="0005694B" w:rsidRPr="0005694B" w:rsidRDefault="0005694B" w:rsidP="00F70A79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Источники данных:</w:t>
            </w:r>
          </w:p>
          <w:p w:rsidR="0005694B" w:rsidRPr="0005694B" w:rsidRDefault="0005694B" w:rsidP="00F70A79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05694B" w:rsidRPr="0005694B" w:rsidRDefault="0005694B" w:rsidP="00F70A79">
            <w:pPr>
              <w:pStyle w:val="a5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  <w:p w:rsidR="0005694B" w:rsidRPr="0005694B" w:rsidRDefault="0005694B" w:rsidP="00F70A79">
            <w:pPr>
              <w:pStyle w:val="a5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:rsidR="0005694B" w:rsidRDefault="0005694B" w:rsidP="0005694B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4"/>
        </w:rPr>
      </w:pPr>
    </w:p>
    <w:p w:rsidR="00C16155" w:rsidRPr="0005694B" w:rsidRDefault="00C16155" w:rsidP="0005694B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4"/>
        </w:rPr>
      </w:pPr>
    </w:p>
    <w:p w:rsidR="0005694B" w:rsidRPr="0005694B" w:rsidRDefault="0005694B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05694B">
        <w:rPr>
          <w:rFonts w:ascii="Times New Roman" w:hAnsi="Times New Roman"/>
          <w:b/>
          <w:sz w:val="28"/>
          <w:szCs w:val="24"/>
          <w:lang w:val="en-US"/>
        </w:rPr>
        <w:t>XII</w:t>
      </w:r>
      <w:r w:rsidRPr="0005694B">
        <w:rPr>
          <w:rFonts w:ascii="Times New Roman" w:hAnsi="Times New Roman"/>
          <w:b/>
          <w:sz w:val="28"/>
          <w:szCs w:val="24"/>
        </w:rPr>
        <w:t>. Индикативные показатели мониторинга</w:t>
      </w:r>
    </w:p>
    <w:p w:rsidR="0005694B" w:rsidRPr="0005694B" w:rsidRDefault="0005694B" w:rsidP="0005694B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4"/>
        </w:rPr>
      </w:pPr>
      <w:r w:rsidRPr="0005694B">
        <w:rPr>
          <w:rFonts w:ascii="Times New Roman" w:hAnsi="Times New Roman"/>
          <w:b/>
          <w:sz w:val="28"/>
          <w:szCs w:val="24"/>
        </w:rPr>
        <w:t>и иные способы (методы) оценки достижения</w:t>
      </w:r>
    </w:p>
    <w:p w:rsidR="0005694B" w:rsidRDefault="0005694B" w:rsidP="0005694B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4"/>
        </w:rPr>
      </w:pPr>
      <w:r w:rsidRPr="0005694B">
        <w:rPr>
          <w:rFonts w:ascii="Times New Roman" w:hAnsi="Times New Roman"/>
          <w:b/>
          <w:sz w:val="28"/>
          <w:szCs w:val="24"/>
        </w:rPr>
        <w:t>заявленных целей регулирования</w:t>
      </w:r>
    </w:p>
    <w:p w:rsidR="00520515" w:rsidRDefault="00520515" w:rsidP="0005694B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4"/>
        </w:rPr>
      </w:pPr>
    </w:p>
    <w:p w:rsidR="00C16155" w:rsidRPr="0005694B" w:rsidRDefault="00C16155" w:rsidP="0005694B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2618"/>
        <w:gridCol w:w="790"/>
        <w:gridCol w:w="1430"/>
        <w:gridCol w:w="2822"/>
      </w:tblGrid>
      <w:tr w:rsidR="0005694B" w:rsidRPr="0005694B" w:rsidTr="00C16155">
        <w:trPr>
          <w:trHeight w:val="1110"/>
        </w:trPr>
        <w:tc>
          <w:tcPr>
            <w:tcW w:w="2229" w:type="dxa"/>
            <w:shd w:val="clear" w:color="auto" w:fill="auto"/>
          </w:tcPr>
          <w:p w:rsidR="0005694B" w:rsidRPr="0005694B" w:rsidRDefault="0005694B" w:rsidP="008715C5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1</w:t>
            </w:r>
            <w:r w:rsidRPr="0005694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.1. Цели предл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а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гаемого регулир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о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вания</w:t>
            </w:r>
            <w:proofErr w:type="gramStart"/>
            <w:r w:rsidRPr="0005694B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618" w:type="dxa"/>
            <w:shd w:val="clear" w:color="auto" w:fill="auto"/>
          </w:tcPr>
          <w:p w:rsidR="0005694B" w:rsidRPr="0005694B" w:rsidRDefault="0005694B" w:rsidP="00F70A79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1</w:t>
            </w:r>
            <w:r w:rsidRPr="0005694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.2. Индикативные показатели (ед. изм.)</w:t>
            </w:r>
          </w:p>
        </w:tc>
        <w:tc>
          <w:tcPr>
            <w:tcW w:w="2220" w:type="dxa"/>
            <w:gridSpan w:val="2"/>
            <w:shd w:val="clear" w:color="auto" w:fill="auto"/>
          </w:tcPr>
          <w:p w:rsidR="0005694B" w:rsidRPr="0005694B" w:rsidRDefault="0005694B" w:rsidP="008715C5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1</w:t>
            </w:r>
            <w:r w:rsidRPr="0005694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.3. Способы ра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с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чета индикативных показателей</w:t>
            </w:r>
          </w:p>
        </w:tc>
        <w:tc>
          <w:tcPr>
            <w:tcW w:w="2822" w:type="dxa"/>
            <w:shd w:val="clear" w:color="auto" w:fill="auto"/>
          </w:tcPr>
          <w:p w:rsidR="0005694B" w:rsidRPr="0005694B" w:rsidRDefault="0005694B" w:rsidP="00F70A79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1</w:t>
            </w:r>
            <w:r w:rsidRPr="0005694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.4. Сроки достижения целей</w:t>
            </w:r>
          </w:p>
        </w:tc>
      </w:tr>
      <w:tr w:rsidR="0005694B" w:rsidRPr="0005694B" w:rsidTr="00C16155">
        <w:trPr>
          <w:trHeight w:val="556"/>
        </w:trPr>
        <w:tc>
          <w:tcPr>
            <w:tcW w:w="2229" w:type="dxa"/>
            <w:vMerge w:val="restart"/>
            <w:shd w:val="clear" w:color="auto" w:fill="auto"/>
          </w:tcPr>
          <w:p w:rsidR="0005694B" w:rsidRPr="0005694B" w:rsidRDefault="0005694B" w:rsidP="00F70A79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(Цель №)</w:t>
            </w:r>
          </w:p>
        </w:tc>
        <w:tc>
          <w:tcPr>
            <w:tcW w:w="2618" w:type="dxa"/>
            <w:shd w:val="clear" w:color="auto" w:fill="auto"/>
          </w:tcPr>
          <w:p w:rsidR="0005694B" w:rsidRPr="0005694B" w:rsidRDefault="0005694B" w:rsidP="00F70A79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(показатель №1)</w:t>
            </w:r>
          </w:p>
        </w:tc>
        <w:tc>
          <w:tcPr>
            <w:tcW w:w="2220" w:type="dxa"/>
            <w:gridSpan w:val="2"/>
            <w:shd w:val="clear" w:color="auto" w:fill="auto"/>
          </w:tcPr>
          <w:p w:rsidR="0005694B" w:rsidRPr="0005694B" w:rsidRDefault="0005694B" w:rsidP="00F70A79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shd w:val="clear" w:color="auto" w:fill="auto"/>
          </w:tcPr>
          <w:p w:rsidR="0005694B" w:rsidRPr="0005694B" w:rsidRDefault="0005694B" w:rsidP="00F70A79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94B" w:rsidRPr="0005694B" w:rsidTr="00F70A79">
        <w:trPr>
          <w:trHeight w:val="413"/>
        </w:trPr>
        <w:tc>
          <w:tcPr>
            <w:tcW w:w="2229" w:type="dxa"/>
            <w:vMerge/>
            <w:shd w:val="clear" w:color="auto" w:fill="auto"/>
          </w:tcPr>
          <w:p w:rsidR="0005694B" w:rsidRPr="0005694B" w:rsidRDefault="0005694B" w:rsidP="00F70A79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8" w:type="dxa"/>
            <w:shd w:val="clear" w:color="auto" w:fill="auto"/>
          </w:tcPr>
          <w:p w:rsidR="0005694B" w:rsidRDefault="0005694B" w:rsidP="00F70A79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(показатель №2)</w:t>
            </w:r>
          </w:p>
          <w:p w:rsidR="00C16155" w:rsidRPr="0005694B" w:rsidRDefault="00C16155" w:rsidP="00F70A79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shd w:val="clear" w:color="auto" w:fill="auto"/>
          </w:tcPr>
          <w:p w:rsidR="0005694B" w:rsidRPr="0005694B" w:rsidRDefault="0005694B" w:rsidP="00F70A79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shd w:val="clear" w:color="auto" w:fill="auto"/>
          </w:tcPr>
          <w:p w:rsidR="0005694B" w:rsidRPr="0005694B" w:rsidRDefault="0005694B" w:rsidP="00F70A79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94B" w:rsidRPr="0005694B" w:rsidTr="00F70A79">
        <w:tc>
          <w:tcPr>
            <w:tcW w:w="9889" w:type="dxa"/>
            <w:gridSpan w:val="5"/>
            <w:shd w:val="clear" w:color="auto" w:fill="auto"/>
          </w:tcPr>
          <w:p w:rsidR="0005694B" w:rsidRPr="0005694B" w:rsidRDefault="0005694B" w:rsidP="00F70A79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lastRenderedPageBreak/>
              <w:t>12.5. Информация о мониторинге и иных способах (методах) оценки достижения заявленных целей регулирования:</w:t>
            </w:r>
          </w:p>
          <w:p w:rsidR="0005694B" w:rsidRPr="0005694B" w:rsidRDefault="0005694B" w:rsidP="00F70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05694B" w:rsidRPr="0005694B" w:rsidRDefault="0005694B" w:rsidP="00F70A79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05694B" w:rsidRPr="0005694B" w:rsidTr="00F70A79">
        <w:trPr>
          <w:trHeight w:val="818"/>
        </w:trPr>
        <w:tc>
          <w:tcPr>
            <w:tcW w:w="5637" w:type="dxa"/>
            <w:gridSpan w:val="3"/>
            <w:shd w:val="clear" w:color="auto" w:fill="auto"/>
          </w:tcPr>
          <w:p w:rsidR="0005694B" w:rsidRPr="0005694B" w:rsidRDefault="0005694B" w:rsidP="00F70A79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12.6. Оценка затрат на осуществление мониторинга (в среднем в год)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05694B" w:rsidRPr="0005694B" w:rsidRDefault="0005694B" w:rsidP="00F70A79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694B" w:rsidRPr="0005694B" w:rsidRDefault="0005694B" w:rsidP="00F70A79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____________________________ руб.</w:t>
            </w:r>
          </w:p>
        </w:tc>
      </w:tr>
      <w:tr w:rsidR="0005694B" w:rsidRPr="0005694B" w:rsidTr="00F70A79">
        <w:tc>
          <w:tcPr>
            <w:tcW w:w="9889" w:type="dxa"/>
            <w:gridSpan w:val="5"/>
            <w:shd w:val="clear" w:color="auto" w:fill="auto"/>
          </w:tcPr>
          <w:p w:rsidR="0005694B" w:rsidRPr="0005694B" w:rsidRDefault="0005694B" w:rsidP="00F70A79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12.7. Описание источников информации для расчета показателей (индикаторов):</w:t>
            </w:r>
          </w:p>
          <w:p w:rsidR="0005694B" w:rsidRPr="0005694B" w:rsidRDefault="0005694B" w:rsidP="00F70A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05694B" w:rsidRPr="0005694B" w:rsidRDefault="0005694B" w:rsidP="00F70A79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</w:tbl>
    <w:p w:rsidR="0005694B" w:rsidRPr="0005694B" w:rsidRDefault="0005694B" w:rsidP="0005694B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05694B" w:rsidRPr="0005694B" w:rsidRDefault="0005694B" w:rsidP="0005694B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4"/>
        </w:rPr>
      </w:pPr>
      <w:r w:rsidRPr="0005694B">
        <w:rPr>
          <w:rFonts w:ascii="Times New Roman" w:hAnsi="Times New Roman"/>
          <w:b/>
          <w:sz w:val="28"/>
          <w:szCs w:val="24"/>
          <w:lang w:val="en-US"/>
        </w:rPr>
        <w:t>XIII</w:t>
      </w:r>
      <w:r w:rsidRPr="0005694B">
        <w:rPr>
          <w:rFonts w:ascii="Times New Roman" w:hAnsi="Times New Roman"/>
          <w:b/>
          <w:sz w:val="28"/>
          <w:szCs w:val="24"/>
        </w:rPr>
        <w:t>. Иные сведения, которые, по мнению регулирующего органа,</w:t>
      </w:r>
    </w:p>
    <w:p w:rsidR="0005694B" w:rsidRDefault="0005694B" w:rsidP="0005694B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4"/>
        </w:rPr>
      </w:pPr>
      <w:r w:rsidRPr="0005694B">
        <w:rPr>
          <w:rFonts w:ascii="Times New Roman" w:hAnsi="Times New Roman"/>
          <w:b/>
          <w:sz w:val="28"/>
          <w:szCs w:val="24"/>
        </w:rPr>
        <w:t>позволяют оценить обоснованность предлагаемого регулирования</w:t>
      </w:r>
    </w:p>
    <w:p w:rsidR="00520515" w:rsidRPr="0005694B" w:rsidRDefault="00520515" w:rsidP="0005694B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05694B" w:rsidRPr="0005694B" w:rsidTr="00F70A79">
        <w:tc>
          <w:tcPr>
            <w:tcW w:w="9889" w:type="dxa"/>
            <w:shd w:val="clear" w:color="auto" w:fill="auto"/>
          </w:tcPr>
          <w:p w:rsidR="0005694B" w:rsidRPr="0005694B" w:rsidRDefault="00520515" w:rsidP="00F70A7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05694B" w:rsidRPr="0005694B">
              <w:rPr>
                <w:rFonts w:ascii="Times New Roman" w:hAnsi="Times New Roman"/>
                <w:sz w:val="24"/>
                <w:szCs w:val="24"/>
              </w:rPr>
              <w:t>.1. Иные необходимые, по мнению разработчика проекта муниципального нормативного правового акта, сведения:</w:t>
            </w:r>
          </w:p>
          <w:p w:rsidR="0005694B" w:rsidRPr="0005694B" w:rsidRDefault="0005694B" w:rsidP="00F70A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05694B" w:rsidRPr="0005694B" w:rsidRDefault="0005694B" w:rsidP="00F70A79">
            <w:pPr>
              <w:pStyle w:val="a5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05694B" w:rsidRPr="0005694B" w:rsidTr="00F70A79">
        <w:tc>
          <w:tcPr>
            <w:tcW w:w="9889" w:type="dxa"/>
            <w:shd w:val="clear" w:color="auto" w:fill="auto"/>
          </w:tcPr>
          <w:p w:rsidR="0005694B" w:rsidRPr="0005694B" w:rsidRDefault="00520515" w:rsidP="00F70A7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05694B" w:rsidRPr="0005694B">
              <w:rPr>
                <w:rFonts w:ascii="Times New Roman" w:hAnsi="Times New Roman"/>
                <w:sz w:val="24"/>
                <w:szCs w:val="24"/>
              </w:rPr>
              <w:t>.2. Источники данных:</w:t>
            </w:r>
          </w:p>
          <w:p w:rsidR="0005694B" w:rsidRPr="0005694B" w:rsidRDefault="0005694B" w:rsidP="00F70A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05694B" w:rsidRPr="0005694B" w:rsidRDefault="0005694B" w:rsidP="00F70A79">
            <w:pPr>
              <w:pStyle w:val="a5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</w:tbl>
    <w:p w:rsidR="0005694B" w:rsidRPr="0005694B" w:rsidRDefault="0005694B" w:rsidP="0005694B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05694B" w:rsidRPr="0005694B" w:rsidRDefault="0005694B" w:rsidP="0005694B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5694B" w:rsidRDefault="0005694B" w:rsidP="0005694B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C16155">
        <w:rPr>
          <w:rFonts w:ascii="Times New Roman" w:hAnsi="Times New Roman"/>
          <w:sz w:val="28"/>
          <w:szCs w:val="28"/>
        </w:rPr>
        <w:t>Дата</w:t>
      </w:r>
    </w:p>
    <w:p w:rsidR="00F678CD" w:rsidRPr="00C16155" w:rsidRDefault="00F678CD" w:rsidP="0005694B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05694B" w:rsidRPr="0005694B" w:rsidRDefault="0005694B" w:rsidP="0005694B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16155">
        <w:rPr>
          <w:rFonts w:ascii="Times New Roman" w:hAnsi="Times New Roman"/>
          <w:sz w:val="28"/>
          <w:szCs w:val="28"/>
        </w:rPr>
        <w:t>Руководитель регулирующего органа</w:t>
      </w:r>
      <w:r w:rsidRPr="0005694B">
        <w:rPr>
          <w:rFonts w:ascii="Times New Roman" w:hAnsi="Times New Roman"/>
          <w:sz w:val="24"/>
          <w:szCs w:val="24"/>
        </w:rPr>
        <w:t xml:space="preserve"> __________________ </w:t>
      </w:r>
      <w:r w:rsidR="00C16155">
        <w:rPr>
          <w:rFonts w:ascii="Times New Roman" w:hAnsi="Times New Roman"/>
          <w:sz w:val="24"/>
          <w:szCs w:val="24"/>
        </w:rPr>
        <w:t xml:space="preserve">       ___________________</w:t>
      </w:r>
    </w:p>
    <w:p w:rsidR="0005694B" w:rsidRPr="0005694B" w:rsidRDefault="0005694B" w:rsidP="0005694B">
      <w:pPr>
        <w:pStyle w:val="a5"/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</w:rPr>
      </w:pPr>
      <w:r w:rsidRPr="0005694B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</w:t>
      </w:r>
      <w:r w:rsidR="00C16155">
        <w:rPr>
          <w:rFonts w:ascii="Times New Roman" w:hAnsi="Times New Roman"/>
          <w:i/>
          <w:sz w:val="20"/>
          <w:szCs w:val="20"/>
        </w:rPr>
        <w:t xml:space="preserve">    </w:t>
      </w:r>
      <w:r w:rsidRPr="0005694B">
        <w:rPr>
          <w:rFonts w:ascii="Times New Roman" w:hAnsi="Times New Roman"/>
          <w:i/>
          <w:sz w:val="20"/>
          <w:szCs w:val="20"/>
        </w:rPr>
        <w:t xml:space="preserve"> (подпись)    </w:t>
      </w:r>
      <w:r w:rsidR="00C16155">
        <w:rPr>
          <w:rFonts w:ascii="Times New Roman" w:hAnsi="Times New Roman"/>
          <w:i/>
          <w:sz w:val="20"/>
          <w:szCs w:val="20"/>
        </w:rPr>
        <w:t xml:space="preserve">                        </w:t>
      </w:r>
      <w:r w:rsidRPr="0005694B">
        <w:rPr>
          <w:rFonts w:ascii="Times New Roman" w:hAnsi="Times New Roman"/>
          <w:i/>
          <w:sz w:val="20"/>
          <w:szCs w:val="20"/>
        </w:rPr>
        <w:t>(инициалы, фамилия)</w:t>
      </w:r>
    </w:p>
    <w:p w:rsidR="0005694B" w:rsidRPr="0005694B" w:rsidRDefault="0005694B" w:rsidP="0005694B">
      <w:pPr>
        <w:pStyle w:val="a5"/>
        <w:ind w:left="0"/>
        <w:rPr>
          <w:rFonts w:ascii="Times New Roman" w:hAnsi="Times New Roman"/>
          <w:sz w:val="24"/>
          <w:szCs w:val="24"/>
          <w:vertAlign w:val="subscript"/>
        </w:rPr>
      </w:pPr>
      <w:r w:rsidRPr="0005694B">
        <w:rPr>
          <w:rFonts w:ascii="Times New Roman" w:hAnsi="Times New Roman"/>
          <w:sz w:val="24"/>
          <w:szCs w:val="24"/>
          <w:vertAlign w:val="subscript"/>
        </w:rPr>
        <w:t>_____________________________</w:t>
      </w:r>
      <w:bookmarkStart w:id="1" w:name="Par607"/>
      <w:bookmarkStart w:id="2" w:name="Par608"/>
      <w:bookmarkEnd w:id="1"/>
      <w:bookmarkEnd w:id="2"/>
    </w:p>
    <w:p w:rsidR="0005694B" w:rsidRPr="00C16155" w:rsidRDefault="0005694B" w:rsidP="0005694B">
      <w:pPr>
        <w:pStyle w:val="a5"/>
        <w:ind w:left="0"/>
        <w:rPr>
          <w:rFonts w:ascii="Times New Roman" w:hAnsi="Times New Roman"/>
          <w:sz w:val="24"/>
          <w:szCs w:val="24"/>
        </w:rPr>
      </w:pPr>
      <w:r w:rsidRPr="00C16155">
        <w:rPr>
          <w:rFonts w:ascii="Times New Roman" w:hAnsi="Times New Roman"/>
          <w:sz w:val="24"/>
          <w:szCs w:val="24"/>
          <w:vertAlign w:val="superscript"/>
        </w:rPr>
        <w:t>1</w:t>
      </w:r>
      <w:r w:rsidRPr="00C16155">
        <w:rPr>
          <w:rFonts w:ascii="Times New Roman" w:hAnsi="Times New Roman"/>
          <w:sz w:val="24"/>
          <w:szCs w:val="24"/>
        </w:rPr>
        <w:t xml:space="preserve">Указываются данные из раздела </w:t>
      </w:r>
      <w:hyperlink w:anchor="Par259" w:history="1">
        <w:r w:rsidRPr="00C16155">
          <w:rPr>
            <w:rFonts w:ascii="Times New Roman" w:hAnsi="Times New Roman"/>
            <w:sz w:val="24"/>
            <w:szCs w:val="24"/>
            <w:lang w:val="en-US"/>
          </w:rPr>
          <w:t>III</w:t>
        </w:r>
      </w:hyperlink>
      <w:r w:rsidRPr="00C16155">
        <w:rPr>
          <w:rFonts w:ascii="Times New Roman" w:hAnsi="Times New Roman"/>
          <w:sz w:val="24"/>
          <w:szCs w:val="24"/>
        </w:rPr>
        <w:t xml:space="preserve"> сводного отчета</w:t>
      </w:r>
      <w:bookmarkStart w:id="3" w:name="Par609"/>
      <w:bookmarkEnd w:id="3"/>
      <w:r w:rsidRPr="00C16155">
        <w:rPr>
          <w:rFonts w:ascii="Times New Roman" w:hAnsi="Times New Roman"/>
          <w:sz w:val="24"/>
          <w:szCs w:val="24"/>
        </w:rPr>
        <w:t>.</w:t>
      </w:r>
    </w:p>
    <w:p w:rsidR="00520515" w:rsidRDefault="00520515" w:rsidP="0005694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715C5" w:rsidRDefault="008715C5" w:rsidP="0005694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5694B" w:rsidRPr="0005694B" w:rsidRDefault="0005694B" w:rsidP="0005694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05694B">
        <w:rPr>
          <w:rFonts w:ascii="Times New Roman" w:hAnsi="Times New Roman"/>
          <w:sz w:val="28"/>
          <w:szCs w:val="28"/>
        </w:rPr>
        <w:lastRenderedPageBreak/>
        <w:t>Приложение 4 к постановлению</w:t>
      </w:r>
    </w:p>
    <w:p w:rsidR="0005694B" w:rsidRPr="0005694B" w:rsidRDefault="0005694B" w:rsidP="0005694B">
      <w:pPr>
        <w:spacing w:after="0" w:line="240" w:lineRule="auto"/>
        <w:ind w:right="-1" w:firstLine="5812"/>
        <w:jc w:val="both"/>
        <w:rPr>
          <w:rFonts w:ascii="Times New Roman" w:hAnsi="Times New Roman"/>
          <w:sz w:val="28"/>
          <w:szCs w:val="28"/>
        </w:rPr>
      </w:pPr>
      <w:r w:rsidRPr="0005694B">
        <w:rPr>
          <w:rFonts w:ascii="Times New Roman" w:hAnsi="Times New Roman"/>
          <w:sz w:val="28"/>
          <w:szCs w:val="28"/>
        </w:rPr>
        <w:t>администрации города</w:t>
      </w:r>
    </w:p>
    <w:p w:rsidR="0005694B" w:rsidRPr="0005694B" w:rsidRDefault="00937B5A" w:rsidP="0005694B">
      <w:pPr>
        <w:spacing w:line="240" w:lineRule="auto"/>
        <w:ind w:right="-1" w:firstLine="5812"/>
        <w:jc w:val="both"/>
        <w:rPr>
          <w:rFonts w:ascii="Times New Roman" w:hAnsi="Times New Roman"/>
          <w:sz w:val="28"/>
          <w:szCs w:val="28"/>
        </w:rPr>
      </w:pPr>
      <w:r w:rsidRPr="00937B5A">
        <w:rPr>
          <w:rFonts w:ascii="Times New Roman" w:hAnsi="Times New Roman"/>
          <w:sz w:val="28"/>
          <w:szCs w:val="28"/>
        </w:rPr>
        <w:t>от 29.10.2015 №1935</w:t>
      </w:r>
    </w:p>
    <w:p w:rsidR="0005694B" w:rsidRPr="0005694B" w:rsidRDefault="0005694B" w:rsidP="000569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5694B" w:rsidRPr="0005694B" w:rsidRDefault="0005694B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>Форма</w:t>
      </w:r>
    </w:p>
    <w:p w:rsidR="0005694B" w:rsidRPr="0005694B" w:rsidRDefault="0005694B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>сводного отчета об экспертизе муниципального нормативного</w:t>
      </w:r>
    </w:p>
    <w:p w:rsidR="0005694B" w:rsidRPr="0005694B" w:rsidRDefault="0005694B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>правового акта</w:t>
      </w:r>
    </w:p>
    <w:p w:rsidR="0005694B" w:rsidRPr="0005694B" w:rsidRDefault="0005694B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953"/>
      </w:tblGrid>
      <w:tr w:rsidR="0005694B" w:rsidRPr="0005694B" w:rsidTr="00F70A79">
        <w:trPr>
          <w:trHeight w:val="1409"/>
        </w:trPr>
        <w:tc>
          <w:tcPr>
            <w:tcW w:w="3936" w:type="dxa"/>
            <w:shd w:val="clear" w:color="auto" w:fill="auto"/>
          </w:tcPr>
          <w:p w:rsidR="0005694B" w:rsidRPr="0005694B" w:rsidRDefault="0005694B" w:rsidP="00F70A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№___________________________</w:t>
            </w:r>
          </w:p>
          <w:p w:rsidR="0005694B" w:rsidRPr="0005694B" w:rsidRDefault="0005694B" w:rsidP="00F70A7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(</w:t>
            </w: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присваивается органом,</w:t>
            </w:r>
          </w:p>
          <w:p w:rsidR="0005694B" w:rsidRPr="0005694B" w:rsidRDefault="0005694B" w:rsidP="00F70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осуществляющим</w:t>
            </w:r>
            <w:proofErr w:type="gramEnd"/>
            <w:r w:rsidRPr="0005694B">
              <w:rPr>
                <w:rFonts w:ascii="Times New Roman" w:hAnsi="Times New Roman"/>
                <w:i/>
                <w:sz w:val="20"/>
                <w:szCs w:val="20"/>
              </w:rPr>
              <w:t xml:space="preserve"> экспертизу</w:t>
            </w:r>
            <w:r w:rsidRPr="0005694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5953" w:type="dxa"/>
            <w:shd w:val="clear" w:color="auto" w:fill="auto"/>
          </w:tcPr>
          <w:p w:rsidR="0005694B" w:rsidRPr="0005694B" w:rsidRDefault="0005694B" w:rsidP="00F70A79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Сроки проведения публичных консультаций:</w:t>
            </w:r>
          </w:p>
          <w:p w:rsidR="0005694B" w:rsidRPr="0005694B" w:rsidRDefault="0005694B" w:rsidP="00F70A7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 xml:space="preserve">начало: </w:t>
            </w:r>
            <w:r w:rsidR="002006D2">
              <w:rPr>
                <w:rFonts w:ascii="Times New Roman" w:hAnsi="Times New Roman"/>
                <w:sz w:val="24"/>
                <w:szCs w:val="24"/>
              </w:rPr>
              <w:t>"</w:t>
            </w:r>
            <w:r w:rsidR="003C1036">
              <w:rPr>
                <w:rFonts w:ascii="Times New Roman" w:hAnsi="Times New Roman"/>
                <w:sz w:val="24"/>
                <w:szCs w:val="24"/>
              </w:rPr>
              <w:t>______</w:t>
            </w:r>
            <w:r w:rsidR="002006D2">
              <w:rPr>
                <w:rFonts w:ascii="Times New Roman" w:hAnsi="Times New Roman"/>
                <w:sz w:val="24"/>
                <w:szCs w:val="24"/>
              </w:rPr>
              <w:t>"</w:t>
            </w:r>
            <w:r w:rsidR="003C10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__________________ 20_______</w:t>
            </w:r>
            <w:r w:rsidR="003C10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г.;</w:t>
            </w:r>
          </w:p>
          <w:p w:rsidR="0005694B" w:rsidRPr="0005694B" w:rsidRDefault="0005694B" w:rsidP="00F70A79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 xml:space="preserve">окончание: </w:t>
            </w:r>
            <w:r w:rsidR="002006D2">
              <w:rPr>
                <w:rFonts w:ascii="Times New Roman" w:hAnsi="Times New Roman"/>
                <w:sz w:val="24"/>
                <w:szCs w:val="24"/>
              </w:rPr>
              <w:t>"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___</w:t>
            </w:r>
            <w:r w:rsidRPr="0005694B">
              <w:rPr>
                <w:rFonts w:ascii="Times New Roman" w:hAnsi="Times New Roman"/>
                <w:sz w:val="24"/>
                <w:szCs w:val="24"/>
                <w:lang w:val="en-US"/>
              </w:rPr>
              <w:t>___</w:t>
            </w:r>
            <w:r w:rsidR="002006D2">
              <w:rPr>
                <w:rFonts w:ascii="Times New Roman" w:hAnsi="Times New Roman"/>
                <w:sz w:val="24"/>
                <w:szCs w:val="24"/>
              </w:rPr>
              <w:t>"</w:t>
            </w:r>
            <w:r w:rsidR="003C10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________________ 20_____</w:t>
            </w:r>
            <w:r w:rsidR="003C10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05694B" w:rsidRPr="0005694B" w:rsidRDefault="0005694B" w:rsidP="000569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5694B" w:rsidRPr="0005694B" w:rsidRDefault="0005694B" w:rsidP="0005694B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  <w:lang w:val="en-US"/>
        </w:rPr>
        <w:t>I</w:t>
      </w:r>
      <w:r w:rsidRPr="0005694B">
        <w:rPr>
          <w:rFonts w:ascii="Times New Roman" w:hAnsi="Times New Roman"/>
          <w:b/>
          <w:sz w:val="28"/>
          <w:szCs w:val="28"/>
        </w:rPr>
        <w:t>. Общая информация</w:t>
      </w:r>
    </w:p>
    <w:p w:rsidR="0005694B" w:rsidRPr="0005694B" w:rsidRDefault="0005694B" w:rsidP="0005694B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05694B" w:rsidRPr="0005694B" w:rsidTr="00F70A79">
        <w:tc>
          <w:tcPr>
            <w:tcW w:w="9923" w:type="dxa"/>
            <w:shd w:val="clear" w:color="auto" w:fill="auto"/>
          </w:tcPr>
          <w:p w:rsidR="0005694B" w:rsidRPr="0005694B" w:rsidRDefault="0005694B" w:rsidP="00F70A79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 Орган местного самоуправления, выполняющий функции по нормативному правовому регулированию в соответствующих сферах общественных отношений (далее – орган, ос</w:t>
            </w:r>
            <w:r w:rsidRPr="000569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0569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ществляющий экспертизу муниципальных нормативных правовых актов):</w:t>
            </w:r>
          </w:p>
          <w:p w:rsidR="0005694B" w:rsidRPr="0005694B" w:rsidRDefault="0005694B" w:rsidP="00F70A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</w:p>
          <w:p w:rsidR="0005694B" w:rsidRPr="0005694B" w:rsidRDefault="0005694B" w:rsidP="00F70A79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(указываются полное и краткое наименования)</w:t>
            </w:r>
          </w:p>
        </w:tc>
      </w:tr>
      <w:tr w:rsidR="0005694B" w:rsidRPr="0005694B" w:rsidTr="00F70A79">
        <w:tc>
          <w:tcPr>
            <w:tcW w:w="9923" w:type="dxa"/>
            <w:shd w:val="clear" w:color="auto" w:fill="auto"/>
          </w:tcPr>
          <w:p w:rsidR="0005694B" w:rsidRPr="0005694B" w:rsidRDefault="0005694B" w:rsidP="00F70A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1.2. Сведения о структурных подразделениях администрации города – соисполнителях:</w:t>
            </w:r>
          </w:p>
          <w:p w:rsidR="0005694B" w:rsidRPr="0005694B" w:rsidRDefault="0005694B" w:rsidP="00F70A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05694B" w:rsidRPr="0005694B" w:rsidRDefault="0005694B" w:rsidP="00F70A79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(указываются полное и краткое наименования)</w:t>
            </w:r>
          </w:p>
        </w:tc>
      </w:tr>
      <w:tr w:rsidR="0005694B" w:rsidRPr="0005694B" w:rsidTr="00F70A79">
        <w:tc>
          <w:tcPr>
            <w:tcW w:w="9923" w:type="dxa"/>
            <w:shd w:val="clear" w:color="auto" w:fill="auto"/>
          </w:tcPr>
          <w:p w:rsidR="0005694B" w:rsidRPr="0005694B" w:rsidRDefault="0005694B" w:rsidP="00F70A79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1.3. Вид и наименование муниципального нормативного правового акта:</w:t>
            </w:r>
          </w:p>
          <w:p w:rsidR="0005694B" w:rsidRPr="0005694B" w:rsidRDefault="0005694B" w:rsidP="00F70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05694B" w:rsidRPr="0005694B" w:rsidRDefault="0005694B" w:rsidP="00F70A79">
            <w:pPr>
              <w:pStyle w:val="a5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05694B" w:rsidRPr="0005694B" w:rsidTr="00F70A79">
        <w:trPr>
          <w:trHeight w:val="2286"/>
        </w:trPr>
        <w:tc>
          <w:tcPr>
            <w:tcW w:w="9923" w:type="dxa"/>
            <w:shd w:val="clear" w:color="auto" w:fill="auto"/>
          </w:tcPr>
          <w:p w:rsidR="0005694B" w:rsidRPr="0005694B" w:rsidRDefault="0005694B" w:rsidP="00F70A79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1.4. Контактная информация исполнителя органа, осуществляющего экспертизу муниципал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ь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ного нормативного правового акта:</w:t>
            </w:r>
          </w:p>
          <w:p w:rsidR="0005694B" w:rsidRPr="0005694B" w:rsidRDefault="00B7228D" w:rsidP="00F70A79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05694B" w:rsidRPr="0005694B">
              <w:rPr>
                <w:rFonts w:ascii="Times New Roman" w:hAnsi="Times New Roman"/>
                <w:sz w:val="24"/>
                <w:szCs w:val="24"/>
              </w:rPr>
              <w:t>амилия, имя, отчество: __________________________________________________________</w:t>
            </w:r>
          </w:p>
          <w:p w:rsidR="0005694B" w:rsidRPr="0005694B" w:rsidRDefault="00B7228D" w:rsidP="00F70A79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05694B" w:rsidRPr="0005694B">
              <w:rPr>
                <w:rFonts w:ascii="Times New Roman" w:hAnsi="Times New Roman"/>
                <w:sz w:val="24"/>
                <w:szCs w:val="24"/>
              </w:rPr>
              <w:t>олжность: _____________________________________________________________________</w:t>
            </w:r>
          </w:p>
          <w:p w:rsidR="0005694B" w:rsidRPr="0005694B" w:rsidRDefault="00B7228D" w:rsidP="00F70A79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05694B" w:rsidRPr="0005694B">
              <w:rPr>
                <w:rFonts w:ascii="Times New Roman" w:hAnsi="Times New Roman"/>
                <w:sz w:val="24"/>
                <w:szCs w:val="24"/>
              </w:rPr>
              <w:t>елефон: _______________________________________________________________________</w:t>
            </w:r>
          </w:p>
          <w:p w:rsidR="0005694B" w:rsidRPr="0005694B" w:rsidRDefault="00B7228D" w:rsidP="00F70A79">
            <w:pPr>
              <w:pStyle w:val="1"/>
              <w:keepLines w:val="0"/>
              <w:framePr w:hSpace="180" w:wrap="around" w:vAnchor="text" w:hAnchor="margin" w:xAlign="center" w:y="212"/>
              <w:tabs>
                <w:tab w:val="left" w:pos="225"/>
              </w:tabs>
              <w:spacing w:before="0" w:after="12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</w:t>
            </w:r>
            <w:r w:rsidR="0005694B" w:rsidRPr="0005694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дрес электронной почты: ________________________________________________________</w:t>
            </w:r>
          </w:p>
        </w:tc>
      </w:tr>
    </w:tbl>
    <w:p w:rsidR="0005694B" w:rsidRDefault="0005694B" w:rsidP="000569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096B" w:rsidRDefault="00EC096B" w:rsidP="000569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096B" w:rsidRDefault="00EC096B" w:rsidP="000569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096B" w:rsidRDefault="00EC096B" w:rsidP="000569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096B" w:rsidRDefault="00EC096B" w:rsidP="000569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096B" w:rsidRDefault="00EC096B" w:rsidP="000569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096B" w:rsidRDefault="00EC096B" w:rsidP="000569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15C5" w:rsidRDefault="008715C5" w:rsidP="000569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096B" w:rsidRPr="0005694B" w:rsidRDefault="00EC096B" w:rsidP="000569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5694B" w:rsidRPr="0005694B" w:rsidRDefault="0005694B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05694B">
        <w:rPr>
          <w:rFonts w:ascii="Times New Roman" w:hAnsi="Times New Roman"/>
          <w:b/>
          <w:sz w:val="28"/>
          <w:szCs w:val="28"/>
        </w:rPr>
        <w:t>. Описание проблемы, на урегулирование которой</w:t>
      </w:r>
    </w:p>
    <w:p w:rsidR="0005694B" w:rsidRPr="0005694B" w:rsidRDefault="0005694B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>направлен способ регулирования, оценка необходимости регулирования</w:t>
      </w:r>
    </w:p>
    <w:p w:rsidR="0005694B" w:rsidRPr="0005694B" w:rsidRDefault="0005694B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>в соответствующей сфере деятельности</w:t>
      </w:r>
    </w:p>
    <w:p w:rsidR="0005694B" w:rsidRPr="0005694B" w:rsidRDefault="0005694B" w:rsidP="000569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05694B" w:rsidRPr="0005694B" w:rsidTr="00F70A79">
        <w:trPr>
          <w:trHeight w:val="1542"/>
        </w:trPr>
        <w:tc>
          <w:tcPr>
            <w:tcW w:w="9889" w:type="dxa"/>
            <w:shd w:val="clear" w:color="auto" w:fill="auto"/>
          </w:tcPr>
          <w:p w:rsidR="0005694B" w:rsidRPr="0005694B" w:rsidRDefault="0005694B" w:rsidP="00F70A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2.1. Описание проблемы, на урегулирование которой направлен способ регулирования, уст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а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новленный рассматриваемым муниципальным нормативным правовым актом:</w:t>
            </w:r>
          </w:p>
          <w:p w:rsidR="0005694B" w:rsidRPr="0005694B" w:rsidRDefault="0005694B" w:rsidP="00F70A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05694B" w:rsidRPr="0005694B" w:rsidRDefault="0005694B" w:rsidP="00F70A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05694B" w:rsidRPr="0005694B" w:rsidTr="00F70A79">
        <w:trPr>
          <w:trHeight w:val="1052"/>
        </w:trPr>
        <w:tc>
          <w:tcPr>
            <w:tcW w:w="9889" w:type="dxa"/>
            <w:shd w:val="clear" w:color="auto" w:fill="auto"/>
          </w:tcPr>
          <w:p w:rsidR="0005694B" w:rsidRPr="0005694B" w:rsidRDefault="0005694B" w:rsidP="00F70A79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2.2. Цели осуществляемого регулирования:</w:t>
            </w:r>
          </w:p>
          <w:p w:rsidR="0005694B" w:rsidRPr="0005694B" w:rsidRDefault="0005694B" w:rsidP="00F70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</w:t>
            </w:r>
          </w:p>
          <w:p w:rsidR="0005694B" w:rsidRPr="0005694B" w:rsidRDefault="0005694B" w:rsidP="00F70A79">
            <w:pPr>
              <w:spacing w:after="12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05694B" w:rsidRPr="0005694B" w:rsidTr="00F70A79">
        <w:trPr>
          <w:trHeight w:val="1052"/>
        </w:trPr>
        <w:tc>
          <w:tcPr>
            <w:tcW w:w="9889" w:type="dxa"/>
            <w:shd w:val="clear" w:color="auto" w:fill="auto"/>
          </w:tcPr>
          <w:p w:rsidR="0005694B" w:rsidRPr="0005694B" w:rsidRDefault="0005694B" w:rsidP="00F70A79">
            <w:pPr>
              <w:pStyle w:val="1"/>
              <w:keepLines w:val="0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5694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2.3. Муниципальные нормативные правовые акты, содержащие принципы правового регул</w:t>
            </w:r>
            <w:r w:rsidRPr="0005694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</w:t>
            </w:r>
            <w:r w:rsidRPr="0005694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рования, которым соответствуют цели рассматриваемого регулирования:</w:t>
            </w:r>
          </w:p>
          <w:p w:rsidR="0005694B" w:rsidRPr="0005694B" w:rsidRDefault="0005694B" w:rsidP="00F70A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05694B" w:rsidRPr="0005694B" w:rsidRDefault="0005694B" w:rsidP="00F70A79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05694B" w:rsidRPr="0005694B" w:rsidTr="00F70A79">
        <w:tc>
          <w:tcPr>
            <w:tcW w:w="9889" w:type="dxa"/>
            <w:shd w:val="clear" w:color="auto" w:fill="auto"/>
          </w:tcPr>
          <w:p w:rsidR="0005694B" w:rsidRPr="0005694B" w:rsidRDefault="0005694B" w:rsidP="00F70A79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2.4. Негативные эффекты, возникающие в связи с отсутствием регулирования в соответств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у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ющей сфере деятельности:</w:t>
            </w:r>
          </w:p>
          <w:p w:rsidR="0005694B" w:rsidRPr="0005694B" w:rsidRDefault="0005694B" w:rsidP="00F70A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05694B" w:rsidRPr="0005694B" w:rsidRDefault="0005694B" w:rsidP="00F70A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05694B" w:rsidRPr="0005694B" w:rsidTr="00F70A79">
        <w:tc>
          <w:tcPr>
            <w:tcW w:w="9889" w:type="dxa"/>
            <w:shd w:val="clear" w:color="auto" w:fill="auto"/>
          </w:tcPr>
          <w:p w:rsidR="0005694B" w:rsidRPr="0005694B" w:rsidRDefault="0005694B" w:rsidP="00F70A79">
            <w:pPr>
              <w:pStyle w:val="1"/>
              <w:keepLines w:val="0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5694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2.5. Причины невозможности решения проблемы участниками </w:t>
            </w:r>
            <w:r w:rsidRPr="0005694B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общественных отношений </w:t>
            </w:r>
            <w:r w:rsidR="003C1036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05694B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самостоятельно, </w:t>
            </w:r>
            <w:r w:rsidRPr="0005694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без вмешательства со стороны администрации города:</w:t>
            </w:r>
          </w:p>
          <w:p w:rsidR="0005694B" w:rsidRPr="0005694B" w:rsidRDefault="0005694B" w:rsidP="00F70A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05694B" w:rsidRPr="0005694B" w:rsidRDefault="0005694B" w:rsidP="00F70A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05694B" w:rsidRPr="0005694B" w:rsidTr="00F70A79">
        <w:tc>
          <w:tcPr>
            <w:tcW w:w="9889" w:type="dxa"/>
            <w:shd w:val="clear" w:color="auto" w:fill="auto"/>
          </w:tcPr>
          <w:p w:rsidR="0005694B" w:rsidRPr="0005694B" w:rsidRDefault="0005694B" w:rsidP="00F70A7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2.6. Краткий анализ регулирования муниципальными образованиями Ханты-Мансийского автономного округа – Югры в соответствующих сферах деятельности:</w:t>
            </w:r>
          </w:p>
          <w:p w:rsidR="0005694B" w:rsidRPr="0005694B" w:rsidRDefault="0005694B" w:rsidP="00F70A7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05694B" w:rsidRPr="0005694B" w:rsidRDefault="0005694B" w:rsidP="00F70A79">
            <w:pPr>
              <w:pStyle w:val="1"/>
              <w:keepLines w:val="0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i/>
                <w:color w:val="auto"/>
                <w:sz w:val="22"/>
                <w:szCs w:val="22"/>
              </w:rPr>
            </w:pPr>
            <w:proofErr w:type="gramStart"/>
            <w:r w:rsidRPr="0005694B">
              <w:rPr>
                <w:rFonts w:ascii="Times New Roman" w:hAnsi="Times New Roman" w:cs="Times New Roman"/>
                <w:b w:val="0"/>
                <w:i/>
                <w:color w:val="auto"/>
                <w:sz w:val="22"/>
                <w:szCs w:val="22"/>
              </w:rPr>
              <w:t xml:space="preserve">(описание примеров установления муниципальными образованиями Ханты-Мансийского автономного округа – Югры обязательных требований в соответствующих сферах деятельности с указанием </w:t>
            </w:r>
            <w:r w:rsidR="003C1036">
              <w:rPr>
                <w:rFonts w:ascii="Times New Roman" w:hAnsi="Times New Roman" w:cs="Times New Roman"/>
                <w:b w:val="0"/>
                <w:i/>
                <w:color w:val="auto"/>
                <w:sz w:val="22"/>
                <w:szCs w:val="22"/>
              </w:rPr>
              <w:t xml:space="preserve">   </w:t>
            </w:r>
            <w:r w:rsidRPr="0005694B">
              <w:rPr>
                <w:rFonts w:ascii="Times New Roman" w:hAnsi="Times New Roman" w:cs="Times New Roman"/>
                <w:b w:val="0"/>
                <w:i/>
                <w:color w:val="auto"/>
                <w:sz w:val="22"/>
                <w:szCs w:val="22"/>
              </w:rPr>
              <w:t>на экономические, правовые и иные особенности установления обязательных требований; оценки расходов субъектов предпринимательской и инвестиционной деятельности, связанных с необход</w:t>
            </w:r>
            <w:r w:rsidRPr="0005694B">
              <w:rPr>
                <w:rFonts w:ascii="Times New Roman" w:hAnsi="Times New Roman" w:cs="Times New Roman"/>
                <w:b w:val="0"/>
                <w:i/>
                <w:color w:val="auto"/>
                <w:sz w:val="22"/>
                <w:szCs w:val="22"/>
              </w:rPr>
              <w:t>и</w:t>
            </w:r>
            <w:r w:rsidRPr="0005694B">
              <w:rPr>
                <w:rFonts w:ascii="Times New Roman" w:hAnsi="Times New Roman" w:cs="Times New Roman"/>
                <w:b w:val="0"/>
                <w:i/>
                <w:color w:val="auto"/>
                <w:sz w:val="22"/>
                <w:szCs w:val="22"/>
              </w:rPr>
              <w:t>мостью соблюдения установленных требований, а также оценки соответствующих расходов, св</w:t>
            </w:r>
            <w:r w:rsidRPr="0005694B">
              <w:rPr>
                <w:rFonts w:ascii="Times New Roman" w:hAnsi="Times New Roman" w:cs="Times New Roman"/>
                <w:b w:val="0"/>
                <w:i/>
                <w:color w:val="auto"/>
                <w:sz w:val="22"/>
                <w:szCs w:val="22"/>
              </w:rPr>
              <w:t>я</w:t>
            </w:r>
            <w:r w:rsidRPr="0005694B">
              <w:rPr>
                <w:rFonts w:ascii="Times New Roman" w:hAnsi="Times New Roman" w:cs="Times New Roman"/>
                <w:b w:val="0"/>
                <w:i/>
                <w:color w:val="auto"/>
                <w:sz w:val="22"/>
                <w:szCs w:val="22"/>
              </w:rPr>
              <w:t>занных с осуществлением контроля соблюдения установленных требований;</w:t>
            </w:r>
            <w:proofErr w:type="gramEnd"/>
            <w:r w:rsidRPr="0005694B">
              <w:rPr>
                <w:rFonts w:ascii="Times New Roman" w:hAnsi="Times New Roman" w:cs="Times New Roman"/>
                <w:b w:val="0"/>
                <w:i/>
                <w:color w:val="auto"/>
                <w:sz w:val="22"/>
                <w:szCs w:val="22"/>
              </w:rPr>
              <w:t xml:space="preserve"> описание показателей, по которым оценивалась эффективность установления обязательных требований, и результатов такой оценки)</w:t>
            </w:r>
          </w:p>
        </w:tc>
      </w:tr>
      <w:tr w:rsidR="0005694B" w:rsidRPr="0005694B" w:rsidTr="00F70A79">
        <w:tc>
          <w:tcPr>
            <w:tcW w:w="9889" w:type="dxa"/>
            <w:shd w:val="clear" w:color="auto" w:fill="auto"/>
          </w:tcPr>
          <w:p w:rsidR="0005694B" w:rsidRPr="0005694B" w:rsidRDefault="0005694B" w:rsidP="00F70A79">
            <w:pPr>
              <w:pStyle w:val="1"/>
              <w:keepLines w:val="0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5694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2.7.</w:t>
            </w:r>
            <w:r w:rsidRPr="000569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5694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Источники данных:</w:t>
            </w:r>
          </w:p>
          <w:p w:rsidR="0005694B" w:rsidRPr="0005694B" w:rsidRDefault="0005694B" w:rsidP="00F70A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05694B" w:rsidRPr="0005694B" w:rsidRDefault="0005694B" w:rsidP="00F70A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</w:tbl>
    <w:p w:rsidR="0005694B" w:rsidRDefault="0005694B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15C5" w:rsidRDefault="008715C5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15C5" w:rsidRDefault="008715C5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15C5" w:rsidRDefault="008715C5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15C5" w:rsidRDefault="008715C5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15C5" w:rsidRDefault="008715C5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15C5" w:rsidRDefault="008715C5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15C5" w:rsidRPr="0005694B" w:rsidRDefault="008715C5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1036" w:rsidRDefault="0005694B" w:rsidP="0005694B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  <w:lang w:val="en-US"/>
        </w:rPr>
        <w:lastRenderedPageBreak/>
        <w:t>III</w:t>
      </w:r>
      <w:r w:rsidRPr="0005694B">
        <w:rPr>
          <w:rFonts w:ascii="Times New Roman" w:hAnsi="Times New Roman"/>
          <w:b/>
          <w:sz w:val="28"/>
          <w:szCs w:val="28"/>
        </w:rPr>
        <w:t xml:space="preserve">. Основные группы субъектов предпринимательской </w:t>
      </w:r>
    </w:p>
    <w:p w:rsidR="003C1036" w:rsidRDefault="0005694B" w:rsidP="0005694B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 xml:space="preserve">и инвестиционной деятельности, иные заинтересованные лица, </w:t>
      </w:r>
    </w:p>
    <w:p w:rsidR="003C1036" w:rsidRDefault="0005694B" w:rsidP="0005694B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 xml:space="preserve">включая органы местного самоуправления города Нижневартовска, </w:t>
      </w:r>
    </w:p>
    <w:p w:rsidR="003C1036" w:rsidRDefault="0005694B" w:rsidP="0005694B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5694B">
        <w:rPr>
          <w:rFonts w:ascii="Times New Roman" w:hAnsi="Times New Roman"/>
          <w:b/>
          <w:sz w:val="28"/>
          <w:szCs w:val="28"/>
        </w:rPr>
        <w:t>интересы</w:t>
      </w:r>
      <w:proofErr w:type="gramEnd"/>
      <w:r w:rsidRPr="0005694B">
        <w:rPr>
          <w:rFonts w:ascii="Times New Roman" w:hAnsi="Times New Roman"/>
          <w:b/>
          <w:sz w:val="28"/>
          <w:szCs w:val="28"/>
        </w:rPr>
        <w:t xml:space="preserve"> которых затронуты правовым регулированием, </w:t>
      </w:r>
    </w:p>
    <w:p w:rsidR="0005694B" w:rsidRPr="0005694B" w:rsidRDefault="0005694B" w:rsidP="0005694B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>оценка количества таких субъектов</w:t>
      </w:r>
    </w:p>
    <w:p w:rsidR="0005694B" w:rsidRPr="0005694B" w:rsidRDefault="0005694B" w:rsidP="0005694B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1"/>
      </w:tblGrid>
      <w:tr w:rsidR="0005694B" w:rsidRPr="0005694B" w:rsidTr="00282CF8">
        <w:trPr>
          <w:trHeight w:val="268"/>
        </w:trPr>
        <w:tc>
          <w:tcPr>
            <w:tcW w:w="4786" w:type="dxa"/>
            <w:shd w:val="clear" w:color="auto" w:fill="auto"/>
          </w:tcPr>
          <w:p w:rsidR="0005694B" w:rsidRPr="0005694B" w:rsidRDefault="0005694B" w:rsidP="00F70A79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3.1. Группа участников отношений</w:t>
            </w:r>
          </w:p>
        </w:tc>
        <w:tc>
          <w:tcPr>
            <w:tcW w:w="5061" w:type="dxa"/>
            <w:shd w:val="clear" w:color="auto" w:fill="auto"/>
          </w:tcPr>
          <w:p w:rsidR="0005694B" w:rsidRPr="0005694B" w:rsidRDefault="0005694B" w:rsidP="00F70A79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3.2. Оценка количества участников отношений</w:t>
            </w:r>
          </w:p>
        </w:tc>
      </w:tr>
      <w:tr w:rsidR="0005694B" w:rsidRPr="0005694B" w:rsidTr="00282CF8">
        <w:trPr>
          <w:trHeight w:val="605"/>
        </w:trPr>
        <w:tc>
          <w:tcPr>
            <w:tcW w:w="4786" w:type="dxa"/>
            <w:shd w:val="clear" w:color="auto" w:fill="auto"/>
          </w:tcPr>
          <w:p w:rsidR="0005694B" w:rsidRPr="0005694B" w:rsidRDefault="003C1036" w:rsidP="00282CF8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</w:t>
            </w:r>
            <w:r w:rsidR="0005694B" w:rsidRPr="0005694B">
              <w:rPr>
                <w:rFonts w:ascii="Times New Roman" w:hAnsi="Times New Roman"/>
                <w:sz w:val="24"/>
                <w:szCs w:val="24"/>
              </w:rPr>
              <w:t>писание группы субъектов предприним</w:t>
            </w:r>
            <w:r w:rsidR="0005694B" w:rsidRPr="0005694B">
              <w:rPr>
                <w:rFonts w:ascii="Times New Roman" w:hAnsi="Times New Roman"/>
                <w:sz w:val="24"/>
                <w:szCs w:val="24"/>
              </w:rPr>
              <w:t>а</w:t>
            </w:r>
            <w:r w:rsidR="0005694B" w:rsidRPr="0005694B">
              <w:rPr>
                <w:rFonts w:ascii="Times New Roman" w:hAnsi="Times New Roman"/>
                <w:sz w:val="24"/>
                <w:szCs w:val="24"/>
              </w:rPr>
              <w:t>тельской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инвестиционной деятельности</w:t>
            </w:r>
            <w:r w:rsidR="0005694B" w:rsidRPr="0005694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061" w:type="dxa"/>
            <w:shd w:val="clear" w:color="auto" w:fill="auto"/>
          </w:tcPr>
          <w:p w:rsidR="0005694B" w:rsidRPr="0005694B" w:rsidRDefault="0005694B" w:rsidP="00F70A79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94B" w:rsidRPr="0005694B" w:rsidTr="00282CF8">
        <w:trPr>
          <w:trHeight w:val="699"/>
        </w:trPr>
        <w:tc>
          <w:tcPr>
            <w:tcW w:w="4786" w:type="dxa"/>
            <w:shd w:val="clear" w:color="auto" w:fill="auto"/>
          </w:tcPr>
          <w:p w:rsidR="0005694B" w:rsidRPr="0005694B" w:rsidRDefault="00EC096B" w:rsidP="00282CF8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282CF8">
              <w:rPr>
                <w:rFonts w:ascii="Times New Roman" w:hAnsi="Times New Roman"/>
                <w:sz w:val="24"/>
                <w:szCs w:val="24"/>
              </w:rPr>
              <w:t>О</w:t>
            </w:r>
            <w:r w:rsidR="0005694B" w:rsidRPr="0005694B">
              <w:rPr>
                <w:rFonts w:ascii="Times New Roman" w:hAnsi="Times New Roman"/>
                <w:sz w:val="24"/>
                <w:szCs w:val="24"/>
              </w:rPr>
              <w:t>писание ин</w:t>
            </w:r>
            <w:r w:rsidR="003C1036">
              <w:rPr>
                <w:rFonts w:ascii="Times New Roman" w:hAnsi="Times New Roman"/>
                <w:sz w:val="24"/>
                <w:szCs w:val="24"/>
              </w:rPr>
              <w:t>ой группы участников отн</w:t>
            </w:r>
            <w:r w:rsidR="003C1036">
              <w:rPr>
                <w:rFonts w:ascii="Times New Roman" w:hAnsi="Times New Roman"/>
                <w:sz w:val="24"/>
                <w:szCs w:val="24"/>
              </w:rPr>
              <w:t>о</w:t>
            </w:r>
            <w:r w:rsidR="003C1036">
              <w:rPr>
                <w:rFonts w:ascii="Times New Roman" w:hAnsi="Times New Roman"/>
                <w:sz w:val="24"/>
                <w:szCs w:val="24"/>
              </w:rPr>
              <w:t>шений</w:t>
            </w:r>
            <w:r w:rsidR="0005694B" w:rsidRPr="0005694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061" w:type="dxa"/>
            <w:shd w:val="clear" w:color="auto" w:fill="auto"/>
          </w:tcPr>
          <w:p w:rsidR="0005694B" w:rsidRPr="0005694B" w:rsidRDefault="0005694B" w:rsidP="00F70A79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94B" w:rsidRPr="0005694B" w:rsidTr="00282CF8">
        <w:trPr>
          <w:trHeight w:val="978"/>
        </w:trPr>
        <w:tc>
          <w:tcPr>
            <w:tcW w:w="9847" w:type="dxa"/>
            <w:gridSpan w:val="2"/>
            <w:shd w:val="clear" w:color="auto" w:fill="auto"/>
          </w:tcPr>
          <w:p w:rsidR="0005694B" w:rsidRPr="0005694B" w:rsidRDefault="0005694B" w:rsidP="008715C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3.3. Источники данных:</w:t>
            </w:r>
          </w:p>
          <w:p w:rsidR="0005694B" w:rsidRPr="0005694B" w:rsidRDefault="0005694B" w:rsidP="008715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05694B" w:rsidRPr="0005694B" w:rsidRDefault="0005694B" w:rsidP="008715C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</w:tbl>
    <w:p w:rsidR="0005694B" w:rsidRPr="0005694B" w:rsidRDefault="0005694B" w:rsidP="00EC096B">
      <w:pPr>
        <w:pStyle w:val="a5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05694B" w:rsidRPr="0005694B" w:rsidRDefault="0005694B" w:rsidP="0005694B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05694B">
        <w:rPr>
          <w:rFonts w:ascii="Times New Roman" w:hAnsi="Times New Roman"/>
          <w:b/>
          <w:sz w:val="28"/>
          <w:szCs w:val="28"/>
        </w:rPr>
        <w:t>. Оценка соответствующих расходов</w:t>
      </w:r>
    </w:p>
    <w:p w:rsidR="0005694B" w:rsidRPr="0005694B" w:rsidRDefault="0005694B" w:rsidP="0005694B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>бюджета города Нижневартовска</w:t>
      </w:r>
    </w:p>
    <w:p w:rsidR="0005694B" w:rsidRPr="0005694B" w:rsidRDefault="0005694B" w:rsidP="0005694B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5"/>
        <w:gridCol w:w="3096"/>
        <w:gridCol w:w="3698"/>
      </w:tblGrid>
      <w:tr w:rsidR="0005694B" w:rsidRPr="0005694B" w:rsidTr="00282CF8">
        <w:trPr>
          <w:trHeight w:val="1218"/>
        </w:trPr>
        <w:tc>
          <w:tcPr>
            <w:tcW w:w="3095" w:type="dxa"/>
            <w:shd w:val="clear" w:color="auto" w:fill="auto"/>
          </w:tcPr>
          <w:p w:rsidR="0005694B" w:rsidRPr="0005694B" w:rsidRDefault="0005694B" w:rsidP="008715C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4.1. Наименование сущ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е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ствующей функции, по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л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номочия, обязанности или права</w:t>
            </w:r>
          </w:p>
        </w:tc>
        <w:tc>
          <w:tcPr>
            <w:tcW w:w="3096" w:type="dxa"/>
            <w:shd w:val="clear" w:color="auto" w:fill="auto"/>
          </w:tcPr>
          <w:p w:rsidR="0005694B" w:rsidRPr="0005694B" w:rsidRDefault="0005694B" w:rsidP="008715C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4.2. Описание видов расх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о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дов бюджета города Ни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ж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невартовска</w:t>
            </w:r>
          </w:p>
        </w:tc>
        <w:tc>
          <w:tcPr>
            <w:tcW w:w="3698" w:type="dxa"/>
            <w:shd w:val="clear" w:color="auto" w:fill="auto"/>
          </w:tcPr>
          <w:p w:rsidR="0005694B" w:rsidRPr="0005694B" w:rsidRDefault="0005694B" w:rsidP="008715C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4.3. Количественная оценка ра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с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ходов</w:t>
            </w:r>
          </w:p>
        </w:tc>
      </w:tr>
      <w:tr w:rsidR="0005694B" w:rsidRPr="0005694B" w:rsidTr="00F70A79">
        <w:trPr>
          <w:trHeight w:val="479"/>
        </w:trPr>
        <w:tc>
          <w:tcPr>
            <w:tcW w:w="9889" w:type="dxa"/>
            <w:gridSpan w:val="3"/>
            <w:shd w:val="clear" w:color="auto" w:fill="auto"/>
          </w:tcPr>
          <w:p w:rsidR="0005694B" w:rsidRPr="0005694B" w:rsidRDefault="0005694B" w:rsidP="00F70A79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4.4. Бюджет города Нижневартовска</w:t>
            </w:r>
          </w:p>
        </w:tc>
      </w:tr>
      <w:tr w:rsidR="0005694B" w:rsidRPr="0005694B" w:rsidTr="00282CF8">
        <w:trPr>
          <w:trHeight w:val="1170"/>
        </w:trPr>
        <w:tc>
          <w:tcPr>
            <w:tcW w:w="3095" w:type="dxa"/>
            <w:vMerge w:val="restart"/>
            <w:shd w:val="clear" w:color="auto" w:fill="auto"/>
          </w:tcPr>
          <w:p w:rsidR="0005694B" w:rsidRPr="0005694B" w:rsidRDefault="0005694B" w:rsidP="00F70A79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4.4.1. (Функция №)</w:t>
            </w:r>
          </w:p>
        </w:tc>
        <w:tc>
          <w:tcPr>
            <w:tcW w:w="3096" w:type="dxa"/>
            <w:shd w:val="clear" w:color="auto" w:fill="auto"/>
          </w:tcPr>
          <w:p w:rsidR="0005694B" w:rsidRPr="0005694B" w:rsidRDefault="0005694B" w:rsidP="008715C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4.4.2.</w:t>
            </w:r>
            <w:r w:rsidR="00EC09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Единовременные расходы в ______ (год во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з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никновения полномочия)</w:t>
            </w:r>
          </w:p>
        </w:tc>
        <w:tc>
          <w:tcPr>
            <w:tcW w:w="3698" w:type="dxa"/>
            <w:shd w:val="clear" w:color="auto" w:fill="auto"/>
          </w:tcPr>
          <w:p w:rsidR="0005694B" w:rsidRPr="0005694B" w:rsidRDefault="0005694B" w:rsidP="00F70A79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94B" w:rsidRPr="0005694B" w:rsidTr="00282CF8">
        <w:trPr>
          <w:trHeight w:val="1130"/>
        </w:trPr>
        <w:tc>
          <w:tcPr>
            <w:tcW w:w="3095" w:type="dxa"/>
            <w:vMerge/>
            <w:shd w:val="clear" w:color="auto" w:fill="auto"/>
          </w:tcPr>
          <w:p w:rsidR="0005694B" w:rsidRPr="0005694B" w:rsidRDefault="0005694B" w:rsidP="00F70A79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:rsidR="0005694B" w:rsidRPr="0005694B" w:rsidRDefault="0005694B" w:rsidP="008715C5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4.4.3.</w:t>
            </w:r>
            <w:r w:rsidR="00EC09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Периодические ра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с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ходы за период реализа</w:t>
            </w:r>
            <w:r w:rsidR="00EC096B">
              <w:rPr>
                <w:rFonts w:ascii="Times New Roman" w:hAnsi="Times New Roman"/>
                <w:sz w:val="24"/>
                <w:szCs w:val="24"/>
              </w:rPr>
              <w:t xml:space="preserve">ции </w:t>
            </w:r>
            <w:r w:rsidR="003C1036">
              <w:rPr>
                <w:rFonts w:ascii="Times New Roman" w:hAnsi="Times New Roman"/>
                <w:sz w:val="24"/>
                <w:szCs w:val="24"/>
              </w:rPr>
              <w:t>полномочия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 ___________</w:t>
            </w:r>
          </w:p>
        </w:tc>
        <w:tc>
          <w:tcPr>
            <w:tcW w:w="3698" w:type="dxa"/>
            <w:shd w:val="clear" w:color="auto" w:fill="auto"/>
          </w:tcPr>
          <w:p w:rsidR="0005694B" w:rsidRPr="0005694B" w:rsidRDefault="0005694B" w:rsidP="00F70A79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94B" w:rsidRPr="0005694B" w:rsidTr="00F70A79">
        <w:trPr>
          <w:trHeight w:val="266"/>
        </w:trPr>
        <w:tc>
          <w:tcPr>
            <w:tcW w:w="6191" w:type="dxa"/>
            <w:gridSpan w:val="2"/>
            <w:shd w:val="clear" w:color="auto" w:fill="auto"/>
          </w:tcPr>
          <w:p w:rsidR="0005694B" w:rsidRPr="0005694B" w:rsidRDefault="00EC096B" w:rsidP="00F70A79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4.5. Итого единовременных расходов</w:t>
            </w:r>
          </w:p>
        </w:tc>
        <w:tc>
          <w:tcPr>
            <w:tcW w:w="3698" w:type="dxa"/>
            <w:shd w:val="clear" w:color="auto" w:fill="auto"/>
          </w:tcPr>
          <w:p w:rsidR="0005694B" w:rsidRPr="0005694B" w:rsidRDefault="0005694B" w:rsidP="00F70A79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94B" w:rsidRPr="0005694B" w:rsidTr="00F70A79">
        <w:trPr>
          <w:trHeight w:val="457"/>
        </w:trPr>
        <w:tc>
          <w:tcPr>
            <w:tcW w:w="6191" w:type="dxa"/>
            <w:gridSpan w:val="2"/>
            <w:shd w:val="clear" w:color="auto" w:fill="auto"/>
          </w:tcPr>
          <w:p w:rsidR="0005694B" w:rsidRPr="0005694B" w:rsidRDefault="00EC096B" w:rsidP="00F70A79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4.6. Итого периодических расходов</w:t>
            </w:r>
          </w:p>
        </w:tc>
        <w:tc>
          <w:tcPr>
            <w:tcW w:w="3698" w:type="dxa"/>
            <w:shd w:val="clear" w:color="auto" w:fill="auto"/>
          </w:tcPr>
          <w:p w:rsidR="0005694B" w:rsidRPr="0005694B" w:rsidRDefault="0005694B" w:rsidP="00F70A79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94B" w:rsidRPr="0005694B" w:rsidTr="00282CF8">
        <w:trPr>
          <w:trHeight w:val="1062"/>
        </w:trPr>
        <w:tc>
          <w:tcPr>
            <w:tcW w:w="9889" w:type="dxa"/>
            <w:gridSpan w:val="3"/>
            <w:shd w:val="clear" w:color="auto" w:fill="auto"/>
          </w:tcPr>
          <w:p w:rsidR="0005694B" w:rsidRPr="0005694B" w:rsidRDefault="0005694B" w:rsidP="00F70A7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4.7. Иные сведения о расходах бюджета города Нижневартовска:</w:t>
            </w:r>
          </w:p>
          <w:p w:rsidR="0005694B" w:rsidRPr="0005694B" w:rsidRDefault="0005694B" w:rsidP="00F70A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05694B" w:rsidRPr="0005694B" w:rsidRDefault="0005694B" w:rsidP="00F70A79">
            <w:pPr>
              <w:pStyle w:val="a5"/>
              <w:spacing w:after="12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05694B" w:rsidRPr="0005694B" w:rsidTr="00282CF8">
        <w:trPr>
          <w:trHeight w:val="1120"/>
        </w:trPr>
        <w:tc>
          <w:tcPr>
            <w:tcW w:w="9889" w:type="dxa"/>
            <w:gridSpan w:val="3"/>
            <w:shd w:val="clear" w:color="auto" w:fill="auto"/>
          </w:tcPr>
          <w:p w:rsidR="0005694B" w:rsidRPr="0005694B" w:rsidRDefault="0005694B" w:rsidP="00F70A7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4.8. Источники данных:</w:t>
            </w:r>
          </w:p>
          <w:p w:rsidR="0005694B" w:rsidRPr="0005694B" w:rsidRDefault="0005694B" w:rsidP="00F70A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</w:p>
          <w:p w:rsidR="0005694B" w:rsidRPr="0005694B" w:rsidRDefault="0005694B" w:rsidP="00F70A79">
            <w:pPr>
              <w:pStyle w:val="a5"/>
              <w:spacing w:after="12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</w:tbl>
    <w:p w:rsidR="008715C5" w:rsidRDefault="008715C5" w:rsidP="0005694B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282CF8" w:rsidRDefault="00282CF8" w:rsidP="0005694B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282CF8" w:rsidRDefault="00282CF8" w:rsidP="0005694B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05694B" w:rsidRPr="0005694B" w:rsidRDefault="0005694B" w:rsidP="0005694B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  <w:lang w:val="en-US"/>
        </w:rPr>
        <w:lastRenderedPageBreak/>
        <w:t>V</w:t>
      </w:r>
      <w:r w:rsidRPr="0005694B">
        <w:rPr>
          <w:rFonts w:ascii="Times New Roman" w:hAnsi="Times New Roman"/>
          <w:b/>
          <w:sz w:val="28"/>
          <w:szCs w:val="28"/>
        </w:rPr>
        <w:t>. Обязанности или ограничения для субъектов</w:t>
      </w:r>
    </w:p>
    <w:p w:rsidR="00EC096B" w:rsidRDefault="0005694B" w:rsidP="0005694B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 xml:space="preserve">предпринимательской и инвестиционной деятельности, </w:t>
      </w:r>
    </w:p>
    <w:p w:rsidR="0005694B" w:rsidRPr="0005694B" w:rsidRDefault="0005694B" w:rsidP="0005694B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>а также порядок организации их исполнения</w:t>
      </w:r>
    </w:p>
    <w:p w:rsidR="0005694B" w:rsidRPr="0005694B" w:rsidRDefault="0005694B" w:rsidP="0005694B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119"/>
        <w:gridCol w:w="3827"/>
      </w:tblGrid>
      <w:tr w:rsidR="0005694B" w:rsidRPr="0005694B" w:rsidTr="00282CF8">
        <w:tc>
          <w:tcPr>
            <w:tcW w:w="2943" w:type="dxa"/>
            <w:shd w:val="clear" w:color="auto" w:fill="auto"/>
          </w:tcPr>
          <w:p w:rsidR="0005694B" w:rsidRPr="0005694B" w:rsidRDefault="0005694B" w:rsidP="008715C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5.1. Группа участников отношений</w:t>
            </w:r>
            <w:proofErr w:type="gramStart"/>
            <w:r w:rsidRPr="0005694B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3119" w:type="dxa"/>
            <w:shd w:val="clear" w:color="auto" w:fill="auto"/>
          </w:tcPr>
          <w:p w:rsidR="0005694B" w:rsidRPr="0005694B" w:rsidRDefault="0005694B" w:rsidP="008715C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5.2. Описание содержания существующих обязанн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о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стей и ограничений</w:t>
            </w:r>
          </w:p>
        </w:tc>
        <w:tc>
          <w:tcPr>
            <w:tcW w:w="3827" w:type="dxa"/>
            <w:shd w:val="clear" w:color="auto" w:fill="auto"/>
          </w:tcPr>
          <w:p w:rsidR="0005694B" w:rsidRPr="0005694B" w:rsidRDefault="0005694B" w:rsidP="008715C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5.3. Порядок организации испо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л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нения обязанностей и ограничений</w:t>
            </w:r>
          </w:p>
        </w:tc>
      </w:tr>
      <w:tr w:rsidR="0005694B" w:rsidRPr="0005694B" w:rsidTr="00282CF8">
        <w:trPr>
          <w:trHeight w:val="189"/>
        </w:trPr>
        <w:tc>
          <w:tcPr>
            <w:tcW w:w="2943" w:type="dxa"/>
            <w:vMerge w:val="restart"/>
            <w:shd w:val="clear" w:color="auto" w:fill="auto"/>
          </w:tcPr>
          <w:p w:rsidR="0005694B" w:rsidRPr="0005694B" w:rsidRDefault="0005694B" w:rsidP="008715C5">
            <w:pPr>
              <w:pStyle w:val="a5"/>
              <w:spacing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(Группа участников о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т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ношений №)</w:t>
            </w:r>
          </w:p>
        </w:tc>
        <w:tc>
          <w:tcPr>
            <w:tcW w:w="3119" w:type="dxa"/>
            <w:shd w:val="clear" w:color="auto" w:fill="auto"/>
          </w:tcPr>
          <w:p w:rsidR="0005694B" w:rsidRPr="0005694B" w:rsidRDefault="0005694B" w:rsidP="00282CF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(№1)</w:t>
            </w:r>
          </w:p>
        </w:tc>
        <w:tc>
          <w:tcPr>
            <w:tcW w:w="3827" w:type="dxa"/>
            <w:shd w:val="clear" w:color="auto" w:fill="auto"/>
          </w:tcPr>
          <w:p w:rsidR="0005694B" w:rsidRPr="0005694B" w:rsidRDefault="0005694B" w:rsidP="00282CF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94B" w:rsidRPr="0005694B" w:rsidTr="00282CF8">
        <w:trPr>
          <w:trHeight w:val="209"/>
        </w:trPr>
        <w:tc>
          <w:tcPr>
            <w:tcW w:w="2943" w:type="dxa"/>
            <w:vMerge/>
            <w:shd w:val="clear" w:color="auto" w:fill="auto"/>
          </w:tcPr>
          <w:p w:rsidR="0005694B" w:rsidRPr="0005694B" w:rsidRDefault="0005694B" w:rsidP="00F70A79">
            <w:pPr>
              <w:pStyle w:val="a5"/>
              <w:spacing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05694B" w:rsidRPr="0005694B" w:rsidRDefault="0005694B" w:rsidP="00282CF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(№К)</w:t>
            </w:r>
          </w:p>
        </w:tc>
        <w:tc>
          <w:tcPr>
            <w:tcW w:w="3827" w:type="dxa"/>
            <w:shd w:val="clear" w:color="auto" w:fill="auto"/>
          </w:tcPr>
          <w:p w:rsidR="0005694B" w:rsidRPr="0005694B" w:rsidRDefault="0005694B" w:rsidP="00282CF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694B" w:rsidRPr="0005694B" w:rsidRDefault="0005694B" w:rsidP="0005694B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05694B" w:rsidRPr="0005694B" w:rsidRDefault="0005694B" w:rsidP="0005694B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05694B">
        <w:rPr>
          <w:rFonts w:ascii="Times New Roman" w:hAnsi="Times New Roman"/>
          <w:b/>
          <w:sz w:val="28"/>
          <w:szCs w:val="28"/>
        </w:rPr>
        <w:t>. Оценка расходов субъектов предпринимательской</w:t>
      </w:r>
    </w:p>
    <w:p w:rsidR="0005694B" w:rsidRPr="0005694B" w:rsidRDefault="0005694B" w:rsidP="0005694B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 xml:space="preserve">и инвестиционной деятельности, </w:t>
      </w:r>
      <w:proofErr w:type="gramStart"/>
      <w:r w:rsidRPr="0005694B">
        <w:rPr>
          <w:rFonts w:ascii="Times New Roman" w:hAnsi="Times New Roman"/>
          <w:b/>
          <w:sz w:val="28"/>
          <w:szCs w:val="28"/>
        </w:rPr>
        <w:t>связанных</w:t>
      </w:r>
      <w:proofErr w:type="gramEnd"/>
      <w:r w:rsidRPr="0005694B">
        <w:rPr>
          <w:rFonts w:ascii="Times New Roman" w:hAnsi="Times New Roman"/>
          <w:b/>
          <w:sz w:val="28"/>
          <w:szCs w:val="28"/>
        </w:rPr>
        <w:t xml:space="preserve"> с необходимостью соблюдения</w:t>
      </w:r>
    </w:p>
    <w:p w:rsidR="003C1036" w:rsidRDefault="0005694B" w:rsidP="0005694B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 xml:space="preserve">установленных обязанностей или ограничений </w:t>
      </w:r>
    </w:p>
    <w:p w:rsidR="0005694B" w:rsidRPr="0005694B" w:rsidRDefault="0005694B" w:rsidP="0005694B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>либо изменением</w:t>
      </w:r>
      <w:r w:rsidR="003C1036">
        <w:rPr>
          <w:rFonts w:ascii="Times New Roman" w:hAnsi="Times New Roman"/>
          <w:b/>
          <w:sz w:val="28"/>
          <w:szCs w:val="28"/>
        </w:rPr>
        <w:t xml:space="preserve"> </w:t>
      </w:r>
      <w:r w:rsidRPr="0005694B">
        <w:rPr>
          <w:rFonts w:ascii="Times New Roman" w:hAnsi="Times New Roman"/>
          <w:b/>
          <w:sz w:val="28"/>
          <w:szCs w:val="28"/>
        </w:rPr>
        <w:t>содержания таких обязанностей и ограничений</w:t>
      </w:r>
    </w:p>
    <w:p w:rsidR="0005694B" w:rsidRPr="0005694B" w:rsidRDefault="0005694B" w:rsidP="0005694B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977"/>
        <w:gridCol w:w="3685"/>
      </w:tblGrid>
      <w:tr w:rsidR="0005694B" w:rsidRPr="0005694B" w:rsidTr="00F70A79">
        <w:tc>
          <w:tcPr>
            <w:tcW w:w="3227" w:type="dxa"/>
            <w:shd w:val="clear" w:color="auto" w:fill="auto"/>
          </w:tcPr>
          <w:p w:rsidR="0005694B" w:rsidRPr="0005694B" w:rsidRDefault="0005694B" w:rsidP="008715C5">
            <w:pPr>
              <w:pStyle w:val="a5"/>
              <w:spacing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6.1. Группа участников о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т</w:t>
            </w:r>
            <w:r w:rsidR="00EC096B">
              <w:rPr>
                <w:rFonts w:ascii="Times New Roman" w:hAnsi="Times New Roman"/>
                <w:sz w:val="24"/>
                <w:szCs w:val="24"/>
              </w:rPr>
              <w:t>ношений</w:t>
            </w:r>
            <w:proofErr w:type="gramStart"/>
            <w:r w:rsidRPr="0005694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05694B" w:rsidRPr="0005694B" w:rsidRDefault="0005694B" w:rsidP="008715C5">
            <w:pPr>
              <w:pStyle w:val="a5"/>
              <w:spacing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6.2. Описание содержания существующих обязанн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о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стей и ограничений</w:t>
            </w:r>
          </w:p>
        </w:tc>
        <w:tc>
          <w:tcPr>
            <w:tcW w:w="3685" w:type="dxa"/>
            <w:shd w:val="clear" w:color="auto" w:fill="auto"/>
          </w:tcPr>
          <w:p w:rsidR="0005694B" w:rsidRPr="0005694B" w:rsidRDefault="0005694B" w:rsidP="00F70A79">
            <w:pPr>
              <w:pStyle w:val="a5"/>
              <w:spacing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6.3. Описание и оценка видов расходов</w:t>
            </w:r>
          </w:p>
        </w:tc>
      </w:tr>
      <w:tr w:rsidR="0005694B" w:rsidRPr="0005694B" w:rsidTr="00282CF8">
        <w:trPr>
          <w:trHeight w:val="284"/>
        </w:trPr>
        <w:tc>
          <w:tcPr>
            <w:tcW w:w="3227" w:type="dxa"/>
            <w:vMerge w:val="restart"/>
            <w:shd w:val="clear" w:color="auto" w:fill="auto"/>
          </w:tcPr>
          <w:p w:rsidR="0005694B" w:rsidRPr="0005694B" w:rsidRDefault="0005694B" w:rsidP="00F70A79">
            <w:pPr>
              <w:pStyle w:val="a5"/>
              <w:spacing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(Группа участников отнош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е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ний №)</w:t>
            </w:r>
          </w:p>
        </w:tc>
        <w:tc>
          <w:tcPr>
            <w:tcW w:w="2977" w:type="dxa"/>
            <w:shd w:val="clear" w:color="auto" w:fill="auto"/>
          </w:tcPr>
          <w:p w:rsidR="0005694B" w:rsidRPr="0005694B" w:rsidRDefault="0005694B" w:rsidP="00F70A79">
            <w:pPr>
              <w:pStyle w:val="a5"/>
              <w:spacing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(№1)</w:t>
            </w:r>
          </w:p>
        </w:tc>
        <w:tc>
          <w:tcPr>
            <w:tcW w:w="3685" w:type="dxa"/>
            <w:shd w:val="clear" w:color="auto" w:fill="auto"/>
          </w:tcPr>
          <w:p w:rsidR="0005694B" w:rsidRPr="0005694B" w:rsidRDefault="0005694B" w:rsidP="00F70A79">
            <w:pPr>
              <w:pStyle w:val="a5"/>
              <w:spacing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94B" w:rsidRPr="0005694B" w:rsidTr="00282CF8">
        <w:trPr>
          <w:trHeight w:val="147"/>
        </w:trPr>
        <w:tc>
          <w:tcPr>
            <w:tcW w:w="3227" w:type="dxa"/>
            <w:vMerge/>
            <w:shd w:val="clear" w:color="auto" w:fill="auto"/>
          </w:tcPr>
          <w:p w:rsidR="0005694B" w:rsidRPr="0005694B" w:rsidRDefault="0005694B" w:rsidP="00F70A79">
            <w:pPr>
              <w:pStyle w:val="a5"/>
              <w:spacing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05694B" w:rsidRPr="0005694B" w:rsidRDefault="0005694B" w:rsidP="00282CF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(№К)</w:t>
            </w:r>
          </w:p>
        </w:tc>
        <w:tc>
          <w:tcPr>
            <w:tcW w:w="3685" w:type="dxa"/>
            <w:shd w:val="clear" w:color="auto" w:fill="auto"/>
          </w:tcPr>
          <w:p w:rsidR="0005694B" w:rsidRPr="0005694B" w:rsidRDefault="0005694B" w:rsidP="00282CF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94B" w:rsidRPr="0005694B" w:rsidTr="00F70A79">
        <w:tc>
          <w:tcPr>
            <w:tcW w:w="9889" w:type="dxa"/>
            <w:gridSpan w:val="3"/>
            <w:shd w:val="clear" w:color="auto" w:fill="auto"/>
          </w:tcPr>
          <w:p w:rsidR="0005694B" w:rsidRPr="0005694B" w:rsidRDefault="0005694B" w:rsidP="00282CF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6.4. Источники данных:</w:t>
            </w:r>
          </w:p>
          <w:p w:rsidR="0005694B" w:rsidRPr="0005694B" w:rsidRDefault="0005694B" w:rsidP="00F70A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05694B" w:rsidRPr="0005694B" w:rsidRDefault="0005694B" w:rsidP="00282CF8">
            <w:pPr>
              <w:pStyle w:val="a5"/>
              <w:spacing w:after="12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</w:tbl>
    <w:p w:rsidR="0005694B" w:rsidRPr="0005694B" w:rsidRDefault="0005694B" w:rsidP="0005694B">
      <w:pPr>
        <w:pStyle w:val="a5"/>
        <w:ind w:left="0"/>
        <w:jc w:val="center"/>
        <w:rPr>
          <w:rFonts w:ascii="Times New Roman" w:hAnsi="Times New Roman"/>
          <w:sz w:val="28"/>
          <w:szCs w:val="28"/>
        </w:rPr>
      </w:pPr>
    </w:p>
    <w:p w:rsidR="003C1036" w:rsidRDefault="0005694B" w:rsidP="0005694B">
      <w:pPr>
        <w:pStyle w:val="a5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05694B">
        <w:rPr>
          <w:rFonts w:ascii="Times New Roman" w:hAnsi="Times New Roman"/>
          <w:b/>
          <w:sz w:val="28"/>
          <w:szCs w:val="28"/>
        </w:rPr>
        <w:t xml:space="preserve">. Иные сведения, которые, по мнению органа, </w:t>
      </w:r>
    </w:p>
    <w:p w:rsidR="003C1036" w:rsidRDefault="0005694B" w:rsidP="0005694B">
      <w:pPr>
        <w:pStyle w:val="a5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5694B">
        <w:rPr>
          <w:rFonts w:ascii="Times New Roman" w:hAnsi="Times New Roman"/>
          <w:b/>
          <w:sz w:val="28"/>
          <w:szCs w:val="28"/>
        </w:rPr>
        <w:t>осуществляющего</w:t>
      </w:r>
      <w:proofErr w:type="gramEnd"/>
      <w:r w:rsidRPr="0005694B">
        <w:rPr>
          <w:rFonts w:ascii="Times New Roman" w:hAnsi="Times New Roman"/>
          <w:b/>
          <w:sz w:val="28"/>
          <w:szCs w:val="28"/>
        </w:rPr>
        <w:t xml:space="preserve"> экспертизу муниципального нормативного </w:t>
      </w:r>
    </w:p>
    <w:p w:rsidR="003C1036" w:rsidRDefault="0005694B" w:rsidP="0005694B">
      <w:pPr>
        <w:pStyle w:val="a5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 xml:space="preserve">правового акта, позволяют оценить эффективность </w:t>
      </w:r>
    </w:p>
    <w:p w:rsidR="0005694B" w:rsidRPr="0005694B" w:rsidRDefault="0005694B" w:rsidP="0005694B">
      <w:pPr>
        <w:pStyle w:val="a5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>действующего регулирования</w:t>
      </w:r>
    </w:p>
    <w:p w:rsidR="0005694B" w:rsidRPr="0005694B" w:rsidRDefault="0005694B" w:rsidP="0005694B">
      <w:pPr>
        <w:pStyle w:val="a5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05694B" w:rsidRPr="0005694B" w:rsidTr="00F70A79">
        <w:tc>
          <w:tcPr>
            <w:tcW w:w="9889" w:type="dxa"/>
            <w:shd w:val="clear" w:color="auto" w:fill="auto"/>
          </w:tcPr>
          <w:p w:rsidR="0005694B" w:rsidRPr="0005694B" w:rsidRDefault="0005694B" w:rsidP="00282CF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7.1. Иные необходимые, по мнению органа, осуществляющего экспертизу муниципальных нормативных правовых актов, сведения:</w:t>
            </w:r>
          </w:p>
          <w:p w:rsidR="0005694B" w:rsidRPr="0005694B" w:rsidRDefault="0005694B" w:rsidP="00F70A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05694B" w:rsidRPr="0005694B" w:rsidRDefault="0005694B" w:rsidP="00282CF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05694B" w:rsidRPr="0005694B" w:rsidTr="00F70A79">
        <w:tc>
          <w:tcPr>
            <w:tcW w:w="9889" w:type="dxa"/>
            <w:shd w:val="clear" w:color="auto" w:fill="auto"/>
          </w:tcPr>
          <w:p w:rsidR="0005694B" w:rsidRPr="0005694B" w:rsidRDefault="0005694B" w:rsidP="00282CF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7.2. Источники данных:</w:t>
            </w:r>
          </w:p>
          <w:p w:rsidR="0005694B" w:rsidRPr="0005694B" w:rsidRDefault="0005694B" w:rsidP="00F70A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05694B" w:rsidRPr="0005694B" w:rsidRDefault="0005694B" w:rsidP="00282CF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</w:tbl>
    <w:p w:rsidR="0005694B" w:rsidRPr="008715C5" w:rsidRDefault="0005694B" w:rsidP="0005694B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05694B" w:rsidRPr="0005694B" w:rsidRDefault="0005694B" w:rsidP="0005694B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5694B">
        <w:rPr>
          <w:rFonts w:ascii="Times New Roman" w:hAnsi="Times New Roman"/>
          <w:sz w:val="28"/>
          <w:szCs w:val="28"/>
        </w:rPr>
        <w:t>Дата</w:t>
      </w:r>
    </w:p>
    <w:p w:rsidR="0005694B" w:rsidRPr="008715C5" w:rsidRDefault="0005694B" w:rsidP="0005694B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05694B" w:rsidRPr="0005694B" w:rsidRDefault="0005694B" w:rsidP="0005694B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5694B">
        <w:rPr>
          <w:rFonts w:ascii="Times New Roman" w:hAnsi="Times New Roman"/>
          <w:sz w:val="28"/>
          <w:szCs w:val="28"/>
        </w:rPr>
        <w:t>Руководитель органа,</w:t>
      </w:r>
    </w:p>
    <w:p w:rsidR="0005694B" w:rsidRPr="0005694B" w:rsidRDefault="0005694B" w:rsidP="0005694B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5694B">
        <w:rPr>
          <w:rFonts w:ascii="Times New Roman" w:hAnsi="Times New Roman"/>
          <w:sz w:val="28"/>
          <w:szCs w:val="28"/>
        </w:rPr>
        <w:t>осуществляющего</w:t>
      </w:r>
      <w:proofErr w:type="gramEnd"/>
      <w:r w:rsidRPr="0005694B">
        <w:rPr>
          <w:rFonts w:ascii="Times New Roman" w:hAnsi="Times New Roman"/>
          <w:sz w:val="28"/>
          <w:szCs w:val="28"/>
        </w:rPr>
        <w:t xml:space="preserve"> экспертизу</w:t>
      </w:r>
    </w:p>
    <w:p w:rsidR="003C1036" w:rsidRDefault="0005694B" w:rsidP="0005694B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5694B">
        <w:rPr>
          <w:rFonts w:ascii="Times New Roman" w:hAnsi="Times New Roman"/>
          <w:sz w:val="28"/>
          <w:szCs w:val="28"/>
        </w:rPr>
        <w:t xml:space="preserve">муниципального нормативного </w:t>
      </w:r>
    </w:p>
    <w:p w:rsidR="0005694B" w:rsidRPr="0005694B" w:rsidRDefault="0005694B" w:rsidP="0005694B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5694B">
        <w:rPr>
          <w:rFonts w:ascii="Times New Roman" w:hAnsi="Times New Roman"/>
          <w:sz w:val="28"/>
          <w:szCs w:val="28"/>
        </w:rPr>
        <w:t>правового акта _________</w:t>
      </w:r>
      <w:r w:rsidR="003C1036">
        <w:rPr>
          <w:rFonts w:ascii="Times New Roman" w:hAnsi="Times New Roman"/>
          <w:sz w:val="28"/>
          <w:szCs w:val="28"/>
        </w:rPr>
        <w:t>_______</w:t>
      </w:r>
      <w:r w:rsidRPr="0005694B">
        <w:rPr>
          <w:rFonts w:ascii="Times New Roman" w:hAnsi="Times New Roman"/>
          <w:sz w:val="28"/>
          <w:szCs w:val="28"/>
        </w:rPr>
        <w:t xml:space="preserve">   </w:t>
      </w:r>
      <w:r w:rsidR="003C1036">
        <w:rPr>
          <w:rFonts w:ascii="Times New Roman" w:hAnsi="Times New Roman"/>
          <w:sz w:val="28"/>
          <w:szCs w:val="28"/>
        </w:rPr>
        <w:t>___________</w:t>
      </w:r>
      <w:r w:rsidRPr="0005694B">
        <w:rPr>
          <w:rFonts w:ascii="Times New Roman" w:hAnsi="Times New Roman"/>
          <w:sz w:val="28"/>
          <w:szCs w:val="28"/>
        </w:rPr>
        <w:t>_________________</w:t>
      </w:r>
    </w:p>
    <w:p w:rsidR="0005694B" w:rsidRPr="0005694B" w:rsidRDefault="0005694B" w:rsidP="0005694B">
      <w:pPr>
        <w:pStyle w:val="a5"/>
        <w:ind w:left="0"/>
        <w:rPr>
          <w:rFonts w:ascii="Times New Roman" w:hAnsi="Times New Roman"/>
          <w:i/>
          <w:sz w:val="20"/>
          <w:szCs w:val="20"/>
        </w:rPr>
      </w:pPr>
      <w:r w:rsidRPr="0005694B">
        <w:rPr>
          <w:rFonts w:ascii="Times New Roman" w:hAnsi="Times New Roman"/>
          <w:i/>
          <w:sz w:val="20"/>
          <w:szCs w:val="20"/>
        </w:rPr>
        <w:t xml:space="preserve">                      </w:t>
      </w:r>
      <w:r w:rsidR="003C1036">
        <w:rPr>
          <w:rFonts w:ascii="Times New Roman" w:hAnsi="Times New Roman"/>
          <w:i/>
          <w:sz w:val="20"/>
          <w:szCs w:val="20"/>
        </w:rPr>
        <w:t xml:space="preserve">                                </w:t>
      </w:r>
      <w:r w:rsidRPr="0005694B">
        <w:rPr>
          <w:rFonts w:ascii="Times New Roman" w:hAnsi="Times New Roman"/>
          <w:i/>
          <w:sz w:val="20"/>
          <w:szCs w:val="20"/>
        </w:rPr>
        <w:t xml:space="preserve">(подпись)               </w:t>
      </w:r>
      <w:r w:rsidR="003C1036">
        <w:rPr>
          <w:rFonts w:ascii="Times New Roman" w:hAnsi="Times New Roman"/>
          <w:i/>
          <w:sz w:val="20"/>
          <w:szCs w:val="20"/>
        </w:rPr>
        <w:t xml:space="preserve">                       </w:t>
      </w:r>
      <w:r w:rsidRPr="0005694B">
        <w:rPr>
          <w:rFonts w:ascii="Times New Roman" w:hAnsi="Times New Roman"/>
          <w:i/>
          <w:sz w:val="20"/>
          <w:szCs w:val="20"/>
        </w:rPr>
        <w:t xml:space="preserve"> (инициалы, фамилия)</w:t>
      </w:r>
    </w:p>
    <w:p w:rsidR="0005694B" w:rsidRPr="0005694B" w:rsidRDefault="0005694B" w:rsidP="0005694B">
      <w:pPr>
        <w:pStyle w:val="a5"/>
        <w:spacing w:after="0"/>
        <w:ind w:left="0"/>
        <w:rPr>
          <w:rFonts w:ascii="Times New Roman" w:hAnsi="Times New Roman"/>
          <w:sz w:val="28"/>
          <w:szCs w:val="28"/>
          <w:vertAlign w:val="subscript"/>
        </w:rPr>
      </w:pPr>
      <w:r w:rsidRPr="0005694B">
        <w:rPr>
          <w:rFonts w:ascii="Times New Roman" w:hAnsi="Times New Roman"/>
          <w:sz w:val="28"/>
          <w:szCs w:val="28"/>
          <w:vertAlign w:val="subscript"/>
        </w:rPr>
        <w:t>_____________________________</w:t>
      </w:r>
    </w:p>
    <w:p w:rsidR="0005694B" w:rsidRPr="003C1036" w:rsidRDefault="0005694B" w:rsidP="0005694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C1036">
        <w:rPr>
          <w:rFonts w:ascii="Times New Roman" w:hAnsi="Times New Roman"/>
          <w:sz w:val="24"/>
          <w:szCs w:val="24"/>
          <w:vertAlign w:val="superscript"/>
        </w:rPr>
        <w:t>1</w:t>
      </w:r>
      <w:r w:rsidRPr="003C1036">
        <w:rPr>
          <w:rFonts w:ascii="Times New Roman" w:hAnsi="Times New Roman"/>
          <w:sz w:val="24"/>
          <w:szCs w:val="24"/>
        </w:rPr>
        <w:t xml:space="preserve">Указываются данные из раздела </w:t>
      </w:r>
      <w:hyperlink w:anchor="Par259" w:history="1">
        <w:r w:rsidRPr="003C1036">
          <w:rPr>
            <w:rFonts w:ascii="Times New Roman" w:hAnsi="Times New Roman"/>
            <w:sz w:val="24"/>
            <w:szCs w:val="24"/>
            <w:lang w:val="en-US"/>
          </w:rPr>
          <w:t>III</w:t>
        </w:r>
      </w:hyperlink>
      <w:r w:rsidRPr="003C1036">
        <w:rPr>
          <w:rFonts w:ascii="Times New Roman" w:hAnsi="Times New Roman"/>
          <w:sz w:val="24"/>
          <w:szCs w:val="24"/>
        </w:rPr>
        <w:t xml:space="preserve"> отчета.</w:t>
      </w:r>
    </w:p>
    <w:p w:rsidR="0005694B" w:rsidRPr="0005694B" w:rsidRDefault="0005694B" w:rsidP="00282CF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C1036">
        <w:rPr>
          <w:rFonts w:ascii="Times New Roman" w:hAnsi="Times New Roman"/>
          <w:sz w:val="24"/>
          <w:szCs w:val="24"/>
          <w:vertAlign w:val="superscript"/>
        </w:rPr>
        <w:t>2</w:t>
      </w:r>
      <w:r w:rsidRPr="003C1036">
        <w:rPr>
          <w:rFonts w:ascii="Times New Roman" w:hAnsi="Times New Roman"/>
          <w:sz w:val="24"/>
          <w:szCs w:val="24"/>
        </w:rPr>
        <w:t xml:space="preserve">Указываются данные из раздела </w:t>
      </w:r>
      <w:hyperlink w:anchor="Par259" w:history="1">
        <w:r w:rsidRPr="003C1036">
          <w:rPr>
            <w:rFonts w:ascii="Times New Roman" w:hAnsi="Times New Roman"/>
            <w:sz w:val="24"/>
            <w:szCs w:val="24"/>
            <w:lang w:val="en-US"/>
          </w:rPr>
          <w:t>III</w:t>
        </w:r>
      </w:hyperlink>
      <w:r w:rsidRPr="003C1036">
        <w:rPr>
          <w:rFonts w:ascii="Times New Roman" w:hAnsi="Times New Roman"/>
          <w:sz w:val="24"/>
          <w:szCs w:val="24"/>
        </w:rPr>
        <w:t xml:space="preserve"> отчета.</w:t>
      </w:r>
      <w:r w:rsidRPr="0005694B">
        <w:rPr>
          <w:rFonts w:ascii="Times New Roman" w:hAnsi="Times New Roman"/>
          <w:b/>
          <w:sz w:val="28"/>
          <w:szCs w:val="28"/>
        </w:rPr>
        <w:br w:type="page"/>
      </w:r>
    </w:p>
    <w:p w:rsidR="0005694B" w:rsidRPr="0005694B" w:rsidRDefault="0005694B" w:rsidP="0005694B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 w:rsidRPr="0005694B">
        <w:rPr>
          <w:rFonts w:ascii="Times New Roman" w:hAnsi="Times New Roman"/>
          <w:sz w:val="28"/>
          <w:szCs w:val="28"/>
        </w:rPr>
        <w:lastRenderedPageBreak/>
        <w:t>Приложение 5 к постановлению</w:t>
      </w:r>
    </w:p>
    <w:p w:rsidR="0005694B" w:rsidRPr="0005694B" w:rsidRDefault="0005694B" w:rsidP="0005694B">
      <w:pPr>
        <w:spacing w:after="0" w:line="240" w:lineRule="auto"/>
        <w:ind w:right="-1" w:firstLine="5812"/>
        <w:jc w:val="both"/>
        <w:rPr>
          <w:rFonts w:ascii="Times New Roman" w:hAnsi="Times New Roman"/>
          <w:sz w:val="28"/>
          <w:szCs w:val="28"/>
        </w:rPr>
      </w:pPr>
      <w:r w:rsidRPr="0005694B">
        <w:rPr>
          <w:rFonts w:ascii="Times New Roman" w:hAnsi="Times New Roman"/>
          <w:sz w:val="28"/>
          <w:szCs w:val="28"/>
        </w:rPr>
        <w:t>администрации города</w:t>
      </w:r>
    </w:p>
    <w:p w:rsidR="0005694B" w:rsidRPr="0005694B" w:rsidRDefault="00937B5A" w:rsidP="0005694B">
      <w:pPr>
        <w:spacing w:line="240" w:lineRule="auto"/>
        <w:ind w:right="-1" w:firstLine="5812"/>
        <w:jc w:val="both"/>
        <w:rPr>
          <w:rFonts w:ascii="Times New Roman" w:hAnsi="Times New Roman"/>
          <w:sz w:val="28"/>
          <w:szCs w:val="28"/>
        </w:rPr>
      </w:pPr>
      <w:r w:rsidRPr="00937B5A">
        <w:rPr>
          <w:rFonts w:ascii="Times New Roman" w:hAnsi="Times New Roman"/>
          <w:sz w:val="28"/>
          <w:szCs w:val="28"/>
        </w:rPr>
        <w:t>от 29.10.2015 №1935</w:t>
      </w:r>
    </w:p>
    <w:p w:rsidR="0005694B" w:rsidRPr="0005694B" w:rsidRDefault="0005694B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694B" w:rsidRPr="0005694B" w:rsidRDefault="0005694B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694B" w:rsidRPr="0005694B" w:rsidRDefault="0005694B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>Форма заключения</w:t>
      </w:r>
    </w:p>
    <w:p w:rsidR="003C1036" w:rsidRDefault="0005694B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 xml:space="preserve">об оценке регулирующего воздействия проекта </w:t>
      </w:r>
    </w:p>
    <w:p w:rsidR="0005694B" w:rsidRPr="0005694B" w:rsidRDefault="0005694B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>муниципального</w:t>
      </w:r>
      <w:r w:rsidR="003C1036">
        <w:rPr>
          <w:rFonts w:ascii="Times New Roman" w:hAnsi="Times New Roman"/>
          <w:b/>
          <w:sz w:val="28"/>
          <w:szCs w:val="28"/>
        </w:rPr>
        <w:t xml:space="preserve"> </w:t>
      </w:r>
      <w:r w:rsidRPr="0005694B">
        <w:rPr>
          <w:rFonts w:ascii="Times New Roman" w:hAnsi="Times New Roman"/>
          <w:b/>
          <w:sz w:val="28"/>
          <w:szCs w:val="28"/>
        </w:rPr>
        <w:t>нормативного правового акта</w:t>
      </w:r>
    </w:p>
    <w:p w:rsidR="0005694B" w:rsidRPr="0005694B" w:rsidRDefault="0005694B" w:rsidP="0005694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1036" w:rsidRDefault="0005694B" w:rsidP="003C103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 xml:space="preserve">Департамент экономики администрации города (далее – уполномоченный  орган) в соответствии с </w:t>
      </w:r>
      <w:r w:rsidRPr="0005694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пунктом </w:t>
      </w:r>
      <w:r w:rsidRPr="0005694B">
        <w:rPr>
          <w:rFonts w:ascii="Times New Roman" w:hAnsi="Times New Roman"/>
          <w:sz w:val="28"/>
          <w:szCs w:val="28"/>
        </w:rPr>
        <w:t xml:space="preserve">3.13 </w:t>
      </w:r>
      <w:hyperlink r:id="rId8" w:history="1"/>
      <w:r w:rsidRPr="0005694B">
        <w:rPr>
          <w:rFonts w:ascii="Times New Roman" w:hAnsi="Times New Roman"/>
          <w:sz w:val="28"/>
          <w:szCs w:val="28"/>
        </w:rPr>
        <w:t xml:space="preserve">Порядка проведения в администрации </w:t>
      </w:r>
      <w:r w:rsidR="008715C5">
        <w:rPr>
          <w:rFonts w:ascii="Times New Roman" w:hAnsi="Times New Roman"/>
          <w:sz w:val="28"/>
          <w:szCs w:val="28"/>
        </w:rPr>
        <w:t xml:space="preserve">  </w:t>
      </w:r>
      <w:r w:rsidRPr="0005694B">
        <w:rPr>
          <w:rFonts w:ascii="Times New Roman" w:hAnsi="Times New Roman"/>
          <w:sz w:val="28"/>
          <w:szCs w:val="28"/>
        </w:rPr>
        <w:t xml:space="preserve">города Нижневартовска </w:t>
      </w:r>
      <w:r w:rsidRPr="0005694B">
        <w:rPr>
          <w:rFonts w:ascii="Times New Roman" w:eastAsiaTheme="minorHAnsi" w:hAnsi="Times New Roman"/>
          <w:sz w:val="28"/>
          <w:szCs w:val="28"/>
        </w:rPr>
        <w:t xml:space="preserve">оценки </w:t>
      </w:r>
      <w:r w:rsidRPr="0005694B">
        <w:rPr>
          <w:rFonts w:ascii="Times New Roman" w:eastAsiaTheme="minorHAnsi" w:hAnsi="Times New Roman"/>
          <w:color w:val="000000" w:themeColor="text1"/>
          <w:sz w:val="28"/>
          <w:szCs w:val="28"/>
        </w:rPr>
        <w:t>регулирующего воздействия проектов муниц</w:t>
      </w:r>
      <w:r w:rsidRPr="0005694B">
        <w:rPr>
          <w:rFonts w:ascii="Times New Roman" w:eastAsiaTheme="minorHAnsi" w:hAnsi="Times New Roman"/>
          <w:color w:val="000000" w:themeColor="text1"/>
          <w:sz w:val="28"/>
          <w:szCs w:val="28"/>
        </w:rPr>
        <w:t>и</w:t>
      </w:r>
      <w:r w:rsidRPr="0005694B">
        <w:rPr>
          <w:rFonts w:ascii="Times New Roman" w:eastAsiaTheme="minorHAnsi" w:hAnsi="Times New Roman"/>
          <w:color w:val="000000" w:themeColor="text1"/>
          <w:sz w:val="28"/>
          <w:szCs w:val="28"/>
        </w:rPr>
        <w:t>пальн</w:t>
      </w:r>
      <w:r w:rsidR="00EC096B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ых нормативных правовых актов, </w:t>
      </w:r>
      <w:r w:rsidRPr="0005694B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экспертизы </w:t>
      </w:r>
      <w:r w:rsidR="00EC096B">
        <w:rPr>
          <w:rFonts w:ascii="Times New Roman" w:eastAsiaTheme="minorHAnsi" w:hAnsi="Times New Roman"/>
          <w:color w:val="000000" w:themeColor="text1"/>
          <w:sz w:val="28"/>
          <w:szCs w:val="28"/>
        </w:rPr>
        <w:t>и оценки фактического во</w:t>
      </w:r>
      <w:r w:rsidR="00EC096B">
        <w:rPr>
          <w:rFonts w:ascii="Times New Roman" w:eastAsiaTheme="minorHAnsi" w:hAnsi="Times New Roman"/>
          <w:color w:val="000000" w:themeColor="text1"/>
          <w:sz w:val="28"/>
          <w:szCs w:val="28"/>
        </w:rPr>
        <w:t>з</w:t>
      </w:r>
      <w:r w:rsidR="00EC096B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действия </w:t>
      </w:r>
      <w:r w:rsidRPr="0005694B">
        <w:rPr>
          <w:rFonts w:ascii="Times New Roman" w:eastAsiaTheme="minorHAnsi" w:hAnsi="Times New Roman"/>
          <w:color w:val="000000" w:themeColor="text1"/>
          <w:sz w:val="28"/>
          <w:szCs w:val="28"/>
        </w:rPr>
        <w:t>муниципальных нормативных правовых актов, затрагивающих вопр</w:t>
      </w:r>
      <w:r w:rsidRPr="0005694B">
        <w:rPr>
          <w:rFonts w:ascii="Times New Roman" w:eastAsiaTheme="minorHAnsi" w:hAnsi="Times New Roman"/>
          <w:color w:val="000000" w:themeColor="text1"/>
          <w:sz w:val="28"/>
          <w:szCs w:val="28"/>
        </w:rPr>
        <w:t>о</w:t>
      </w:r>
      <w:r w:rsidRPr="0005694B">
        <w:rPr>
          <w:rFonts w:ascii="Times New Roman" w:eastAsiaTheme="minorHAnsi" w:hAnsi="Times New Roman"/>
          <w:color w:val="000000" w:themeColor="text1"/>
          <w:sz w:val="28"/>
          <w:szCs w:val="28"/>
        </w:rPr>
        <w:t>сы осуществления предпринимательской и инвестиционной деятельности</w:t>
      </w:r>
      <w:r w:rsidRPr="0005694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8715C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</w:t>
      </w:r>
      <w:r w:rsidRPr="0005694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(далее – Порядок), утвержденного постановлением администрации города </w:t>
      </w:r>
      <w:r w:rsidR="00EC096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</w:t>
      </w:r>
      <w:r w:rsidRPr="0005694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от</w:t>
      </w:r>
      <w:r w:rsidR="00EC096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05694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_______________</w:t>
      </w:r>
      <w:r w:rsidR="00EC096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05694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№_______________,</w:t>
      </w:r>
      <w:r w:rsidR="003C103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05694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рассм</w:t>
      </w:r>
      <w:r w:rsidR="003C103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отрев проект _____</w:t>
      </w:r>
      <w:r w:rsidR="0074754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__</w:t>
      </w:r>
      <w:r w:rsidR="003C103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_________</w:t>
      </w:r>
      <w:proofErr w:type="gramEnd"/>
    </w:p>
    <w:p w:rsidR="003C1036" w:rsidRPr="0005694B" w:rsidRDefault="003C1036" w:rsidP="003C103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5694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____________________________________________________________________,</w:t>
      </w:r>
    </w:p>
    <w:p w:rsidR="003C1036" w:rsidRPr="0005694B" w:rsidRDefault="003C1036" w:rsidP="003C1036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05694B">
        <w:rPr>
          <w:rFonts w:ascii="Times New Roman" w:eastAsia="Times New Roman" w:hAnsi="Times New Roman"/>
          <w:color w:val="000000" w:themeColor="text1"/>
          <w:sz w:val="20"/>
          <w:szCs w:val="28"/>
          <w:lang w:eastAsia="ru-RU"/>
        </w:rPr>
        <w:t>(наименование проекта муниципального нормативного правового акта)</w:t>
      </w:r>
    </w:p>
    <w:p w:rsidR="0005694B" w:rsidRPr="0005694B" w:rsidRDefault="0005694B" w:rsidP="0005694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05694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пояснительную записку к нему, сводный отчет об оценке регулирующего во</w:t>
      </w:r>
      <w:r w:rsidRPr="0005694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</w:t>
      </w:r>
      <w:r w:rsidRPr="0005694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действия (далее – ОРВ) проекта муниципального нормативного правового акта и свод предложений о результатах публичных консультаций, подготовленные ____________________________________________________________________,</w:t>
      </w:r>
      <w:proofErr w:type="gramEnd"/>
    </w:p>
    <w:p w:rsidR="0005694B" w:rsidRPr="0005694B" w:rsidRDefault="0005694B" w:rsidP="0005694B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05694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(наименование регулирующего органа)</w:t>
      </w:r>
    </w:p>
    <w:p w:rsidR="0005694B" w:rsidRPr="0005694B" w:rsidRDefault="0005694B" w:rsidP="0005694B">
      <w:pPr>
        <w:spacing w:after="0" w:line="240" w:lineRule="auto"/>
        <w:jc w:val="both"/>
        <w:rPr>
          <w:rFonts w:ascii="Times New Roman" w:eastAsia="Times New Roman" w:hAnsi="Times New Roman"/>
          <w:szCs w:val="28"/>
          <w:lang w:eastAsia="ru-RU"/>
        </w:rPr>
      </w:pP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сообщает следующее.</w:t>
      </w:r>
    </w:p>
    <w:p w:rsidR="0005694B" w:rsidRPr="0005694B" w:rsidRDefault="0005694B" w:rsidP="000569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694B" w:rsidRPr="0005694B" w:rsidRDefault="0005694B" w:rsidP="000569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" w:name="Par647"/>
      <w:bookmarkEnd w:id="4"/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Вариант 1</w:t>
      </w:r>
      <w:r w:rsidRPr="0005694B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&lt;1&gt;</w:t>
      </w: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5694B" w:rsidRPr="0005694B" w:rsidRDefault="0005694B" w:rsidP="000569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Проект муниципального нормативного правового акта (далее – проект а</w:t>
      </w: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та) направлен регулирующим органом для подготовки настоящего заключения</w:t>
      </w:r>
    </w:p>
    <w:p w:rsidR="0005694B" w:rsidRPr="0005694B" w:rsidRDefault="0005694B" w:rsidP="000569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05694B" w:rsidRPr="0005694B" w:rsidRDefault="0005694B" w:rsidP="0005694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94B">
        <w:rPr>
          <w:rFonts w:ascii="Times New Roman" w:eastAsia="Times New Roman" w:hAnsi="Times New Roman"/>
          <w:sz w:val="20"/>
          <w:szCs w:val="28"/>
          <w:lang w:eastAsia="ru-RU"/>
        </w:rPr>
        <w:t>(впервые/повторно)</w:t>
      </w:r>
    </w:p>
    <w:p w:rsidR="0005694B" w:rsidRPr="0005694B" w:rsidRDefault="0005694B" w:rsidP="000569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05694B" w:rsidRPr="0005694B" w:rsidRDefault="0005694B" w:rsidP="0005694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8"/>
          <w:lang w:eastAsia="ru-RU"/>
        </w:rPr>
      </w:pPr>
      <w:r w:rsidRPr="0005694B">
        <w:rPr>
          <w:rFonts w:ascii="Times New Roman" w:eastAsia="Times New Roman" w:hAnsi="Times New Roman"/>
          <w:sz w:val="20"/>
          <w:szCs w:val="28"/>
          <w:lang w:eastAsia="ru-RU"/>
        </w:rPr>
        <w:t>(информация о предшествующей подготовке заключений об ОРВ проекта акта)</w:t>
      </w:r>
    </w:p>
    <w:p w:rsidR="0005694B" w:rsidRPr="0005694B" w:rsidRDefault="0005694B" w:rsidP="0005694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747545" w:rsidRDefault="0005694B" w:rsidP="003C10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Степень регулирующего воздействия проек</w:t>
      </w:r>
      <w:r w:rsidR="003C1036">
        <w:rPr>
          <w:rFonts w:ascii="Times New Roman" w:eastAsia="Times New Roman" w:hAnsi="Times New Roman"/>
          <w:sz w:val="28"/>
          <w:szCs w:val="28"/>
          <w:lang w:eastAsia="ru-RU"/>
        </w:rPr>
        <w:t>та акта: __________________</w:t>
      </w: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05694B" w:rsidRPr="00747545" w:rsidRDefault="0005694B" w:rsidP="0005694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4754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</w:t>
      </w:r>
      <w:r w:rsidR="0074754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</w:t>
      </w:r>
      <w:r w:rsidRPr="0074754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</w:t>
      </w:r>
      <w:r w:rsidR="00747545" w:rsidRPr="00747545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  <w:r w:rsidRPr="00747545">
        <w:rPr>
          <w:rFonts w:ascii="Times New Roman" w:eastAsia="Times New Roman" w:hAnsi="Times New Roman"/>
          <w:sz w:val="20"/>
          <w:szCs w:val="20"/>
          <w:lang w:eastAsia="ru-RU"/>
        </w:rPr>
        <w:t xml:space="preserve">  (высокая, средняя, низкая)</w:t>
      </w:r>
    </w:p>
    <w:p w:rsidR="0005694B" w:rsidRPr="0005694B" w:rsidRDefault="0005694B" w:rsidP="000569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обоснование:_____________________________________________________</w:t>
      </w:r>
      <w:r w:rsidR="003C1036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5694B" w:rsidRPr="0005694B" w:rsidRDefault="0005694B" w:rsidP="0005694B">
      <w:pPr>
        <w:spacing w:after="0" w:line="240" w:lineRule="auto"/>
        <w:jc w:val="center"/>
        <w:rPr>
          <w:rFonts w:ascii="Times New Roman" w:eastAsia="Times New Roman" w:hAnsi="Times New Roman"/>
          <w:szCs w:val="28"/>
          <w:lang w:eastAsia="ru-RU"/>
        </w:rPr>
      </w:pPr>
    </w:p>
    <w:p w:rsidR="0005694B" w:rsidRPr="0005694B" w:rsidRDefault="0005694B" w:rsidP="000569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Информация об ОРВ проекта акта размещена регулирующим органом </w:t>
      </w:r>
      <w:r w:rsidR="008715C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органов местного самоуправления города Нижневарто</w:t>
      </w: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 xml:space="preserve">ска </w:t>
      </w:r>
      <w:r w:rsidR="002006D2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="002006D2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3C10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 20___ года. </w:t>
      </w:r>
    </w:p>
    <w:p w:rsidR="0005694B" w:rsidRPr="0005694B" w:rsidRDefault="0005694B" w:rsidP="000569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Полный электронный адрес размещения проекта акта в информационно-теле</w:t>
      </w:r>
      <w:r w:rsidR="003C1036">
        <w:rPr>
          <w:rFonts w:ascii="Times New Roman" w:eastAsia="Times New Roman" w:hAnsi="Times New Roman"/>
          <w:sz w:val="28"/>
          <w:szCs w:val="28"/>
          <w:lang w:eastAsia="ru-RU"/>
        </w:rPr>
        <w:t xml:space="preserve">коммуникационной сети </w:t>
      </w:r>
      <w:r w:rsidR="002006D2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Интернет</w:t>
      </w:r>
      <w:r w:rsidR="002006D2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3C10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</w:t>
      </w:r>
      <w:r w:rsidR="003C1036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5694B" w:rsidRPr="0005694B" w:rsidRDefault="0005694B" w:rsidP="000569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694B" w:rsidRPr="0005694B" w:rsidRDefault="0005694B" w:rsidP="000569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 xml:space="preserve">По проекту акта проведены публичные консультации в период                         с </w:t>
      </w:r>
      <w:r w:rsidR="002006D2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="002006D2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3C10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 20___ года по </w:t>
      </w:r>
      <w:r w:rsidR="002006D2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="002006D2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507D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___________ 20___ года.</w:t>
      </w:r>
    </w:p>
    <w:p w:rsidR="0005694B" w:rsidRPr="0005694B" w:rsidRDefault="0005694B" w:rsidP="000569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Сведения об организациях, извещенных о проведении публичных ко</w:t>
      </w: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сультаций:</w:t>
      </w:r>
      <w:r w:rsidR="003C1D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</w:t>
      </w:r>
      <w:r w:rsidR="00507DD4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5694B" w:rsidRPr="0005694B" w:rsidRDefault="0005694B" w:rsidP="000569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По информации регулирующего органа при проведении публичных ко</w:t>
      </w: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сультаций отзывы от участников</w:t>
      </w:r>
      <w:r w:rsidR="00507D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</w:t>
      </w:r>
      <w:r w:rsidR="00507DD4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5694B" w:rsidRPr="0005694B" w:rsidRDefault="0005694B" w:rsidP="0005694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5694B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(</w:t>
      </w:r>
      <w:proofErr w:type="gramStart"/>
      <w:r w:rsidRPr="0005694B">
        <w:rPr>
          <w:rFonts w:ascii="Times New Roman" w:eastAsia="Times New Roman" w:hAnsi="Times New Roman"/>
          <w:sz w:val="20"/>
          <w:szCs w:val="20"/>
          <w:lang w:eastAsia="ru-RU"/>
        </w:rPr>
        <w:t>поступали</w:t>
      </w:r>
      <w:proofErr w:type="gramEnd"/>
      <w:r w:rsidRPr="0005694B">
        <w:rPr>
          <w:rFonts w:ascii="Times New Roman" w:eastAsia="Times New Roman" w:hAnsi="Times New Roman"/>
          <w:sz w:val="20"/>
          <w:szCs w:val="20"/>
          <w:lang w:eastAsia="ru-RU"/>
        </w:rPr>
        <w:t>/не поступали, учтены/не учтены)</w:t>
      </w:r>
    </w:p>
    <w:p w:rsidR="0005694B" w:rsidRPr="0005694B" w:rsidRDefault="0005694B" w:rsidP="0005694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5694B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</w:p>
    <w:p w:rsidR="0005694B" w:rsidRPr="0005694B" w:rsidRDefault="0005694B" w:rsidP="000569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По результатам рассмотрения представленных документов установлено, что при подготовке проекта акта регулирующим органом:</w:t>
      </w:r>
    </w:p>
    <w:p w:rsidR="0005694B" w:rsidRPr="0005694B" w:rsidRDefault="0005694B" w:rsidP="0005694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а) не соблюден порядок проведения ОРВ: ___________________________</w:t>
      </w:r>
    </w:p>
    <w:p w:rsidR="0005694B" w:rsidRPr="0005694B" w:rsidRDefault="0005694B" w:rsidP="0005694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____________________________________________________________________;</w:t>
      </w:r>
    </w:p>
    <w:p w:rsidR="0005694B" w:rsidRPr="0005694B" w:rsidRDefault="0005694B" w:rsidP="0005694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8"/>
          <w:lang w:eastAsia="ru-RU"/>
        </w:rPr>
      </w:pPr>
      <w:r w:rsidRPr="0005694B">
        <w:rPr>
          <w:rFonts w:ascii="Times New Roman" w:eastAsia="Times New Roman" w:hAnsi="Times New Roman"/>
          <w:sz w:val="20"/>
          <w:szCs w:val="28"/>
          <w:lang w:eastAsia="ru-RU"/>
        </w:rPr>
        <w:t xml:space="preserve">(указываются невыполненные процедуры, предусмотренные </w:t>
      </w:r>
      <w:hyperlink r:id="rId9" w:history="1">
        <w:r w:rsidRPr="0005694B">
          <w:rPr>
            <w:rFonts w:ascii="Times New Roman" w:eastAsia="Times New Roman" w:hAnsi="Times New Roman"/>
            <w:sz w:val="20"/>
            <w:szCs w:val="28"/>
            <w:lang w:eastAsia="ru-RU"/>
          </w:rPr>
          <w:t>пунктами</w:t>
        </w:r>
      </w:hyperlink>
      <w:r w:rsidRPr="0005694B">
        <w:rPr>
          <w:rFonts w:ascii="Times New Roman" w:eastAsia="Times New Roman" w:hAnsi="Times New Roman"/>
          <w:sz w:val="20"/>
          <w:szCs w:val="28"/>
          <w:lang w:eastAsia="ru-RU"/>
        </w:rPr>
        <w:t xml:space="preserve"> 3.1-3.12 Порядка)</w:t>
      </w:r>
    </w:p>
    <w:p w:rsidR="0005694B" w:rsidRPr="0005694B" w:rsidRDefault="0005694B" w:rsidP="000569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б) информация, представленная в сводном отчете об ОРВ проекта акта, свидетельствует о некачественном проведении процедур ОРВ и (или) выводы, сделанные в отчете, являются необоснованными относительно вводимого рег</w:t>
      </w: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лирования и позиции участников публичных консультаций _________________</w:t>
      </w:r>
    </w:p>
    <w:p w:rsidR="0005694B" w:rsidRPr="0005694B" w:rsidRDefault="0005694B" w:rsidP="000569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EC096B" w:rsidRDefault="0005694B" w:rsidP="0005694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8"/>
          <w:lang w:eastAsia="ru-RU"/>
        </w:rPr>
      </w:pPr>
      <w:proofErr w:type="gramStart"/>
      <w:r w:rsidRPr="0005694B">
        <w:rPr>
          <w:rFonts w:ascii="Times New Roman" w:eastAsia="Times New Roman" w:hAnsi="Times New Roman"/>
          <w:sz w:val="20"/>
          <w:szCs w:val="28"/>
          <w:lang w:eastAsia="ru-RU"/>
        </w:rPr>
        <w:t xml:space="preserve">(указываются недостатки, допущенные при составлении отчета и (или) проведении </w:t>
      </w:r>
      <w:proofErr w:type="gramEnd"/>
    </w:p>
    <w:p w:rsidR="0005694B" w:rsidRDefault="003C1D05" w:rsidP="0005694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8"/>
          <w:lang w:eastAsia="ru-RU"/>
        </w:rPr>
      </w:pPr>
      <w:proofErr w:type="gramStart"/>
      <w:r w:rsidRPr="0005694B">
        <w:rPr>
          <w:rFonts w:ascii="Times New Roman" w:eastAsia="Times New Roman" w:hAnsi="Times New Roman"/>
          <w:sz w:val="20"/>
          <w:szCs w:val="28"/>
          <w:lang w:eastAsia="ru-RU"/>
        </w:rPr>
        <w:t>ОРВ</w:t>
      </w:r>
      <w:r w:rsidR="00EC096B">
        <w:rPr>
          <w:rFonts w:ascii="Times New Roman" w:eastAsia="Times New Roman" w:hAnsi="Times New Roman"/>
          <w:sz w:val="20"/>
          <w:szCs w:val="28"/>
          <w:lang w:eastAsia="ru-RU"/>
        </w:rPr>
        <w:t xml:space="preserve"> проекта акта</w:t>
      </w:r>
      <w:r w:rsidR="0005694B" w:rsidRPr="0005694B">
        <w:rPr>
          <w:rFonts w:ascii="Times New Roman" w:eastAsia="Times New Roman" w:hAnsi="Times New Roman"/>
          <w:sz w:val="20"/>
          <w:szCs w:val="28"/>
          <w:lang w:eastAsia="ru-RU"/>
        </w:rPr>
        <w:t>)</w:t>
      </w:r>
      <w:proofErr w:type="gramEnd"/>
    </w:p>
    <w:p w:rsidR="00EC096B" w:rsidRPr="0005694B" w:rsidRDefault="00EC096B" w:rsidP="0005694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05694B" w:rsidRPr="0005694B" w:rsidRDefault="0005694B" w:rsidP="000569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Вывод: проект акта возвращается без согласования.</w:t>
      </w:r>
    </w:p>
    <w:p w:rsidR="0005694B" w:rsidRPr="0005694B" w:rsidRDefault="0005694B" w:rsidP="000569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Предлагается: ___________________________________________________</w:t>
      </w:r>
    </w:p>
    <w:p w:rsidR="0005694B" w:rsidRPr="0005694B" w:rsidRDefault="0005694B" w:rsidP="0005694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lang w:eastAsia="ru-RU"/>
        </w:rPr>
      </w:pPr>
      <w:r w:rsidRPr="0005694B"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                </w:t>
      </w:r>
      <w:r w:rsidRPr="0005694B">
        <w:rPr>
          <w:rFonts w:ascii="Times New Roman" w:eastAsia="Times New Roman" w:hAnsi="Times New Roman"/>
          <w:sz w:val="20"/>
          <w:lang w:eastAsia="ru-RU"/>
        </w:rPr>
        <w:t>(указываются предложения уполномоченного органа)</w:t>
      </w:r>
    </w:p>
    <w:p w:rsidR="0005694B" w:rsidRPr="0005694B" w:rsidRDefault="0005694B" w:rsidP="000569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694B" w:rsidRPr="0005694B" w:rsidRDefault="0005694B" w:rsidP="000569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Par662"/>
      <w:bookmarkEnd w:id="5"/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Вариант 2</w:t>
      </w:r>
      <w:r w:rsidRPr="0005694B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&lt;2&gt; </w:t>
      </w: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5694B" w:rsidRPr="0005694B" w:rsidRDefault="0005694B" w:rsidP="000569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Проект акта направлен регулирующим органом для подготовки насто</w:t>
      </w: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щего заключения _____________________________________________________</w:t>
      </w:r>
    </w:p>
    <w:p w:rsidR="0005694B" w:rsidRPr="0005694B" w:rsidRDefault="0005694B" w:rsidP="000569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  <w:r w:rsidRPr="0005694B">
        <w:rPr>
          <w:rFonts w:ascii="Times New Roman" w:eastAsia="Times New Roman" w:hAnsi="Times New Roman"/>
          <w:sz w:val="20"/>
          <w:szCs w:val="28"/>
          <w:lang w:eastAsia="ru-RU"/>
        </w:rPr>
        <w:t xml:space="preserve">                                                                           (впервые/повторно)</w:t>
      </w:r>
    </w:p>
    <w:p w:rsidR="0005694B" w:rsidRPr="0005694B" w:rsidRDefault="0005694B" w:rsidP="000569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05694B" w:rsidRPr="0005694B" w:rsidRDefault="0005694B" w:rsidP="0005694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8"/>
          <w:lang w:eastAsia="ru-RU"/>
        </w:rPr>
      </w:pPr>
      <w:r w:rsidRPr="0005694B">
        <w:rPr>
          <w:rFonts w:ascii="Times New Roman" w:eastAsia="Times New Roman" w:hAnsi="Times New Roman"/>
          <w:sz w:val="20"/>
          <w:szCs w:val="28"/>
          <w:lang w:eastAsia="ru-RU"/>
        </w:rPr>
        <w:t>(информация о предшествующей подготовке заключений об ОРВ проекта акта)</w:t>
      </w:r>
    </w:p>
    <w:p w:rsidR="0005694B" w:rsidRDefault="0005694B" w:rsidP="003C1D0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Степень регулирующего воздействия пр</w:t>
      </w:r>
      <w:r w:rsidR="003C1D05">
        <w:rPr>
          <w:rFonts w:ascii="Times New Roman" w:eastAsia="Times New Roman" w:hAnsi="Times New Roman"/>
          <w:sz w:val="28"/>
          <w:szCs w:val="28"/>
          <w:lang w:eastAsia="ru-RU"/>
        </w:rPr>
        <w:t>оекта акта: ______________</w:t>
      </w: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="00507DD4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="003C1D05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05694B" w:rsidRPr="003C1D05" w:rsidRDefault="0005694B" w:rsidP="0005694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C1D0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</w:t>
      </w:r>
      <w:r w:rsidR="003C1D0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</w:t>
      </w:r>
      <w:r w:rsidRPr="003C1D05">
        <w:rPr>
          <w:rFonts w:ascii="Times New Roman" w:eastAsia="Times New Roman" w:hAnsi="Times New Roman"/>
          <w:sz w:val="20"/>
          <w:szCs w:val="20"/>
          <w:lang w:eastAsia="ru-RU"/>
        </w:rPr>
        <w:t xml:space="preserve">     (высокая, средняя, низкая)</w:t>
      </w:r>
    </w:p>
    <w:p w:rsidR="0005694B" w:rsidRPr="0005694B" w:rsidRDefault="0005694B" w:rsidP="000569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обоснование:</w:t>
      </w:r>
      <w:r w:rsidR="003C1D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</w:t>
      </w:r>
      <w:r w:rsidR="00507DD4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5694B" w:rsidRPr="0005694B" w:rsidRDefault="0005694B" w:rsidP="0005694B">
      <w:pPr>
        <w:spacing w:after="0" w:line="240" w:lineRule="auto"/>
        <w:jc w:val="center"/>
        <w:rPr>
          <w:rFonts w:ascii="Times New Roman" w:eastAsia="Times New Roman" w:hAnsi="Times New Roman"/>
          <w:szCs w:val="28"/>
          <w:lang w:eastAsia="ru-RU"/>
        </w:rPr>
      </w:pPr>
    </w:p>
    <w:p w:rsidR="0005694B" w:rsidRPr="0005694B" w:rsidRDefault="0005694B" w:rsidP="000569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Информация об ОРВ проекта акта размещена регулирующим органом </w:t>
      </w:r>
      <w:r w:rsidR="008715C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органов местного самоуправления города Нижневарто</w:t>
      </w: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 xml:space="preserve">ска </w:t>
      </w:r>
      <w:r w:rsidR="002006D2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="002006D2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507D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 20___ года. </w:t>
      </w:r>
    </w:p>
    <w:p w:rsidR="0005694B" w:rsidRPr="0005694B" w:rsidRDefault="0005694B" w:rsidP="000569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Полный электронный адрес размещения проекта акта в информационно-</w:t>
      </w:r>
      <w:r w:rsidR="00507DD4">
        <w:rPr>
          <w:rFonts w:ascii="Times New Roman" w:eastAsia="Times New Roman" w:hAnsi="Times New Roman"/>
          <w:sz w:val="28"/>
          <w:szCs w:val="28"/>
          <w:lang w:eastAsia="ru-RU"/>
        </w:rPr>
        <w:t xml:space="preserve">телекоммуникационной сети </w:t>
      </w:r>
      <w:r w:rsidR="002006D2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Интернет</w:t>
      </w:r>
      <w:r w:rsidR="002006D2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3C1D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_____________________</w:t>
      </w:r>
      <w:r w:rsidR="00507DD4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5694B" w:rsidRPr="0005694B" w:rsidRDefault="0005694B" w:rsidP="000569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 xml:space="preserve">По проекту акта проведены публичные консультации в период                         с </w:t>
      </w:r>
      <w:r w:rsidR="002006D2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="002006D2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507D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 20___ года по </w:t>
      </w:r>
      <w:r w:rsidR="002006D2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="002006D2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507D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___________ 20___ года.</w:t>
      </w:r>
    </w:p>
    <w:p w:rsidR="0005694B" w:rsidRPr="0005694B" w:rsidRDefault="0005694B" w:rsidP="000569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Сведения об организациях, извещенных о проведении публичных ко</w:t>
      </w: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сультаций:</w:t>
      </w:r>
      <w:r w:rsidR="003C1D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</w:t>
      </w:r>
      <w:r w:rsidR="00507DD4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5694B" w:rsidRPr="0005694B" w:rsidRDefault="0005694B" w:rsidP="000569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По информации регулирующего органа при проведении публичных ко</w:t>
      </w: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сультаций отзывы от участников</w:t>
      </w:r>
      <w:r w:rsidR="003C1D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</w:t>
      </w:r>
      <w:r w:rsidR="00507DD4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5694B" w:rsidRPr="0005694B" w:rsidRDefault="0005694B" w:rsidP="0005694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5694B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(</w:t>
      </w:r>
      <w:proofErr w:type="gramStart"/>
      <w:r w:rsidRPr="0005694B">
        <w:rPr>
          <w:rFonts w:ascii="Times New Roman" w:eastAsia="Times New Roman" w:hAnsi="Times New Roman"/>
          <w:sz w:val="20"/>
          <w:szCs w:val="20"/>
          <w:lang w:eastAsia="ru-RU"/>
        </w:rPr>
        <w:t>поступали</w:t>
      </w:r>
      <w:proofErr w:type="gramEnd"/>
      <w:r w:rsidRPr="0005694B">
        <w:rPr>
          <w:rFonts w:ascii="Times New Roman" w:eastAsia="Times New Roman" w:hAnsi="Times New Roman"/>
          <w:sz w:val="20"/>
          <w:szCs w:val="20"/>
          <w:lang w:eastAsia="ru-RU"/>
        </w:rPr>
        <w:t>/не поступали, учтены/не учтены)</w:t>
      </w:r>
    </w:p>
    <w:p w:rsidR="0005694B" w:rsidRPr="0005694B" w:rsidRDefault="0005694B" w:rsidP="0005694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5694B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</w:p>
    <w:p w:rsidR="0005694B" w:rsidRPr="0005694B" w:rsidRDefault="0005694B" w:rsidP="0005694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 результатам рассмотрения представленных документов установлено, что при подготовке проекта акта процедуры, предусмотренные </w:t>
      </w:r>
      <w:hyperlink r:id="rId10" w:history="1">
        <w:r w:rsidRPr="0005694B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 xml:space="preserve">пунктами </w:t>
        </w:r>
      </w:hyperlink>
      <w:r w:rsidR="008715C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</w:t>
      </w:r>
      <w:r w:rsidRPr="0005694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3.1-3.12 Порядка, регулирующим органом соблюдены.</w:t>
      </w:r>
    </w:p>
    <w:p w:rsidR="0005694B" w:rsidRPr="0005694B" w:rsidRDefault="0005694B" w:rsidP="000569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На основе проведенной ОРВ проекта акта, с учетом информации, пре</w:t>
      </w: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ставленной регулирующим органом в сводном отчете об ОРВ</w:t>
      </w:r>
      <w:r w:rsidR="00EC096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проекта акта</w:t>
      </w: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, своде предложений, содержащем результаты публичных консультаций, поясн</w:t>
      </w: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тельной записке к проекту акта, уполномоченным органом сделаны следующие выводы</w:t>
      </w:r>
      <w:hyperlink w:anchor="Par744" w:history="1"/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5694B" w:rsidRPr="0005694B" w:rsidRDefault="0005694B" w:rsidP="000569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____________________________________________________________________;</w:t>
      </w:r>
    </w:p>
    <w:p w:rsidR="0005694B" w:rsidRPr="0005694B" w:rsidRDefault="0005694B" w:rsidP="0005694B">
      <w:pPr>
        <w:spacing w:after="0" w:line="192" w:lineRule="auto"/>
        <w:jc w:val="center"/>
        <w:rPr>
          <w:rFonts w:ascii="Times New Roman" w:eastAsia="Times New Roman" w:hAnsi="Times New Roman"/>
          <w:sz w:val="20"/>
          <w:lang w:eastAsia="ru-RU"/>
        </w:rPr>
      </w:pPr>
      <w:proofErr w:type="gramStart"/>
      <w:r w:rsidRPr="0005694B">
        <w:rPr>
          <w:rFonts w:ascii="Times New Roman" w:eastAsia="Times New Roman" w:hAnsi="Times New Roman"/>
          <w:sz w:val="20"/>
          <w:lang w:eastAsia="ru-RU"/>
        </w:rPr>
        <w:t xml:space="preserve">(вывод о наличии либо отсутствии достаточного обоснования урегулирования </w:t>
      </w:r>
      <w:proofErr w:type="gramEnd"/>
    </w:p>
    <w:p w:rsidR="0005694B" w:rsidRPr="0005694B" w:rsidRDefault="0005694B" w:rsidP="0005694B">
      <w:pPr>
        <w:spacing w:after="0" w:line="192" w:lineRule="auto"/>
        <w:jc w:val="center"/>
        <w:rPr>
          <w:rFonts w:ascii="Times New Roman" w:eastAsia="Times New Roman" w:hAnsi="Times New Roman"/>
          <w:sz w:val="20"/>
          <w:lang w:eastAsia="ru-RU"/>
        </w:rPr>
      </w:pPr>
      <w:r w:rsidRPr="0005694B">
        <w:rPr>
          <w:rFonts w:ascii="Times New Roman" w:eastAsia="Times New Roman" w:hAnsi="Times New Roman"/>
          <w:sz w:val="20"/>
          <w:lang w:eastAsia="ru-RU"/>
        </w:rPr>
        <w:t>общественных отношений предложенным способом регулирования)</w:t>
      </w:r>
    </w:p>
    <w:p w:rsidR="0005694B" w:rsidRPr="0005694B" w:rsidRDefault="0005694B" w:rsidP="000569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____________________________________________________________________;</w:t>
      </w:r>
    </w:p>
    <w:p w:rsidR="0005694B" w:rsidRPr="0005694B" w:rsidRDefault="0005694B" w:rsidP="0005694B">
      <w:pPr>
        <w:spacing w:after="0" w:line="192" w:lineRule="auto"/>
        <w:jc w:val="center"/>
        <w:rPr>
          <w:rFonts w:ascii="Times New Roman" w:eastAsia="Times New Roman" w:hAnsi="Times New Roman"/>
          <w:sz w:val="20"/>
          <w:szCs w:val="28"/>
          <w:lang w:eastAsia="ru-RU"/>
        </w:rPr>
      </w:pPr>
      <w:proofErr w:type="gramStart"/>
      <w:r w:rsidRPr="0005694B">
        <w:rPr>
          <w:rFonts w:ascii="Times New Roman" w:eastAsia="Times New Roman" w:hAnsi="Times New Roman"/>
          <w:sz w:val="20"/>
          <w:szCs w:val="28"/>
          <w:lang w:eastAsia="ru-RU"/>
        </w:rPr>
        <w:t>(вывод о наличии либо отсутствии положений, вводящих избыточные обязанности, запреты</w:t>
      </w:r>
      <w:proofErr w:type="gramEnd"/>
    </w:p>
    <w:p w:rsidR="0005694B" w:rsidRPr="0005694B" w:rsidRDefault="0005694B" w:rsidP="0005694B">
      <w:pPr>
        <w:spacing w:after="0" w:line="192" w:lineRule="auto"/>
        <w:jc w:val="center"/>
        <w:rPr>
          <w:rFonts w:ascii="Times New Roman" w:eastAsia="Times New Roman" w:hAnsi="Times New Roman"/>
          <w:sz w:val="20"/>
          <w:szCs w:val="28"/>
          <w:lang w:eastAsia="ru-RU"/>
        </w:rPr>
      </w:pPr>
      <w:r w:rsidRPr="0005694B">
        <w:rPr>
          <w:rFonts w:ascii="Times New Roman" w:eastAsia="Times New Roman" w:hAnsi="Times New Roman"/>
          <w:sz w:val="20"/>
          <w:szCs w:val="28"/>
          <w:lang w:eastAsia="ru-RU"/>
        </w:rPr>
        <w:t>и ограничения для субъектов предпринимательской и инвестиционной деятельности или способствующих</w:t>
      </w:r>
    </w:p>
    <w:p w:rsidR="0005694B" w:rsidRPr="0005694B" w:rsidRDefault="0005694B" w:rsidP="0005694B">
      <w:pPr>
        <w:spacing w:after="0" w:line="192" w:lineRule="auto"/>
        <w:jc w:val="center"/>
        <w:rPr>
          <w:rFonts w:ascii="Times New Roman" w:eastAsia="Times New Roman" w:hAnsi="Times New Roman"/>
          <w:sz w:val="20"/>
          <w:szCs w:val="28"/>
          <w:lang w:eastAsia="ru-RU"/>
        </w:rPr>
      </w:pPr>
      <w:r w:rsidRPr="0005694B">
        <w:rPr>
          <w:rFonts w:ascii="Times New Roman" w:eastAsia="Times New Roman" w:hAnsi="Times New Roman"/>
          <w:sz w:val="20"/>
          <w:szCs w:val="28"/>
          <w:lang w:eastAsia="ru-RU"/>
        </w:rPr>
        <w:t>их введению, а также положений, приводящих к возникновению необоснованных расходов</w:t>
      </w:r>
    </w:p>
    <w:p w:rsidR="0005694B" w:rsidRPr="0005694B" w:rsidRDefault="0005694B" w:rsidP="0005694B">
      <w:pPr>
        <w:spacing w:after="0" w:line="192" w:lineRule="auto"/>
        <w:jc w:val="center"/>
        <w:rPr>
          <w:rFonts w:ascii="Times New Roman" w:eastAsia="Times New Roman" w:hAnsi="Times New Roman"/>
          <w:sz w:val="20"/>
          <w:szCs w:val="28"/>
          <w:lang w:eastAsia="ru-RU"/>
        </w:rPr>
      </w:pPr>
      <w:r w:rsidRPr="0005694B">
        <w:rPr>
          <w:rFonts w:ascii="Times New Roman" w:eastAsia="Times New Roman" w:hAnsi="Times New Roman"/>
          <w:sz w:val="20"/>
          <w:szCs w:val="28"/>
          <w:lang w:eastAsia="ru-RU"/>
        </w:rPr>
        <w:t>субъектов предпринимательской и инвестиционной деятельности, а также бюджета города Нижневартовска)</w:t>
      </w:r>
    </w:p>
    <w:p w:rsidR="0005694B" w:rsidRPr="0005694B" w:rsidRDefault="0005694B" w:rsidP="000569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</w:t>
      </w:r>
    </w:p>
    <w:p w:rsidR="0005694B" w:rsidRPr="0005694B" w:rsidRDefault="0005694B" w:rsidP="0005694B">
      <w:pPr>
        <w:spacing w:after="0" w:line="240" w:lineRule="auto"/>
        <w:jc w:val="center"/>
        <w:rPr>
          <w:rFonts w:ascii="Times New Roman" w:eastAsia="Times New Roman" w:hAnsi="Times New Roman"/>
          <w:sz w:val="20"/>
          <w:lang w:eastAsia="ru-RU"/>
        </w:rPr>
      </w:pPr>
      <w:r w:rsidRPr="0005694B">
        <w:rPr>
          <w:rFonts w:ascii="Times New Roman" w:eastAsia="Times New Roman" w:hAnsi="Times New Roman"/>
          <w:sz w:val="20"/>
          <w:lang w:eastAsia="ru-RU"/>
        </w:rPr>
        <w:t>(иные замечания и предложения уполномоченного органа)</w:t>
      </w:r>
    </w:p>
    <w:p w:rsidR="0005694B" w:rsidRPr="0005694B" w:rsidRDefault="0005694B" w:rsidP="0005694B">
      <w:pPr>
        <w:spacing w:after="0" w:line="240" w:lineRule="auto"/>
        <w:jc w:val="center"/>
        <w:rPr>
          <w:rFonts w:ascii="Times New Roman" w:eastAsia="Times New Roman" w:hAnsi="Times New Roman"/>
          <w:sz w:val="20"/>
          <w:lang w:eastAsia="ru-RU"/>
        </w:rPr>
      </w:pPr>
    </w:p>
    <w:p w:rsidR="0005694B" w:rsidRPr="0005694B" w:rsidRDefault="00EC096B" w:rsidP="0005694B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 учетом изложенного</w:t>
      </w:r>
      <w:r w:rsidR="0005694B" w:rsidRPr="0005694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 акта согласовывается без замечаний.</w:t>
      </w:r>
    </w:p>
    <w:p w:rsidR="0005694B" w:rsidRPr="0005694B" w:rsidRDefault="0005694B" w:rsidP="0005694B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05694B" w:rsidRPr="0005694B" w:rsidRDefault="0005694B" w:rsidP="000569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Приложение (при наличии):</w:t>
      </w:r>
    </w:p>
    <w:p w:rsidR="0005694B" w:rsidRPr="0005694B" w:rsidRDefault="0005694B" w:rsidP="000569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694B" w:rsidRPr="0005694B" w:rsidRDefault="0005694B" w:rsidP="000569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694B" w:rsidRPr="0005694B" w:rsidRDefault="0005694B" w:rsidP="000569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694B">
        <w:rPr>
          <w:rFonts w:ascii="Times New Roman" w:hAnsi="Times New Roman"/>
          <w:sz w:val="28"/>
          <w:szCs w:val="28"/>
        </w:rPr>
        <w:t>Директор департамента экономики ______________ _______________________</w:t>
      </w:r>
    </w:p>
    <w:p w:rsidR="0005694B" w:rsidRPr="0005694B" w:rsidRDefault="0005694B" w:rsidP="0005694B">
      <w:pPr>
        <w:pStyle w:val="a5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05694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(подпись)                          (инициалы, фамилия)</w:t>
      </w:r>
    </w:p>
    <w:p w:rsidR="0005694B" w:rsidRPr="0005694B" w:rsidRDefault="0005694B" w:rsidP="000569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_________________</w:t>
      </w:r>
    </w:p>
    <w:p w:rsidR="0005694B" w:rsidRPr="0005694B" w:rsidRDefault="0005694B" w:rsidP="000569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6" w:name="Par740"/>
      <w:bookmarkEnd w:id="6"/>
      <w:r w:rsidRPr="0005694B">
        <w:rPr>
          <w:rFonts w:ascii="Times New Roman" w:eastAsia="Times New Roman" w:hAnsi="Times New Roman"/>
          <w:sz w:val="20"/>
          <w:szCs w:val="20"/>
          <w:lang w:eastAsia="ru-RU"/>
        </w:rPr>
        <w:t>&lt;1</w:t>
      </w:r>
      <w:proofErr w:type="gramStart"/>
      <w:r w:rsidRPr="0005694B">
        <w:rPr>
          <w:rFonts w:ascii="Times New Roman" w:eastAsia="Times New Roman" w:hAnsi="Times New Roman"/>
          <w:sz w:val="20"/>
          <w:szCs w:val="20"/>
          <w:lang w:eastAsia="ru-RU"/>
        </w:rPr>
        <w:t>&gt;В</w:t>
      </w:r>
      <w:proofErr w:type="gramEnd"/>
      <w:r w:rsidRPr="0005694B">
        <w:rPr>
          <w:rFonts w:ascii="Times New Roman" w:eastAsia="Times New Roman" w:hAnsi="Times New Roman"/>
          <w:sz w:val="20"/>
          <w:szCs w:val="20"/>
          <w:lang w:eastAsia="ru-RU"/>
        </w:rPr>
        <w:t xml:space="preserve"> случае, если выявлено несоблюдение регулирующим органом процедур ОРВ проекта акта или сводный отчет об ОРВ проекта акта составлен некорректно, что позволяет поставить под сомнение процедуру оценки или сделанные в отчете выводы.</w:t>
      </w:r>
    </w:p>
    <w:p w:rsidR="0005694B" w:rsidRPr="0005694B" w:rsidRDefault="0005694B" w:rsidP="000569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7" w:name="Par741"/>
      <w:bookmarkEnd w:id="7"/>
      <w:r w:rsidRPr="0005694B">
        <w:rPr>
          <w:rFonts w:ascii="Times New Roman" w:eastAsia="Times New Roman" w:hAnsi="Times New Roman"/>
          <w:sz w:val="20"/>
          <w:szCs w:val="20"/>
          <w:lang w:eastAsia="ru-RU"/>
        </w:rPr>
        <w:t>&lt;2</w:t>
      </w:r>
      <w:proofErr w:type="gramStart"/>
      <w:r w:rsidRPr="0005694B">
        <w:rPr>
          <w:rFonts w:ascii="Times New Roman" w:eastAsia="Times New Roman" w:hAnsi="Times New Roman"/>
          <w:sz w:val="20"/>
          <w:szCs w:val="20"/>
          <w:lang w:eastAsia="ru-RU"/>
        </w:rPr>
        <w:t>&gt;В</w:t>
      </w:r>
      <w:proofErr w:type="gramEnd"/>
      <w:r w:rsidRPr="0005694B">
        <w:rPr>
          <w:rFonts w:ascii="Times New Roman" w:eastAsia="Times New Roman" w:hAnsi="Times New Roman"/>
          <w:sz w:val="20"/>
          <w:szCs w:val="20"/>
          <w:lang w:eastAsia="ru-RU"/>
        </w:rPr>
        <w:t xml:space="preserve"> случае, если несоблюдение регулирующим органом процедур ОРВ проекта акта не выявлено, сводный отчет об ОРВ проекта акта составлен обоснованно в соответствии с предъявляемыми требованиями.</w:t>
      </w:r>
    </w:p>
    <w:p w:rsidR="0005694B" w:rsidRPr="0005694B" w:rsidRDefault="0005694B" w:rsidP="0005694B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br w:type="page"/>
      </w:r>
    </w:p>
    <w:p w:rsidR="0005694B" w:rsidRPr="0005694B" w:rsidRDefault="0005694B" w:rsidP="0005694B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 w:rsidRPr="0005694B">
        <w:rPr>
          <w:rFonts w:ascii="Times New Roman" w:hAnsi="Times New Roman"/>
          <w:sz w:val="28"/>
          <w:szCs w:val="28"/>
        </w:rPr>
        <w:lastRenderedPageBreak/>
        <w:t>Приложение 6 к постановлению</w:t>
      </w:r>
    </w:p>
    <w:p w:rsidR="0005694B" w:rsidRPr="0005694B" w:rsidRDefault="0005694B" w:rsidP="0005694B">
      <w:pPr>
        <w:spacing w:after="0" w:line="240" w:lineRule="auto"/>
        <w:ind w:right="-1" w:firstLine="5812"/>
        <w:jc w:val="both"/>
        <w:rPr>
          <w:rFonts w:ascii="Times New Roman" w:hAnsi="Times New Roman"/>
          <w:sz w:val="28"/>
          <w:szCs w:val="28"/>
        </w:rPr>
      </w:pPr>
      <w:r w:rsidRPr="0005694B">
        <w:rPr>
          <w:rFonts w:ascii="Times New Roman" w:hAnsi="Times New Roman"/>
          <w:sz w:val="28"/>
          <w:szCs w:val="28"/>
        </w:rPr>
        <w:t>администрации города</w:t>
      </w:r>
    </w:p>
    <w:p w:rsidR="0005694B" w:rsidRPr="0005694B" w:rsidRDefault="00937B5A" w:rsidP="0005694B">
      <w:pPr>
        <w:spacing w:line="240" w:lineRule="auto"/>
        <w:ind w:right="-1" w:firstLine="5812"/>
        <w:jc w:val="both"/>
        <w:rPr>
          <w:rFonts w:ascii="Times New Roman" w:hAnsi="Times New Roman"/>
          <w:sz w:val="28"/>
          <w:szCs w:val="28"/>
        </w:rPr>
      </w:pPr>
      <w:r w:rsidRPr="00937B5A">
        <w:rPr>
          <w:rFonts w:ascii="Times New Roman" w:hAnsi="Times New Roman"/>
          <w:sz w:val="28"/>
          <w:szCs w:val="28"/>
        </w:rPr>
        <w:t>от 29.10.2015 №1935</w:t>
      </w:r>
    </w:p>
    <w:p w:rsidR="0005694B" w:rsidRPr="008715C5" w:rsidRDefault="0005694B" w:rsidP="000569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694B" w:rsidRPr="0005694B" w:rsidRDefault="0005694B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>Форма заключения</w:t>
      </w:r>
    </w:p>
    <w:p w:rsidR="0005694B" w:rsidRPr="0005694B" w:rsidRDefault="0005694B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>об экспертизе муниципального нормативного правового акта</w:t>
      </w:r>
    </w:p>
    <w:p w:rsidR="0005694B" w:rsidRPr="0005694B" w:rsidRDefault="0005694B" w:rsidP="0005694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7DD4" w:rsidRDefault="0005694B" w:rsidP="00507DD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 xml:space="preserve">Департамент экономики администрации города (далее – уполномоченный орган) в соответствии с </w:t>
      </w:r>
      <w:r w:rsidRPr="0005694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пунктом 6.1 </w:t>
      </w:r>
      <w:hyperlink r:id="rId11" w:history="1"/>
      <w:r w:rsidRPr="0005694B">
        <w:rPr>
          <w:rFonts w:ascii="Times New Roman" w:hAnsi="Times New Roman"/>
          <w:color w:val="000000" w:themeColor="text1"/>
          <w:sz w:val="28"/>
          <w:szCs w:val="28"/>
        </w:rPr>
        <w:t xml:space="preserve">Порядка </w:t>
      </w:r>
      <w:r w:rsidRPr="0005694B">
        <w:rPr>
          <w:rFonts w:ascii="Times New Roman" w:hAnsi="Times New Roman"/>
          <w:sz w:val="28"/>
          <w:szCs w:val="28"/>
        </w:rPr>
        <w:t xml:space="preserve">проведения в администрации     </w:t>
      </w:r>
      <w:proofErr w:type="gramStart"/>
      <w:r w:rsidRPr="0005694B">
        <w:rPr>
          <w:rFonts w:ascii="Times New Roman" w:hAnsi="Times New Roman"/>
          <w:sz w:val="28"/>
          <w:szCs w:val="28"/>
        </w:rPr>
        <w:t xml:space="preserve">города Нижневартовска </w:t>
      </w:r>
      <w:r w:rsidRPr="0005694B">
        <w:rPr>
          <w:rFonts w:ascii="Times New Roman" w:eastAsiaTheme="minorHAnsi" w:hAnsi="Times New Roman"/>
          <w:sz w:val="28"/>
          <w:szCs w:val="28"/>
        </w:rPr>
        <w:t>оценки регулирующего воздействия проектов муниц</w:t>
      </w:r>
      <w:r w:rsidRPr="0005694B">
        <w:rPr>
          <w:rFonts w:ascii="Times New Roman" w:eastAsiaTheme="minorHAnsi" w:hAnsi="Times New Roman"/>
          <w:sz w:val="28"/>
          <w:szCs w:val="28"/>
        </w:rPr>
        <w:t>и</w:t>
      </w:r>
      <w:r w:rsidRPr="0005694B">
        <w:rPr>
          <w:rFonts w:ascii="Times New Roman" w:eastAsiaTheme="minorHAnsi" w:hAnsi="Times New Roman"/>
          <w:sz w:val="28"/>
          <w:szCs w:val="28"/>
        </w:rPr>
        <w:t>паль</w:t>
      </w:r>
      <w:r w:rsidR="00EC096B">
        <w:rPr>
          <w:rFonts w:ascii="Times New Roman" w:eastAsiaTheme="minorHAnsi" w:hAnsi="Times New Roman"/>
          <w:sz w:val="28"/>
          <w:szCs w:val="28"/>
        </w:rPr>
        <w:t>ных нормативных правовых</w:t>
      </w:r>
      <w:proofErr w:type="gramEnd"/>
      <w:r w:rsidR="00EC096B">
        <w:rPr>
          <w:rFonts w:ascii="Times New Roman" w:eastAsiaTheme="minorHAnsi" w:hAnsi="Times New Roman"/>
          <w:sz w:val="28"/>
          <w:szCs w:val="28"/>
        </w:rPr>
        <w:t xml:space="preserve"> актов,</w:t>
      </w:r>
      <w:r w:rsidRPr="0005694B">
        <w:rPr>
          <w:rFonts w:ascii="Times New Roman" w:eastAsiaTheme="minorHAnsi" w:hAnsi="Times New Roman"/>
          <w:sz w:val="28"/>
          <w:szCs w:val="28"/>
        </w:rPr>
        <w:t xml:space="preserve"> экспертизы </w:t>
      </w:r>
      <w:r w:rsidR="00EC096B">
        <w:rPr>
          <w:rFonts w:ascii="Times New Roman" w:eastAsiaTheme="minorHAnsi" w:hAnsi="Times New Roman"/>
          <w:sz w:val="28"/>
          <w:szCs w:val="28"/>
        </w:rPr>
        <w:t>и оценки фактического во</w:t>
      </w:r>
      <w:r w:rsidR="00EC096B">
        <w:rPr>
          <w:rFonts w:ascii="Times New Roman" w:eastAsiaTheme="minorHAnsi" w:hAnsi="Times New Roman"/>
          <w:sz w:val="28"/>
          <w:szCs w:val="28"/>
        </w:rPr>
        <w:t>з</w:t>
      </w:r>
      <w:r w:rsidR="00EC096B">
        <w:rPr>
          <w:rFonts w:ascii="Times New Roman" w:eastAsiaTheme="minorHAnsi" w:hAnsi="Times New Roman"/>
          <w:sz w:val="28"/>
          <w:szCs w:val="28"/>
        </w:rPr>
        <w:t xml:space="preserve">действия </w:t>
      </w:r>
      <w:r w:rsidRPr="0005694B">
        <w:rPr>
          <w:rFonts w:ascii="Times New Roman" w:eastAsiaTheme="minorHAnsi" w:hAnsi="Times New Roman"/>
          <w:sz w:val="28"/>
          <w:szCs w:val="28"/>
        </w:rPr>
        <w:t>муниципальных нормативных правовых актов, затрагивающих вопр</w:t>
      </w:r>
      <w:r w:rsidRPr="0005694B">
        <w:rPr>
          <w:rFonts w:ascii="Times New Roman" w:eastAsiaTheme="minorHAnsi" w:hAnsi="Times New Roman"/>
          <w:sz w:val="28"/>
          <w:szCs w:val="28"/>
        </w:rPr>
        <w:t>о</w:t>
      </w:r>
      <w:r w:rsidRPr="0005694B">
        <w:rPr>
          <w:rFonts w:ascii="Times New Roman" w:eastAsiaTheme="minorHAnsi" w:hAnsi="Times New Roman"/>
          <w:sz w:val="28"/>
          <w:szCs w:val="28"/>
        </w:rPr>
        <w:t>сы осуществления предпринимательской и инвестиционной деятельности</w:t>
      </w: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715C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– Порядок), утвержденного постановлением администрации города </w:t>
      </w:r>
      <w:r w:rsidR="008715C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="008715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______________ №_______________,</w:t>
      </w:r>
      <w:r w:rsidR="00507D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рассм</w:t>
      </w:r>
      <w:r w:rsidR="00507DD4">
        <w:rPr>
          <w:rFonts w:ascii="Times New Roman" w:eastAsia="Times New Roman" w:hAnsi="Times New Roman"/>
          <w:sz w:val="28"/>
          <w:szCs w:val="28"/>
          <w:lang w:eastAsia="ru-RU"/>
        </w:rPr>
        <w:t>отрев _______________________</w:t>
      </w:r>
    </w:p>
    <w:p w:rsidR="00507DD4" w:rsidRDefault="00507DD4" w:rsidP="00507D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____________________________________________________________________,</w:t>
      </w:r>
    </w:p>
    <w:p w:rsidR="0005694B" w:rsidRPr="0005694B" w:rsidRDefault="0005694B" w:rsidP="0005694B">
      <w:pPr>
        <w:spacing w:after="0" w:line="240" w:lineRule="auto"/>
        <w:rPr>
          <w:rFonts w:ascii="Times New Roman" w:eastAsia="Times New Roman" w:hAnsi="Times New Roman"/>
          <w:sz w:val="20"/>
          <w:szCs w:val="28"/>
          <w:lang w:eastAsia="ru-RU"/>
        </w:rPr>
      </w:pPr>
      <w:r w:rsidRPr="0005694B">
        <w:rPr>
          <w:rFonts w:ascii="Times New Roman" w:eastAsia="Times New Roman" w:hAnsi="Times New Roman"/>
          <w:sz w:val="20"/>
          <w:szCs w:val="28"/>
          <w:lang w:eastAsia="ru-RU"/>
        </w:rPr>
        <w:t xml:space="preserve">                                                 (наименование муниципального нормативного правового акта)</w:t>
      </w:r>
    </w:p>
    <w:p w:rsidR="0005694B" w:rsidRPr="0005694B" w:rsidRDefault="0005694B" w:rsidP="000569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 xml:space="preserve">сводный отчет об экспертизе муниципального нормативного правового акта </w:t>
      </w:r>
      <w:r w:rsidR="008715C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 xml:space="preserve">и свод предложений о результатах публичных консультаций, </w:t>
      </w:r>
      <w:proofErr w:type="gramStart"/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подготовленные</w:t>
      </w:r>
      <w:proofErr w:type="gramEnd"/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____________________________________________________________________,</w:t>
      </w:r>
    </w:p>
    <w:p w:rsidR="0005694B" w:rsidRPr="0005694B" w:rsidRDefault="0005694B" w:rsidP="0005694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8"/>
          <w:lang w:eastAsia="ru-RU"/>
        </w:rPr>
      </w:pPr>
      <w:r w:rsidRPr="0005694B">
        <w:rPr>
          <w:rFonts w:ascii="Times New Roman" w:eastAsia="Times New Roman" w:hAnsi="Times New Roman"/>
          <w:sz w:val="20"/>
          <w:szCs w:val="28"/>
          <w:lang w:eastAsia="ru-RU"/>
        </w:rPr>
        <w:t>(наименование органа, осуществляющего экспертизу)</w:t>
      </w:r>
    </w:p>
    <w:p w:rsidR="0005694B" w:rsidRPr="0005694B" w:rsidRDefault="0005694B" w:rsidP="000569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сообщает следующее.</w:t>
      </w:r>
    </w:p>
    <w:p w:rsidR="0005694B" w:rsidRPr="008715C5" w:rsidRDefault="0005694B" w:rsidP="0005694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5694B" w:rsidRPr="0005694B" w:rsidRDefault="0005694B" w:rsidP="000569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Вариант 1</w:t>
      </w:r>
      <w:r w:rsidRPr="0005694B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&lt;1&gt;</w:t>
      </w: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5694B" w:rsidRPr="0005694B" w:rsidRDefault="0005694B" w:rsidP="000569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Муниципальный нормативный правовой акт (далее – нормативный акт) направлен органом, осуществляющим экспертизу нормативного акта, для по</w:t>
      </w: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готовки настоящего заключения</w:t>
      </w:r>
      <w:r w:rsidR="00507D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_________</w:t>
      </w:r>
      <w:r w:rsidR="00507DD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</w:t>
      </w:r>
    </w:p>
    <w:p w:rsidR="0005694B" w:rsidRPr="0005694B" w:rsidRDefault="0005694B" w:rsidP="0005694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8"/>
          <w:lang w:eastAsia="ru-RU"/>
        </w:rPr>
      </w:pPr>
      <w:r w:rsidRPr="0005694B">
        <w:rPr>
          <w:rFonts w:ascii="Times New Roman" w:eastAsia="Times New Roman" w:hAnsi="Times New Roman"/>
          <w:sz w:val="20"/>
          <w:szCs w:val="28"/>
          <w:lang w:eastAsia="ru-RU"/>
        </w:rPr>
        <w:t xml:space="preserve">                                                              (впервые/повторно)</w:t>
      </w:r>
    </w:p>
    <w:p w:rsidR="0005694B" w:rsidRPr="0005694B" w:rsidRDefault="0005694B" w:rsidP="000569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05694B" w:rsidRPr="0005694B" w:rsidRDefault="0005694B" w:rsidP="0005694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8"/>
          <w:lang w:eastAsia="ru-RU"/>
        </w:rPr>
      </w:pPr>
      <w:r w:rsidRPr="0005694B">
        <w:rPr>
          <w:rFonts w:ascii="Times New Roman" w:eastAsia="Times New Roman" w:hAnsi="Times New Roman"/>
          <w:sz w:val="20"/>
          <w:szCs w:val="28"/>
          <w:lang w:eastAsia="ru-RU"/>
        </w:rPr>
        <w:t>(информация о предшествующей подготовке заключений об экспертизе нормативного акта)</w:t>
      </w:r>
    </w:p>
    <w:p w:rsidR="0005694B" w:rsidRPr="0005694B" w:rsidRDefault="0005694B" w:rsidP="000569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Информация об экспертизе нормативного акта размещена органом, ос</w:t>
      </w: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 xml:space="preserve">ществляющим экспертизу нормативного акта, на официальном сайте органов местного самоуправления города Нижневартовска </w:t>
      </w:r>
      <w:r w:rsidR="002006D2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="002006D2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507D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_______ 20____ года.</w:t>
      </w:r>
    </w:p>
    <w:p w:rsidR="0005694B" w:rsidRPr="0005694B" w:rsidRDefault="0005694B" w:rsidP="000569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Органом, осуществляющим экспертизу нормативного акта, проведены публичные консультации в период с </w:t>
      </w:r>
      <w:r w:rsidR="002006D2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="002006D2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507D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 20____ года            по </w:t>
      </w:r>
      <w:r w:rsidR="002006D2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="002006D2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507D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___________ 20___ года.</w:t>
      </w:r>
    </w:p>
    <w:p w:rsidR="0005694B" w:rsidRPr="0005694B" w:rsidRDefault="0005694B" w:rsidP="000569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Полный электронный адрес размещения нормативного акта в информ</w:t>
      </w: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 xml:space="preserve">ционно-телекоммуникационной сети </w:t>
      </w:r>
      <w:r w:rsidR="002006D2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Интернет</w:t>
      </w:r>
      <w:r w:rsidR="002006D2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E80A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________________________.</w:t>
      </w:r>
    </w:p>
    <w:p w:rsidR="0005694B" w:rsidRPr="0005694B" w:rsidRDefault="0005694B" w:rsidP="000569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 xml:space="preserve">По проекту акта проведены публичные консультации в период                         с </w:t>
      </w:r>
      <w:r w:rsidR="002006D2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="002006D2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507D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 20___ года по </w:t>
      </w:r>
      <w:r w:rsidR="002006D2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="002006D2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507D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___________ 20___ года.</w:t>
      </w:r>
    </w:p>
    <w:p w:rsidR="0005694B" w:rsidRPr="0005694B" w:rsidRDefault="0005694B" w:rsidP="000569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Сведения об организациях, извещенных о проведении публичных ко</w:t>
      </w: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сультаций:</w:t>
      </w:r>
      <w:r w:rsidR="00E80A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</w:t>
      </w:r>
    </w:p>
    <w:p w:rsidR="0005694B" w:rsidRPr="0005694B" w:rsidRDefault="0005694B" w:rsidP="000569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По информации органа, осуществляющего экспертизу нормативного акта, при проведении публичных консультаций отзывы от участников</w:t>
      </w:r>
      <w:r w:rsidR="00507D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</w:t>
      </w:r>
      <w:r w:rsidR="00507DD4">
        <w:rPr>
          <w:rFonts w:ascii="Times New Roman" w:eastAsia="Times New Roman" w:hAnsi="Times New Roman"/>
          <w:sz w:val="28"/>
          <w:szCs w:val="28"/>
          <w:lang w:eastAsia="ru-RU"/>
        </w:rPr>
        <w:t>_________________________</w:t>
      </w: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5694B" w:rsidRPr="0005694B" w:rsidRDefault="0005694B" w:rsidP="0005694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5694B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proofErr w:type="gramStart"/>
      <w:r w:rsidRPr="0005694B">
        <w:rPr>
          <w:rFonts w:ascii="Times New Roman" w:eastAsia="Times New Roman" w:hAnsi="Times New Roman"/>
          <w:sz w:val="20"/>
          <w:szCs w:val="20"/>
          <w:lang w:eastAsia="ru-RU"/>
        </w:rPr>
        <w:t>поступали</w:t>
      </w:r>
      <w:proofErr w:type="gramEnd"/>
      <w:r w:rsidRPr="0005694B">
        <w:rPr>
          <w:rFonts w:ascii="Times New Roman" w:eastAsia="Times New Roman" w:hAnsi="Times New Roman"/>
          <w:sz w:val="20"/>
          <w:szCs w:val="20"/>
          <w:lang w:eastAsia="ru-RU"/>
        </w:rPr>
        <w:t>/не поступали, учтены/не учтены)</w:t>
      </w:r>
    </w:p>
    <w:p w:rsidR="0005694B" w:rsidRPr="0005694B" w:rsidRDefault="0005694B" w:rsidP="000569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 результатам рассмотрения представленных документов уполномоче</w:t>
      </w: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ным органом установлено, что при осуществлении экспертизы нормативного акта органом, осуществляющим экспертизу нормативного акта:</w:t>
      </w:r>
    </w:p>
    <w:p w:rsidR="0005694B" w:rsidRPr="0005694B" w:rsidRDefault="0005694B" w:rsidP="000569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а) не соблюден порядок проведения экспертизы нормативного акта:</w:t>
      </w:r>
    </w:p>
    <w:p w:rsidR="0005694B" w:rsidRPr="0005694B" w:rsidRDefault="0005694B" w:rsidP="000569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____________________________________________________________________;</w:t>
      </w:r>
    </w:p>
    <w:p w:rsidR="0005694B" w:rsidRPr="0005694B" w:rsidRDefault="0005694B" w:rsidP="0005694B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05694B">
        <w:rPr>
          <w:rFonts w:ascii="Times New Roman" w:eastAsia="Times New Roman" w:hAnsi="Times New Roman"/>
          <w:sz w:val="20"/>
          <w:szCs w:val="20"/>
          <w:lang w:eastAsia="ru-RU"/>
        </w:rPr>
        <w:t xml:space="preserve">(указываются невыполненные процедуры, предусмотренные </w:t>
      </w:r>
      <w:hyperlink r:id="rId12" w:history="1">
        <w:r w:rsidRPr="0005694B">
          <w:rPr>
            <w:rFonts w:ascii="Times New Roman" w:eastAsia="Times New Roman" w:hAnsi="Times New Roman"/>
            <w:color w:val="000000" w:themeColor="text1"/>
            <w:sz w:val="20"/>
            <w:szCs w:val="20"/>
            <w:lang w:eastAsia="ru-RU"/>
          </w:rPr>
          <w:t>пунктами 4.1-4.5</w:t>
        </w:r>
      </w:hyperlink>
      <w:r w:rsidRPr="0005694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Порядка)</w:t>
      </w:r>
    </w:p>
    <w:p w:rsidR="0005694B" w:rsidRPr="0005694B" w:rsidRDefault="0005694B" w:rsidP="000569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 xml:space="preserve">б) информация, представленная в </w:t>
      </w:r>
      <w:r w:rsidR="00EC096B">
        <w:rPr>
          <w:rFonts w:ascii="Times New Roman" w:eastAsia="Times New Roman" w:hAnsi="Times New Roman"/>
          <w:sz w:val="28"/>
          <w:szCs w:val="28"/>
          <w:lang w:eastAsia="ru-RU"/>
        </w:rPr>
        <w:t xml:space="preserve">сводном </w:t>
      </w: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отчете об экспертизе норм</w:t>
      </w: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тивно</w:t>
      </w:r>
      <w:r w:rsidR="00EC096B">
        <w:rPr>
          <w:rFonts w:ascii="Times New Roman" w:eastAsia="Times New Roman" w:hAnsi="Times New Roman"/>
          <w:sz w:val="28"/>
          <w:szCs w:val="28"/>
          <w:lang w:eastAsia="ru-RU"/>
        </w:rPr>
        <w:t xml:space="preserve">го </w:t>
      </w: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акта, свидетельствует о некачественном проведении процедуры эк</w:t>
      </w: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перти</w:t>
      </w:r>
      <w:r w:rsidR="00EC096B">
        <w:rPr>
          <w:rFonts w:ascii="Times New Roman" w:eastAsia="Times New Roman" w:hAnsi="Times New Roman"/>
          <w:sz w:val="28"/>
          <w:szCs w:val="28"/>
          <w:lang w:eastAsia="ru-RU"/>
        </w:rPr>
        <w:t xml:space="preserve">зы </w:t>
      </w: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 xml:space="preserve">и (или) выводы, сделанные в </w:t>
      </w:r>
      <w:r w:rsidR="00EC096B">
        <w:rPr>
          <w:rFonts w:ascii="Times New Roman" w:eastAsia="Times New Roman" w:hAnsi="Times New Roman"/>
          <w:sz w:val="28"/>
          <w:szCs w:val="28"/>
          <w:lang w:eastAsia="ru-RU"/>
        </w:rPr>
        <w:t xml:space="preserve">сводном </w:t>
      </w: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отчете</w:t>
      </w:r>
      <w:r w:rsidR="00E3367D">
        <w:rPr>
          <w:rFonts w:ascii="Times New Roman" w:eastAsia="Times New Roman" w:hAnsi="Times New Roman"/>
          <w:sz w:val="28"/>
          <w:szCs w:val="28"/>
          <w:lang w:eastAsia="ru-RU"/>
        </w:rPr>
        <w:t xml:space="preserve"> об экспертизе</w:t>
      </w:r>
      <w:r w:rsidR="00EC096B">
        <w:rPr>
          <w:rFonts w:ascii="Times New Roman" w:eastAsia="Times New Roman" w:hAnsi="Times New Roman"/>
          <w:sz w:val="28"/>
          <w:szCs w:val="28"/>
          <w:lang w:eastAsia="ru-RU"/>
        </w:rPr>
        <w:t xml:space="preserve"> нормати</w:t>
      </w:r>
      <w:r w:rsidR="00EC096B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EC096B">
        <w:rPr>
          <w:rFonts w:ascii="Times New Roman" w:eastAsia="Times New Roman" w:hAnsi="Times New Roman"/>
          <w:sz w:val="28"/>
          <w:szCs w:val="28"/>
          <w:lang w:eastAsia="ru-RU"/>
        </w:rPr>
        <w:t>ного акта</w:t>
      </w: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, являются необоснованными относительно существующего госуда</w:t>
      </w: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ственного регулирования и позиции участников публичных консультаций</w:t>
      </w:r>
      <w:r w:rsidR="00507D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__________________</w:t>
      </w:r>
      <w:r w:rsidR="00507DD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</w:t>
      </w:r>
    </w:p>
    <w:p w:rsidR="0005694B" w:rsidRPr="0005694B" w:rsidRDefault="0005694B" w:rsidP="00E80A8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8"/>
          <w:lang w:eastAsia="ru-RU"/>
        </w:rPr>
      </w:pPr>
      <w:r w:rsidRPr="0005694B">
        <w:rPr>
          <w:rFonts w:ascii="Times New Roman" w:eastAsia="Times New Roman" w:hAnsi="Times New Roman"/>
          <w:sz w:val="20"/>
          <w:szCs w:val="28"/>
          <w:lang w:eastAsia="ru-RU"/>
        </w:rPr>
        <w:t>(указываются недостатки, допущенные при составлении отчета)</w:t>
      </w:r>
    </w:p>
    <w:p w:rsidR="0005694B" w:rsidRPr="0005694B" w:rsidRDefault="0005694B" w:rsidP="000569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 xml:space="preserve">Вывод: </w:t>
      </w:r>
      <w:r w:rsidR="00EC096B">
        <w:rPr>
          <w:rFonts w:ascii="Times New Roman" w:eastAsia="Times New Roman" w:hAnsi="Times New Roman"/>
          <w:sz w:val="28"/>
          <w:szCs w:val="28"/>
          <w:lang w:eastAsia="ru-RU"/>
        </w:rPr>
        <w:t xml:space="preserve">сводный </w:t>
      </w: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 об экспертизе нормативного акта возвращается </w:t>
      </w:r>
      <w:r w:rsidR="008715C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на доработку.</w:t>
      </w:r>
    </w:p>
    <w:p w:rsidR="0005694B" w:rsidRPr="0005694B" w:rsidRDefault="0005694B" w:rsidP="000569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Предлагается:</w:t>
      </w:r>
      <w:r w:rsidR="00E80A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</w:t>
      </w:r>
    </w:p>
    <w:p w:rsidR="0005694B" w:rsidRPr="0005694B" w:rsidRDefault="0005694B" w:rsidP="0005694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  <w:r w:rsidRPr="0005694B">
        <w:rPr>
          <w:rFonts w:ascii="Times New Roman" w:eastAsia="Times New Roman" w:hAnsi="Times New Roman"/>
          <w:sz w:val="20"/>
          <w:szCs w:val="28"/>
          <w:lang w:eastAsia="ru-RU"/>
        </w:rPr>
        <w:t xml:space="preserve">                                                                            (указываются предложения уполномоченного органа)</w:t>
      </w:r>
    </w:p>
    <w:p w:rsidR="0005694B" w:rsidRPr="0005694B" w:rsidRDefault="0005694B" w:rsidP="000569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694B" w:rsidRPr="0005694B" w:rsidRDefault="00507DD4" w:rsidP="000569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Вариант 2</w:t>
      </w:r>
      <w:r w:rsidR="0005694B" w:rsidRPr="0005694B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&lt;2&gt; </w:t>
      </w:r>
      <w:r w:rsidR="0005694B" w:rsidRPr="0005694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5694B" w:rsidRPr="0005694B" w:rsidRDefault="0005694B" w:rsidP="000569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Нормативный акт направлен органом, осуществляющим экспертизу но</w:t>
      </w: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мативного акта, для подготовки настоящего заключения ___________________</w:t>
      </w:r>
    </w:p>
    <w:p w:rsidR="0005694B" w:rsidRPr="0005694B" w:rsidRDefault="0005694B" w:rsidP="0005694B">
      <w:pPr>
        <w:spacing w:after="0" w:line="240" w:lineRule="auto"/>
        <w:rPr>
          <w:rFonts w:ascii="Times New Roman" w:eastAsia="Times New Roman" w:hAnsi="Times New Roman"/>
          <w:szCs w:val="28"/>
          <w:lang w:eastAsia="ru-RU"/>
        </w:rPr>
      </w:pPr>
      <w:r w:rsidRPr="0005694B">
        <w:rPr>
          <w:rFonts w:ascii="Times New Roman" w:eastAsia="Times New Roman" w:hAnsi="Times New Roman"/>
          <w:sz w:val="20"/>
          <w:szCs w:val="28"/>
          <w:lang w:eastAsia="ru-RU"/>
        </w:rPr>
        <w:t xml:space="preserve">                                                                                                                                                  (впервые/повторно)</w:t>
      </w:r>
    </w:p>
    <w:p w:rsidR="0005694B" w:rsidRPr="0005694B" w:rsidRDefault="0005694B" w:rsidP="000569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05694B" w:rsidRPr="0005694B" w:rsidRDefault="0005694B" w:rsidP="0005694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8"/>
          <w:lang w:eastAsia="ru-RU"/>
        </w:rPr>
      </w:pPr>
      <w:r w:rsidRPr="0005694B">
        <w:rPr>
          <w:rFonts w:ascii="Times New Roman" w:eastAsia="Times New Roman" w:hAnsi="Times New Roman"/>
          <w:sz w:val="20"/>
          <w:szCs w:val="28"/>
          <w:lang w:eastAsia="ru-RU"/>
        </w:rPr>
        <w:t>(информация о предшествующей подготовке заключений об экспертизе нормативного акта)</w:t>
      </w:r>
    </w:p>
    <w:p w:rsidR="0005694B" w:rsidRPr="0005694B" w:rsidRDefault="0005694B" w:rsidP="00E336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Информация об экспертизе нормативного акта размещена органом, ос</w:t>
      </w: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 xml:space="preserve">ществляющим экспертизу нормативного акта, на официальном сайте органов местного самоуправления города Нижневартовска </w:t>
      </w:r>
      <w:r w:rsidR="002006D2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="002006D2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507DD4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</w:t>
      </w: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 xml:space="preserve"> 20____ года.</w:t>
      </w:r>
    </w:p>
    <w:p w:rsidR="0005694B" w:rsidRPr="0005694B" w:rsidRDefault="0005694B" w:rsidP="000569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Органом, осуществляющим экспертизу нормативного акта, проведены публичные консультации в период с </w:t>
      </w:r>
      <w:r w:rsidR="002006D2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  <w:r w:rsidR="002006D2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507D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 20____ года </w:t>
      </w:r>
      <w:r w:rsidR="008715C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2006D2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  <w:r w:rsidR="002006D2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507D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_______________ 20____ года.</w:t>
      </w:r>
    </w:p>
    <w:p w:rsidR="0005694B" w:rsidRPr="0005694B" w:rsidRDefault="0005694B" w:rsidP="000569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Полный электронный адрес размещения нормативного акта в информ</w:t>
      </w: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 xml:space="preserve">ционно-телекоммуникационной сети </w:t>
      </w:r>
      <w:r w:rsidR="002006D2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Интернет</w:t>
      </w:r>
      <w:r w:rsidR="002006D2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507DD4">
        <w:rPr>
          <w:rFonts w:ascii="Times New Roman" w:eastAsia="Times New Roman" w:hAnsi="Times New Roman"/>
          <w:sz w:val="28"/>
          <w:szCs w:val="28"/>
          <w:lang w:eastAsia="ru-RU"/>
        </w:rPr>
        <w:t>: ________________________</w:t>
      </w: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5694B" w:rsidRPr="0005694B" w:rsidRDefault="0005694B" w:rsidP="000569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 xml:space="preserve">По проекту акта проведены публичные консультации в период                         с </w:t>
      </w:r>
      <w:r w:rsidR="002006D2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="002006D2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507D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 20___ года по </w:t>
      </w:r>
      <w:r w:rsidR="002006D2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="002006D2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507D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___________ 20___ года.</w:t>
      </w:r>
    </w:p>
    <w:p w:rsidR="0005694B" w:rsidRPr="0005694B" w:rsidRDefault="0005694B" w:rsidP="000569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Сведения об организациях, извещенных о проведении публичных ко</w:t>
      </w: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сультаций:</w:t>
      </w:r>
      <w:r w:rsidR="00507D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</w:t>
      </w:r>
      <w:r w:rsidR="00507DD4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5694B" w:rsidRPr="0005694B" w:rsidRDefault="0005694B" w:rsidP="000569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По информации органа, осуществляющего экспертизу нормативного акта, при проведении публичных консультаций отзывы от участников</w:t>
      </w:r>
      <w:r w:rsidR="00507D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</w:t>
      </w:r>
      <w:r w:rsidR="00507DD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</w:t>
      </w: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5694B" w:rsidRPr="0005694B" w:rsidRDefault="0005694B" w:rsidP="0005694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5694B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proofErr w:type="gramStart"/>
      <w:r w:rsidRPr="0005694B">
        <w:rPr>
          <w:rFonts w:ascii="Times New Roman" w:eastAsia="Times New Roman" w:hAnsi="Times New Roman"/>
          <w:sz w:val="20"/>
          <w:szCs w:val="20"/>
          <w:lang w:eastAsia="ru-RU"/>
        </w:rPr>
        <w:t>поступали</w:t>
      </w:r>
      <w:proofErr w:type="gramEnd"/>
      <w:r w:rsidRPr="0005694B">
        <w:rPr>
          <w:rFonts w:ascii="Times New Roman" w:eastAsia="Times New Roman" w:hAnsi="Times New Roman"/>
          <w:sz w:val="20"/>
          <w:szCs w:val="20"/>
          <w:lang w:eastAsia="ru-RU"/>
        </w:rPr>
        <w:t>/не поступали, учтены/не учтены)</w:t>
      </w:r>
    </w:p>
    <w:p w:rsidR="0005694B" w:rsidRPr="0005694B" w:rsidRDefault="0005694B" w:rsidP="000569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рассмотрения представленных документов установлено, что при экспертизе нормативного акта процедуры, предусмотренные </w:t>
      </w:r>
      <w:hyperlink r:id="rId13" w:history="1">
        <w:r w:rsidRPr="0005694B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 xml:space="preserve">пунктами </w:t>
        </w:r>
      </w:hyperlink>
      <w:r w:rsidR="00E3367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4.1-</w:t>
      </w:r>
      <w:r w:rsidRPr="0005694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4.5 Порядка, </w:t>
      </w: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органом, осуществляющим экспертизу нормативного акта, </w:t>
      </w:r>
      <w:r w:rsidR="008715C5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соблюдены.</w:t>
      </w:r>
    </w:p>
    <w:p w:rsidR="0005694B" w:rsidRPr="0005694B" w:rsidRDefault="0005694B" w:rsidP="000569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На основе проведенной экспертизы нормативного акта, с учетом инфо</w:t>
      </w: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 xml:space="preserve">мации, представленной органом, осуществляющим экспертизу нормативного </w:t>
      </w: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акта, в </w:t>
      </w:r>
      <w:r w:rsidR="00E3367D">
        <w:rPr>
          <w:rFonts w:ascii="Times New Roman" w:eastAsia="Times New Roman" w:hAnsi="Times New Roman"/>
          <w:sz w:val="28"/>
          <w:szCs w:val="28"/>
          <w:lang w:eastAsia="ru-RU"/>
        </w:rPr>
        <w:t xml:space="preserve">сводном </w:t>
      </w: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отчете об экспертизе нормативного акта, справке о результатах публичных консультаций, уполномоченным органом сделаны следующие </w:t>
      </w:r>
      <w:r w:rsidR="0058675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выводы:</w:t>
      </w:r>
    </w:p>
    <w:p w:rsidR="0005694B" w:rsidRPr="0005694B" w:rsidRDefault="0005694B" w:rsidP="000569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____________________________________________________________________;</w:t>
      </w:r>
    </w:p>
    <w:p w:rsidR="0005694B" w:rsidRPr="0005694B" w:rsidRDefault="0005694B" w:rsidP="0005694B">
      <w:pPr>
        <w:spacing w:after="0" w:line="240" w:lineRule="auto"/>
        <w:jc w:val="center"/>
        <w:rPr>
          <w:rFonts w:ascii="Times New Roman" w:eastAsia="Times New Roman" w:hAnsi="Times New Roman"/>
          <w:sz w:val="20"/>
          <w:lang w:eastAsia="ru-RU"/>
        </w:rPr>
      </w:pPr>
      <w:r w:rsidRPr="0005694B">
        <w:rPr>
          <w:rFonts w:ascii="Times New Roman" w:eastAsia="Times New Roman" w:hAnsi="Times New Roman"/>
          <w:sz w:val="20"/>
          <w:lang w:eastAsia="ru-RU"/>
        </w:rPr>
        <w:t>(вывод о наличии либо отсутствии достаточного обоснования действующего способа регулирования)</w:t>
      </w:r>
    </w:p>
    <w:p w:rsidR="0005694B" w:rsidRPr="0005694B" w:rsidRDefault="0005694B" w:rsidP="000569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____________________________________________________________________;</w:t>
      </w:r>
    </w:p>
    <w:p w:rsidR="0005694B" w:rsidRPr="0005694B" w:rsidRDefault="0005694B" w:rsidP="0005694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05694B">
        <w:rPr>
          <w:rFonts w:ascii="Times New Roman" w:eastAsia="Times New Roman" w:hAnsi="Times New Roman"/>
          <w:szCs w:val="28"/>
          <w:lang w:eastAsia="ru-RU"/>
        </w:rPr>
        <w:t>(</w:t>
      </w:r>
      <w:r w:rsidRPr="0005694B">
        <w:rPr>
          <w:rFonts w:ascii="Times New Roman" w:eastAsia="Times New Roman" w:hAnsi="Times New Roman"/>
          <w:sz w:val="20"/>
          <w:szCs w:val="20"/>
          <w:lang w:eastAsia="ru-RU"/>
        </w:rPr>
        <w:t xml:space="preserve">вывод о наличии либо отсутствии положений, необоснованно затрудняющих ведение </w:t>
      </w:r>
      <w:proofErr w:type="gramEnd"/>
    </w:p>
    <w:p w:rsidR="0005694B" w:rsidRPr="0005694B" w:rsidRDefault="0005694B" w:rsidP="0005694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5694B">
        <w:rPr>
          <w:rFonts w:ascii="Times New Roman" w:eastAsia="Times New Roman" w:hAnsi="Times New Roman"/>
          <w:sz w:val="20"/>
          <w:szCs w:val="20"/>
          <w:lang w:eastAsia="ru-RU"/>
        </w:rPr>
        <w:t>предпринимательской и инвестиционной деятельности)</w:t>
      </w:r>
    </w:p>
    <w:p w:rsidR="0005694B" w:rsidRPr="0005694B" w:rsidRDefault="0005694B" w:rsidP="000569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05694B" w:rsidRPr="0005694B" w:rsidRDefault="0005694B" w:rsidP="0005694B">
      <w:pPr>
        <w:spacing w:after="0" w:line="240" w:lineRule="auto"/>
        <w:jc w:val="center"/>
        <w:rPr>
          <w:rFonts w:ascii="Times New Roman" w:eastAsia="Times New Roman" w:hAnsi="Times New Roman"/>
          <w:sz w:val="20"/>
          <w:lang w:eastAsia="ru-RU"/>
        </w:rPr>
      </w:pPr>
      <w:r w:rsidRPr="0005694B">
        <w:rPr>
          <w:rFonts w:ascii="Times New Roman" w:eastAsia="Times New Roman" w:hAnsi="Times New Roman"/>
          <w:sz w:val="20"/>
          <w:lang w:eastAsia="ru-RU"/>
        </w:rPr>
        <w:t>(иные замечания и предложения уполномоченного органа)</w:t>
      </w:r>
    </w:p>
    <w:p w:rsidR="0005694B" w:rsidRPr="0005694B" w:rsidRDefault="0005694B" w:rsidP="000569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694B" w:rsidRPr="0005694B" w:rsidRDefault="0005694B" w:rsidP="000569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Приложение (при наличии):</w:t>
      </w:r>
    </w:p>
    <w:p w:rsidR="0005694B" w:rsidRPr="0005694B" w:rsidRDefault="0005694B" w:rsidP="000569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694B" w:rsidRPr="0005694B" w:rsidRDefault="0005694B" w:rsidP="0005694B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05694B">
        <w:rPr>
          <w:rFonts w:ascii="Times New Roman" w:hAnsi="Times New Roman"/>
          <w:sz w:val="28"/>
          <w:szCs w:val="28"/>
        </w:rPr>
        <w:t>Директор департамента экономики _____________      ______________________</w:t>
      </w:r>
    </w:p>
    <w:p w:rsidR="0005694B" w:rsidRPr="0005694B" w:rsidRDefault="0005694B" w:rsidP="0005694B">
      <w:pPr>
        <w:pStyle w:val="a5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05694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(подпись)                                 (инициалы, фамилия)</w:t>
      </w:r>
    </w:p>
    <w:p w:rsidR="0005694B" w:rsidRPr="0005694B" w:rsidRDefault="0005694B" w:rsidP="000569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94B">
        <w:rPr>
          <w:rFonts w:ascii="Times New Roman" w:eastAsia="Times New Roman" w:hAnsi="Times New Roman"/>
          <w:sz w:val="28"/>
          <w:szCs w:val="28"/>
          <w:lang w:eastAsia="ru-RU"/>
        </w:rPr>
        <w:t>_________________</w:t>
      </w:r>
    </w:p>
    <w:p w:rsidR="0005694B" w:rsidRPr="0005694B" w:rsidRDefault="0005694B" w:rsidP="000F25C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5694B">
        <w:rPr>
          <w:rFonts w:ascii="Times New Roman" w:eastAsia="Times New Roman" w:hAnsi="Times New Roman"/>
          <w:sz w:val="20"/>
          <w:szCs w:val="20"/>
          <w:lang w:eastAsia="ru-RU"/>
        </w:rPr>
        <w:t>&lt;1</w:t>
      </w:r>
      <w:proofErr w:type="gramStart"/>
      <w:r w:rsidRPr="0005694B">
        <w:rPr>
          <w:rFonts w:ascii="Times New Roman" w:eastAsia="Times New Roman" w:hAnsi="Times New Roman"/>
          <w:sz w:val="20"/>
          <w:szCs w:val="20"/>
          <w:lang w:eastAsia="ru-RU"/>
        </w:rPr>
        <w:t>&gt;В</w:t>
      </w:r>
      <w:proofErr w:type="gramEnd"/>
      <w:r w:rsidRPr="0005694B">
        <w:rPr>
          <w:rFonts w:ascii="Times New Roman" w:eastAsia="Times New Roman" w:hAnsi="Times New Roman"/>
          <w:sz w:val="20"/>
          <w:szCs w:val="20"/>
          <w:lang w:eastAsia="ru-RU"/>
        </w:rPr>
        <w:t xml:space="preserve"> случае, если выявлено несоблюдение органом, осуществляющим экспертизу нормативного акта, процедур экспертизы нормативного акта или </w:t>
      </w:r>
      <w:r w:rsidR="00E3367D">
        <w:rPr>
          <w:rFonts w:ascii="Times New Roman" w:eastAsia="Times New Roman" w:hAnsi="Times New Roman"/>
          <w:sz w:val="20"/>
          <w:szCs w:val="20"/>
          <w:lang w:eastAsia="ru-RU"/>
        </w:rPr>
        <w:t>сводный о</w:t>
      </w:r>
      <w:r w:rsidRPr="0005694B">
        <w:rPr>
          <w:rFonts w:ascii="Times New Roman" w:eastAsia="Times New Roman" w:hAnsi="Times New Roman"/>
          <w:sz w:val="20"/>
          <w:szCs w:val="20"/>
          <w:lang w:eastAsia="ru-RU"/>
        </w:rPr>
        <w:t>тчет об экспертизе нормативного акта составлен неко</w:t>
      </w:r>
      <w:r w:rsidRPr="0005694B">
        <w:rPr>
          <w:rFonts w:ascii="Times New Roman" w:eastAsia="Times New Roman" w:hAnsi="Times New Roman"/>
          <w:sz w:val="20"/>
          <w:szCs w:val="20"/>
          <w:lang w:eastAsia="ru-RU"/>
        </w:rPr>
        <w:t>р</w:t>
      </w:r>
      <w:r w:rsidRPr="0005694B">
        <w:rPr>
          <w:rFonts w:ascii="Times New Roman" w:eastAsia="Times New Roman" w:hAnsi="Times New Roman"/>
          <w:sz w:val="20"/>
          <w:szCs w:val="20"/>
          <w:lang w:eastAsia="ru-RU"/>
        </w:rPr>
        <w:t>ректно, что позволяет поставить под сомнение процедуру оценки или сделанные в отчете выводы.</w:t>
      </w:r>
    </w:p>
    <w:p w:rsidR="002146C4" w:rsidRDefault="0005694B" w:rsidP="000F25CE">
      <w:pPr>
        <w:ind w:firstLine="708"/>
      </w:pPr>
      <w:r w:rsidRPr="0005694B">
        <w:rPr>
          <w:rFonts w:ascii="Times New Roman" w:eastAsia="Times New Roman" w:hAnsi="Times New Roman"/>
          <w:sz w:val="20"/>
          <w:szCs w:val="20"/>
          <w:lang w:eastAsia="ru-RU"/>
        </w:rPr>
        <w:t>&lt;2</w:t>
      </w:r>
      <w:proofErr w:type="gramStart"/>
      <w:r w:rsidRPr="0005694B">
        <w:rPr>
          <w:rFonts w:ascii="Times New Roman" w:eastAsia="Times New Roman" w:hAnsi="Times New Roman"/>
          <w:sz w:val="20"/>
          <w:szCs w:val="20"/>
          <w:lang w:eastAsia="ru-RU"/>
        </w:rPr>
        <w:t>&gt;В</w:t>
      </w:r>
      <w:proofErr w:type="gramEnd"/>
      <w:r w:rsidRPr="0005694B">
        <w:rPr>
          <w:rFonts w:ascii="Times New Roman" w:eastAsia="Times New Roman" w:hAnsi="Times New Roman"/>
          <w:sz w:val="20"/>
          <w:szCs w:val="20"/>
          <w:lang w:eastAsia="ru-RU"/>
        </w:rPr>
        <w:t xml:space="preserve"> случае, если несоблюдение органом, осуществляющим экспертизу нормативного акта, процедур экспертизы нормативного акта не выявлено, </w:t>
      </w:r>
      <w:r w:rsidR="00E3367D">
        <w:rPr>
          <w:rFonts w:ascii="Times New Roman" w:eastAsia="Times New Roman" w:hAnsi="Times New Roman"/>
          <w:sz w:val="20"/>
          <w:szCs w:val="20"/>
          <w:lang w:eastAsia="ru-RU"/>
        </w:rPr>
        <w:t xml:space="preserve">сводный </w:t>
      </w:r>
      <w:r w:rsidRPr="0005694B">
        <w:rPr>
          <w:rFonts w:ascii="Times New Roman" w:eastAsia="Times New Roman" w:hAnsi="Times New Roman"/>
          <w:sz w:val="20"/>
          <w:szCs w:val="20"/>
          <w:lang w:eastAsia="ru-RU"/>
        </w:rPr>
        <w:t>отчет об экспертизе нормативного акта составлен обосн</w:t>
      </w:r>
      <w:r w:rsidRPr="0005694B">
        <w:rPr>
          <w:rFonts w:ascii="Times New Roman" w:eastAsia="Times New Roman" w:hAnsi="Times New Roman"/>
          <w:sz w:val="20"/>
          <w:szCs w:val="20"/>
          <w:lang w:eastAsia="ru-RU"/>
        </w:rPr>
        <w:t>о</w:t>
      </w:r>
      <w:r w:rsidRPr="0005694B">
        <w:rPr>
          <w:rFonts w:ascii="Times New Roman" w:eastAsia="Times New Roman" w:hAnsi="Times New Roman"/>
          <w:sz w:val="20"/>
          <w:szCs w:val="20"/>
          <w:lang w:eastAsia="ru-RU"/>
        </w:rPr>
        <w:t>ванно в соответствии</w:t>
      </w:r>
      <w:r w:rsidR="00DA7D9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DA7D99" w:rsidRPr="00DA7D99">
        <w:rPr>
          <w:rFonts w:ascii="Times New Roman" w:eastAsia="Times New Roman" w:hAnsi="Times New Roman"/>
          <w:sz w:val="20"/>
          <w:szCs w:val="20"/>
          <w:lang w:eastAsia="ru-RU"/>
        </w:rPr>
        <w:t>с предъявляемыми требованиями</w:t>
      </w:r>
      <w:r w:rsidR="00DA7D99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sectPr w:rsidR="002146C4" w:rsidSect="00770301">
      <w:headerReference w:type="default" r:id="rId14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9A6" w:rsidRDefault="007039A6" w:rsidP="00A14D14">
      <w:pPr>
        <w:spacing w:after="0" w:line="240" w:lineRule="auto"/>
      </w:pPr>
      <w:r>
        <w:separator/>
      </w:r>
    </w:p>
  </w:endnote>
  <w:endnote w:type="continuationSeparator" w:id="0">
    <w:p w:rsidR="007039A6" w:rsidRDefault="007039A6" w:rsidP="00A14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9A6" w:rsidRDefault="007039A6" w:rsidP="00A14D14">
      <w:pPr>
        <w:spacing w:after="0" w:line="240" w:lineRule="auto"/>
      </w:pPr>
      <w:r>
        <w:separator/>
      </w:r>
    </w:p>
  </w:footnote>
  <w:footnote w:type="continuationSeparator" w:id="0">
    <w:p w:rsidR="007039A6" w:rsidRDefault="007039A6" w:rsidP="00A14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644788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F32E15" w:rsidRPr="00770301" w:rsidRDefault="00F32E15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770301">
          <w:rPr>
            <w:rFonts w:ascii="Times New Roman" w:hAnsi="Times New Roman"/>
            <w:sz w:val="24"/>
            <w:szCs w:val="24"/>
          </w:rPr>
          <w:fldChar w:fldCharType="begin"/>
        </w:r>
        <w:r w:rsidRPr="0077030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770301">
          <w:rPr>
            <w:rFonts w:ascii="Times New Roman" w:hAnsi="Times New Roman"/>
            <w:sz w:val="24"/>
            <w:szCs w:val="24"/>
          </w:rPr>
          <w:fldChar w:fldCharType="separate"/>
        </w:r>
        <w:r w:rsidR="00EF3904">
          <w:rPr>
            <w:rFonts w:ascii="Times New Roman" w:hAnsi="Times New Roman"/>
            <w:noProof/>
            <w:sz w:val="24"/>
            <w:szCs w:val="24"/>
          </w:rPr>
          <w:t>55</w:t>
        </w:r>
        <w:r w:rsidRPr="0077030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16A5F"/>
    <w:multiLevelType w:val="hybridMultilevel"/>
    <w:tmpl w:val="DFCC5692"/>
    <w:lvl w:ilvl="0" w:tplc="BB52BC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3D2865"/>
    <w:multiLevelType w:val="multilevel"/>
    <w:tmpl w:val="ED3823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9C24C2E"/>
    <w:multiLevelType w:val="hybridMultilevel"/>
    <w:tmpl w:val="D40ED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442170"/>
    <w:multiLevelType w:val="hybridMultilevel"/>
    <w:tmpl w:val="B37A0322"/>
    <w:lvl w:ilvl="0" w:tplc="AD5C4BF2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D671ADC"/>
    <w:multiLevelType w:val="multilevel"/>
    <w:tmpl w:val="587AC57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F111D1D"/>
    <w:multiLevelType w:val="multilevel"/>
    <w:tmpl w:val="8B06E1F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782F004B"/>
    <w:multiLevelType w:val="hybridMultilevel"/>
    <w:tmpl w:val="D2A0E9B2"/>
    <w:lvl w:ilvl="0" w:tplc="E020C526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6302D7"/>
    <w:multiLevelType w:val="hybridMultilevel"/>
    <w:tmpl w:val="4B7E7316"/>
    <w:lvl w:ilvl="0" w:tplc="78CEEC00">
      <w:start w:val="7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8"/>
  </w:num>
  <w:num w:numId="5">
    <w:abstractNumId w:val="9"/>
  </w:num>
  <w:num w:numId="6">
    <w:abstractNumId w:val="3"/>
  </w:num>
  <w:num w:numId="7">
    <w:abstractNumId w:val="5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94B"/>
    <w:rsid w:val="0002072B"/>
    <w:rsid w:val="000254D3"/>
    <w:rsid w:val="0005694B"/>
    <w:rsid w:val="000F25CE"/>
    <w:rsid w:val="001015BF"/>
    <w:rsid w:val="00115885"/>
    <w:rsid w:val="0015448F"/>
    <w:rsid w:val="001A02B5"/>
    <w:rsid w:val="001C4AC1"/>
    <w:rsid w:val="001D0D54"/>
    <w:rsid w:val="001E33E9"/>
    <w:rsid w:val="002006D2"/>
    <w:rsid w:val="002146C4"/>
    <w:rsid w:val="00246129"/>
    <w:rsid w:val="00251BF7"/>
    <w:rsid w:val="00282CF8"/>
    <w:rsid w:val="00286809"/>
    <w:rsid w:val="00293B3A"/>
    <w:rsid w:val="002A0696"/>
    <w:rsid w:val="002A17D8"/>
    <w:rsid w:val="002A2CA3"/>
    <w:rsid w:val="002C75C4"/>
    <w:rsid w:val="00337362"/>
    <w:rsid w:val="00356826"/>
    <w:rsid w:val="00396085"/>
    <w:rsid w:val="003A3500"/>
    <w:rsid w:val="003A4F69"/>
    <w:rsid w:val="003C1036"/>
    <w:rsid w:val="003C1D05"/>
    <w:rsid w:val="003F1D6C"/>
    <w:rsid w:val="00457F19"/>
    <w:rsid w:val="00461903"/>
    <w:rsid w:val="00497A6A"/>
    <w:rsid w:val="004C6A29"/>
    <w:rsid w:val="004E226F"/>
    <w:rsid w:val="004F7FCD"/>
    <w:rsid w:val="00507DD4"/>
    <w:rsid w:val="0051720D"/>
    <w:rsid w:val="00520515"/>
    <w:rsid w:val="00586752"/>
    <w:rsid w:val="005E2E4D"/>
    <w:rsid w:val="00681107"/>
    <w:rsid w:val="007039A6"/>
    <w:rsid w:val="00715D10"/>
    <w:rsid w:val="00747545"/>
    <w:rsid w:val="00770301"/>
    <w:rsid w:val="00786948"/>
    <w:rsid w:val="007E16E4"/>
    <w:rsid w:val="0080097B"/>
    <w:rsid w:val="00815DB9"/>
    <w:rsid w:val="008703C8"/>
    <w:rsid w:val="008715C5"/>
    <w:rsid w:val="00892B19"/>
    <w:rsid w:val="00894B5A"/>
    <w:rsid w:val="008A69C0"/>
    <w:rsid w:val="00937B5A"/>
    <w:rsid w:val="00984EEF"/>
    <w:rsid w:val="009D0631"/>
    <w:rsid w:val="009E30BF"/>
    <w:rsid w:val="00A14D14"/>
    <w:rsid w:val="00A20890"/>
    <w:rsid w:val="00B21B0F"/>
    <w:rsid w:val="00B7228D"/>
    <w:rsid w:val="00BD30A4"/>
    <w:rsid w:val="00C00ADE"/>
    <w:rsid w:val="00C12703"/>
    <w:rsid w:val="00C16155"/>
    <w:rsid w:val="00CA27EB"/>
    <w:rsid w:val="00D7508E"/>
    <w:rsid w:val="00D93E37"/>
    <w:rsid w:val="00DA7D99"/>
    <w:rsid w:val="00DC0055"/>
    <w:rsid w:val="00DD55C4"/>
    <w:rsid w:val="00E245B0"/>
    <w:rsid w:val="00E3367D"/>
    <w:rsid w:val="00E80A8F"/>
    <w:rsid w:val="00E87D1D"/>
    <w:rsid w:val="00EC096B"/>
    <w:rsid w:val="00EC0E82"/>
    <w:rsid w:val="00EF3904"/>
    <w:rsid w:val="00F12776"/>
    <w:rsid w:val="00F32E15"/>
    <w:rsid w:val="00F678CD"/>
    <w:rsid w:val="00F70A79"/>
    <w:rsid w:val="00FF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94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569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05694B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69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basedOn w:val="a0"/>
    <w:link w:val="2"/>
    <w:rsid w:val="0005694B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569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694B"/>
    <w:rPr>
      <w:rFonts w:ascii="Calibri" w:eastAsia="Calibri" w:hAnsi="Calibri" w:cs="Times New Roman"/>
    </w:rPr>
  </w:style>
  <w:style w:type="paragraph" w:customStyle="1" w:styleId="ConsPlusNormal">
    <w:name w:val="ConsPlusNormal"/>
    <w:rsid w:val="000569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5694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694B"/>
    <w:rPr>
      <w:rFonts w:ascii="Tahoma" w:eastAsia="Calibri" w:hAnsi="Tahoma" w:cs="Tahoma"/>
      <w:sz w:val="16"/>
      <w:szCs w:val="16"/>
    </w:rPr>
  </w:style>
  <w:style w:type="character" w:customStyle="1" w:styleId="FontStyle13">
    <w:name w:val="Font Style13"/>
    <w:rsid w:val="0005694B"/>
    <w:rPr>
      <w:rFonts w:ascii="Times New Roman" w:hAnsi="Times New Roman"/>
      <w:sz w:val="18"/>
    </w:rPr>
  </w:style>
  <w:style w:type="paragraph" w:styleId="a8">
    <w:name w:val="footer"/>
    <w:basedOn w:val="a"/>
    <w:link w:val="a9"/>
    <w:uiPriority w:val="99"/>
    <w:unhideWhenUsed/>
    <w:rsid w:val="00056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694B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056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94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569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05694B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69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basedOn w:val="a0"/>
    <w:link w:val="2"/>
    <w:rsid w:val="0005694B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569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694B"/>
    <w:rPr>
      <w:rFonts w:ascii="Calibri" w:eastAsia="Calibri" w:hAnsi="Calibri" w:cs="Times New Roman"/>
    </w:rPr>
  </w:style>
  <w:style w:type="paragraph" w:customStyle="1" w:styleId="ConsPlusNormal">
    <w:name w:val="ConsPlusNormal"/>
    <w:rsid w:val="000569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5694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694B"/>
    <w:rPr>
      <w:rFonts w:ascii="Tahoma" w:eastAsia="Calibri" w:hAnsi="Tahoma" w:cs="Tahoma"/>
      <w:sz w:val="16"/>
      <w:szCs w:val="16"/>
    </w:rPr>
  </w:style>
  <w:style w:type="character" w:customStyle="1" w:styleId="FontStyle13">
    <w:name w:val="Font Style13"/>
    <w:rsid w:val="0005694B"/>
    <w:rPr>
      <w:rFonts w:ascii="Times New Roman" w:hAnsi="Times New Roman"/>
      <w:sz w:val="18"/>
    </w:rPr>
  </w:style>
  <w:style w:type="paragraph" w:styleId="a8">
    <w:name w:val="footer"/>
    <w:basedOn w:val="a"/>
    <w:link w:val="a9"/>
    <w:uiPriority w:val="99"/>
    <w:unhideWhenUsed/>
    <w:rsid w:val="00056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694B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056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5829D85F8B8C7616AFE9D1E7C9A39103D9BECB0A929EF803BF905A3E501D18F206731BC6F7BE8417c0F" TargetMode="External"/><Relationship Id="rId13" Type="http://schemas.openxmlformats.org/officeDocument/2006/relationships/hyperlink" Target="consultantplus://offline/ref=425829D85F8B8C7616AFE9D1E7C9A39103D9BECB0A929EF803BF905A3E501D18F206731BC6F7BE8217c3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25829D85F8B8C7616AFE9D1E7C9A39103D9BECB0A929EF803BF905A3E501D18F206731BC6F7BE8217c3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25829D85F8B8C7616AFE9D1E7C9A39103D9BECB0A929EF803BF905A3E501D18F206731BC6F7BE8417c0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25829D85F8B8C7616AFE9D1E7C9A39103D9BECB0A929EF803BF905A3E501D18F206731BC6F7BE8217c3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25829D85F8B8C7616AFE9D1E7C9A39103D9BECB0A929EF803BF905A3E501D18F206731BC6F7BE8217c3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55</Pages>
  <Words>17918</Words>
  <Characters>102137</Characters>
  <Application>Microsoft Office Word</Application>
  <DocSecurity>0</DocSecurity>
  <Lines>851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Брыль Наталья Петровна</dc:creator>
  <cp:lastModifiedBy>Кузнецов Богдан Евгеньевич</cp:lastModifiedBy>
  <cp:revision>2</cp:revision>
  <cp:lastPrinted>2015-10-30T13:07:00Z</cp:lastPrinted>
  <dcterms:created xsi:type="dcterms:W3CDTF">2015-11-03T05:16:00Z</dcterms:created>
  <dcterms:modified xsi:type="dcterms:W3CDTF">2015-11-03T05:16:00Z</dcterms:modified>
</cp:coreProperties>
</file>