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38" w:rsidRDefault="00A01038" w:rsidP="00683BB8">
      <w:pPr>
        <w:ind w:right="-1"/>
        <w:jc w:val="center"/>
      </w:pPr>
      <w:r>
        <w:rPr>
          <w:noProof/>
        </w:rPr>
        <w:drawing>
          <wp:inline distT="0" distB="0" distL="0" distR="0" wp14:anchorId="65D715FF" wp14:editId="0773CF0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038" w:rsidRDefault="00A01038" w:rsidP="00683BB8">
      <w:pPr>
        <w:suppressAutoHyphens/>
        <w:spacing w:after="120"/>
        <w:ind w:right="-1"/>
        <w:jc w:val="center"/>
        <w:rPr>
          <w:sz w:val="18"/>
          <w:szCs w:val="18"/>
          <w:lang w:eastAsia="ar-SA"/>
        </w:rPr>
      </w:pPr>
    </w:p>
    <w:p w:rsidR="00A01038" w:rsidRDefault="00A01038" w:rsidP="00683BB8">
      <w:pPr>
        <w:suppressAutoHyphens/>
        <w:spacing w:after="120"/>
        <w:ind w:right="-1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A01038" w:rsidRDefault="00A01038" w:rsidP="00683BB8">
      <w:pPr>
        <w:suppressAutoHyphens/>
        <w:spacing w:after="120"/>
        <w:ind w:right="-1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A01038" w:rsidRPr="00481ABD" w:rsidRDefault="00A01038" w:rsidP="00683BB8">
      <w:pPr>
        <w:suppressAutoHyphens/>
        <w:spacing w:after="120"/>
        <w:ind w:right="-1"/>
        <w:jc w:val="center"/>
        <w:rPr>
          <w:b/>
          <w:sz w:val="8"/>
          <w:szCs w:val="8"/>
          <w:lang w:eastAsia="ar-SA"/>
        </w:rPr>
      </w:pPr>
    </w:p>
    <w:p w:rsidR="00A01038" w:rsidRDefault="00A01038" w:rsidP="00683BB8">
      <w:pPr>
        <w:keepNext/>
        <w:keepLines/>
        <w:spacing w:before="200"/>
        <w:ind w:left="-130" w:right="-1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A01038" w:rsidRDefault="00A01038" w:rsidP="00683BB8">
      <w:pPr>
        <w:ind w:right="-1"/>
      </w:pPr>
    </w:p>
    <w:p w:rsidR="00A01038" w:rsidRDefault="00A01038" w:rsidP="00683BB8">
      <w:pPr>
        <w:keepNext/>
        <w:ind w:right="-1"/>
        <w:jc w:val="both"/>
        <w:outlineLvl w:val="0"/>
      </w:pPr>
    </w:p>
    <w:p w:rsidR="00A01038" w:rsidRPr="00D848B3" w:rsidRDefault="00A01038" w:rsidP="00683BB8">
      <w:pPr>
        <w:keepNext/>
        <w:ind w:right="-1"/>
        <w:jc w:val="both"/>
        <w:outlineLvl w:val="0"/>
        <w:rPr>
          <w:sz w:val="28"/>
          <w:szCs w:val="28"/>
        </w:rPr>
      </w:pPr>
      <w:r w:rsidRPr="00D848B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 2017 года</w:t>
      </w:r>
      <w:r w:rsidRPr="00D848B3">
        <w:rPr>
          <w:sz w:val="28"/>
          <w:szCs w:val="28"/>
        </w:rPr>
        <w:tab/>
      </w:r>
      <w:r w:rsidRPr="00D848B3">
        <w:rPr>
          <w:sz w:val="28"/>
          <w:szCs w:val="28"/>
        </w:rPr>
        <w:tab/>
        <w:t xml:space="preserve">                                     №</w:t>
      </w:r>
      <w:r>
        <w:rPr>
          <w:sz w:val="28"/>
          <w:szCs w:val="28"/>
        </w:rPr>
        <w:t xml:space="preserve"> _____</w:t>
      </w:r>
    </w:p>
    <w:p w:rsidR="00A01038" w:rsidRDefault="00A01038" w:rsidP="00683BB8">
      <w:pPr>
        <w:ind w:right="-1"/>
        <w:jc w:val="both"/>
        <w:rPr>
          <w:sz w:val="28"/>
        </w:rPr>
      </w:pPr>
    </w:p>
    <w:p w:rsidR="00A01038" w:rsidRDefault="00A01038" w:rsidP="00683BB8">
      <w:pPr>
        <w:ind w:right="-1"/>
        <w:jc w:val="both"/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01038" w:rsidTr="00E12DD3">
        <w:trPr>
          <w:trHeight w:val="1166"/>
        </w:trPr>
        <w:tc>
          <w:tcPr>
            <w:tcW w:w="4786" w:type="dxa"/>
          </w:tcPr>
          <w:p w:rsidR="00A01038" w:rsidRPr="005563CB" w:rsidRDefault="00A01038" w:rsidP="00683BB8">
            <w:pPr>
              <w:ind w:right="-1" w:firstLine="0"/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постановлений главы города Нижневартовска </w:t>
            </w:r>
          </w:p>
        </w:tc>
      </w:tr>
    </w:tbl>
    <w:p w:rsidR="00A01038" w:rsidRDefault="00A01038" w:rsidP="00683BB8">
      <w:pPr>
        <w:ind w:right="-1" w:firstLine="709"/>
        <w:jc w:val="both"/>
        <w:rPr>
          <w:sz w:val="28"/>
          <w:szCs w:val="28"/>
        </w:rPr>
      </w:pPr>
    </w:p>
    <w:p w:rsidR="00A01038" w:rsidRDefault="00A01038" w:rsidP="00683BB8">
      <w:pPr>
        <w:ind w:right="-1"/>
        <w:jc w:val="both"/>
        <w:rPr>
          <w:sz w:val="28"/>
          <w:szCs w:val="28"/>
        </w:rPr>
      </w:pPr>
    </w:p>
    <w:p w:rsidR="00A01038" w:rsidRDefault="00A01038" w:rsidP="00683BB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приведения нормативной правовой базы Думы города Нижневартовска в соответствие с </w:t>
      </w:r>
      <w:r w:rsidR="00C0163B">
        <w:rPr>
          <w:sz w:val="28"/>
          <w:szCs w:val="28"/>
        </w:rPr>
        <w:t>действующим законодательством</w:t>
      </w:r>
      <w:bookmarkStart w:id="0" w:name="_GoBack"/>
      <w:bookmarkEnd w:id="0"/>
      <w:r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A01038" w:rsidRDefault="00A01038" w:rsidP="00683BB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утратившими силу следующие постановления главы города Нижневартовска:</w:t>
      </w:r>
    </w:p>
    <w:p w:rsidR="00366115" w:rsidRDefault="00366115" w:rsidP="00683BB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от 04.06.2013 №21 «О рабочей группе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ходом реализации приоритетных национальных проектов на территории города Нижневартовска»;</w:t>
      </w:r>
    </w:p>
    <w:p w:rsidR="00A01038" w:rsidRDefault="00366115" w:rsidP="00683BB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1038">
        <w:rPr>
          <w:sz w:val="28"/>
          <w:szCs w:val="28"/>
        </w:rPr>
        <w:t>) от 11.01.2013 №2 «</w:t>
      </w:r>
      <w:r w:rsidR="00A01038" w:rsidRPr="001033C9">
        <w:rPr>
          <w:sz w:val="28"/>
          <w:szCs w:val="28"/>
        </w:rPr>
        <w:t xml:space="preserve">О внесении изменений в постановление главы города </w:t>
      </w:r>
      <w:r w:rsidR="00A01038">
        <w:rPr>
          <w:sz w:val="28"/>
          <w:szCs w:val="28"/>
        </w:rPr>
        <w:t xml:space="preserve"> </w:t>
      </w:r>
      <w:r w:rsidR="00A01038" w:rsidRPr="001033C9">
        <w:rPr>
          <w:sz w:val="28"/>
          <w:szCs w:val="28"/>
        </w:rPr>
        <w:t xml:space="preserve">Нижневартовска от </w:t>
      </w:r>
      <w:r w:rsidR="00A01038">
        <w:rPr>
          <w:sz w:val="28"/>
          <w:szCs w:val="28"/>
        </w:rPr>
        <w:t>20</w:t>
      </w:r>
      <w:r w:rsidR="00A01038" w:rsidRPr="001033C9">
        <w:rPr>
          <w:sz w:val="28"/>
          <w:szCs w:val="28"/>
        </w:rPr>
        <w:t>.1</w:t>
      </w:r>
      <w:r w:rsidR="00A01038">
        <w:rPr>
          <w:sz w:val="28"/>
          <w:szCs w:val="28"/>
        </w:rPr>
        <w:t>1</w:t>
      </w:r>
      <w:r w:rsidR="00A01038" w:rsidRPr="001033C9">
        <w:rPr>
          <w:sz w:val="28"/>
          <w:szCs w:val="28"/>
        </w:rPr>
        <w:t>.</w:t>
      </w:r>
      <w:r w:rsidR="00A01038" w:rsidRPr="00A01038">
        <w:rPr>
          <w:sz w:val="28"/>
          <w:szCs w:val="28"/>
        </w:rPr>
        <w:t>201</w:t>
      </w:r>
      <w:r w:rsidR="00490AA0">
        <w:rPr>
          <w:sz w:val="28"/>
          <w:szCs w:val="28"/>
        </w:rPr>
        <w:t>2</w:t>
      </w:r>
      <w:r w:rsidR="00A01038" w:rsidRPr="00A01038">
        <w:rPr>
          <w:color w:val="000000" w:themeColor="text1"/>
          <w:sz w:val="28"/>
          <w:szCs w:val="28"/>
        </w:rPr>
        <w:t xml:space="preserve"> №6</w:t>
      </w:r>
      <w:r w:rsidR="00490AA0">
        <w:rPr>
          <w:color w:val="000000" w:themeColor="text1"/>
          <w:sz w:val="28"/>
          <w:szCs w:val="28"/>
        </w:rPr>
        <w:t xml:space="preserve"> «Об Общественном совете при главе города Нижневартовска</w:t>
      </w:r>
      <w:r w:rsidR="00A01038">
        <w:rPr>
          <w:sz w:val="28"/>
          <w:szCs w:val="28"/>
        </w:rPr>
        <w:t>»;</w:t>
      </w:r>
    </w:p>
    <w:p w:rsidR="00610A06" w:rsidRDefault="00366115" w:rsidP="00610A0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0A06">
        <w:rPr>
          <w:sz w:val="28"/>
          <w:szCs w:val="28"/>
        </w:rPr>
        <w:t>) от 09.10.2014 №44 «</w:t>
      </w:r>
      <w:r w:rsidR="00610A06" w:rsidRPr="001033C9">
        <w:rPr>
          <w:sz w:val="28"/>
          <w:szCs w:val="28"/>
        </w:rPr>
        <w:t xml:space="preserve">О внесении изменений в постановление главы города Нижневартовска от </w:t>
      </w:r>
      <w:r w:rsidR="00610A06">
        <w:rPr>
          <w:sz w:val="28"/>
          <w:szCs w:val="28"/>
        </w:rPr>
        <w:t>20</w:t>
      </w:r>
      <w:r w:rsidR="00610A06" w:rsidRPr="001033C9">
        <w:rPr>
          <w:sz w:val="28"/>
          <w:szCs w:val="28"/>
        </w:rPr>
        <w:t>.1</w:t>
      </w:r>
      <w:r w:rsidR="00610A06">
        <w:rPr>
          <w:sz w:val="28"/>
          <w:szCs w:val="28"/>
        </w:rPr>
        <w:t>1</w:t>
      </w:r>
      <w:r w:rsidR="00610A06" w:rsidRPr="001033C9">
        <w:rPr>
          <w:sz w:val="28"/>
          <w:szCs w:val="28"/>
        </w:rPr>
        <w:t>.201</w:t>
      </w:r>
      <w:r w:rsidR="00610A06">
        <w:rPr>
          <w:sz w:val="28"/>
          <w:szCs w:val="28"/>
        </w:rPr>
        <w:t>3</w:t>
      </w:r>
      <w:r w:rsidR="00610A06" w:rsidRPr="001033C9">
        <w:rPr>
          <w:sz w:val="28"/>
          <w:szCs w:val="28"/>
        </w:rPr>
        <w:t xml:space="preserve"> </w:t>
      </w:r>
      <w:hyperlink r:id="rId8" w:history="1">
        <w:r w:rsidR="00610A06" w:rsidRPr="00A01038">
          <w:rPr>
            <w:color w:val="000000" w:themeColor="text1"/>
            <w:sz w:val="28"/>
            <w:szCs w:val="28"/>
          </w:rPr>
          <w:t>№44</w:t>
        </w:r>
      </w:hyperlink>
      <w:r w:rsidR="00610A06" w:rsidRPr="001033C9">
        <w:rPr>
          <w:sz w:val="28"/>
          <w:szCs w:val="28"/>
        </w:rPr>
        <w:t xml:space="preserve"> «</w:t>
      </w:r>
      <w:r w:rsidR="00610A06" w:rsidRPr="001033C9">
        <w:rPr>
          <w:rFonts w:eastAsiaTheme="minorHAnsi"/>
          <w:sz w:val="28"/>
          <w:szCs w:val="28"/>
          <w:lang w:eastAsia="en-US"/>
        </w:rPr>
        <w:t>О квалификационных требованиях, предъявляемых для замещения должностей муниципальной службы в Думе города и Счетной палате города Нижневартовска</w:t>
      </w:r>
      <w:r w:rsidR="00610A06">
        <w:rPr>
          <w:rFonts w:eastAsiaTheme="minorHAnsi"/>
          <w:sz w:val="28"/>
          <w:szCs w:val="28"/>
          <w:lang w:eastAsia="en-US"/>
        </w:rPr>
        <w:t>»</w:t>
      </w:r>
      <w:r w:rsidR="00610A06">
        <w:rPr>
          <w:sz w:val="28"/>
          <w:szCs w:val="28"/>
        </w:rPr>
        <w:t>.</w:t>
      </w:r>
    </w:p>
    <w:p w:rsidR="00A01038" w:rsidRPr="00255FE0" w:rsidRDefault="00A01038" w:rsidP="00683BB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5FE0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A01038" w:rsidRDefault="00A01038" w:rsidP="00683BB8">
      <w:pPr>
        <w:ind w:right="-1" w:firstLine="709"/>
        <w:rPr>
          <w:b/>
          <w:sz w:val="28"/>
          <w:szCs w:val="28"/>
        </w:rPr>
      </w:pPr>
    </w:p>
    <w:p w:rsidR="00A01038" w:rsidRDefault="00A01038" w:rsidP="00683BB8">
      <w:pPr>
        <w:ind w:right="-1" w:firstLine="709"/>
        <w:rPr>
          <w:b/>
          <w:sz w:val="28"/>
          <w:szCs w:val="28"/>
        </w:rPr>
      </w:pPr>
    </w:p>
    <w:p w:rsidR="00A01038" w:rsidRDefault="00A01038" w:rsidP="00683BB8">
      <w:pPr>
        <w:ind w:right="-1" w:firstLine="709"/>
        <w:rPr>
          <w:b/>
          <w:sz w:val="28"/>
          <w:szCs w:val="28"/>
        </w:rPr>
      </w:pPr>
    </w:p>
    <w:p w:rsidR="00A01038" w:rsidRDefault="00A01038" w:rsidP="00683BB8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B2195" w:rsidRPr="00610A06" w:rsidRDefault="00A01038" w:rsidP="00683BB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  <w:r w:rsidRPr="00B77B08">
        <w:rPr>
          <w:sz w:val="28"/>
          <w:szCs w:val="28"/>
        </w:rPr>
        <w:t xml:space="preserve"> </w:t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>
        <w:rPr>
          <w:sz w:val="28"/>
          <w:szCs w:val="28"/>
        </w:rPr>
        <w:t xml:space="preserve">        М.В. </w:t>
      </w:r>
      <w:proofErr w:type="spellStart"/>
      <w:r>
        <w:rPr>
          <w:sz w:val="28"/>
          <w:szCs w:val="28"/>
        </w:rPr>
        <w:t>Клец</w:t>
      </w:r>
      <w:proofErr w:type="spellEnd"/>
    </w:p>
    <w:sectPr w:rsidR="008B2195" w:rsidRPr="00610A06" w:rsidSect="00683BB8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1F" w:rsidRDefault="00AE0B1F">
      <w:r>
        <w:separator/>
      </w:r>
    </w:p>
  </w:endnote>
  <w:endnote w:type="continuationSeparator" w:id="0">
    <w:p w:rsidR="00AE0B1F" w:rsidRDefault="00AE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504DC" w:rsidP="007610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40D" w:rsidRDefault="00AE0B1F" w:rsidP="007610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AE0B1F" w:rsidP="007610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1F" w:rsidRDefault="00AE0B1F">
      <w:r>
        <w:separator/>
      </w:r>
    </w:p>
  </w:footnote>
  <w:footnote w:type="continuationSeparator" w:id="0">
    <w:p w:rsidR="00AE0B1F" w:rsidRDefault="00AE0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504DC" w:rsidP="00DB53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40D" w:rsidRDefault="00AE0B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504DC" w:rsidP="00DB53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115">
      <w:rPr>
        <w:rStyle w:val="a5"/>
        <w:noProof/>
      </w:rPr>
      <w:t>2</w:t>
    </w:r>
    <w:r>
      <w:rPr>
        <w:rStyle w:val="a5"/>
      </w:rPr>
      <w:fldChar w:fldCharType="end"/>
    </w:r>
  </w:p>
  <w:p w:rsidR="0012040D" w:rsidRDefault="00AE0B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48"/>
    <w:rsid w:val="001A2F75"/>
    <w:rsid w:val="00366115"/>
    <w:rsid w:val="00423348"/>
    <w:rsid w:val="00490AA0"/>
    <w:rsid w:val="004C2C1C"/>
    <w:rsid w:val="00610A06"/>
    <w:rsid w:val="00683BB8"/>
    <w:rsid w:val="007535C6"/>
    <w:rsid w:val="008504DC"/>
    <w:rsid w:val="008B2195"/>
    <w:rsid w:val="00A01038"/>
    <w:rsid w:val="00AE0B1F"/>
    <w:rsid w:val="00C0163B"/>
    <w:rsid w:val="00C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0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0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038"/>
  </w:style>
  <w:style w:type="paragraph" w:styleId="a6">
    <w:name w:val="header"/>
    <w:basedOn w:val="a"/>
    <w:link w:val="a7"/>
    <w:uiPriority w:val="99"/>
    <w:rsid w:val="00A010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010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01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0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010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A01038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6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0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0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038"/>
  </w:style>
  <w:style w:type="paragraph" w:styleId="a6">
    <w:name w:val="header"/>
    <w:basedOn w:val="a"/>
    <w:link w:val="a7"/>
    <w:uiPriority w:val="99"/>
    <w:rsid w:val="00A010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010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01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0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010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A01038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6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B9077D7E7B71203FFF088F8DDA70348F514279D00488FFF87FAB998A301C46D5BDD3268667A6233751B60gC41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Закирова Алина Мавлетзяновна</cp:lastModifiedBy>
  <cp:revision>7</cp:revision>
  <cp:lastPrinted>2017-03-23T11:33:00Z</cp:lastPrinted>
  <dcterms:created xsi:type="dcterms:W3CDTF">2017-03-09T06:05:00Z</dcterms:created>
  <dcterms:modified xsi:type="dcterms:W3CDTF">2017-03-23T11:33:00Z</dcterms:modified>
</cp:coreProperties>
</file>