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>внешнего оформления городских территорий в сфере размещения средств наружной рекламы и информационных конструкций города Нижневартовска</w:t>
      </w:r>
    </w:p>
    <w:p w:rsidR="00FC72C0" w:rsidRPr="00511AA8" w:rsidRDefault="00935175" w:rsidP="00FC72C0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09.12</w:t>
      </w:r>
      <w:r w:rsidR="00FC72C0">
        <w:rPr>
          <w:rFonts w:ascii="Times New Roman" w:hAnsi="Times New Roman" w:cs="Times New Roman"/>
          <w:b/>
          <w:bCs/>
          <w:sz w:val="28"/>
          <w:szCs w:val="28"/>
        </w:rPr>
        <w:t>.2019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>/201</w:t>
      </w:r>
      <w:r w:rsidR="00FC72C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Н.В. Лукаш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FC72C0" w:rsidP="00FC72C0">
      <w:pPr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65">
        <w:rPr>
          <w:rFonts w:ascii="Times New Roman" w:hAnsi="Times New Roman" w:cs="Times New Roman"/>
          <w:b/>
          <w:sz w:val="28"/>
          <w:szCs w:val="28"/>
        </w:rPr>
        <w:t xml:space="preserve">В.П. Ситников, </w:t>
      </w:r>
      <w:r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FC72C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6E64" w:rsidRPr="00FC72C0" w:rsidRDefault="00935175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Чеботарев С.В</w:t>
      </w:r>
      <w:r w:rsidR="00FC72C0">
        <w:rPr>
          <w:rFonts w:ascii="Times New Roman" w:hAnsi="Times New Roman" w:cs="Times New Roman"/>
          <w:b/>
          <w:sz w:val="28"/>
          <w:szCs w:val="28"/>
        </w:rPr>
        <w:t>.</w:t>
      </w:r>
      <w:r w:rsidR="00FC72C0"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="00FC72C0" w:rsidRPr="00B37B6A">
        <w:rPr>
          <w:rFonts w:ascii="Times New Roman" w:hAnsi="Times New Roman" w:cs="Times New Roman"/>
          <w:sz w:val="28"/>
          <w:szCs w:val="28"/>
        </w:rPr>
        <w:t>–</w:t>
      </w:r>
      <w:r w:rsidR="00FC72C0">
        <w:rPr>
          <w:rFonts w:ascii="Times New Roman" w:hAnsi="Times New Roman" w:cs="Times New Roman"/>
          <w:sz w:val="28"/>
          <w:szCs w:val="28"/>
        </w:rPr>
        <w:t xml:space="preserve"> заместитель директора департамента строительства, начальник управления архитектуры и градостроительства администрации города.</w:t>
      </w:r>
    </w:p>
    <w:p w:rsidR="004D157E" w:rsidRDefault="004D157E" w:rsidP="002A07A6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07A6" w:rsidRPr="00AE6E64" w:rsidRDefault="002A07A6" w:rsidP="002A07A6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E64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2A07A6" w:rsidRDefault="002A07A6" w:rsidP="002A07A6">
      <w:pPr>
        <w:pStyle w:val="a7"/>
        <w:numPr>
          <w:ilvl w:val="0"/>
          <w:numId w:val="2"/>
        </w:numPr>
        <w:ind w:left="99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4A2">
        <w:rPr>
          <w:rFonts w:ascii="Times New Roman" w:hAnsi="Times New Roman" w:cs="Times New Roman"/>
          <w:bCs/>
          <w:sz w:val="28"/>
          <w:szCs w:val="28"/>
        </w:rPr>
        <w:t>Рассмотреть возможность размещения рекламных и информационных конструкций на территории города Нижневартовска в соответствии с поступившими в администрацию города обращениями, согласно приложени</w:t>
      </w:r>
      <w:r w:rsidR="004D157E">
        <w:rPr>
          <w:rFonts w:ascii="Times New Roman" w:hAnsi="Times New Roman" w:cs="Times New Roman"/>
          <w:bCs/>
          <w:sz w:val="28"/>
          <w:szCs w:val="28"/>
        </w:rPr>
        <w:t>ям</w:t>
      </w:r>
      <w:r w:rsidRPr="00D924A2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4D157E">
        <w:rPr>
          <w:rFonts w:ascii="Times New Roman" w:hAnsi="Times New Roman" w:cs="Times New Roman"/>
          <w:bCs/>
          <w:sz w:val="28"/>
          <w:szCs w:val="28"/>
        </w:rPr>
        <w:t xml:space="preserve"> и 2</w:t>
      </w:r>
      <w:r w:rsidRPr="00D924A2">
        <w:rPr>
          <w:rFonts w:ascii="Times New Roman" w:hAnsi="Times New Roman" w:cs="Times New Roman"/>
          <w:bCs/>
          <w:sz w:val="28"/>
          <w:szCs w:val="28"/>
        </w:rPr>
        <w:t>.</w:t>
      </w:r>
    </w:p>
    <w:p w:rsidR="004D157E" w:rsidRDefault="004D157E" w:rsidP="002A07A6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07A6" w:rsidRPr="00804C28">
        <w:rPr>
          <w:rFonts w:ascii="Times New Roman" w:hAnsi="Times New Roman" w:cs="Times New Roman"/>
          <w:sz w:val="28"/>
          <w:szCs w:val="28"/>
        </w:rPr>
        <w:t xml:space="preserve">. </w:t>
      </w:r>
      <w:r w:rsidR="002A07A6">
        <w:rPr>
          <w:rFonts w:ascii="Times New Roman" w:hAnsi="Times New Roman" w:cs="Times New Roman"/>
          <w:sz w:val="28"/>
          <w:szCs w:val="28"/>
        </w:rPr>
        <w:t>Разное</w:t>
      </w: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2A07A6" w:rsidRPr="004D157E" w:rsidRDefault="002A07A6" w:rsidP="004D157E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  <w:sectPr w:rsidR="002A07A6" w:rsidRPr="004D157E" w:rsidSect="00BC5EE7">
          <w:pgSz w:w="11906" w:h="16838"/>
          <w:pgMar w:top="1134" w:right="850" w:bottom="1134" w:left="426" w:header="708" w:footer="708" w:gutter="0"/>
          <w:cols w:space="708"/>
          <w:docGrid w:linePitch="360"/>
        </w:sectPr>
      </w:pPr>
    </w:p>
    <w:p w:rsidR="00FC72C0" w:rsidRDefault="00FC72C0" w:rsidP="004D15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2C0" w:rsidRPr="004C3469" w:rsidRDefault="00FC72C0" w:rsidP="004C3469">
      <w:pPr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>жной рекламы и информационных ко</w:t>
      </w:r>
      <w:r w:rsidRPr="005A7867">
        <w:rPr>
          <w:rFonts w:ascii="Times New Roman" w:hAnsi="Times New Roman" w:cs="Times New Roman"/>
          <w:bCs/>
          <w:sz w:val="28"/>
          <w:szCs w:val="28"/>
        </w:rPr>
        <w:t>нструкций 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1AA8">
        <w:rPr>
          <w:rFonts w:ascii="Times New Roman" w:hAnsi="Times New Roman" w:cs="Times New Roman"/>
          <w:sz w:val="28"/>
          <w:szCs w:val="28"/>
        </w:rPr>
        <w:t>СНРИ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решила: </w:t>
      </w:r>
    </w:p>
    <w:p w:rsidR="00467E5D" w:rsidRDefault="004C3469" w:rsidP="004C3469">
      <w:pPr>
        <w:ind w:left="851" w:firstLine="5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C28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363B">
        <w:rPr>
          <w:rFonts w:ascii="Times New Roman" w:hAnsi="Times New Roman" w:cs="Times New Roman"/>
          <w:bCs/>
          <w:sz w:val="28"/>
          <w:szCs w:val="28"/>
        </w:rPr>
        <w:t>Согласовать эскиз</w:t>
      </w:r>
      <w:r>
        <w:rPr>
          <w:rFonts w:ascii="Times New Roman" w:hAnsi="Times New Roman" w:cs="Times New Roman"/>
          <w:bCs/>
          <w:sz w:val="28"/>
          <w:szCs w:val="28"/>
        </w:rPr>
        <w:t>ы мест</w:t>
      </w:r>
      <w:r w:rsidRPr="008F363B">
        <w:rPr>
          <w:rFonts w:ascii="Times New Roman" w:hAnsi="Times New Roman" w:cs="Times New Roman"/>
          <w:bCs/>
          <w:sz w:val="28"/>
          <w:szCs w:val="28"/>
        </w:rPr>
        <w:t xml:space="preserve"> размещения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рекламных </w:t>
      </w:r>
      <w:r w:rsidR="005613C8">
        <w:rPr>
          <w:rFonts w:ascii="Times New Roman" w:hAnsi="Times New Roman" w:cs="Times New Roman"/>
          <w:bCs/>
          <w:sz w:val="28"/>
          <w:szCs w:val="28"/>
        </w:rPr>
        <w:t>и информационных конструкций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467E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E5D" w:rsidRPr="00467E5D">
        <w:rPr>
          <w:rFonts w:ascii="Times New Roman" w:hAnsi="Times New Roman" w:cs="Times New Roman"/>
          <w:bCs/>
          <w:sz w:val="28"/>
          <w:szCs w:val="28"/>
        </w:rPr>
        <w:t>согласно приложению 1 к настоящему протоколу</w:t>
      </w:r>
      <w:r w:rsidR="00467E5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3469" w:rsidRPr="00804C28" w:rsidRDefault="00467E5D" w:rsidP="004C3469">
      <w:pPr>
        <w:ind w:left="851" w:firstLine="56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4C34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2C2985">
        <w:rPr>
          <w:rFonts w:ascii="Times New Roman" w:hAnsi="Times New Roman" w:cs="Times New Roman"/>
          <w:bCs/>
          <w:sz w:val="28"/>
          <w:szCs w:val="28"/>
        </w:rPr>
        <w:t>лужбе</w:t>
      </w:r>
      <w:r w:rsidR="004C34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FC3">
        <w:rPr>
          <w:rFonts w:ascii="Times New Roman" w:hAnsi="Times New Roman" w:cs="Times New Roman"/>
          <w:bCs/>
          <w:sz w:val="28"/>
          <w:szCs w:val="28"/>
        </w:rPr>
        <w:t xml:space="preserve">наружной рекламы управления муниципального контроля администрации города </w:t>
      </w:r>
      <w:r w:rsidR="004C3469">
        <w:rPr>
          <w:rFonts w:ascii="Times New Roman" w:hAnsi="Times New Roman" w:cs="Times New Roman"/>
          <w:bCs/>
          <w:sz w:val="28"/>
          <w:szCs w:val="28"/>
        </w:rPr>
        <w:t>выдать разрешения</w:t>
      </w:r>
      <w:r w:rsidR="004C3469" w:rsidRPr="008F363B">
        <w:rPr>
          <w:rFonts w:ascii="Times New Roman" w:hAnsi="Times New Roman" w:cs="Times New Roman"/>
          <w:bCs/>
          <w:sz w:val="28"/>
          <w:szCs w:val="28"/>
        </w:rPr>
        <w:t xml:space="preserve"> на установку и эксплуатацию рекламн</w:t>
      </w:r>
      <w:r w:rsidR="004C3469">
        <w:rPr>
          <w:rFonts w:ascii="Times New Roman" w:hAnsi="Times New Roman" w:cs="Times New Roman"/>
          <w:bCs/>
          <w:sz w:val="28"/>
          <w:szCs w:val="28"/>
        </w:rPr>
        <w:t>ых конструкций</w:t>
      </w:r>
      <w:r w:rsidR="002C2985"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r w:rsidR="002C2985" w:rsidRPr="002C2985">
        <w:rPr>
          <w:rFonts w:ascii="Times New Roman" w:hAnsi="Times New Roman" w:cs="Times New Roman"/>
          <w:bCs/>
          <w:sz w:val="28"/>
          <w:szCs w:val="28"/>
        </w:rPr>
        <w:t>Федеральным законом от 1</w:t>
      </w:r>
      <w:r w:rsidR="002C2985">
        <w:rPr>
          <w:rFonts w:ascii="Times New Roman" w:hAnsi="Times New Roman" w:cs="Times New Roman"/>
          <w:bCs/>
          <w:sz w:val="28"/>
          <w:szCs w:val="28"/>
        </w:rPr>
        <w:t xml:space="preserve">3.03.2006 № 38-ФЗ «О рекламе», </w:t>
      </w:r>
      <w:r w:rsidR="002C2985" w:rsidRPr="002C2985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города Нижневартовска от 14.12.2018 №1439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конструкций»</w:t>
      </w:r>
      <w:r w:rsidR="00935175">
        <w:rPr>
          <w:rFonts w:ascii="Times New Roman" w:hAnsi="Times New Roman" w:cs="Times New Roman"/>
          <w:bCs/>
          <w:sz w:val="28"/>
          <w:szCs w:val="28"/>
        </w:rPr>
        <w:t xml:space="preserve"> при обращении заявителей для предоставления муниципальной услуги</w:t>
      </w:r>
      <w:r w:rsidR="001A2012">
        <w:rPr>
          <w:rFonts w:ascii="Times New Roman" w:hAnsi="Times New Roman" w:cs="Times New Roman"/>
          <w:bCs/>
          <w:sz w:val="28"/>
          <w:szCs w:val="28"/>
        </w:rPr>
        <w:t xml:space="preserve"> по согласованным местам размещения</w:t>
      </w:r>
      <w:r w:rsidR="002C2985" w:rsidRPr="002C298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7E5D">
        <w:rPr>
          <w:rFonts w:ascii="Times New Roman" w:hAnsi="Times New Roman" w:cs="Times New Roman"/>
          <w:bCs/>
          <w:sz w:val="28"/>
          <w:szCs w:val="28"/>
        </w:rPr>
        <w:t>согласно приложению 1 к настоящему протоколу</w:t>
      </w:r>
      <w:r w:rsidR="004C3469" w:rsidRPr="00804C28">
        <w:rPr>
          <w:rFonts w:ascii="Times New Roman" w:hAnsi="Times New Roman" w:cs="Times New Roman"/>
          <w:bCs/>
          <w:sz w:val="28"/>
          <w:szCs w:val="28"/>
        </w:rPr>
        <w:t>.</w:t>
      </w:r>
    </w:p>
    <w:p w:rsidR="004C3469" w:rsidRDefault="00467E5D" w:rsidP="004C346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2985">
        <w:rPr>
          <w:rFonts w:ascii="Times New Roman" w:hAnsi="Times New Roman" w:cs="Times New Roman"/>
          <w:sz w:val="28"/>
          <w:szCs w:val="28"/>
        </w:rPr>
        <w:t xml:space="preserve">. </w:t>
      </w:r>
      <w:r w:rsidR="004C3469">
        <w:rPr>
          <w:rFonts w:ascii="Times New Roman" w:hAnsi="Times New Roman" w:cs="Times New Roman"/>
          <w:sz w:val="28"/>
          <w:szCs w:val="28"/>
        </w:rPr>
        <w:t>Отказать в согласовании эскизов мест размещения рекламных</w:t>
      </w:r>
      <w:r w:rsidR="005613C8"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="004C3469">
        <w:rPr>
          <w:rFonts w:ascii="Times New Roman" w:hAnsi="Times New Roman" w:cs="Times New Roman"/>
          <w:sz w:val="28"/>
          <w:szCs w:val="28"/>
        </w:rPr>
        <w:t>, согласно приложению 2</w:t>
      </w:r>
      <w:r w:rsidR="004C3469" w:rsidRPr="00DD3965">
        <w:rPr>
          <w:rFonts w:ascii="Times New Roman" w:hAnsi="Times New Roman" w:cs="Times New Roman"/>
          <w:bCs/>
          <w:sz w:val="28"/>
          <w:szCs w:val="28"/>
        </w:rPr>
        <w:t xml:space="preserve"> к настоящему протоколу</w:t>
      </w:r>
      <w:r w:rsidR="004C3469">
        <w:rPr>
          <w:rFonts w:ascii="Times New Roman" w:hAnsi="Times New Roman" w:cs="Times New Roman"/>
          <w:sz w:val="28"/>
          <w:szCs w:val="28"/>
        </w:rPr>
        <w:t>.</w:t>
      </w:r>
    </w:p>
    <w:p w:rsidR="008B6F09" w:rsidRDefault="008B6F09" w:rsidP="008B6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3C8" w:rsidRDefault="005613C8" w:rsidP="008B6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3C8" w:rsidRDefault="005613C8" w:rsidP="008B6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36C" w:rsidRPr="008B6F09" w:rsidRDefault="00B9536C" w:rsidP="008B6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F09" w:rsidRDefault="008B6F09" w:rsidP="008B6F0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Н.В. Лукаш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B6F09" w:rsidRDefault="008B6F09" w:rsidP="008B6F0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</w:p>
    <w:p w:rsidR="008B6F09" w:rsidRDefault="008B6F09" w:rsidP="008B6F09">
      <w:pPr>
        <w:rPr>
          <w:rFonts w:ascii="Times New Roman" w:hAnsi="Times New Roman" w:cs="Times New Roman"/>
          <w:sz w:val="24"/>
          <w:szCs w:val="24"/>
        </w:rPr>
      </w:pPr>
    </w:p>
    <w:p w:rsidR="003151BA" w:rsidRDefault="003151BA" w:rsidP="008B6F09">
      <w:pPr>
        <w:rPr>
          <w:rFonts w:ascii="Times New Roman" w:hAnsi="Times New Roman" w:cs="Times New Roman"/>
          <w:sz w:val="24"/>
          <w:szCs w:val="24"/>
        </w:rPr>
      </w:pPr>
    </w:p>
    <w:p w:rsidR="003151BA" w:rsidRDefault="003151BA" w:rsidP="008B6F09">
      <w:pPr>
        <w:rPr>
          <w:rFonts w:ascii="Times New Roman" w:hAnsi="Times New Roman" w:cs="Times New Roman"/>
          <w:sz w:val="24"/>
          <w:szCs w:val="24"/>
        </w:rPr>
      </w:pPr>
    </w:p>
    <w:p w:rsidR="003151BA" w:rsidRDefault="003151BA" w:rsidP="008B6F09">
      <w:pPr>
        <w:rPr>
          <w:rFonts w:ascii="Times New Roman" w:hAnsi="Times New Roman" w:cs="Times New Roman"/>
          <w:sz w:val="24"/>
          <w:szCs w:val="24"/>
        </w:rPr>
      </w:pPr>
    </w:p>
    <w:p w:rsidR="008B6F09" w:rsidRPr="008F363B" w:rsidRDefault="008B6F09" w:rsidP="008B6F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B6F09" w:rsidRPr="003B4004" w:rsidRDefault="008B6F09" w:rsidP="008B6F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8B6F09" w:rsidRPr="003B4004" w:rsidRDefault="008B6F09" w:rsidP="008B6F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8B6F09" w:rsidRPr="003B4004" w:rsidRDefault="008B6F09" w:rsidP="008B6F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8B6F09" w:rsidRPr="003B4004" w:rsidRDefault="008B6F09" w:rsidP="008B6F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8B6F09" w:rsidRDefault="008B6F09" w:rsidP="008B6F09">
      <w:pPr>
        <w:tabs>
          <w:tab w:val="left" w:pos="2925"/>
        </w:tabs>
      </w:pPr>
    </w:p>
    <w:p w:rsidR="002C2985" w:rsidRPr="008B6F09" w:rsidRDefault="008B6F09" w:rsidP="008B6F09">
      <w:pPr>
        <w:tabs>
          <w:tab w:val="left" w:pos="2925"/>
        </w:tabs>
        <w:sectPr w:rsidR="002C2985" w:rsidRPr="008B6F09" w:rsidSect="00FC72C0">
          <w:pgSz w:w="11906" w:h="16838"/>
          <w:pgMar w:top="709" w:right="850" w:bottom="1134" w:left="426" w:header="708" w:footer="708" w:gutter="0"/>
          <w:cols w:space="708"/>
          <w:docGrid w:linePitch="360"/>
        </w:sectPr>
      </w:pPr>
      <w:r>
        <w:tab/>
      </w:r>
    </w:p>
    <w:p w:rsidR="002E7EE2" w:rsidRPr="00BC5EE7" w:rsidRDefault="002E7EE2" w:rsidP="00BC5EE7">
      <w:pPr>
        <w:rPr>
          <w:rFonts w:ascii="Times New Roman" w:hAnsi="Times New Roman" w:cs="Times New Roman"/>
          <w:sz w:val="24"/>
          <w:szCs w:val="24"/>
        </w:rPr>
      </w:pPr>
    </w:p>
    <w:p w:rsidR="00BC5EE7" w:rsidRPr="00BC5EE7" w:rsidRDefault="00BC5EE7" w:rsidP="00BC5EE7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>Приложение</w:t>
      </w:r>
      <w:r w:rsidR="002C580E">
        <w:rPr>
          <w:rFonts w:ascii="Times New Roman" w:hAnsi="Times New Roman" w:cs="Times New Roman"/>
        </w:rPr>
        <w:t xml:space="preserve"> </w:t>
      </w:r>
      <w:r w:rsidR="003260BC">
        <w:rPr>
          <w:rFonts w:ascii="Times New Roman" w:hAnsi="Times New Roman" w:cs="Times New Roman"/>
        </w:rPr>
        <w:t>1</w:t>
      </w:r>
      <w:r w:rsidRPr="00BC5EE7">
        <w:rPr>
          <w:rFonts w:ascii="Times New Roman" w:hAnsi="Times New Roman" w:cs="Times New Roman"/>
        </w:rPr>
        <w:t xml:space="preserve"> к протоколу заседания комиссии</w:t>
      </w:r>
    </w:p>
    <w:p w:rsidR="00BC5EE7" w:rsidRPr="00BC5EE7" w:rsidRDefault="00BC5EE7" w:rsidP="00BC5EE7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BC5EE7" w:rsidRPr="00BC5EE7" w:rsidRDefault="00BC5EE7" w:rsidP="00BC5EE7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BC5EE7" w:rsidRPr="00BC5EE7" w:rsidRDefault="00BC5EE7" w:rsidP="00BC5EE7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3260BC" w:rsidRDefault="00BC5EE7" w:rsidP="00AC3874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>конструкций города Нижневартовска</w:t>
      </w:r>
      <w:r>
        <w:rPr>
          <w:rFonts w:ascii="Times New Roman" w:hAnsi="Times New Roman" w:cs="Times New Roman"/>
        </w:rPr>
        <w:t xml:space="preserve"> №</w:t>
      </w:r>
      <w:r w:rsidR="005613C8">
        <w:rPr>
          <w:rFonts w:ascii="Times New Roman" w:hAnsi="Times New Roman" w:cs="Times New Roman"/>
        </w:rPr>
        <w:t xml:space="preserve"> 03</w:t>
      </w:r>
      <w:r w:rsidR="00D924A2">
        <w:rPr>
          <w:rFonts w:ascii="Times New Roman" w:hAnsi="Times New Roman" w:cs="Times New Roman"/>
        </w:rPr>
        <w:t>/2019</w:t>
      </w:r>
    </w:p>
    <w:p w:rsidR="003260BC" w:rsidRDefault="003260BC" w:rsidP="003260BC">
      <w:pPr>
        <w:pStyle w:val="a4"/>
        <w:tabs>
          <w:tab w:val="left" w:pos="1485"/>
        </w:tabs>
        <w:rPr>
          <w:rFonts w:ascii="Times New Roman" w:hAnsi="Times New Roman" w:cs="Times New Roman"/>
        </w:rPr>
      </w:pPr>
    </w:p>
    <w:p w:rsidR="003260BC" w:rsidRDefault="003260BC" w:rsidP="003260BC">
      <w:pPr>
        <w:pStyle w:val="a4"/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560"/>
        <w:gridCol w:w="2837"/>
        <w:gridCol w:w="3261"/>
        <w:gridCol w:w="3043"/>
        <w:gridCol w:w="4469"/>
      </w:tblGrid>
      <w:tr w:rsidR="00203959" w:rsidTr="004B2885">
        <w:tc>
          <w:tcPr>
            <w:tcW w:w="560" w:type="dxa"/>
            <w:vAlign w:val="center"/>
          </w:tcPr>
          <w:p w:rsidR="00203959" w:rsidRPr="00BC5EE7" w:rsidRDefault="00203959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№</w:t>
            </w:r>
          </w:p>
          <w:p w:rsidR="00203959" w:rsidRPr="00BC5EE7" w:rsidRDefault="00203959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п/п</w:t>
            </w:r>
          </w:p>
        </w:tc>
        <w:tc>
          <w:tcPr>
            <w:tcW w:w="2837" w:type="dxa"/>
            <w:vAlign w:val="center"/>
          </w:tcPr>
          <w:p w:rsidR="00203959" w:rsidRPr="00BC5EE7" w:rsidRDefault="00203959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Место размещения конструкции/кол-во конструкций</w:t>
            </w:r>
          </w:p>
        </w:tc>
        <w:tc>
          <w:tcPr>
            <w:tcW w:w="3261" w:type="dxa"/>
            <w:vAlign w:val="center"/>
          </w:tcPr>
          <w:p w:rsidR="00203959" w:rsidRPr="00BC5EE7" w:rsidRDefault="00203959" w:rsidP="004B288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Заявитель</w:t>
            </w:r>
          </w:p>
        </w:tc>
        <w:tc>
          <w:tcPr>
            <w:tcW w:w="3043" w:type="dxa"/>
            <w:vAlign w:val="center"/>
          </w:tcPr>
          <w:p w:rsidR="00203959" w:rsidRPr="00BC5EE7" w:rsidRDefault="00203959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Вид/Тип конструкции/Содержание информации</w:t>
            </w:r>
          </w:p>
        </w:tc>
        <w:tc>
          <w:tcPr>
            <w:tcW w:w="4469" w:type="dxa"/>
            <w:vAlign w:val="center"/>
          </w:tcPr>
          <w:p w:rsidR="00203959" w:rsidRDefault="00203959" w:rsidP="004B2885">
            <w:pPr>
              <w:pStyle w:val="Default"/>
              <w:jc w:val="center"/>
              <w:rPr>
                <w:b/>
              </w:rPr>
            </w:pPr>
            <w:r w:rsidRPr="00FA4E03">
              <w:rPr>
                <w:b/>
              </w:rPr>
              <w:t>Заключение комиссии</w:t>
            </w:r>
          </w:p>
        </w:tc>
      </w:tr>
      <w:tr w:rsidR="001A2012" w:rsidTr="004B2885">
        <w:tc>
          <w:tcPr>
            <w:tcW w:w="560" w:type="dxa"/>
          </w:tcPr>
          <w:p w:rsidR="001A2012" w:rsidRDefault="001A2012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1A2012" w:rsidRPr="007C770E" w:rsidRDefault="001A2012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C770E">
              <w:rPr>
                <w:rFonts w:ascii="Times New Roman" w:hAnsi="Times New Roman" w:cs="Times New Roman"/>
              </w:rPr>
              <w:t>ул.Ханты-Мансийская, д.26 оф.1013</w:t>
            </w:r>
          </w:p>
        </w:tc>
        <w:tc>
          <w:tcPr>
            <w:tcW w:w="3261" w:type="dxa"/>
          </w:tcPr>
          <w:p w:rsidR="001A2012" w:rsidRDefault="001A2012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Галкина Ангелина Сергеевна</w:t>
            </w:r>
          </w:p>
          <w:p w:rsidR="001A2012" w:rsidRPr="004B07C8" w:rsidRDefault="001A2012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</w:tc>
        <w:tc>
          <w:tcPr>
            <w:tcW w:w="3043" w:type="dxa"/>
          </w:tcPr>
          <w:p w:rsidR="001A2012" w:rsidRPr="006A75F1" w:rsidRDefault="001A2012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A75F1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1A2012" w:rsidRPr="004B07C8" w:rsidRDefault="001A2012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A75F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0,8</w:t>
            </w:r>
            <w:r w:rsidRPr="006A75F1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4,8</w:t>
            </w:r>
            <w:r w:rsidRPr="006A75F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4469" w:type="dxa"/>
          </w:tcPr>
          <w:p w:rsidR="001A2012" w:rsidRPr="004B07C8" w:rsidRDefault="001A2012" w:rsidP="001A2012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1A2012" w:rsidTr="00E81353">
        <w:tc>
          <w:tcPr>
            <w:tcW w:w="560" w:type="dxa"/>
          </w:tcPr>
          <w:p w:rsidR="001A2012" w:rsidRDefault="002960C6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1A2012" w:rsidRPr="007C770E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770E">
              <w:rPr>
                <w:rFonts w:ascii="Times New Roman" w:hAnsi="Times New Roman" w:cs="Times New Roman"/>
              </w:rPr>
              <w:t>ул.Мусы</w:t>
            </w:r>
            <w:proofErr w:type="spellEnd"/>
            <w:r w:rsidRPr="007C770E">
              <w:rPr>
                <w:rFonts w:ascii="Times New Roman" w:hAnsi="Times New Roman" w:cs="Times New Roman"/>
              </w:rPr>
              <w:t xml:space="preserve"> Джалиля, дом 18</w:t>
            </w:r>
          </w:p>
        </w:tc>
        <w:tc>
          <w:tcPr>
            <w:tcW w:w="3261" w:type="dxa"/>
          </w:tcPr>
          <w:p w:rsidR="001A2012" w:rsidRDefault="001A2012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«Доктор Шмидт»</w:t>
            </w:r>
          </w:p>
          <w:p w:rsidR="001A2012" w:rsidRPr="004B07C8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1A2012" w:rsidRPr="00275F1A" w:rsidRDefault="001A2012" w:rsidP="001A2012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1A2012" w:rsidRPr="004B07C8" w:rsidRDefault="001A2012" w:rsidP="001A2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(0,53*2,93м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1A2012" w:rsidRPr="004B07C8" w:rsidRDefault="001A2012" w:rsidP="001A2012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1A2012" w:rsidTr="00CC1DE5">
        <w:tc>
          <w:tcPr>
            <w:tcW w:w="560" w:type="dxa"/>
          </w:tcPr>
          <w:p w:rsidR="001A2012" w:rsidRDefault="002960C6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7" w:type="dxa"/>
          </w:tcPr>
          <w:p w:rsidR="001A2012" w:rsidRPr="007C770E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 w:rsidRPr="007C770E">
              <w:rPr>
                <w:rFonts w:ascii="Times New Roman" w:hAnsi="Times New Roman" w:cs="Times New Roman"/>
              </w:rPr>
              <w:t>ул.Ханты-Мансийская, д.26, оф.1009</w:t>
            </w:r>
          </w:p>
        </w:tc>
        <w:tc>
          <w:tcPr>
            <w:tcW w:w="3261" w:type="dxa"/>
          </w:tcPr>
          <w:p w:rsidR="001A2012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«Здоровое поколение - С»</w:t>
            </w:r>
          </w:p>
          <w:p w:rsidR="001A2012" w:rsidRPr="004B07C8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1A2012" w:rsidRPr="00B852EA" w:rsidRDefault="001A2012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B852EA">
              <w:rPr>
                <w:rFonts w:ascii="Times New Roman" w:hAnsi="Times New Roman" w:cs="Times New Roman"/>
              </w:rPr>
              <w:t>Светодиодный дисплей (</w:t>
            </w:r>
            <w:r>
              <w:rPr>
                <w:rFonts w:ascii="Times New Roman" w:hAnsi="Times New Roman" w:cs="Times New Roman"/>
              </w:rPr>
              <w:t>видеоэкран</w:t>
            </w:r>
            <w:r w:rsidRPr="00B852EA">
              <w:rPr>
                <w:rFonts w:ascii="Times New Roman" w:hAnsi="Times New Roman" w:cs="Times New Roman"/>
              </w:rPr>
              <w:t>)</w:t>
            </w:r>
          </w:p>
          <w:p w:rsidR="001A2012" w:rsidRPr="004B07C8" w:rsidRDefault="001A2012" w:rsidP="001A2012">
            <w:pPr>
              <w:rPr>
                <w:rFonts w:ascii="Times New Roman" w:hAnsi="Times New Roman" w:cs="Times New Roman"/>
              </w:rPr>
            </w:pPr>
            <w:r w:rsidRPr="00B852E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2,20*1,15</w:t>
            </w:r>
            <w:r w:rsidRPr="00B852EA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4469" w:type="dxa"/>
            <w:vAlign w:val="center"/>
          </w:tcPr>
          <w:p w:rsidR="001A2012" w:rsidRPr="004B07C8" w:rsidRDefault="001A2012" w:rsidP="001A2012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1A2012" w:rsidTr="00E81353">
        <w:tc>
          <w:tcPr>
            <w:tcW w:w="560" w:type="dxa"/>
          </w:tcPr>
          <w:p w:rsidR="001A2012" w:rsidRDefault="002960C6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1A2012" w:rsidRPr="007C770E" w:rsidRDefault="001A2012" w:rsidP="001A2012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7C770E">
              <w:rPr>
                <w:rFonts w:ascii="Times New Roman" w:hAnsi="Times New Roman" w:cs="Times New Roman"/>
              </w:rPr>
              <w:t>ул. 60 лет Октября, 19А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A2012" w:rsidRDefault="001A2012" w:rsidP="001A2012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Шарифуллин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</w:rPr>
              <w:t>Айратович</w:t>
            </w:r>
            <w:proofErr w:type="spellEnd"/>
          </w:p>
          <w:p w:rsidR="001A2012" w:rsidRDefault="001A2012" w:rsidP="001A2012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50FC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1A2012" w:rsidRPr="00B852EA" w:rsidRDefault="001A2012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B852E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1A2012" w:rsidRDefault="001A2012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(2,5*0,5</w:t>
            </w:r>
            <w:r w:rsidRPr="00B852EA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4469" w:type="dxa"/>
            <w:vAlign w:val="center"/>
          </w:tcPr>
          <w:p w:rsidR="001A2012" w:rsidRDefault="001A2012" w:rsidP="001A2012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1A2012" w:rsidRPr="004B07C8" w:rsidRDefault="001A2012" w:rsidP="001A2012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A2012" w:rsidTr="00CC1DE5">
        <w:tc>
          <w:tcPr>
            <w:tcW w:w="560" w:type="dxa"/>
          </w:tcPr>
          <w:p w:rsidR="001A2012" w:rsidRDefault="002960C6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7" w:type="dxa"/>
          </w:tcPr>
          <w:p w:rsidR="001A2012" w:rsidRPr="007C770E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 w:rsidRPr="007C770E">
              <w:rPr>
                <w:rFonts w:ascii="Times New Roman" w:hAnsi="Times New Roman" w:cs="Times New Roman"/>
              </w:rPr>
              <w:t>ул. Интернациональная, 29</w:t>
            </w:r>
          </w:p>
        </w:tc>
        <w:tc>
          <w:tcPr>
            <w:tcW w:w="3261" w:type="dxa"/>
          </w:tcPr>
          <w:p w:rsidR="001A2012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Куликова Елена Алексеевна</w:t>
            </w:r>
          </w:p>
          <w:p w:rsidR="001A2012" w:rsidRPr="004B07C8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1A2012" w:rsidRPr="00275F1A" w:rsidRDefault="001A2012" w:rsidP="001A2012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1A2012" w:rsidRPr="00275F1A" w:rsidRDefault="001A2012" w:rsidP="001A2012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0,48*3,52м</w:t>
            </w:r>
            <w:r w:rsidRPr="00275F1A">
              <w:rPr>
                <w:rFonts w:ascii="Times New Roman" w:hAnsi="Times New Roman" w:cs="Times New Roman"/>
              </w:rPr>
              <w:t>)</w:t>
            </w:r>
          </w:p>
          <w:p w:rsidR="001A2012" w:rsidRPr="004B07C8" w:rsidRDefault="001A2012" w:rsidP="001A2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vAlign w:val="center"/>
          </w:tcPr>
          <w:p w:rsidR="001A2012" w:rsidRDefault="001A2012" w:rsidP="001A2012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1A2012" w:rsidRDefault="001A2012" w:rsidP="001A2012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012" w:rsidTr="00E81353">
        <w:tc>
          <w:tcPr>
            <w:tcW w:w="560" w:type="dxa"/>
          </w:tcPr>
          <w:p w:rsidR="001A2012" w:rsidRDefault="002960C6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7" w:type="dxa"/>
          </w:tcPr>
          <w:p w:rsidR="001A2012" w:rsidRPr="007C770E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 w:rsidRPr="007C770E">
              <w:rPr>
                <w:rFonts w:ascii="Times New Roman" w:hAnsi="Times New Roman" w:cs="Times New Roman"/>
              </w:rPr>
              <w:t xml:space="preserve">ул. 60 лет Октября, д.27, </w:t>
            </w:r>
            <w:proofErr w:type="spellStart"/>
            <w:r w:rsidRPr="007C770E">
              <w:rPr>
                <w:rFonts w:ascii="Times New Roman" w:hAnsi="Times New Roman" w:cs="Times New Roman"/>
              </w:rPr>
              <w:t>пом</w:t>
            </w:r>
            <w:proofErr w:type="spellEnd"/>
            <w:r w:rsidRPr="007C770E">
              <w:rPr>
                <w:rFonts w:ascii="Times New Roman" w:hAnsi="Times New Roman" w:cs="Times New Roman"/>
              </w:rPr>
              <w:t xml:space="preserve"> 102</w:t>
            </w:r>
          </w:p>
        </w:tc>
        <w:tc>
          <w:tcPr>
            <w:tcW w:w="3261" w:type="dxa"/>
          </w:tcPr>
          <w:p w:rsidR="001A2012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Мокрушин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Николаевич</w:t>
            </w:r>
          </w:p>
          <w:p w:rsidR="001A2012" w:rsidRPr="004B07C8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1A2012" w:rsidRPr="00B852EA" w:rsidRDefault="001A2012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B852E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1A2012" w:rsidRPr="004B07C8" w:rsidRDefault="001A2012" w:rsidP="001A2012">
            <w:pPr>
              <w:rPr>
                <w:rFonts w:ascii="Times New Roman" w:hAnsi="Times New Roman" w:cs="Times New Roman"/>
              </w:rPr>
            </w:pPr>
            <w:r w:rsidRPr="00B852E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0,53*1,65</w:t>
            </w:r>
            <w:r w:rsidRPr="00B852EA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4469" w:type="dxa"/>
            <w:vAlign w:val="center"/>
          </w:tcPr>
          <w:p w:rsidR="001A2012" w:rsidRDefault="001A2012" w:rsidP="001A2012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1A2012" w:rsidRDefault="001A2012" w:rsidP="001A2012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012" w:rsidTr="00E81353">
        <w:tc>
          <w:tcPr>
            <w:tcW w:w="560" w:type="dxa"/>
          </w:tcPr>
          <w:p w:rsidR="001A2012" w:rsidRDefault="002960C6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7" w:type="dxa"/>
          </w:tcPr>
          <w:p w:rsidR="001A2012" w:rsidRPr="007C770E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 w:rsidRPr="007C770E">
              <w:rPr>
                <w:rFonts w:ascii="Times New Roman" w:hAnsi="Times New Roman" w:cs="Times New Roman"/>
              </w:rPr>
              <w:t>ул. Нефтяников, 66</w:t>
            </w:r>
          </w:p>
        </w:tc>
        <w:tc>
          <w:tcPr>
            <w:tcW w:w="3261" w:type="dxa"/>
          </w:tcPr>
          <w:p w:rsidR="001A2012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Харченко Оксана Юрьевна</w:t>
            </w:r>
          </w:p>
          <w:p w:rsidR="001A2012" w:rsidRPr="004B07C8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1A2012" w:rsidRPr="00275F1A" w:rsidRDefault="001A2012" w:rsidP="001A2012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1A2012" w:rsidRDefault="001A2012" w:rsidP="001A2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(0,32*2,56м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1A2012" w:rsidRDefault="001A2012" w:rsidP="001A2012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1A2012" w:rsidRDefault="001A2012" w:rsidP="001A2012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012" w:rsidTr="00E81353">
        <w:tc>
          <w:tcPr>
            <w:tcW w:w="560" w:type="dxa"/>
          </w:tcPr>
          <w:p w:rsidR="001A2012" w:rsidRDefault="002960C6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7" w:type="dxa"/>
          </w:tcPr>
          <w:p w:rsidR="001A2012" w:rsidRPr="007C770E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 w:rsidRPr="007C770E">
              <w:rPr>
                <w:rFonts w:ascii="Times New Roman" w:hAnsi="Times New Roman" w:cs="Times New Roman"/>
              </w:rPr>
              <w:t>ул. 60 лет Октября, д.29, пом. 1011</w:t>
            </w:r>
          </w:p>
        </w:tc>
        <w:tc>
          <w:tcPr>
            <w:tcW w:w="3261" w:type="dxa"/>
          </w:tcPr>
          <w:p w:rsidR="001A2012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Щербинин Никита Романович</w:t>
            </w:r>
          </w:p>
          <w:p w:rsidR="001A2012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 w:rsidRPr="00ED357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1A2012" w:rsidRPr="00ED3572" w:rsidRDefault="001A2012" w:rsidP="001A2012">
            <w:pPr>
              <w:rPr>
                <w:rFonts w:ascii="Times New Roman" w:hAnsi="Times New Roman" w:cs="Times New Roman"/>
              </w:rPr>
            </w:pPr>
            <w:r w:rsidRPr="00ED3572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1A2012" w:rsidRPr="004E11F1" w:rsidRDefault="001A2012" w:rsidP="001A2012">
            <w:pPr>
              <w:rPr>
                <w:rFonts w:ascii="Times New Roman" w:hAnsi="Times New Roman" w:cs="Times New Roman"/>
              </w:rPr>
            </w:pPr>
            <w:r w:rsidRPr="00ED357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3,24*0,27</w:t>
            </w:r>
            <w:r w:rsidRPr="00ED3572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4469" w:type="dxa"/>
            <w:vAlign w:val="center"/>
          </w:tcPr>
          <w:p w:rsidR="001A2012" w:rsidRDefault="001A2012" w:rsidP="001A2012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1A2012" w:rsidRDefault="001A2012" w:rsidP="001A2012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012" w:rsidTr="00E81353">
        <w:tc>
          <w:tcPr>
            <w:tcW w:w="560" w:type="dxa"/>
          </w:tcPr>
          <w:p w:rsidR="001A2012" w:rsidRDefault="002960C6" w:rsidP="001A2012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837" w:type="dxa"/>
          </w:tcPr>
          <w:p w:rsidR="001A2012" w:rsidRPr="007C770E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770E">
              <w:rPr>
                <w:rFonts w:ascii="Times New Roman" w:hAnsi="Times New Roman" w:cs="Times New Roman"/>
              </w:rPr>
              <w:t>ул.Авиаторов</w:t>
            </w:r>
            <w:proofErr w:type="spellEnd"/>
            <w:r w:rsidRPr="007C770E">
              <w:rPr>
                <w:rFonts w:ascii="Times New Roman" w:hAnsi="Times New Roman" w:cs="Times New Roman"/>
              </w:rPr>
              <w:t>, д.16</w:t>
            </w:r>
          </w:p>
        </w:tc>
        <w:tc>
          <w:tcPr>
            <w:tcW w:w="3261" w:type="dxa"/>
          </w:tcPr>
          <w:p w:rsidR="001A2012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Гудвил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К»</w:t>
            </w:r>
          </w:p>
          <w:p w:rsidR="001A2012" w:rsidRDefault="001A2012" w:rsidP="001A2012">
            <w:pPr>
              <w:jc w:val="center"/>
              <w:rPr>
                <w:rFonts w:ascii="Times New Roman" w:hAnsi="Times New Roman" w:cs="Times New Roman"/>
              </w:rPr>
            </w:pPr>
            <w:r w:rsidRPr="008B1CEC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1A2012" w:rsidRPr="00376A42" w:rsidRDefault="001A2012" w:rsidP="001A2012">
            <w:pPr>
              <w:rPr>
                <w:rFonts w:ascii="Times New Roman" w:hAnsi="Times New Roman" w:cs="Times New Roman"/>
              </w:rPr>
            </w:pPr>
            <w:r w:rsidRPr="00376A42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1A2012" w:rsidRDefault="001A2012" w:rsidP="001A2012">
            <w:pPr>
              <w:rPr>
                <w:rFonts w:ascii="Times New Roman" w:hAnsi="Times New Roman" w:cs="Times New Roman"/>
              </w:rPr>
            </w:pPr>
            <w:r w:rsidRPr="00376A4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4,16*1,12</w:t>
            </w:r>
            <w:r w:rsidRPr="00376A42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2012" w:rsidRPr="00DB6E5D" w:rsidRDefault="001A2012" w:rsidP="001A20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Рябиновый бульвар, 11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3150E">
              <w:rPr>
                <w:rFonts w:ascii="Times New Roman" w:hAnsi="Times New Roman" w:cs="Times New Roman"/>
              </w:rPr>
              <w:t>Мухаметзянова</w:t>
            </w:r>
            <w:proofErr w:type="spellEnd"/>
            <w:r w:rsidRPr="0043150E">
              <w:rPr>
                <w:rFonts w:ascii="Times New Roman" w:hAnsi="Times New Roman" w:cs="Times New Roman"/>
              </w:rPr>
              <w:t xml:space="preserve"> С.Ю.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Объемные буквы «САЛОН ОПТИКИ ФОКУС» на композитной подложке 3,5х1,3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Рябиновый бульвар, 11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3150E">
              <w:rPr>
                <w:rFonts w:ascii="Times New Roman" w:hAnsi="Times New Roman" w:cs="Times New Roman"/>
              </w:rPr>
              <w:t>Мухаметзянова</w:t>
            </w:r>
            <w:proofErr w:type="spellEnd"/>
            <w:r w:rsidRPr="0043150E">
              <w:rPr>
                <w:rFonts w:ascii="Times New Roman" w:hAnsi="Times New Roman" w:cs="Times New Roman"/>
              </w:rPr>
              <w:t xml:space="preserve"> С.Ю.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Информационная конструкция на композитной подложке 2,8х1,3 с изображением таблицы Сивцева для проверки зрения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rPr>
          <w:trHeight w:val="857"/>
        </w:trPr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Мира, 27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43150E">
              <w:rPr>
                <w:rFonts w:ascii="Times New Roman" w:hAnsi="Times New Roman" w:cs="Times New Roman"/>
              </w:rPr>
              <w:t>Эйбис</w:t>
            </w:r>
            <w:proofErr w:type="spellEnd"/>
            <w:r w:rsidRPr="0043150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Две информационных конструкции с объемными буквами «ПАРФЮМЕРИЯ», «КОСМЕТИКА» на композитной подложке 5,0х1,0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Мира, 27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43150E">
              <w:rPr>
                <w:rFonts w:ascii="Times New Roman" w:hAnsi="Times New Roman" w:cs="Times New Roman"/>
              </w:rPr>
              <w:t>Эйбис</w:t>
            </w:r>
            <w:proofErr w:type="spellEnd"/>
            <w:r w:rsidRPr="0043150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Объемные буквы «Л'ЭТУАЛЬ» на композитной подложке 6,8х1,0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Нефтяников, 35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ИП Тимофеев А.В.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Объемный буквы «МАГНИТ» с логотипом 3,0х1,4м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Нефтяников, 35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ИП Тимофеев А.В.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Объемный буквы «МАГНИТ КОСМЕТИК» с логотипом 7,3х1,4м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Ленина, 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ООО «Оптика №1»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Две информационных конструкции с объемными буквами «ОПТИКА» на композиционной подложке 6,8х0,75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Ленина, 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ООО «Оптика №1»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 xml:space="preserve">Информационная </w:t>
            </w:r>
            <w:proofErr w:type="spellStart"/>
            <w:r w:rsidRPr="0043150E">
              <w:rPr>
                <w:rFonts w:ascii="Times New Roman" w:hAnsi="Times New Roman" w:cs="Times New Roman"/>
              </w:rPr>
              <w:t>конструция</w:t>
            </w:r>
            <w:proofErr w:type="spellEnd"/>
            <w:r w:rsidRPr="0043150E">
              <w:rPr>
                <w:rFonts w:ascii="Times New Roman" w:hAnsi="Times New Roman" w:cs="Times New Roman"/>
              </w:rPr>
              <w:t xml:space="preserve"> с инкрустацией световым буквами 15,2х0,75 «МАСТЕР-ОПТИК»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Ленина, 13/П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3150E">
              <w:rPr>
                <w:rFonts w:ascii="Times New Roman" w:hAnsi="Times New Roman" w:cs="Times New Roman"/>
              </w:rPr>
              <w:t>Закриев</w:t>
            </w:r>
            <w:proofErr w:type="spellEnd"/>
            <w:r w:rsidRPr="0043150E">
              <w:rPr>
                <w:rFonts w:ascii="Times New Roman" w:hAnsi="Times New Roman" w:cs="Times New Roman"/>
              </w:rPr>
              <w:t xml:space="preserve"> В.Т.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Четыре информационные вывески в виде объемных букв «</w:t>
            </w:r>
            <w:r w:rsidRPr="0043150E">
              <w:rPr>
                <w:rFonts w:ascii="Times New Roman" w:hAnsi="Times New Roman" w:cs="Times New Roman"/>
                <w:lang w:val="en-US"/>
              </w:rPr>
              <w:t>KFC</w:t>
            </w:r>
            <w:r w:rsidRPr="0043150E">
              <w:rPr>
                <w:rFonts w:ascii="Times New Roman" w:hAnsi="Times New Roman" w:cs="Times New Roman"/>
              </w:rPr>
              <w:t xml:space="preserve">» 3,2х1,0 </w:t>
            </w:r>
            <w:r w:rsidRPr="0043150E">
              <w:rPr>
                <w:rFonts w:ascii="Times New Roman" w:hAnsi="Times New Roman" w:cs="Times New Roman"/>
              </w:rPr>
              <w:lastRenderedPageBreak/>
              <w:t>Товарный знак (знак обслуживания) №252969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lastRenderedPageBreak/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Ленина, 13/П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3150E">
              <w:rPr>
                <w:rFonts w:ascii="Times New Roman" w:hAnsi="Times New Roman" w:cs="Times New Roman"/>
              </w:rPr>
              <w:t>Закриев</w:t>
            </w:r>
            <w:proofErr w:type="spellEnd"/>
            <w:r w:rsidRPr="0043150E">
              <w:rPr>
                <w:rFonts w:ascii="Times New Roman" w:hAnsi="Times New Roman" w:cs="Times New Roman"/>
              </w:rPr>
              <w:t xml:space="preserve"> В.Т.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Световой короб с графическим изображением логотипа компании «KFC» 2,5х2,5м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Ленина, 15/2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АО «Банк «ФИНАМ»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Объемные буквы «ИНВЕСТИЦИОННЫЙ БАНК» на композитной подложке 4,5х1,0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Ленина, 15/2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АО «Банк «ФИНАМ»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Объемный декоративный элемент «Логотип-волна» с объемными буквами «ФИНАМ» на композитной подложке 3,1х1,0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Омская, 12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ИП Кобелева Е.С.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Объемные буквы «МАТРОСКИН ЗООМАГАЗИН ГРУМИНГ САЛОН СТРИЖКА ЖИВОТНЫХ» и объемный декоративный элемент «Логотип-лапа» на композитной подложке 9,9х1,2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60 лет Октября, 19А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 xml:space="preserve">ИИ </w:t>
            </w:r>
            <w:proofErr w:type="spellStart"/>
            <w:r w:rsidRPr="0043150E">
              <w:rPr>
                <w:rFonts w:ascii="Times New Roman" w:hAnsi="Times New Roman" w:cs="Times New Roman"/>
              </w:rPr>
              <w:t>Матиевская</w:t>
            </w:r>
            <w:proofErr w:type="spellEnd"/>
            <w:r w:rsidRPr="0043150E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Объемные буквы «СЛАДОСТИ РАДОСТИ» на композитной подложке</w:t>
            </w:r>
          </w:p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3,7х1,0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Нефтяников, 44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3150E">
              <w:rPr>
                <w:rFonts w:ascii="Times New Roman" w:hAnsi="Times New Roman" w:cs="Times New Roman"/>
              </w:rPr>
              <w:t>Капинова</w:t>
            </w:r>
            <w:proofErr w:type="spellEnd"/>
            <w:r w:rsidRPr="0043150E"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Световой короб «Авторская студия декора Ольги К.» 3,0х0,8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Ленина, 9/1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ООО «ТРАНСАВИА ТУРС ЮГРА»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 xml:space="preserve">Объемные буквы «ТРАНСАВИА ТУР </w:t>
            </w:r>
            <w:proofErr w:type="spellStart"/>
            <w:r w:rsidRPr="0043150E">
              <w:rPr>
                <w:rFonts w:ascii="Times New Roman" w:hAnsi="Times New Roman" w:cs="Times New Roman"/>
              </w:rPr>
              <w:t>Турагенство</w:t>
            </w:r>
            <w:proofErr w:type="spellEnd"/>
            <w:r w:rsidRPr="0043150E">
              <w:rPr>
                <w:rFonts w:ascii="Times New Roman" w:hAnsi="Times New Roman" w:cs="Times New Roman"/>
              </w:rPr>
              <w:t xml:space="preserve">. Авиа. Ж/Д кассы» на композитной подложке 1,8х0,7 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Ленина, 9/1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ООО «ТРАНСАВИА ТУРС ЮГРА»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Объемные буквы «Логотип ТРАНСАВИА ТУР» 6,0х0,4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Ленина, 9/1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ООО «ТРАНСАВИА ТУРС ЮГРА»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 xml:space="preserve">Информационная конструкция с инкрустацией логотипов и световым </w:t>
            </w:r>
            <w:r w:rsidRPr="0043150E">
              <w:rPr>
                <w:rFonts w:ascii="Times New Roman" w:hAnsi="Times New Roman" w:cs="Times New Roman"/>
              </w:rPr>
              <w:lastRenderedPageBreak/>
              <w:t>буквами «Туристическая компания ТРАНСАВИА ТУР» 3,8х0,6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lastRenderedPageBreak/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Чапаева, 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ИП Кондрацкий А.М.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 xml:space="preserve">Информационная конструкция с инкрустацией логотипа и световым буквами «БЕЛОРУССКИЕ ПРОДУКТЫ» 5,1х0,5м  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Чапаева, 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ИП Кондрацкий А.М.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Световой короб с графическим изображением логотипа компании «Б» 2,2х1,5м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Мира, 44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3150E">
              <w:rPr>
                <w:rFonts w:ascii="Times New Roman" w:hAnsi="Times New Roman" w:cs="Times New Roman"/>
              </w:rPr>
              <w:t>Карпекин</w:t>
            </w:r>
            <w:proofErr w:type="spellEnd"/>
            <w:r w:rsidRPr="0043150E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 xml:space="preserve">Информационная конструкция с инкрустацией логотипа и световым буквами «БЕЛОРУССКИЕ ПРОДУКТЫ» 7,0х0,7м  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Спортивная, 15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ООО «Север»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Объемные буквы «ОБУВЬ» 3,5х0,7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bookmarkStart w:id="0" w:name="OLE_LINK1"/>
            <w:r w:rsidRPr="0043150E">
              <w:rPr>
                <w:rFonts w:ascii="Times New Roman" w:hAnsi="Times New Roman" w:cs="Times New Roman"/>
              </w:rPr>
              <w:t>ул. Спортивная, 15</w:t>
            </w:r>
            <w:bookmarkEnd w:id="0"/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ООО «Север»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Световой короб «ЮНИЧЕЛ» 3,0х0,8м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fldChar w:fldCharType="begin"/>
            </w:r>
            <w:r w:rsidRPr="0043150E">
              <w:rPr>
                <w:rFonts w:ascii="Times New Roman" w:hAnsi="Times New Roman" w:cs="Times New Roman"/>
              </w:rPr>
              <w:instrText xml:space="preserve"> LINK Word.Document.8 "\\\\shares\\Управление архитектуры и градостроительства\\_Диск R_\\_ДОКУМЕНТЫ_СОТРУДНИКОВ_\\СКОМОРОХОВА\\2019\\ИНФОРМАЦИОННЫЕ НА КОМИСИЮ ноябрь.doc" "OLE_LINK1"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43150E">
              <w:rPr>
                <w:rFonts w:ascii="Times New Roman" w:hAnsi="Times New Roman" w:cs="Times New Roman"/>
              </w:rPr>
              <w:fldChar w:fldCharType="separate"/>
            </w:r>
            <w:r w:rsidRPr="0043150E">
              <w:rPr>
                <w:rFonts w:ascii="Times New Roman" w:hAnsi="Times New Roman" w:cs="Times New Roman"/>
              </w:rPr>
              <w:t>ул. Спортивная, 15</w:t>
            </w:r>
            <w:r w:rsidRPr="0043150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ООО «Север»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Световой короб логотип с изображением модельной обуви 0,7х0,8м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Ленина, 15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ООО «Север»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 xml:space="preserve">Световой короб «ЮНИЧЕЛ фирменный магазин обуви» 3,0х0,7м композитной подложке 3,2х1,1 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960C6" w:rsidTr="00B5092B">
        <w:tc>
          <w:tcPr>
            <w:tcW w:w="560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ул. Ленина, 15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ООО «Север»</w:t>
            </w:r>
          </w:p>
        </w:tc>
        <w:tc>
          <w:tcPr>
            <w:tcW w:w="3043" w:type="dxa"/>
            <w:shd w:val="clear" w:color="auto" w:fill="auto"/>
          </w:tcPr>
          <w:p w:rsidR="002960C6" w:rsidRPr="0043150E" w:rsidRDefault="002960C6" w:rsidP="002960C6">
            <w:pPr>
              <w:rPr>
                <w:rFonts w:ascii="Times New Roman" w:hAnsi="Times New Roman" w:cs="Times New Roman"/>
              </w:rPr>
            </w:pPr>
            <w:r w:rsidRPr="0043150E">
              <w:rPr>
                <w:rFonts w:ascii="Times New Roman" w:hAnsi="Times New Roman" w:cs="Times New Roman"/>
              </w:rPr>
              <w:t>Объемные буквы на композитной подложке «ОБУВЬ» 3,2х1,1м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0C6" w:rsidRPr="00DB6E5D" w:rsidRDefault="002960C6" w:rsidP="002960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</w:tbl>
    <w:p w:rsidR="00A86488" w:rsidRDefault="00A86488" w:rsidP="000A3C14">
      <w:pPr>
        <w:pStyle w:val="a4"/>
        <w:rPr>
          <w:rFonts w:ascii="Times New Roman" w:hAnsi="Times New Roman" w:cs="Times New Roman"/>
        </w:rPr>
      </w:pPr>
    </w:p>
    <w:p w:rsidR="00A02ABE" w:rsidRDefault="00A02ABE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A02ABE" w:rsidRDefault="00A02ABE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D06DA" w:rsidRDefault="00AD06DA" w:rsidP="003260BC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2960C6">
      <w:pPr>
        <w:pStyle w:val="a4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20506E" w:rsidRPr="00BC5EE7" w:rsidRDefault="0020506E" w:rsidP="0020506E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2</w:t>
      </w:r>
      <w:r w:rsidRPr="00BC5EE7">
        <w:rPr>
          <w:rFonts w:ascii="Times New Roman" w:hAnsi="Times New Roman" w:cs="Times New Roman"/>
        </w:rPr>
        <w:t xml:space="preserve"> к протоколу заседания комиссии</w:t>
      </w:r>
    </w:p>
    <w:p w:rsidR="0020506E" w:rsidRPr="00BC5EE7" w:rsidRDefault="0020506E" w:rsidP="0020506E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20506E" w:rsidRPr="00BC5EE7" w:rsidRDefault="0020506E" w:rsidP="0020506E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20506E" w:rsidRPr="00BC5EE7" w:rsidRDefault="0020506E" w:rsidP="0020506E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20506E" w:rsidRDefault="0020506E" w:rsidP="0020506E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>конструкций города Нижневартовска</w:t>
      </w:r>
      <w:r w:rsidR="00675FC3">
        <w:rPr>
          <w:rFonts w:ascii="Times New Roman" w:hAnsi="Times New Roman" w:cs="Times New Roman"/>
        </w:rPr>
        <w:t xml:space="preserve"> № 03</w:t>
      </w:r>
      <w:r>
        <w:rPr>
          <w:rFonts w:ascii="Times New Roman" w:hAnsi="Times New Roman" w:cs="Times New Roman"/>
        </w:rPr>
        <w:t>/2019</w:t>
      </w: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20506E" w:rsidRPr="001C679C" w:rsidRDefault="00203959" w:rsidP="00203959">
      <w:pPr>
        <w:pStyle w:val="a4"/>
        <w:tabs>
          <w:tab w:val="left" w:pos="1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61"/>
        <w:gridCol w:w="2765"/>
        <w:gridCol w:w="3146"/>
        <w:gridCol w:w="3043"/>
        <w:gridCol w:w="5364"/>
      </w:tblGrid>
      <w:tr w:rsidR="0020506E" w:rsidTr="002960C6">
        <w:tc>
          <w:tcPr>
            <w:tcW w:w="561" w:type="dxa"/>
            <w:vAlign w:val="center"/>
          </w:tcPr>
          <w:p w:rsidR="0020506E" w:rsidRPr="00BC5EE7" w:rsidRDefault="0020506E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№</w:t>
            </w:r>
          </w:p>
          <w:p w:rsidR="0020506E" w:rsidRPr="00BC5EE7" w:rsidRDefault="0020506E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п/п</w:t>
            </w:r>
          </w:p>
        </w:tc>
        <w:tc>
          <w:tcPr>
            <w:tcW w:w="2765" w:type="dxa"/>
            <w:vAlign w:val="center"/>
          </w:tcPr>
          <w:p w:rsidR="0020506E" w:rsidRPr="00BC5EE7" w:rsidRDefault="0020506E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Место размещения конструкции/кол-во конструкций</w:t>
            </w:r>
          </w:p>
        </w:tc>
        <w:tc>
          <w:tcPr>
            <w:tcW w:w="3146" w:type="dxa"/>
            <w:vAlign w:val="center"/>
          </w:tcPr>
          <w:p w:rsidR="0020506E" w:rsidRPr="00BC5EE7" w:rsidRDefault="0020506E" w:rsidP="004B288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Заявитель</w:t>
            </w:r>
          </w:p>
        </w:tc>
        <w:tc>
          <w:tcPr>
            <w:tcW w:w="3043" w:type="dxa"/>
            <w:vAlign w:val="center"/>
          </w:tcPr>
          <w:p w:rsidR="0020506E" w:rsidRPr="00BC5EE7" w:rsidRDefault="0020506E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Вид/Тип конструкции/Содержание информации</w:t>
            </w:r>
          </w:p>
        </w:tc>
        <w:tc>
          <w:tcPr>
            <w:tcW w:w="5364" w:type="dxa"/>
            <w:vAlign w:val="center"/>
          </w:tcPr>
          <w:p w:rsidR="0020506E" w:rsidRDefault="0020506E" w:rsidP="004B2885">
            <w:pPr>
              <w:pStyle w:val="Default"/>
              <w:jc w:val="center"/>
              <w:rPr>
                <w:b/>
              </w:rPr>
            </w:pPr>
            <w:r w:rsidRPr="00FA4E03">
              <w:rPr>
                <w:b/>
              </w:rPr>
              <w:t>Заключение комиссии</w:t>
            </w:r>
          </w:p>
        </w:tc>
      </w:tr>
      <w:tr w:rsidR="002960C6" w:rsidTr="002960C6">
        <w:tc>
          <w:tcPr>
            <w:tcW w:w="561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5" w:type="dxa"/>
          </w:tcPr>
          <w:p w:rsidR="002960C6" w:rsidRPr="007C770E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spellStart"/>
            <w:r w:rsidRPr="007C770E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7C770E">
              <w:rPr>
                <w:rFonts w:ascii="Times New Roman" w:hAnsi="Times New Roman" w:cs="Times New Roman"/>
              </w:rPr>
              <w:t>, дом 9, корпус 1.</w:t>
            </w:r>
          </w:p>
        </w:tc>
        <w:tc>
          <w:tcPr>
            <w:tcW w:w="3146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ТрансАвиа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Югра»</w:t>
            </w:r>
          </w:p>
          <w:p w:rsidR="002960C6" w:rsidRPr="004B07C8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2960C6" w:rsidRPr="00275F1A" w:rsidRDefault="002960C6" w:rsidP="00296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Брандмауэр</w:t>
            </w:r>
          </w:p>
          <w:p w:rsidR="002960C6" w:rsidRPr="004B07C8" w:rsidRDefault="002960C6" w:rsidP="00296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(8,0*20,0м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64" w:type="dxa"/>
          </w:tcPr>
          <w:p w:rsidR="003F3E31" w:rsidRDefault="000D7A32" w:rsidP="000D7A32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  соответствии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п.</w:t>
            </w:r>
            <w:r w:rsidRPr="000D7A32">
              <w:rPr>
                <w:rFonts w:ascii="Times New Roman" w:hAnsi="Times New Roman" w:cs="Times New Roman"/>
              </w:rPr>
              <w:t xml:space="preserve"> 3.2 распоряжения администрации города от 29.01.2018 №81-р «О комиссии по вопросам внешнего оформления городских территорий в сфере размещения средств наружной рекламы и</w:t>
            </w:r>
            <w:r>
              <w:rPr>
                <w:rFonts w:ascii="Times New Roman" w:hAnsi="Times New Roman" w:cs="Times New Roman"/>
              </w:rPr>
              <w:t xml:space="preserve"> информационных конструкций» (с </w:t>
            </w:r>
            <w:r w:rsidRPr="000D7A32">
              <w:rPr>
                <w:rFonts w:ascii="Times New Roman" w:hAnsi="Times New Roman" w:cs="Times New Roman"/>
              </w:rPr>
              <w:t>изменениями)</w:t>
            </w:r>
            <w:r w:rsidR="00400643">
              <w:rPr>
                <w:rFonts w:ascii="Times New Roman" w:hAnsi="Times New Roman" w:cs="Times New Roman"/>
              </w:rPr>
              <w:t xml:space="preserve">, </w:t>
            </w:r>
            <w:r w:rsidR="002960C6" w:rsidRPr="00714EF5">
              <w:rPr>
                <w:rFonts w:ascii="Times New Roman" w:hAnsi="Times New Roman" w:cs="Times New Roman"/>
              </w:rPr>
              <w:t>отказать по следующим основаниям:</w:t>
            </w:r>
          </w:p>
          <w:p w:rsidR="003F3E31" w:rsidRPr="003F3E31" w:rsidRDefault="003F3E31" w:rsidP="003F3E31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960C6" w:rsidRPr="00714EF5">
              <w:rPr>
                <w:rFonts w:ascii="Times New Roman" w:hAnsi="Times New Roman" w:cs="Times New Roman"/>
              </w:rPr>
              <w:t xml:space="preserve"> </w:t>
            </w:r>
            <w:r w:rsidR="000D7A32">
              <w:rPr>
                <w:rFonts w:ascii="Times New Roman" w:hAnsi="Times New Roman" w:cs="Times New Roman"/>
              </w:rPr>
              <w:t>п</w:t>
            </w:r>
            <w:r w:rsidR="000D7A32" w:rsidRPr="000D7A32">
              <w:rPr>
                <w:rFonts w:ascii="Times New Roman" w:hAnsi="Times New Roman" w:cs="Times New Roman"/>
              </w:rPr>
              <w:t>редставленный на согласование</w:t>
            </w:r>
            <w:r w:rsidR="000D7A32">
              <w:rPr>
                <w:rFonts w:ascii="Times New Roman" w:hAnsi="Times New Roman" w:cs="Times New Roman"/>
              </w:rPr>
              <w:t xml:space="preserve"> эскиз не соответствует нормам п</w:t>
            </w:r>
            <w:r w:rsidR="000D7A32" w:rsidRPr="000D7A32">
              <w:rPr>
                <w:rFonts w:ascii="Times New Roman" w:hAnsi="Times New Roman" w:cs="Times New Roman"/>
              </w:rPr>
              <w:t>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</w:t>
            </w:r>
            <w:r>
              <w:rPr>
                <w:rFonts w:ascii="Times New Roman" w:hAnsi="Times New Roman" w:cs="Times New Roman"/>
              </w:rPr>
              <w:t xml:space="preserve"> (далее – Положение). </w:t>
            </w:r>
            <w:r w:rsidRPr="003F3E31">
              <w:rPr>
                <w:rFonts w:ascii="Times New Roman" w:hAnsi="Times New Roman" w:cs="Times New Roman"/>
              </w:rPr>
              <w:t>В соответствии с п</w:t>
            </w:r>
            <w:r>
              <w:rPr>
                <w:rFonts w:ascii="Times New Roman" w:hAnsi="Times New Roman" w:cs="Times New Roman"/>
              </w:rPr>
              <w:t>.</w:t>
            </w:r>
            <w:r w:rsidRPr="003F3E31">
              <w:rPr>
                <w:rFonts w:ascii="Times New Roman" w:hAnsi="Times New Roman" w:cs="Times New Roman"/>
              </w:rPr>
              <w:t xml:space="preserve"> 4.6.7 Положения </w:t>
            </w:r>
            <w:r>
              <w:rPr>
                <w:rFonts w:ascii="Times New Roman" w:hAnsi="Times New Roman" w:cs="Times New Roman"/>
              </w:rPr>
              <w:t>«</w:t>
            </w:r>
            <w:r w:rsidRPr="003F3E31">
              <w:rPr>
                <w:rFonts w:ascii="Times New Roman" w:hAnsi="Times New Roman" w:cs="Times New Roman"/>
              </w:rPr>
              <w:t>брандмауэрные панно - это индивидуальные рекламные конструкции сверхбольшого формата с внешним подсветом, размещаемые на торцах объектов.</w:t>
            </w:r>
          </w:p>
          <w:p w:rsidR="003F3E31" w:rsidRPr="003F3E31" w:rsidRDefault="003F3E31" w:rsidP="003F3E31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3F3E31">
              <w:rPr>
                <w:rFonts w:ascii="Times New Roman" w:hAnsi="Times New Roman" w:cs="Times New Roman"/>
              </w:rPr>
              <w:t>Брандмауэрное панно состоит из элементов крепления к стене, каркаса и информационного поля на основе рекламного материала. Площадь информационного поля брандмауэрного панно определяется габаритами каркаса рекламной конструкции и может совпадать с габаритами бокового глухого фасада объекта.</w:t>
            </w:r>
          </w:p>
          <w:p w:rsidR="003F3E31" w:rsidRPr="003F3E31" w:rsidRDefault="003F3E31" w:rsidP="003F3E31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3F3E31">
              <w:rPr>
                <w:rFonts w:ascii="Times New Roman" w:hAnsi="Times New Roman" w:cs="Times New Roman"/>
              </w:rPr>
              <w:t xml:space="preserve">Кроме </w:t>
            </w:r>
            <w:proofErr w:type="gramStart"/>
            <w:r w:rsidRPr="003F3E31">
              <w:rPr>
                <w:rFonts w:ascii="Times New Roman" w:hAnsi="Times New Roman" w:cs="Times New Roman"/>
              </w:rPr>
              <w:t>того,  согласно</w:t>
            </w:r>
            <w:proofErr w:type="gramEnd"/>
            <w:r w:rsidRPr="003F3E31">
              <w:rPr>
                <w:rFonts w:ascii="Times New Roman" w:hAnsi="Times New Roman" w:cs="Times New Roman"/>
              </w:rPr>
              <w:t xml:space="preserve"> пункту 8 приложения 2 к Положению об установке рекламных конструкций ("Сборнику типовых рекламных конструкций, предусмотренных к размещению на территории города Нижневартовска") щит настенный (брандмауэр) должен представлять собой  конструкцию, имеющую </w:t>
            </w:r>
            <w:r w:rsidRPr="003F3E31">
              <w:rPr>
                <w:rFonts w:ascii="Times New Roman" w:hAnsi="Times New Roman" w:cs="Times New Roman"/>
              </w:rPr>
              <w:lastRenderedPageBreak/>
              <w:t>внешнюю поверхность для размещения информации на фасаде здания и состоящую из каркаса и информационного поля. Рекламная конструкция должна иметь внутренний подсвет.</w:t>
            </w:r>
          </w:p>
          <w:p w:rsidR="003F3E31" w:rsidRPr="003F3E31" w:rsidRDefault="003F3E31" w:rsidP="003F3E31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F3E31">
              <w:rPr>
                <w:rFonts w:ascii="Times New Roman" w:hAnsi="Times New Roman" w:cs="Times New Roman"/>
              </w:rPr>
              <w:t>Согласно  приложению</w:t>
            </w:r>
            <w:proofErr w:type="gramEnd"/>
            <w:r w:rsidRPr="003F3E31">
              <w:rPr>
                <w:rFonts w:ascii="Times New Roman" w:hAnsi="Times New Roman" w:cs="Times New Roman"/>
              </w:rPr>
              <w:t xml:space="preserve"> к заявлению предполагалось разместить рекламную конструкцию в виде </w:t>
            </w:r>
            <w:r>
              <w:rPr>
                <w:rFonts w:ascii="Times New Roman" w:hAnsi="Times New Roman" w:cs="Times New Roman"/>
              </w:rPr>
              <w:t>брандмауэра</w:t>
            </w:r>
            <w:r w:rsidRPr="003F3E31">
              <w:rPr>
                <w:rFonts w:ascii="Times New Roman" w:hAnsi="Times New Roman" w:cs="Times New Roman"/>
              </w:rPr>
              <w:t xml:space="preserve"> размером </w:t>
            </w:r>
            <w:r>
              <w:rPr>
                <w:rFonts w:ascii="Times New Roman" w:hAnsi="Times New Roman" w:cs="Times New Roman"/>
              </w:rPr>
              <w:t>8</w:t>
            </w:r>
            <w:r w:rsidRPr="003F3E31">
              <w:rPr>
                <w:rFonts w:ascii="Times New Roman" w:hAnsi="Times New Roman" w:cs="Times New Roman"/>
              </w:rPr>
              <w:t>,0*</w:t>
            </w:r>
            <w:r>
              <w:rPr>
                <w:rFonts w:ascii="Times New Roman" w:hAnsi="Times New Roman" w:cs="Times New Roman"/>
              </w:rPr>
              <w:t>20</w:t>
            </w:r>
            <w:r w:rsidRPr="003F3E31">
              <w:rPr>
                <w:rFonts w:ascii="Times New Roman" w:hAnsi="Times New Roman" w:cs="Times New Roman"/>
              </w:rPr>
              <w:t>,0, место размещения – фасад</w:t>
            </w:r>
            <w:r w:rsidR="00932BC2">
              <w:rPr>
                <w:rFonts w:ascii="Times New Roman" w:hAnsi="Times New Roman" w:cs="Times New Roman"/>
              </w:rPr>
              <w:t>, торцевая часть стены</w:t>
            </w:r>
            <w:r w:rsidRPr="003F3E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жилого дома</w:t>
            </w:r>
            <w:r w:rsidRPr="003F3E31">
              <w:rPr>
                <w:rFonts w:ascii="Times New Roman" w:hAnsi="Times New Roman" w:cs="Times New Roman"/>
              </w:rPr>
              <w:t xml:space="preserve">, материал – баннерная ткань, подсветка – </w:t>
            </w:r>
            <w:r>
              <w:rPr>
                <w:rFonts w:ascii="Times New Roman" w:hAnsi="Times New Roman" w:cs="Times New Roman"/>
              </w:rPr>
              <w:t>внешняя (указания о типе и виде подсветки отсутствует)</w:t>
            </w:r>
            <w:r w:rsidRPr="003F3E31">
              <w:rPr>
                <w:rFonts w:ascii="Times New Roman" w:hAnsi="Times New Roman" w:cs="Times New Roman"/>
              </w:rPr>
              <w:t xml:space="preserve">, вид крепления – </w:t>
            </w:r>
            <w:r>
              <w:rPr>
                <w:rFonts w:ascii="Times New Roman" w:hAnsi="Times New Roman" w:cs="Times New Roman"/>
              </w:rPr>
              <w:t>анкера с кольцами, шнур</w:t>
            </w:r>
            <w:r w:rsidRPr="003F3E31">
              <w:rPr>
                <w:rFonts w:ascii="Times New Roman" w:hAnsi="Times New Roman" w:cs="Times New Roman"/>
              </w:rPr>
              <w:t>.</w:t>
            </w:r>
          </w:p>
          <w:p w:rsidR="003F3E31" w:rsidRPr="003F3E31" w:rsidRDefault="003F3E31" w:rsidP="003F3E31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3F3E31">
              <w:rPr>
                <w:rFonts w:ascii="Times New Roman" w:hAnsi="Times New Roman" w:cs="Times New Roman"/>
              </w:rPr>
              <w:t>Описание предполагаемой к размещению конструкции в виде брандмауэр</w:t>
            </w:r>
            <w:r>
              <w:rPr>
                <w:rFonts w:ascii="Times New Roman" w:hAnsi="Times New Roman" w:cs="Times New Roman"/>
              </w:rPr>
              <w:t>а</w:t>
            </w:r>
            <w:r w:rsidRPr="003F3E31">
              <w:rPr>
                <w:rFonts w:ascii="Times New Roman" w:hAnsi="Times New Roman" w:cs="Times New Roman"/>
              </w:rPr>
              <w:t xml:space="preserve">, указанной в приложении к заявлению, не содержит сведений о каркасе. Фотопривязка предполагаемой к размещению рекламной конструкции предполагает размещение на </w:t>
            </w:r>
            <w:r w:rsidR="00932BC2">
              <w:rPr>
                <w:rFonts w:ascii="Times New Roman" w:hAnsi="Times New Roman" w:cs="Times New Roman"/>
              </w:rPr>
              <w:t xml:space="preserve">торцевой части стены жилого дома, торцевой фасад имеет оконные проемы </w:t>
            </w:r>
            <w:r w:rsidRPr="003F3E31">
              <w:rPr>
                <w:rFonts w:ascii="Times New Roman" w:hAnsi="Times New Roman" w:cs="Times New Roman"/>
              </w:rPr>
              <w:t>(</w:t>
            </w:r>
            <w:r w:rsidR="00932BC2">
              <w:rPr>
                <w:rFonts w:ascii="Times New Roman" w:hAnsi="Times New Roman" w:cs="Times New Roman"/>
              </w:rPr>
              <w:t xml:space="preserve">то есть размещение предполагается не на боковом глухом </w:t>
            </w:r>
            <w:proofErr w:type="gramStart"/>
            <w:r w:rsidR="00932BC2">
              <w:rPr>
                <w:rFonts w:ascii="Times New Roman" w:hAnsi="Times New Roman" w:cs="Times New Roman"/>
              </w:rPr>
              <w:t>фасаде,  информация</w:t>
            </w:r>
            <w:proofErr w:type="gramEnd"/>
            <w:r w:rsidR="00932BC2">
              <w:rPr>
                <w:rFonts w:ascii="Times New Roman" w:hAnsi="Times New Roman" w:cs="Times New Roman"/>
              </w:rPr>
              <w:t xml:space="preserve"> о наличии внутреннего подсвета у конструкции отсутствует</w:t>
            </w:r>
            <w:r w:rsidRPr="003F3E31">
              <w:rPr>
                <w:rFonts w:ascii="Times New Roman" w:hAnsi="Times New Roman" w:cs="Times New Roman"/>
              </w:rPr>
              <w:t>), также отсутств</w:t>
            </w:r>
            <w:r w:rsidR="00932BC2">
              <w:rPr>
                <w:rFonts w:ascii="Times New Roman" w:hAnsi="Times New Roman" w:cs="Times New Roman"/>
              </w:rPr>
              <w:t>уют сведения о каркасе конструкции</w:t>
            </w:r>
            <w:r w:rsidRPr="003F3E31">
              <w:rPr>
                <w:rFonts w:ascii="Times New Roman" w:hAnsi="Times New Roman" w:cs="Times New Roman"/>
              </w:rPr>
              <w:t>, что противоречит вышеуказанному пункту 4.6.7 Положения об установке рекламных конструкций.</w:t>
            </w:r>
          </w:p>
          <w:p w:rsidR="002960C6" w:rsidRPr="004B07C8" w:rsidRDefault="003F3E31" w:rsidP="009017BA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3F3E31">
              <w:rPr>
                <w:rFonts w:ascii="Times New Roman" w:hAnsi="Times New Roman" w:cs="Times New Roman"/>
              </w:rPr>
              <w:t xml:space="preserve">Комиссией </w:t>
            </w:r>
            <w:r w:rsidR="009017BA">
              <w:rPr>
                <w:rFonts w:ascii="Times New Roman" w:hAnsi="Times New Roman" w:cs="Times New Roman"/>
              </w:rPr>
              <w:t xml:space="preserve">в рамках своих полномочий </w:t>
            </w:r>
            <w:r w:rsidRPr="003F3E31">
              <w:rPr>
                <w:rFonts w:ascii="Times New Roman" w:hAnsi="Times New Roman" w:cs="Times New Roman"/>
              </w:rPr>
              <w:t>сделан вывод</w:t>
            </w:r>
            <w:r w:rsidR="009017BA">
              <w:rPr>
                <w:rFonts w:ascii="Times New Roman" w:hAnsi="Times New Roman" w:cs="Times New Roman"/>
              </w:rPr>
              <w:t>, что размещение вышеуказанной конструкции</w:t>
            </w:r>
            <w:r w:rsidRPr="003F3E31">
              <w:rPr>
                <w:rFonts w:ascii="Times New Roman" w:hAnsi="Times New Roman" w:cs="Times New Roman"/>
              </w:rPr>
              <w:t xml:space="preserve"> </w:t>
            </w:r>
            <w:r w:rsidR="009017BA">
              <w:rPr>
                <w:rFonts w:ascii="Times New Roman" w:hAnsi="Times New Roman" w:cs="Times New Roman"/>
              </w:rPr>
              <w:t>нарушит</w:t>
            </w:r>
            <w:r w:rsidR="00932BC2">
              <w:rPr>
                <w:rFonts w:ascii="Times New Roman" w:hAnsi="Times New Roman" w:cs="Times New Roman"/>
              </w:rPr>
              <w:t xml:space="preserve"> архитектурн</w:t>
            </w:r>
            <w:r w:rsidR="009017BA">
              <w:rPr>
                <w:rFonts w:ascii="Times New Roman" w:hAnsi="Times New Roman" w:cs="Times New Roman"/>
              </w:rPr>
              <w:t>ый облик</w:t>
            </w:r>
            <w:r w:rsidR="00932BC2">
              <w:rPr>
                <w:rFonts w:ascii="Times New Roman" w:hAnsi="Times New Roman" w:cs="Times New Roman"/>
              </w:rPr>
              <w:t xml:space="preserve"> </w:t>
            </w:r>
            <w:r w:rsidR="00400643" w:rsidRPr="00400643">
              <w:rPr>
                <w:rFonts w:ascii="Times New Roman" w:hAnsi="Times New Roman" w:cs="Times New Roman"/>
              </w:rPr>
              <w:t>сложившейся застройки</w:t>
            </w:r>
            <w:r w:rsidR="00400643">
              <w:rPr>
                <w:rFonts w:ascii="Times New Roman" w:hAnsi="Times New Roman" w:cs="Times New Roman"/>
              </w:rPr>
              <w:t xml:space="preserve"> города Нижневартовска.</w:t>
            </w:r>
          </w:p>
        </w:tc>
      </w:tr>
      <w:tr w:rsidR="002960C6" w:rsidTr="002960C6">
        <w:trPr>
          <w:trHeight w:val="658"/>
        </w:trPr>
        <w:tc>
          <w:tcPr>
            <w:tcW w:w="561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765" w:type="dxa"/>
          </w:tcPr>
          <w:p w:rsidR="002960C6" w:rsidRPr="007C770E" w:rsidRDefault="002960C6" w:rsidP="002960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770E">
              <w:rPr>
                <w:rFonts w:ascii="Times New Roman" w:hAnsi="Times New Roman" w:cs="Times New Roman"/>
              </w:rPr>
              <w:t>ул.Северная</w:t>
            </w:r>
            <w:proofErr w:type="spellEnd"/>
            <w:r w:rsidRPr="007C770E">
              <w:rPr>
                <w:rFonts w:ascii="Times New Roman" w:hAnsi="Times New Roman" w:cs="Times New Roman"/>
              </w:rPr>
              <w:t>, д.39, стр.21</w:t>
            </w:r>
          </w:p>
        </w:tc>
        <w:tc>
          <w:tcPr>
            <w:tcW w:w="3146" w:type="dxa"/>
          </w:tcPr>
          <w:p w:rsidR="002960C6" w:rsidRPr="006A75F1" w:rsidRDefault="002960C6" w:rsidP="002960C6">
            <w:pPr>
              <w:jc w:val="center"/>
              <w:rPr>
                <w:rFonts w:ascii="Times New Roman" w:hAnsi="Times New Roman" w:cs="Times New Roman"/>
              </w:rPr>
            </w:pPr>
            <w:r w:rsidRPr="006A75F1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ТВК</w:t>
            </w:r>
            <w:r w:rsidRPr="006A75F1">
              <w:rPr>
                <w:rFonts w:ascii="Times New Roman" w:hAnsi="Times New Roman" w:cs="Times New Roman"/>
              </w:rPr>
              <w:t>»</w:t>
            </w:r>
          </w:p>
          <w:p w:rsidR="002960C6" w:rsidRPr="004B07C8" w:rsidRDefault="002960C6" w:rsidP="002960C6">
            <w:pPr>
              <w:jc w:val="center"/>
              <w:rPr>
                <w:rFonts w:ascii="Times New Roman" w:hAnsi="Times New Roman" w:cs="Times New Roman"/>
              </w:rPr>
            </w:pPr>
            <w:r w:rsidRPr="006A75F1">
              <w:rPr>
                <w:rFonts w:ascii="Times New Roman" w:hAnsi="Times New Roman" w:cs="Times New Roman"/>
              </w:rPr>
              <w:t>(о согласовании эскиза места размещения РК</w:t>
            </w:r>
            <w:r>
              <w:rPr>
                <w:rFonts w:ascii="Times New Roman" w:hAnsi="Times New Roman" w:cs="Times New Roman"/>
              </w:rPr>
              <w:t xml:space="preserve"> – 2шт</w:t>
            </w:r>
            <w:r w:rsidRPr="006A75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43" w:type="dxa"/>
          </w:tcPr>
          <w:p w:rsidR="002960C6" w:rsidRPr="006A75F1" w:rsidRDefault="002960C6" w:rsidP="002960C6">
            <w:pPr>
              <w:rPr>
                <w:rFonts w:ascii="Times New Roman" w:hAnsi="Times New Roman" w:cs="Times New Roman"/>
              </w:rPr>
            </w:pPr>
            <w:r w:rsidRPr="006A75F1">
              <w:rPr>
                <w:rFonts w:ascii="Times New Roman" w:hAnsi="Times New Roman" w:cs="Times New Roman"/>
              </w:rPr>
              <w:t>Баннер</w:t>
            </w:r>
          </w:p>
          <w:p w:rsidR="002960C6" w:rsidRPr="004B07C8" w:rsidRDefault="002960C6" w:rsidP="00296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(6,0*3</w:t>
            </w:r>
            <w:r w:rsidRPr="006A75F1">
              <w:rPr>
                <w:rFonts w:ascii="Times New Roman" w:hAnsi="Times New Roman" w:cs="Times New Roman"/>
              </w:rPr>
              <w:t>,0м</w:t>
            </w:r>
            <w:r>
              <w:rPr>
                <w:rFonts w:ascii="Times New Roman" w:hAnsi="Times New Roman" w:cs="Times New Roman"/>
              </w:rPr>
              <w:t>; 20,0*2,80м</w:t>
            </w:r>
            <w:r w:rsidRPr="006A75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64" w:type="dxa"/>
            <w:vAlign w:val="center"/>
          </w:tcPr>
          <w:p w:rsidR="00764EE2" w:rsidRPr="00764EE2" w:rsidRDefault="00764EE2" w:rsidP="00764EE2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64EE2">
              <w:rPr>
                <w:rFonts w:ascii="Times New Roman" w:hAnsi="Times New Roman" w:cs="Times New Roman"/>
              </w:rPr>
              <w:t>В  соответствии</w:t>
            </w:r>
            <w:proofErr w:type="gramEnd"/>
            <w:r w:rsidRPr="00764EE2">
              <w:rPr>
                <w:rFonts w:ascii="Times New Roman" w:hAnsi="Times New Roman" w:cs="Times New Roman"/>
              </w:rPr>
              <w:t xml:space="preserve"> с п. 3.2 распоряжения администрации города от 29.01.2018 №81-р «О комиссии по вопросам внешнего оформления городских территорий в сфере размещения средств наружной рекламы и информационных конструкций» (с изменениями), отказать по следующим основаниям:</w:t>
            </w:r>
          </w:p>
          <w:p w:rsidR="00764EE2" w:rsidRPr="00764EE2" w:rsidRDefault="00764EE2" w:rsidP="00764EE2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764EE2">
              <w:rPr>
                <w:rFonts w:ascii="Times New Roman" w:hAnsi="Times New Roman" w:cs="Times New Roman"/>
              </w:rPr>
              <w:t xml:space="preserve">- представленный на согласование эскиз не соответствует нормам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(далее – Положение). В соответствии с </w:t>
            </w:r>
            <w:r>
              <w:rPr>
                <w:rFonts w:ascii="Times New Roman" w:hAnsi="Times New Roman" w:cs="Times New Roman"/>
              </w:rPr>
              <w:t>п. 4.6.6</w:t>
            </w:r>
            <w:r w:rsidRPr="00764EE2">
              <w:rPr>
                <w:rFonts w:ascii="Times New Roman" w:hAnsi="Times New Roman" w:cs="Times New Roman"/>
              </w:rPr>
              <w:t xml:space="preserve"> Положения «Баннеры - рекламные конструкции </w:t>
            </w:r>
            <w:r w:rsidRPr="00764EE2">
              <w:rPr>
                <w:rFonts w:ascii="Times New Roman" w:hAnsi="Times New Roman" w:cs="Times New Roman"/>
              </w:rPr>
              <w:lastRenderedPageBreak/>
              <w:t>малого, среднего и большого форматов, присоединяемые к стенам объектов на плоскости боковых глухих фасадов, не имеющих оконных проемов, витрин, архитектурных деталей, декоративного оформления. Баннеры оборудуются внешним подсветом.</w:t>
            </w:r>
          </w:p>
          <w:p w:rsidR="00764EE2" w:rsidRPr="00764EE2" w:rsidRDefault="00764EE2" w:rsidP="00764EE2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764EE2">
              <w:rPr>
                <w:rFonts w:ascii="Times New Roman" w:hAnsi="Times New Roman" w:cs="Times New Roman"/>
              </w:rPr>
              <w:t>Баннеры состоят из элементов крепления к стене, каркаса и информационного поля на основе рекламного материала.</w:t>
            </w:r>
          </w:p>
          <w:p w:rsidR="00764EE2" w:rsidRDefault="00764EE2" w:rsidP="00764EE2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764EE2">
              <w:rPr>
                <w:rFonts w:ascii="Times New Roman" w:hAnsi="Times New Roman" w:cs="Times New Roman"/>
              </w:rPr>
              <w:t>На центральных улицах города (на главных фасадах и просматриваемых с улиц боковых фасадах) размещение баннеров, закрывающих остекление витрин и окон, запрещено.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64EE2" w:rsidRPr="00764EE2" w:rsidRDefault="00764EE2" w:rsidP="00764EE2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4EE2">
              <w:rPr>
                <w:rFonts w:ascii="Times New Roman" w:hAnsi="Times New Roman" w:cs="Times New Roman"/>
              </w:rPr>
              <w:t>Согласно  приложению</w:t>
            </w:r>
            <w:proofErr w:type="gramEnd"/>
            <w:r w:rsidRPr="00764EE2">
              <w:rPr>
                <w:rFonts w:ascii="Times New Roman" w:hAnsi="Times New Roman" w:cs="Times New Roman"/>
              </w:rPr>
              <w:t xml:space="preserve"> к заявлению предполагалось разместить </w:t>
            </w:r>
            <w:r>
              <w:rPr>
                <w:rFonts w:ascii="Times New Roman" w:hAnsi="Times New Roman" w:cs="Times New Roman"/>
              </w:rPr>
              <w:t xml:space="preserve">две </w:t>
            </w:r>
            <w:r w:rsidRPr="00764EE2">
              <w:rPr>
                <w:rFonts w:ascii="Times New Roman" w:hAnsi="Times New Roman" w:cs="Times New Roman"/>
              </w:rPr>
              <w:t>рекл</w:t>
            </w:r>
            <w:r>
              <w:rPr>
                <w:rFonts w:ascii="Times New Roman" w:hAnsi="Times New Roman" w:cs="Times New Roman"/>
              </w:rPr>
              <w:t>амные конструкции</w:t>
            </w:r>
            <w:r w:rsidRPr="00764EE2">
              <w:rPr>
                <w:rFonts w:ascii="Times New Roman" w:hAnsi="Times New Roman" w:cs="Times New Roman"/>
              </w:rPr>
              <w:t xml:space="preserve"> в виде </w:t>
            </w:r>
            <w:r>
              <w:rPr>
                <w:rFonts w:ascii="Times New Roman" w:hAnsi="Times New Roman" w:cs="Times New Roman"/>
              </w:rPr>
              <w:t>баннеров</w:t>
            </w:r>
            <w:r w:rsidRPr="00764EE2">
              <w:rPr>
                <w:rFonts w:ascii="Times New Roman" w:hAnsi="Times New Roman" w:cs="Times New Roman"/>
              </w:rPr>
              <w:t xml:space="preserve"> размером </w:t>
            </w:r>
            <w:r>
              <w:rPr>
                <w:rFonts w:ascii="Times New Roman" w:hAnsi="Times New Roman" w:cs="Times New Roman"/>
              </w:rPr>
              <w:t>6,0*3,0</w:t>
            </w:r>
            <w:r w:rsidRPr="00764EE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и 20,0*2,80м</w:t>
            </w:r>
            <w:r w:rsidRPr="00764EE2">
              <w:rPr>
                <w:rFonts w:ascii="Times New Roman" w:hAnsi="Times New Roman" w:cs="Times New Roman"/>
              </w:rPr>
              <w:t xml:space="preserve">, место размещения – </w:t>
            </w:r>
            <w:r>
              <w:rPr>
                <w:rFonts w:ascii="Times New Roman" w:hAnsi="Times New Roman" w:cs="Times New Roman"/>
              </w:rPr>
              <w:t>главный фасад здания и часть бокового фасада (торец)</w:t>
            </w:r>
            <w:r w:rsidRPr="00764EE2">
              <w:rPr>
                <w:rFonts w:ascii="Times New Roman" w:hAnsi="Times New Roman" w:cs="Times New Roman"/>
              </w:rPr>
              <w:t xml:space="preserve"> материал – </w:t>
            </w:r>
            <w:r>
              <w:rPr>
                <w:rFonts w:ascii="Times New Roman" w:hAnsi="Times New Roman" w:cs="Times New Roman"/>
              </w:rPr>
              <w:t>баннерная ткань</w:t>
            </w:r>
            <w:r w:rsidRPr="00764EE2">
              <w:rPr>
                <w:rFonts w:ascii="Times New Roman" w:hAnsi="Times New Roman" w:cs="Times New Roman"/>
              </w:rPr>
              <w:t xml:space="preserve">, подсветка – </w:t>
            </w:r>
            <w:r>
              <w:rPr>
                <w:rFonts w:ascii="Times New Roman" w:hAnsi="Times New Roman" w:cs="Times New Roman"/>
              </w:rPr>
              <w:t xml:space="preserve">внешняя </w:t>
            </w:r>
            <w:r w:rsidRPr="00764EE2">
              <w:rPr>
                <w:rFonts w:ascii="Times New Roman" w:hAnsi="Times New Roman" w:cs="Times New Roman"/>
              </w:rPr>
              <w:t>(указания о тип</w:t>
            </w:r>
            <w:r>
              <w:rPr>
                <w:rFonts w:ascii="Times New Roman" w:hAnsi="Times New Roman" w:cs="Times New Roman"/>
              </w:rPr>
              <w:t>е и виде подсветки отсутствует)</w:t>
            </w:r>
            <w:r w:rsidRPr="00764EE2">
              <w:rPr>
                <w:rFonts w:ascii="Times New Roman" w:hAnsi="Times New Roman" w:cs="Times New Roman"/>
              </w:rPr>
              <w:t xml:space="preserve">, вид крепления – </w:t>
            </w:r>
            <w:r>
              <w:rPr>
                <w:rFonts w:ascii="Times New Roman" w:hAnsi="Times New Roman" w:cs="Times New Roman"/>
              </w:rPr>
              <w:t>кровельные саморезы</w:t>
            </w:r>
            <w:r w:rsidRPr="00764EE2">
              <w:rPr>
                <w:rFonts w:ascii="Times New Roman" w:hAnsi="Times New Roman" w:cs="Times New Roman"/>
              </w:rPr>
              <w:t>.</w:t>
            </w:r>
          </w:p>
          <w:p w:rsidR="00764EE2" w:rsidRPr="00764EE2" w:rsidRDefault="00764EE2" w:rsidP="00764EE2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764EE2">
              <w:rPr>
                <w:rFonts w:ascii="Times New Roman" w:hAnsi="Times New Roman" w:cs="Times New Roman"/>
              </w:rPr>
              <w:t>Описание предполагаем</w:t>
            </w:r>
            <w:r>
              <w:rPr>
                <w:rFonts w:ascii="Times New Roman" w:hAnsi="Times New Roman" w:cs="Times New Roman"/>
              </w:rPr>
              <w:t>ых</w:t>
            </w:r>
            <w:r w:rsidRPr="00764EE2">
              <w:rPr>
                <w:rFonts w:ascii="Times New Roman" w:hAnsi="Times New Roman" w:cs="Times New Roman"/>
              </w:rPr>
              <w:t xml:space="preserve"> к размещению конструкци</w:t>
            </w:r>
            <w:r>
              <w:rPr>
                <w:rFonts w:ascii="Times New Roman" w:hAnsi="Times New Roman" w:cs="Times New Roman"/>
              </w:rPr>
              <w:t>й</w:t>
            </w:r>
            <w:r w:rsidRPr="00764EE2">
              <w:rPr>
                <w:rFonts w:ascii="Times New Roman" w:hAnsi="Times New Roman" w:cs="Times New Roman"/>
              </w:rPr>
              <w:t xml:space="preserve"> в виде </w:t>
            </w:r>
            <w:r>
              <w:rPr>
                <w:rFonts w:ascii="Times New Roman" w:hAnsi="Times New Roman" w:cs="Times New Roman"/>
              </w:rPr>
              <w:t>баннеров</w:t>
            </w:r>
            <w:r w:rsidRPr="00764EE2">
              <w:rPr>
                <w:rFonts w:ascii="Times New Roman" w:hAnsi="Times New Roman" w:cs="Times New Roman"/>
              </w:rPr>
              <w:t>, указанн</w:t>
            </w:r>
            <w:r>
              <w:rPr>
                <w:rFonts w:ascii="Times New Roman" w:hAnsi="Times New Roman" w:cs="Times New Roman"/>
              </w:rPr>
              <w:t>ых</w:t>
            </w:r>
            <w:r w:rsidRPr="00764EE2">
              <w:rPr>
                <w:rFonts w:ascii="Times New Roman" w:hAnsi="Times New Roman" w:cs="Times New Roman"/>
              </w:rPr>
              <w:t xml:space="preserve"> в приложении к за</w:t>
            </w:r>
            <w:r w:rsidR="00233B08">
              <w:rPr>
                <w:rFonts w:ascii="Times New Roman" w:hAnsi="Times New Roman" w:cs="Times New Roman"/>
              </w:rPr>
              <w:t xml:space="preserve">явлению, не содержит сведений </w:t>
            </w:r>
            <w:r w:rsidR="00233B08" w:rsidRPr="00233B08">
              <w:rPr>
                <w:rFonts w:ascii="Times New Roman" w:hAnsi="Times New Roman" w:cs="Times New Roman"/>
              </w:rPr>
              <w:t>о каркасе</w:t>
            </w:r>
            <w:r w:rsidRPr="00764EE2">
              <w:rPr>
                <w:rFonts w:ascii="Times New Roman" w:hAnsi="Times New Roman" w:cs="Times New Roman"/>
              </w:rPr>
              <w:t>. Фотопривязка предполагаем</w:t>
            </w:r>
            <w:r w:rsidR="00233B08">
              <w:rPr>
                <w:rFonts w:ascii="Times New Roman" w:hAnsi="Times New Roman" w:cs="Times New Roman"/>
              </w:rPr>
              <w:t>ых</w:t>
            </w:r>
            <w:r w:rsidRPr="00764EE2">
              <w:rPr>
                <w:rFonts w:ascii="Times New Roman" w:hAnsi="Times New Roman" w:cs="Times New Roman"/>
              </w:rPr>
              <w:t xml:space="preserve"> к размещению рекламн</w:t>
            </w:r>
            <w:r w:rsidR="00233B08">
              <w:rPr>
                <w:rFonts w:ascii="Times New Roman" w:hAnsi="Times New Roman" w:cs="Times New Roman"/>
              </w:rPr>
              <w:t>ых</w:t>
            </w:r>
            <w:r w:rsidRPr="00764EE2">
              <w:rPr>
                <w:rFonts w:ascii="Times New Roman" w:hAnsi="Times New Roman" w:cs="Times New Roman"/>
              </w:rPr>
              <w:t xml:space="preserve"> конструкци</w:t>
            </w:r>
            <w:r w:rsidR="00233B08">
              <w:rPr>
                <w:rFonts w:ascii="Times New Roman" w:hAnsi="Times New Roman" w:cs="Times New Roman"/>
              </w:rPr>
              <w:t>й</w:t>
            </w:r>
            <w:r w:rsidRPr="00764EE2">
              <w:rPr>
                <w:rFonts w:ascii="Times New Roman" w:hAnsi="Times New Roman" w:cs="Times New Roman"/>
              </w:rPr>
              <w:t xml:space="preserve"> </w:t>
            </w:r>
            <w:r w:rsidR="00233B08">
              <w:rPr>
                <w:rFonts w:ascii="Times New Roman" w:hAnsi="Times New Roman" w:cs="Times New Roman"/>
              </w:rPr>
              <w:t>указыв</w:t>
            </w:r>
            <w:r w:rsidRPr="00764EE2">
              <w:rPr>
                <w:rFonts w:ascii="Times New Roman" w:hAnsi="Times New Roman" w:cs="Times New Roman"/>
              </w:rPr>
              <w:t xml:space="preserve">ает </w:t>
            </w:r>
            <w:r w:rsidR="00233B08">
              <w:rPr>
                <w:rFonts w:ascii="Times New Roman" w:hAnsi="Times New Roman" w:cs="Times New Roman"/>
              </w:rPr>
              <w:t xml:space="preserve">о </w:t>
            </w:r>
            <w:r w:rsidRPr="00764EE2">
              <w:rPr>
                <w:rFonts w:ascii="Times New Roman" w:hAnsi="Times New Roman" w:cs="Times New Roman"/>
              </w:rPr>
              <w:t xml:space="preserve">размещение на </w:t>
            </w:r>
            <w:r w:rsidR="00233B08">
              <w:rPr>
                <w:rFonts w:ascii="Times New Roman" w:hAnsi="Times New Roman" w:cs="Times New Roman"/>
              </w:rPr>
              <w:t>главном фасаде здания, имеющем витрины и на части торца здания закрывая элементы отделки торцевого фасада</w:t>
            </w:r>
            <w:r w:rsidRPr="00764EE2">
              <w:rPr>
                <w:rFonts w:ascii="Times New Roman" w:hAnsi="Times New Roman" w:cs="Times New Roman"/>
              </w:rPr>
              <w:t>, что противор</w:t>
            </w:r>
            <w:r w:rsidR="00233B08">
              <w:rPr>
                <w:rFonts w:ascii="Times New Roman" w:hAnsi="Times New Roman" w:cs="Times New Roman"/>
              </w:rPr>
              <w:t>ечит вышеуказанному пункту 4.6.6</w:t>
            </w:r>
            <w:r w:rsidRPr="00764EE2">
              <w:rPr>
                <w:rFonts w:ascii="Times New Roman" w:hAnsi="Times New Roman" w:cs="Times New Roman"/>
              </w:rPr>
              <w:t xml:space="preserve"> Положения об установке рекламных конструкций.</w:t>
            </w:r>
          </w:p>
          <w:p w:rsidR="002960C6" w:rsidRPr="004B07C8" w:rsidRDefault="00764EE2" w:rsidP="00233B08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764EE2">
              <w:rPr>
                <w:rFonts w:ascii="Times New Roman" w:hAnsi="Times New Roman" w:cs="Times New Roman"/>
              </w:rPr>
              <w:t>Комиссией в рамках своих полномочий сделан вывод, что размещение вышеуказанн</w:t>
            </w:r>
            <w:r w:rsidR="00233B08">
              <w:rPr>
                <w:rFonts w:ascii="Times New Roman" w:hAnsi="Times New Roman" w:cs="Times New Roman"/>
              </w:rPr>
              <w:t>ых</w:t>
            </w:r>
            <w:r w:rsidRPr="00764EE2">
              <w:rPr>
                <w:rFonts w:ascii="Times New Roman" w:hAnsi="Times New Roman" w:cs="Times New Roman"/>
              </w:rPr>
              <w:t xml:space="preserve"> кон</w:t>
            </w:r>
            <w:r w:rsidR="00233B08">
              <w:rPr>
                <w:rFonts w:ascii="Times New Roman" w:hAnsi="Times New Roman" w:cs="Times New Roman"/>
              </w:rPr>
              <w:t>струкций</w:t>
            </w:r>
            <w:r w:rsidRPr="00764EE2">
              <w:rPr>
                <w:rFonts w:ascii="Times New Roman" w:hAnsi="Times New Roman" w:cs="Times New Roman"/>
              </w:rPr>
              <w:t xml:space="preserve"> нарушит архитектурный облик сложившейся застройки города Нижневартовска</w:t>
            </w:r>
            <w:r w:rsidR="00484DF4">
              <w:rPr>
                <w:rFonts w:ascii="Times New Roman" w:hAnsi="Times New Roman" w:cs="Times New Roman"/>
              </w:rPr>
              <w:t xml:space="preserve"> и будет перегружать визуальное восприятие самого здания</w:t>
            </w:r>
            <w:r w:rsidRPr="00764EE2">
              <w:rPr>
                <w:rFonts w:ascii="Times New Roman" w:hAnsi="Times New Roman" w:cs="Times New Roman"/>
              </w:rPr>
              <w:t>.</w:t>
            </w:r>
          </w:p>
        </w:tc>
      </w:tr>
      <w:tr w:rsidR="002960C6" w:rsidTr="002960C6">
        <w:trPr>
          <w:trHeight w:val="872"/>
        </w:trPr>
        <w:tc>
          <w:tcPr>
            <w:tcW w:w="561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765" w:type="dxa"/>
          </w:tcPr>
          <w:p w:rsidR="002960C6" w:rsidRPr="007C770E" w:rsidRDefault="002960C6" w:rsidP="002960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770E">
              <w:rPr>
                <w:rFonts w:ascii="Times New Roman" w:hAnsi="Times New Roman" w:cs="Times New Roman"/>
              </w:rPr>
              <w:t>ул.Индустриальная</w:t>
            </w:r>
            <w:proofErr w:type="spellEnd"/>
            <w:r w:rsidRPr="007C770E">
              <w:rPr>
                <w:rFonts w:ascii="Times New Roman" w:hAnsi="Times New Roman" w:cs="Times New Roman"/>
              </w:rPr>
              <w:t>, д.20</w:t>
            </w:r>
          </w:p>
        </w:tc>
        <w:tc>
          <w:tcPr>
            <w:tcW w:w="3146" w:type="dxa"/>
          </w:tcPr>
          <w:p w:rsidR="002960C6" w:rsidRDefault="002960C6" w:rsidP="00296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</w:rPr>
              <w:t>ИнвестПромНефть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960C6" w:rsidRPr="004B07C8" w:rsidRDefault="002960C6" w:rsidP="002960C6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2960C6" w:rsidRDefault="00484DF4" w:rsidP="00296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</w:t>
            </w:r>
            <w:r w:rsidR="002960C6" w:rsidRPr="004E11F1">
              <w:rPr>
                <w:rFonts w:ascii="Times New Roman" w:hAnsi="Times New Roman" w:cs="Times New Roman"/>
              </w:rPr>
              <w:t xml:space="preserve"> </w:t>
            </w:r>
          </w:p>
          <w:p w:rsidR="002960C6" w:rsidRDefault="002960C6" w:rsidP="002960C6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3,1*8,0м)</w:t>
            </w:r>
          </w:p>
        </w:tc>
        <w:tc>
          <w:tcPr>
            <w:tcW w:w="5364" w:type="dxa"/>
            <w:vAlign w:val="center"/>
          </w:tcPr>
          <w:p w:rsidR="00484DF4" w:rsidRPr="00484DF4" w:rsidRDefault="001A2E75" w:rsidP="00484DF4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484DF4">
              <w:rPr>
                <w:rFonts w:ascii="Times New Roman" w:hAnsi="Times New Roman" w:cs="Times New Roman"/>
              </w:rPr>
              <w:t>В соответствии</w:t>
            </w:r>
            <w:r w:rsidR="00484DF4" w:rsidRPr="00484DF4">
              <w:rPr>
                <w:rFonts w:ascii="Times New Roman" w:hAnsi="Times New Roman" w:cs="Times New Roman"/>
              </w:rPr>
              <w:t xml:space="preserve"> с п. 3.2 распоряжения администрации города от 29.01.2018 №81-р «О комиссии по вопросам внешнего оформления городских территорий в сфере размещения средств наружной рекламы и информационных конструкций» (с изменениями), отказать по следующим основаниям:</w:t>
            </w:r>
          </w:p>
          <w:p w:rsidR="00484DF4" w:rsidRPr="00484DF4" w:rsidRDefault="00484DF4" w:rsidP="00484DF4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484DF4">
              <w:rPr>
                <w:rFonts w:ascii="Times New Roman" w:hAnsi="Times New Roman" w:cs="Times New Roman"/>
              </w:rPr>
              <w:lastRenderedPageBreak/>
              <w:t>- представленный на согласование эскиз не соответствует нормам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(далее – Положение). В соответствии с п. 4.6.6 Положения «Баннеры - рекламные конструкции малого, среднего и большого форматов, присоединяемые к стенам объектов на плоскости боковых глухих фасадов, не имеющих оконных проемов, витрин, архитектурных деталей, декоративного оформления. Баннеры оборудуются внешним подсветом.</w:t>
            </w:r>
          </w:p>
          <w:p w:rsidR="00484DF4" w:rsidRPr="00484DF4" w:rsidRDefault="00484DF4" w:rsidP="00484DF4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484DF4">
              <w:rPr>
                <w:rFonts w:ascii="Times New Roman" w:hAnsi="Times New Roman" w:cs="Times New Roman"/>
              </w:rPr>
              <w:t>Баннеры состоят из элементов крепления к стене, каркаса и информационного поля на основе рекламного материала.</w:t>
            </w:r>
          </w:p>
          <w:p w:rsidR="00484DF4" w:rsidRPr="00484DF4" w:rsidRDefault="00484DF4" w:rsidP="00484DF4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484DF4">
              <w:rPr>
                <w:rFonts w:ascii="Times New Roman" w:hAnsi="Times New Roman" w:cs="Times New Roman"/>
              </w:rPr>
              <w:t>На центральных улицах города (на главных фасадах и просматриваемых с улиц боковых фасадах) размещение баннеров, закрывающих остекление витрин и окон, запрещено.»</w:t>
            </w:r>
          </w:p>
          <w:p w:rsidR="00484DF4" w:rsidRPr="00484DF4" w:rsidRDefault="00484DF4" w:rsidP="00484DF4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484DF4">
              <w:rPr>
                <w:rFonts w:ascii="Times New Roman" w:hAnsi="Times New Roman" w:cs="Times New Roman"/>
              </w:rPr>
              <w:t xml:space="preserve"> </w:t>
            </w:r>
            <w:r w:rsidR="001A2E75" w:rsidRPr="00484DF4">
              <w:rPr>
                <w:rFonts w:ascii="Times New Roman" w:hAnsi="Times New Roman" w:cs="Times New Roman"/>
              </w:rPr>
              <w:t>Согласно приложению</w:t>
            </w:r>
            <w:r w:rsidRPr="00484DF4">
              <w:rPr>
                <w:rFonts w:ascii="Times New Roman" w:hAnsi="Times New Roman" w:cs="Times New Roman"/>
              </w:rPr>
              <w:t xml:space="preserve"> к заявлению</w:t>
            </w:r>
            <w:r w:rsidR="001A2E75">
              <w:rPr>
                <w:rFonts w:ascii="Times New Roman" w:hAnsi="Times New Roman" w:cs="Times New Roman"/>
              </w:rPr>
              <w:t>,</w:t>
            </w:r>
            <w:r w:rsidRPr="00484DF4">
              <w:rPr>
                <w:rFonts w:ascii="Times New Roman" w:hAnsi="Times New Roman" w:cs="Times New Roman"/>
              </w:rPr>
              <w:t xml:space="preserve"> предполага</w:t>
            </w:r>
            <w:r>
              <w:rPr>
                <w:rFonts w:ascii="Times New Roman" w:hAnsi="Times New Roman" w:cs="Times New Roman"/>
              </w:rPr>
              <w:t>ется</w:t>
            </w:r>
            <w:r w:rsidRPr="00484DF4">
              <w:rPr>
                <w:rFonts w:ascii="Times New Roman" w:hAnsi="Times New Roman" w:cs="Times New Roman"/>
              </w:rPr>
              <w:t xml:space="preserve"> разместить рекламн</w:t>
            </w:r>
            <w:r>
              <w:rPr>
                <w:rFonts w:ascii="Times New Roman" w:hAnsi="Times New Roman" w:cs="Times New Roman"/>
              </w:rPr>
              <w:t>ую</w:t>
            </w:r>
            <w:r w:rsidRPr="00484DF4">
              <w:rPr>
                <w:rFonts w:ascii="Times New Roman" w:hAnsi="Times New Roman" w:cs="Times New Roman"/>
              </w:rPr>
              <w:t xml:space="preserve"> конструкци</w:t>
            </w:r>
            <w:r>
              <w:rPr>
                <w:rFonts w:ascii="Times New Roman" w:hAnsi="Times New Roman" w:cs="Times New Roman"/>
              </w:rPr>
              <w:t>ю</w:t>
            </w:r>
            <w:r w:rsidRPr="00484DF4">
              <w:rPr>
                <w:rFonts w:ascii="Times New Roman" w:hAnsi="Times New Roman" w:cs="Times New Roman"/>
              </w:rPr>
              <w:t xml:space="preserve"> в виде баннер</w:t>
            </w:r>
            <w:r>
              <w:rPr>
                <w:rFonts w:ascii="Times New Roman" w:hAnsi="Times New Roman" w:cs="Times New Roman"/>
              </w:rPr>
              <w:t>а размером 3,1*8,0</w:t>
            </w:r>
            <w:r w:rsidRPr="00484DF4">
              <w:rPr>
                <w:rFonts w:ascii="Times New Roman" w:hAnsi="Times New Roman" w:cs="Times New Roman"/>
              </w:rPr>
              <w:t>м, место размещения –</w:t>
            </w:r>
            <w:r>
              <w:rPr>
                <w:rFonts w:ascii="Times New Roman" w:hAnsi="Times New Roman" w:cs="Times New Roman"/>
              </w:rPr>
              <w:t xml:space="preserve"> боковой фасад</w:t>
            </w:r>
            <w:r w:rsidRPr="00484DF4">
              <w:rPr>
                <w:rFonts w:ascii="Times New Roman" w:hAnsi="Times New Roman" w:cs="Times New Roman"/>
              </w:rPr>
              <w:t xml:space="preserve"> (торец</w:t>
            </w:r>
            <w:r>
              <w:rPr>
                <w:rFonts w:ascii="Times New Roman" w:hAnsi="Times New Roman" w:cs="Times New Roman"/>
              </w:rPr>
              <w:t xml:space="preserve"> здания</w:t>
            </w:r>
            <w:r w:rsidRPr="00484D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</w:t>
            </w:r>
            <w:r w:rsidRPr="00484DF4">
              <w:rPr>
                <w:rFonts w:ascii="Times New Roman" w:hAnsi="Times New Roman" w:cs="Times New Roman"/>
              </w:rPr>
              <w:t xml:space="preserve"> материал – баннерная ткань, подсветка –</w:t>
            </w:r>
            <w:r>
              <w:rPr>
                <w:rFonts w:ascii="Times New Roman" w:hAnsi="Times New Roman" w:cs="Times New Roman"/>
              </w:rPr>
              <w:t xml:space="preserve"> отсутствует</w:t>
            </w:r>
            <w:r w:rsidRPr="00484DF4">
              <w:rPr>
                <w:rFonts w:ascii="Times New Roman" w:hAnsi="Times New Roman" w:cs="Times New Roman"/>
              </w:rPr>
              <w:t xml:space="preserve">, вид крепления – </w:t>
            </w:r>
            <w:r>
              <w:rPr>
                <w:rFonts w:ascii="Times New Roman" w:hAnsi="Times New Roman" w:cs="Times New Roman"/>
              </w:rPr>
              <w:t>металлокаркас из профильной трубы, люверс, шнуровка</w:t>
            </w:r>
            <w:r w:rsidRPr="00484DF4">
              <w:rPr>
                <w:rFonts w:ascii="Times New Roman" w:hAnsi="Times New Roman" w:cs="Times New Roman"/>
              </w:rPr>
              <w:t>.</w:t>
            </w:r>
          </w:p>
          <w:p w:rsidR="00484DF4" w:rsidRPr="00484DF4" w:rsidRDefault="00484DF4" w:rsidP="00484DF4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484DF4">
              <w:rPr>
                <w:rFonts w:ascii="Times New Roman" w:hAnsi="Times New Roman" w:cs="Times New Roman"/>
              </w:rPr>
              <w:t>Описание предполагаем</w:t>
            </w:r>
            <w:r>
              <w:rPr>
                <w:rFonts w:ascii="Times New Roman" w:hAnsi="Times New Roman" w:cs="Times New Roman"/>
              </w:rPr>
              <w:t>ой</w:t>
            </w:r>
            <w:r w:rsidRPr="00484DF4">
              <w:rPr>
                <w:rFonts w:ascii="Times New Roman" w:hAnsi="Times New Roman" w:cs="Times New Roman"/>
              </w:rPr>
              <w:t xml:space="preserve"> к размещению конструкци</w:t>
            </w:r>
            <w:r>
              <w:rPr>
                <w:rFonts w:ascii="Times New Roman" w:hAnsi="Times New Roman" w:cs="Times New Roman"/>
              </w:rPr>
              <w:t>и</w:t>
            </w:r>
            <w:r w:rsidRPr="00484DF4">
              <w:rPr>
                <w:rFonts w:ascii="Times New Roman" w:hAnsi="Times New Roman" w:cs="Times New Roman"/>
              </w:rPr>
              <w:t xml:space="preserve"> в виде баннер</w:t>
            </w:r>
            <w:r>
              <w:rPr>
                <w:rFonts w:ascii="Times New Roman" w:hAnsi="Times New Roman" w:cs="Times New Roman"/>
              </w:rPr>
              <w:t>а</w:t>
            </w:r>
            <w:r w:rsidRPr="00484DF4">
              <w:rPr>
                <w:rFonts w:ascii="Times New Roman" w:hAnsi="Times New Roman" w:cs="Times New Roman"/>
              </w:rPr>
              <w:t>, указанн</w:t>
            </w:r>
            <w:r>
              <w:rPr>
                <w:rFonts w:ascii="Times New Roman" w:hAnsi="Times New Roman" w:cs="Times New Roman"/>
              </w:rPr>
              <w:t>ой</w:t>
            </w:r>
            <w:r w:rsidRPr="00484DF4">
              <w:rPr>
                <w:rFonts w:ascii="Times New Roman" w:hAnsi="Times New Roman" w:cs="Times New Roman"/>
              </w:rPr>
              <w:t xml:space="preserve"> в приложении к заявлению, не содержит сведений о </w:t>
            </w:r>
            <w:r w:rsidR="00291F89">
              <w:rPr>
                <w:rFonts w:ascii="Times New Roman" w:hAnsi="Times New Roman" w:cs="Times New Roman"/>
              </w:rPr>
              <w:t>внешнем подсвете конструкции</w:t>
            </w:r>
            <w:r w:rsidRPr="00484DF4">
              <w:rPr>
                <w:rFonts w:ascii="Times New Roman" w:hAnsi="Times New Roman" w:cs="Times New Roman"/>
              </w:rPr>
              <w:t>, что противоречит вышеуказанному пункту 4.6.6 Положения об установке рекламных конструкций.</w:t>
            </w:r>
          </w:p>
          <w:p w:rsidR="002960C6" w:rsidRPr="004B07C8" w:rsidRDefault="00484DF4" w:rsidP="001A2E75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bookmarkStart w:id="1" w:name="_GoBack"/>
            <w:r w:rsidRPr="00484DF4">
              <w:rPr>
                <w:rFonts w:ascii="Times New Roman" w:hAnsi="Times New Roman" w:cs="Times New Roman"/>
              </w:rPr>
              <w:t>Комиссией в рамках своих полномочий сделан выв</w:t>
            </w:r>
            <w:r w:rsidR="001A2E75">
              <w:rPr>
                <w:rFonts w:ascii="Times New Roman" w:hAnsi="Times New Roman" w:cs="Times New Roman"/>
              </w:rPr>
              <w:t>од, что размещение вышеуказанной</w:t>
            </w:r>
            <w:r w:rsidRPr="00484DF4">
              <w:rPr>
                <w:rFonts w:ascii="Times New Roman" w:hAnsi="Times New Roman" w:cs="Times New Roman"/>
              </w:rPr>
              <w:t xml:space="preserve"> конструкци</w:t>
            </w:r>
            <w:r w:rsidR="001A2E75">
              <w:rPr>
                <w:rFonts w:ascii="Times New Roman" w:hAnsi="Times New Roman" w:cs="Times New Roman"/>
              </w:rPr>
              <w:t>и</w:t>
            </w:r>
            <w:r w:rsidRPr="00484DF4">
              <w:rPr>
                <w:rFonts w:ascii="Times New Roman" w:hAnsi="Times New Roman" w:cs="Times New Roman"/>
              </w:rPr>
              <w:t xml:space="preserve"> нарушит архитектурный облик сложившейся застройки города Нижневартовска</w:t>
            </w:r>
            <w:r w:rsidR="00291F89">
              <w:rPr>
                <w:rFonts w:ascii="Times New Roman" w:hAnsi="Times New Roman" w:cs="Times New Roman"/>
              </w:rPr>
              <w:t xml:space="preserve">, размещение конструкции в указанном месте </w:t>
            </w:r>
            <w:r w:rsidRPr="00484DF4">
              <w:rPr>
                <w:rFonts w:ascii="Times New Roman" w:hAnsi="Times New Roman" w:cs="Times New Roman"/>
              </w:rPr>
              <w:t>будет перегружать визу</w:t>
            </w:r>
            <w:r w:rsidR="00291F89">
              <w:rPr>
                <w:rFonts w:ascii="Times New Roman" w:hAnsi="Times New Roman" w:cs="Times New Roman"/>
              </w:rPr>
              <w:t xml:space="preserve">альное восприятие самого здания, </w:t>
            </w:r>
            <w:r w:rsidR="00291F89" w:rsidRPr="00291F89">
              <w:rPr>
                <w:rFonts w:ascii="Times New Roman" w:hAnsi="Times New Roman" w:cs="Times New Roman"/>
              </w:rPr>
              <w:t xml:space="preserve">исходя из оценки визуальных характеристик представленной к согласованию рекламной конструкции, установка и эксплуатация рекламной конструкции в заявленном </w:t>
            </w:r>
            <w:r w:rsidR="00291F89" w:rsidRPr="00291F89">
              <w:rPr>
                <w:rFonts w:ascii="Times New Roman" w:hAnsi="Times New Roman" w:cs="Times New Roman"/>
              </w:rPr>
              <w:lastRenderedPageBreak/>
              <w:t>месте не способствует созданию единого архитектурно-художественного облика городской улицы, и будет диссонировать с городской средой. Предполагаемая к размещению конструкция выглядит эклектично, форм</w:t>
            </w:r>
            <w:r w:rsidR="00291F89">
              <w:rPr>
                <w:rFonts w:ascii="Times New Roman" w:hAnsi="Times New Roman" w:cs="Times New Roman"/>
              </w:rPr>
              <w:t>ат конструкции выбран случайно</w:t>
            </w:r>
            <w:r w:rsidR="00291F89" w:rsidRPr="00291F89">
              <w:rPr>
                <w:rFonts w:ascii="Times New Roman" w:hAnsi="Times New Roman" w:cs="Times New Roman"/>
              </w:rPr>
              <w:t xml:space="preserve">, </w:t>
            </w:r>
            <w:r w:rsidR="00291F89">
              <w:rPr>
                <w:rFonts w:ascii="Times New Roman" w:hAnsi="Times New Roman" w:cs="Times New Roman"/>
              </w:rPr>
              <w:t>конструкция</w:t>
            </w:r>
            <w:r w:rsidR="00291F89" w:rsidRPr="00291F89">
              <w:rPr>
                <w:rFonts w:ascii="Times New Roman" w:hAnsi="Times New Roman" w:cs="Times New Roman"/>
              </w:rPr>
              <w:t xml:space="preserve"> явля</w:t>
            </w:r>
            <w:r w:rsidR="00291F89">
              <w:rPr>
                <w:rFonts w:ascii="Times New Roman" w:hAnsi="Times New Roman" w:cs="Times New Roman"/>
              </w:rPr>
              <w:t>ется дисгармонирующим объектом</w:t>
            </w:r>
            <w:r w:rsidR="00291F89" w:rsidRPr="00291F89">
              <w:rPr>
                <w:rFonts w:ascii="Times New Roman" w:hAnsi="Times New Roman" w:cs="Times New Roman"/>
              </w:rPr>
              <w:t xml:space="preserve"> резко выдел</w:t>
            </w:r>
            <w:r w:rsidR="00291F89">
              <w:rPr>
                <w:rFonts w:ascii="Times New Roman" w:hAnsi="Times New Roman" w:cs="Times New Roman"/>
              </w:rPr>
              <w:t>яе</w:t>
            </w:r>
            <w:r w:rsidR="00291F89" w:rsidRPr="00291F89">
              <w:rPr>
                <w:rFonts w:ascii="Times New Roman" w:hAnsi="Times New Roman" w:cs="Times New Roman"/>
              </w:rPr>
              <w:t xml:space="preserve">тся в общей </w:t>
            </w:r>
            <w:r w:rsidR="00291F89">
              <w:rPr>
                <w:rFonts w:ascii="Times New Roman" w:hAnsi="Times New Roman" w:cs="Times New Roman"/>
              </w:rPr>
              <w:t>композиции фасада, чем создае</w:t>
            </w:r>
            <w:r w:rsidR="00291F89" w:rsidRPr="00291F89">
              <w:rPr>
                <w:rFonts w:ascii="Times New Roman" w:hAnsi="Times New Roman" w:cs="Times New Roman"/>
              </w:rPr>
              <w:t>т дополнительный визуальный шум.</w:t>
            </w:r>
            <w:bookmarkEnd w:id="1"/>
          </w:p>
        </w:tc>
      </w:tr>
      <w:tr w:rsidR="002960C6" w:rsidTr="002960C6">
        <w:tc>
          <w:tcPr>
            <w:tcW w:w="561" w:type="dxa"/>
          </w:tcPr>
          <w:p w:rsidR="002960C6" w:rsidRDefault="002960C6" w:rsidP="002960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765" w:type="dxa"/>
          </w:tcPr>
          <w:p w:rsidR="002960C6" w:rsidRPr="007C770E" w:rsidRDefault="002960C6" w:rsidP="002960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770E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7C770E">
              <w:rPr>
                <w:rFonts w:ascii="Times New Roman" w:hAnsi="Times New Roman" w:cs="Times New Roman"/>
              </w:rPr>
              <w:t>, д.16</w:t>
            </w:r>
          </w:p>
        </w:tc>
        <w:tc>
          <w:tcPr>
            <w:tcW w:w="3146" w:type="dxa"/>
          </w:tcPr>
          <w:p w:rsidR="002960C6" w:rsidRDefault="002960C6" w:rsidP="00296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«Ростелеком»</w:t>
            </w:r>
          </w:p>
          <w:p w:rsidR="002960C6" w:rsidRDefault="002960C6" w:rsidP="002960C6">
            <w:pPr>
              <w:jc w:val="center"/>
              <w:rPr>
                <w:rFonts w:ascii="Times New Roman" w:hAnsi="Times New Roman" w:cs="Times New Roman"/>
              </w:rPr>
            </w:pPr>
            <w:r w:rsidRPr="00ED357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2960C6" w:rsidRDefault="002960C6" w:rsidP="00296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Брандмауэрное панно</w:t>
            </w:r>
          </w:p>
          <w:p w:rsidR="002960C6" w:rsidRPr="004E11F1" w:rsidRDefault="002960C6" w:rsidP="00296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(12,2*5,4м)</w:t>
            </w:r>
          </w:p>
        </w:tc>
        <w:tc>
          <w:tcPr>
            <w:tcW w:w="5364" w:type="dxa"/>
            <w:vAlign w:val="center"/>
          </w:tcPr>
          <w:p w:rsidR="009017BA" w:rsidRPr="009017BA" w:rsidRDefault="001A2E75" w:rsidP="009017BA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017BA">
              <w:rPr>
                <w:rFonts w:ascii="Times New Roman" w:hAnsi="Times New Roman" w:cs="Times New Roman"/>
              </w:rPr>
              <w:t>В соответствии</w:t>
            </w:r>
            <w:r w:rsidR="009017BA" w:rsidRPr="009017BA">
              <w:rPr>
                <w:rFonts w:ascii="Times New Roman" w:hAnsi="Times New Roman" w:cs="Times New Roman"/>
              </w:rPr>
              <w:t xml:space="preserve"> с п. 3.2 распоряжения администрации города от 29.01.2018 №81-р «О комиссии по вопросам внешнего оформления городских территорий в сфере размещения средств наружной рекламы и информационных конструкций» (с изменениями), отказать по следующим основаниям:</w:t>
            </w:r>
          </w:p>
          <w:p w:rsidR="009017BA" w:rsidRPr="009017BA" w:rsidRDefault="009017BA" w:rsidP="009017BA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017BA">
              <w:rPr>
                <w:rFonts w:ascii="Times New Roman" w:hAnsi="Times New Roman" w:cs="Times New Roman"/>
              </w:rPr>
              <w:t>- представленный на согласование эскиз не соответствует нормам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(далее – Положение). В соответствии с п. 4.6.7 Положения «брандмауэрные панно - это индивидуальные рекламные конструкции сверхбольшого формата с внешним подсветом, размещаемые на торцах объектов.</w:t>
            </w:r>
          </w:p>
          <w:p w:rsidR="009017BA" w:rsidRPr="009017BA" w:rsidRDefault="009017BA" w:rsidP="009017BA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017BA">
              <w:rPr>
                <w:rFonts w:ascii="Times New Roman" w:hAnsi="Times New Roman" w:cs="Times New Roman"/>
              </w:rPr>
              <w:t>Брандмауэрное панно состоит из элементов крепления к стене, каркаса и информационного поля на основе рекламного материала. Площадь информационного поля брандмауэрного панно определяется габаритами каркаса рекламной конструкции и может совпадать с габаритами бокового глухого фасада объекта.</w:t>
            </w:r>
          </w:p>
          <w:p w:rsidR="009017BA" w:rsidRPr="009017BA" w:rsidRDefault="001A2E75" w:rsidP="009017BA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017BA">
              <w:rPr>
                <w:rFonts w:ascii="Times New Roman" w:hAnsi="Times New Roman" w:cs="Times New Roman"/>
              </w:rPr>
              <w:t xml:space="preserve">Согласно </w:t>
            </w:r>
            <w:r>
              <w:rPr>
                <w:rFonts w:ascii="Times New Roman" w:hAnsi="Times New Roman" w:cs="Times New Roman"/>
              </w:rPr>
              <w:t>приложению</w:t>
            </w:r>
            <w:r w:rsidR="009017BA" w:rsidRPr="009017BA">
              <w:rPr>
                <w:rFonts w:ascii="Times New Roman" w:hAnsi="Times New Roman" w:cs="Times New Roman"/>
              </w:rPr>
              <w:t xml:space="preserve"> к заявлению</w:t>
            </w:r>
            <w:r>
              <w:rPr>
                <w:rFonts w:ascii="Times New Roman" w:hAnsi="Times New Roman" w:cs="Times New Roman"/>
              </w:rPr>
              <w:t>,</w:t>
            </w:r>
            <w:r w:rsidR="009017BA" w:rsidRPr="009017BA">
              <w:rPr>
                <w:rFonts w:ascii="Times New Roman" w:hAnsi="Times New Roman" w:cs="Times New Roman"/>
              </w:rPr>
              <w:t xml:space="preserve"> предполагалось разместить рекламную конструкцию в виде брандмауэр</w:t>
            </w:r>
            <w:r w:rsidR="009017BA">
              <w:rPr>
                <w:rFonts w:ascii="Times New Roman" w:hAnsi="Times New Roman" w:cs="Times New Roman"/>
              </w:rPr>
              <w:t>ного панно</w:t>
            </w:r>
            <w:r w:rsidR="009017BA" w:rsidRPr="009017BA">
              <w:rPr>
                <w:rFonts w:ascii="Times New Roman" w:hAnsi="Times New Roman" w:cs="Times New Roman"/>
              </w:rPr>
              <w:t xml:space="preserve"> размером </w:t>
            </w:r>
            <w:r w:rsidR="009017BA">
              <w:rPr>
                <w:rFonts w:ascii="Times New Roman" w:hAnsi="Times New Roman" w:cs="Times New Roman"/>
              </w:rPr>
              <w:t>12,2</w:t>
            </w:r>
            <w:r w:rsidR="009017BA" w:rsidRPr="009017BA">
              <w:rPr>
                <w:rFonts w:ascii="Times New Roman" w:hAnsi="Times New Roman" w:cs="Times New Roman"/>
              </w:rPr>
              <w:t>*</w:t>
            </w:r>
            <w:r w:rsidR="009017BA">
              <w:rPr>
                <w:rFonts w:ascii="Times New Roman" w:hAnsi="Times New Roman" w:cs="Times New Roman"/>
              </w:rPr>
              <w:t>5,4м, место размещения – фасад здания</w:t>
            </w:r>
            <w:r w:rsidR="009017BA" w:rsidRPr="009017BA">
              <w:rPr>
                <w:rFonts w:ascii="Times New Roman" w:hAnsi="Times New Roman" w:cs="Times New Roman"/>
              </w:rPr>
              <w:t xml:space="preserve">, материал – </w:t>
            </w:r>
            <w:r w:rsidR="00F40518">
              <w:rPr>
                <w:rFonts w:ascii="Times New Roman" w:hAnsi="Times New Roman" w:cs="Times New Roman"/>
              </w:rPr>
              <w:t>винил</w:t>
            </w:r>
            <w:r w:rsidR="009017BA" w:rsidRPr="009017BA">
              <w:rPr>
                <w:rFonts w:ascii="Times New Roman" w:hAnsi="Times New Roman" w:cs="Times New Roman"/>
              </w:rPr>
              <w:t>, подсветка –</w:t>
            </w:r>
            <w:r w:rsidR="00F40518">
              <w:rPr>
                <w:rFonts w:ascii="Times New Roman" w:hAnsi="Times New Roman" w:cs="Times New Roman"/>
              </w:rPr>
              <w:t xml:space="preserve"> </w:t>
            </w:r>
            <w:r w:rsidR="009017BA" w:rsidRPr="009017BA">
              <w:rPr>
                <w:rFonts w:ascii="Times New Roman" w:hAnsi="Times New Roman" w:cs="Times New Roman"/>
              </w:rPr>
              <w:t>отс</w:t>
            </w:r>
            <w:r w:rsidR="00F40518">
              <w:rPr>
                <w:rFonts w:ascii="Times New Roman" w:hAnsi="Times New Roman" w:cs="Times New Roman"/>
              </w:rPr>
              <w:t>утствует</w:t>
            </w:r>
            <w:r w:rsidR="009017BA" w:rsidRPr="009017BA">
              <w:rPr>
                <w:rFonts w:ascii="Times New Roman" w:hAnsi="Times New Roman" w:cs="Times New Roman"/>
              </w:rPr>
              <w:t xml:space="preserve">, вид крепления – </w:t>
            </w:r>
            <w:r w:rsidR="00F40518">
              <w:rPr>
                <w:rFonts w:ascii="Times New Roman" w:hAnsi="Times New Roman" w:cs="Times New Roman"/>
              </w:rPr>
              <w:t>рамка</w:t>
            </w:r>
            <w:r w:rsidR="009017BA" w:rsidRPr="009017BA">
              <w:rPr>
                <w:rFonts w:ascii="Times New Roman" w:hAnsi="Times New Roman" w:cs="Times New Roman"/>
              </w:rPr>
              <w:t>, шнур</w:t>
            </w:r>
            <w:r w:rsidR="00F40518">
              <w:rPr>
                <w:rFonts w:ascii="Times New Roman" w:hAnsi="Times New Roman" w:cs="Times New Roman"/>
              </w:rPr>
              <w:t>, люверсы</w:t>
            </w:r>
            <w:r w:rsidR="009017BA" w:rsidRPr="009017BA">
              <w:rPr>
                <w:rFonts w:ascii="Times New Roman" w:hAnsi="Times New Roman" w:cs="Times New Roman"/>
              </w:rPr>
              <w:t>.</w:t>
            </w:r>
          </w:p>
          <w:p w:rsidR="009017BA" w:rsidRPr="009017BA" w:rsidRDefault="009017BA" w:rsidP="009017BA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017BA">
              <w:rPr>
                <w:rFonts w:ascii="Times New Roman" w:hAnsi="Times New Roman" w:cs="Times New Roman"/>
              </w:rPr>
              <w:t xml:space="preserve">Описание предполагаемой к размещению конструкции в виде </w:t>
            </w:r>
            <w:r w:rsidR="00F40518" w:rsidRPr="00F40518">
              <w:rPr>
                <w:rFonts w:ascii="Times New Roman" w:hAnsi="Times New Roman" w:cs="Times New Roman"/>
              </w:rPr>
              <w:t>брандмауэрного панно</w:t>
            </w:r>
            <w:r w:rsidRPr="009017BA">
              <w:rPr>
                <w:rFonts w:ascii="Times New Roman" w:hAnsi="Times New Roman" w:cs="Times New Roman"/>
              </w:rPr>
              <w:t xml:space="preserve">, указанной в приложении к заявлению, не содержит сведений о </w:t>
            </w:r>
            <w:r w:rsidR="00F40518">
              <w:rPr>
                <w:rFonts w:ascii="Times New Roman" w:hAnsi="Times New Roman" w:cs="Times New Roman"/>
              </w:rPr>
              <w:t>подсветке конструкции</w:t>
            </w:r>
            <w:r w:rsidRPr="009017BA">
              <w:rPr>
                <w:rFonts w:ascii="Times New Roman" w:hAnsi="Times New Roman" w:cs="Times New Roman"/>
              </w:rPr>
              <w:t xml:space="preserve">. Фотопривязка предполагаемой к размещению рекламной </w:t>
            </w:r>
            <w:r w:rsidRPr="009017BA">
              <w:rPr>
                <w:rFonts w:ascii="Times New Roman" w:hAnsi="Times New Roman" w:cs="Times New Roman"/>
              </w:rPr>
              <w:lastRenderedPageBreak/>
              <w:t>конструкции предполагает размещение на фасад</w:t>
            </w:r>
            <w:r w:rsidR="00F40518">
              <w:rPr>
                <w:rFonts w:ascii="Times New Roman" w:hAnsi="Times New Roman" w:cs="Times New Roman"/>
              </w:rPr>
              <w:t>е здания</w:t>
            </w:r>
            <w:r w:rsidRPr="009017BA">
              <w:rPr>
                <w:rFonts w:ascii="Times New Roman" w:hAnsi="Times New Roman" w:cs="Times New Roman"/>
              </w:rPr>
              <w:t xml:space="preserve"> име</w:t>
            </w:r>
            <w:r w:rsidR="00F40518">
              <w:rPr>
                <w:rFonts w:ascii="Times New Roman" w:hAnsi="Times New Roman" w:cs="Times New Roman"/>
              </w:rPr>
              <w:t>ющего</w:t>
            </w:r>
            <w:r w:rsidRPr="009017BA">
              <w:rPr>
                <w:rFonts w:ascii="Times New Roman" w:hAnsi="Times New Roman" w:cs="Times New Roman"/>
              </w:rPr>
              <w:t xml:space="preserve"> оконные проемы (то есть размещение предполагаетс</w:t>
            </w:r>
            <w:r w:rsidR="00F40518">
              <w:rPr>
                <w:rFonts w:ascii="Times New Roman" w:hAnsi="Times New Roman" w:cs="Times New Roman"/>
              </w:rPr>
              <w:t>я не на боковом глухом фасаде</w:t>
            </w:r>
            <w:r w:rsidRPr="009017BA">
              <w:rPr>
                <w:rFonts w:ascii="Times New Roman" w:hAnsi="Times New Roman" w:cs="Times New Roman"/>
              </w:rPr>
              <w:t xml:space="preserve">), также отсутствуют сведения о </w:t>
            </w:r>
            <w:r w:rsidR="00F40518">
              <w:rPr>
                <w:rFonts w:ascii="Times New Roman" w:hAnsi="Times New Roman" w:cs="Times New Roman"/>
              </w:rPr>
              <w:t>подсветке рекламной</w:t>
            </w:r>
            <w:r w:rsidRPr="009017BA">
              <w:rPr>
                <w:rFonts w:ascii="Times New Roman" w:hAnsi="Times New Roman" w:cs="Times New Roman"/>
              </w:rPr>
              <w:t xml:space="preserve"> конструкции, что противоречит вышеуказанному пункту 4.6.7 Положения об установке рекламных конструкций.</w:t>
            </w:r>
          </w:p>
          <w:p w:rsidR="002960C6" w:rsidRPr="004B07C8" w:rsidRDefault="009017BA" w:rsidP="009017BA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017BA">
              <w:rPr>
                <w:rFonts w:ascii="Times New Roman" w:hAnsi="Times New Roman" w:cs="Times New Roman"/>
              </w:rPr>
              <w:t>Комиссией в рамках своих полномочий сделан вывод, что размещение вышеуказанной конструкции нарушит архитектурный облик сложившейся застройки города Нижневартовска.</w:t>
            </w:r>
          </w:p>
        </w:tc>
      </w:tr>
    </w:tbl>
    <w:p w:rsidR="003260BC" w:rsidRPr="001C679C" w:rsidRDefault="003260BC" w:rsidP="00203959">
      <w:pPr>
        <w:pStyle w:val="a4"/>
        <w:tabs>
          <w:tab w:val="left" w:pos="1020"/>
        </w:tabs>
        <w:rPr>
          <w:rFonts w:ascii="Times New Roman" w:hAnsi="Times New Roman" w:cs="Times New Roman"/>
        </w:rPr>
      </w:pPr>
    </w:p>
    <w:sectPr w:rsidR="003260BC" w:rsidRPr="001C679C" w:rsidSect="00985863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26DAB"/>
    <w:rsid w:val="0003199E"/>
    <w:rsid w:val="00060D2E"/>
    <w:rsid w:val="000652B6"/>
    <w:rsid w:val="00076296"/>
    <w:rsid w:val="000838DA"/>
    <w:rsid w:val="00083F27"/>
    <w:rsid w:val="0008403C"/>
    <w:rsid w:val="000919EA"/>
    <w:rsid w:val="000947DF"/>
    <w:rsid w:val="000A3B3D"/>
    <w:rsid w:val="000A3C14"/>
    <w:rsid w:val="000B0011"/>
    <w:rsid w:val="000D3CBD"/>
    <w:rsid w:val="000D3E7F"/>
    <w:rsid w:val="000D7A32"/>
    <w:rsid w:val="000E241A"/>
    <w:rsid w:val="000F6315"/>
    <w:rsid w:val="00105431"/>
    <w:rsid w:val="00130851"/>
    <w:rsid w:val="00145952"/>
    <w:rsid w:val="00151DE5"/>
    <w:rsid w:val="001539F1"/>
    <w:rsid w:val="00154C75"/>
    <w:rsid w:val="00192E33"/>
    <w:rsid w:val="001953FE"/>
    <w:rsid w:val="001A2012"/>
    <w:rsid w:val="001A2E75"/>
    <w:rsid w:val="001C679C"/>
    <w:rsid w:val="001E48A6"/>
    <w:rsid w:val="001E7487"/>
    <w:rsid w:val="001F6017"/>
    <w:rsid w:val="00203959"/>
    <w:rsid w:val="0020506E"/>
    <w:rsid w:val="00206AA5"/>
    <w:rsid w:val="00221964"/>
    <w:rsid w:val="00233B08"/>
    <w:rsid w:val="00235897"/>
    <w:rsid w:val="00250050"/>
    <w:rsid w:val="00275F1A"/>
    <w:rsid w:val="00280F8E"/>
    <w:rsid w:val="00291F89"/>
    <w:rsid w:val="002960C6"/>
    <w:rsid w:val="002A07A6"/>
    <w:rsid w:val="002B4A77"/>
    <w:rsid w:val="002C2985"/>
    <w:rsid w:val="002C580E"/>
    <w:rsid w:val="002C6C08"/>
    <w:rsid w:val="002E4612"/>
    <w:rsid w:val="002E79DC"/>
    <w:rsid w:val="002E7EE2"/>
    <w:rsid w:val="002F5BA0"/>
    <w:rsid w:val="0030368C"/>
    <w:rsid w:val="003151BA"/>
    <w:rsid w:val="00315422"/>
    <w:rsid w:val="003260BC"/>
    <w:rsid w:val="00327E05"/>
    <w:rsid w:val="0034160E"/>
    <w:rsid w:val="00344EE5"/>
    <w:rsid w:val="0039467A"/>
    <w:rsid w:val="0039678B"/>
    <w:rsid w:val="003B6BF6"/>
    <w:rsid w:val="003B7266"/>
    <w:rsid w:val="003E55CB"/>
    <w:rsid w:val="003F3E31"/>
    <w:rsid w:val="00400643"/>
    <w:rsid w:val="00410BEE"/>
    <w:rsid w:val="00420439"/>
    <w:rsid w:val="00437AD8"/>
    <w:rsid w:val="00446ED8"/>
    <w:rsid w:val="0046158B"/>
    <w:rsid w:val="0046734E"/>
    <w:rsid w:val="00467E5D"/>
    <w:rsid w:val="004701F8"/>
    <w:rsid w:val="00475C4D"/>
    <w:rsid w:val="00480976"/>
    <w:rsid w:val="004846A8"/>
    <w:rsid w:val="00484DF4"/>
    <w:rsid w:val="004918D9"/>
    <w:rsid w:val="00492B03"/>
    <w:rsid w:val="004B07C8"/>
    <w:rsid w:val="004C0123"/>
    <w:rsid w:val="004C1070"/>
    <w:rsid w:val="004C3469"/>
    <w:rsid w:val="004D157E"/>
    <w:rsid w:val="004D7EE0"/>
    <w:rsid w:val="004F259F"/>
    <w:rsid w:val="004F760F"/>
    <w:rsid w:val="00501809"/>
    <w:rsid w:val="0051095B"/>
    <w:rsid w:val="00511AA8"/>
    <w:rsid w:val="00521BD0"/>
    <w:rsid w:val="00527BD3"/>
    <w:rsid w:val="005613C8"/>
    <w:rsid w:val="00585EF9"/>
    <w:rsid w:val="00591743"/>
    <w:rsid w:val="00595316"/>
    <w:rsid w:val="005A7867"/>
    <w:rsid w:val="00610479"/>
    <w:rsid w:val="0061560A"/>
    <w:rsid w:val="0067014B"/>
    <w:rsid w:val="00675FC3"/>
    <w:rsid w:val="006B1E3B"/>
    <w:rsid w:val="006C71BD"/>
    <w:rsid w:val="006D12E7"/>
    <w:rsid w:val="006D6DB5"/>
    <w:rsid w:val="006E1F67"/>
    <w:rsid w:val="006E380C"/>
    <w:rsid w:val="007106FD"/>
    <w:rsid w:val="00712F39"/>
    <w:rsid w:val="00714EF5"/>
    <w:rsid w:val="00715082"/>
    <w:rsid w:val="00743E00"/>
    <w:rsid w:val="00745222"/>
    <w:rsid w:val="00764EE2"/>
    <w:rsid w:val="00766F7F"/>
    <w:rsid w:val="0077396C"/>
    <w:rsid w:val="00777320"/>
    <w:rsid w:val="007879A0"/>
    <w:rsid w:val="007E72E0"/>
    <w:rsid w:val="007F01C6"/>
    <w:rsid w:val="00804C28"/>
    <w:rsid w:val="00807290"/>
    <w:rsid w:val="00807939"/>
    <w:rsid w:val="00814D83"/>
    <w:rsid w:val="00822F6C"/>
    <w:rsid w:val="00824505"/>
    <w:rsid w:val="008309D9"/>
    <w:rsid w:val="008332D6"/>
    <w:rsid w:val="00835332"/>
    <w:rsid w:val="00846758"/>
    <w:rsid w:val="00873744"/>
    <w:rsid w:val="008B51C4"/>
    <w:rsid w:val="008B6F09"/>
    <w:rsid w:val="008D64B0"/>
    <w:rsid w:val="008F2E59"/>
    <w:rsid w:val="008F3DA4"/>
    <w:rsid w:val="009017BA"/>
    <w:rsid w:val="00932BC2"/>
    <w:rsid w:val="00935175"/>
    <w:rsid w:val="00936204"/>
    <w:rsid w:val="009542B3"/>
    <w:rsid w:val="00961DFD"/>
    <w:rsid w:val="00985863"/>
    <w:rsid w:val="009B5715"/>
    <w:rsid w:val="009C7677"/>
    <w:rsid w:val="009E5308"/>
    <w:rsid w:val="009F0442"/>
    <w:rsid w:val="009F4477"/>
    <w:rsid w:val="00A02ABE"/>
    <w:rsid w:val="00A13D43"/>
    <w:rsid w:val="00A2138F"/>
    <w:rsid w:val="00A43DC8"/>
    <w:rsid w:val="00A520BB"/>
    <w:rsid w:val="00A600FA"/>
    <w:rsid w:val="00A61085"/>
    <w:rsid w:val="00A656BA"/>
    <w:rsid w:val="00A81187"/>
    <w:rsid w:val="00A86488"/>
    <w:rsid w:val="00A92945"/>
    <w:rsid w:val="00AA4306"/>
    <w:rsid w:val="00AB0598"/>
    <w:rsid w:val="00AC3874"/>
    <w:rsid w:val="00AC565E"/>
    <w:rsid w:val="00AC657C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20FDE"/>
    <w:rsid w:val="00B37B6A"/>
    <w:rsid w:val="00B41077"/>
    <w:rsid w:val="00B50908"/>
    <w:rsid w:val="00B50FC2"/>
    <w:rsid w:val="00B56EE3"/>
    <w:rsid w:val="00B8247C"/>
    <w:rsid w:val="00B8275A"/>
    <w:rsid w:val="00B9536C"/>
    <w:rsid w:val="00B97588"/>
    <w:rsid w:val="00BB409F"/>
    <w:rsid w:val="00BC5EE7"/>
    <w:rsid w:val="00BF1277"/>
    <w:rsid w:val="00BF2AD8"/>
    <w:rsid w:val="00C06BEC"/>
    <w:rsid w:val="00C120BF"/>
    <w:rsid w:val="00C127EE"/>
    <w:rsid w:val="00C16B4B"/>
    <w:rsid w:val="00C26B66"/>
    <w:rsid w:val="00C4148E"/>
    <w:rsid w:val="00C42253"/>
    <w:rsid w:val="00C44C8B"/>
    <w:rsid w:val="00C807FF"/>
    <w:rsid w:val="00C939CE"/>
    <w:rsid w:val="00CA78A5"/>
    <w:rsid w:val="00CB1729"/>
    <w:rsid w:val="00CB23D8"/>
    <w:rsid w:val="00CC01B0"/>
    <w:rsid w:val="00CC0E3F"/>
    <w:rsid w:val="00CE039F"/>
    <w:rsid w:val="00CF24D7"/>
    <w:rsid w:val="00CF46FF"/>
    <w:rsid w:val="00D23A88"/>
    <w:rsid w:val="00D412EE"/>
    <w:rsid w:val="00D6297D"/>
    <w:rsid w:val="00D76415"/>
    <w:rsid w:val="00D84539"/>
    <w:rsid w:val="00D924A2"/>
    <w:rsid w:val="00D94C30"/>
    <w:rsid w:val="00DB023B"/>
    <w:rsid w:val="00DB0EB3"/>
    <w:rsid w:val="00DD4155"/>
    <w:rsid w:val="00DE3FEE"/>
    <w:rsid w:val="00DE4339"/>
    <w:rsid w:val="00E06281"/>
    <w:rsid w:val="00E06A19"/>
    <w:rsid w:val="00E20E4C"/>
    <w:rsid w:val="00E31F97"/>
    <w:rsid w:val="00E32743"/>
    <w:rsid w:val="00E4699D"/>
    <w:rsid w:val="00E47E96"/>
    <w:rsid w:val="00E5469F"/>
    <w:rsid w:val="00E67275"/>
    <w:rsid w:val="00E70BCB"/>
    <w:rsid w:val="00E732B9"/>
    <w:rsid w:val="00E77594"/>
    <w:rsid w:val="00E83C31"/>
    <w:rsid w:val="00EC2BD5"/>
    <w:rsid w:val="00EC502D"/>
    <w:rsid w:val="00EC697D"/>
    <w:rsid w:val="00ED5D43"/>
    <w:rsid w:val="00EE462D"/>
    <w:rsid w:val="00EE6CEE"/>
    <w:rsid w:val="00EF0661"/>
    <w:rsid w:val="00EF7397"/>
    <w:rsid w:val="00F03B9E"/>
    <w:rsid w:val="00F151BC"/>
    <w:rsid w:val="00F37823"/>
    <w:rsid w:val="00F40518"/>
    <w:rsid w:val="00F44F33"/>
    <w:rsid w:val="00F647DD"/>
    <w:rsid w:val="00F650A4"/>
    <w:rsid w:val="00F65242"/>
    <w:rsid w:val="00F84120"/>
    <w:rsid w:val="00F87023"/>
    <w:rsid w:val="00F9117C"/>
    <w:rsid w:val="00F9145E"/>
    <w:rsid w:val="00F93677"/>
    <w:rsid w:val="00FA4E03"/>
    <w:rsid w:val="00FB0B79"/>
    <w:rsid w:val="00FC72C0"/>
    <w:rsid w:val="00FC7BD1"/>
    <w:rsid w:val="00FD0062"/>
    <w:rsid w:val="00FD175C"/>
    <w:rsid w:val="00FD54A0"/>
    <w:rsid w:val="00FD5534"/>
    <w:rsid w:val="00FE4F7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70DF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DF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F6A35-0119-4A30-8BC5-0317F84D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31581</TotalTime>
  <Pages>12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51</cp:revision>
  <cp:lastPrinted>2019-12-24T10:21:00Z</cp:lastPrinted>
  <dcterms:created xsi:type="dcterms:W3CDTF">2018-01-23T06:16:00Z</dcterms:created>
  <dcterms:modified xsi:type="dcterms:W3CDTF">2019-12-25T07:12:00Z</dcterms:modified>
</cp:coreProperties>
</file>