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ED" w:rsidRPr="00EF08ED" w:rsidRDefault="00EF08ED" w:rsidP="00EF08ED">
      <w:pPr>
        <w:jc w:val="right"/>
        <w:rPr>
          <w:bCs/>
          <w:color w:val="000000"/>
          <w:sz w:val="24"/>
          <w:szCs w:val="24"/>
        </w:rPr>
      </w:pPr>
      <w:r w:rsidRPr="00EF08ED">
        <w:rPr>
          <w:bCs/>
          <w:color w:val="000000"/>
          <w:sz w:val="24"/>
          <w:szCs w:val="24"/>
        </w:rPr>
        <w:t>Приложение</w:t>
      </w:r>
      <w:r>
        <w:rPr>
          <w:bCs/>
          <w:color w:val="000000"/>
          <w:sz w:val="24"/>
          <w:szCs w:val="24"/>
        </w:rPr>
        <w:t xml:space="preserve"> </w:t>
      </w:r>
      <w:r w:rsidRPr="00EF08ED">
        <w:rPr>
          <w:bCs/>
          <w:color w:val="000000"/>
          <w:sz w:val="24"/>
          <w:szCs w:val="24"/>
        </w:rPr>
        <w:t xml:space="preserve">к постановлению Счетной палаты </w:t>
      </w:r>
    </w:p>
    <w:p w:rsidR="00EF08ED" w:rsidRDefault="00EF08ED" w:rsidP="00EF08ED">
      <w:pPr>
        <w:jc w:val="right"/>
        <w:rPr>
          <w:bCs/>
          <w:color w:val="000000"/>
          <w:sz w:val="24"/>
          <w:szCs w:val="24"/>
        </w:rPr>
      </w:pPr>
      <w:r w:rsidRPr="00EF08ED">
        <w:rPr>
          <w:bCs/>
          <w:color w:val="000000"/>
          <w:sz w:val="24"/>
          <w:szCs w:val="24"/>
        </w:rPr>
        <w:t xml:space="preserve">города Нижневартовска от 22.12.2016 № 11 </w:t>
      </w:r>
    </w:p>
    <w:p w:rsidR="00AF0A6C" w:rsidRDefault="00EF08ED" w:rsidP="00EF08ED">
      <w:pPr>
        <w:jc w:val="right"/>
        <w:rPr>
          <w:bCs/>
          <w:color w:val="000000"/>
          <w:sz w:val="24"/>
          <w:szCs w:val="24"/>
        </w:rPr>
      </w:pPr>
      <w:r w:rsidRPr="00EF08ED">
        <w:rPr>
          <w:bCs/>
          <w:color w:val="000000"/>
          <w:sz w:val="24"/>
          <w:szCs w:val="24"/>
        </w:rPr>
        <w:t>с изменениями от 24.01.2017</w:t>
      </w:r>
      <w:r w:rsidR="0088145F">
        <w:rPr>
          <w:bCs/>
          <w:color w:val="000000"/>
          <w:sz w:val="24"/>
          <w:szCs w:val="24"/>
        </w:rPr>
        <w:t xml:space="preserve"> № 2</w:t>
      </w:r>
      <w:r w:rsidR="002D556F">
        <w:rPr>
          <w:bCs/>
          <w:color w:val="000000"/>
          <w:sz w:val="24"/>
          <w:szCs w:val="24"/>
        </w:rPr>
        <w:t>, 09.02.2017</w:t>
      </w:r>
      <w:r w:rsidR="0088145F">
        <w:rPr>
          <w:bCs/>
          <w:color w:val="000000"/>
          <w:sz w:val="24"/>
          <w:szCs w:val="24"/>
        </w:rPr>
        <w:t xml:space="preserve"> № 3, 27.03.2017 № 05</w:t>
      </w:r>
      <w:r w:rsidR="00E25141">
        <w:rPr>
          <w:bCs/>
          <w:color w:val="000000"/>
          <w:sz w:val="24"/>
          <w:szCs w:val="24"/>
        </w:rPr>
        <w:t xml:space="preserve">, </w:t>
      </w:r>
    </w:p>
    <w:p w:rsidR="003A3B13" w:rsidRDefault="00E25141" w:rsidP="00EF08ED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30.03.2017 № 6</w:t>
      </w:r>
      <w:r w:rsidR="00090F34">
        <w:rPr>
          <w:bCs/>
          <w:color w:val="000000"/>
          <w:sz w:val="24"/>
          <w:szCs w:val="24"/>
        </w:rPr>
        <w:t>, 21.06.2017 № 10</w:t>
      </w:r>
      <w:r w:rsidR="00BB7945">
        <w:rPr>
          <w:bCs/>
          <w:color w:val="000000"/>
          <w:sz w:val="24"/>
          <w:szCs w:val="24"/>
        </w:rPr>
        <w:t>, 10.07.2017 № 11</w:t>
      </w:r>
      <w:r w:rsidR="00EF61E8">
        <w:rPr>
          <w:bCs/>
          <w:color w:val="000000"/>
          <w:sz w:val="24"/>
          <w:szCs w:val="24"/>
        </w:rPr>
        <w:t>,</w:t>
      </w:r>
      <w:r w:rsidR="00151424">
        <w:rPr>
          <w:bCs/>
          <w:color w:val="000000"/>
          <w:sz w:val="24"/>
          <w:szCs w:val="24"/>
        </w:rPr>
        <w:t xml:space="preserve"> </w:t>
      </w:r>
      <w:r w:rsidR="00EF61E8">
        <w:rPr>
          <w:bCs/>
          <w:color w:val="000000"/>
          <w:sz w:val="24"/>
          <w:szCs w:val="24"/>
        </w:rPr>
        <w:t xml:space="preserve">04.09.2017 № </w:t>
      </w:r>
      <w:r w:rsidR="00921486">
        <w:rPr>
          <w:bCs/>
          <w:color w:val="000000"/>
          <w:sz w:val="24"/>
          <w:szCs w:val="24"/>
        </w:rPr>
        <w:t>13</w:t>
      </w:r>
      <w:r w:rsidR="005266F2">
        <w:rPr>
          <w:bCs/>
          <w:color w:val="000000"/>
          <w:sz w:val="24"/>
          <w:szCs w:val="24"/>
        </w:rPr>
        <w:t xml:space="preserve">, </w:t>
      </w:r>
    </w:p>
    <w:p w:rsidR="001A3089" w:rsidRPr="00EF08ED" w:rsidRDefault="00151424" w:rsidP="00EF08ED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11.09.2017 № 14, </w:t>
      </w:r>
      <w:r w:rsidR="005266F2">
        <w:rPr>
          <w:bCs/>
          <w:color w:val="000000"/>
          <w:sz w:val="24"/>
          <w:szCs w:val="24"/>
        </w:rPr>
        <w:t>01.12.2017 № 17</w:t>
      </w:r>
      <w:r w:rsidR="003A3B13">
        <w:rPr>
          <w:bCs/>
          <w:color w:val="000000"/>
          <w:sz w:val="24"/>
          <w:szCs w:val="24"/>
        </w:rPr>
        <w:t>, 07.12.2017 № 18</w:t>
      </w:r>
    </w:p>
    <w:p w:rsidR="00EF08ED" w:rsidRDefault="00EF08ED" w:rsidP="000449B4">
      <w:pPr>
        <w:spacing w:before="125" w:after="125"/>
        <w:jc w:val="center"/>
        <w:rPr>
          <w:b/>
          <w:bCs/>
          <w:color w:val="000000"/>
          <w:sz w:val="24"/>
          <w:szCs w:val="24"/>
        </w:rPr>
      </w:pPr>
    </w:p>
    <w:p w:rsidR="006C4A52" w:rsidRPr="00EF08ED" w:rsidRDefault="000449B4" w:rsidP="000449B4">
      <w:pPr>
        <w:spacing w:before="125" w:after="125"/>
        <w:jc w:val="center"/>
        <w:rPr>
          <w:b/>
          <w:bCs/>
          <w:color w:val="000000"/>
          <w:sz w:val="28"/>
          <w:szCs w:val="28"/>
        </w:rPr>
      </w:pPr>
      <w:r w:rsidRPr="00EF08ED">
        <w:rPr>
          <w:b/>
          <w:bCs/>
          <w:color w:val="000000"/>
          <w:sz w:val="28"/>
          <w:szCs w:val="28"/>
        </w:rPr>
        <w:t>План</w:t>
      </w:r>
    </w:p>
    <w:p w:rsidR="000449B4" w:rsidRPr="00EF08ED" w:rsidRDefault="000449B4" w:rsidP="000449B4">
      <w:pPr>
        <w:spacing w:before="125" w:after="125"/>
        <w:jc w:val="center"/>
        <w:rPr>
          <w:b/>
          <w:bCs/>
          <w:color w:val="000000"/>
          <w:sz w:val="28"/>
          <w:szCs w:val="28"/>
        </w:rPr>
      </w:pPr>
      <w:r w:rsidRPr="00EF08ED">
        <w:rPr>
          <w:b/>
          <w:bCs/>
          <w:color w:val="000000"/>
          <w:sz w:val="28"/>
          <w:szCs w:val="28"/>
        </w:rPr>
        <w:t>работы контрольно – счетного органа муниципальног</w:t>
      </w:r>
      <w:r w:rsidR="006C4A52" w:rsidRPr="00EF08ED">
        <w:rPr>
          <w:b/>
          <w:bCs/>
          <w:color w:val="000000"/>
          <w:sz w:val="28"/>
          <w:szCs w:val="28"/>
        </w:rPr>
        <w:t xml:space="preserve">о образования – счетной палаты </w:t>
      </w:r>
      <w:r w:rsidRPr="00EF08ED">
        <w:rPr>
          <w:b/>
          <w:bCs/>
          <w:color w:val="000000"/>
          <w:sz w:val="28"/>
          <w:szCs w:val="28"/>
        </w:rPr>
        <w:t>города Нижневартовска на 201</w:t>
      </w:r>
      <w:r w:rsidR="008B67F0" w:rsidRPr="00EF08ED">
        <w:rPr>
          <w:b/>
          <w:bCs/>
          <w:color w:val="000000"/>
          <w:sz w:val="28"/>
          <w:szCs w:val="28"/>
        </w:rPr>
        <w:t>7</w:t>
      </w:r>
      <w:r w:rsidRPr="00EF08ED">
        <w:rPr>
          <w:b/>
          <w:bCs/>
          <w:color w:val="000000"/>
          <w:sz w:val="28"/>
          <w:szCs w:val="28"/>
        </w:rPr>
        <w:t xml:space="preserve"> год </w:t>
      </w:r>
    </w:p>
    <w:p w:rsidR="006C4A52" w:rsidRPr="00E311F6" w:rsidRDefault="006C4A52" w:rsidP="000449B4">
      <w:pPr>
        <w:spacing w:before="125" w:after="125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817"/>
        <w:gridCol w:w="6237"/>
        <w:gridCol w:w="2126"/>
      </w:tblGrid>
      <w:tr w:rsidR="0075094B" w:rsidRPr="00E311F6" w:rsidTr="00BB7945">
        <w:tc>
          <w:tcPr>
            <w:tcW w:w="817" w:type="dxa"/>
          </w:tcPr>
          <w:p w:rsidR="0075094B" w:rsidRPr="00DB4779" w:rsidRDefault="0075094B" w:rsidP="006C4A52">
            <w:pPr>
              <w:spacing w:before="125" w:after="125"/>
              <w:jc w:val="center"/>
              <w:rPr>
                <w:b/>
                <w:bCs/>
                <w:color w:val="000000"/>
              </w:rPr>
            </w:pPr>
            <w:r w:rsidRPr="00DB4779">
              <w:rPr>
                <w:b/>
                <w:bCs/>
                <w:color w:val="000000"/>
              </w:rPr>
              <w:t>№ п\</w:t>
            </w:r>
            <w:proofErr w:type="gramStart"/>
            <w:r w:rsidRPr="00DB4779"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6237" w:type="dxa"/>
          </w:tcPr>
          <w:p w:rsidR="0075094B" w:rsidRPr="00DB4779" w:rsidRDefault="0075094B" w:rsidP="006C4A52">
            <w:pPr>
              <w:spacing w:before="125" w:after="125"/>
              <w:jc w:val="center"/>
              <w:rPr>
                <w:b/>
                <w:bCs/>
                <w:color w:val="000000"/>
              </w:rPr>
            </w:pPr>
            <w:r w:rsidRPr="00DB4779">
              <w:rPr>
                <w:b/>
                <w:bCs/>
                <w:color w:val="000000"/>
              </w:rPr>
              <w:t>Наименование планируемых мероприятий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DB4779" w:rsidRDefault="0075094B" w:rsidP="006C4A52">
            <w:pPr>
              <w:spacing w:before="125" w:after="125"/>
              <w:jc w:val="center"/>
              <w:rPr>
                <w:b/>
                <w:bCs/>
                <w:color w:val="000000"/>
              </w:rPr>
            </w:pPr>
            <w:r w:rsidRPr="00DB4779">
              <w:rPr>
                <w:b/>
                <w:bCs/>
                <w:color w:val="000000"/>
              </w:rPr>
              <w:t>Срок проведения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DD2ECD">
            <w:pPr>
              <w:spacing w:before="125" w:after="125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75094B" w:rsidRPr="00E311F6" w:rsidRDefault="0075094B" w:rsidP="000449B4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5" w:after="125"/>
              <w:rPr>
                <w:b/>
                <w:bCs/>
                <w:color w:val="000000"/>
                <w:sz w:val="24"/>
                <w:szCs w:val="24"/>
              </w:rPr>
            </w:pPr>
            <w:r w:rsidRPr="00E311F6">
              <w:rPr>
                <w:b/>
                <w:bCs/>
                <w:color w:val="000000"/>
                <w:sz w:val="24"/>
                <w:szCs w:val="24"/>
              </w:rPr>
              <w:t>Экспертно-аналитические мероприятия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E311F6" w:rsidRDefault="0075094B" w:rsidP="00DD2ECD">
            <w:pPr>
              <w:spacing w:before="125" w:after="125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237" w:type="dxa"/>
          </w:tcPr>
          <w:p w:rsidR="0075094B" w:rsidRPr="00DB4779" w:rsidRDefault="0075094B" w:rsidP="001A3089">
            <w:pPr>
              <w:spacing w:before="125" w:after="125"/>
              <w:jc w:val="both"/>
              <w:rPr>
                <w:bCs/>
                <w:color w:val="000000"/>
                <w:sz w:val="22"/>
                <w:szCs w:val="22"/>
              </w:rPr>
            </w:pPr>
            <w:r w:rsidRPr="00DB4779">
              <w:rPr>
                <w:bCs/>
                <w:color w:val="000000"/>
                <w:sz w:val="22"/>
                <w:szCs w:val="22"/>
              </w:rPr>
              <w:t>Внешняя проверка годового отчета об исполнении бюдже</w:t>
            </w:r>
            <w:r>
              <w:rPr>
                <w:bCs/>
                <w:color w:val="000000"/>
                <w:sz w:val="22"/>
                <w:szCs w:val="22"/>
              </w:rPr>
              <w:t>та города Нижневартовска за 2016</w:t>
            </w:r>
            <w:r w:rsidRPr="00DB4779">
              <w:rPr>
                <w:bCs/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DB4779" w:rsidRDefault="0075094B" w:rsidP="00DD2ECD">
            <w:pPr>
              <w:spacing w:before="125" w:after="125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апрель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237" w:type="dxa"/>
          </w:tcPr>
          <w:p w:rsidR="0075094B" w:rsidRPr="00E311F6" w:rsidRDefault="0075094B" w:rsidP="001A3089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Экспертиза проектов решений Думы города, затрагивающих доходы и (или) расходы бюджета города, вопросы использования муниципального имущества, по другим вопросам касающихся  расходных обязательств муниципального образования город Нижневартовск; подготовка заключений по результатам экспертизы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E311F6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237" w:type="dxa"/>
          </w:tcPr>
          <w:p w:rsidR="0075094B" w:rsidRPr="00E311F6" w:rsidRDefault="0075094B" w:rsidP="001A3089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Экспертиза проектов постановлений и распоряжений Главы города, Главы администрации города</w:t>
            </w:r>
            <w:proofErr w:type="gramStart"/>
            <w:r w:rsidRPr="00E311F6">
              <w:rPr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311F6">
              <w:rPr>
                <w:bCs/>
                <w:color w:val="000000"/>
                <w:sz w:val="24"/>
                <w:szCs w:val="24"/>
              </w:rPr>
              <w:t xml:space="preserve"> проектов правовых актов иных органов и должностных лиц местного самоуправления, предусмотренных Уставом города Нижневартовска, касающихся расходных обязательств муниципального образования города Нижневартовск, направленных в Счетную палату; подготовка заключений по результатам экспертизы.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E311F6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237" w:type="dxa"/>
          </w:tcPr>
          <w:p w:rsidR="0075094B" w:rsidRPr="00E311F6" w:rsidRDefault="0075094B" w:rsidP="001A3089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Проведение экспертизы действующих решений Думы города и иных правовых актов органов местного самоуправления по поручениям Главы города и Думы города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E311F6" w:rsidRDefault="0075094B" w:rsidP="0088145F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</w:t>
            </w:r>
            <w:r w:rsidRPr="00E311F6">
              <w:rPr>
                <w:bCs/>
                <w:color w:val="000000"/>
                <w:sz w:val="24"/>
                <w:szCs w:val="24"/>
              </w:rPr>
              <w:t xml:space="preserve"> течени</w:t>
            </w:r>
            <w:r w:rsidR="0088145F">
              <w:rPr>
                <w:bCs/>
                <w:color w:val="000000"/>
                <w:sz w:val="24"/>
                <w:szCs w:val="24"/>
              </w:rPr>
              <w:t>е</w:t>
            </w:r>
            <w:r w:rsidRPr="00E311F6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237" w:type="dxa"/>
          </w:tcPr>
          <w:p w:rsidR="0075094B" w:rsidRPr="00E311F6" w:rsidRDefault="0075094B" w:rsidP="00E25141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Анализ динамики состава дебиторской задолженности </w:t>
            </w:r>
            <w:r w:rsidR="00E25141">
              <w:rPr>
                <w:bCs/>
                <w:color w:val="000000"/>
                <w:sz w:val="24"/>
                <w:szCs w:val="24"/>
              </w:rPr>
              <w:t xml:space="preserve">по доходам бюджета города </w:t>
            </w:r>
            <w:r>
              <w:rPr>
                <w:bCs/>
                <w:color w:val="000000"/>
                <w:sz w:val="24"/>
                <w:szCs w:val="24"/>
              </w:rPr>
              <w:t xml:space="preserve">за 2014-2016 годы. Оценка эффективности мероприятий, направленных на снижение дебиторской задолженности по доходам </w:t>
            </w:r>
            <w:r w:rsidR="00E25141">
              <w:rPr>
                <w:bCs/>
                <w:color w:val="000000"/>
                <w:sz w:val="24"/>
                <w:szCs w:val="24"/>
              </w:rPr>
              <w:t>в бюджет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E311F6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квартал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237" w:type="dxa"/>
          </w:tcPr>
          <w:p w:rsidR="0075094B" w:rsidRDefault="0075094B" w:rsidP="001A3089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Обследование результатов исполнения муниципальных контрактов (договоров), заключенных и выполненных в 2016 году (выборочно)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1-2 квартал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237" w:type="dxa"/>
          </w:tcPr>
          <w:p w:rsidR="0075094B" w:rsidRDefault="0075094B" w:rsidP="001A3089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Анализ нормативного обоснования расходов местного бюджета в сфере образования в 2016 году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квартал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6237" w:type="dxa"/>
          </w:tcPr>
          <w:p w:rsidR="0075094B" w:rsidRPr="0075094B" w:rsidRDefault="0075094B" w:rsidP="0075094B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75094B">
              <w:rPr>
                <w:bCs/>
                <w:color w:val="000000"/>
                <w:sz w:val="24"/>
                <w:szCs w:val="24"/>
              </w:rPr>
              <w:t>Экспертиза и подготовка заключения на проект решения Думы города «О бюджете города Нижневартовска на 2018 год и плановый период 2019 -2020 годов»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75094B" w:rsidRDefault="0075094B" w:rsidP="0075094B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75094B">
              <w:rPr>
                <w:bCs/>
                <w:color w:val="000000"/>
                <w:sz w:val="24"/>
                <w:szCs w:val="24"/>
              </w:rPr>
              <w:t>4 квартал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DD2ECD">
            <w:pPr>
              <w:spacing w:before="125" w:after="125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75094B" w:rsidRPr="0075094B" w:rsidRDefault="0075094B" w:rsidP="00BB7945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5" w:after="12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094B">
              <w:rPr>
                <w:b/>
                <w:bCs/>
                <w:color w:val="000000"/>
                <w:sz w:val="24"/>
                <w:szCs w:val="24"/>
              </w:rPr>
              <w:t>Контрольная деятельность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75094B" w:rsidRDefault="0075094B" w:rsidP="0075094B">
            <w:pPr>
              <w:spacing w:before="125" w:after="12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237" w:type="dxa"/>
          </w:tcPr>
          <w:p w:rsidR="0075094B" w:rsidRPr="0075094B" w:rsidRDefault="0075094B" w:rsidP="0075094B">
            <w:pPr>
              <w:jc w:val="both"/>
              <w:rPr>
                <w:sz w:val="24"/>
                <w:szCs w:val="24"/>
              </w:rPr>
            </w:pPr>
            <w:r w:rsidRPr="0075094B">
              <w:rPr>
                <w:sz w:val="24"/>
                <w:szCs w:val="24"/>
              </w:rPr>
              <w:t xml:space="preserve">Проверка эффективности деятельности МУП «БТИ, учета недвижимости и приватизация жилья г. Нижневартовска» за </w:t>
            </w:r>
            <w:r w:rsidR="00B75337" w:rsidRPr="00B75337">
              <w:rPr>
                <w:sz w:val="24"/>
                <w:szCs w:val="24"/>
              </w:rPr>
              <w:t xml:space="preserve">2015 - 2016 год </w:t>
            </w:r>
            <w:r w:rsidRPr="0075094B">
              <w:rPr>
                <w:sz w:val="24"/>
                <w:szCs w:val="24"/>
              </w:rPr>
              <w:t>(выборочная основа)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75094B" w:rsidRDefault="0075094B" w:rsidP="0075094B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75094B">
              <w:rPr>
                <w:bCs/>
                <w:color w:val="000000"/>
                <w:sz w:val="24"/>
                <w:szCs w:val="24"/>
              </w:rPr>
              <w:t>1 квартал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237" w:type="dxa"/>
          </w:tcPr>
          <w:p w:rsidR="0075094B" w:rsidRPr="0075094B" w:rsidRDefault="0075094B" w:rsidP="0075094B">
            <w:pPr>
              <w:jc w:val="both"/>
              <w:rPr>
                <w:rFonts w:eastAsia="Calibri"/>
                <w:sz w:val="24"/>
                <w:szCs w:val="24"/>
              </w:rPr>
            </w:pPr>
            <w:r w:rsidRPr="0075094B">
              <w:rPr>
                <w:rFonts w:eastAsia="Calibri"/>
                <w:sz w:val="24"/>
                <w:szCs w:val="24"/>
              </w:rPr>
              <w:t>Проверка правомерности и результативности предоставления средств бюджета города, направленных на деятельность территориальной психолого-педагогической комиссии</w:t>
            </w:r>
            <w:r w:rsidRPr="0075094B">
              <w:rPr>
                <w:sz w:val="24"/>
                <w:szCs w:val="24"/>
              </w:rPr>
              <w:t xml:space="preserve">, выделенных в виде субсидий </w:t>
            </w:r>
            <w:r w:rsidRPr="0075094B">
              <w:rPr>
                <w:rFonts w:eastAsia="Calibri"/>
                <w:sz w:val="24"/>
                <w:szCs w:val="24"/>
              </w:rPr>
              <w:t xml:space="preserve"> МАУ «Центр развития образования» на 2016-2017 годы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75094B" w:rsidRDefault="0075094B" w:rsidP="0075094B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75094B">
              <w:rPr>
                <w:bCs/>
                <w:color w:val="000000"/>
                <w:sz w:val="24"/>
                <w:szCs w:val="24"/>
              </w:rPr>
              <w:t>1 квартал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237" w:type="dxa"/>
          </w:tcPr>
          <w:p w:rsidR="0075094B" w:rsidRPr="0075094B" w:rsidRDefault="0075094B" w:rsidP="0075094B">
            <w:pPr>
              <w:jc w:val="both"/>
              <w:rPr>
                <w:color w:val="393939"/>
                <w:sz w:val="24"/>
                <w:szCs w:val="24"/>
              </w:rPr>
            </w:pPr>
            <w:r w:rsidRPr="0075094B">
              <w:rPr>
                <w:color w:val="000000"/>
                <w:sz w:val="24"/>
                <w:szCs w:val="24"/>
              </w:rPr>
              <w:t>Аудит в сфере закупок</w:t>
            </w:r>
            <w:r w:rsidRPr="0075094B">
              <w:rPr>
                <w:b/>
                <w:bCs/>
                <w:color w:val="7E1B1B"/>
                <w:sz w:val="24"/>
                <w:szCs w:val="24"/>
                <w:vertAlign w:val="superscript"/>
              </w:rPr>
              <w:t xml:space="preserve"> </w:t>
            </w:r>
            <w:r w:rsidRPr="0075094B">
              <w:rPr>
                <w:b/>
                <w:bCs/>
                <w:color w:val="7E1B1B"/>
                <w:sz w:val="24"/>
                <w:szCs w:val="24"/>
              </w:rPr>
              <w:t xml:space="preserve"> </w:t>
            </w:r>
            <w:r w:rsidRPr="0088145F">
              <w:rPr>
                <w:bCs/>
                <w:sz w:val="24"/>
                <w:szCs w:val="24"/>
              </w:rPr>
              <w:t>в</w:t>
            </w:r>
            <w:r w:rsidRPr="0075094B">
              <w:rPr>
                <w:b/>
                <w:bCs/>
                <w:sz w:val="24"/>
                <w:szCs w:val="24"/>
              </w:rPr>
              <w:t xml:space="preserve"> </w:t>
            </w:r>
            <w:r w:rsidRPr="0075094B">
              <w:rPr>
                <w:bCs/>
                <w:sz w:val="24"/>
                <w:szCs w:val="24"/>
              </w:rPr>
              <w:t xml:space="preserve"> муниципальных бюджетных учреждениях </w:t>
            </w:r>
            <w:r w:rsidRPr="0075094B">
              <w:rPr>
                <w:sz w:val="24"/>
                <w:szCs w:val="24"/>
              </w:rPr>
              <w:t xml:space="preserve"> «Дворец культуры «Октябрь» и «Центр национальных культур» за период 2015-2016 годов</w:t>
            </w:r>
          </w:p>
          <w:p w:rsidR="0075094B" w:rsidRPr="0075094B" w:rsidRDefault="0075094B" w:rsidP="007509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75094B" w:rsidRDefault="0075094B" w:rsidP="0075094B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75094B">
              <w:rPr>
                <w:bCs/>
                <w:color w:val="000000"/>
                <w:sz w:val="24"/>
                <w:szCs w:val="24"/>
              </w:rPr>
              <w:t>1 квартал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237" w:type="dxa"/>
          </w:tcPr>
          <w:p w:rsidR="0075094B" w:rsidRPr="0075094B" w:rsidRDefault="0075094B" w:rsidP="0075094B">
            <w:pPr>
              <w:jc w:val="both"/>
              <w:rPr>
                <w:color w:val="000000"/>
                <w:sz w:val="24"/>
                <w:szCs w:val="24"/>
              </w:rPr>
            </w:pPr>
            <w:r w:rsidRPr="0075094B">
              <w:rPr>
                <w:color w:val="000000"/>
                <w:sz w:val="24"/>
                <w:szCs w:val="24"/>
              </w:rPr>
              <w:t>Аудит в сфере закупок в рамках тематических контрольных мероприятий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75094B" w:rsidRDefault="0075094B" w:rsidP="002D556F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</w:t>
            </w:r>
            <w:r w:rsidRPr="0075094B">
              <w:rPr>
                <w:bCs/>
                <w:color w:val="000000"/>
                <w:sz w:val="24"/>
                <w:szCs w:val="24"/>
              </w:rPr>
              <w:t xml:space="preserve"> течени</w:t>
            </w:r>
            <w:r w:rsidR="002D556F">
              <w:rPr>
                <w:bCs/>
                <w:color w:val="000000"/>
                <w:sz w:val="24"/>
                <w:szCs w:val="24"/>
              </w:rPr>
              <w:t>е</w:t>
            </w:r>
            <w:r w:rsidRPr="0075094B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237" w:type="dxa"/>
          </w:tcPr>
          <w:p w:rsidR="0075094B" w:rsidRPr="0075094B" w:rsidRDefault="0075094B" w:rsidP="0088145F">
            <w:pPr>
              <w:pStyle w:val="11"/>
              <w:shd w:val="clear" w:color="auto" w:fill="auto"/>
              <w:rPr>
                <w:sz w:val="24"/>
                <w:szCs w:val="24"/>
              </w:rPr>
            </w:pPr>
            <w:r w:rsidRPr="0075094B">
              <w:rPr>
                <w:rFonts w:eastAsia="Calibri"/>
                <w:sz w:val="24"/>
                <w:szCs w:val="24"/>
              </w:rPr>
              <w:t xml:space="preserve">Проверка целевого и эффективного использования средств бюджета города, выделенных на капитальный ремонт освободившихся жилых помещений муниципального жилищного фонда </w:t>
            </w:r>
            <w:r w:rsidR="0088145F" w:rsidRPr="0075094B">
              <w:rPr>
                <w:rFonts w:eastAsia="Calibri"/>
                <w:sz w:val="24"/>
                <w:szCs w:val="24"/>
              </w:rPr>
              <w:t>в 201</w:t>
            </w:r>
            <w:r w:rsidR="0088145F">
              <w:rPr>
                <w:rFonts w:eastAsia="Calibri"/>
                <w:sz w:val="24"/>
                <w:szCs w:val="24"/>
              </w:rPr>
              <w:t>4</w:t>
            </w:r>
            <w:r w:rsidR="0088145F" w:rsidRPr="0075094B">
              <w:rPr>
                <w:rFonts w:eastAsia="Calibri"/>
                <w:sz w:val="24"/>
                <w:szCs w:val="24"/>
              </w:rPr>
              <w:t>-2016 годах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75094B" w:rsidRDefault="0075094B" w:rsidP="0088145F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75094B">
              <w:rPr>
                <w:bCs/>
                <w:color w:val="000000"/>
                <w:sz w:val="24"/>
                <w:szCs w:val="24"/>
              </w:rPr>
              <w:t>2 квартал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237" w:type="dxa"/>
          </w:tcPr>
          <w:p w:rsidR="0075094B" w:rsidRPr="0075094B" w:rsidRDefault="0075094B" w:rsidP="0075094B">
            <w:pPr>
              <w:spacing w:after="225"/>
              <w:jc w:val="both"/>
              <w:outlineLvl w:val="0"/>
              <w:rPr>
                <w:bCs/>
                <w:color w:val="111111"/>
                <w:sz w:val="24"/>
                <w:szCs w:val="24"/>
              </w:rPr>
            </w:pPr>
            <w:r w:rsidRPr="0075094B">
              <w:rPr>
                <w:sz w:val="24"/>
                <w:szCs w:val="24"/>
              </w:rPr>
              <w:t>Проверка  эффективности использования бюджетных средств на реализацию муниципальной программы "Молодежь Нижневартовска на 2015-2020 годы " (выборочные мероприятия)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75094B" w:rsidRDefault="0075094B" w:rsidP="0075094B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75094B">
              <w:rPr>
                <w:bCs/>
                <w:color w:val="000000"/>
                <w:sz w:val="24"/>
                <w:szCs w:val="24"/>
              </w:rPr>
              <w:t xml:space="preserve"> 2-3 квартал</w:t>
            </w:r>
          </w:p>
        </w:tc>
      </w:tr>
      <w:tr w:rsidR="0075094B" w:rsidRPr="00E311F6" w:rsidTr="00BB7945">
        <w:tc>
          <w:tcPr>
            <w:tcW w:w="817" w:type="dxa"/>
          </w:tcPr>
          <w:p w:rsidR="0075094B" w:rsidRPr="00E311F6" w:rsidRDefault="0075094B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237" w:type="dxa"/>
          </w:tcPr>
          <w:p w:rsidR="0075094B" w:rsidRPr="0075094B" w:rsidRDefault="0075094B" w:rsidP="0075094B">
            <w:pPr>
              <w:jc w:val="both"/>
              <w:rPr>
                <w:sz w:val="24"/>
                <w:szCs w:val="24"/>
              </w:rPr>
            </w:pPr>
            <w:r w:rsidRPr="0075094B">
              <w:rPr>
                <w:sz w:val="24"/>
                <w:szCs w:val="24"/>
              </w:rPr>
              <w:t>Проверка  эффективности использования бюджетных средств на реализацию  муниципальной программы  "Комплекс мероприятий по профилактике правонарушений в городе Нижневартовске на 2015-2020 годы" (выборочные мероприятия), в том числе</w:t>
            </w:r>
          </w:p>
          <w:p w:rsidR="0075094B" w:rsidRPr="0075094B" w:rsidRDefault="0075094B" w:rsidP="0075094B">
            <w:pPr>
              <w:jc w:val="both"/>
              <w:rPr>
                <w:sz w:val="24"/>
                <w:szCs w:val="24"/>
              </w:rPr>
            </w:pPr>
            <w:r w:rsidRPr="0075094B">
              <w:rPr>
                <w:sz w:val="24"/>
                <w:szCs w:val="24"/>
              </w:rPr>
              <w:t>основное мероприятие "Создание условий для деятельности народных дружин"</w:t>
            </w:r>
          </w:p>
          <w:p w:rsidR="0075094B" w:rsidRPr="0075094B" w:rsidRDefault="0075094B" w:rsidP="007509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094B" w:rsidRPr="0075094B" w:rsidRDefault="0075094B" w:rsidP="0075094B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 w:rsidRPr="0075094B">
              <w:rPr>
                <w:bCs/>
                <w:color w:val="000000"/>
                <w:sz w:val="24"/>
                <w:szCs w:val="24"/>
              </w:rPr>
              <w:t>3-4 квартал</w:t>
            </w:r>
          </w:p>
        </w:tc>
      </w:tr>
      <w:tr w:rsidR="005266F2" w:rsidRPr="00E311F6" w:rsidTr="00BB7945">
        <w:tc>
          <w:tcPr>
            <w:tcW w:w="817" w:type="dxa"/>
          </w:tcPr>
          <w:p w:rsidR="005266F2" w:rsidRPr="005266F2" w:rsidRDefault="005266F2" w:rsidP="00E809A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</w:p>
          <w:p w:rsidR="005266F2" w:rsidRPr="005266F2" w:rsidRDefault="005266F2" w:rsidP="00E809A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5266F2">
              <w:rPr>
                <w:b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237" w:type="dxa"/>
          </w:tcPr>
          <w:p w:rsidR="005266F2" w:rsidRPr="005266F2" w:rsidRDefault="005266F2" w:rsidP="00151424">
            <w:pPr>
              <w:jc w:val="both"/>
              <w:rPr>
                <w:bCs/>
                <w:iCs/>
                <w:sz w:val="24"/>
                <w:szCs w:val="24"/>
              </w:rPr>
            </w:pPr>
            <w:r w:rsidRPr="005266F2">
              <w:rPr>
                <w:sz w:val="24"/>
                <w:szCs w:val="24"/>
              </w:rPr>
              <w:t>«Проверка эффективности использования бюджетных средств на реализацию муниципальной программы «Развитие жилищно-коммунального хозяйства города Нижневартовска на 2016-2020 годы» в части капитального ремонта многоквартирных домов, не вошедших в региональную программу капитального ремонта за период 201</w:t>
            </w:r>
            <w:r w:rsidR="00151424">
              <w:rPr>
                <w:sz w:val="24"/>
                <w:szCs w:val="24"/>
              </w:rPr>
              <w:t>6</w:t>
            </w:r>
            <w:r w:rsidRPr="005266F2">
              <w:rPr>
                <w:sz w:val="24"/>
                <w:szCs w:val="24"/>
              </w:rPr>
              <w:t xml:space="preserve"> года и 9 месяцев 2017 года», выборочным методом по отдельным вопросам.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66F2" w:rsidRPr="005266F2" w:rsidRDefault="005266F2" w:rsidP="00E809A5">
            <w:pPr>
              <w:spacing w:before="125" w:after="125"/>
              <w:jc w:val="center"/>
              <w:rPr>
                <w:bCs/>
                <w:color w:val="000000"/>
                <w:sz w:val="24"/>
                <w:szCs w:val="24"/>
              </w:rPr>
            </w:pPr>
            <w:r w:rsidRPr="005266F2">
              <w:rPr>
                <w:bCs/>
                <w:color w:val="000000"/>
                <w:sz w:val="24"/>
                <w:szCs w:val="24"/>
              </w:rPr>
              <w:t>3-4 квартал</w:t>
            </w:r>
          </w:p>
        </w:tc>
      </w:tr>
      <w:tr w:rsidR="009549AB" w:rsidRPr="00E311F6" w:rsidTr="00BB7945">
        <w:tc>
          <w:tcPr>
            <w:tcW w:w="817" w:type="dxa"/>
          </w:tcPr>
          <w:p w:rsidR="009549AB" w:rsidRDefault="009549AB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237" w:type="dxa"/>
          </w:tcPr>
          <w:p w:rsidR="009549AB" w:rsidRPr="0075094B" w:rsidRDefault="009549AB" w:rsidP="00BF268A">
            <w:pPr>
              <w:jc w:val="both"/>
              <w:rPr>
                <w:sz w:val="24"/>
                <w:szCs w:val="24"/>
              </w:rPr>
            </w:pPr>
            <w:r w:rsidRPr="009549AB">
              <w:rPr>
                <w:sz w:val="24"/>
                <w:szCs w:val="24"/>
              </w:rPr>
              <w:t>Проверка исполнения муниципального контракта № 0187300001214000879-0186834-02 от 1</w:t>
            </w:r>
            <w:r w:rsidR="00BF268A">
              <w:rPr>
                <w:sz w:val="24"/>
                <w:szCs w:val="24"/>
              </w:rPr>
              <w:t>9</w:t>
            </w:r>
            <w:r w:rsidRPr="009549AB">
              <w:rPr>
                <w:sz w:val="24"/>
                <w:szCs w:val="24"/>
              </w:rPr>
              <w:t>.12.2014 года, в части очистки городских автомобильных дорог и вывоза снега за 2016 год (на выборочной основе)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549AB" w:rsidRDefault="009549AB" w:rsidP="0075094B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квартал</w:t>
            </w:r>
          </w:p>
        </w:tc>
      </w:tr>
      <w:tr w:rsidR="002D556F" w:rsidRPr="00E311F6" w:rsidTr="00BB7945">
        <w:tc>
          <w:tcPr>
            <w:tcW w:w="817" w:type="dxa"/>
          </w:tcPr>
          <w:p w:rsidR="002D556F" w:rsidRDefault="002D556F" w:rsidP="00D74D30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237" w:type="dxa"/>
          </w:tcPr>
          <w:p w:rsidR="002D556F" w:rsidRPr="0075094B" w:rsidRDefault="002D556F" w:rsidP="00D74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исчисления доходов, полученных в виде дивидендов за 2015 год по </w:t>
            </w:r>
            <w:proofErr w:type="gramStart"/>
            <w:r>
              <w:rPr>
                <w:sz w:val="24"/>
                <w:szCs w:val="24"/>
              </w:rPr>
              <w:t>находящимся</w:t>
            </w:r>
            <w:proofErr w:type="gramEnd"/>
            <w:r>
              <w:rPr>
                <w:sz w:val="24"/>
                <w:szCs w:val="24"/>
              </w:rPr>
              <w:t xml:space="preserve"> в муниципальной собственности акциями ОАО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Нижневартовская</w:t>
            </w:r>
            <w:proofErr w:type="spellEnd"/>
            <w:r>
              <w:rPr>
                <w:sz w:val="24"/>
                <w:szCs w:val="24"/>
              </w:rPr>
              <w:t xml:space="preserve"> городская дезинфекционная станция» (по отдельным вопросам). Анализ эффективности управления пакетом акций ОАО «</w:t>
            </w:r>
            <w:proofErr w:type="spellStart"/>
            <w:r>
              <w:rPr>
                <w:sz w:val="24"/>
                <w:szCs w:val="24"/>
              </w:rPr>
              <w:t>Нижневартовская</w:t>
            </w:r>
            <w:proofErr w:type="spellEnd"/>
            <w:r>
              <w:rPr>
                <w:sz w:val="24"/>
                <w:szCs w:val="24"/>
              </w:rPr>
              <w:t xml:space="preserve"> городская дезинфекционная станция», находящимся в муниципальной собственности, за период 2013-2015 годов»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D556F" w:rsidRDefault="002D556F" w:rsidP="00D74D30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2D556F" w:rsidRDefault="002D556F" w:rsidP="00D74D30">
            <w:pPr>
              <w:spacing w:before="125" w:after="125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2D556F" w:rsidRDefault="002D556F" w:rsidP="0088145F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1-2 квартал</w:t>
            </w:r>
          </w:p>
        </w:tc>
      </w:tr>
      <w:tr w:rsidR="00090F34" w:rsidRPr="00E311F6" w:rsidTr="00BB7945">
        <w:tc>
          <w:tcPr>
            <w:tcW w:w="817" w:type="dxa"/>
          </w:tcPr>
          <w:p w:rsidR="00090F34" w:rsidRDefault="00090F34" w:rsidP="00D74D30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6237" w:type="dxa"/>
          </w:tcPr>
          <w:p w:rsidR="00090F34" w:rsidRPr="00090F34" w:rsidRDefault="00090F34" w:rsidP="009A1A83">
            <w:pPr>
              <w:jc w:val="both"/>
              <w:rPr>
                <w:sz w:val="24"/>
                <w:szCs w:val="24"/>
              </w:rPr>
            </w:pPr>
            <w:r w:rsidRPr="00090F34">
              <w:rPr>
                <w:bCs/>
                <w:iCs/>
                <w:sz w:val="24"/>
                <w:szCs w:val="24"/>
              </w:rPr>
              <w:t xml:space="preserve">Оценка исчисления доходов, полученных в виде дивидендов за 2016 год по находящимся в муниципальной собственности акциям ОАО «Комбинат питания социальных учреждений» (по отдельным вопросам). Анализ эффективности управления пакетом акций ОАО «Комбинат питания социальных учреждений, находящимся в муниципальной собственности, за период 2015-2016 годов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0F34" w:rsidRPr="009460F6" w:rsidRDefault="00090F34" w:rsidP="009A1A83">
            <w:pPr>
              <w:spacing w:before="125" w:after="125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090F34" w:rsidRPr="00090F34" w:rsidRDefault="00090F3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090F34">
              <w:rPr>
                <w:bCs/>
                <w:color w:val="000000"/>
                <w:sz w:val="24"/>
                <w:szCs w:val="24"/>
              </w:rPr>
              <w:t>2-3 квартал</w:t>
            </w:r>
          </w:p>
        </w:tc>
      </w:tr>
      <w:tr w:rsidR="00BB7945" w:rsidRPr="00E311F6" w:rsidTr="00BB7945">
        <w:tc>
          <w:tcPr>
            <w:tcW w:w="817" w:type="dxa"/>
          </w:tcPr>
          <w:p w:rsidR="00BB7945" w:rsidRDefault="00BB7945" w:rsidP="00D74D30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237" w:type="dxa"/>
          </w:tcPr>
          <w:p w:rsidR="00BB7945" w:rsidRPr="00090F34" w:rsidRDefault="00BB7945" w:rsidP="00BB7945">
            <w:pPr>
              <w:jc w:val="both"/>
              <w:rPr>
                <w:bCs/>
                <w:iCs/>
                <w:sz w:val="24"/>
                <w:szCs w:val="24"/>
              </w:rPr>
            </w:pPr>
            <w:r w:rsidRPr="00BB7945">
              <w:rPr>
                <w:bCs/>
                <w:iCs/>
                <w:sz w:val="24"/>
                <w:szCs w:val="24"/>
              </w:rPr>
              <w:t xml:space="preserve">Проверка организации отдыха и оздоровления детей и молодежи в 2016 году и истекшем периоде 2017 года (по </w:t>
            </w:r>
            <w:proofErr w:type="gramStart"/>
            <w:r w:rsidRPr="00BB7945">
              <w:rPr>
                <w:bCs/>
                <w:iCs/>
                <w:sz w:val="24"/>
                <w:szCs w:val="24"/>
              </w:rPr>
              <w:t>отдельным</w:t>
            </w:r>
            <w:proofErr w:type="gramEnd"/>
            <w:r w:rsidRPr="00BB7945">
              <w:rPr>
                <w:bCs/>
                <w:iCs/>
                <w:sz w:val="24"/>
                <w:szCs w:val="24"/>
              </w:rPr>
              <w:t xml:space="preserve"> вопросам)</w:t>
            </w:r>
            <w:r w:rsidRPr="00BB7945">
              <w:rPr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B7945" w:rsidRPr="009460F6" w:rsidRDefault="00BB7945" w:rsidP="009A1A83">
            <w:pPr>
              <w:spacing w:before="125" w:after="125"/>
              <w:jc w:val="both"/>
              <w:rPr>
                <w:bCs/>
                <w:color w:val="000000"/>
                <w:sz w:val="28"/>
                <w:szCs w:val="28"/>
              </w:rPr>
            </w:pPr>
            <w:r w:rsidRPr="00BB7945">
              <w:rPr>
                <w:bCs/>
                <w:iCs/>
                <w:sz w:val="24"/>
                <w:szCs w:val="24"/>
              </w:rPr>
              <w:t>3-4 квартал</w:t>
            </w:r>
          </w:p>
        </w:tc>
      </w:tr>
      <w:tr w:rsidR="00825EFF" w:rsidTr="00825EFF">
        <w:tc>
          <w:tcPr>
            <w:tcW w:w="817" w:type="dxa"/>
          </w:tcPr>
          <w:p w:rsidR="00825EFF" w:rsidRPr="00825EFF" w:rsidRDefault="00825EFF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</w:p>
          <w:p w:rsidR="00825EFF" w:rsidRPr="00825EFF" w:rsidRDefault="00825EFF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825EFF">
              <w:rPr>
                <w:bCs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237" w:type="dxa"/>
            <w:hideMark/>
          </w:tcPr>
          <w:p w:rsidR="00825EFF" w:rsidRPr="00151424" w:rsidRDefault="00151424" w:rsidP="00151424">
            <w:pPr>
              <w:widowControl/>
              <w:jc w:val="both"/>
              <w:rPr>
                <w:bCs/>
                <w:iCs/>
                <w:sz w:val="24"/>
                <w:szCs w:val="24"/>
              </w:rPr>
            </w:pPr>
            <w:r w:rsidRPr="00151424">
              <w:rPr>
                <w:sz w:val="24"/>
                <w:szCs w:val="24"/>
              </w:rPr>
              <w:t xml:space="preserve">«Оценка исчисления доходов, полученных в бюджет города Нижневартовска в </w:t>
            </w:r>
            <w:proofErr w:type="gramStart"/>
            <w:r w:rsidRPr="00151424">
              <w:rPr>
                <w:sz w:val="24"/>
                <w:szCs w:val="24"/>
              </w:rPr>
              <w:t>виде</w:t>
            </w:r>
            <w:proofErr w:type="gramEnd"/>
            <w:r w:rsidRPr="00151424">
              <w:rPr>
                <w:sz w:val="24"/>
                <w:szCs w:val="24"/>
              </w:rPr>
              <w:t xml:space="preserve"> дивидендов за 2016 год по находящимся в муниципальной собственности акциям ОАО «Аптека № 220» (по отдельным вопросам). Анализ эффективности управления пакетом акций ОАО «Аптека № 220» », находящимся в муниципальной собственности, за период 2015-2016 годов»</w:t>
            </w:r>
          </w:p>
        </w:tc>
        <w:tc>
          <w:tcPr>
            <w:tcW w:w="2126" w:type="dxa"/>
          </w:tcPr>
          <w:p w:rsidR="00825EFF" w:rsidRPr="00825EFF" w:rsidRDefault="00151424" w:rsidP="00151424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BB7945">
              <w:rPr>
                <w:bCs/>
                <w:iCs/>
                <w:sz w:val="24"/>
                <w:szCs w:val="24"/>
              </w:rPr>
              <w:t>3-4 квартал</w:t>
            </w:r>
          </w:p>
        </w:tc>
      </w:tr>
      <w:tr w:rsidR="00825EFF" w:rsidTr="00825EFF">
        <w:tc>
          <w:tcPr>
            <w:tcW w:w="817" w:type="dxa"/>
          </w:tcPr>
          <w:p w:rsidR="00825EFF" w:rsidRPr="00825EFF" w:rsidRDefault="00825EFF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</w:p>
          <w:p w:rsidR="00825EFF" w:rsidRPr="00825EFF" w:rsidRDefault="00825EFF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825EFF">
              <w:rPr>
                <w:bCs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6237" w:type="dxa"/>
            <w:hideMark/>
          </w:tcPr>
          <w:p w:rsidR="00825EFF" w:rsidRPr="00825EFF" w:rsidRDefault="00825EFF">
            <w:pPr>
              <w:jc w:val="both"/>
              <w:rPr>
                <w:sz w:val="24"/>
                <w:szCs w:val="24"/>
              </w:rPr>
            </w:pPr>
            <w:r w:rsidRPr="00825EFF">
              <w:rPr>
                <w:sz w:val="24"/>
                <w:szCs w:val="24"/>
              </w:rPr>
              <w:t xml:space="preserve"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МАДОУ города Нижневартовска детский сад № 4 </w:t>
            </w:r>
            <w:r w:rsidRPr="00825EFF">
              <w:rPr>
                <w:rFonts w:eastAsia="Calibri"/>
                <w:sz w:val="24"/>
                <w:szCs w:val="24"/>
              </w:rPr>
              <w:t>«Сказка»</w:t>
            </w:r>
            <w:r w:rsidRPr="00825EFF">
              <w:rPr>
                <w:sz w:val="24"/>
                <w:szCs w:val="24"/>
              </w:rPr>
              <w:t xml:space="preserve"> </w:t>
            </w:r>
            <w:r w:rsidRPr="00825EFF">
              <w:rPr>
                <w:rFonts w:eastAsia="Calibri"/>
                <w:sz w:val="24"/>
                <w:szCs w:val="24"/>
              </w:rPr>
              <w:t>и неработающих членов их семей,</w:t>
            </w:r>
            <w:r w:rsidRPr="00825EFF">
              <w:rPr>
                <w:sz w:val="24"/>
                <w:szCs w:val="24"/>
              </w:rPr>
              <w:t xml:space="preserve"> </w:t>
            </w:r>
            <w:r w:rsidRPr="00825EFF">
              <w:rPr>
                <w:rFonts w:eastAsia="Calibri"/>
                <w:sz w:val="24"/>
                <w:szCs w:val="24"/>
              </w:rPr>
              <w:t>за 11 месяцев 2017 года</w:t>
            </w:r>
          </w:p>
        </w:tc>
        <w:tc>
          <w:tcPr>
            <w:tcW w:w="2126" w:type="dxa"/>
          </w:tcPr>
          <w:p w:rsidR="00825EFF" w:rsidRPr="00825EFF" w:rsidRDefault="00825EFF">
            <w:pPr>
              <w:spacing w:before="125" w:after="125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825EFF" w:rsidRPr="00825EFF" w:rsidRDefault="00825EFF">
            <w:pPr>
              <w:spacing w:before="125" w:after="125"/>
              <w:jc w:val="center"/>
              <w:rPr>
                <w:bCs/>
                <w:color w:val="000000"/>
                <w:sz w:val="24"/>
                <w:szCs w:val="24"/>
              </w:rPr>
            </w:pPr>
            <w:r w:rsidRPr="00825EFF">
              <w:rPr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25EFF" w:rsidTr="00825EFF">
        <w:tc>
          <w:tcPr>
            <w:tcW w:w="817" w:type="dxa"/>
            <w:hideMark/>
          </w:tcPr>
          <w:p w:rsidR="00825EFF" w:rsidRPr="00825EFF" w:rsidRDefault="00825EFF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825EFF">
              <w:rPr>
                <w:bCs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6237" w:type="dxa"/>
            <w:hideMark/>
          </w:tcPr>
          <w:p w:rsidR="00825EFF" w:rsidRPr="00825EFF" w:rsidRDefault="00825EFF">
            <w:pPr>
              <w:jc w:val="both"/>
              <w:rPr>
                <w:sz w:val="24"/>
                <w:szCs w:val="24"/>
              </w:rPr>
            </w:pPr>
            <w:r w:rsidRPr="00825EFF">
              <w:rPr>
                <w:sz w:val="24"/>
                <w:szCs w:val="24"/>
              </w:rPr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МАДОУ города Нижневартовска детский сад № 45 «Искорка» и неработающих членов их семей, за 11 месяцев 2017 года</w:t>
            </w:r>
          </w:p>
        </w:tc>
        <w:tc>
          <w:tcPr>
            <w:tcW w:w="2126" w:type="dxa"/>
          </w:tcPr>
          <w:p w:rsidR="00825EFF" w:rsidRPr="00825EFF" w:rsidRDefault="00825EFF">
            <w:pPr>
              <w:spacing w:before="125" w:after="125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825EFF" w:rsidRPr="00825EFF" w:rsidRDefault="00825EFF">
            <w:pPr>
              <w:spacing w:before="125" w:after="125"/>
              <w:jc w:val="center"/>
              <w:rPr>
                <w:bCs/>
                <w:color w:val="000000"/>
                <w:sz w:val="24"/>
                <w:szCs w:val="24"/>
              </w:rPr>
            </w:pPr>
            <w:r w:rsidRPr="00825EFF">
              <w:rPr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151424" w:rsidRPr="00E311F6" w:rsidTr="00ED3A5F">
        <w:tc>
          <w:tcPr>
            <w:tcW w:w="817" w:type="dxa"/>
          </w:tcPr>
          <w:p w:rsidR="00151424" w:rsidRPr="00825EFF" w:rsidRDefault="00151424" w:rsidP="002E23EB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</w:p>
          <w:p w:rsidR="00151424" w:rsidRPr="00825EFF" w:rsidRDefault="00151424" w:rsidP="002E23EB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825EFF">
              <w:rPr>
                <w:bCs/>
                <w:color w:val="000000"/>
                <w:sz w:val="24"/>
                <w:szCs w:val="24"/>
              </w:rPr>
              <w:t>2.1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51424" w:rsidRPr="00825EFF" w:rsidRDefault="00151424" w:rsidP="002E23EB">
            <w:pPr>
              <w:widowControl/>
              <w:jc w:val="both"/>
              <w:rPr>
                <w:bCs/>
                <w:iCs/>
                <w:sz w:val="24"/>
                <w:szCs w:val="24"/>
              </w:rPr>
            </w:pPr>
            <w:r w:rsidRPr="00825EFF">
              <w:rPr>
                <w:sz w:val="24"/>
                <w:szCs w:val="24"/>
              </w:rPr>
              <w:t>Проверка расходования средств бюджета города в форме субсидии на иные цели, направленной на компенсацию</w:t>
            </w:r>
            <w:r w:rsidRPr="00825EFF">
              <w:rPr>
                <w:rFonts w:eastAsia="Calibri"/>
                <w:sz w:val="24"/>
                <w:szCs w:val="24"/>
              </w:rPr>
              <w:t xml:space="preserve"> оплаты стоимости проезда и провоза багажа к месту использования отпуска и обратно работников</w:t>
            </w:r>
            <w:r w:rsidRPr="00825EFF">
              <w:rPr>
                <w:sz w:val="24"/>
                <w:szCs w:val="24"/>
              </w:rPr>
              <w:t xml:space="preserve"> </w:t>
            </w:r>
            <w:r w:rsidRPr="00825EFF">
              <w:rPr>
                <w:rFonts w:eastAsia="Calibri"/>
                <w:sz w:val="24"/>
                <w:szCs w:val="24"/>
              </w:rPr>
              <w:t>МБДОУ города Нижневартовска детский сад № 54 «Катюша» и неработающих членов их семей, за 11 месяцев 2017 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825EFF" w:rsidRDefault="00151424" w:rsidP="002E23EB">
            <w:pPr>
              <w:spacing w:before="125" w:after="125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51424" w:rsidRPr="00825EFF" w:rsidRDefault="00151424" w:rsidP="002E23EB">
            <w:pPr>
              <w:spacing w:before="125" w:after="125"/>
              <w:jc w:val="center"/>
              <w:rPr>
                <w:bCs/>
                <w:color w:val="000000"/>
                <w:sz w:val="24"/>
                <w:szCs w:val="24"/>
              </w:rPr>
            </w:pPr>
            <w:r w:rsidRPr="00825EFF">
              <w:rPr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151424" w:rsidRPr="00E311F6" w:rsidTr="00CC7961">
        <w:trPr>
          <w:trHeight w:val="665"/>
        </w:trPr>
        <w:tc>
          <w:tcPr>
            <w:tcW w:w="817" w:type="dxa"/>
            <w:vAlign w:val="center"/>
          </w:tcPr>
          <w:p w:rsidR="00151424" w:rsidRPr="00E311F6" w:rsidRDefault="00151424" w:rsidP="00CC7961">
            <w:pPr>
              <w:spacing w:before="125" w:after="125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151424" w:rsidRPr="00E311F6" w:rsidRDefault="00151424" w:rsidP="00BB7945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 w:rsidRPr="00E311F6">
              <w:rPr>
                <w:b/>
                <w:bCs/>
                <w:color w:val="111111"/>
                <w:sz w:val="24"/>
                <w:szCs w:val="24"/>
              </w:rPr>
              <w:t>Организационно - методические мероприятия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spacing w:before="125" w:after="125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Организация работы по проведению консультаций, подготовки ответов на запросы сотрудниками Счетной палаты по вопросам, входящим в их компетенцию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E311F6">
              <w:rPr>
                <w:color w:val="000000"/>
                <w:sz w:val="24"/>
                <w:szCs w:val="24"/>
              </w:rPr>
              <w:t>о мере поступления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Организация заседаний Коллегии Счетной палаты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E311F6">
              <w:rPr>
                <w:color w:val="000000"/>
                <w:sz w:val="24"/>
                <w:szCs w:val="24"/>
              </w:rPr>
              <w:t>о мере необходимости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Организация работы по подготовке годового отчета о де</w:t>
            </w:r>
            <w:r>
              <w:rPr>
                <w:color w:val="000000"/>
                <w:sz w:val="24"/>
                <w:szCs w:val="24"/>
              </w:rPr>
              <w:t>ятельности Счетной палаты в 2017</w:t>
            </w:r>
            <w:r w:rsidRPr="00E311F6">
              <w:rPr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E311F6">
              <w:rPr>
                <w:color w:val="000000"/>
                <w:sz w:val="24"/>
                <w:szCs w:val="24"/>
              </w:rPr>
              <w:t>евраль-март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Организация правовой и методической экспертизы материалов контрольных и экспертно-аналитических мероприятий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E311F6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237" w:type="dxa"/>
          </w:tcPr>
          <w:p w:rsidR="00151424" w:rsidRPr="00E311F6" w:rsidRDefault="00151424" w:rsidP="006223FB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Организация работы по подготовке проекта пла</w:t>
            </w:r>
            <w:r>
              <w:rPr>
                <w:color w:val="000000"/>
                <w:sz w:val="24"/>
                <w:szCs w:val="24"/>
              </w:rPr>
              <w:t>на работы Счетной палаты на 2018</w:t>
            </w:r>
            <w:r w:rsidRPr="00E311F6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6223FB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ноябрь-декабрь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237" w:type="dxa"/>
          </w:tcPr>
          <w:p w:rsidR="00151424" w:rsidRPr="00E311F6" w:rsidRDefault="00151424" w:rsidP="006223FB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Организация работы по обеспечению доступа к городским информационным ресурсам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6223F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E311F6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237" w:type="dxa"/>
          </w:tcPr>
          <w:p w:rsidR="00151424" w:rsidRPr="00E311F6" w:rsidRDefault="00151424" w:rsidP="006223FB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Осуществление контроля по рациональному использованию рабочего времени в проверяемых (обследуемых) организациях при проведении контрольных мероприятий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6223F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E311F6">
              <w:rPr>
                <w:color w:val="000000"/>
                <w:sz w:val="24"/>
                <w:szCs w:val="24"/>
              </w:rPr>
              <w:t xml:space="preserve">о поручению Председателя СП 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237" w:type="dxa"/>
          </w:tcPr>
          <w:p w:rsidR="00151424" w:rsidRPr="00E311F6" w:rsidRDefault="00151424" w:rsidP="006223FB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Организация приемов представителей контрольно-счетных органов муниципальных образований Российской Федерации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6223F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E311F6">
              <w:rPr>
                <w:color w:val="000000"/>
                <w:sz w:val="24"/>
                <w:szCs w:val="24"/>
              </w:rPr>
              <w:t>о отдельному плану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237" w:type="dxa"/>
          </w:tcPr>
          <w:p w:rsidR="00151424" w:rsidRPr="00E311F6" w:rsidRDefault="00151424" w:rsidP="006223FB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 xml:space="preserve">Организация и проведение производственной и преддипломной практики студентов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6223F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E311F6">
              <w:rPr>
                <w:color w:val="000000"/>
                <w:sz w:val="24"/>
                <w:szCs w:val="24"/>
              </w:rPr>
              <w:t>о отдельному плану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237" w:type="dxa"/>
          </w:tcPr>
          <w:p w:rsidR="00151424" w:rsidRPr="00E311F6" w:rsidRDefault="00151424" w:rsidP="006223FB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622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3.9</w:t>
            </w:r>
          </w:p>
        </w:tc>
        <w:tc>
          <w:tcPr>
            <w:tcW w:w="6237" w:type="dxa"/>
          </w:tcPr>
          <w:p w:rsidR="00151424" w:rsidRDefault="00151424" w:rsidP="006223FB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практического опыта работы контрольно-счетных органов Российской Федерации, внесение предложений по его внедрению в работу  Счетной палаты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Default="00151424" w:rsidP="00622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6237" w:type="dxa"/>
          </w:tcPr>
          <w:p w:rsidR="00151424" w:rsidRDefault="00151424" w:rsidP="006223FB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 по повышению квалификации сотрудников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Default="00151424" w:rsidP="00622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6237" w:type="dxa"/>
          </w:tcPr>
          <w:p w:rsidR="00151424" w:rsidRDefault="00151424" w:rsidP="001A3089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рабочих совещаний,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исполнением поручений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Default="00151424" w:rsidP="00DD2E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6237" w:type="dxa"/>
          </w:tcPr>
          <w:p w:rsidR="00151424" w:rsidRDefault="00151424" w:rsidP="001A3089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номенклатуры дел Счетной палаты на 2018 год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Default="00151424" w:rsidP="00DD2E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квартал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6237" w:type="dxa"/>
          </w:tcPr>
          <w:p w:rsidR="00151424" w:rsidRDefault="00151424" w:rsidP="001A3089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Ведение архива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Default="00151424" w:rsidP="00DD2E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6237" w:type="dxa"/>
          </w:tcPr>
          <w:p w:rsidR="00151424" w:rsidRDefault="00151424" w:rsidP="001A3089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организации и ведения делопроизводства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Default="00151424" w:rsidP="00DD2E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Default="00151424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151424" w:rsidRPr="00E00462" w:rsidRDefault="00151424" w:rsidP="00BB7945">
            <w:pPr>
              <w:pStyle w:val="a7"/>
              <w:numPr>
                <w:ilvl w:val="0"/>
                <w:numId w:val="2"/>
              </w:numPr>
              <w:tabs>
                <w:tab w:val="right" w:pos="5421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Default="00151424" w:rsidP="00DD2ECD">
            <w:pPr>
              <w:rPr>
                <w:color w:val="000000"/>
                <w:sz w:val="24"/>
                <w:szCs w:val="24"/>
              </w:rPr>
            </w:pPr>
          </w:p>
        </w:tc>
      </w:tr>
      <w:tr w:rsidR="00151424" w:rsidRPr="00E311F6" w:rsidTr="00BB7945">
        <w:tc>
          <w:tcPr>
            <w:tcW w:w="817" w:type="dxa"/>
          </w:tcPr>
          <w:p w:rsidR="00151424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237" w:type="dxa"/>
          </w:tcPr>
          <w:p w:rsidR="00151424" w:rsidRPr="00E00462" w:rsidRDefault="00151424" w:rsidP="00E00462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 w:rsidRPr="00E00462">
              <w:rPr>
                <w:color w:val="000000"/>
                <w:sz w:val="24"/>
                <w:szCs w:val="24"/>
              </w:rPr>
              <w:t>Осуществление мероприятий по противодействию коррупции в соответствии с утвержденным перечнем мероприятий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Default="00151424" w:rsidP="00622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237" w:type="dxa"/>
          </w:tcPr>
          <w:p w:rsidR="00151424" w:rsidRPr="00E00462" w:rsidRDefault="00151424" w:rsidP="00E00462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Default="00151424" w:rsidP="00622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DD2ECD">
            <w:pPr>
              <w:spacing w:before="125" w:after="125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151424" w:rsidRPr="00E311F6" w:rsidRDefault="00151424" w:rsidP="001A3089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b/>
                <w:bCs/>
                <w:color w:val="111111"/>
                <w:sz w:val="24"/>
                <w:szCs w:val="24"/>
              </w:rPr>
            </w:pPr>
            <w:r w:rsidRPr="00E311F6">
              <w:rPr>
                <w:b/>
                <w:bCs/>
                <w:color w:val="111111"/>
                <w:sz w:val="24"/>
                <w:szCs w:val="24"/>
              </w:rPr>
              <w:t>Информационное обеспечение деятельности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spacing w:before="125" w:after="125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311F6">
              <w:rPr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jc w:val="both"/>
              <w:rPr>
                <w:bCs/>
                <w:color w:val="111111"/>
                <w:sz w:val="24"/>
                <w:szCs w:val="24"/>
              </w:rPr>
            </w:pPr>
            <w:r w:rsidRPr="00E311F6">
              <w:rPr>
                <w:bCs/>
                <w:color w:val="111111"/>
                <w:sz w:val="24"/>
                <w:szCs w:val="24"/>
              </w:rPr>
              <w:t xml:space="preserve">Подготовка и размещение на сайте органов местного самоуправления информации о деятельности контрольно-счетного органа муниципального </w:t>
            </w:r>
            <w:proofErr w:type="gramStart"/>
            <w:r w:rsidRPr="00E311F6">
              <w:rPr>
                <w:bCs/>
                <w:color w:val="111111"/>
                <w:sz w:val="24"/>
                <w:szCs w:val="24"/>
              </w:rPr>
              <w:t>образования-счетной</w:t>
            </w:r>
            <w:proofErr w:type="gramEnd"/>
            <w:r w:rsidRPr="00E311F6">
              <w:rPr>
                <w:bCs/>
                <w:color w:val="111111"/>
                <w:sz w:val="24"/>
                <w:szCs w:val="24"/>
              </w:rPr>
              <w:t xml:space="preserve"> палате города Нижневартовска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311F6">
              <w:rPr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jc w:val="both"/>
              <w:rPr>
                <w:bCs/>
                <w:color w:val="111111"/>
                <w:sz w:val="24"/>
                <w:szCs w:val="24"/>
              </w:rPr>
            </w:pPr>
            <w:r w:rsidRPr="00E311F6">
              <w:rPr>
                <w:bCs/>
                <w:color w:val="111111"/>
                <w:sz w:val="24"/>
                <w:szCs w:val="24"/>
              </w:rPr>
              <w:t xml:space="preserve">Опубликование в </w:t>
            </w:r>
            <w:proofErr w:type="gramStart"/>
            <w:r w:rsidRPr="00E311F6">
              <w:rPr>
                <w:bCs/>
                <w:color w:val="111111"/>
                <w:sz w:val="24"/>
                <w:szCs w:val="24"/>
              </w:rPr>
              <w:t>средствах</w:t>
            </w:r>
            <w:proofErr w:type="gramEnd"/>
            <w:r w:rsidRPr="00E311F6">
              <w:rPr>
                <w:bCs/>
                <w:color w:val="111111"/>
                <w:sz w:val="24"/>
                <w:szCs w:val="24"/>
              </w:rPr>
              <w:t xml:space="preserve"> массовой информации отчета о деятельности контрольно-счетного органа муниципального образования-счетной палате города Нижневартовска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1 квартал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311F6">
              <w:rPr>
                <w:bCs/>
                <w:color w:val="000000"/>
                <w:sz w:val="24"/>
                <w:szCs w:val="24"/>
              </w:rPr>
              <w:t>.3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jc w:val="both"/>
              <w:rPr>
                <w:bCs/>
                <w:color w:val="111111"/>
                <w:sz w:val="24"/>
                <w:szCs w:val="24"/>
              </w:rPr>
            </w:pPr>
            <w:r w:rsidRPr="00E311F6">
              <w:rPr>
                <w:bCs/>
                <w:color w:val="111111"/>
                <w:sz w:val="24"/>
                <w:szCs w:val="24"/>
              </w:rPr>
              <w:t>Взаимодействие со средствами массовой информации. Публикация информации  о деятельности  контрольно-</w:t>
            </w:r>
            <w:r w:rsidRPr="00E311F6">
              <w:rPr>
                <w:bCs/>
                <w:color w:val="111111"/>
                <w:sz w:val="24"/>
                <w:szCs w:val="24"/>
              </w:rPr>
              <w:lastRenderedPageBreak/>
              <w:t xml:space="preserve">счетного органа муниципального </w:t>
            </w:r>
            <w:proofErr w:type="gramStart"/>
            <w:r w:rsidRPr="00E311F6">
              <w:rPr>
                <w:bCs/>
                <w:color w:val="111111"/>
                <w:sz w:val="24"/>
                <w:szCs w:val="24"/>
              </w:rPr>
              <w:t>образования-счетной</w:t>
            </w:r>
            <w:proofErr w:type="gramEnd"/>
            <w:r w:rsidRPr="00E311F6">
              <w:rPr>
                <w:bCs/>
                <w:color w:val="111111"/>
                <w:sz w:val="24"/>
                <w:szCs w:val="24"/>
              </w:rPr>
              <w:t xml:space="preserve"> палаты города Нижневартовска 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  <w:r w:rsidRPr="00E311F6">
              <w:rPr>
                <w:bCs/>
                <w:color w:val="000000"/>
                <w:sz w:val="24"/>
                <w:szCs w:val="24"/>
              </w:rPr>
              <w:t>.4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jc w:val="both"/>
              <w:rPr>
                <w:bCs/>
                <w:color w:val="111111"/>
                <w:sz w:val="24"/>
                <w:szCs w:val="24"/>
              </w:rPr>
            </w:pPr>
            <w:r w:rsidRPr="00E311F6">
              <w:rPr>
                <w:bCs/>
                <w:color w:val="111111"/>
                <w:sz w:val="24"/>
                <w:szCs w:val="24"/>
              </w:rPr>
              <w:t>Предоставление информации о результатах проверок в прокуратуру города Нижневартовска (согласно соглашению)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311F6">
              <w:rPr>
                <w:bCs/>
                <w:color w:val="000000"/>
                <w:sz w:val="24"/>
                <w:szCs w:val="24"/>
              </w:rPr>
              <w:t>.5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jc w:val="both"/>
              <w:rPr>
                <w:bCs/>
                <w:color w:val="111111"/>
                <w:sz w:val="24"/>
                <w:szCs w:val="24"/>
              </w:rPr>
            </w:pPr>
            <w:r w:rsidRPr="00E311F6">
              <w:rPr>
                <w:bCs/>
                <w:color w:val="111111"/>
                <w:sz w:val="24"/>
                <w:szCs w:val="24"/>
              </w:rPr>
              <w:t xml:space="preserve">Подготовка и направление отчетности  о результатах деятельности контрольно-счетного органа муниципального </w:t>
            </w:r>
            <w:proofErr w:type="gramStart"/>
            <w:r w:rsidRPr="00E311F6">
              <w:rPr>
                <w:bCs/>
                <w:color w:val="111111"/>
                <w:sz w:val="24"/>
                <w:szCs w:val="24"/>
              </w:rPr>
              <w:t>образования-счетной</w:t>
            </w:r>
            <w:proofErr w:type="gramEnd"/>
            <w:r w:rsidRPr="00E311F6">
              <w:rPr>
                <w:bCs/>
                <w:color w:val="111111"/>
                <w:sz w:val="24"/>
                <w:szCs w:val="24"/>
              </w:rPr>
              <w:t xml:space="preserve"> палаты города Нижневартовска в Совет контрольно-счетных органов ХМАО-Югры, Союз МКСО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DD2ECD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311F6">
              <w:rPr>
                <w:bCs/>
                <w:color w:val="000000"/>
                <w:sz w:val="24"/>
                <w:szCs w:val="24"/>
              </w:rPr>
              <w:t>.6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tabs>
                <w:tab w:val="right" w:pos="5421"/>
              </w:tabs>
              <w:jc w:val="both"/>
              <w:rPr>
                <w:b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Обеспечение функционирования автоматизированной системы Счетной палаты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ED18C2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311F6" w:rsidTr="00BB7945">
        <w:tc>
          <w:tcPr>
            <w:tcW w:w="817" w:type="dxa"/>
          </w:tcPr>
          <w:p w:rsidR="00151424" w:rsidRPr="00E311F6" w:rsidRDefault="00151424" w:rsidP="00BB7945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311F6">
              <w:rPr>
                <w:bCs/>
                <w:color w:val="000000"/>
                <w:sz w:val="24"/>
                <w:szCs w:val="24"/>
              </w:rPr>
              <w:t>.7</w:t>
            </w:r>
          </w:p>
        </w:tc>
        <w:tc>
          <w:tcPr>
            <w:tcW w:w="6237" w:type="dxa"/>
          </w:tcPr>
          <w:p w:rsidR="00151424" w:rsidRPr="00E311F6" w:rsidRDefault="00151424" w:rsidP="001A3089">
            <w:pPr>
              <w:tabs>
                <w:tab w:val="right" w:pos="5421"/>
              </w:tabs>
              <w:jc w:val="both"/>
              <w:rPr>
                <w:color w:val="000000"/>
                <w:sz w:val="24"/>
                <w:szCs w:val="24"/>
              </w:rPr>
            </w:pPr>
            <w:r w:rsidRPr="00E311F6">
              <w:rPr>
                <w:color w:val="000000"/>
                <w:sz w:val="24"/>
                <w:szCs w:val="24"/>
              </w:rPr>
              <w:t>Информационное сопровождение сайта Счетной палаты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311F6" w:rsidRDefault="00151424" w:rsidP="00ED18C2">
            <w:pPr>
              <w:spacing w:before="125" w:after="125"/>
              <w:rPr>
                <w:bCs/>
                <w:color w:val="000000"/>
                <w:sz w:val="24"/>
                <w:szCs w:val="24"/>
              </w:rPr>
            </w:pPr>
            <w:r w:rsidRPr="00E311F6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51424" w:rsidRPr="00E0077A" w:rsidTr="00BB7945">
        <w:tc>
          <w:tcPr>
            <w:tcW w:w="817" w:type="dxa"/>
          </w:tcPr>
          <w:p w:rsidR="00151424" w:rsidRPr="00E0077A" w:rsidRDefault="00151424" w:rsidP="00DD2ECD">
            <w:pPr>
              <w:spacing w:before="125" w:after="125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151424" w:rsidRPr="00E0077A" w:rsidRDefault="00151424" w:rsidP="00BB7945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/>
                <w:bCs/>
                <w:color w:val="000000" w:themeColor="text1"/>
                <w:sz w:val="24"/>
                <w:szCs w:val="24"/>
              </w:rPr>
              <w:t>Прочая деятельность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0077A" w:rsidRDefault="00151424" w:rsidP="00DD2ECD">
            <w:pPr>
              <w:spacing w:before="125" w:after="125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1424" w:rsidRPr="00E0077A" w:rsidTr="00BB7945">
        <w:tc>
          <w:tcPr>
            <w:tcW w:w="817" w:type="dxa"/>
          </w:tcPr>
          <w:p w:rsidR="00151424" w:rsidRPr="00E0077A" w:rsidRDefault="00151424" w:rsidP="00BB7945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6237" w:type="dxa"/>
          </w:tcPr>
          <w:p w:rsidR="00151424" w:rsidRPr="00E0077A" w:rsidRDefault="00151424" w:rsidP="00D56B99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 xml:space="preserve">Участие в работе постоянно </w:t>
            </w:r>
            <w:r>
              <w:rPr>
                <w:bCs/>
                <w:color w:val="000000" w:themeColor="text1"/>
                <w:sz w:val="24"/>
                <w:szCs w:val="24"/>
              </w:rPr>
              <w:t>действующих депутатских комитетов</w:t>
            </w:r>
            <w:r w:rsidRPr="00E0077A">
              <w:rPr>
                <w:bCs/>
                <w:color w:val="000000" w:themeColor="text1"/>
                <w:sz w:val="24"/>
                <w:szCs w:val="24"/>
              </w:rPr>
              <w:t xml:space="preserve"> и других рабочих органов Думы города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0077A" w:rsidRDefault="00151424" w:rsidP="00DD2ECD">
            <w:pPr>
              <w:spacing w:before="125" w:after="125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51424" w:rsidRPr="00E0077A" w:rsidTr="00BB7945">
        <w:tc>
          <w:tcPr>
            <w:tcW w:w="817" w:type="dxa"/>
          </w:tcPr>
          <w:p w:rsidR="00151424" w:rsidRPr="00E0077A" w:rsidRDefault="00151424" w:rsidP="00BB7945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6237" w:type="dxa"/>
          </w:tcPr>
          <w:p w:rsidR="00151424" w:rsidRPr="00E0077A" w:rsidRDefault="00151424" w:rsidP="00E00462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Взаимодействие с контрольно-счетными органами субъектов РФ и муниципальных образований, Счетной палатой Российской Федерации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E0077A">
              <w:rPr>
                <w:bCs/>
                <w:color w:val="000000" w:themeColor="text1"/>
                <w:sz w:val="24"/>
                <w:szCs w:val="24"/>
              </w:rPr>
              <w:t xml:space="preserve"> с федеральными и региональными структурами органов государственной власти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0077A" w:rsidRDefault="00151424" w:rsidP="00DD2ECD">
            <w:pPr>
              <w:spacing w:before="125" w:after="125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51424" w:rsidRPr="00E0077A" w:rsidTr="00BB7945">
        <w:tc>
          <w:tcPr>
            <w:tcW w:w="817" w:type="dxa"/>
          </w:tcPr>
          <w:p w:rsidR="00151424" w:rsidRPr="00E0077A" w:rsidRDefault="00151424" w:rsidP="00BB7945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6237" w:type="dxa"/>
          </w:tcPr>
          <w:p w:rsidR="00151424" w:rsidRPr="00E0077A" w:rsidRDefault="00151424" w:rsidP="00E0046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Участие в работе Союза муниципальных контрольно-счетных органов России, его конференциях, совещаниях и  рабочих органах (по плану)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0077A" w:rsidRDefault="00151424" w:rsidP="00DD2ECD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51424" w:rsidRPr="00E0077A" w:rsidTr="00BB7945">
        <w:tc>
          <w:tcPr>
            <w:tcW w:w="817" w:type="dxa"/>
          </w:tcPr>
          <w:p w:rsidR="00151424" w:rsidRPr="00E0077A" w:rsidRDefault="00151424" w:rsidP="00BB7945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6237" w:type="dxa"/>
          </w:tcPr>
          <w:p w:rsidR="00151424" w:rsidRPr="00E0077A" w:rsidRDefault="00151424" w:rsidP="001A3089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 xml:space="preserve">Организация и ведение работы представительства Союза МКСО в Уральском Федеральном округе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0077A" w:rsidRDefault="00151424" w:rsidP="00DD2ECD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51424" w:rsidRPr="00E0077A" w:rsidTr="00BB7945">
        <w:tc>
          <w:tcPr>
            <w:tcW w:w="817" w:type="dxa"/>
          </w:tcPr>
          <w:p w:rsidR="00151424" w:rsidRPr="00E0077A" w:rsidRDefault="00151424" w:rsidP="00BB7945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6237" w:type="dxa"/>
          </w:tcPr>
          <w:p w:rsidR="00151424" w:rsidRPr="00E0077A" w:rsidRDefault="00151424" w:rsidP="001A3089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Участие в работе Совета контрольно-счетных органов Ханты-Мансийского автономного округа-Югры и ее президиуме (по плану)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0077A" w:rsidRDefault="00151424" w:rsidP="00DD2ECD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51424" w:rsidRPr="00E0077A" w:rsidTr="00BB7945">
        <w:tc>
          <w:tcPr>
            <w:tcW w:w="817" w:type="dxa"/>
          </w:tcPr>
          <w:p w:rsidR="00151424" w:rsidRPr="00E0077A" w:rsidRDefault="00151424" w:rsidP="00BB7945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6237" w:type="dxa"/>
          </w:tcPr>
          <w:p w:rsidR="00151424" w:rsidRPr="00E0077A" w:rsidRDefault="00151424" w:rsidP="001A3089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Участие в работе межведомственной рабочей группы по противодействию коррупции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0077A" w:rsidRDefault="00151424" w:rsidP="00DD2ECD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51424" w:rsidRPr="00E0077A" w:rsidTr="00BB7945">
        <w:tc>
          <w:tcPr>
            <w:tcW w:w="817" w:type="dxa"/>
          </w:tcPr>
          <w:p w:rsidR="00151424" w:rsidRPr="00E0077A" w:rsidRDefault="00151424" w:rsidP="00BB7945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6237" w:type="dxa"/>
          </w:tcPr>
          <w:p w:rsidR="00151424" w:rsidRPr="00E0077A" w:rsidRDefault="00151424" w:rsidP="00C7329F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Проведение круглых столов, совещаний и семинаров по актуальной тематике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0077A" w:rsidRDefault="00151424" w:rsidP="00DD2ECD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51424" w:rsidRPr="00E0077A" w:rsidTr="00BB7945">
        <w:tc>
          <w:tcPr>
            <w:tcW w:w="817" w:type="dxa"/>
          </w:tcPr>
          <w:p w:rsidR="00151424" w:rsidRPr="00E0077A" w:rsidRDefault="00151424" w:rsidP="00BB7945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6237" w:type="dxa"/>
          </w:tcPr>
          <w:p w:rsidR="00151424" w:rsidRPr="00E0077A" w:rsidRDefault="00151424" w:rsidP="001A3089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Рассмотрение обращений депутатов, юридических лиц и граждан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51424" w:rsidRPr="00E0077A" w:rsidRDefault="00151424" w:rsidP="00DD2ECD">
            <w:pPr>
              <w:spacing w:before="125" w:after="125"/>
              <w:rPr>
                <w:bCs/>
                <w:color w:val="000000" w:themeColor="text1"/>
                <w:sz w:val="24"/>
                <w:szCs w:val="24"/>
              </w:rPr>
            </w:pPr>
            <w:r w:rsidRPr="00E0077A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</w:tbl>
    <w:p w:rsidR="00561B5B" w:rsidRDefault="008B67F0" w:rsidP="002E0835">
      <w:pPr>
        <w:jc w:val="both"/>
        <w:rPr>
          <w:rFonts w:ascii="Trebuchet MS" w:hAnsi="Trebuchet MS"/>
          <w:color w:val="393939"/>
          <w:sz w:val="21"/>
          <w:szCs w:val="21"/>
        </w:rPr>
      </w:pPr>
      <w:r>
        <w:rPr>
          <w:rFonts w:ascii="Trebuchet MS" w:hAnsi="Trebuchet MS"/>
          <w:color w:val="393939"/>
          <w:sz w:val="21"/>
          <w:szCs w:val="21"/>
        </w:rPr>
        <w:t xml:space="preserve"> </w:t>
      </w:r>
    </w:p>
    <w:p w:rsidR="00561B5B" w:rsidRDefault="00561B5B" w:rsidP="002E0835">
      <w:pPr>
        <w:jc w:val="both"/>
        <w:rPr>
          <w:rFonts w:ascii="Trebuchet MS" w:hAnsi="Trebuchet MS"/>
          <w:color w:val="393939"/>
          <w:sz w:val="21"/>
          <w:szCs w:val="21"/>
        </w:rPr>
      </w:pPr>
    </w:p>
    <w:p w:rsidR="00561B5B" w:rsidRDefault="00561B5B" w:rsidP="002E0835">
      <w:pPr>
        <w:jc w:val="both"/>
        <w:rPr>
          <w:rFonts w:ascii="Trebuchet MS" w:hAnsi="Trebuchet MS"/>
          <w:color w:val="393939"/>
          <w:sz w:val="21"/>
          <w:szCs w:val="21"/>
        </w:rPr>
      </w:pPr>
    </w:p>
    <w:p w:rsidR="00561B5B" w:rsidRDefault="00561B5B" w:rsidP="002E0835">
      <w:pPr>
        <w:jc w:val="both"/>
        <w:rPr>
          <w:rFonts w:ascii="Trebuchet MS" w:hAnsi="Trebuchet MS"/>
          <w:color w:val="393939"/>
          <w:sz w:val="21"/>
          <w:szCs w:val="21"/>
        </w:rPr>
      </w:pPr>
    </w:p>
    <w:sectPr w:rsidR="00561B5B" w:rsidSect="0087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8F4"/>
    <w:multiLevelType w:val="hybridMultilevel"/>
    <w:tmpl w:val="43A0C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05732"/>
    <w:multiLevelType w:val="multilevel"/>
    <w:tmpl w:val="79760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7EE21E1"/>
    <w:multiLevelType w:val="hybridMultilevel"/>
    <w:tmpl w:val="1EA27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C7031"/>
    <w:multiLevelType w:val="hybridMultilevel"/>
    <w:tmpl w:val="4CE455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0061E"/>
    <w:multiLevelType w:val="hybridMultilevel"/>
    <w:tmpl w:val="7A3A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E3E7A"/>
    <w:multiLevelType w:val="hybridMultilevel"/>
    <w:tmpl w:val="4E4AF1C8"/>
    <w:lvl w:ilvl="0" w:tplc="B868F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0835"/>
    <w:rsid w:val="00005C72"/>
    <w:rsid w:val="0003564A"/>
    <w:rsid w:val="000449B4"/>
    <w:rsid w:val="0008646F"/>
    <w:rsid w:val="00090F34"/>
    <w:rsid w:val="000A4AFD"/>
    <w:rsid w:val="00151424"/>
    <w:rsid w:val="00152F39"/>
    <w:rsid w:val="001717C4"/>
    <w:rsid w:val="00192383"/>
    <w:rsid w:val="001A3089"/>
    <w:rsid w:val="001C0D52"/>
    <w:rsid w:val="001E608F"/>
    <w:rsid w:val="001F42B9"/>
    <w:rsid w:val="00203C77"/>
    <w:rsid w:val="00206939"/>
    <w:rsid w:val="00290C4B"/>
    <w:rsid w:val="002D556F"/>
    <w:rsid w:val="002E0835"/>
    <w:rsid w:val="003A3B13"/>
    <w:rsid w:val="003E2D1F"/>
    <w:rsid w:val="004315BB"/>
    <w:rsid w:val="005067A9"/>
    <w:rsid w:val="00521464"/>
    <w:rsid w:val="005266F2"/>
    <w:rsid w:val="00527D08"/>
    <w:rsid w:val="0053200B"/>
    <w:rsid w:val="00551E77"/>
    <w:rsid w:val="00561B5B"/>
    <w:rsid w:val="006223FB"/>
    <w:rsid w:val="00626D5D"/>
    <w:rsid w:val="006B2831"/>
    <w:rsid w:val="006C4A52"/>
    <w:rsid w:val="006E3BAE"/>
    <w:rsid w:val="0075094B"/>
    <w:rsid w:val="007543F1"/>
    <w:rsid w:val="0079234C"/>
    <w:rsid w:val="007D6F8A"/>
    <w:rsid w:val="00825EFF"/>
    <w:rsid w:val="008708F5"/>
    <w:rsid w:val="00871656"/>
    <w:rsid w:val="00872794"/>
    <w:rsid w:val="008758E5"/>
    <w:rsid w:val="0088145F"/>
    <w:rsid w:val="00893243"/>
    <w:rsid w:val="008B2779"/>
    <w:rsid w:val="008B67F0"/>
    <w:rsid w:val="008D55DA"/>
    <w:rsid w:val="0090311F"/>
    <w:rsid w:val="00921486"/>
    <w:rsid w:val="0093727F"/>
    <w:rsid w:val="009549AB"/>
    <w:rsid w:val="00983D03"/>
    <w:rsid w:val="009949BF"/>
    <w:rsid w:val="009B69EC"/>
    <w:rsid w:val="009F7FB5"/>
    <w:rsid w:val="00A4578E"/>
    <w:rsid w:val="00A7234C"/>
    <w:rsid w:val="00AC6065"/>
    <w:rsid w:val="00AF0A6C"/>
    <w:rsid w:val="00B136CB"/>
    <w:rsid w:val="00B64202"/>
    <w:rsid w:val="00B75337"/>
    <w:rsid w:val="00BB7945"/>
    <w:rsid w:val="00BF268A"/>
    <w:rsid w:val="00C06877"/>
    <w:rsid w:val="00C61A7E"/>
    <w:rsid w:val="00C7329F"/>
    <w:rsid w:val="00C769B7"/>
    <w:rsid w:val="00CB689D"/>
    <w:rsid w:val="00CC7961"/>
    <w:rsid w:val="00CD0D7E"/>
    <w:rsid w:val="00CF55EE"/>
    <w:rsid w:val="00D07911"/>
    <w:rsid w:val="00D103A3"/>
    <w:rsid w:val="00D15B58"/>
    <w:rsid w:val="00D56B99"/>
    <w:rsid w:val="00D60AC9"/>
    <w:rsid w:val="00D927C4"/>
    <w:rsid w:val="00DB4779"/>
    <w:rsid w:val="00DC6EAB"/>
    <w:rsid w:val="00DD2ECD"/>
    <w:rsid w:val="00E00462"/>
    <w:rsid w:val="00E0077A"/>
    <w:rsid w:val="00E07E50"/>
    <w:rsid w:val="00E25141"/>
    <w:rsid w:val="00E311F6"/>
    <w:rsid w:val="00E66E1F"/>
    <w:rsid w:val="00E82E4B"/>
    <w:rsid w:val="00E90644"/>
    <w:rsid w:val="00E93E57"/>
    <w:rsid w:val="00EA5C59"/>
    <w:rsid w:val="00EB0243"/>
    <w:rsid w:val="00EC6121"/>
    <w:rsid w:val="00ED18C2"/>
    <w:rsid w:val="00EE5A50"/>
    <w:rsid w:val="00EF08ED"/>
    <w:rsid w:val="00EF61E8"/>
    <w:rsid w:val="00F2353E"/>
    <w:rsid w:val="00F84472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083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E083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8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083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rsid w:val="002E0835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E08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E08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8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835"/>
    <w:pPr>
      <w:ind w:left="720"/>
      <w:contextualSpacing/>
    </w:pPr>
  </w:style>
  <w:style w:type="table" w:styleId="a8">
    <w:name w:val="Table Grid"/>
    <w:basedOn w:val="a1"/>
    <w:uiPriority w:val="59"/>
    <w:rsid w:val="00044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290C4B"/>
    <w:pPr>
      <w:widowControl/>
      <w:autoSpaceDE/>
      <w:autoSpaceDN/>
      <w:adjustRightInd/>
      <w:spacing w:before="120" w:after="120"/>
      <w:jc w:val="both"/>
    </w:pPr>
    <w:rPr>
      <w:sz w:val="24"/>
      <w:szCs w:val="24"/>
    </w:rPr>
  </w:style>
  <w:style w:type="character" w:customStyle="1" w:styleId="aa">
    <w:name w:val="Основной текст_"/>
    <w:basedOn w:val="a0"/>
    <w:link w:val="11"/>
    <w:rsid w:val="008708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8708F5"/>
    <w:pPr>
      <w:shd w:val="clear" w:color="auto" w:fill="FFFFFF"/>
      <w:autoSpaceDE/>
      <w:autoSpaceDN/>
      <w:adjustRightInd/>
      <w:spacing w:line="317" w:lineRule="exact"/>
      <w:jc w:val="both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083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E083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8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083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rsid w:val="002E0835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E08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E08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8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835"/>
    <w:pPr>
      <w:ind w:left="720"/>
      <w:contextualSpacing/>
    </w:pPr>
  </w:style>
  <w:style w:type="table" w:styleId="a8">
    <w:name w:val="Table Grid"/>
    <w:basedOn w:val="a1"/>
    <w:uiPriority w:val="59"/>
    <w:rsid w:val="00044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rsid w:val="00290C4B"/>
    <w:pPr>
      <w:widowControl/>
      <w:autoSpaceDE/>
      <w:autoSpaceDN/>
      <w:adjustRightInd/>
      <w:spacing w:before="120" w:after="120"/>
      <w:jc w:val="both"/>
    </w:pPr>
    <w:rPr>
      <w:sz w:val="24"/>
      <w:szCs w:val="24"/>
    </w:rPr>
  </w:style>
  <w:style w:type="character" w:customStyle="1" w:styleId="aa">
    <w:name w:val="Основной текст_"/>
    <w:basedOn w:val="a0"/>
    <w:link w:val="11"/>
    <w:rsid w:val="008708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8708F5"/>
    <w:pPr>
      <w:shd w:val="clear" w:color="auto" w:fill="FFFFFF"/>
      <w:autoSpaceDE/>
      <w:autoSpaceDN/>
      <w:adjustRightInd/>
      <w:spacing w:line="317" w:lineRule="exact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FBDCC-FBDC-431C-AA45-532CF53E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ОВ</cp:lastModifiedBy>
  <cp:revision>3</cp:revision>
  <cp:lastPrinted>2016-12-20T06:03:00Z</cp:lastPrinted>
  <dcterms:created xsi:type="dcterms:W3CDTF">2017-12-11T08:15:00Z</dcterms:created>
  <dcterms:modified xsi:type="dcterms:W3CDTF">2017-12-11T08:17:00Z</dcterms:modified>
</cp:coreProperties>
</file>