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9E6BAE" w14:textId="350812DC" w:rsidR="00D33E2E" w:rsidRDefault="00D33E2E" w:rsidP="00D33E2E">
      <w:pPr>
        <w:widowControl/>
        <w:adjustRightInd/>
        <w:spacing w:before="0" w:after="0" w:line="360" w:lineRule="auto"/>
        <w:ind w:firstLine="680"/>
        <w:jc w:val="left"/>
        <w:textAlignment w:val="auto"/>
        <w:rPr>
          <w:rFonts w:ascii="Times New Roman" w:eastAsiaTheme="majorEastAsia" w:hAnsi="Times New Roman"/>
          <w:spacing w:val="0"/>
          <w:sz w:val="24"/>
          <w:lang w:val="en-US" w:bidi="en-US"/>
        </w:rPr>
      </w:pPr>
    </w:p>
    <w:p w14:paraId="11C852FF" w14:textId="77777777" w:rsidR="00044C4B" w:rsidRPr="00862948" w:rsidRDefault="00044C4B" w:rsidP="00D33E2E">
      <w:pPr>
        <w:widowControl/>
        <w:adjustRightInd/>
        <w:spacing w:before="0" w:after="0" w:line="360" w:lineRule="auto"/>
        <w:ind w:firstLine="680"/>
        <w:jc w:val="left"/>
        <w:textAlignment w:val="auto"/>
        <w:rPr>
          <w:rFonts w:ascii="Times New Roman" w:eastAsiaTheme="majorEastAsia" w:hAnsi="Times New Roman"/>
          <w:spacing w:val="0"/>
          <w:sz w:val="24"/>
          <w:lang w:val="en-US" w:bidi="en-US"/>
        </w:rPr>
      </w:pPr>
    </w:p>
    <w:p w14:paraId="4295EA3F" w14:textId="77777777" w:rsidR="00D33E2E" w:rsidRPr="00862948" w:rsidRDefault="00D33E2E" w:rsidP="00D33E2E">
      <w:pPr>
        <w:widowControl/>
        <w:adjustRightInd/>
        <w:spacing w:before="0" w:after="0" w:line="360" w:lineRule="auto"/>
        <w:ind w:firstLine="680"/>
        <w:jc w:val="left"/>
        <w:textAlignment w:val="auto"/>
        <w:rPr>
          <w:rFonts w:ascii="Times New Roman" w:eastAsiaTheme="majorEastAsia" w:hAnsi="Times New Roman"/>
          <w:spacing w:val="0"/>
          <w:sz w:val="24"/>
          <w:lang w:val="en-US" w:bidi="en-US"/>
        </w:rPr>
      </w:pPr>
    </w:p>
    <w:p w14:paraId="0C484C6E" w14:textId="77777777" w:rsidR="00D33E2E" w:rsidRPr="00862948" w:rsidRDefault="00D33E2E" w:rsidP="00D33E2E">
      <w:pPr>
        <w:widowControl/>
        <w:adjustRightInd/>
        <w:spacing w:before="0" w:after="0" w:line="360" w:lineRule="auto"/>
        <w:ind w:firstLine="680"/>
        <w:jc w:val="left"/>
        <w:textAlignment w:val="auto"/>
        <w:rPr>
          <w:rFonts w:ascii="Times New Roman" w:eastAsiaTheme="majorEastAsia" w:hAnsi="Times New Roman"/>
          <w:spacing w:val="0"/>
          <w:sz w:val="24"/>
          <w:lang w:val="en-US" w:bidi="en-US"/>
        </w:rPr>
      </w:pPr>
    </w:p>
    <w:p w14:paraId="02EA755B" w14:textId="77777777" w:rsidR="00D33E2E" w:rsidRPr="00862948" w:rsidRDefault="00D33E2E" w:rsidP="00D33E2E">
      <w:pPr>
        <w:widowControl/>
        <w:adjustRightInd/>
        <w:spacing w:before="0" w:after="0" w:line="360" w:lineRule="auto"/>
        <w:ind w:firstLine="680"/>
        <w:jc w:val="left"/>
        <w:textAlignment w:val="auto"/>
        <w:rPr>
          <w:rFonts w:ascii="Times New Roman" w:eastAsiaTheme="majorEastAsia" w:hAnsi="Times New Roman"/>
          <w:spacing w:val="0"/>
          <w:sz w:val="24"/>
          <w:lang w:val="en-US" w:bidi="en-US"/>
        </w:rPr>
      </w:pPr>
    </w:p>
    <w:p w14:paraId="77A4CA6B" w14:textId="77777777" w:rsidR="00D33E2E" w:rsidRPr="00862948" w:rsidRDefault="00D33E2E" w:rsidP="00D33E2E">
      <w:pPr>
        <w:widowControl/>
        <w:adjustRightInd/>
        <w:spacing w:before="0" w:after="0" w:line="360" w:lineRule="auto"/>
        <w:ind w:firstLine="680"/>
        <w:jc w:val="left"/>
        <w:textAlignment w:val="auto"/>
        <w:rPr>
          <w:rFonts w:ascii="Times New Roman" w:eastAsiaTheme="majorEastAsia" w:hAnsi="Times New Roman"/>
          <w:spacing w:val="0"/>
          <w:sz w:val="24"/>
          <w:lang w:val="en-US" w:bidi="en-US"/>
        </w:rPr>
      </w:pPr>
    </w:p>
    <w:p w14:paraId="07F66B14" w14:textId="77777777" w:rsidR="00D33E2E" w:rsidRPr="00862948" w:rsidRDefault="00D33E2E" w:rsidP="00D33E2E">
      <w:pPr>
        <w:widowControl/>
        <w:adjustRightInd/>
        <w:spacing w:before="0" w:after="0" w:line="360" w:lineRule="auto"/>
        <w:ind w:firstLine="680"/>
        <w:jc w:val="left"/>
        <w:textAlignment w:val="auto"/>
        <w:rPr>
          <w:rFonts w:ascii="Times New Roman" w:eastAsiaTheme="majorEastAsia" w:hAnsi="Times New Roman"/>
          <w:spacing w:val="0"/>
          <w:sz w:val="24"/>
          <w:lang w:val="en-US" w:bidi="en-US"/>
        </w:rPr>
      </w:pPr>
    </w:p>
    <w:p w14:paraId="1376A095" w14:textId="77777777" w:rsidR="00D33E2E" w:rsidRPr="00862948" w:rsidRDefault="00D33E2E" w:rsidP="00D33E2E">
      <w:pPr>
        <w:widowControl/>
        <w:adjustRightInd/>
        <w:spacing w:before="0" w:after="0" w:line="360" w:lineRule="auto"/>
        <w:ind w:firstLine="680"/>
        <w:jc w:val="left"/>
        <w:textAlignment w:val="auto"/>
        <w:rPr>
          <w:rFonts w:ascii="Times New Roman" w:eastAsiaTheme="majorEastAsia" w:hAnsi="Times New Roman"/>
          <w:spacing w:val="0"/>
          <w:sz w:val="24"/>
          <w:lang w:val="en-US" w:bidi="en-US"/>
        </w:rPr>
      </w:pPr>
    </w:p>
    <w:p w14:paraId="48FB1E17" w14:textId="77777777" w:rsidR="00D33E2E" w:rsidRPr="00862948" w:rsidRDefault="00D33E2E" w:rsidP="00D33E2E">
      <w:pPr>
        <w:widowControl/>
        <w:adjustRightInd/>
        <w:spacing w:before="0" w:after="0" w:line="360" w:lineRule="auto"/>
        <w:ind w:firstLine="680"/>
        <w:jc w:val="left"/>
        <w:textAlignment w:val="auto"/>
        <w:rPr>
          <w:rFonts w:ascii="Times New Roman" w:eastAsiaTheme="majorEastAsia" w:hAnsi="Times New Roman"/>
          <w:spacing w:val="0"/>
          <w:sz w:val="24"/>
          <w:lang w:val="en-US" w:bidi="en-US"/>
        </w:rPr>
      </w:pPr>
    </w:p>
    <w:tbl>
      <w:tblPr>
        <w:tblW w:w="9057" w:type="dxa"/>
        <w:tblInd w:w="-26" w:type="dxa"/>
        <w:tblLayout w:type="fixed"/>
        <w:tblCellMar>
          <w:left w:w="28" w:type="dxa"/>
          <w:right w:w="28" w:type="dxa"/>
        </w:tblCellMar>
        <w:tblLook w:val="0000" w:firstRow="0" w:lastRow="0" w:firstColumn="0" w:lastColumn="0" w:noHBand="0" w:noVBand="0"/>
      </w:tblPr>
      <w:tblGrid>
        <w:gridCol w:w="2254"/>
        <w:gridCol w:w="6803"/>
      </w:tblGrid>
      <w:tr w:rsidR="00D33E2E" w:rsidRPr="00284A78" w14:paraId="780DD2AF" w14:textId="77777777" w:rsidTr="00D33E2E">
        <w:trPr>
          <w:cantSplit/>
          <w:trHeight w:val="2889"/>
        </w:trPr>
        <w:tc>
          <w:tcPr>
            <w:tcW w:w="2254" w:type="dxa"/>
          </w:tcPr>
          <w:p w14:paraId="64BE2767" w14:textId="3CE19293" w:rsidR="00D33E2E" w:rsidRPr="00284A78" w:rsidRDefault="00EC6D53" w:rsidP="00D33E2E">
            <w:pPr>
              <w:widowControl/>
              <w:adjustRightInd/>
              <w:spacing w:before="0" w:after="0" w:line="360" w:lineRule="auto"/>
              <w:ind w:left="-116" w:firstLine="116"/>
              <w:jc w:val="left"/>
              <w:textAlignment w:val="auto"/>
              <w:rPr>
                <w:rFonts w:ascii="Times New Roman" w:eastAsiaTheme="majorEastAsia" w:hAnsi="Times New Roman"/>
                <w:spacing w:val="0"/>
                <w:sz w:val="24"/>
                <w:lang w:val="en-US" w:bidi="en-US"/>
              </w:rPr>
            </w:pPr>
            <w:r w:rsidRPr="00284A78">
              <w:rPr>
                <w:rFonts w:ascii="Times New Roman" w:eastAsia="Times New Roman" w:hAnsi="Times New Roman"/>
                <w:noProof/>
                <w:spacing w:val="0"/>
                <w:sz w:val="24"/>
                <w:lang w:eastAsia="ru-RU"/>
              </w:rPr>
              <w:drawing>
                <wp:inline distT="0" distB="0" distL="0" distR="0" wp14:anchorId="34C0E194" wp14:editId="669AABE0">
                  <wp:extent cx="1399617" cy="1631950"/>
                  <wp:effectExtent l="0" t="0" r="0" b="6350"/>
                  <wp:docPr id="20" name="Рисунок 20" descr="http://mtdata.ru/u23/photoBAC6/20381974256-0/hu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mtdata.ru/u23/photoBAC6/20381974256-0/huge.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5029" cy="1649920"/>
                          </a:xfrm>
                          <a:prstGeom prst="rect">
                            <a:avLst/>
                          </a:prstGeom>
                          <a:noFill/>
                          <a:ln>
                            <a:noFill/>
                          </a:ln>
                        </pic:spPr>
                      </pic:pic>
                    </a:graphicData>
                  </a:graphic>
                </wp:inline>
              </w:drawing>
            </w:r>
          </w:p>
        </w:tc>
        <w:tc>
          <w:tcPr>
            <w:tcW w:w="6803" w:type="dxa"/>
          </w:tcPr>
          <w:p w14:paraId="56746CF2" w14:textId="77777777" w:rsidR="006E4D46" w:rsidRPr="00284A78" w:rsidRDefault="006E4D46" w:rsidP="006E4D46">
            <w:pPr>
              <w:suppressAutoHyphens/>
              <w:spacing w:after="300"/>
              <w:ind w:left="184" w:firstLine="111"/>
              <w:contextualSpacing/>
              <w:rPr>
                <w:rFonts w:ascii="Times New Roman" w:hAnsi="Times New Roman"/>
                <w:b/>
                <w:caps/>
                <w:sz w:val="32"/>
                <w:szCs w:val="52"/>
              </w:rPr>
            </w:pPr>
          </w:p>
          <w:p w14:paraId="4B84660A" w14:textId="77777777" w:rsidR="006E4D46" w:rsidRPr="00284A78" w:rsidRDefault="006E4D46" w:rsidP="006E4D46">
            <w:pPr>
              <w:suppressAutoHyphens/>
              <w:spacing w:after="300"/>
              <w:ind w:left="184" w:firstLine="111"/>
              <w:contextualSpacing/>
              <w:rPr>
                <w:rFonts w:ascii="Times New Roman" w:hAnsi="Times New Roman"/>
                <w:b/>
                <w:caps/>
                <w:sz w:val="32"/>
                <w:szCs w:val="52"/>
              </w:rPr>
            </w:pPr>
            <w:r w:rsidRPr="00284A78">
              <w:rPr>
                <w:rFonts w:ascii="Times New Roman" w:hAnsi="Times New Roman"/>
                <w:b/>
                <w:caps/>
                <w:sz w:val="32"/>
                <w:szCs w:val="52"/>
              </w:rPr>
              <w:t xml:space="preserve">Схема теплоснабжения </w:t>
            </w:r>
          </w:p>
          <w:p w14:paraId="314B7D94" w14:textId="77777777" w:rsidR="006E4D46" w:rsidRPr="00284A78" w:rsidRDefault="006E4D46" w:rsidP="006E4D46">
            <w:pPr>
              <w:suppressAutoHyphens/>
              <w:spacing w:after="240"/>
              <w:ind w:left="184" w:firstLine="111"/>
              <w:contextualSpacing/>
              <w:rPr>
                <w:rFonts w:ascii="Times New Roman" w:hAnsi="Times New Roman"/>
                <w:b/>
                <w:caps/>
                <w:sz w:val="32"/>
                <w:szCs w:val="52"/>
              </w:rPr>
            </w:pPr>
            <w:r w:rsidRPr="00284A78">
              <w:rPr>
                <w:rFonts w:ascii="Times New Roman" w:hAnsi="Times New Roman"/>
                <w:b/>
                <w:caps/>
                <w:sz w:val="32"/>
                <w:szCs w:val="52"/>
              </w:rPr>
              <w:t>муниципального образования</w:t>
            </w:r>
          </w:p>
          <w:p w14:paraId="381D587B" w14:textId="77777777" w:rsidR="006E4D46" w:rsidRPr="00284A78" w:rsidRDefault="006E4D46" w:rsidP="006E4D46">
            <w:pPr>
              <w:suppressAutoHyphens/>
              <w:spacing w:after="240"/>
              <w:ind w:left="184" w:firstLine="111"/>
              <w:contextualSpacing/>
              <w:rPr>
                <w:rFonts w:ascii="Times New Roman" w:hAnsi="Times New Roman"/>
                <w:b/>
                <w:caps/>
                <w:sz w:val="32"/>
                <w:szCs w:val="52"/>
              </w:rPr>
            </w:pPr>
            <w:r w:rsidRPr="00284A78">
              <w:rPr>
                <w:rFonts w:ascii="Times New Roman" w:hAnsi="Times New Roman"/>
                <w:b/>
                <w:caps/>
                <w:sz w:val="32"/>
                <w:szCs w:val="52"/>
              </w:rPr>
              <w:t>город нижневартовск</w:t>
            </w:r>
          </w:p>
          <w:p w14:paraId="58D8259F" w14:textId="77777777" w:rsidR="006E4D46" w:rsidRPr="00284A78" w:rsidRDefault="006E4D46" w:rsidP="006E4D46">
            <w:pPr>
              <w:suppressAutoHyphens/>
              <w:spacing w:after="240"/>
              <w:ind w:left="184" w:firstLine="111"/>
              <w:contextualSpacing/>
              <w:rPr>
                <w:rFonts w:ascii="Times New Roman" w:hAnsi="Times New Roman"/>
                <w:b/>
                <w:caps/>
                <w:sz w:val="32"/>
                <w:szCs w:val="52"/>
              </w:rPr>
            </w:pPr>
          </w:p>
          <w:p w14:paraId="772834C7" w14:textId="2B431580" w:rsidR="006E4D46" w:rsidRPr="00284A78" w:rsidRDefault="006E4D46" w:rsidP="006E4D46">
            <w:pPr>
              <w:suppressAutoHyphens/>
              <w:spacing w:after="300"/>
              <w:ind w:left="184" w:firstLine="111"/>
              <w:contextualSpacing/>
              <w:rPr>
                <w:rFonts w:ascii="Times New Roman" w:hAnsi="Times New Roman"/>
                <w:b/>
                <w:caps/>
                <w:sz w:val="32"/>
                <w:szCs w:val="52"/>
              </w:rPr>
            </w:pPr>
            <w:r w:rsidRPr="00284A78">
              <w:rPr>
                <w:rFonts w:ascii="Times New Roman" w:hAnsi="Times New Roman"/>
                <w:b/>
                <w:caps/>
                <w:sz w:val="32"/>
                <w:szCs w:val="52"/>
              </w:rPr>
              <w:t>(актуализация на 202</w:t>
            </w:r>
            <w:r w:rsidR="00A674F9">
              <w:rPr>
                <w:rFonts w:ascii="Times New Roman" w:hAnsi="Times New Roman"/>
                <w:b/>
                <w:caps/>
                <w:sz w:val="32"/>
                <w:szCs w:val="52"/>
              </w:rPr>
              <w:t>7</w:t>
            </w:r>
            <w:r w:rsidRPr="00284A78">
              <w:rPr>
                <w:rFonts w:ascii="Times New Roman" w:hAnsi="Times New Roman"/>
                <w:b/>
                <w:caps/>
                <w:sz w:val="32"/>
                <w:szCs w:val="52"/>
              </w:rPr>
              <w:t xml:space="preserve"> год)</w:t>
            </w:r>
          </w:p>
          <w:p w14:paraId="5C7DA556" w14:textId="77777777" w:rsidR="006E4D46" w:rsidRPr="00284A78" w:rsidRDefault="006E4D46" w:rsidP="006E4D46">
            <w:pPr>
              <w:ind w:left="184" w:firstLine="111"/>
              <w:rPr>
                <w:rFonts w:ascii="Times New Roman" w:hAnsi="Times New Roman"/>
                <w:b/>
                <w:caps/>
                <w:sz w:val="32"/>
                <w:szCs w:val="52"/>
              </w:rPr>
            </w:pPr>
          </w:p>
          <w:p w14:paraId="5B3CB593" w14:textId="77777777" w:rsidR="006E4D46" w:rsidRPr="00284A78" w:rsidRDefault="006E4D46" w:rsidP="006E4D46">
            <w:pPr>
              <w:suppressAutoHyphens/>
              <w:spacing w:after="300"/>
              <w:ind w:left="184" w:firstLine="111"/>
              <w:contextualSpacing/>
              <w:rPr>
                <w:rFonts w:ascii="Times New Roman" w:hAnsi="Times New Roman"/>
                <w:b/>
                <w:caps/>
                <w:sz w:val="32"/>
                <w:szCs w:val="52"/>
              </w:rPr>
            </w:pPr>
            <w:r w:rsidRPr="00284A78">
              <w:rPr>
                <w:rFonts w:ascii="Times New Roman" w:hAnsi="Times New Roman"/>
                <w:b/>
                <w:caps/>
                <w:sz w:val="32"/>
                <w:szCs w:val="52"/>
              </w:rPr>
              <w:t>Обосновывающие материалы</w:t>
            </w:r>
          </w:p>
          <w:p w14:paraId="430EA05E" w14:textId="77777777" w:rsidR="006E4D46" w:rsidRPr="00284A78" w:rsidRDefault="006E4D46" w:rsidP="006E4D46">
            <w:pPr>
              <w:suppressAutoHyphens/>
              <w:spacing w:after="300"/>
              <w:ind w:left="184"/>
              <w:contextualSpacing/>
              <w:rPr>
                <w:rFonts w:ascii="Times New Roman" w:hAnsi="Times New Roman"/>
                <w:b/>
                <w:caps/>
                <w:sz w:val="32"/>
                <w:szCs w:val="52"/>
              </w:rPr>
            </w:pPr>
          </w:p>
          <w:p w14:paraId="232B196E" w14:textId="77777777" w:rsidR="006E4D46" w:rsidRPr="00284A78" w:rsidRDefault="006E4D46" w:rsidP="006E4D46">
            <w:pPr>
              <w:suppressAutoHyphens/>
              <w:spacing w:after="300"/>
              <w:ind w:left="184"/>
              <w:contextualSpacing/>
              <w:rPr>
                <w:rFonts w:ascii="Times New Roman" w:hAnsi="Times New Roman"/>
                <w:b/>
                <w:caps/>
                <w:sz w:val="32"/>
                <w:szCs w:val="52"/>
              </w:rPr>
            </w:pPr>
          </w:p>
          <w:p w14:paraId="37D74BF3" w14:textId="77777777" w:rsidR="00D33E2E" w:rsidRPr="00284A78" w:rsidRDefault="00370F0B" w:rsidP="006E4D46">
            <w:pPr>
              <w:widowControl/>
              <w:suppressAutoHyphens/>
              <w:adjustRightInd/>
              <w:spacing w:before="0" w:after="300"/>
              <w:ind w:left="153" w:firstLine="0"/>
              <w:contextualSpacing/>
              <w:textAlignment w:val="auto"/>
              <w:rPr>
                <w:rFonts w:ascii="Times New Roman" w:eastAsiaTheme="majorEastAsia" w:hAnsi="Times New Roman"/>
                <w:b/>
                <w:caps/>
                <w:spacing w:val="0"/>
                <w:sz w:val="32"/>
                <w:szCs w:val="32"/>
                <w:lang w:bidi="en-US"/>
              </w:rPr>
            </w:pPr>
            <w:r w:rsidRPr="00284A78">
              <w:rPr>
                <w:rFonts w:ascii="Times New Roman" w:eastAsiaTheme="majorEastAsia" w:hAnsi="Times New Roman"/>
                <w:b/>
                <w:caps/>
                <w:spacing w:val="0"/>
                <w:sz w:val="32"/>
                <w:szCs w:val="32"/>
                <w:lang w:bidi="en-US"/>
              </w:rPr>
              <w:t>Глава 7</w:t>
            </w:r>
          </w:p>
          <w:p w14:paraId="598985E3" w14:textId="77777777" w:rsidR="00D33E2E" w:rsidRPr="00284A78" w:rsidRDefault="00D33E2E" w:rsidP="006E4D46">
            <w:pPr>
              <w:widowControl/>
              <w:suppressAutoHyphens/>
              <w:adjustRightInd/>
              <w:spacing w:before="0" w:after="300"/>
              <w:ind w:left="153" w:firstLine="0"/>
              <w:contextualSpacing/>
              <w:textAlignment w:val="auto"/>
              <w:rPr>
                <w:rFonts w:ascii="Times New Roman" w:eastAsiaTheme="majorEastAsia" w:hAnsi="Times New Roman"/>
                <w:b/>
                <w:caps/>
                <w:spacing w:val="0"/>
                <w:sz w:val="32"/>
                <w:szCs w:val="32"/>
                <w:lang w:bidi="en-US"/>
              </w:rPr>
            </w:pPr>
            <w:r w:rsidRPr="00284A78">
              <w:rPr>
                <w:rFonts w:ascii="Times New Roman" w:eastAsiaTheme="majorEastAsia" w:hAnsi="Times New Roman"/>
                <w:b/>
                <w:caps/>
                <w:spacing w:val="0"/>
                <w:sz w:val="32"/>
                <w:szCs w:val="32"/>
                <w:lang w:bidi="en-US"/>
              </w:rPr>
              <w:t xml:space="preserve">Предложения по строительству, реконструкции и техническому перевооружению </w:t>
            </w:r>
            <w:r w:rsidR="003E0CC9" w:rsidRPr="00284A78">
              <w:rPr>
                <w:rFonts w:ascii="Times New Roman" w:eastAsiaTheme="majorEastAsia" w:hAnsi="Times New Roman"/>
                <w:b/>
                <w:caps/>
                <w:spacing w:val="0"/>
                <w:sz w:val="32"/>
                <w:szCs w:val="32"/>
                <w:lang w:bidi="en-US"/>
              </w:rPr>
              <w:t>и (или) модернизации источников тепловой энергии</w:t>
            </w:r>
          </w:p>
          <w:p w14:paraId="0BE242CA" w14:textId="77777777" w:rsidR="00D33E2E" w:rsidRPr="00284A78" w:rsidRDefault="00D33E2E" w:rsidP="00D33E2E">
            <w:pPr>
              <w:widowControl/>
              <w:suppressAutoHyphens/>
              <w:adjustRightInd/>
              <w:spacing w:before="0" w:after="300"/>
              <w:ind w:firstLine="40"/>
              <w:contextualSpacing/>
              <w:jc w:val="center"/>
              <w:textAlignment w:val="auto"/>
              <w:rPr>
                <w:rFonts w:ascii="Times New Roman" w:eastAsiaTheme="majorEastAsia" w:hAnsi="Times New Roman"/>
                <w:b/>
                <w:caps/>
                <w:spacing w:val="0"/>
                <w:sz w:val="32"/>
                <w:szCs w:val="32"/>
                <w:lang w:bidi="en-US"/>
              </w:rPr>
            </w:pPr>
          </w:p>
          <w:p w14:paraId="0228F363" w14:textId="77777777" w:rsidR="00D33E2E" w:rsidRPr="00284A78" w:rsidRDefault="00D33E2E" w:rsidP="00D33E2E">
            <w:pPr>
              <w:keepNext/>
              <w:keepLines/>
              <w:widowControl/>
              <w:adjustRightInd/>
              <w:spacing w:before="60" w:after="0"/>
              <w:ind w:firstLine="0"/>
              <w:jc w:val="center"/>
              <w:textAlignment w:val="auto"/>
              <w:rPr>
                <w:rFonts w:ascii="Times New Roman" w:eastAsiaTheme="majorEastAsia" w:hAnsi="Times New Roman"/>
                <w:b/>
                <w:bCs/>
                <w:i/>
                <w:iCs/>
                <w:smallCaps/>
                <w:spacing w:val="0"/>
                <w:kern w:val="28"/>
                <w:sz w:val="28"/>
                <w:szCs w:val="28"/>
                <w:lang w:bidi="en-US"/>
              </w:rPr>
            </w:pPr>
          </w:p>
        </w:tc>
      </w:tr>
    </w:tbl>
    <w:p w14:paraId="45588CD8" w14:textId="77777777" w:rsidR="00D33E2E" w:rsidRPr="00284A78" w:rsidRDefault="00D33E2E" w:rsidP="00D33E2E">
      <w:pPr>
        <w:widowControl/>
        <w:adjustRightInd/>
        <w:spacing w:before="0" w:after="0" w:line="360" w:lineRule="auto"/>
        <w:ind w:firstLine="680"/>
        <w:jc w:val="center"/>
        <w:textAlignment w:val="auto"/>
        <w:rPr>
          <w:rFonts w:ascii="Times New Roman" w:eastAsiaTheme="majorEastAsia" w:hAnsi="Times New Roman"/>
          <w:spacing w:val="0"/>
          <w:sz w:val="24"/>
          <w:lang w:bidi="en-US"/>
        </w:rPr>
      </w:pPr>
    </w:p>
    <w:p w14:paraId="71202264" w14:textId="77777777" w:rsidR="00D33E2E" w:rsidRPr="00284A78" w:rsidRDefault="00D33E2E" w:rsidP="00D33E2E">
      <w:pPr>
        <w:widowControl/>
        <w:adjustRightInd/>
        <w:spacing w:before="0" w:after="0" w:line="360" w:lineRule="auto"/>
        <w:ind w:firstLine="680"/>
        <w:jc w:val="center"/>
        <w:textAlignment w:val="auto"/>
        <w:rPr>
          <w:rFonts w:ascii="Times New Roman" w:eastAsiaTheme="majorEastAsia" w:hAnsi="Times New Roman"/>
          <w:spacing w:val="0"/>
          <w:sz w:val="24"/>
          <w:lang w:bidi="en-US"/>
        </w:rPr>
      </w:pPr>
    </w:p>
    <w:p w14:paraId="78D4540E" w14:textId="77777777" w:rsidR="00D33E2E" w:rsidRPr="00284A78" w:rsidRDefault="00D33E2E" w:rsidP="00D33E2E">
      <w:pPr>
        <w:widowControl/>
        <w:adjustRightInd/>
        <w:spacing w:before="0" w:after="0" w:line="360" w:lineRule="auto"/>
        <w:ind w:firstLine="680"/>
        <w:jc w:val="center"/>
        <w:textAlignment w:val="auto"/>
        <w:rPr>
          <w:rFonts w:ascii="Times New Roman" w:eastAsiaTheme="majorEastAsia" w:hAnsi="Times New Roman"/>
          <w:spacing w:val="0"/>
          <w:sz w:val="24"/>
          <w:lang w:bidi="en-US"/>
        </w:rPr>
      </w:pPr>
    </w:p>
    <w:p w14:paraId="04A99580" w14:textId="77777777" w:rsidR="00D33E2E" w:rsidRPr="00284A78" w:rsidRDefault="00D33E2E" w:rsidP="00D33E2E">
      <w:pPr>
        <w:widowControl/>
        <w:adjustRightInd/>
        <w:spacing w:before="0" w:after="0" w:line="360" w:lineRule="auto"/>
        <w:ind w:firstLine="680"/>
        <w:jc w:val="center"/>
        <w:textAlignment w:val="auto"/>
        <w:rPr>
          <w:rFonts w:ascii="Times New Roman" w:eastAsiaTheme="majorEastAsia" w:hAnsi="Times New Roman"/>
          <w:spacing w:val="0"/>
          <w:sz w:val="24"/>
          <w:lang w:bidi="en-US"/>
        </w:rPr>
      </w:pPr>
    </w:p>
    <w:p w14:paraId="78D8FF14" w14:textId="77777777" w:rsidR="00D33E2E" w:rsidRPr="00284A78" w:rsidRDefault="00D33E2E" w:rsidP="00D33E2E">
      <w:pPr>
        <w:widowControl/>
        <w:adjustRightInd/>
        <w:spacing w:before="0" w:after="0" w:line="360" w:lineRule="auto"/>
        <w:ind w:firstLine="680"/>
        <w:jc w:val="center"/>
        <w:textAlignment w:val="auto"/>
        <w:rPr>
          <w:rFonts w:ascii="Times New Roman" w:eastAsiaTheme="majorEastAsia" w:hAnsi="Times New Roman"/>
          <w:spacing w:val="0"/>
          <w:sz w:val="24"/>
          <w:lang w:bidi="en-US"/>
        </w:rPr>
      </w:pPr>
    </w:p>
    <w:p w14:paraId="37BE8938" w14:textId="77777777" w:rsidR="00D33E2E" w:rsidRPr="00284A78" w:rsidRDefault="00D33E2E" w:rsidP="00D33E2E">
      <w:pPr>
        <w:widowControl/>
        <w:adjustRightInd/>
        <w:spacing w:before="0" w:after="0" w:line="360" w:lineRule="auto"/>
        <w:ind w:firstLine="680"/>
        <w:jc w:val="center"/>
        <w:textAlignment w:val="auto"/>
        <w:rPr>
          <w:rFonts w:ascii="Times New Roman" w:eastAsiaTheme="majorEastAsia" w:hAnsi="Times New Roman"/>
          <w:spacing w:val="0"/>
          <w:sz w:val="24"/>
          <w:lang w:bidi="en-US"/>
        </w:rPr>
      </w:pPr>
    </w:p>
    <w:p w14:paraId="10DA631E" w14:textId="77777777" w:rsidR="003901B6" w:rsidRPr="00284A78" w:rsidRDefault="003901B6" w:rsidP="003901B6">
      <w:pPr>
        <w:jc w:val="center"/>
        <w:rPr>
          <w:rFonts w:ascii="Times New Roman" w:eastAsiaTheme="majorEastAsia" w:hAnsi="Times New Roman"/>
          <w:spacing w:val="0"/>
          <w:sz w:val="24"/>
          <w:lang w:bidi="en-US"/>
        </w:rPr>
      </w:pPr>
    </w:p>
    <w:p w14:paraId="2032B732" w14:textId="77777777" w:rsidR="00063483" w:rsidRPr="00284A78" w:rsidRDefault="00063483" w:rsidP="006658AD">
      <w:pPr>
        <w:rPr>
          <w:rFonts w:ascii="Times New Roman" w:hAnsi="Times New Roman"/>
        </w:rPr>
      </w:pPr>
    </w:p>
    <w:p w14:paraId="5E34D18A" w14:textId="77777777" w:rsidR="006658AD" w:rsidRPr="00284A78" w:rsidRDefault="006658AD" w:rsidP="006658AD">
      <w:pPr>
        <w:rPr>
          <w:rFonts w:ascii="Times New Roman" w:hAnsi="Times New Roman"/>
        </w:rPr>
      </w:pPr>
    </w:p>
    <w:p w14:paraId="3FD3D229" w14:textId="5ECBCF47" w:rsidR="00063483" w:rsidRDefault="00063483" w:rsidP="00063483">
      <w:pPr>
        <w:ind w:left="680" w:firstLine="0"/>
        <w:jc w:val="center"/>
        <w:rPr>
          <w:rFonts w:ascii="Times New Roman" w:eastAsiaTheme="majorEastAsia" w:hAnsi="Times New Roman"/>
          <w:b/>
          <w:bCs/>
          <w:spacing w:val="0"/>
          <w:sz w:val="24"/>
        </w:rPr>
      </w:pPr>
      <w:r>
        <w:rPr>
          <w:rFonts w:ascii="Times New Roman" w:hAnsi="Times New Roman"/>
          <w:b/>
          <w:bCs/>
        </w:rPr>
        <w:t>г. Санкт-Петербург 202</w:t>
      </w:r>
      <w:r w:rsidR="00A674F9">
        <w:rPr>
          <w:rFonts w:ascii="Times New Roman" w:hAnsi="Times New Roman"/>
          <w:b/>
          <w:bCs/>
        </w:rPr>
        <w:t>6</w:t>
      </w:r>
    </w:p>
    <w:sdt>
      <w:sdtPr>
        <w:rPr>
          <w:rFonts w:ascii="Times New Roman" w:hAnsi="Times New Roman"/>
        </w:rPr>
        <w:id w:val="920990026"/>
        <w:docPartObj>
          <w:docPartGallery w:val="Table of Contents"/>
          <w:docPartUnique/>
        </w:docPartObj>
      </w:sdtPr>
      <w:sdtEndPr>
        <w:rPr>
          <w:b/>
          <w:bCs/>
        </w:rPr>
      </w:sdtEndPr>
      <w:sdtContent>
        <w:p w14:paraId="3D510FAE" w14:textId="77777777" w:rsidR="006A795A" w:rsidRPr="00284A78" w:rsidRDefault="006A795A" w:rsidP="00567378">
          <w:pPr>
            <w:tabs>
              <w:tab w:val="left" w:pos="9498"/>
            </w:tabs>
            <w:spacing w:before="0" w:after="0"/>
            <w:ind w:left="567" w:right="141" w:firstLine="0"/>
            <w:contextualSpacing/>
            <w:jc w:val="center"/>
            <w:rPr>
              <w:rStyle w:val="70"/>
              <w:rFonts w:ascii="Times New Roman" w:hAnsi="Times New Roman"/>
              <w:sz w:val="24"/>
              <w:szCs w:val="24"/>
            </w:rPr>
          </w:pPr>
          <w:r w:rsidRPr="00284A78">
            <w:rPr>
              <w:rStyle w:val="70"/>
              <w:rFonts w:ascii="Times New Roman" w:hAnsi="Times New Roman"/>
              <w:sz w:val="24"/>
              <w:szCs w:val="24"/>
            </w:rPr>
            <w:t>СОДЕРЖАНИЕ</w:t>
          </w:r>
        </w:p>
        <w:p w14:paraId="2585293B" w14:textId="167C0880" w:rsidR="0064453E" w:rsidRDefault="00286DCC">
          <w:pPr>
            <w:pStyle w:val="1f4"/>
            <w:rPr>
              <w:rFonts w:asciiTheme="minorHAnsi" w:eastAsiaTheme="minorEastAsia" w:hAnsiTheme="minorHAnsi" w:cstheme="minorBidi"/>
              <w:bCs w:val="0"/>
              <w:iCs w:val="0"/>
              <w:spacing w:val="0"/>
              <w:szCs w:val="22"/>
              <w:lang w:eastAsia="ru-RU"/>
            </w:rPr>
          </w:pPr>
          <w:r w:rsidRPr="00EB01B7">
            <w:rPr>
              <w:rStyle w:val="affff8"/>
            </w:rPr>
            <w:fldChar w:fldCharType="begin"/>
          </w:r>
          <w:r w:rsidR="006A795A" w:rsidRPr="00EB01B7">
            <w:rPr>
              <w:rStyle w:val="affff8"/>
            </w:rPr>
            <w:instrText xml:space="preserve"> TOC \o "1-3" \h \z \u </w:instrText>
          </w:r>
          <w:r w:rsidRPr="00EB01B7">
            <w:rPr>
              <w:rStyle w:val="affff8"/>
            </w:rPr>
            <w:fldChar w:fldCharType="separate"/>
          </w:r>
          <w:hyperlink w:anchor="_Toc201028140" w:history="1">
            <w:r w:rsidR="0064453E" w:rsidRPr="00BA4946">
              <w:rPr>
                <w:rStyle w:val="affff8"/>
                <w:rFonts w:ascii="Times New Roman" w:hAnsi="Times New Roman"/>
              </w:rPr>
              <w:t>1.</w:t>
            </w:r>
            <w:r w:rsidR="0064453E">
              <w:rPr>
                <w:rFonts w:asciiTheme="minorHAnsi" w:eastAsiaTheme="minorEastAsia" w:hAnsiTheme="minorHAnsi" w:cstheme="minorBidi"/>
                <w:bCs w:val="0"/>
                <w:iCs w:val="0"/>
                <w:spacing w:val="0"/>
                <w:szCs w:val="22"/>
                <w:lang w:eastAsia="ru-RU"/>
              </w:rPr>
              <w:tab/>
            </w:r>
            <w:r w:rsidR="0064453E" w:rsidRPr="00BA4946">
              <w:rPr>
                <w:rStyle w:val="affff8"/>
                <w:rFonts w:ascii="Times New Roman" w:hAnsi="Times New Roman"/>
              </w:rPr>
              <w:t>ОПИСАНИЕ ИЗМЕНЕНИЙ В ПРЕДЛОЖЕНИЯХ ПО СТРОИТЕЛЬСТВУ, РЕКОНСТРУКЦИИ,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w:t>
            </w:r>
            <w:r w:rsidR="0064453E">
              <w:rPr>
                <w:webHidden/>
              </w:rPr>
              <w:tab/>
            </w:r>
            <w:r w:rsidR="0064453E">
              <w:rPr>
                <w:webHidden/>
              </w:rPr>
              <w:fldChar w:fldCharType="begin"/>
            </w:r>
            <w:r w:rsidR="0064453E">
              <w:rPr>
                <w:webHidden/>
              </w:rPr>
              <w:instrText xml:space="preserve"> PAGEREF _Toc201028140 \h </w:instrText>
            </w:r>
            <w:r w:rsidR="0064453E">
              <w:rPr>
                <w:webHidden/>
              </w:rPr>
            </w:r>
            <w:r w:rsidR="0064453E">
              <w:rPr>
                <w:webHidden/>
              </w:rPr>
              <w:fldChar w:fldCharType="separate"/>
            </w:r>
            <w:r w:rsidR="002E5677">
              <w:rPr>
                <w:webHidden/>
              </w:rPr>
              <w:t>4</w:t>
            </w:r>
            <w:r w:rsidR="0064453E">
              <w:rPr>
                <w:webHidden/>
              </w:rPr>
              <w:fldChar w:fldCharType="end"/>
            </w:r>
          </w:hyperlink>
        </w:p>
        <w:p w14:paraId="008B7EAD" w14:textId="677C72AB" w:rsidR="0064453E" w:rsidRDefault="00BD1037">
          <w:pPr>
            <w:pStyle w:val="1f4"/>
            <w:rPr>
              <w:rFonts w:asciiTheme="minorHAnsi" w:eastAsiaTheme="minorEastAsia" w:hAnsiTheme="minorHAnsi" w:cstheme="minorBidi"/>
              <w:bCs w:val="0"/>
              <w:iCs w:val="0"/>
              <w:spacing w:val="0"/>
              <w:szCs w:val="22"/>
              <w:lang w:eastAsia="ru-RU"/>
            </w:rPr>
          </w:pPr>
          <w:hyperlink w:anchor="_Toc201028141" w:history="1">
            <w:r w:rsidR="0064453E" w:rsidRPr="00BA4946">
              <w:rPr>
                <w:rStyle w:val="affff8"/>
                <w:rFonts w:ascii="Times New Roman" w:hAnsi="Times New Roman"/>
              </w:rPr>
              <w:t>2.</w:t>
            </w:r>
            <w:r w:rsidR="0064453E">
              <w:rPr>
                <w:rFonts w:asciiTheme="minorHAnsi" w:eastAsiaTheme="minorEastAsia" w:hAnsiTheme="minorHAnsi" w:cstheme="minorBidi"/>
                <w:bCs w:val="0"/>
                <w:iCs w:val="0"/>
                <w:spacing w:val="0"/>
                <w:szCs w:val="22"/>
                <w:lang w:eastAsia="ru-RU"/>
              </w:rPr>
              <w:tab/>
            </w:r>
            <w:r w:rsidR="0064453E" w:rsidRPr="00BA4946">
              <w:rPr>
                <w:rStyle w:val="affff8"/>
                <w:rFonts w:ascii="Times New Roman" w:hAnsi="Times New Roman"/>
              </w:rPr>
              <w:t>ОПИСАНИЕ УСЛОВИЙ ОРГАНИЗАЦИИ ЦЕНТРАЛИЗОВАННОГО ТЕПЛОСНАБЖЕНИЯ, ИНДИВИДУАЛЬНОГО ТЕПЛОСНАБЖЕНИЯ, А ТАКЖЕ ПОКВАРТИРНОГО ОТОПЛЕНИЯ</w:t>
            </w:r>
            <w:r w:rsidR="0064453E">
              <w:rPr>
                <w:webHidden/>
              </w:rPr>
              <w:tab/>
            </w:r>
            <w:r w:rsidR="0064453E">
              <w:rPr>
                <w:webHidden/>
              </w:rPr>
              <w:fldChar w:fldCharType="begin"/>
            </w:r>
            <w:r w:rsidR="0064453E">
              <w:rPr>
                <w:webHidden/>
              </w:rPr>
              <w:instrText xml:space="preserve"> PAGEREF _Toc201028141 \h </w:instrText>
            </w:r>
            <w:r w:rsidR="0064453E">
              <w:rPr>
                <w:webHidden/>
              </w:rPr>
            </w:r>
            <w:r w:rsidR="0064453E">
              <w:rPr>
                <w:webHidden/>
              </w:rPr>
              <w:fldChar w:fldCharType="separate"/>
            </w:r>
            <w:r w:rsidR="002E5677">
              <w:rPr>
                <w:webHidden/>
              </w:rPr>
              <w:t>4</w:t>
            </w:r>
            <w:r w:rsidR="0064453E">
              <w:rPr>
                <w:webHidden/>
              </w:rPr>
              <w:fldChar w:fldCharType="end"/>
            </w:r>
          </w:hyperlink>
        </w:p>
        <w:p w14:paraId="028755D8" w14:textId="5F90888D" w:rsidR="0064453E" w:rsidRDefault="00BD1037">
          <w:pPr>
            <w:pStyle w:val="2c"/>
            <w:rPr>
              <w:rFonts w:asciiTheme="minorHAnsi" w:eastAsiaTheme="minorEastAsia" w:hAnsiTheme="minorHAnsi" w:cstheme="minorBidi"/>
              <w:bCs w:val="0"/>
              <w:spacing w:val="0"/>
              <w:lang w:eastAsia="ru-RU"/>
            </w:rPr>
          </w:pPr>
          <w:hyperlink w:anchor="_Toc201028142" w:history="1">
            <w:r w:rsidR="0064453E" w:rsidRPr="00BA4946">
              <w:rPr>
                <w:rStyle w:val="affff8"/>
                <w:rFonts w:ascii="Times New Roman" w:eastAsia="Times New Roman" w:hAnsi="Times New Roman"/>
                <w:lang w:bidi="en-US"/>
              </w:rPr>
              <w:t>2.1.</w:t>
            </w:r>
            <w:r w:rsidR="0064453E">
              <w:rPr>
                <w:rFonts w:asciiTheme="minorHAnsi" w:eastAsiaTheme="minorEastAsia" w:hAnsiTheme="minorHAnsi" w:cstheme="minorBidi"/>
                <w:bCs w:val="0"/>
                <w:spacing w:val="0"/>
                <w:lang w:eastAsia="ru-RU"/>
              </w:rPr>
              <w:tab/>
            </w:r>
            <w:r w:rsidR="0064453E" w:rsidRPr="00BA4946">
              <w:rPr>
                <w:rStyle w:val="affff8"/>
                <w:rFonts w:ascii="Times New Roman" w:eastAsia="Times New Roman" w:hAnsi="Times New Roman"/>
                <w:lang w:bidi="en-US"/>
              </w:rPr>
              <w:t>Определение условий организации централизованного теплоснабжения, индивидуального теплоснабжения</w:t>
            </w:r>
            <w:r w:rsidR="0064453E">
              <w:rPr>
                <w:webHidden/>
              </w:rPr>
              <w:tab/>
            </w:r>
            <w:r w:rsidR="0064453E">
              <w:rPr>
                <w:webHidden/>
              </w:rPr>
              <w:fldChar w:fldCharType="begin"/>
            </w:r>
            <w:r w:rsidR="0064453E">
              <w:rPr>
                <w:webHidden/>
              </w:rPr>
              <w:instrText xml:space="preserve"> PAGEREF _Toc201028142 \h </w:instrText>
            </w:r>
            <w:r w:rsidR="0064453E">
              <w:rPr>
                <w:webHidden/>
              </w:rPr>
            </w:r>
            <w:r w:rsidR="0064453E">
              <w:rPr>
                <w:webHidden/>
              </w:rPr>
              <w:fldChar w:fldCharType="separate"/>
            </w:r>
            <w:r w:rsidR="002E5677">
              <w:rPr>
                <w:webHidden/>
              </w:rPr>
              <w:t>4</w:t>
            </w:r>
            <w:r w:rsidR="0064453E">
              <w:rPr>
                <w:webHidden/>
              </w:rPr>
              <w:fldChar w:fldCharType="end"/>
            </w:r>
          </w:hyperlink>
        </w:p>
        <w:p w14:paraId="1CF4EC48" w14:textId="39664DA3" w:rsidR="0064453E" w:rsidRDefault="00BD1037">
          <w:pPr>
            <w:pStyle w:val="2c"/>
            <w:rPr>
              <w:rFonts w:asciiTheme="minorHAnsi" w:eastAsiaTheme="minorEastAsia" w:hAnsiTheme="minorHAnsi" w:cstheme="minorBidi"/>
              <w:bCs w:val="0"/>
              <w:spacing w:val="0"/>
              <w:lang w:eastAsia="ru-RU"/>
            </w:rPr>
          </w:pPr>
          <w:hyperlink w:anchor="_Toc201028143" w:history="1">
            <w:r w:rsidR="0064453E" w:rsidRPr="00BA4946">
              <w:rPr>
                <w:rStyle w:val="affff8"/>
                <w:rFonts w:ascii="Times New Roman" w:eastAsia="Times New Roman" w:hAnsi="Times New Roman"/>
                <w:lang w:bidi="en-US"/>
              </w:rPr>
              <w:t>2.2.</w:t>
            </w:r>
            <w:r w:rsidR="0064453E">
              <w:rPr>
                <w:rFonts w:asciiTheme="minorHAnsi" w:eastAsiaTheme="minorEastAsia" w:hAnsiTheme="minorHAnsi" w:cstheme="minorBidi"/>
                <w:bCs w:val="0"/>
                <w:spacing w:val="0"/>
                <w:lang w:eastAsia="ru-RU"/>
              </w:rPr>
              <w:tab/>
            </w:r>
            <w:r w:rsidR="0064453E" w:rsidRPr="00BA4946">
              <w:rPr>
                <w:rStyle w:val="affff8"/>
                <w:rFonts w:ascii="Times New Roman" w:eastAsia="Times New Roman" w:hAnsi="Times New Roman"/>
                <w:lang w:bidi="en-US"/>
              </w:rPr>
              <w:t>Определение условий организации поквартирного отопления</w:t>
            </w:r>
            <w:r w:rsidR="0064453E">
              <w:rPr>
                <w:webHidden/>
              </w:rPr>
              <w:tab/>
            </w:r>
            <w:r w:rsidR="0064453E">
              <w:rPr>
                <w:webHidden/>
              </w:rPr>
              <w:fldChar w:fldCharType="begin"/>
            </w:r>
            <w:r w:rsidR="0064453E">
              <w:rPr>
                <w:webHidden/>
              </w:rPr>
              <w:instrText xml:space="preserve"> PAGEREF _Toc201028143 \h </w:instrText>
            </w:r>
            <w:r w:rsidR="0064453E">
              <w:rPr>
                <w:webHidden/>
              </w:rPr>
            </w:r>
            <w:r w:rsidR="0064453E">
              <w:rPr>
                <w:webHidden/>
              </w:rPr>
              <w:fldChar w:fldCharType="separate"/>
            </w:r>
            <w:r w:rsidR="002E5677">
              <w:rPr>
                <w:webHidden/>
              </w:rPr>
              <w:t>7</w:t>
            </w:r>
            <w:r w:rsidR="0064453E">
              <w:rPr>
                <w:webHidden/>
              </w:rPr>
              <w:fldChar w:fldCharType="end"/>
            </w:r>
          </w:hyperlink>
        </w:p>
        <w:p w14:paraId="7B193697" w14:textId="099A3E6B" w:rsidR="0064453E" w:rsidRDefault="00BD1037">
          <w:pPr>
            <w:pStyle w:val="1f4"/>
            <w:rPr>
              <w:rFonts w:asciiTheme="minorHAnsi" w:eastAsiaTheme="minorEastAsia" w:hAnsiTheme="minorHAnsi" w:cstheme="minorBidi"/>
              <w:bCs w:val="0"/>
              <w:iCs w:val="0"/>
              <w:spacing w:val="0"/>
              <w:szCs w:val="22"/>
              <w:lang w:eastAsia="ru-RU"/>
            </w:rPr>
          </w:pPr>
          <w:hyperlink w:anchor="_Toc201028144" w:history="1">
            <w:r w:rsidR="0064453E" w:rsidRPr="00BA4946">
              <w:rPr>
                <w:rStyle w:val="affff8"/>
                <w:rFonts w:ascii="Times New Roman" w:hAnsi="Times New Roman"/>
              </w:rPr>
              <w:t>3.</w:t>
            </w:r>
            <w:r w:rsidR="0064453E">
              <w:rPr>
                <w:rFonts w:asciiTheme="minorHAnsi" w:eastAsiaTheme="minorEastAsia" w:hAnsiTheme="minorHAnsi" w:cstheme="minorBidi"/>
                <w:bCs w:val="0"/>
                <w:iCs w:val="0"/>
                <w:spacing w:val="0"/>
                <w:szCs w:val="22"/>
                <w:lang w:eastAsia="ru-RU"/>
              </w:rPr>
              <w:tab/>
            </w:r>
            <w:r w:rsidR="0064453E" w:rsidRPr="00BA4946">
              <w:rPr>
                <w:rStyle w:val="affff8"/>
                <w:rFonts w:ascii="Times New Roman" w:hAnsi="Times New Roman"/>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64453E">
              <w:rPr>
                <w:webHidden/>
              </w:rPr>
              <w:tab/>
            </w:r>
            <w:r w:rsidR="0064453E">
              <w:rPr>
                <w:webHidden/>
              </w:rPr>
              <w:fldChar w:fldCharType="begin"/>
            </w:r>
            <w:r w:rsidR="0064453E">
              <w:rPr>
                <w:webHidden/>
              </w:rPr>
              <w:instrText xml:space="preserve"> PAGEREF _Toc201028144 \h </w:instrText>
            </w:r>
            <w:r w:rsidR="0064453E">
              <w:rPr>
                <w:webHidden/>
              </w:rPr>
            </w:r>
            <w:r w:rsidR="0064453E">
              <w:rPr>
                <w:webHidden/>
              </w:rPr>
              <w:fldChar w:fldCharType="separate"/>
            </w:r>
            <w:r w:rsidR="002E5677">
              <w:rPr>
                <w:webHidden/>
              </w:rPr>
              <w:t>10</w:t>
            </w:r>
            <w:r w:rsidR="0064453E">
              <w:rPr>
                <w:webHidden/>
              </w:rPr>
              <w:fldChar w:fldCharType="end"/>
            </w:r>
          </w:hyperlink>
        </w:p>
        <w:p w14:paraId="11504BC3" w14:textId="6624CD0D" w:rsidR="0064453E" w:rsidRDefault="00BD1037">
          <w:pPr>
            <w:pStyle w:val="1f4"/>
            <w:rPr>
              <w:rFonts w:asciiTheme="minorHAnsi" w:eastAsiaTheme="minorEastAsia" w:hAnsiTheme="minorHAnsi" w:cstheme="minorBidi"/>
              <w:bCs w:val="0"/>
              <w:iCs w:val="0"/>
              <w:spacing w:val="0"/>
              <w:szCs w:val="22"/>
              <w:lang w:eastAsia="ru-RU"/>
            </w:rPr>
          </w:pPr>
          <w:hyperlink w:anchor="_Toc201028145" w:history="1">
            <w:r w:rsidR="0064453E" w:rsidRPr="00BA4946">
              <w:rPr>
                <w:rStyle w:val="affff8"/>
                <w:rFonts w:ascii="Times New Roman" w:hAnsi="Times New Roman"/>
              </w:rPr>
              <w:t>4.</w:t>
            </w:r>
            <w:r w:rsidR="0064453E">
              <w:rPr>
                <w:rFonts w:asciiTheme="minorHAnsi" w:eastAsiaTheme="minorEastAsia" w:hAnsiTheme="minorHAnsi" w:cstheme="minorBidi"/>
                <w:bCs w:val="0"/>
                <w:iCs w:val="0"/>
                <w:spacing w:val="0"/>
                <w:szCs w:val="22"/>
                <w:lang w:eastAsia="ru-RU"/>
              </w:rPr>
              <w:tab/>
            </w:r>
            <w:r w:rsidR="0064453E" w:rsidRPr="00BA4946">
              <w:rPr>
                <w:rStyle w:val="affff8"/>
                <w:rFonts w:ascii="Times New Roman" w:hAnsi="Times New Roman"/>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64453E">
              <w:rPr>
                <w:webHidden/>
              </w:rPr>
              <w:tab/>
            </w:r>
            <w:r w:rsidR="0064453E">
              <w:rPr>
                <w:webHidden/>
              </w:rPr>
              <w:fldChar w:fldCharType="begin"/>
            </w:r>
            <w:r w:rsidR="0064453E">
              <w:rPr>
                <w:webHidden/>
              </w:rPr>
              <w:instrText xml:space="preserve"> PAGEREF _Toc201028145 \h </w:instrText>
            </w:r>
            <w:r w:rsidR="0064453E">
              <w:rPr>
                <w:webHidden/>
              </w:rPr>
            </w:r>
            <w:r w:rsidR="0064453E">
              <w:rPr>
                <w:webHidden/>
              </w:rPr>
              <w:fldChar w:fldCharType="separate"/>
            </w:r>
            <w:r w:rsidR="002E5677">
              <w:rPr>
                <w:webHidden/>
              </w:rPr>
              <w:t>10</w:t>
            </w:r>
            <w:r w:rsidR="0064453E">
              <w:rPr>
                <w:webHidden/>
              </w:rPr>
              <w:fldChar w:fldCharType="end"/>
            </w:r>
          </w:hyperlink>
        </w:p>
        <w:p w14:paraId="50772E50" w14:textId="7666D02F" w:rsidR="0064453E" w:rsidRDefault="00BD1037">
          <w:pPr>
            <w:pStyle w:val="1f4"/>
            <w:rPr>
              <w:rFonts w:asciiTheme="minorHAnsi" w:eastAsiaTheme="minorEastAsia" w:hAnsiTheme="minorHAnsi" w:cstheme="minorBidi"/>
              <w:bCs w:val="0"/>
              <w:iCs w:val="0"/>
              <w:spacing w:val="0"/>
              <w:szCs w:val="22"/>
              <w:lang w:eastAsia="ru-RU"/>
            </w:rPr>
          </w:pPr>
          <w:hyperlink w:anchor="_Toc201028146" w:history="1">
            <w:r w:rsidR="0064453E" w:rsidRPr="00BA4946">
              <w:rPr>
                <w:rStyle w:val="affff8"/>
                <w:rFonts w:ascii="Times New Roman" w:hAnsi="Times New Roman"/>
              </w:rPr>
              <w:t>5.</w:t>
            </w:r>
            <w:r w:rsidR="0064453E">
              <w:rPr>
                <w:rFonts w:asciiTheme="minorHAnsi" w:eastAsiaTheme="minorEastAsia" w:hAnsiTheme="minorHAnsi" w:cstheme="minorBidi"/>
                <w:bCs w:val="0"/>
                <w:iCs w:val="0"/>
                <w:spacing w:val="0"/>
                <w:szCs w:val="22"/>
                <w:lang w:eastAsia="ru-RU"/>
              </w:rPr>
              <w:tab/>
            </w:r>
            <w:r w:rsidR="0064453E" w:rsidRPr="00BA4946">
              <w:rPr>
                <w:rStyle w:val="affff8"/>
                <w:rFonts w:ascii="Times New Roman" w:hAnsi="Times New Roman"/>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0064453E">
              <w:rPr>
                <w:webHidden/>
              </w:rPr>
              <w:tab/>
            </w:r>
            <w:r w:rsidR="0064453E">
              <w:rPr>
                <w:webHidden/>
              </w:rPr>
              <w:fldChar w:fldCharType="begin"/>
            </w:r>
            <w:r w:rsidR="0064453E">
              <w:rPr>
                <w:webHidden/>
              </w:rPr>
              <w:instrText xml:space="preserve"> PAGEREF _Toc201028146 \h </w:instrText>
            </w:r>
            <w:r w:rsidR="0064453E">
              <w:rPr>
                <w:webHidden/>
              </w:rPr>
            </w:r>
            <w:r w:rsidR="0064453E">
              <w:rPr>
                <w:webHidden/>
              </w:rPr>
              <w:fldChar w:fldCharType="separate"/>
            </w:r>
            <w:r w:rsidR="002E5677">
              <w:rPr>
                <w:webHidden/>
              </w:rPr>
              <w:t>11</w:t>
            </w:r>
            <w:r w:rsidR="0064453E">
              <w:rPr>
                <w:webHidden/>
              </w:rPr>
              <w:fldChar w:fldCharType="end"/>
            </w:r>
          </w:hyperlink>
        </w:p>
        <w:p w14:paraId="07388EEE" w14:textId="77EC1450" w:rsidR="0064453E" w:rsidRDefault="00BD1037">
          <w:pPr>
            <w:pStyle w:val="2c"/>
            <w:rPr>
              <w:rFonts w:asciiTheme="minorHAnsi" w:eastAsiaTheme="minorEastAsia" w:hAnsiTheme="minorHAnsi" w:cstheme="minorBidi"/>
              <w:bCs w:val="0"/>
              <w:spacing w:val="0"/>
              <w:lang w:eastAsia="ru-RU"/>
            </w:rPr>
          </w:pPr>
          <w:hyperlink w:anchor="_Toc201028147" w:history="1">
            <w:r w:rsidR="0064453E" w:rsidRPr="00BA4946">
              <w:rPr>
                <w:rStyle w:val="affff8"/>
                <w:rFonts w:ascii="Times New Roman" w:eastAsia="Times New Roman" w:hAnsi="Times New Roman"/>
                <w:lang w:bidi="en-US"/>
              </w:rPr>
              <w:t>5.1.</w:t>
            </w:r>
            <w:r w:rsidR="0064453E">
              <w:rPr>
                <w:rFonts w:asciiTheme="minorHAnsi" w:eastAsiaTheme="minorEastAsia" w:hAnsiTheme="minorHAnsi" w:cstheme="minorBidi"/>
                <w:bCs w:val="0"/>
                <w:spacing w:val="0"/>
                <w:lang w:eastAsia="ru-RU"/>
              </w:rPr>
              <w:tab/>
            </w:r>
            <w:r w:rsidR="0064453E" w:rsidRPr="00BA4946">
              <w:rPr>
                <w:rStyle w:val="affff8"/>
                <w:rFonts w:ascii="Times New Roman" w:eastAsia="Times New Roman" w:hAnsi="Times New Roman"/>
                <w:lang w:bidi="en-US"/>
              </w:rPr>
              <w:t>Застройка территории озера Комсомольское города Нижневартовска</w:t>
            </w:r>
            <w:r w:rsidR="0064453E">
              <w:rPr>
                <w:webHidden/>
              </w:rPr>
              <w:tab/>
            </w:r>
            <w:r w:rsidR="0064453E">
              <w:rPr>
                <w:webHidden/>
              </w:rPr>
              <w:fldChar w:fldCharType="begin"/>
            </w:r>
            <w:r w:rsidR="0064453E">
              <w:rPr>
                <w:webHidden/>
              </w:rPr>
              <w:instrText xml:space="preserve"> PAGEREF _Toc201028147 \h </w:instrText>
            </w:r>
            <w:r w:rsidR="0064453E">
              <w:rPr>
                <w:webHidden/>
              </w:rPr>
            </w:r>
            <w:r w:rsidR="0064453E">
              <w:rPr>
                <w:webHidden/>
              </w:rPr>
              <w:fldChar w:fldCharType="separate"/>
            </w:r>
            <w:r w:rsidR="002E5677">
              <w:rPr>
                <w:webHidden/>
              </w:rPr>
              <w:t>12</w:t>
            </w:r>
            <w:r w:rsidR="0064453E">
              <w:rPr>
                <w:webHidden/>
              </w:rPr>
              <w:fldChar w:fldCharType="end"/>
            </w:r>
          </w:hyperlink>
        </w:p>
        <w:p w14:paraId="1FCFE81A" w14:textId="096DED25" w:rsidR="0064453E" w:rsidRDefault="00BD1037">
          <w:pPr>
            <w:pStyle w:val="2c"/>
            <w:rPr>
              <w:rFonts w:asciiTheme="minorHAnsi" w:eastAsiaTheme="minorEastAsia" w:hAnsiTheme="minorHAnsi" w:cstheme="minorBidi"/>
              <w:bCs w:val="0"/>
              <w:spacing w:val="0"/>
              <w:lang w:eastAsia="ru-RU"/>
            </w:rPr>
          </w:pPr>
          <w:hyperlink w:anchor="_Toc201028148" w:history="1">
            <w:r w:rsidR="0064453E" w:rsidRPr="00BA4946">
              <w:rPr>
                <w:rStyle w:val="affff8"/>
                <w:rFonts w:ascii="Times New Roman" w:eastAsia="Times New Roman" w:hAnsi="Times New Roman"/>
                <w:lang w:bidi="en-US"/>
              </w:rPr>
              <w:t>5.2.</w:t>
            </w:r>
            <w:r w:rsidR="0064453E">
              <w:rPr>
                <w:rFonts w:asciiTheme="minorHAnsi" w:eastAsiaTheme="minorEastAsia" w:hAnsiTheme="minorHAnsi" w:cstheme="minorBidi"/>
                <w:bCs w:val="0"/>
                <w:spacing w:val="0"/>
                <w:lang w:eastAsia="ru-RU"/>
              </w:rPr>
              <w:tab/>
            </w:r>
            <w:r w:rsidR="0064453E" w:rsidRPr="00BA4946">
              <w:rPr>
                <w:rStyle w:val="affff8"/>
                <w:rFonts w:ascii="Times New Roman" w:eastAsia="Times New Roman" w:hAnsi="Times New Roman"/>
                <w:lang w:bidi="en-US"/>
              </w:rPr>
              <w:t>Строительство котельной «Восточная»</w:t>
            </w:r>
            <w:r w:rsidR="0064453E">
              <w:rPr>
                <w:webHidden/>
              </w:rPr>
              <w:tab/>
            </w:r>
            <w:r w:rsidR="0064453E">
              <w:rPr>
                <w:webHidden/>
              </w:rPr>
              <w:fldChar w:fldCharType="begin"/>
            </w:r>
            <w:r w:rsidR="0064453E">
              <w:rPr>
                <w:webHidden/>
              </w:rPr>
              <w:instrText xml:space="preserve"> PAGEREF _Toc201028148 \h </w:instrText>
            </w:r>
            <w:r w:rsidR="0064453E">
              <w:rPr>
                <w:webHidden/>
              </w:rPr>
            </w:r>
            <w:r w:rsidR="0064453E">
              <w:rPr>
                <w:webHidden/>
              </w:rPr>
              <w:fldChar w:fldCharType="separate"/>
            </w:r>
            <w:r w:rsidR="002E5677">
              <w:rPr>
                <w:webHidden/>
              </w:rPr>
              <w:t>13</w:t>
            </w:r>
            <w:r w:rsidR="0064453E">
              <w:rPr>
                <w:webHidden/>
              </w:rPr>
              <w:fldChar w:fldCharType="end"/>
            </w:r>
          </w:hyperlink>
        </w:p>
        <w:p w14:paraId="0607E44C" w14:textId="0763CE86" w:rsidR="0064453E" w:rsidRDefault="00BD1037">
          <w:pPr>
            <w:pStyle w:val="2c"/>
            <w:rPr>
              <w:rFonts w:asciiTheme="minorHAnsi" w:eastAsiaTheme="minorEastAsia" w:hAnsiTheme="minorHAnsi" w:cstheme="minorBidi"/>
              <w:bCs w:val="0"/>
              <w:spacing w:val="0"/>
              <w:lang w:eastAsia="ru-RU"/>
            </w:rPr>
          </w:pPr>
          <w:hyperlink w:anchor="_Toc201028149" w:history="1">
            <w:r w:rsidR="0064453E" w:rsidRPr="00BA4946">
              <w:rPr>
                <w:rStyle w:val="affff8"/>
                <w:rFonts w:ascii="Times New Roman" w:eastAsia="Times New Roman" w:hAnsi="Times New Roman"/>
                <w:lang w:bidi="en-US"/>
              </w:rPr>
              <w:t>5.3.</w:t>
            </w:r>
            <w:r w:rsidR="0064453E">
              <w:rPr>
                <w:rFonts w:asciiTheme="minorHAnsi" w:eastAsiaTheme="minorEastAsia" w:hAnsiTheme="minorHAnsi" w:cstheme="minorBidi"/>
                <w:bCs w:val="0"/>
                <w:spacing w:val="0"/>
                <w:lang w:eastAsia="ru-RU"/>
              </w:rPr>
              <w:tab/>
            </w:r>
            <w:r w:rsidR="0064453E" w:rsidRPr="00BA4946">
              <w:rPr>
                <w:rStyle w:val="affff8"/>
                <w:rFonts w:ascii="Times New Roman" w:eastAsia="Times New Roman" w:hAnsi="Times New Roman"/>
                <w:lang w:bidi="en-US"/>
              </w:rPr>
              <w:t>Строительство котельной «ПС-1С»</w:t>
            </w:r>
            <w:r w:rsidR="0064453E">
              <w:rPr>
                <w:webHidden/>
              </w:rPr>
              <w:tab/>
            </w:r>
            <w:r w:rsidR="0064453E">
              <w:rPr>
                <w:webHidden/>
              </w:rPr>
              <w:fldChar w:fldCharType="begin"/>
            </w:r>
            <w:r w:rsidR="0064453E">
              <w:rPr>
                <w:webHidden/>
              </w:rPr>
              <w:instrText xml:space="preserve"> PAGEREF _Toc201028149 \h </w:instrText>
            </w:r>
            <w:r w:rsidR="0064453E">
              <w:rPr>
                <w:webHidden/>
              </w:rPr>
            </w:r>
            <w:r w:rsidR="0064453E">
              <w:rPr>
                <w:webHidden/>
              </w:rPr>
              <w:fldChar w:fldCharType="separate"/>
            </w:r>
            <w:r w:rsidR="002E5677">
              <w:rPr>
                <w:webHidden/>
              </w:rPr>
              <w:t>13</w:t>
            </w:r>
            <w:r w:rsidR="0064453E">
              <w:rPr>
                <w:webHidden/>
              </w:rPr>
              <w:fldChar w:fldCharType="end"/>
            </w:r>
          </w:hyperlink>
        </w:p>
        <w:p w14:paraId="77CDE995" w14:textId="00552AC5" w:rsidR="0064453E" w:rsidRDefault="00BD1037">
          <w:pPr>
            <w:pStyle w:val="1f4"/>
            <w:rPr>
              <w:rFonts w:asciiTheme="minorHAnsi" w:eastAsiaTheme="minorEastAsia" w:hAnsiTheme="minorHAnsi" w:cstheme="minorBidi"/>
              <w:bCs w:val="0"/>
              <w:iCs w:val="0"/>
              <w:spacing w:val="0"/>
              <w:szCs w:val="22"/>
              <w:lang w:eastAsia="ru-RU"/>
            </w:rPr>
          </w:pPr>
          <w:hyperlink w:anchor="_Toc201028150" w:history="1">
            <w:r w:rsidR="0064453E" w:rsidRPr="00BA4946">
              <w:rPr>
                <w:rStyle w:val="affff8"/>
                <w:rFonts w:ascii="Times New Roman" w:hAnsi="Times New Roman"/>
              </w:rPr>
              <w:t>6.</w:t>
            </w:r>
            <w:r w:rsidR="0064453E">
              <w:rPr>
                <w:rFonts w:asciiTheme="minorHAnsi" w:eastAsiaTheme="minorEastAsia" w:hAnsiTheme="minorHAnsi" w:cstheme="minorBidi"/>
                <w:bCs w:val="0"/>
                <w:iCs w:val="0"/>
                <w:spacing w:val="0"/>
                <w:szCs w:val="22"/>
                <w:lang w:eastAsia="ru-RU"/>
              </w:rPr>
              <w:tab/>
            </w:r>
            <w:r w:rsidR="0064453E" w:rsidRPr="00BA4946">
              <w:rPr>
                <w:rStyle w:val="affff8"/>
                <w:rFonts w:ascii="Times New Roman" w:hAnsi="Times New Roman"/>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r w:rsidR="0064453E">
              <w:rPr>
                <w:webHidden/>
              </w:rPr>
              <w:tab/>
            </w:r>
            <w:r w:rsidR="0064453E">
              <w:rPr>
                <w:webHidden/>
              </w:rPr>
              <w:fldChar w:fldCharType="begin"/>
            </w:r>
            <w:r w:rsidR="0064453E">
              <w:rPr>
                <w:webHidden/>
              </w:rPr>
              <w:instrText xml:space="preserve"> PAGEREF _Toc201028150 \h </w:instrText>
            </w:r>
            <w:r w:rsidR="0064453E">
              <w:rPr>
                <w:webHidden/>
              </w:rPr>
            </w:r>
            <w:r w:rsidR="0064453E">
              <w:rPr>
                <w:webHidden/>
              </w:rPr>
              <w:fldChar w:fldCharType="separate"/>
            </w:r>
            <w:r w:rsidR="002E5677">
              <w:rPr>
                <w:webHidden/>
              </w:rPr>
              <w:t>14</w:t>
            </w:r>
            <w:r w:rsidR="0064453E">
              <w:rPr>
                <w:webHidden/>
              </w:rPr>
              <w:fldChar w:fldCharType="end"/>
            </w:r>
          </w:hyperlink>
        </w:p>
        <w:p w14:paraId="3186FF40" w14:textId="371FC225" w:rsidR="0064453E" w:rsidRDefault="00BD1037">
          <w:pPr>
            <w:pStyle w:val="1f4"/>
            <w:rPr>
              <w:rFonts w:asciiTheme="minorHAnsi" w:eastAsiaTheme="minorEastAsia" w:hAnsiTheme="minorHAnsi" w:cstheme="minorBidi"/>
              <w:bCs w:val="0"/>
              <w:iCs w:val="0"/>
              <w:spacing w:val="0"/>
              <w:szCs w:val="22"/>
              <w:lang w:eastAsia="ru-RU"/>
            </w:rPr>
          </w:pPr>
          <w:hyperlink w:anchor="_Toc201028151" w:history="1">
            <w:r w:rsidR="0064453E" w:rsidRPr="00BA4946">
              <w:rPr>
                <w:rStyle w:val="affff8"/>
                <w:rFonts w:ascii="Times New Roman" w:hAnsi="Times New Roman"/>
              </w:rPr>
              <w:t>7.</w:t>
            </w:r>
            <w:r w:rsidR="0064453E">
              <w:rPr>
                <w:rFonts w:asciiTheme="minorHAnsi" w:eastAsiaTheme="minorEastAsia" w:hAnsiTheme="minorHAnsi" w:cstheme="minorBidi"/>
                <w:bCs w:val="0"/>
                <w:iCs w:val="0"/>
                <w:spacing w:val="0"/>
                <w:szCs w:val="22"/>
                <w:lang w:eastAsia="ru-RU"/>
              </w:rPr>
              <w:tab/>
            </w:r>
            <w:r w:rsidR="0064453E" w:rsidRPr="00BA4946">
              <w:rPr>
                <w:rStyle w:val="affff8"/>
                <w:rFonts w:ascii="Times New Roman" w:hAnsi="Times New Roman"/>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64453E">
              <w:rPr>
                <w:webHidden/>
              </w:rPr>
              <w:tab/>
            </w:r>
            <w:r w:rsidR="0064453E">
              <w:rPr>
                <w:webHidden/>
              </w:rPr>
              <w:fldChar w:fldCharType="begin"/>
            </w:r>
            <w:r w:rsidR="0064453E">
              <w:rPr>
                <w:webHidden/>
              </w:rPr>
              <w:instrText xml:space="preserve"> PAGEREF _Toc201028151 \h </w:instrText>
            </w:r>
            <w:r w:rsidR="0064453E">
              <w:rPr>
                <w:webHidden/>
              </w:rPr>
            </w:r>
            <w:r w:rsidR="0064453E">
              <w:rPr>
                <w:webHidden/>
              </w:rPr>
              <w:fldChar w:fldCharType="separate"/>
            </w:r>
            <w:r w:rsidR="002E5677">
              <w:rPr>
                <w:webHidden/>
              </w:rPr>
              <w:t>16</w:t>
            </w:r>
            <w:r w:rsidR="0064453E">
              <w:rPr>
                <w:webHidden/>
              </w:rPr>
              <w:fldChar w:fldCharType="end"/>
            </w:r>
          </w:hyperlink>
        </w:p>
        <w:p w14:paraId="22FB197C" w14:textId="21A61915" w:rsidR="0064453E" w:rsidRDefault="00BD1037">
          <w:pPr>
            <w:pStyle w:val="1f4"/>
            <w:rPr>
              <w:rFonts w:asciiTheme="minorHAnsi" w:eastAsiaTheme="minorEastAsia" w:hAnsiTheme="minorHAnsi" w:cstheme="minorBidi"/>
              <w:bCs w:val="0"/>
              <w:iCs w:val="0"/>
              <w:spacing w:val="0"/>
              <w:szCs w:val="22"/>
              <w:lang w:eastAsia="ru-RU"/>
            </w:rPr>
          </w:pPr>
          <w:hyperlink w:anchor="_Toc201028152" w:history="1">
            <w:r w:rsidR="0064453E" w:rsidRPr="00BA4946">
              <w:rPr>
                <w:rStyle w:val="affff8"/>
                <w:rFonts w:ascii="Times New Roman" w:hAnsi="Times New Roman"/>
              </w:rPr>
              <w:t>8.</w:t>
            </w:r>
            <w:r w:rsidR="0064453E">
              <w:rPr>
                <w:rFonts w:asciiTheme="minorHAnsi" w:eastAsiaTheme="minorEastAsia" w:hAnsiTheme="minorHAnsi" w:cstheme="minorBidi"/>
                <w:bCs w:val="0"/>
                <w:iCs w:val="0"/>
                <w:spacing w:val="0"/>
                <w:szCs w:val="22"/>
                <w:lang w:eastAsia="ru-RU"/>
              </w:rPr>
              <w:tab/>
            </w:r>
            <w:r w:rsidR="0064453E" w:rsidRPr="00BA4946">
              <w:rPr>
                <w:rStyle w:val="affff8"/>
                <w:rFonts w:ascii="Times New Roman" w:hAnsi="Times New Roman"/>
              </w:rPr>
              <w:t xml:space="preserve">ОБОСНОВАНИЕ ПРЕДЛАГАЕМЫХ ДЛЯ РЕКОНСТРУКЦИИ И (ИЛИ) МОДЕРНИЗАЦИИ КОТЕЛЬНЫХ С УВЕЛИЧЕНИЕМ ЗОНЫ ИХ ДЕЙСТВИЯ ПУТЕМ </w:t>
            </w:r>
            <w:r w:rsidR="0064453E" w:rsidRPr="00BA4946">
              <w:rPr>
                <w:rStyle w:val="affff8"/>
                <w:rFonts w:ascii="Times New Roman" w:hAnsi="Times New Roman"/>
              </w:rPr>
              <w:lastRenderedPageBreak/>
              <w:t>ВКЛЮЧЕНИЯ В НЕЕ ЗОН ДЕЙСТВИЯ СУЩЕСТВУЮЩИХ ИСТОЧНИКОВ ТЕПЛОВОЙ ЭНЕРГИИ</w:t>
            </w:r>
            <w:r w:rsidR="0064453E">
              <w:rPr>
                <w:webHidden/>
              </w:rPr>
              <w:tab/>
            </w:r>
            <w:r w:rsidR="0064453E">
              <w:rPr>
                <w:webHidden/>
              </w:rPr>
              <w:fldChar w:fldCharType="begin"/>
            </w:r>
            <w:r w:rsidR="0064453E">
              <w:rPr>
                <w:webHidden/>
              </w:rPr>
              <w:instrText xml:space="preserve"> PAGEREF _Toc201028152 \h </w:instrText>
            </w:r>
            <w:r w:rsidR="0064453E">
              <w:rPr>
                <w:webHidden/>
              </w:rPr>
            </w:r>
            <w:r w:rsidR="0064453E">
              <w:rPr>
                <w:webHidden/>
              </w:rPr>
              <w:fldChar w:fldCharType="separate"/>
            </w:r>
            <w:r w:rsidR="002E5677">
              <w:rPr>
                <w:webHidden/>
              </w:rPr>
              <w:t>16</w:t>
            </w:r>
            <w:r w:rsidR="0064453E">
              <w:rPr>
                <w:webHidden/>
              </w:rPr>
              <w:fldChar w:fldCharType="end"/>
            </w:r>
          </w:hyperlink>
        </w:p>
        <w:p w14:paraId="160D7EB8" w14:textId="01793ED9" w:rsidR="0064453E" w:rsidRDefault="00BD1037">
          <w:pPr>
            <w:pStyle w:val="1f4"/>
            <w:rPr>
              <w:rFonts w:asciiTheme="minorHAnsi" w:eastAsiaTheme="minorEastAsia" w:hAnsiTheme="minorHAnsi" w:cstheme="minorBidi"/>
              <w:bCs w:val="0"/>
              <w:iCs w:val="0"/>
              <w:spacing w:val="0"/>
              <w:szCs w:val="22"/>
              <w:lang w:eastAsia="ru-RU"/>
            </w:rPr>
          </w:pPr>
          <w:hyperlink w:anchor="_Toc201028153" w:history="1">
            <w:r w:rsidR="0064453E" w:rsidRPr="00BA4946">
              <w:rPr>
                <w:rStyle w:val="affff8"/>
                <w:rFonts w:ascii="Times New Roman" w:hAnsi="Times New Roman"/>
              </w:rPr>
              <w:t>9.</w:t>
            </w:r>
            <w:r w:rsidR="0064453E">
              <w:rPr>
                <w:rFonts w:asciiTheme="minorHAnsi" w:eastAsiaTheme="minorEastAsia" w:hAnsiTheme="minorHAnsi" w:cstheme="minorBidi"/>
                <w:bCs w:val="0"/>
                <w:iCs w:val="0"/>
                <w:spacing w:val="0"/>
                <w:szCs w:val="22"/>
                <w:lang w:eastAsia="ru-RU"/>
              </w:rPr>
              <w:tab/>
            </w:r>
            <w:r w:rsidR="0064453E" w:rsidRPr="00BA4946">
              <w:rPr>
                <w:rStyle w:val="affff8"/>
                <w:rFonts w:ascii="Times New Roman" w:hAnsi="Times New Roman"/>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64453E">
              <w:rPr>
                <w:webHidden/>
              </w:rPr>
              <w:tab/>
            </w:r>
            <w:r w:rsidR="0064453E">
              <w:rPr>
                <w:webHidden/>
              </w:rPr>
              <w:fldChar w:fldCharType="begin"/>
            </w:r>
            <w:r w:rsidR="0064453E">
              <w:rPr>
                <w:webHidden/>
              </w:rPr>
              <w:instrText xml:space="preserve"> PAGEREF _Toc201028153 \h </w:instrText>
            </w:r>
            <w:r w:rsidR="0064453E">
              <w:rPr>
                <w:webHidden/>
              </w:rPr>
            </w:r>
            <w:r w:rsidR="0064453E">
              <w:rPr>
                <w:webHidden/>
              </w:rPr>
              <w:fldChar w:fldCharType="separate"/>
            </w:r>
            <w:r w:rsidR="002E5677">
              <w:rPr>
                <w:webHidden/>
              </w:rPr>
              <w:t>16</w:t>
            </w:r>
            <w:r w:rsidR="0064453E">
              <w:rPr>
                <w:webHidden/>
              </w:rPr>
              <w:fldChar w:fldCharType="end"/>
            </w:r>
          </w:hyperlink>
        </w:p>
        <w:p w14:paraId="1EC31610" w14:textId="1F5A5C87" w:rsidR="0064453E" w:rsidRDefault="00BD1037">
          <w:pPr>
            <w:pStyle w:val="1f4"/>
            <w:rPr>
              <w:rFonts w:asciiTheme="minorHAnsi" w:eastAsiaTheme="minorEastAsia" w:hAnsiTheme="minorHAnsi" w:cstheme="minorBidi"/>
              <w:bCs w:val="0"/>
              <w:iCs w:val="0"/>
              <w:spacing w:val="0"/>
              <w:szCs w:val="22"/>
              <w:lang w:eastAsia="ru-RU"/>
            </w:rPr>
          </w:pPr>
          <w:hyperlink w:anchor="_Toc201028154" w:history="1">
            <w:r w:rsidR="0064453E" w:rsidRPr="00BA4946">
              <w:rPr>
                <w:rStyle w:val="affff8"/>
                <w:rFonts w:ascii="Times New Roman" w:hAnsi="Times New Roman"/>
              </w:rPr>
              <w:t>10.</w:t>
            </w:r>
            <w:r w:rsidR="0064453E">
              <w:rPr>
                <w:rFonts w:asciiTheme="minorHAnsi" w:eastAsiaTheme="minorEastAsia" w:hAnsiTheme="minorHAnsi" w:cstheme="minorBidi"/>
                <w:bCs w:val="0"/>
                <w:iCs w:val="0"/>
                <w:spacing w:val="0"/>
                <w:szCs w:val="22"/>
                <w:lang w:eastAsia="ru-RU"/>
              </w:rPr>
              <w:tab/>
            </w:r>
            <w:r w:rsidR="0064453E" w:rsidRPr="00BA4946">
              <w:rPr>
                <w:rStyle w:val="affff8"/>
                <w:rFonts w:ascii="Times New Roman" w:hAnsi="Times New Roman"/>
              </w:rPr>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64453E">
              <w:rPr>
                <w:webHidden/>
              </w:rPr>
              <w:tab/>
            </w:r>
            <w:r w:rsidR="0064453E">
              <w:rPr>
                <w:webHidden/>
              </w:rPr>
              <w:fldChar w:fldCharType="begin"/>
            </w:r>
            <w:r w:rsidR="0064453E">
              <w:rPr>
                <w:webHidden/>
              </w:rPr>
              <w:instrText xml:space="preserve"> PAGEREF _Toc201028154 \h </w:instrText>
            </w:r>
            <w:r w:rsidR="0064453E">
              <w:rPr>
                <w:webHidden/>
              </w:rPr>
            </w:r>
            <w:r w:rsidR="0064453E">
              <w:rPr>
                <w:webHidden/>
              </w:rPr>
              <w:fldChar w:fldCharType="separate"/>
            </w:r>
            <w:r w:rsidR="002E5677">
              <w:rPr>
                <w:webHidden/>
              </w:rPr>
              <w:t>16</w:t>
            </w:r>
            <w:r w:rsidR="0064453E">
              <w:rPr>
                <w:webHidden/>
              </w:rPr>
              <w:fldChar w:fldCharType="end"/>
            </w:r>
          </w:hyperlink>
        </w:p>
        <w:p w14:paraId="3D3226A6" w14:textId="53F42346" w:rsidR="0064453E" w:rsidRDefault="00BD1037">
          <w:pPr>
            <w:pStyle w:val="1f4"/>
            <w:rPr>
              <w:rFonts w:asciiTheme="minorHAnsi" w:eastAsiaTheme="minorEastAsia" w:hAnsiTheme="minorHAnsi" w:cstheme="minorBidi"/>
              <w:bCs w:val="0"/>
              <w:iCs w:val="0"/>
              <w:spacing w:val="0"/>
              <w:szCs w:val="22"/>
              <w:lang w:eastAsia="ru-RU"/>
            </w:rPr>
          </w:pPr>
          <w:hyperlink w:anchor="_Toc201028155" w:history="1">
            <w:r w:rsidR="0064453E" w:rsidRPr="00BA4946">
              <w:rPr>
                <w:rStyle w:val="affff8"/>
                <w:rFonts w:ascii="Times New Roman" w:hAnsi="Times New Roman"/>
              </w:rPr>
              <w:t>11.</w:t>
            </w:r>
            <w:r w:rsidR="0064453E">
              <w:rPr>
                <w:rFonts w:asciiTheme="minorHAnsi" w:eastAsiaTheme="minorEastAsia" w:hAnsiTheme="minorHAnsi" w:cstheme="minorBidi"/>
                <w:bCs w:val="0"/>
                <w:iCs w:val="0"/>
                <w:spacing w:val="0"/>
                <w:szCs w:val="22"/>
                <w:lang w:eastAsia="ru-RU"/>
              </w:rPr>
              <w:tab/>
            </w:r>
            <w:r w:rsidR="0064453E" w:rsidRPr="00BA4946">
              <w:rPr>
                <w:rStyle w:val="affff8"/>
                <w:rFonts w:ascii="Times New Roman" w:hAnsi="Times New Roman"/>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64453E">
              <w:rPr>
                <w:webHidden/>
              </w:rPr>
              <w:tab/>
            </w:r>
            <w:r w:rsidR="0064453E">
              <w:rPr>
                <w:webHidden/>
              </w:rPr>
              <w:fldChar w:fldCharType="begin"/>
            </w:r>
            <w:r w:rsidR="0064453E">
              <w:rPr>
                <w:webHidden/>
              </w:rPr>
              <w:instrText xml:space="preserve"> PAGEREF _Toc201028155 \h </w:instrText>
            </w:r>
            <w:r w:rsidR="0064453E">
              <w:rPr>
                <w:webHidden/>
              </w:rPr>
            </w:r>
            <w:r w:rsidR="0064453E">
              <w:rPr>
                <w:webHidden/>
              </w:rPr>
              <w:fldChar w:fldCharType="separate"/>
            </w:r>
            <w:r w:rsidR="002E5677">
              <w:rPr>
                <w:webHidden/>
              </w:rPr>
              <w:t>17</w:t>
            </w:r>
            <w:r w:rsidR="0064453E">
              <w:rPr>
                <w:webHidden/>
              </w:rPr>
              <w:fldChar w:fldCharType="end"/>
            </w:r>
          </w:hyperlink>
        </w:p>
        <w:p w14:paraId="4801890B" w14:textId="2EDCE06C" w:rsidR="0064453E" w:rsidRDefault="00BD1037">
          <w:pPr>
            <w:pStyle w:val="1f4"/>
            <w:rPr>
              <w:rFonts w:asciiTheme="minorHAnsi" w:eastAsiaTheme="minorEastAsia" w:hAnsiTheme="minorHAnsi" w:cstheme="minorBidi"/>
              <w:bCs w:val="0"/>
              <w:iCs w:val="0"/>
              <w:spacing w:val="0"/>
              <w:szCs w:val="22"/>
              <w:lang w:eastAsia="ru-RU"/>
            </w:rPr>
          </w:pPr>
          <w:hyperlink w:anchor="_Toc201028156" w:history="1">
            <w:r w:rsidR="0064453E" w:rsidRPr="00BA4946">
              <w:rPr>
                <w:rStyle w:val="affff8"/>
                <w:rFonts w:ascii="Times New Roman" w:hAnsi="Times New Roman"/>
              </w:rPr>
              <w:t>12.</w:t>
            </w:r>
            <w:r w:rsidR="0064453E">
              <w:rPr>
                <w:rFonts w:asciiTheme="minorHAnsi" w:eastAsiaTheme="minorEastAsia" w:hAnsiTheme="minorHAnsi" w:cstheme="minorBidi"/>
                <w:bCs w:val="0"/>
                <w:iCs w:val="0"/>
                <w:spacing w:val="0"/>
                <w:szCs w:val="22"/>
                <w:lang w:eastAsia="ru-RU"/>
              </w:rPr>
              <w:tab/>
            </w:r>
            <w:r w:rsidR="0064453E" w:rsidRPr="00BA4946">
              <w:rPr>
                <w:rStyle w:val="affff8"/>
                <w:rFonts w:ascii="Times New Roman" w:hAnsi="Times New Roman"/>
              </w:rPr>
              <w:t>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r w:rsidR="0064453E">
              <w:rPr>
                <w:webHidden/>
              </w:rPr>
              <w:tab/>
            </w:r>
            <w:r w:rsidR="0064453E">
              <w:rPr>
                <w:webHidden/>
              </w:rPr>
              <w:fldChar w:fldCharType="begin"/>
            </w:r>
            <w:r w:rsidR="0064453E">
              <w:rPr>
                <w:webHidden/>
              </w:rPr>
              <w:instrText xml:space="preserve"> PAGEREF _Toc201028156 \h </w:instrText>
            </w:r>
            <w:r w:rsidR="0064453E">
              <w:rPr>
                <w:webHidden/>
              </w:rPr>
            </w:r>
            <w:r w:rsidR="0064453E">
              <w:rPr>
                <w:webHidden/>
              </w:rPr>
              <w:fldChar w:fldCharType="separate"/>
            </w:r>
            <w:r w:rsidR="002E5677">
              <w:rPr>
                <w:webHidden/>
              </w:rPr>
              <w:t>17</w:t>
            </w:r>
            <w:r w:rsidR="0064453E">
              <w:rPr>
                <w:webHidden/>
              </w:rPr>
              <w:fldChar w:fldCharType="end"/>
            </w:r>
          </w:hyperlink>
        </w:p>
        <w:p w14:paraId="7DF3438F" w14:textId="3D345850" w:rsidR="0064453E" w:rsidRDefault="00BD1037">
          <w:pPr>
            <w:pStyle w:val="1f4"/>
            <w:rPr>
              <w:rFonts w:asciiTheme="minorHAnsi" w:eastAsiaTheme="minorEastAsia" w:hAnsiTheme="minorHAnsi" w:cstheme="minorBidi"/>
              <w:bCs w:val="0"/>
              <w:iCs w:val="0"/>
              <w:spacing w:val="0"/>
              <w:szCs w:val="22"/>
              <w:lang w:eastAsia="ru-RU"/>
            </w:rPr>
          </w:pPr>
          <w:hyperlink w:anchor="_Toc201028157" w:history="1">
            <w:r w:rsidR="0064453E" w:rsidRPr="00BA4946">
              <w:rPr>
                <w:rStyle w:val="affff8"/>
                <w:rFonts w:ascii="Times New Roman" w:hAnsi="Times New Roman"/>
              </w:rPr>
              <w:t>13.</w:t>
            </w:r>
            <w:r w:rsidR="0064453E">
              <w:rPr>
                <w:rFonts w:asciiTheme="minorHAnsi" w:eastAsiaTheme="minorEastAsia" w:hAnsiTheme="minorHAnsi" w:cstheme="minorBidi"/>
                <w:bCs w:val="0"/>
                <w:iCs w:val="0"/>
                <w:spacing w:val="0"/>
                <w:szCs w:val="22"/>
                <w:lang w:eastAsia="ru-RU"/>
              </w:rPr>
              <w:tab/>
            </w:r>
            <w:r w:rsidR="0064453E" w:rsidRPr="00BA4946">
              <w:rPr>
                <w:rStyle w:val="affff8"/>
                <w:rFonts w:ascii="Times New Roman" w:hAnsi="Times New Roman"/>
              </w:rPr>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ГОРОДСКОГО ОКРУГА</w:t>
            </w:r>
            <w:r w:rsidR="0064453E">
              <w:rPr>
                <w:webHidden/>
              </w:rPr>
              <w:tab/>
            </w:r>
            <w:r w:rsidR="0064453E">
              <w:rPr>
                <w:webHidden/>
              </w:rPr>
              <w:fldChar w:fldCharType="begin"/>
            </w:r>
            <w:r w:rsidR="0064453E">
              <w:rPr>
                <w:webHidden/>
              </w:rPr>
              <w:instrText xml:space="preserve"> PAGEREF _Toc201028157 \h </w:instrText>
            </w:r>
            <w:r w:rsidR="0064453E">
              <w:rPr>
                <w:webHidden/>
              </w:rPr>
            </w:r>
            <w:r w:rsidR="0064453E">
              <w:rPr>
                <w:webHidden/>
              </w:rPr>
              <w:fldChar w:fldCharType="separate"/>
            </w:r>
            <w:r w:rsidR="002E5677">
              <w:rPr>
                <w:webHidden/>
              </w:rPr>
              <w:t>18</w:t>
            </w:r>
            <w:r w:rsidR="0064453E">
              <w:rPr>
                <w:webHidden/>
              </w:rPr>
              <w:fldChar w:fldCharType="end"/>
            </w:r>
          </w:hyperlink>
        </w:p>
        <w:p w14:paraId="7873B99C" w14:textId="7D0A7119" w:rsidR="0064453E" w:rsidRDefault="00BD1037">
          <w:pPr>
            <w:pStyle w:val="1f4"/>
            <w:rPr>
              <w:rFonts w:asciiTheme="minorHAnsi" w:eastAsiaTheme="minorEastAsia" w:hAnsiTheme="minorHAnsi" w:cstheme="minorBidi"/>
              <w:bCs w:val="0"/>
              <w:iCs w:val="0"/>
              <w:spacing w:val="0"/>
              <w:szCs w:val="22"/>
              <w:lang w:eastAsia="ru-RU"/>
            </w:rPr>
          </w:pPr>
          <w:hyperlink w:anchor="_Toc201028158" w:history="1">
            <w:r w:rsidR="0064453E" w:rsidRPr="00BA4946">
              <w:rPr>
                <w:rStyle w:val="affff8"/>
                <w:rFonts w:ascii="Times New Roman" w:hAnsi="Times New Roman"/>
              </w:rPr>
              <w:t>14.</w:t>
            </w:r>
            <w:r w:rsidR="0064453E">
              <w:rPr>
                <w:rFonts w:asciiTheme="minorHAnsi" w:eastAsiaTheme="minorEastAsia" w:hAnsiTheme="minorHAnsi" w:cstheme="minorBidi"/>
                <w:bCs w:val="0"/>
                <w:iCs w:val="0"/>
                <w:spacing w:val="0"/>
                <w:szCs w:val="22"/>
                <w:lang w:eastAsia="ru-RU"/>
              </w:rPr>
              <w:tab/>
            </w:r>
            <w:r w:rsidR="0064453E" w:rsidRPr="00BA4946">
              <w:rPr>
                <w:rStyle w:val="affff8"/>
                <w:rFonts w:ascii="Times New Roman" w:hAnsi="Times New Roman"/>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64453E">
              <w:rPr>
                <w:webHidden/>
              </w:rPr>
              <w:tab/>
            </w:r>
            <w:r w:rsidR="0064453E">
              <w:rPr>
                <w:webHidden/>
              </w:rPr>
              <w:fldChar w:fldCharType="begin"/>
            </w:r>
            <w:r w:rsidR="0064453E">
              <w:rPr>
                <w:webHidden/>
              </w:rPr>
              <w:instrText xml:space="preserve"> PAGEREF _Toc201028158 \h </w:instrText>
            </w:r>
            <w:r w:rsidR="0064453E">
              <w:rPr>
                <w:webHidden/>
              </w:rPr>
            </w:r>
            <w:r w:rsidR="0064453E">
              <w:rPr>
                <w:webHidden/>
              </w:rPr>
              <w:fldChar w:fldCharType="separate"/>
            </w:r>
            <w:r w:rsidR="002E5677">
              <w:rPr>
                <w:webHidden/>
              </w:rPr>
              <w:t>19</w:t>
            </w:r>
            <w:r w:rsidR="0064453E">
              <w:rPr>
                <w:webHidden/>
              </w:rPr>
              <w:fldChar w:fldCharType="end"/>
            </w:r>
          </w:hyperlink>
        </w:p>
        <w:p w14:paraId="0AA48ED6" w14:textId="1B8EDC11" w:rsidR="0064453E" w:rsidRDefault="00BD1037">
          <w:pPr>
            <w:pStyle w:val="1f4"/>
            <w:rPr>
              <w:rFonts w:asciiTheme="minorHAnsi" w:eastAsiaTheme="minorEastAsia" w:hAnsiTheme="minorHAnsi" w:cstheme="minorBidi"/>
              <w:bCs w:val="0"/>
              <w:iCs w:val="0"/>
              <w:spacing w:val="0"/>
              <w:szCs w:val="22"/>
              <w:lang w:eastAsia="ru-RU"/>
            </w:rPr>
          </w:pPr>
          <w:hyperlink w:anchor="_Toc201028159" w:history="1">
            <w:r w:rsidR="0064453E" w:rsidRPr="00BA4946">
              <w:rPr>
                <w:rStyle w:val="affff8"/>
                <w:rFonts w:ascii="Times New Roman" w:hAnsi="Times New Roman"/>
              </w:rPr>
              <w:t>15.</w:t>
            </w:r>
            <w:r w:rsidR="0064453E">
              <w:rPr>
                <w:rFonts w:asciiTheme="minorHAnsi" w:eastAsiaTheme="minorEastAsia" w:hAnsiTheme="minorHAnsi" w:cstheme="minorBidi"/>
                <w:bCs w:val="0"/>
                <w:iCs w:val="0"/>
                <w:spacing w:val="0"/>
                <w:szCs w:val="22"/>
                <w:lang w:eastAsia="ru-RU"/>
              </w:rPr>
              <w:tab/>
            </w:r>
            <w:r w:rsidR="0064453E" w:rsidRPr="00BA4946">
              <w:rPr>
                <w:rStyle w:val="affff8"/>
                <w:rFonts w:ascii="Times New Roman" w:hAnsi="Times New Roman"/>
              </w:rPr>
              <w:t>ОБОСНОВАНИЕ ОРГАНИЗАЦИИ ТЕПЛОСНАБЖЕНИЯ В ПРОИЗВОДСТВЕННЫХ ЗОНАХ НА ТЕРРИТОРИИ ПОСЕЛЕНИЯ, ГОРОДСКОГО ОКРУГА, ГОРОДА ФЕДЕРАЛЬНОГО ЗНАЧЕНИЯ</w:t>
            </w:r>
            <w:r w:rsidR="0064453E">
              <w:rPr>
                <w:webHidden/>
              </w:rPr>
              <w:tab/>
            </w:r>
            <w:r w:rsidR="0064453E">
              <w:rPr>
                <w:webHidden/>
              </w:rPr>
              <w:fldChar w:fldCharType="begin"/>
            </w:r>
            <w:r w:rsidR="0064453E">
              <w:rPr>
                <w:webHidden/>
              </w:rPr>
              <w:instrText xml:space="preserve"> PAGEREF _Toc201028159 \h </w:instrText>
            </w:r>
            <w:r w:rsidR="0064453E">
              <w:rPr>
                <w:webHidden/>
              </w:rPr>
            </w:r>
            <w:r w:rsidR="0064453E">
              <w:rPr>
                <w:webHidden/>
              </w:rPr>
              <w:fldChar w:fldCharType="separate"/>
            </w:r>
            <w:r w:rsidR="002E5677">
              <w:rPr>
                <w:webHidden/>
              </w:rPr>
              <w:t>19</w:t>
            </w:r>
            <w:r w:rsidR="0064453E">
              <w:rPr>
                <w:webHidden/>
              </w:rPr>
              <w:fldChar w:fldCharType="end"/>
            </w:r>
          </w:hyperlink>
        </w:p>
        <w:p w14:paraId="66085047" w14:textId="773DE22F" w:rsidR="0064453E" w:rsidRDefault="00BD1037">
          <w:pPr>
            <w:pStyle w:val="1f4"/>
            <w:rPr>
              <w:rFonts w:asciiTheme="minorHAnsi" w:eastAsiaTheme="minorEastAsia" w:hAnsiTheme="minorHAnsi" w:cstheme="minorBidi"/>
              <w:bCs w:val="0"/>
              <w:iCs w:val="0"/>
              <w:spacing w:val="0"/>
              <w:szCs w:val="22"/>
              <w:lang w:eastAsia="ru-RU"/>
            </w:rPr>
          </w:pPr>
          <w:hyperlink w:anchor="_Toc201028160" w:history="1">
            <w:r w:rsidR="0064453E" w:rsidRPr="00BA4946">
              <w:rPr>
                <w:rStyle w:val="affff8"/>
                <w:rFonts w:ascii="Times New Roman" w:hAnsi="Times New Roman"/>
              </w:rPr>
              <w:t>16.</w:t>
            </w:r>
            <w:r w:rsidR="0064453E">
              <w:rPr>
                <w:rFonts w:asciiTheme="minorHAnsi" w:eastAsiaTheme="minorEastAsia" w:hAnsiTheme="minorHAnsi" w:cstheme="minorBidi"/>
                <w:bCs w:val="0"/>
                <w:iCs w:val="0"/>
                <w:spacing w:val="0"/>
                <w:szCs w:val="22"/>
                <w:lang w:eastAsia="ru-RU"/>
              </w:rPr>
              <w:tab/>
            </w:r>
            <w:r w:rsidR="0064453E" w:rsidRPr="00BA4946">
              <w:rPr>
                <w:rStyle w:val="affff8"/>
                <w:rFonts w:ascii="Times New Roman" w:hAnsi="Times New Roman"/>
              </w:rPr>
              <w:t>РЕЗУЛЬТАТЫ РАСЧЕТОВ РАДИУСА ЭФФЕКТИВНОГО ТЕПЛОСНАБЖЕНИЯ</w:t>
            </w:r>
            <w:r w:rsidR="0064453E">
              <w:rPr>
                <w:webHidden/>
              </w:rPr>
              <w:tab/>
            </w:r>
            <w:r w:rsidR="0064453E">
              <w:rPr>
                <w:webHidden/>
              </w:rPr>
              <w:fldChar w:fldCharType="begin"/>
            </w:r>
            <w:r w:rsidR="0064453E">
              <w:rPr>
                <w:webHidden/>
              </w:rPr>
              <w:instrText xml:space="preserve"> PAGEREF _Toc201028160 \h </w:instrText>
            </w:r>
            <w:r w:rsidR="0064453E">
              <w:rPr>
                <w:webHidden/>
              </w:rPr>
            </w:r>
            <w:r w:rsidR="0064453E">
              <w:rPr>
                <w:webHidden/>
              </w:rPr>
              <w:fldChar w:fldCharType="separate"/>
            </w:r>
            <w:r w:rsidR="002E5677">
              <w:rPr>
                <w:webHidden/>
              </w:rPr>
              <w:t>19</w:t>
            </w:r>
            <w:r w:rsidR="0064453E">
              <w:rPr>
                <w:webHidden/>
              </w:rPr>
              <w:fldChar w:fldCharType="end"/>
            </w:r>
          </w:hyperlink>
        </w:p>
        <w:p w14:paraId="67FC97E5" w14:textId="57835133" w:rsidR="0064453E" w:rsidRDefault="00BD1037">
          <w:pPr>
            <w:pStyle w:val="2c"/>
            <w:rPr>
              <w:rFonts w:asciiTheme="minorHAnsi" w:eastAsiaTheme="minorEastAsia" w:hAnsiTheme="minorHAnsi" w:cstheme="minorBidi"/>
              <w:bCs w:val="0"/>
              <w:spacing w:val="0"/>
              <w:lang w:eastAsia="ru-RU"/>
            </w:rPr>
          </w:pPr>
          <w:hyperlink w:anchor="_Toc201028161" w:history="1">
            <w:r w:rsidR="0064453E" w:rsidRPr="00BA4946">
              <w:rPr>
                <w:rStyle w:val="affff8"/>
                <w:rFonts w:ascii="Times New Roman" w:eastAsiaTheme="majorEastAsia" w:hAnsi="Times New Roman"/>
                <w:smallCaps/>
                <w:lang w:bidi="en-US"/>
              </w:rPr>
              <w:t>Приложение 1. Перспективные балансы тепловой мощности по источникам теплоснабжения в течение расчетного периода актуализации Схемы теплоснабжения</w:t>
            </w:r>
            <w:r w:rsidR="0064453E">
              <w:rPr>
                <w:webHidden/>
              </w:rPr>
              <w:tab/>
            </w:r>
            <w:r w:rsidR="0064453E">
              <w:rPr>
                <w:webHidden/>
              </w:rPr>
              <w:fldChar w:fldCharType="begin"/>
            </w:r>
            <w:r w:rsidR="0064453E">
              <w:rPr>
                <w:webHidden/>
              </w:rPr>
              <w:instrText xml:space="preserve"> PAGEREF _Toc201028161 \h </w:instrText>
            </w:r>
            <w:r w:rsidR="0064453E">
              <w:rPr>
                <w:webHidden/>
              </w:rPr>
            </w:r>
            <w:r w:rsidR="0064453E">
              <w:rPr>
                <w:webHidden/>
              </w:rPr>
              <w:fldChar w:fldCharType="separate"/>
            </w:r>
            <w:r w:rsidR="002E5677">
              <w:rPr>
                <w:webHidden/>
              </w:rPr>
              <w:t>22</w:t>
            </w:r>
            <w:r w:rsidR="0064453E">
              <w:rPr>
                <w:webHidden/>
              </w:rPr>
              <w:fldChar w:fldCharType="end"/>
            </w:r>
          </w:hyperlink>
        </w:p>
        <w:p w14:paraId="6F3A3DB7" w14:textId="605C1FCE" w:rsidR="003F128A" w:rsidRPr="00284A78" w:rsidRDefault="00286DCC" w:rsidP="00EB01B7">
          <w:pPr>
            <w:pStyle w:val="1f4"/>
            <w:tabs>
              <w:tab w:val="left" w:pos="9498"/>
            </w:tabs>
            <w:ind w:right="141"/>
            <w:jc w:val="both"/>
            <w:rPr>
              <w:rFonts w:ascii="Times New Roman" w:hAnsi="Times New Roman"/>
              <w:b/>
              <w:bCs w:val="0"/>
            </w:rPr>
          </w:pPr>
          <w:r w:rsidRPr="00EB01B7">
            <w:rPr>
              <w:rStyle w:val="affff8"/>
              <w:rFonts w:cs="Times New Roman"/>
            </w:rPr>
            <w:fldChar w:fldCharType="end"/>
          </w:r>
        </w:p>
        <w:p w14:paraId="285E8307" w14:textId="77777777" w:rsidR="006A795A" w:rsidRPr="00284A78" w:rsidRDefault="00BD1037" w:rsidP="003F128A">
          <w:pPr>
            <w:ind w:firstLine="0"/>
            <w:rPr>
              <w:rFonts w:ascii="Times New Roman" w:hAnsi="Times New Roman"/>
            </w:rPr>
          </w:pPr>
        </w:p>
      </w:sdtContent>
    </w:sdt>
    <w:p w14:paraId="4CD56C99" w14:textId="77777777" w:rsidR="00C27080" w:rsidRPr="00284A78" w:rsidRDefault="00C27080" w:rsidP="002B3083">
      <w:pPr>
        <w:pStyle w:val="1c"/>
        <w:numPr>
          <w:ilvl w:val="0"/>
          <w:numId w:val="0"/>
        </w:numPr>
        <w:rPr>
          <w:rFonts w:ascii="Times New Roman" w:hAnsi="Times New Roman"/>
        </w:rPr>
        <w:sectPr w:rsidR="00C27080" w:rsidRPr="00284A78" w:rsidSect="00063483">
          <w:footerReference w:type="default" r:id="rId9"/>
          <w:pgSz w:w="11907" w:h="16839" w:code="9"/>
          <w:pgMar w:top="1134" w:right="851" w:bottom="1134" w:left="1701" w:header="284" w:footer="68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2B4073E" w14:textId="5BAD4059" w:rsidR="00AB673F" w:rsidRPr="00284A78" w:rsidRDefault="004B0B04" w:rsidP="0065091C">
      <w:pPr>
        <w:pStyle w:val="1c"/>
        <w:numPr>
          <w:ilvl w:val="0"/>
          <w:numId w:val="101"/>
        </w:numPr>
        <w:ind w:left="1134" w:hanging="567"/>
        <w:rPr>
          <w:rFonts w:ascii="Times New Roman" w:hAnsi="Times New Roman"/>
        </w:rPr>
      </w:pPr>
      <w:bookmarkStart w:id="1" w:name="_Toc201028140"/>
      <w:bookmarkStart w:id="2" w:name="_Toc394747260"/>
      <w:bookmarkStart w:id="3" w:name="_Toc466199050"/>
      <w:r w:rsidRPr="00284A78">
        <w:rPr>
          <w:rFonts w:ascii="Times New Roman" w:hAnsi="Times New Roman"/>
        </w:rPr>
        <w:lastRenderedPageBreak/>
        <w:t>ОПИСАНИЕ ИЗМЕНЕНИЙ В ПРЕДЛОЖЕНИЯХ ПО СТРОИТЕЛЬСТВУ, РЕКОНСТРУКЦИИ,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w:t>
      </w:r>
      <w:bookmarkEnd w:id="1"/>
    </w:p>
    <w:p w14:paraId="3F86B150" w14:textId="1EC512A4" w:rsidR="00B42E54" w:rsidRPr="002D1090" w:rsidRDefault="003851F3"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При актуализации Схемы теплоснабжения на 202</w:t>
      </w:r>
      <w:r w:rsidR="002E5677">
        <w:rPr>
          <w:rFonts w:ascii="Times New Roman" w:eastAsia="Calibri" w:hAnsi="Times New Roman"/>
          <w:spacing w:val="0"/>
          <w:sz w:val="24"/>
          <w:szCs w:val="24"/>
        </w:rPr>
        <w:t>7</w:t>
      </w:r>
      <w:r w:rsidRPr="002D1090">
        <w:rPr>
          <w:rFonts w:ascii="Times New Roman" w:eastAsia="Calibri" w:hAnsi="Times New Roman"/>
          <w:spacing w:val="0"/>
          <w:sz w:val="24"/>
          <w:szCs w:val="24"/>
        </w:rPr>
        <w:t xml:space="preserve"> г. </w:t>
      </w:r>
      <w:r w:rsidR="00B42E54" w:rsidRPr="002D1090">
        <w:rPr>
          <w:rFonts w:ascii="Times New Roman" w:eastAsia="Calibri" w:hAnsi="Times New Roman"/>
          <w:spacing w:val="0"/>
          <w:sz w:val="24"/>
          <w:szCs w:val="24"/>
        </w:rPr>
        <w:t>произведено уточнение стоимости, сроков реализации мероприятий по развитию источников тепловой энергии. Т.к. отдельные мероприятия реализуются в настоящее время (</w:t>
      </w:r>
      <w:r w:rsidR="0085250A" w:rsidRPr="002D1090">
        <w:rPr>
          <w:rFonts w:ascii="Times New Roman" w:eastAsia="Calibri" w:hAnsi="Times New Roman"/>
          <w:spacing w:val="0"/>
          <w:sz w:val="24"/>
          <w:szCs w:val="24"/>
        </w:rPr>
        <w:t>ввод в эксплуатацию</w:t>
      </w:r>
      <w:r w:rsidR="00B42E54" w:rsidRPr="002D1090">
        <w:rPr>
          <w:rFonts w:ascii="Times New Roman" w:eastAsia="Calibri" w:hAnsi="Times New Roman"/>
          <w:spacing w:val="0"/>
          <w:sz w:val="24"/>
          <w:szCs w:val="24"/>
        </w:rPr>
        <w:t xml:space="preserve"> котельной </w:t>
      </w:r>
      <w:r w:rsidR="006772A4" w:rsidRPr="002D1090">
        <w:rPr>
          <w:rFonts w:ascii="Times New Roman" w:eastAsia="Calibri" w:hAnsi="Times New Roman"/>
          <w:spacing w:val="0"/>
          <w:sz w:val="24"/>
          <w:szCs w:val="24"/>
        </w:rPr>
        <w:t>В-5</w:t>
      </w:r>
      <w:r w:rsidR="0075198A" w:rsidRPr="002D1090">
        <w:rPr>
          <w:rFonts w:ascii="Times New Roman" w:eastAsia="Calibri" w:hAnsi="Times New Roman"/>
          <w:spacing w:val="0"/>
          <w:sz w:val="24"/>
          <w:szCs w:val="24"/>
        </w:rPr>
        <w:t>)</w:t>
      </w:r>
      <w:r w:rsidR="00B42E54" w:rsidRPr="002D1090">
        <w:rPr>
          <w:rFonts w:ascii="Times New Roman" w:eastAsia="Calibri" w:hAnsi="Times New Roman"/>
          <w:spacing w:val="0"/>
          <w:sz w:val="24"/>
          <w:szCs w:val="24"/>
        </w:rPr>
        <w:t>, вариантные решения исключены из проекта Схемы теплоснабжения.</w:t>
      </w:r>
    </w:p>
    <w:p w14:paraId="2D4D1119" w14:textId="6E250094" w:rsidR="000E3B90" w:rsidRPr="00284A78" w:rsidRDefault="004B0B04" w:rsidP="0065091C">
      <w:pPr>
        <w:pStyle w:val="1c"/>
        <w:numPr>
          <w:ilvl w:val="0"/>
          <w:numId w:val="101"/>
        </w:numPr>
        <w:ind w:left="1134" w:hanging="567"/>
        <w:rPr>
          <w:rFonts w:ascii="Times New Roman" w:hAnsi="Times New Roman"/>
        </w:rPr>
      </w:pPr>
      <w:bookmarkStart w:id="4" w:name="_Toc201028141"/>
      <w:r w:rsidRPr="00284A78">
        <w:rPr>
          <w:rFonts w:ascii="Times New Roman" w:hAnsi="Times New Roman"/>
        </w:rPr>
        <w:t>ОПИСАНИЕ УСЛОВИЙ ОРГАНИЗАЦИИ ЦЕНТРАЛИЗОВАННОГО ТЕПЛОСНАБЖЕНИЯ, ИНДИВИДУАЛЬНОГО ТЕПЛОСНАБЖЕНИЯ, А ТАКЖЕ ПОКВАРТИРНОГО ОТОПЛЕНИЯ</w:t>
      </w:r>
      <w:bookmarkEnd w:id="4"/>
    </w:p>
    <w:p w14:paraId="0095A70E" w14:textId="77777777" w:rsidR="00176FCA" w:rsidRPr="00284A78" w:rsidRDefault="00176FCA" w:rsidP="0065091C">
      <w:pPr>
        <w:pStyle w:val="23"/>
        <w:numPr>
          <w:ilvl w:val="1"/>
          <w:numId w:val="14"/>
        </w:numPr>
        <w:spacing w:before="240" w:after="240"/>
        <w:ind w:left="0" w:firstLine="567"/>
        <w:rPr>
          <w:rFonts w:ascii="Times New Roman" w:eastAsia="Times New Roman" w:hAnsi="Times New Roman"/>
          <w:caps w:val="0"/>
          <w:spacing w:val="0"/>
          <w:kern w:val="0"/>
          <w:lang w:bidi="en-US"/>
        </w:rPr>
      </w:pPr>
      <w:bookmarkStart w:id="5" w:name="_Toc466199051"/>
      <w:bookmarkStart w:id="6" w:name="_Toc201028142"/>
      <w:bookmarkEnd w:id="2"/>
      <w:bookmarkEnd w:id="3"/>
      <w:r w:rsidRPr="00284A78">
        <w:rPr>
          <w:rFonts w:ascii="Times New Roman" w:eastAsia="Times New Roman" w:hAnsi="Times New Roman"/>
          <w:caps w:val="0"/>
          <w:spacing w:val="0"/>
          <w:kern w:val="0"/>
          <w:lang w:bidi="en-US"/>
        </w:rPr>
        <w:t>Определение условий организации централизованного теплоснабжения, индивидуального теплоснабжения</w:t>
      </w:r>
      <w:bookmarkEnd w:id="5"/>
      <w:bookmarkEnd w:id="6"/>
    </w:p>
    <w:p w14:paraId="083675B1" w14:textId="77777777"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 xml:space="preserve">Согласно статье 14, Федерального закона от 27.07.2010 г. №190-ФЗ «О теплоснабжении», подключение </w:t>
      </w:r>
      <w:proofErr w:type="spellStart"/>
      <w:r w:rsidRPr="002D1090">
        <w:rPr>
          <w:rFonts w:ascii="Times New Roman" w:eastAsia="Calibri" w:hAnsi="Times New Roman"/>
          <w:spacing w:val="0"/>
          <w:sz w:val="24"/>
          <w:szCs w:val="24"/>
        </w:rPr>
        <w:t>теплопотребляющих</w:t>
      </w:r>
      <w:proofErr w:type="spellEnd"/>
      <w:r w:rsidRPr="002D1090">
        <w:rPr>
          <w:rFonts w:ascii="Times New Roman" w:eastAsia="Calibri" w:hAnsi="Times New Roman"/>
          <w:spacing w:val="0"/>
          <w:sz w:val="24"/>
          <w:szCs w:val="24"/>
        </w:rPr>
        <w:t xml:space="preserve">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№190 «О теплоснабжении» и правилами подключения к системам теплоснабжения, утвержденными Правительством Российской Федерации.</w:t>
      </w:r>
    </w:p>
    <w:p w14:paraId="2C4DC438" w14:textId="77777777"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лицам и которая не вправе отказать им в услуге по такому подключению и в заключении соответствующего договора, устанавливаются правилами подключения к системам теплоснабжения, утвержденными Правительством Российской Федерации.</w:t>
      </w:r>
    </w:p>
    <w:p w14:paraId="3E6D712C" w14:textId="77777777"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 xml:space="preserve">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к системе теплоснабжения этого объекта капитального строительства </w:t>
      </w:r>
      <w:r w:rsidRPr="002D1090">
        <w:rPr>
          <w:rFonts w:ascii="Times New Roman" w:eastAsia="Calibri" w:hAnsi="Times New Roman"/>
          <w:spacing w:val="0"/>
          <w:sz w:val="24"/>
          <w:szCs w:val="24"/>
        </w:rPr>
        <w:lastRenderedPageBreak/>
        <w:t>устанавливаются правилами подключения к системам теплоснабжения, утвержденными Правительством Российской Федерации.</w:t>
      </w:r>
    </w:p>
    <w:p w14:paraId="079B787F" w14:textId="77777777"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утвержденными Правительством Российской Федерации.</w:t>
      </w:r>
    </w:p>
    <w:p w14:paraId="726A5149" w14:textId="77777777"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w:t>
      </w:r>
      <w:r w:rsidRPr="002D1090">
        <w:rPr>
          <w:rFonts w:ascii="Times New Roman" w:eastAsia="Calibri" w:hAnsi="Times New Roman"/>
          <w:spacing w:val="0"/>
          <w:sz w:val="24"/>
          <w:szCs w:val="24"/>
        </w:rPr>
        <w:lastRenderedPageBreak/>
        <w:t>указанной организации предписания о прекращении нарушения правил недискриминационного доступа к товарам.</w:t>
      </w:r>
    </w:p>
    <w:p w14:paraId="73BD63B7" w14:textId="77777777"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w:t>
      </w:r>
    </w:p>
    <w:p w14:paraId="43A7499C" w14:textId="0E8786E0"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 xml:space="preserve">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 </w:t>
      </w:r>
    </w:p>
    <w:p w14:paraId="03BFAF55" w14:textId="77152FD7" w:rsidR="00176FCA" w:rsidRPr="002D1090" w:rsidRDefault="00236BD7"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С потребителями,</w:t>
      </w:r>
      <w:r w:rsidR="00176FCA" w:rsidRPr="002D1090">
        <w:rPr>
          <w:rFonts w:ascii="Times New Roman" w:eastAsia="Calibri" w:hAnsi="Times New Roman"/>
          <w:spacing w:val="0"/>
          <w:sz w:val="24"/>
          <w:szCs w:val="24"/>
        </w:rPr>
        <w:t xml:space="preserve">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 </w:t>
      </w:r>
    </w:p>
    <w:p w14:paraId="6BB5F232" w14:textId="77777777"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Зоны централизованного теплоснабжения представлены в</w:t>
      </w:r>
      <w:r w:rsidR="00FE541D" w:rsidRPr="002D1090">
        <w:rPr>
          <w:rFonts w:ascii="Times New Roman" w:eastAsia="Calibri" w:hAnsi="Times New Roman"/>
          <w:spacing w:val="0"/>
          <w:sz w:val="24"/>
          <w:szCs w:val="24"/>
        </w:rPr>
        <w:t xml:space="preserve"> Главе</w:t>
      </w:r>
      <w:r w:rsidRPr="002D1090">
        <w:rPr>
          <w:rFonts w:ascii="Times New Roman" w:eastAsia="Calibri" w:hAnsi="Times New Roman"/>
          <w:spacing w:val="0"/>
          <w:sz w:val="24"/>
          <w:szCs w:val="24"/>
        </w:rPr>
        <w:t xml:space="preserve"> 1 обосновывающих материалов.</w:t>
      </w:r>
    </w:p>
    <w:p w14:paraId="3E194959" w14:textId="77777777"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Индивидуальное теплоснабжение предусматривается для:</w:t>
      </w:r>
    </w:p>
    <w:p w14:paraId="6B1FA56F" w14:textId="77777777"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Индивидуальных жилых домов до трех этажей вне зависимости от месторасположения;</w:t>
      </w:r>
    </w:p>
    <w:p w14:paraId="381A85D1" w14:textId="6CAA5B0A"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Малоэтажных (до четырех этажей) блокированных жилых домов (</w:t>
      </w:r>
      <w:r w:rsidR="00236BD7" w:rsidRPr="002D1090">
        <w:rPr>
          <w:rFonts w:ascii="Times New Roman" w:eastAsia="Calibri" w:hAnsi="Times New Roman"/>
          <w:spacing w:val="0"/>
          <w:sz w:val="24"/>
          <w:szCs w:val="24"/>
        </w:rPr>
        <w:t>таунхаусов</w:t>
      </w:r>
      <w:r w:rsidRPr="002D1090">
        <w:rPr>
          <w:rFonts w:ascii="Times New Roman" w:eastAsia="Calibri" w:hAnsi="Times New Roman"/>
          <w:spacing w:val="0"/>
          <w:sz w:val="24"/>
          <w:szCs w:val="24"/>
        </w:rPr>
        <w:t>) планируемых к строительству вне перспективных зон действия источников теплоснабжения при условии удельной нагрузки теплоснабжения планируемой застройки менее 0,01 Гкал/ч/га;</w:t>
      </w:r>
    </w:p>
    <w:p w14:paraId="6C8C6B61" w14:textId="77777777"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Социально-административных зданий высотой менее 12 метров (четырех этажей) планируемых к строительству в местах расположения малоэтажной и индивидуальной жилой застройки, находящихся вне перспективных зон действия источников теплоснабжения;</w:t>
      </w:r>
    </w:p>
    <w:p w14:paraId="62005AE0" w14:textId="77777777"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Промышленных и прочих потребителей, технологический процесс которых предусматривает потребление природного газа;</w:t>
      </w:r>
    </w:p>
    <w:p w14:paraId="42AB4048" w14:textId="14EF2626" w:rsidR="00176FCA"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 xml:space="preserve">Инновационных объектов, проектом теплоснабжения которых предусматривается удельный расход тепловой энергии на отопление менее 15 </w:t>
      </w:r>
      <w:proofErr w:type="spellStart"/>
      <w:r w:rsidR="00236BD7" w:rsidRPr="002D1090">
        <w:rPr>
          <w:rFonts w:ascii="Times New Roman" w:eastAsia="Calibri" w:hAnsi="Times New Roman"/>
          <w:spacing w:val="0"/>
          <w:sz w:val="24"/>
          <w:szCs w:val="24"/>
        </w:rPr>
        <w:t>кВтч</w:t>
      </w:r>
      <w:proofErr w:type="spellEnd"/>
      <w:r w:rsidRPr="002D1090">
        <w:rPr>
          <w:rFonts w:ascii="Times New Roman" w:eastAsia="Calibri" w:hAnsi="Times New Roman"/>
          <w:spacing w:val="0"/>
          <w:sz w:val="24"/>
          <w:szCs w:val="24"/>
        </w:rPr>
        <w:t>/м2год, т.н. «пассивный (или нулевой) дом» или теплоснабжение которых предусматривается от альтернативных источников, включая вторичные энергоресурсы.</w:t>
      </w:r>
    </w:p>
    <w:p w14:paraId="35974F28" w14:textId="77777777" w:rsidR="002D1090" w:rsidRPr="002D1090" w:rsidRDefault="002D1090" w:rsidP="002D1090">
      <w:pPr>
        <w:keepNext/>
        <w:widowControl/>
        <w:adjustRightInd/>
        <w:spacing w:before="0" w:after="0" w:line="276" w:lineRule="auto"/>
        <w:contextualSpacing/>
        <w:textAlignment w:val="auto"/>
        <w:rPr>
          <w:rFonts w:ascii="Times New Roman" w:eastAsia="Calibri" w:hAnsi="Times New Roman"/>
          <w:spacing w:val="0"/>
          <w:sz w:val="24"/>
          <w:szCs w:val="24"/>
        </w:rPr>
      </w:pPr>
    </w:p>
    <w:p w14:paraId="490AFF16" w14:textId="77777777" w:rsidR="002D1090" w:rsidRDefault="002D1090">
      <w:pPr>
        <w:widowControl/>
        <w:adjustRightInd/>
        <w:spacing w:before="0" w:after="0"/>
        <w:ind w:firstLine="0"/>
        <w:jc w:val="left"/>
        <w:textAlignment w:val="auto"/>
        <w:rPr>
          <w:rFonts w:ascii="Times New Roman" w:eastAsia="Times New Roman" w:hAnsi="Times New Roman"/>
          <w:b/>
          <w:spacing w:val="0"/>
          <w:sz w:val="24"/>
          <w:szCs w:val="24"/>
          <w:lang w:bidi="en-US"/>
        </w:rPr>
      </w:pPr>
      <w:bookmarkStart w:id="7" w:name="_Toc466199052"/>
      <w:r>
        <w:rPr>
          <w:rFonts w:ascii="Times New Roman" w:eastAsia="Times New Roman" w:hAnsi="Times New Roman"/>
          <w:caps/>
          <w:spacing w:val="0"/>
          <w:lang w:bidi="en-US"/>
        </w:rPr>
        <w:br w:type="page"/>
      </w:r>
    </w:p>
    <w:p w14:paraId="3ECDDC21" w14:textId="07184490" w:rsidR="00176FCA" w:rsidRPr="00284A78" w:rsidRDefault="00176FCA" w:rsidP="0065091C">
      <w:pPr>
        <w:pStyle w:val="23"/>
        <w:numPr>
          <w:ilvl w:val="1"/>
          <w:numId w:val="14"/>
        </w:numPr>
        <w:spacing w:before="240" w:after="240"/>
        <w:ind w:left="0" w:firstLine="567"/>
        <w:rPr>
          <w:rFonts w:ascii="Times New Roman" w:eastAsia="Times New Roman" w:hAnsi="Times New Roman"/>
          <w:caps w:val="0"/>
          <w:spacing w:val="0"/>
          <w:kern w:val="0"/>
          <w:lang w:bidi="en-US"/>
        </w:rPr>
      </w:pPr>
      <w:bookmarkStart w:id="8" w:name="_Toc201028143"/>
      <w:r w:rsidRPr="00284A78">
        <w:rPr>
          <w:rFonts w:ascii="Times New Roman" w:eastAsia="Times New Roman" w:hAnsi="Times New Roman"/>
          <w:caps w:val="0"/>
          <w:spacing w:val="0"/>
          <w:kern w:val="0"/>
          <w:lang w:bidi="en-US"/>
        </w:rPr>
        <w:lastRenderedPageBreak/>
        <w:t>Определение условий организации поквартирного отопления</w:t>
      </w:r>
      <w:bookmarkEnd w:id="7"/>
      <w:bookmarkEnd w:id="8"/>
    </w:p>
    <w:p w14:paraId="7A82ACE2" w14:textId="77777777"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В соответствии с п. 15 ст. 14 Федерального закона от 27.07.2010 г. №190-ФЗ «О теплоснабжении»:</w:t>
      </w:r>
    </w:p>
    <w:p w14:paraId="022F6493" w14:textId="77777777" w:rsidR="00176FCA" w:rsidRPr="00284A78" w:rsidRDefault="00176FCA" w:rsidP="00FE541D">
      <w:pPr>
        <w:contextualSpacing/>
        <w:rPr>
          <w:rFonts w:ascii="Times New Roman" w:eastAsia="Calibri" w:hAnsi="Times New Roman"/>
          <w:i/>
          <w:sz w:val="24"/>
          <w:szCs w:val="24"/>
        </w:rPr>
      </w:pPr>
      <w:r w:rsidRPr="00284A78">
        <w:rPr>
          <w:rFonts w:ascii="Times New Roman" w:eastAsia="Calibri" w:hAnsi="Times New Roman"/>
          <w:i/>
          <w:sz w:val="24"/>
          <w:szCs w:val="24"/>
        </w:rPr>
        <w:t>«Запрещается переход 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правилами подключения (технологического присоединения) к системам теплоснабжения, утвержденными Правительством Российской Федерации, при наличии осуществленного в надлежащем порядке подключения (технологического присоединения) к системам теплоснабжения многоквартирных домов, за исключением случаев, определенных схемой теплоснабжения».</w:t>
      </w:r>
    </w:p>
    <w:p w14:paraId="6F32024A" w14:textId="77777777"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Вышеуказанная статья вступила в законную силу с 01 января 2011 года, а перечень запрещенных к использованию индивидуальных квартирных источников тепловой энергии был утвержден в апреле 2012 года (п. 44 Правил подключения к системам теплоснабжения, утвержденных Постановлением Правительства РФ от 16.04.2012 № 307):</w:t>
      </w:r>
    </w:p>
    <w:p w14:paraId="6C8EB523" w14:textId="77777777" w:rsidR="00176FCA" w:rsidRPr="00284A78" w:rsidRDefault="00176FCA" w:rsidP="00FE541D">
      <w:pPr>
        <w:contextualSpacing/>
        <w:rPr>
          <w:rFonts w:ascii="Times New Roman" w:eastAsia="Calibri" w:hAnsi="Times New Roman"/>
          <w:i/>
          <w:sz w:val="24"/>
          <w:szCs w:val="24"/>
        </w:rPr>
      </w:pPr>
      <w:r w:rsidRPr="00284A78">
        <w:rPr>
          <w:rFonts w:ascii="Times New Roman" w:eastAsia="Calibri" w:hAnsi="Times New Roman"/>
          <w:i/>
          <w:sz w:val="24"/>
          <w:szCs w:val="24"/>
        </w:rPr>
        <w:t>«В перечень индивидуальных квартирных источников тепловой энергии, которые запрещается использовать для отопления жилых помещений в многоквартирных домах при наличии осуществленного в надлежащем порядке подключения к системам теплоснабжения, за исключением случаев, определенных схемой теплоснабжения, входят источники тепловой энергии, работающие на природном газе, не отвечающие следующим требованиям:</w:t>
      </w:r>
    </w:p>
    <w:p w14:paraId="39C7F1FB" w14:textId="77777777" w:rsidR="00176FCA" w:rsidRPr="00284A78" w:rsidRDefault="00176FCA" w:rsidP="0065091C">
      <w:pPr>
        <w:widowControl/>
        <w:numPr>
          <w:ilvl w:val="0"/>
          <w:numId w:val="11"/>
        </w:numPr>
        <w:tabs>
          <w:tab w:val="left" w:pos="993"/>
        </w:tabs>
        <w:adjustRightInd/>
        <w:spacing w:before="0" w:after="0"/>
        <w:ind w:left="0" w:firstLine="567"/>
        <w:contextualSpacing/>
        <w:textAlignment w:val="auto"/>
        <w:rPr>
          <w:rFonts w:ascii="Times New Roman" w:eastAsia="Calibri" w:hAnsi="Times New Roman"/>
          <w:i/>
          <w:sz w:val="24"/>
          <w:szCs w:val="24"/>
        </w:rPr>
      </w:pPr>
      <w:r w:rsidRPr="00284A78">
        <w:rPr>
          <w:rFonts w:ascii="Times New Roman" w:eastAsia="Calibri" w:hAnsi="Times New Roman"/>
          <w:i/>
          <w:sz w:val="24"/>
          <w:szCs w:val="24"/>
        </w:rPr>
        <w:t>наличие закрытой (герметичной) камеры сгорания;</w:t>
      </w:r>
    </w:p>
    <w:p w14:paraId="469B042C" w14:textId="77777777" w:rsidR="00176FCA" w:rsidRPr="00284A78" w:rsidRDefault="00176FCA" w:rsidP="0065091C">
      <w:pPr>
        <w:widowControl/>
        <w:numPr>
          <w:ilvl w:val="0"/>
          <w:numId w:val="11"/>
        </w:numPr>
        <w:tabs>
          <w:tab w:val="left" w:pos="993"/>
        </w:tabs>
        <w:adjustRightInd/>
        <w:spacing w:before="0" w:after="0"/>
        <w:ind w:left="0" w:firstLine="567"/>
        <w:contextualSpacing/>
        <w:textAlignment w:val="auto"/>
        <w:rPr>
          <w:rFonts w:ascii="Times New Roman" w:eastAsia="Calibri" w:hAnsi="Times New Roman"/>
          <w:i/>
          <w:sz w:val="24"/>
          <w:szCs w:val="24"/>
        </w:rPr>
      </w:pPr>
      <w:r w:rsidRPr="00284A78">
        <w:rPr>
          <w:rFonts w:ascii="Times New Roman" w:eastAsia="Calibri" w:hAnsi="Times New Roman"/>
          <w:i/>
          <w:sz w:val="24"/>
          <w:szCs w:val="24"/>
        </w:rPr>
        <w:t>наличие автоматики безопасности, обеспечивающей прекращение подачи топлива при прекращении подачи электрической энергии, при неисправности цепей защиты, при погасании пламени горелки, при падении давления теплоносителя ниже предельно допустимого значения, при достижении предельно допустимой температуры теплоносителя, а также при нарушении дымоудаления;</w:t>
      </w:r>
    </w:p>
    <w:p w14:paraId="43FBEB98" w14:textId="77777777" w:rsidR="00176FCA" w:rsidRPr="00284A78" w:rsidRDefault="00176FCA" w:rsidP="0065091C">
      <w:pPr>
        <w:widowControl/>
        <w:numPr>
          <w:ilvl w:val="0"/>
          <w:numId w:val="11"/>
        </w:numPr>
        <w:tabs>
          <w:tab w:val="left" w:pos="993"/>
        </w:tabs>
        <w:adjustRightInd/>
        <w:spacing w:before="0" w:after="0"/>
        <w:ind w:left="0" w:firstLine="567"/>
        <w:contextualSpacing/>
        <w:textAlignment w:val="auto"/>
        <w:rPr>
          <w:rFonts w:ascii="Times New Roman" w:eastAsia="Calibri" w:hAnsi="Times New Roman"/>
          <w:i/>
          <w:sz w:val="24"/>
          <w:szCs w:val="24"/>
        </w:rPr>
      </w:pPr>
      <w:r w:rsidRPr="00284A78">
        <w:rPr>
          <w:rFonts w:ascii="Times New Roman" w:eastAsia="Calibri" w:hAnsi="Times New Roman"/>
          <w:i/>
          <w:sz w:val="24"/>
          <w:szCs w:val="24"/>
        </w:rPr>
        <w:t>температура теплоносителя - до 95°</w:t>
      </w:r>
      <w:r w:rsidRPr="00284A78">
        <w:rPr>
          <w:rFonts w:ascii="Times New Roman" w:eastAsia="Calibri" w:hAnsi="Times New Roman"/>
          <w:i/>
          <w:sz w:val="24"/>
          <w:szCs w:val="24"/>
          <w:lang w:val="en-US"/>
        </w:rPr>
        <w:t>C</w:t>
      </w:r>
      <w:r w:rsidRPr="00284A78">
        <w:rPr>
          <w:rFonts w:ascii="Times New Roman" w:eastAsia="Calibri" w:hAnsi="Times New Roman"/>
          <w:i/>
          <w:sz w:val="24"/>
          <w:szCs w:val="24"/>
        </w:rPr>
        <w:t>;</w:t>
      </w:r>
    </w:p>
    <w:p w14:paraId="3289F75E" w14:textId="77777777" w:rsidR="00176FCA" w:rsidRPr="00284A78" w:rsidRDefault="00176FCA" w:rsidP="0065091C">
      <w:pPr>
        <w:widowControl/>
        <w:numPr>
          <w:ilvl w:val="0"/>
          <w:numId w:val="11"/>
        </w:numPr>
        <w:tabs>
          <w:tab w:val="left" w:pos="993"/>
        </w:tabs>
        <w:adjustRightInd/>
        <w:spacing w:before="0" w:after="0"/>
        <w:ind w:left="0" w:firstLine="567"/>
        <w:contextualSpacing/>
        <w:textAlignment w:val="auto"/>
        <w:rPr>
          <w:rFonts w:ascii="Times New Roman" w:eastAsia="Calibri" w:hAnsi="Times New Roman"/>
          <w:i/>
          <w:sz w:val="24"/>
          <w:szCs w:val="24"/>
        </w:rPr>
      </w:pPr>
      <w:r w:rsidRPr="00284A78">
        <w:rPr>
          <w:rFonts w:ascii="Times New Roman" w:eastAsia="Calibri" w:hAnsi="Times New Roman"/>
          <w:i/>
          <w:sz w:val="24"/>
          <w:szCs w:val="24"/>
        </w:rPr>
        <w:t>давление теплоносителя - до 1 МПа».</w:t>
      </w:r>
    </w:p>
    <w:p w14:paraId="71E3A01F" w14:textId="77777777"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Отказ от централизованного отопления представляет собой как минимум процесс по замене и переносу инженерных сетей и оборудования, требующих внесения изменений в технический паспорт. В соответствии со статьей 25 Жилищного кодекса РФ (далее по тексту – ЖК РФ) такие действия именуются переустройством жилого помещения (жилого дома, квартиры, комнаты), порядок проведения которого регулируется как главой 4 ЖК РФ, так и положениями Градостроительного кодекса РФ о реконструкции внутридомовой системы отопления (то есть получении проекта реконструкции, разрешения на реконструкцию, акта ввода в эксплуатацию и т.п.).</w:t>
      </w:r>
    </w:p>
    <w:p w14:paraId="4482B056" w14:textId="77777777"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В соответствии с частью 1 статьи 25 Жилищного кодекса Российской Федерации, пунктом 1.7.1 Правил и норм технической эксплуатации жилищного фонда, утвержденных Постановлением Государственного комитета Российской Федерации по строительству и жилищно-коммунальному комплексу от 27.09.2003 № 170 (далее – Правила), замена нагревательного оборудования является переустройством жилого помещения.</w:t>
      </w:r>
    </w:p>
    <w:p w14:paraId="64B39C72" w14:textId="77777777"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Частью 1 статьи 26 Жилищного кодекса Российской Федерации установлено, что переустройство жилого помещения производится с соблюдением требований законодательства по согласованию с органом местного самоуправления на основании принятого им решения.</w:t>
      </w:r>
    </w:p>
    <w:p w14:paraId="5985AD03" w14:textId="77777777"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 xml:space="preserve">Согласно п. 1.7.2 Правил, переоборудование и перепланировка жилых домов и квартир (комнат), ведущие к нарушению прочности или разрушению несущих конструкций здания, нарушению в работе инженерных систем и (или) установленного на нем </w:t>
      </w:r>
      <w:r w:rsidRPr="002D1090">
        <w:rPr>
          <w:rFonts w:ascii="Times New Roman" w:eastAsia="Calibri" w:hAnsi="Times New Roman"/>
          <w:spacing w:val="0"/>
          <w:sz w:val="24"/>
          <w:szCs w:val="24"/>
        </w:rPr>
        <w:lastRenderedPageBreak/>
        <w:t>оборудования, ухудшению сохранности и внешнего вида фасадов, нарушению противопожарных устройств, не допускаются.</w:t>
      </w:r>
    </w:p>
    <w:p w14:paraId="784B1FA2" w14:textId="77777777"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Приборы отопления служат частью отопительной системы жилого дома, их демонтаж без соответствующего разрешения уполномоченных органов и технического проекта, может привести к нарушению порядка теплоснабжения многоквартирного дома. То есть, если с момента постройки многоквартирный дом рассчитан на централизованное теплоснабжение, то установка индивидуального отопления в квартирах нарушает существующую внутридомовую схему подачи тепла.</w:t>
      </w:r>
    </w:p>
    <w:p w14:paraId="750977FE" w14:textId="77777777"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Переустройство помещения осуществляется по согласованию с органом местного самоуправления, на территории которого расположено жилое помещение по заявлению о переустройстве жилого помещения. Форма такого заявления утверждена Постановлением Правительства РФ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14:paraId="074D4C14" w14:textId="77777777"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Одновременно с указанным заявлением представляются документы, определенные в статье 26 Жилищного кодекса РФ, в том числе подготовленные и оформленные проект и техническая документация установки автономной системы теплоснабжения (автономный источник теплоснабжения может быть электрическим, газовым и т.п.). Данный проект выполняется организацией, имеющей свидетельство о допуске к выполнению такого вида работ, которое выдается саморегулируемыми организациями в строительной отрасли.</w:t>
      </w:r>
    </w:p>
    <w:p w14:paraId="3B6C5808" w14:textId="77777777"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Кроме того, при установке в жилом помещении отопительного оборудования его качественные характеристики должны подтверждаться санитарно-эпидемиологическим заключением, пожарным сертификатом, разрешением Ростехнадзора и сертификатом соответствия.</w:t>
      </w:r>
    </w:p>
    <w:p w14:paraId="467A10A9" w14:textId="77777777"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Поскольку внутридомовая система теплоснабжения многоквартирного дома входит в состав общего имущества такого дома, а уменьшение его размеров, в том числе и путем реконструкции системы отопления посредством переноса стояков, радиаторов и т.п. хотя бы в одной квартире, возможно только с согласия всех собственников помещений в многоквартирном доме (ч. 3 ст. 36 ЖК РФ).</w:t>
      </w:r>
    </w:p>
    <w:p w14:paraId="53DDF07F" w14:textId="77777777"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То есть для оснащения квартиры индивидуальным источником тепловой энергии желающим, кроме согласования этого вопроса с органами местного самоуправления, необходимо также получение на это переустройство согласия всех собственников жилья в многоквартирном доме.</w:t>
      </w:r>
    </w:p>
    <w:p w14:paraId="04600E75" w14:textId="77777777"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Отсутствие всех вышеперечисленных документов может трактоваться как самовольное отключение от централизованного теплоснабжения.</w:t>
      </w:r>
    </w:p>
    <w:p w14:paraId="74175B91" w14:textId="77777777"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 xml:space="preserve">Самовольная реконструкция систем теплопотребления — это не что иное, как </w:t>
      </w:r>
      <w:proofErr w:type="spellStart"/>
      <w:r w:rsidRPr="002D1090">
        <w:rPr>
          <w:rFonts w:ascii="Times New Roman" w:eastAsia="Calibri" w:hAnsi="Times New Roman"/>
          <w:spacing w:val="0"/>
          <w:sz w:val="24"/>
          <w:szCs w:val="24"/>
        </w:rPr>
        <w:t>разрегулировка</w:t>
      </w:r>
      <w:proofErr w:type="spellEnd"/>
      <w:r w:rsidRPr="002D1090">
        <w:rPr>
          <w:rFonts w:ascii="Times New Roman" w:eastAsia="Calibri" w:hAnsi="Times New Roman"/>
          <w:spacing w:val="0"/>
          <w:sz w:val="24"/>
          <w:szCs w:val="24"/>
        </w:rPr>
        <w:t xml:space="preserve"> сетей и внутренних систем всего многоквартирного жилого дома. Эти работы могут привести к нарушению гидравлики, неправильному распределению тепловой энергии, перегреву или </w:t>
      </w:r>
      <w:proofErr w:type="spellStart"/>
      <w:r w:rsidRPr="002D1090">
        <w:rPr>
          <w:rFonts w:ascii="Times New Roman" w:eastAsia="Calibri" w:hAnsi="Times New Roman"/>
          <w:spacing w:val="0"/>
          <w:sz w:val="24"/>
          <w:szCs w:val="24"/>
        </w:rPr>
        <w:t>недогреву</w:t>
      </w:r>
      <w:proofErr w:type="spellEnd"/>
      <w:r w:rsidRPr="002D1090">
        <w:rPr>
          <w:rFonts w:ascii="Times New Roman" w:eastAsia="Calibri" w:hAnsi="Times New Roman"/>
          <w:spacing w:val="0"/>
          <w:sz w:val="24"/>
          <w:szCs w:val="24"/>
        </w:rPr>
        <w:t xml:space="preserve"> помещений, и, в конечном итоге, к нарушению прав других потребителей тепловых услуг.</w:t>
      </w:r>
    </w:p>
    <w:p w14:paraId="3F20CB4D" w14:textId="77777777"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 xml:space="preserve">Перевод на автономное отопление отдельно взятой квартиры в многоквартирном доме приводит к изменению теплового баланса дома и нарушению работы инженерной системы дома, к значительному увеличению расхода газа, на что существующие газовые трубы (их сечение) не рассчитаны. Кроме этого при отключении основной доли потребителей в многоквартирных домах увеличивается резерв мощности котельной, что негативно </w:t>
      </w:r>
      <w:r w:rsidRPr="002D1090">
        <w:rPr>
          <w:rFonts w:ascii="Times New Roman" w:eastAsia="Calibri" w:hAnsi="Times New Roman"/>
          <w:spacing w:val="0"/>
          <w:sz w:val="24"/>
          <w:szCs w:val="24"/>
        </w:rPr>
        <w:lastRenderedPageBreak/>
        <w:t>сказывается на работе теплоснабжающей организации и на предоставлении услуг теплоснабжения остальным потребителям (например, следует рост тарифа для остальных потребителей, что ущемляет их права).</w:t>
      </w:r>
    </w:p>
    <w:p w14:paraId="68242C1A" w14:textId="77777777"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Согласно действующим строительным нормам и правилам (СНиП 31-01-2003 «Здания жилые многоквартирные», п. 7.3.7) применение систем поквартирного теплоснабжения может быть предусмотрено только во вновь возводимых зданиях, которые изначально проектируются под установку индивидуальных теплогенераторов в каждой квартире. Допускается перевод существующих многоквартирных жилых домов на поквартирное теплоснабжение от индивидуальных теплогенераторов с закрытыми камерами сгорания на природном газе при полной проектной реконструкции инженерных систем дома, а именно:</w:t>
      </w:r>
    </w:p>
    <w:p w14:paraId="4EBCC733" w14:textId="77777777" w:rsidR="00176FCA" w:rsidRPr="00284A78" w:rsidRDefault="00176FCA" w:rsidP="0065091C">
      <w:pPr>
        <w:widowControl/>
        <w:numPr>
          <w:ilvl w:val="1"/>
          <w:numId w:val="12"/>
        </w:numPr>
        <w:tabs>
          <w:tab w:val="left" w:pos="993"/>
        </w:tabs>
        <w:adjustRightInd/>
        <w:spacing w:before="0" w:after="0"/>
        <w:ind w:left="0" w:firstLine="567"/>
        <w:contextualSpacing/>
        <w:textAlignment w:val="auto"/>
        <w:rPr>
          <w:rFonts w:ascii="Times New Roman" w:eastAsia="Calibri" w:hAnsi="Times New Roman"/>
          <w:sz w:val="24"/>
          <w:szCs w:val="24"/>
        </w:rPr>
      </w:pPr>
      <w:r w:rsidRPr="00284A78">
        <w:rPr>
          <w:rFonts w:ascii="Times New Roman" w:eastAsia="Calibri" w:hAnsi="Times New Roman"/>
          <w:sz w:val="24"/>
          <w:szCs w:val="24"/>
        </w:rPr>
        <w:t>общей системы теплоснабжения дома;</w:t>
      </w:r>
    </w:p>
    <w:p w14:paraId="3B32BCA1" w14:textId="77777777" w:rsidR="00176FCA" w:rsidRPr="00284A78" w:rsidRDefault="00176FCA" w:rsidP="0065091C">
      <w:pPr>
        <w:widowControl/>
        <w:numPr>
          <w:ilvl w:val="1"/>
          <w:numId w:val="12"/>
        </w:numPr>
        <w:tabs>
          <w:tab w:val="left" w:pos="993"/>
        </w:tabs>
        <w:adjustRightInd/>
        <w:spacing w:before="0" w:after="0"/>
        <w:ind w:left="0" w:firstLine="567"/>
        <w:contextualSpacing/>
        <w:textAlignment w:val="auto"/>
        <w:rPr>
          <w:rFonts w:ascii="Times New Roman" w:eastAsia="Calibri" w:hAnsi="Times New Roman"/>
          <w:sz w:val="24"/>
          <w:szCs w:val="24"/>
        </w:rPr>
      </w:pPr>
      <w:r w:rsidRPr="00284A78">
        <w:rPr>
          <w:rFonts w:ascii="Times New Roman" w:eastAsia="Calibri" w:hAnsi="Times New Roman"/>
          <w:sz w:val="24"/>
          <w:szCs w:val="24"/>
        </w:rPr>
        <w:t>общей системы газоснабжения дома, в т. ч. внутридомового газового оборудования, газового ввода;</w:t>
      </w:r>
    </w:p>
    <w:p w14:paraId="247B42CF" w14:textId="77777777" w:rsidR="00176FCA" w:rsidRPr="00284A78" w:rsidRDefault="00176FCA" w:rsidP="0065091C">
      <w:pPr>
        <w:widowControl/>
        <w:numPr>
          <w:ilvl w:val="1"/>
          <w:numId w:val="12"/>
        </w:numPr>
        <w:tabs>
          <w:tab w:val="left" w:pos="993"/>
        </w:tabs>
        <w:adjustRightInd/>
        <w:spacing w:before="0" w:after="0"/>
        <w:ind w:left="0" w:firstLine="567"/>
        <w:contextualSpacing/>
        <w:textAlignment w:val="auto"/>
        <w:rPr>
          <w:rFonts w:ascii="Times New Roman" w:eastAsia="Calibri" w:hAnsi="Times New Roman"/>
          <w:sz w:val="24"/>
          <w:szCs w:val="24"/>
        </w:rPr>
      </w:pPr>
      <w:r w:rsidRPr="00284A78">
        <w:rPr>
          <w:rFonts w:ascii="Times New Roman" w:eastAsia="Calibri" w:hAnsi="Times New Roman"/>
          <w:sz w:val="24"/>
          <w:szCs w:val="24"/>
        </w:rPr>
        <w:t>системы дымоудаления и подвода воздуха для горения газа;</w:t>
      </w:r>
    </w:p>
    <w:p w14:paraId="27BEBC45" w14:textId="77777777" w:rsidR="00176FCA" w:rsidRPr="00284A78" w:rsidRDefault="00176FCA" w:rsidP="0065091C">
      <w:pPr>
        <w:widowControl/>
        <w:numPr>
          <w:ilvl w:val="1"/>
          <w:numId w:val="12"/>
        </w:numPr>
        <w:tabs>
          <w:tab w:val="left" w:pos="993"/>
        </w:tabs>
        <w:adjustRightInd/>
        <w:spacing w:before="0" w:after="0"/>
        <w:ind w:left="0" w:firstLine="567"/>
        <w:contextualSpacing/>
        <w:textAlignment w:val="auto"/>
        <w:rPr>
          <w:rFonts w:ascii="Times New Roman" w:eastAsia="Calibri" w:hAnsi="Times New Roman"/>
          <w:sz w:val="24"/>
          <w:szCs w:val="24"/>
        </w:rPr>
      </w:pPr>
      <w:r w:rsidRPr="00284A78">
        <w:rPr>
          <w:rFonts w:ascii="Times New Roman" w:eastAsia="Calibri" w:hAnsi="Times New Roman"/>
          <w:sz w:val="24"/>
          <w:szCs w:val="24"/>
        </w:rPr>
        <w:t>кроме того, для установки теплогенератора объем кухни квартиры должен быть не менее 15 куб. м.</w:t>
      </w:r>
    </w:p>
    <w:p w14:paraId="5B4957F7" w14:textId="77777777"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Кроме того, демонтаж приборов отопления не свидетельствует о том, что тепловая энергия гражданами не потреблялась, поскольку энергия передавалась в дом, где распределялась через транзитные стояки по квартирам и общим помещениям дома, тем самым отапливая весь дом.</w:t>
      </w:r>
    </w:p>
    <w:p w14:paraId="27C081B6" w14:textId="77777777"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Собственниками помещений многоквартирного дома, перешедшими с централизованного отопления на индивидуальное, оплачивается только собственное потребление. Однако, жилищное законодательство (статьи 30 и 39 Жилищного Кодекса Российской Федерации) не освобождает граждан, отключившихся от центрального отопления, от оплаты за тепловые потери системы отопления многоквартирного дома и расход тепловой энергии на общедомовые нужды.</w:t>
      </w:r>
    </w:p>
    <w:p w14:paraId="1F3CFAEF" w14:textId="77777777"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Учитывая вышеизложенные факты отказ от централизованного теплоснабжения и переход на автономное теплоснабжение, возможен и целесообразен только для многоквартирного дома в целом, но тогда соответствующее решение должны принять собственники помещений МКД, разработать проект реконструкции внутренних инженерных систем, согласовать его с соответствующими службами. Для этого необходимо провести собрание собственников жилых помещений, на котором принять решение о переводе всех квартир дома на индивидуальное теплоснабжение с отключением от централизованного теплоснабжения, определить источник финансирования данных работ, в том числе проектных.</w:t>
      </w:r>
    </w:p>
    <w:p w14:paraId="0173782C" w14:textId="77777777"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В соответствии с СП 41-108-2004 забор воздуха для горения должен производиться непосредственно снаружи здания воздуховодами. Устройство дымоотводов от каждого теплогенератора индивидуально через фасадную стену многоэтажного жилого здания запрещается.</w:t>
      </w:r>
    </w:p>
    <w:p w14:paraId="45D5DF30" w14:textId="77777777"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Учитывая данные факты, установка газовых теплогенераторов для теплоснабжения возможна только во всех помещениях многоквартирного дома, с обеспечением принудительной подачи (циркуляцией воды) в контуры отопления и горячего водоснабжения.</w:t>
      </w:r>
    </w:p>
    <w:p w14:paraId="38E01EEA" w14:textId="77777777" w:rsidR="00176FCA" w:rsidRPr="002D1090" w:rsidRDefault="00176FCA"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 xml:space="preserve">В случае имеющейся возможности установки индивидуального газового отопительного оборудования, на общем собрании собственников помещений принимается решение о переводе всех квартир дома на индивидуальное отопление, органами местного </w:t>
      </w:r>
      <w:r w:rsidRPr="002D1090">
        <w:rPr>
          <w:rFonts w:ascii="Times New Roman" w:eastAsia="Calibri" w:hAnsi="Times New Roman"/>
          <w:spacing w:val="0"/>
          <w:sz w:val="24"/>
          <w:szCs w:val="24"/>
        </w:rPr>
        <w:lastRenderedPageBreak/>
        <w:t>самоуправления издается постановление о переводе всех квартир дома на индивидуальное отопление, а управляющими компаниями, ТСЖ и другими балансодержателями многоквартирных домов должен выполняться расчет пропускной способности подводящих и внутренних газопроводов и разрабатывается откорректированный проект газоснабжения жилого дома в целом.</w:t>
      </w:r>
    </w:p>
    <w:p w14:paraId="090EBA39" w14:textId="0FBD0EC2" w:rsidR="00176FCA" w:rsidRDefault="00176FCA" w:rsidP="002D1090">
      <w:pPr>
        <w:widowControl/>
        <w:adjustRightInd/>
        <w:spacing w:before="0" w:after="0" w:line="276" w:lineRule="auto"/>
        <w:ind w:firstLine="709"/>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Следует отметить, что отключение от централизованного теплоснабжения многоквартирного дома невозможно в случае возникновения серьезных нарушений в схеме теплоснабжения муниципального образования, возникших при отключении многоквартирного дома от централизованного теплоснабжения. Данное заключение может дать местная теплоснабжающая организация. Также массовая установка индивидуальных котлов не может быть разрешена там, где диаметр газовых труб рассчитан только на подключение кухонных плит, так как просто не хватит давления газа. Согласно гидравлическим расчетам, котел потребляет газа больше, чем газовая колонка или плита, так как он значительный период времени работает в постоянном режиме, рассчитанном на обогрев квартиры и на подачу горячей воды.</w:t>
      </w:r>
    </w:p>
    <w:p w14:paraId="150ACD90" w14:textId="1E76369B" w:rsidR="000E3B90" w:rsidRPr="00284A78" w:rsidRDefault="004B0B04" w:rsidP="0065091C">
      <w:pPr>
        <w:pStyle w:val="1c"/>
        <w:numPr>
          <w:ilvl w:val="0"/>
          <w:numId w:val="101"/>
        </w:numPr>
        <w:ind w:left="1134" w:hanging="567"/>
        <w:rPr>
          <w:rFonts w:ascii="Times New Roman" w:hAnsi="Times New Roman"/>
        </w:rPr>
      </w:pPr>
      <w:bookmarkStart w:id="9" w:name="_Toc201028144"/>
      <w:r w:rsidRPr="00284A78">
        <w:rPr>
          <w:rFonts w:ascii="Times New Roman" w:hAnsi="Times New Roman"/>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9"/>
    </w:p>
    <w:p w14:paraId="5A7CD145" w14:textId="77777777" w:rsidR="00B42E54" w:rsidRPr="002D1090" w:rsidRDefault="00B42E54" w:rsidP="002D1090">
      <w:pPr>
        <w:widowControl/>
        <w:adjustRightInd/>
        <w:spacing w:before="0" w:after="0" w:line="276" w:lineRule="auto"/>
        <w:ind w:firstLine="709"/>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Источники комбинированной выработки электрической и тепловой энергии на территории города отсутствуют.</w:t>
      </w:r>
    </w:p>
    <w:p w14:paraId="01753A9B" w14:textId="188641BE" w:rsidR="000E3B90" w:rsidRPr="00284A78" w:rsidRDefault="004B0B04" w:rsidP="0065091C">
      <w:pPr>
        <w:pStyle w:val="1c"/>
        <w:numPr>
          <w:ilvl w:val="0"/>
          <w:numId w:val="101"/>
        </w:numPr>
        <w:ind w:left="1134" w:hanging="567"/>
        <w:rPr>
          <w:rFonts w:ascii="Times New Roman" w:hAnsi="Times New Roman"/>
        </w:rPr>
      </w:pPr>
      <w:bookmarkStart w:id="10" w:name="_Toc201028145"/>
      <w:r w:rsidRPr="00284A78">
        <w:rPr>
          <w:rFonts w:ascii="Times New Roman" w:hAnsi="Times New Roman"/>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10"/>
    </w:p>
    <w:p w14:paraId="09560D6D" w14:textId="77777777" w:rsidR="00B42E54" w:rsidRPr="002D1090" w:rsidRDefault="00B42E54" w:rsidP="002D1090">
      <w:pPr>
        <w:widowControl/>
        <w:adjustRightInd/>
        <w:spacing w:before="0" w:after="0" w:line="276" w:lineRule="auto"/>
        <w:ind w:firstLine="709"/>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Источники комбинированной выработки электрической и тепловой энергии на территории города отсутствуют.</w:t>
      </w:r>
    </w:p>
    <w:p w14:paraId="454DBC28" w14:textId="244F56E5" w:rsidR="000E3B90" w:rsidRPr="00284A78" w:rsidRDefault="004B0B04" w:rsidP="0065091C">
      <w:pPr>
        <w:pStyle w:val="1c"/>
        <w:numPr>
          <w:ilvl w:val="0"/>
          <w:numId w:val="101"/>
        </w:numPr>
        <w:ind w:left="1134" w:hanging="567"/>
        <w:rPr>
          <w:rFonts w:ascii="Times New Roman" w:hAnsi="Times New Roman"/>
        </w:rPr>
      </w:pPr>
      <w:bookmarkStart w:id="11" w:name="_Toc201028146"/>
      <w:r w:rsidRPr="00284A78">
        <w:rPr>
          <w:rFonts w:ascii="Times New Roman" w:hAnsi="Times New Roman"/>
        </w:rPr>
        <w:lastRenderedPageBreak/>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bookmarkEnd w:id="11"/>
    </w:p>
    <w:p w14:paraId="52381A4B" w14:textId="77777777" w:rsidR="00262E29" w:rsidRPr="002D1090" w:rsidRDefault="00262E29"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Согласно Методическим рекомендациям по разработке схем теплоснабжения, предложения по новому строительству генерирующих мощностей с комбинированной выработкой тепловой и электрической энергии для обеспечения теплоснабжения потребителей возможны только в случае утвержденных решений по строительству генерирующих мощностей в региональных схемах и программах перспективного развития электроэнергетики, разработанных в соответствии с постановлением Правительства Российской Федерации от 17 октября 2009 года №823 «О схемах и программах перспективного развития электроэнергии».</w:t>
      </w:r>
    </w:p>
    <w:p w14:paraId="4D55839D" w14:textId="77777777" w:rsidR="00262E29" w:rsidRPr="002D1090" w:rsidRDefault="00262E29"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В настоящее время актуальными являются программы:</w:t>
      </w:r>
    </w:p>
    <w:p w14:paraId="64A70C1A" w14:textId="71DC93B3" w:rsidR="00262E29" w:rsidRPr="002D1090" w:rsidRDefault="00262E29" w:rsidP="0065091C">
      <w:pPr>
        <w:pStyle w:val="affff6"/>
        <w:widowControl/>
        <w:numPr>
          <w:ilvl w:val="0"/>
          <w:numId w:val="102"/>
        </w:numPr>
        <w:adjustRightInd/>
        <w:spacing w:before="0" w:after="0"/>
        <w:textAlignment w:val="auto"/>
        <w:rPr>
          <w:rFonts w:ascii="Times New Roman" w:eastAsia="Times New Roman" w:hAnsi="Times New Roman"/>
          <w:spacing w:val="0"/>
          <w:sz w:val="24"/>
          <w:szCs w:val="24"/>
          <w:lang w:eastAsia="ru-RU"/>
        </w:rPr>
      </w:pPr>
      <w:r w:rsidRPr="002D1090">
        <w:rPr>
          <w:rFonts w:ascii="Times New Roman" w:eastAsia="Times New Roman" w:hAnsi="Times New Roman"/>
          <w:spacing w:val="0"/>
          <w:sz w:val="24"/>
          <w:szCs w:val="24"/>
          <w:lang w:eastAsia="ru-RU"/>
        </w:rPr>
        <w:t xml:space="preserve">федерального значения - </w:t>
      </w:r>
      <w:proofErr w:type="spellStart"/>
      <w:r w:rsidRPr="002D1090">
        <w:rPr>
          <w:rFonts w:ascii="Times New Roman" w:eastAsia="Times New Roman" w:hAnsi="Times New Roman"/>
          <w:spacing w:val="0"/>
          <w:sz w:val="24"/>
          <w:szCs w:val="24"/>
          <w:lang w:eastAsia="ru-RU"/>
        </w:rPr>
        <w:t>СиПР</w:t>
      </w:r>
      <w:proofErr w:type="spellEnd"/>
      <w:r w:rsidRPr="002D1090">
        <w:rPr>
          <w:rFonts w:ascii="Times New Roman" w:eastAsia="Times New Roman" w:hAnsi="Times New Roman"/>
          <w:spacing w:val="0"/>
          <w:sz w:val="24"/>
          <w:szCs w:val="24"/>
          <w:lang w:eastAsia="ru-RU"/>
        </w:rPr>
        <w:t xml:space="preserve"> ЕЭС на 20</w:t>
      </w:r>
      <w:r w:rsidR="00BC09D6" w:rsidRPr="002D1090">
        <w:rPr>
          <w:rFonts w:ascii="Times New Roman" w:eastAsia="Times New Roman" w:hAnsi="Times New Roman"/>
          <w:spacing w:val="0"/>
          <w:sz w:val="24"/>
          <w:szCs w:val="24"/>
          <w:lang w:eastAsia="ru-RU"/>
        </w:rPr>
        <w:t>2</w:t>
      </w:r>
      <w:r w:rsidR="00A86D82" w:rsidRPr="002D1090">
        <w:rPr>
          <w:rFonts w:ascii="Times New Roman" w:eastAsia="Times New Roman" w:hAnsi="Times New Roman"/>
          <w:spacing w:val="0"/>
          <w:sz w:val="24"/>
          <w:szCs w:val="24"/>
          <w:lang w:eastAsia="ru-RU"/>
        </w:rPr>
        <w:t>3</w:t>
      </w:r>
      <w:r w:rsidRPr="002D1090">
        <w:rPr>
          <w:rFonts w:ascii="Times New Roman" w:eastAsia="Times New Roman" w:hAnsi="Times New Roman"/>
          <w:spacing w:val="0"/>
          <w:sz w:val="24"/>
          <w:szCs w:val="24"/>
          <w:lang w:eastAsia="ru-RU"/>
        </w:rPr>
        <w:t xml:space="preserve"> - 202</w:t>
      </w:r>
      <w:r w:rsidR="00A86D82" w:rsidRPr="002D1090">
        <w:rPr>
          <w:rFonts w:ascii="Times New Roman" w:eastAsia="Times New Roman" w:hAnsi="Times New Roman"/>
          <w:spacing w:val="0"/>
          <w:sz w:val="24"/>
          <w:szCs w:val="24"/>
          <w:lang w:eastAsia="ru-RU"/>
        </w:rPr>
        <w:t>8</w:t>
      </w:r>
      <w:r w:rsidRPr="002D1090">
        <w:rPr>
          <w:rFonts w:ascii="Times New Roman" w:eastAsia="Times New Roman" w:hAnsi="Times New Roman"/>
          <w:spacing w:val="0"/>
          <w:sz w:val="24"/>
          <w:szCs w:val="24"/>
          <w:lang w:eastAsia="ru-RU"/>
        </w:rPr>
        <w:t xml:space="preserve"> гг.;</w:t>
      </w:r>
    </w:p>
    <w:p w14:paraId="77883B20" w14:textId="4E3993BC" w:rsidR="00262E29" w:rsidRPr="002D1090" w:rsidRDefault="00262E29" w:rsidP="0065091C">
      <w:pPr>
        <w:pStyle w:val="affff6"/>
        <w:widowControl/>
        <w:numPr>
          <w:ilvl w:val="0"/>
          <w:numId w:val="102"/>
        </w:numPr>
        <w:adjustRightInd/>
        <w:spacing w:before="0" w:after="0"/>
        <w:textAlignment w:val="auto"/>
        <w:rPr>
          <w:rFonts w:ascii="Times New Roman" w:eastAsia="Times New Roman" w:hAnsi="Times New Roman"/>
          <w:spacing w:val="0"/>
          <w:sz w:val="24"/>
          <w:szCs w:val="24"/>
          <w:lang w:eastAsia="ru-RU"/>
        </w:rPr>
      </w:pPr>
      <w:r w:rsidRPr="002D1090">
        <w:rPr>
          <w:rFonts w:ascii="Times New Roman" w:eastAsia="Times New Roman" w:hAnsi="Times New Roman"/>
          <w:spacing w:val="0"/>
          <w:sz w:val="24"/>
          <w:szCs w:val="24"/>
          <w:lang w:eastAsia="ru-RU"/>
        </w:rPr>
        <w:t xml:space="preserve">регионального значения </w:t>
      </w:r>
      <w:r w:rsidR="007E4486" w:rsidRPr="002D1090">
        <w:rPr>
          <w:rFonts w:ascii="Times New Roman" w:eastAsia="Times New Roman" w:hAnsi="Times New Roman"/>
          <w:spacing w:val="0"/>
          <w:sz w:val="24"/>
          <w:szCs w:val="24"/>
          <w:lang w:eastAsia="ru-RU"/>
        </w:rPr>
        <w:t>–</w:t>
      </w:r>
      <w:r w:rsidRPr="002D1090">
        <w:rPr>
          <w:rFonts w:ascii="Times New Roman" w:eastAsia="Times New Roman" w:hAnsi="Times New Roman"/>
          <w:spacing w:val="0"/>
          <w:sz w:val="24"/>
          <w:szCs w:val="24"/>
          <w:lang w:eastAsia="ru-RU"/>
        </w:rPr>
        <w:t xml:space="preserve"> </w:t>
      </w:r>
      <w:proofErr w:type="spellStart"/>
      <w:r w:rsidRPr="002D1090">
        <w:rPr>
          <w:rFonts w:ascii="Times New Roman" w:eastAsia="Times New Roman" w:hAnsi="Times New Roman"/>
          <w:spacing w:val="0"/>
          <w:sz w:val="24"/>
          <w:szCs w:val="24"/>
          <w:lang w:eastAsia="ru-RU"/>
        </w:rPr>
        <w:t>СиПР</w:t>
      </w:r>
      <w:proofErr w:type="spellEnd"/>
      <w:r w:rsidR="007E4486" w:rsidRPr="002D1090">
        <w:rPr>
          <w:rFonts w:ascii="Times New Roman" w:eastAsia="Times New Roman" w:hAnsi="Times New Roman"/>
          <w:spacing w:val="0"/>
          <w:sz w:val="24"/>
          <w:szCs w:val="24"/>
          <w:lang w:eastAsia="ru-RU"/>
        </w:rPr>
        <w:t xml:space="preserve"> электроэнергетики</w:t>
      </w:r>
      <w:r w:rsidRPr="002D1090">
        <w:rPr>
          <w:rFonts w:ascii="Times New Roman" w:eastAsia="Times New Roman" w:hAnsi="Times New Roman"/>
          <w:spacing w:val="0"/>
          <w:sz w:val="24"/>
          <w:szCs w:val="24"/>
          <w:lang w:eastAsia="ru-RU"/>
        </w:rPr>
        <w:t xml:space="preserve"> </w:t>
      </w:r>
      <w:r w:rsidR="00B42E54" w:rsidRPr="002D1090">
        <w:rPr>
          <w:rFonts w:ascii="Times New Roman" w:eastAsia="Times New Roman" w:hAnsi="Times New Roman"/>
          <w:spacing w:val="0"/>
          <w:sz w:val="24"/>
          <w:szCs w:val="24"/>
          <w:lang w:eastAsia="ru-RU"/>
        </w:rPr>
        <w:t>ХМАО Югры</w:t>
      </w:r>
      <w:r w:rsidRPr="002D1090">
        <w:rPr>
          <w:rFonts w:ascii="Times New Roman" w:eastAsia="Times New Roman" w:hAnsi="Times New Roman"/>
          <w:spacing w:val="0"/>
          <w:sz w:val="24"/>
          <w:szCs w:val="24"/>
          <w:lang w:eastAsia="ru-RU"/>
        </w:rPr>
        <w:t xml:space="preserve"> на </w:t>
      </w:r>
      <w:r w:rsidR="000A173A" w:rsidRPr="002D1090">
        <w:rPr>
          <w:rFonts w:ascii="Times New Roman" w:eastAsia="Times New Roman" w:hAnsi="Times New Roman"/>
          <w:spacing w:val="0"/>
          <w:sz w:val="24"/>
          <w:szCs w:val="24"/>
          <w:lang w:eastAsia="ru-RU"/>
        </w:rPr>
        <w:t xml:space="preserve">период до 2027 </w:t>
      </w:r>
      <w:r w:rsidRPr="002D1090">
        <w:rPr>
          <w:rFonts w:ascii="Times New Roman" w:eastAsia="Times New Roman" w:hAnsi="Times New Roman"/>
          <w:spacing w:val="0"/>
          <w:sz w:val="24"/>
          <w:szCs w:val="24"/>
          <w:lang w:eastAsia="ru-RU"/>
        </w:rPr>
        <w:t>г.</w:t>
      </w:r>
    </w:p>
    <w:p w14:paraId="40513A3A" w14:textId="07D89FD5" w:rsidR="00262E29" w:rsidRPr="002D1090" w:rsidRDefault="00D85A02"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В программах развития</w:t>
      </w:r>
      <w:r w:rsidR="00262E29" w:rsidRPr="002D1090">
        <w:rPr>
          <w:rFonts w:ascii="Times New Roman" w:eastAsia="Calibri" w:hAnsi="Times New Roman"/>
          <w:spacing w:val="0"/>
          <w:sz w:val="24"/>
          <w:szCs w:val="24"/>
        </w:rPr>
        <w:t xml:space="preserve"> строительство нового источника комбинированной выработки электрической и тепловой энергии не предусматривается.</w:t>
      </w:r>
    </w:p>
    <w:p w14:paraId="0733A9CD" w14:textId="77777777" w:rsidR="00262E29" w:rsidRPr="002D1090" w:rsidRDefault="00262E29"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Перспектива развития объектов электроэнергетики на отдаленный период предопределена Генеральной схемой размещения объектов электроэнергетики до 2035 г., утвержденной Постановлением Правительства РФ от 09.06.2017 г. №1209-р.</w:t>
      </w:r>
    </w:p>
    <w:p w14:paraId="6405D212" w14:textId="016CA976" w:rsidR="00262E29" w:rsidRPr="002D1090" w:rsidRDefault="00262E29"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 xml:space="preserve">Ни в одном из нормативных документов, не предписано глобальное изменение </w:t>
      </w:r>
      <w:proofErr w:type="spellStart"/>
      <w:r w:rsidRPr="002D1090">
        <w:rPr>
          <w:rFonts w:ascii="Times New Roman" w:eastAsia="Calibri" w:hAnsi="Times New Roman"/>
          <w:spacing w:val="0"/>
          <w:sz w:val="24"/>
          <w:szCs w:val="24"/>
        </w:rPr>
        <w:t>режимно</w:t>
      </w:r>
      <w:proofErr w:type="spellEnd"/>
      <w:r w:rsidRPr="002D1090">
        <w:rPr>
          <w:rFonts w:ascii="Times New Roman" w:eastAsia="Calibri" w:hAnsi="Times New Roman"/>
          <w:spacing w:val="0"/>
          <w:sz w:val="24"/>
          <w:szCs w:val="24"/>
        </w:rPr>
        <w:t xml:space="preserve">-балансовой ситуации </w:t>
      </w:r>
      <w:r w:rsidR="00B42E54" w:rsidRPr="002D1090">
        <w:rPr>
          <w:rFonts w:ascii="Times New Roman" w:eastAsia="Calibri" w:hAnsi="Times New Roman"/>
          <w:spacing w:val="0"/>
          <w:sz w:val="24"/>
          <w:szCs w:val="24"/>
        </w:rPr>
        <w:t>ХМАО-Югры</w:t>
      </w:r>
      <w:r w:rsidRPr="002D1090">
        <w:rPr>
          <w:rFonts w:ascii="Times New Roman" w:eastAsia="Calibri" w:hAnsi="Times New Roman"/>
          <w:spacing w:val="0"/>
          <w:sz w:val="24"/>
          <w:szCs w:val="24"/>
        </w:rPr>
        <w:t xml:space="preserve"> в сфере производства, передачи и потребления электроэнергии</w:t>
      </w:r>
      <w:r w:rsidR="00B42E54" w:rsidRPr="002D1090">
        <w:rPr>
          <w:rFonts w:ascii="Times New Roman" w:eastAsia="Calibri" w:hAnsi="Times New Roman"/>
          <w:spacing w:val="0"/>
          <w:sz w:val="24"/>
          <w:szCs w:val="24"/>
        </w:rPr>
        <w:t xml:space="preserve"> посредством строительства нового источника электрической и тепловой </w:t>
      </w:r>
      <w:r w:rsidR="00236BD7" w:rsidRPr="002D1090">
        <w:rPr>
          <w:rFonts w:ascii="Times New Roman" w:eastAsia="Calibri" w:hAnsi="Times New Roman"/>
          <w:spacing w:val="0"/>
          <w:sz w:val="24"/>
          <w:szCs w:val="24"/>
        </w:rPr>
        <w:t>энергии.</w:t>
      </w:r>
    </w:p>
    <w:p w14:paraId="4E58EA02" w14:textId="185926D6" w:rsidR="00B42E54" w:rsidRPr="002D1090" w:rsidRDefault="00B42E54"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 xml:space="preserve">По данным генерального плана теплоснабжение планируемой и сохраняемой индивидуальной жилой застройки и части застройки общественно-делового назначения, удаленных от котельных на территории Старого </w:t>
      </w:r>
      <w:proofErr w:type="spellStart"/>
      <w:r w:rsidRPr="002D1090">
        <w:rPr>
          <w:rFonts w:ascii="Times New Roman" w:eastAsia="Calibri" w:hAnsi="Times New Roman"/>
          <w:spacing w:val="0"/>
          <w:sz w:val="24"/>
          <w:szCs w:val="24"/>
        </w:rPr>
        <w:t>Вартовска</w:t>
      </w:r>
      <w:proofErr w:type="spellEnd"/>
      <w:r w:rsidRPr="002D1090">
        <w:rPr>
          <w:rFonts w:ascii="Times New Roman" w:eastAsia="Calibri" w:hAnsi="Times New Roman"/>
          <w:spacing w:val="0"/>
          <w:sz w:val="24"/>
          <w:szCs w:val="24"/>
        </w:rPr>
        <w:t xml:space="preserve"> выполнить децентрализованным от индивидуальных газовых котлов и водогрейных колонок или двухконтурных газовых котлов. Двухконтурные газовые котлы обеспечат нагрузки отопления и горячего водоснабжения. </w:t>
      </w:r>
    </w:p>
    <w:p w14:paraId="44163707" w14:textId="77777777" w:rsidR="00B42E54" w:rsidRPr="002D1090" w:rsidRDefault="00B42E54"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На застроенной территории г. Нижневартовска предусмотрено сохранение централизованной системы теплоснабжения от существующих котельных.</w:t>
      </w:r>
    </w:p>
    <w:p w14:paraId="2349DB64" w14:textId="77777777" w:rsidR="00B42E54" w:rsidRPr="002D1090" w:rsidRDefault="00B42E54"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 xml:space="preserve">Для обеспечения бесперебойной и надежной работы системы теплоснабжения города необходимо выполнить реконструкцию котельных № 2А и №3А в связи с окончанием срока их службы. Для котельной № 2А провести модернизацию котельной и перевод её в водогрейный режим работы, так как отсутствует большая потребность в паре для производства. По котельной №3А провести модернизацию и увеличение мощности в связи </w:t>
      </w:r>
      <w:r w:rsidRPr="002D1090">
        <w:rPr>
          <w:rFonts w:ascii="Times New Roman" w:eastAsia="Calibri" w:hAnsi="Times New Roman"/>
          <w:spacing w:val="0"/>
          <w:sz w:val="24"/>
          <w:szCs w:val="24"/>
        </w:rPr>
        <w:lastRenderedPageBreak/>
        <w:t>с п</w:t>
      </w:r>
      <w:r w:rsidR="00C539BD" w:rsidRPr="002D1090">
        <w:rPr>
          <w:rFonts w:ascii="Times New Roman" w:eastAsia="Calibri" w:hAnsi="Times New Roman"/>
          <w:spacing w:val="0"/>
          <w:sz w:val="24"/>
          <w:szCs w:val="24"/>
        </w:rPr>
        <w:t>ри</w:t>
      </w:r>
      <w:r w:rsidRPr="002D1090">
        <w:rPr>
          <w:rFonts w:ascii="Times New Roman" w:eastAsia="Calibri" w:hAnsi="Times New Roman"/>
          <w:spacing w:val="0"/>
          <w:sz w:val="24"/>
          <w:szCs w:val="24"/>
        </w:rPr>
        <w:t>соединением дополнительной нагрузки. На котельной 5 также предусматривается реконструкция в связи с прекращением отпуска пара.</w:t>
      </w:r>
    </w:p>
    <w:p w14:paraId="24507030" w14:textId="5DCA8D76" w:rsidR="00B42E54" w:rsidRPr="002D1090" w:rsidRDefault="00B42E54"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 xml:space="preserve">На территориях новой жилой застройки в микрорайоне 09:02 (кварталы 45-54) на расчетный срок предусмотрено строительство котельной </w:t>
      </w:r>
      <w:r w:rsidR="0031785B" w:rsidRPr="002D1090">
        <w:rPr>
          <w:rFonts w:ascii="Times New Roman" w:eastAsia="Calibri" w:hAnsi="Times New Roman"/>
          <w:spacing w:val="0"/>
          <w:sz w:val="24"/>
          <w:szCs w:val="24"/>
        </w:rPr>
        <w:t>В</w:t>
      </w:r>
      <w:r w:rsidRPr="002D1090">
        <w:rPr>
          <w:rFonts w:ascii="Times New Roman" w:eastAsia="Calibri" w:hAnsi="Times New Roman"/>
          <w:spacing w:val="0"/>
          <w:sz w:val="24"/>
          <w:szCs w:val="24"/>
        </w:rPr>
        <w:t xml:space="preserve">осточная производительностью </w:t>
      </w:r>
      <w:r w:rsidR="0031785B" w:rsidRPr="002D1090">
        <w:rPr>
          <w:rFonts w:ascii="Times New Roman" w:eastAsia="Calibri" w:hAnsi="Times New Roman"/>
          <w:spacing w:val="0"/>
          <w:sz w:val="24"/>
          <w:szCs w:val="24"/>
        </w:rPr>
        <w:t>7</w:t>
      </w:r>
      <w:r w:rsidRPr="002D1090">
        <w:rPr>
          <w:rFonts w:ascii="Times New Roman" w:eastAsia="Calibri" w:hAnsi="Times New Roman"/>
          <w:spacing w:val="0"/>
          <w:sz w:val="24"/>
          <w:szCs w:val="24"/>
        </w:rPr>
        <w:t>0 Гкал/ч с возможностью в дальнейшем присоединения её к сетям котельной №3А.</w:t>
      </w:r>
    </w:p>
    <w:p w14:paraId="3CECAC37" w14:textId="6A8D63EE" w:rsidR="00B42E54" w:rsidRPr="002D1090" w:rsidRDefault="00B42E54"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 xml:space="preserve">Для теплоснабжения микрорайона 03:05 и южной части микрорайона 09:01, а также </w:t>
      </w:r>
      <w:r w:rsidR="00A82DA4" w:rsidRPr="002D1090">
        <w:rPr>
          <w:rFonts w:ascii="Times New Roman" w:eastAsia="Calibri" w:hAnsi="Times New Roman"/>
          <w:spacing w:val="0"/>
          <w:sz w:val="24"/>
          <w:szCs w:val="24"/>
        </w:rPr>
        <w:t>территории,</w:t>
      </w:r>
      <w:r w:rsidRPr="002D1090">
        <w:rPr>
          <w:rFonts w:ascii="Times New Roman" w:eastAsia="Calibri" w:hAnsi="Times New Roman"/>
          <w:spacing w:val="0"/>
          <w:sz w:val="24"/>
          <w:szCs w:val="24"/>
        </w:rPr>
        <w:t xml:space="preserve"> подключенной к подмешивающей станции - ПС-1С на расчётный срок предусмотрено строительство котельной ПС-1С производительностью 45 Гкал/ч.</w:t>
      </w:r>
    </w:p>
    <w:p w14:paraId="5E979E75" w14:textId="77777777" w:rsidR="00B42E54" w:rsidRPr="002D1090" w:rsidRDefault="00B42E54" w:rsidP="002D1090">
      <w:pPr>
        <w:keepNext/>
        <w:widowControl/>
        <w:adjustRightInd/>
        <w:spacing w:before="0" w:after="0" w:line="276" w:lineRule="auto"/>
        <w:contextualSpacing/>
        <w:textAlignment w:val="auto"/>
        <w:rPr>
          <w:rFonts w:ascii="Times New Roman" w:eastAsia="Calibri" w:hAnsi="Times New Roman"/>
          <w:spacing w:val="0"/>
          <w:sz w:val="24"/>
          <w:szCs w:val="24"/>
        </w:rPr>
      </w:pPr>
      <w:bookmarkStart w:id="12" w:name="_Hlk482902535"/>
      <w:r w:rsidRPr="002D1090">
        <w:rPr>
          <w:rFonts w:ascii="Times New Roman" w:eastAsia="Calibri" w:hAnsi="Times New Roman"/>
          <w:spacing w:val="0"/>
          <w:sz w:val="24"/>
          <w:szCs w:val="24"/>
        </w:rPr>
        <w:t>Для обеспечения централизованного теплоснабжения потребителей, улучшения качества предоставляемых услуг и повышения надежности системы теплоснабжения предусмотрены следующие мероприятия:</w:t>
      </w:r>
    </w:p>
    <w:p w14:paraId="1D09AB92" w14:textId="1C6C10F8" w:rsidR="000C1B24" w:rsidRPr="00284A78" w:rsidRDefault="000C1B24" w:rsidP="0065091C">
      <w:pPr>
        <w:pStyle w:val="affff6"/>
        <w:widowControl/>
        <w:numPr>
          <w:ilvl w:val="0"/>
          <w:numId w:val="102"/>
        </w:numPr>
        <w:adjustRightInd/>
        <w:spacing w:before="0" w:after="0"/>
        <w:textAlignment w:val="auto"/>
        <w:rPr>
          <w:rFonts w:ascii="Times New Roman" w:eastAsia="Times New Roman" w:hAnsi="Times New Roman"/>
          <w:spacing w:val="0"/>
          <w:sz w:val="24"/>
          <w:szCs w:val="24"/>
          <w:lang w:eastAsia="ru-RU"/>
        </w:rPr>
      </w:pPr>
      <w:r w:rsidRPr="00284A78">
        <w:rPr>
          <w:rFonts w:ascii="Times New Roman" w:eastAsia="Times New Roman" w:hAnsi="Times New Roman"/>
          <w:spacing w:val="0"/>
          <w:sz w:val="24"/>
          <w:szCs w:val="24"/>
          <w:lang w:eastAsia="ru-RU"/>
        </w:rPr>
        <w:t>строительство котельной мощностью 20 Гкал/ч для теплоснабжения центральной больницы по улице Жукова;</w:t>
      </w:r>
    </w:p>
    <w:p w14:paraId="366F3DC0" w14:textId="5629D759" w:rsidR="000C1B24" w:rsidRPr="00284A78" w:rsidRDefault="000C1B24" w:rsidP="0065091C">
      <w:pPr>
        <w:pStyle w:val="affff6"/>
        <w:widowControl/>
        <w:numPr>
          <w:ilvl w:val="0"/>
          <w:numId w:val="102"/>
        </w:numPr>
        <w:adjustRightInd/>
        <w:spacing w:before="0" w:after="0"/>
        <w:textAlignment w:val="auto"/>
        <w:rPr>
          <w:rFonts w:ascii="Times New Roman" w:eastAsia="Times New Roman" w:hAnsi="Times New Roman"/>
          <w:spacing w:val="0"/>
          <w:sz w:val="24"/>
          <w:szCs w:val="24"/>
          <w:lang w:eastAsia="ru-RU"/>
        </w:rPr>
      </w:pPr>
      <w:r w:rsidRPr="00284A78">
        <w:rPr>
          <w:rFonts w:ascii="Times New Roman" w:eastAsia="Times New Roman" w:hAnsi="Times New Roman"/>
          <w:spacing w:val="0"/>
          <w:sz w:val="24"/>
          <w:szCs w:val="24"/>
          <w:lang w:eastAsia="ru-RU"/>
        </w:rPr>
        <w:t xml:space="preserve">строительство котельной </w:t>
      </w:r>
      <w:r w:rsidR="00892BD5" w:rsidRPr="00284A78">
        <w:rPr>
          <w:rFonts w:ascii="Times New Roman" w:eastAsia="Times New Roman" w:hAnsi="Times New Roman"/>
          <w:spacing w:val="0"/>
          <w:sz w:val="24"/>
          <w:szCs w:val="24"/>
          <w:lang w:eastAsia="ru-RU"/>
        </w:rPr>
        <w:t>В</w:t>
      </w:r>
      <w:r w:rsidRPr="00284A78">
        <w:rPr>
          <w:rFonts w:ascii="Times New Roman" w:eastAsia="Times New Roman" w:hAnsi="Times New Roman"/>
          <w:spacing w:val="0"/>
          <w:sz w:val="24"/>
          <w:szCs w:val="24"/>
          <w:lang w:eastAsia="ru-RU"/>
        </w:rPr>
        <w:t xml:space="preserve">осточная производительностью </w:t>
      </w:r>
      <w:r w:rsidR="0031785B" w:rsidRPr="00284A78">
        <w:rPr>
          <w:rFonts w:ascii="Times New Roman" w:eastAsia="Times New Roman" w:hAnsi="Times New Roman"/>
          <w:spacing w:val="0"/>
          <w:sz w:val="24"/>
          <w:szCs w:val="24"/>
          <w:lang w:eastAsia="ru-RU"/>
        </w:rPr>
        <w:t>7</w:t>
      </w:r>
      <w:r w:rsidRPr="00284A78">
        <w:rPr>
          <w:rFonts w:ascii="Times New Roman" w:eastAsia="Times New Roman" w:hAnsi="Times New Roman"/>
          <w:spacing w:val="0"/>
          <w:sz w:val="24"/>
          <w:szCs w:val="24"/>
          <w:lang w:eastAsia="ru-RU"/>
        </w:rPr>
        <w:t>0 Гкал/ч;</w:t>
      </w:r>
    </w:p>
    <w:p w14:paraId="64A0B7CE" w14:textId="2AE7AAF8" w:rsidR="000C1B24" w:rsidRPr="00284A78" w:rsidRDefault="000C1B24" w:rsidP="0065091C">
      <w:pPr>
        <w:pStyle w:val="affff6"/>
        <w:widowControl/>
        <w:numPr>
          <w:ilvl w:val="0"/>
          <w:numId w:val="102"/>
        </w:numPr>
        <w:adjustRightInd/>
        <w:spacing w:before="0" w:after="0"/>
        <w:textAlignment w:val="auto"/>
        <w:rPr>
          <w:rFonts w:ascii="Times New Roman" w:eastAsia="Times New Roman" w:hAnsi="Times New Roman"/>
          <w:spacing w:val="0"/>
          <w:sz w:val="24"/>
          <w:szCs w:val="24"/>
          <w:lang w:eastAsia="ru-RU"/>
        </w:rPr>
      </w:pPr>
      <w:r w:rsidRPr="00284A78">
        <w:rPr>
          <w:rFonts w:ascii="Times New Roman" w:eastAsia="Times New Roman" w:hAnsi="Times New Roman"/>
          <w:spacing w:val="0"/>
          <w:sz w:val="24"/>
          <w:szCs w:val="24"/>
          <w:lang w:eastAsia="ru-RU"/>
        </w:rPr>
        <w:t>строительство котельной ПС-1С производительностью 45 Гкал/ч</w:t>
      </w:r>
      <w:r w:rsidR="00E04936" w:rsidRPr="00284A78">
        <w:rPr>
          <w:rFonts w:ascii="Times New Roman" w:eastAsia="Times New Roman" w:hAnsi="Times New Roman"/>
          <w:spacing w:val="0"/>
          <w:sz w:val="24"/>
          <w:szCs w:val="24"/>
          <w:lang w:eastAsia="ru-RU"/>
        </w:rPr>
        <w:t>;</w:t>
      </w:r>
    </w:p>
    <w:p w14:paraId="04B83780" w14:textId="629BDBD6" w:rsidR="000C1B24" w:rsidRPr="00284A78" w:rsidRDefault="000C1B24" w:rsidP="0065091C">
      <w:pPr>
        <w:pStyle w:val="affff6"/>
        <w:widowControl/>
        <w:numPr>
          <w:ilvl w:val="0"/>
          <w:numId w:val="102"/>
        </w:numPr>
        <w:adjustRightInd/>
        <w:spacing w:before="0" w:after="0"/>
        <w:textAlignment w:val="auto"/>
        <w:rPr>
          <w:rFonts w:ascii="Times New Roman" w:eastAsia="Times New Roman" w:hAnsi="Times New Roman"/>
          <w:spacing w:val="0"/>
          <w:sz w:val="24"/>
          <w:szCs w:val="24"/>
          <w:lang w:eastAsia="ru-RU"/>
        </w:rPr>
      </w:pPr>
      <w:r w:rsidRPr="00284A78">
        <w:rPr>
          <w:rFonts w:ascii="Times New Roman" w:eastAsia="Times New Roman" w:hAnsi="Times New Roman"/>
          <w:spacing w:val="0"/>
          <w:sz w:val="24"/>
          <w:szCs w:val="24"/>
          <w:lang w:eastAsia="ru-RU"/>
        </w:rPr>
        <w:t>реконструкция котельной № 1</w:t>
      </w:r>
      <w:r w:rsidR="00E04936" w:rsidRPr="00284A78">
        <w:rPr>
          <w:rFonts w:ascii="Times New Roman" w:eastAsia="Times New Roman" w:hAnsi="Times New Roman"/>
          <w:spacing w:val="0"/>
          <w:sz w:val="24"/>
          <w:szCs w:val="24"/>
          <w:lang w:eastAsia="ru-RU"/>
        </w:rPr>
        <w:t>;</w:t>
      </w:r>
    </w:p>
    <w:p w14:paraId="2A35DEED" w14:textId="09196426" w:rsidR="000C1B24" w:rsidRPr="00284A78" w:rsidRDefault="000C1B24" w:rsidP="0065091C">
      <w:pPr>
        <w:pStyle w:val="affff6"/>
        <w:widowControl/>
        <w:numPr>
          <w:ilvl w:val="0"/>
          <w:numId w:val="102"/>
        </w:numPr>
        <w:adjustRightInd/>
        <w:spacing w:before="0" w:after="0"/>
        <w:textAlignment w:val="auto"/>
        <w:rPr>
          <w:rFonts w:ascii="Times New Roman" w:eastAsia="Times New Roman" w:hAnsi="Times New Roman"/>
          <w:spacing w:val="0"/>
          <w:sz w:val="24"/>
          <w:szCs w:val="24"/>
          <w:lang w:eastAsia="ru-RU"/>
        </w:rPr>
      </w:pPr>
      <w:r w:rsidRPr="00284A78">
        <w:rPr>
          <w:rFonts w:ascii="Times New Roman" w:eastAsia="Times New Roman" w:hAnsi="Times New Roman"/>
          <w:spacing w:val="0"/>
          <w:sz w:val="24"/>
          <w:szCs w:val="24"/>
          <w:lang w:eastAsia="ru-RU"/>
        </w:rPr>
        <w:t>реконструкция котельной № 2А;</w:t>
      </w:r>
    </w:p>
    <w:p w14:paraId="6FB5F121" w14:textId="65FAAD45" w:rsidR="000C1B24" w:rsidRPr="00284A78" w:rsidRDefault="000C1B24" w:rsidP="0065091C">
      <w:pPr>
        <w:pStyle w:val="affff6"/>
        <w:widowControl/>
        <w:numPr>
          <w:ilvl w:val="0"/>
          <w:numId w:val="102"/>
        </w:numPr>
        <w:adjustRightInd/>
        <w:spacing w:before="0" w:after="0"/>
        <w:textAlignment w:val="auto"/>
        <w:rPr>
          <w:rFonts w:ascii="Times New Roman" w:eastAsia="Times New Roman" w:hAnsi="Times New Roman"/>
          <w:spacing w:val="0"/>
          <w:sz w:val="24"/>
          <w:szCs w:val="24"/>
          <w:lang w:eastAsia="ru-RU"/>
        </w:rPr>
      </w:pPr>
      <w:r w:rsidRPr="00284A78">
        <w:rPr>
          <w:rFonts w:ascii="Times New Roman" w:eastAsia="Times New Roman" w:hAnsi="Times New Roman"/>
          <w:spacing w:val="0"/>
          <w:sz w:val="24"/>
          <w:szCs w:val="24"/>
          <w:lang w:eastAsia="ru-RU"/>
        </w:rPr>
        <w:t>реконструкция котельной № 3А;</w:t>
      </w:r>
    </w:p>
    <w:p w14:paraId="31F06052" w14:textId="16935776" w:rsidR="000C1B24" w:rsidRPr="00284A78" w:rsidRDefault="000C1B24" w:rsidP="0065091C">
      <w:pPr>
        <w:pStyle w:val="affff6"/>
        <w:widowControl/>
        <w:numPr>
          <w:ilvl w:val="0"/>
          <w:numId w:val="102"/>
        </w:numPr>
        <w:adjustRightInd/>
        <w:spacing w:before="0" w:after="0"/>
        <w:textAlignment w:val="auto"/>
        <w:rPr>
          <w:rFonts w:ascii="Times New Roman" w:eastAsia="Times New Roman" w:hAnsi="Times New Roman"/>
          <w:spacing w:val="0"/>
          <w:sz w:val="24"/>
          <w:szCs w:val="24"/>
          <w:lang w:eastAsia="ru-RU"/>
        </w:rPr>
      </w:pPr>
      <w:r w:rsidRPr="00284A78">
        <w:rPr>
          <w:rFonts w:ascii="Times New Roman" w:eastAsia="Times New Roman" w:hAnsi="Times New Roman"/>
          <w:spacing w:val="0"/>
          <w:sz w:val="24"/>
          <w:szCs w:val="24"/>
          <w:lang w:eastAsia="ru-RU"/>
        </w:rPr>
        <w:t>реконструкция котельной № 5;</w:t>
      </w:r>
    </w:p>
    <w:p w14:paraId="6DAC01D4" w14:textId="0B322DDC" w:rsidR="000C1B24" w:rsidRPr="00284A78" w:rsidRDefault="000C1B24" w:rsidP="0065091C">
      <w:pPr>
        <w:pStyle w:val="affff6"/>
        <w:widowControl/>
        <w:numPr>
          <w:ilvl w:val="0"/>
          <w:numId w:val="102"/>
        </w:numPr>
        <w:adjustRightInd/>
        <w:spacing w:before="0" w:after="0"/>
        <w:textAlignment w:val="auto"/>
        <w:rPr>
          <w:rFonts w:ascii="Times New Roman" w:eastAsia="Times New Roman" w:hAnsi="Times New Roman"/>
          <w:spacing w:val="0"/>
          <w:sz w:val="24"/>
          <w:szCs w:val="24"/>
          <w:lang w:eastAsia="ru-RU"/>
        </w:rPr>
      </w:pPr>
      <w:r w:rsidRPr="00284A78">
        <w:rPr>
          <w:rFonts w:ascii="Times New Roman" w:eastAsia="Times New Roman" w:hAnsi="Times New Roman"/>
          <w:spacing w:val="0"/>
          <w:sz w:val="24"/>
          <w:szCs w:val="24"/>
          <w:lang w:eastAsia="ru-RU"/>
        </w:rPr>
        <w:t>реконструкция котельной №8;</w:t>
      </w:r>
    </w:p>
    <w:p w14:paraId="7ACF0C43" w14:textId="1BD2897A" w:rsidR="000C1B24" w:rsidRPr="00284A78" w:rsidRDefault="000C1B24" w:rsidP="0065091C">
      <w:pPr>
        <w:pStyle w:val="affff6"/>
        <w:widowControl/>
        <w:numPr>
          <w:ilvl w:val="0"/>
          <w:numId w:val="102"/>
        </w:numPr>
        <w:adjustRightInd/>
        <w:spacing w:before="0" w:after="0"/>
        <w:textAlignment w:val="auto"/>
        <w:rPr>
          <w:rFonts w:ascii="Times New Roman" w:eastAsia="Times New Roman" w:hAnsi="Times New Roman"/>
          <w:spacing w:val="0"/>
          <w:sz w:val="24"/>
          <w:szCs w:val="24"/>
          <w:lang w:eastAsia="ru-RU"/>
        </w:rPr>
      </w:pPr>
      <w:r w:rsidRPr="00284A78">
        <w:rPr>
          <w:rFonts w:ascii="Times New Roman" w:eastAsia="Times New Roman" w:hAnsi="Times New Roman"/>
          <w:spacing w:val="0"/>
          <w:sz w:val="24"/>
          <w:szCs w:val="24"/>
          <w:lang w:eastAsia="ru-RU"/>
        </w:rPr>
        <w:t>реконструкция котельной №8А;</w:t>
      </w:r>
    </w:p>
    <w:p w14:paraId="7416560E" w14:textId="719163C5" w:rsidR="000C1B24" w:rsidRPr="00284A78" w:rsidRDefault="000C1B24" w:rsidP="0065091C">
      <w:pPr>
        <w:pStyle w:val="affff6"/>
        <w:widowControl/>
        <w:numPr>
          <w:ilvl w:val="0"/>
          <w:numId w:val="102"/>
        </w:numPr>
        <w:adjustRightInd/>
        <w:spacing w:before="0" w:after="0"/>
        <w:textAlignment w:val="auto"/>
        <w:rPr>
          <w:rFonts w:ascii="Times New Roman" w:eastAsia="Times New Roman" w:hAnsi="Times New Roman"/>
          <w:spacing w:val="0"/>
          <w:sz w:val="24"/>
          <w:szCs w:val="24"/>
          <w:lang w:eastAsia="ru-RU"/>
        </w:rPr>
      </w:pPr>
      <w:r w:rsidRPr="00284A78">
        <w:rPr>
          <w:rFonts w:ascii="Times New Roman" w:eastAsia="Times New Roman" w:hAnsi="Times New Roman"/>
          <w:spacing w:val="0"/>
          <w:sz w:val="24"/>
          <w:szCs w:val="24"/>
          <w:lang w:eastAsia="ru-RU"/>
        </w:rPr>
        <w:t>реконструкция котельной №8Б;</w:t>
      </w:r>
    </w:p>
    <w:p w14:paraId="17F050B3" w14:textId="570EA0CA" w:rsidR="000C1B24" w:rsidRPr="00284A78" w:rsidRDefault="000C1B24" w:rsidP="0065091C">
      <w:pPr>
        <w:pStyle w:val="affff6"/>
        <w:widowControl/>
        <w:numPr>
          <w:ilvl w:val="0"/>
          <w:numId w:val="102"/>
        </w:numPr>
        <w:adjustRightInd/>
        <w:spacing w:before="0" w:after="0"/>
        <w:textAlignment w:val="auto"/>
        <w:rPr>
          <w:rFonts w:ascii="Times New Roman" w:eastAsia="Times New Roman" w:hAnsi="Times New Roman"/>
          <w:spacing w:val="0"/>
          <w:sz w:val="24"/>
          <w:szCs w:val="24"/>
          <w:lang w:eastAsia="ru-RU"/>
        </w:rPr>
      </w:pPr>
      <w:r w:rsidRPr="00284A78">
        <w:rPr>
          <w:rFonts w:ascii="Times New Roman" w:eastAsia="Times New Roman" w:hAnsi="Times New Roman"/>
          <w:spacing w:val="0"/>
          <w:sz w:val="24"/>
          <w:szCs w:val="24"/>
          <w:lang w:eastAsia="ru-RU"/>
        </w:rPr>
        <w:t>модернизация (техническое перевооружение) существующих тепловых сетей (магистральных и внутриквартальных);</w:t>
      </w:r>
    </w:p>
    <w:p w14:paraId="79548F02" w14:textId="4217F85B" w:rsidR="000C1B24" w:rsidRPr="00284A78" w:rsidRDefault="000C1B24" w:rsidP="0065091C">
      <w:pPr>
        <w:pStyle w:val="affff6"/>
        <w:widowControl/>
        <w:numPr>
          <w:ilvl w:val="0"/>
          <w:numId w:val="102"/>
        </w:numPr>
        <w:adjustRightInd/>
        <w:spacing w:before="0" w:after="0"/>
        <w:textAlignment w:val="auto"/>
        <w:rPr>
          <w:rFonts w:ascii="Times New Roman" w:eastAsia="Times New Roman" w:hAnsi="Times New Roman"/>
          <w:spacing w:val="0"/>
          <w:sz w:val="24"/>
          <w:szCs w:val="24"/>
          <w:lang w:eastAsia="ru-RU"/>
        </w:rPr>
      </w:pPr>
      <w:r w:rsidRPr="00284A78">
        <w:rPr>
          <w:rFonts w:ascii="Times New Roman" w:eastAsia="Times New Roman" w:hAnsi="Times New Roman"/>
          <w:spacing w:val="0"/>
          <w:sz w:val="24"/>
          <w:szCs w:val="24"/>
          <w:lang w:eastAsia="ru-RU"/>
        </w:rPr>
        <w:t xml:space="preserve">модернизация (техническое перевооружение) </w:t>
      </w:r>
      <w:r w:rsidR="00146590" w:rsidRPr="00284A78">
        <w:rPr>
          <w:rFonts w:ascii="Times New Roman" w:eastAsia="Times New Roman" w:hAnsi="Times New Roman"/>
          <w:spacing w:val="0"/>
          <w:sz w:val="24"/>
          <w:szCs w:val="24"/>
          <w:lang w:eastAsia="ru-RU"/>
        </w:rPr>
        <w:t xml:space="preserve">ЦТП и </w:t>
      </w:r>
      <w:r w:rsidRPr="00284A78">
        <w:rPr>
          <w:rFonts w:ascii="Times New Roman" w:eastAsia="Times New Roman" w:hAnsi="Times New Roman"/>
          <w:spacing w:val="0"/>
          <w:sz w:val="24"/>
          <w:szCs w:val="24"/>
          <w:lang w:eastAsia="ru-RU"/>
        </w:rPr>
        <w:t>ПС.</w:t>
      </w:r>
    </w:p>
    <w:p w14:paraId="4F99942C" w14:textId="77777777" w:rsidR="00B42E54" w:rsidRPr="00284A78" w:rsidRDefault="00B42E54" w:rsidP="00B42E54">
      <w:pPr>
        <w:widowControl/>
        <w:adjustRightInd/>
        <w:spacing w:before="0" w:after="0"/>
        <w:ind w:firstLine="0"/>
        <w:contextualSpacing/>
        <w:jc w:val="center"/>
        <w:textAlignment w:val="auto"/>
        <w:rPr>
          <w:rFonts w:ascii="Times New Roman" w:eastAsia="Calibri" w:hAnsi="Times New Roman"/>
          <w:spacing w:val="0"/>
          <w:sz w:val="24"/>
          <w:szCs w:val="24"/>
        </w:rPr>
      </w:pPr>
      <w:bookmarkStart w:id="13" w:name="_Hlk482902626"/>
      <w:bookmarkEnd w:id="12"/>
    </w:p>
    <w:p w14:paraId="12B8DA80" w14:textId="0FE8FB9B" w:rsidR="00B42E54" w:rsidRPr="00284A78" w:rsidRDefault="00B42E54" w:rsidP="0065091C">
      <w:pPr>
        <w:pStyle w:val="23"/>
        <w:numPr>
          <w:ilvl w:val="1"/>
          <w:numId w:val="15"/>
        </w:numPr>
        <w:ind w:left="1134" w:firstLine="0"/>
        <w:contextualSpacing/>
        <w:rPr>
          <w:rFonts w:ascii="Times New Roman" w:eastAsia="Times New Roman" w:hAnsi="Times New Roman"/>
          <w:caps w:val="0"/>
          <w:spacing w:val="0"/>
          <w:kern w:val="0"/>
          <w:lang w:bidi="en-US"/>
        </w:rPr>
      </w:pPr>
      <w:bookmarkStart w:id="14" w:name="_Toc512951122"/>
      <w:bookmarkStart w:id="15" w:name="_Toc201028147"/>
      <w:bookmarkEnd w:id="13"/>
      <w:r w:rsidRPr="00284A78">
        <w:rPr>
          <w:rFonts w:ascii="Times New Roman" w:eastAsia="Times New Roman" w:hAnsi="Times New Roman"/>
          <w:caps w:val="0"/>
          <w:spacing w:val="0"/>
          <w:kern w:val="0"/>
          <w:lang w:bidi="en-US"/>
        </w:rPr>
        <w:t>Застройка территории озера Комсомольское города Нижневартовска</w:t>
      </w:r>
      <w:bookmarkEnd w:id="14"/>
      <w:bookmarkEnd w:id="15"/>
    </w:p>
    <w:p w14:paraId="58A32C40" w14:textId="77777777" w:rsidR="00B42E54" w:rsidRPr="00284A78" w:rsidRDefault="00B42E54" w:rsidP="00B42E54">
      <w:pPr>
        <w:widowControl/>
        <w:adjustRightInd/>
        <w:spacing w:before="0" w:after="0"/>
        <w:ind w:firstLine="709"/>
        <w:contextualSpacing/>
        <w:textAlignment w:val="auto"/>
        <w:rPr>
          <w:rFonts w:ascii="Times New Roman" w:eastAsia="Times New Roman" w:hAnsi="Times New Roman"/>
          <w:spacing w:val="0"/>
          <w:sz w:val="24"/>
          <w:szCs w:val="24"/>
          <w:lang w:eastAsia="ru-RU"/>
        </w:rPr>
      </w:pPr>
      <w:bookmarkStart w:id="16" w:name="_Hlk482902718"/>
      <w:r w:rsidRPr="00284A78">
        <w:rPr>
          <w:rFonts w:ascii="Times New Roman" w:eastAsia="Times New Roman" w:hAnsi="Times New Roman"/>
          <w:spacing w:val="0"/>
          <w:sz w:val="24"/>
          <w:szCs w:val="24"/>
          <w:lang w:eastAsia="ru-RU"/>
        </w:rPr>
        <w:t>В качестве основного источника теплоснабжения для строящихся объектов центральной больницы по ул. Маршала Жукова, а также проектируемой гостиницы и проектируемого комплекса зданий на берегу озера Комсомольское предусмотрена проектируемая газовая котельная установленной мощностью 23,4 Гкал/ч.</w:t>
      </w:r>
    </w:p>
    <w:p w14:paraId="06E58598" w14:textId="77777777" w:rsidR="00B42E54" w:rsidRPr="00284A78" w:rsidRDefault="00B42E54" w:rsidP="00B42E54">
      <w:pPr>
        <w:widowControl/>
        <w:adjustRightInd/>
        <w:spacing w:before="0" w:after="0"/>
        <w:ind w:firstLine="709"/>
        <w:contextualSpacing/>
        <w:textAlignment w:val="auto"/>
        <w:rPr>
          <w:rFonts w:ascii="Times New Roman" w:eastAsia="Times New Roman" w:hAnsi="Times New Roman"/>
          <w:spacing w:val="0"/>
          <w:sz w:val="24"/>
          <w:szCs w:val="24"/>
          <w:lang w:eastAsia="ru-RU"/>
        </w:rPr>
      </w:pPr>
      <w:r w:rsidRPr="00284A78">
        <w:rPr>
          <w:rFonts w:ascii="Times New Roman" w:eastAsia="Times New Roman" w:hAnsi="Times New Roman"/>
          <w:spacing w:val="0"/>
          <w:sz w:val="24"/>
          <w:szCs w:val="24"/>
          <w:lang w:eastAsia="ru-RU"/>
        </w:rPr>
        <w:t>Расчетная тепловая нагрузка котельной составит 18,62 Гкал/ч, в том числе:</w:t>
      </w:r>
    </w:p>
    <w:p w14:paraId="2E42D2BD" w14:textId="77777777" w:rsidR="00B42E54" w:rsidRPr="00CD6E95" w:rsidRDefault="00B42E54" w:rsidP="0065091C">
      <w:pPr>
        <w:pStyle w:val="affff6"/>
        <w:widowControl/>
        <w:numPr>
          <w:ilvl w:val="0"/>
          <w:numId w:val="102"/>
        </w:numPr>
        <w:adjustRightInd/>
        <w:spacing w:before="0" w:after="0"/>
        <w:textAlignment w:val="auto"/>
        <w:rPr>
          <w:rFonts w:ascii="Times New Roman" w:eastAsia="Times New Roman" w:hAnsi="Times New Roman"/>
          <w:spacing w:val="0"/>
          <w:sz w:val="24"/>
          <w:szCs w:val="24"/>
          <w:lang w:eastAsia="ru-RU"/>
        </w:rPr>
      </w:pPr>
      <w:r w:rsidRPr="00CD6E95">
        <w:rPr>
          <w:rFonts w:ascii="Times New Roman" w:eastAsia="Times New Roman" w:hAnsi="Times New Roman"/>
          <w:spacing w:val="0"/>
          <w:sz w:val="24"/>
          <w:szCs w:val="24"/>
          <w:lang w:eastAsia="ru-RU"/>
        </w:rPr>
        <w:t>на отопление – 5,46 Гкал/ч;</w:t>
      </w:r>
    </w:p>
    <w:p w14:paraId="549B712E" w14:textId="77777777" w:rsidR="00B42E54" w:rsidRPr="00CD6E95" w:rsidRDefault="00B42E54" w:rsidP="0065091C">
      <w:pPr>
        <w:pStyle w:val="affff6"/>
        <w:widowControl/>
        <w:numPr>
          <w:ilvl w:val="0"/>
          <w:numId w:val="102"/>
        </w:numPr>
        <w:adjustRightInd/>
        <w:spacing w:before="0" w:after="0"/>
        <w:textAlignment w:val="auto"/>
        <w:rPr>
          <w:rFonts w:ascii="Times New Roman" w:eastAsia="Times New Roman" w:hAnsi="Times New Roman"/>
          <w:spacing w:val="0"/>
          <w:sz w:val="24"/>
          <w:szCs w:val="24"/>
          <w:lang w:eastAsia="ru-RU"/>
        </w:rPr>
      </w:pPr>
      <w:r w:rsidRPr="00CD6E95">
        <w:rPr>
          <w:rFonts w:ascii="Times New Roman" w:eastAsia="Times New Roman" w:hAnsi="Times New Roman"/>
          <w:spacing w:val="0"/>
          <w:sz w:val="24"/>
          <w:szCs w:val="24"/>
          <w:lang w:eastAsia="ru-RU"/>
        </w:rPr>
        <w:t>на вентиляцию – 10,763 Гкал/ч;</w:t>
      </w:r>
    </w:p>
    <w:p w14:paraId="6A51C75A" w14:textId="77777777" w:rsidR="00B42E54" w:rsidRPr="00CD6E95" w:rsidRDefault="00B42E54" w:rsidP="0065091C">
      <w:pPr>
        <w:pStyle w:val="affff6"/>
        <w:widowControl/>
        <w:numPr>
          <w:ilvl w:val="0"/>
          <w:numId w:val="102"/>
        </w:numPr>
        <w:adjustRightInd/>
        <w:spacing w:before="0" w:after="0"/>
        <w:textAlignment w:val="auto"/>
        <w:rPr>
          <w:rFonts w:ascii="Times New Roman" w:eastAsia="Times New Roman" w:hAnsi="Times New Roman"/>
          <w:spacing w:val="0"/>
          <w:sz w:val="24"/>
          <w:szCs w:val="24"/>
          <w:lang w:eastAsia="ru-RU"/>
        </w:rPr>
      </w:pPr>
      <w:r w:rsidRPr="00CD6E95">
        <w:rPr>
          <w:rFonts w:ascii="Times New Roman" w:eastAsia="Times New Roman" w:hAnsi="Times New Roman"/>
          <w:spacing w:val="0"/>
          <w:sz w:val="24"/>
          <w:szCs w:val="24"/>
          <w:lang w:eastAsia="ru-RU"/>
        </w:rPr>
        <w:t>на горячее водоснабжение – 2,4 Гкал/ч.</w:t>
      </w:r>
    </w:p>
    <w:p w14:paraId="5E59B923" w14:textId="77777777" w:rsidR="00B42E54" w:rsidRPr="002D1090" w:rsidRDefault="00B42E54"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Теплоснабжение Центральной больницы на 1100 коек (запущен 1 корпус) по состоянию на 2018 год принято по временной схеме от сущ. УТ 1 до ИТП блока «А».</w:t>
      </w:r>
    </w:p>
    <w:p w14:paraId="33204DB4" w14:textId="77777777" w:rsidR="00B42E54" w:rsidRPr="002D1090" w:rsidRDefault="00B42E54"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Теплоснабжение проектируемого многофункционального комплекса по ул. Маршала Жукова предусмотрено автономное, от собственной электрокотельной.</w:t>
      </w:r>
    </w:p>
    <w:p w14:paraId="7951D1FF" w14:textId="7A96B12D" w:rsidR="00B42E54" w:rsidRDefault="00B42E54"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Теплоснабжение сооружений по обслуживанию объектов рекреационной зоны предусматривается автономное от электрокотлов.</w:t>
      </w:r>
    </w:p>
    <w:p w14:paraId="2DC1975B" w14:textId="46291867" w:rsidR="0025778E" w:rsidRPr="002D1090" w:rsidRDefault="0076047C"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Pr>
          <w:rFonts w:ascii="Times New Roman" w:eastAsia="Calibri" w:hAnsi="Times New Roman"/>
          <w:spacing w:val="0"/>
          <w:sz w:val="24"/>
          <w:szCs w:val="24"/>
        </w:rPr>
        <w:t xml:space="preserve"> </w:t>
      </w:r>
    </w:p>
    <w:p w14:paraId="22F4BAE6" w14:textId="77777777" w:rsidR="00B42E54" w:rsidRPr="00284A78" w:rsidRDefault="00B42E54" w:rsidP="0065091C">
      <w:pPr>
        <w:pStyle w:val="23"/>
        <w:numPr>
          <w:ilvl w:val="1"/>
          <w:numId w:val="15"/>
        </w:numPr>
        <w:ind w:left="1134" w:firstLine="0"/>
        <w:contextualSpacing/>
        <w:rPr>
          <w:rFonts w:ascii="Times New Roman" w:eastAsia="Times New Roman" w:hAnsi="Times New Roman"/>
          <w:caps w:val="0"/>
          <w:spacing w:val="0"/>
          <w:kern w:val="0"/>
          <w:lang w:bidi="en-US"/>
        </w:rPr>
      </w:pPr>
      <w:bookmarkStart w:id="17" w:name="_Toc512951124"/>
      <w:bookmarkStart w:id="18" w:name="_Toc201028148"/>
      <w:bookmarkStart w:id="19" w:name="_Hlk482902781"/>
      <w:bookmarkEnd w:id="16"/>
      <w:r w:rsidRPr="00284A78">
        <w:rPr>
          <w:rFonts w:ascii="Times New Roman" w:eastAsia="Times New Roman" w:hAnsi="Times New Roman"/>
          <w:caps w:val="0"/>
          <w:spacing w:val="0"/>
          <w:kern w:val="0"/>
          <w:lang w:bidi="en-US"/>
        </w:rPr>
        <w:t>Строительство котельной «Восточная»</w:t>
      </w:r>
      <w:bookmarkEnd w:id="17"/>
      <w:bookmarkEnd w:id="18"/>
    </w:p>
    <w:p w14:paraId="21B2DA11" w14:textId="5EAE751C" w:rsidR="000C1B24" w:rsidRPr="002D1090" w:rsidRDefault="000C1B24"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lastRenderedPageBreak/>
        <w:t>На расчетный ср</w:t>
      </w:r>
      <w:bookmarkStart w:id="20" w:name="_GoBack"/>
      <w:bookmarkEnd w:id="20"/>
      <w:r w:rsidRPr="002D1090">
        <w:rPr>
          <w:rFonts w:ascii="Times New Roman" w:eastAsia="Calibri" w:hAnsi="Times New Roman"/>
          <w:spacing w:val="0"/>
          <w:sz w:val="24"/>
          <w:szCs w:val="24"/>
        </w:rPr>
        <w:t>ок схемы до 203</w:t>
      </w:r>
      <w:r w:rsidR="00F52FF5" w:rsidRPr="002D1090">
        <w:rPr>
          <w:rFonts w:ascii="Times New Roman" w:eastAsia="Calibri" w:hAnsi="Times New Roman"/>
          <w:spacing w:val="0"/>
          <w:sz w:val="24"/>
          <w:szCs w:val="24"/>
        </w:rPr>
        <w:t>5</w:t>
      </w:r>
      <w:r w:rsidRPr="002D1090">
        <w:rPr>
          <w:rFonts w:ascii="Times New Roman" w:eastAsia="Calibri" w:hAnsi="Times New Roman"/>
          <w:spacing w:val="0"/>
          <w:sz w:val="24"/>
          <w:szCs w:val="24"/>
        </w:rPr>
        <w:t xml:space="preserve"> года, с целью осуществления теплоснабжения кварталов 45-54, запланировано строительство котельной «Восточная», установленной мощностью </w:t>
      </w:r>
      <w:r w:rsidR="0031785B" w:rsidRPr="002D1090">
        <w:rPr>
          <w:rFonts w:ascii="Times New Roman" w:eastAsia="Calibri" w:hAnsi="Times New Roman"/>
          <w:spacing w:val="0"/>
          <w:sz w:val="24"/>
          <w:szCs w:val="24"/>
        </w:rPr>
        <w:t>7</w:t>
      </w:r>
      <w:r w:rsidRPr="002D1090">
        <w:rPr>
          <w:rFonts w:ascii="Times New Roman" w:eastAsia="Calibri" w:hAnsi="Times New Roman"/>
          <w:spacing w:val="0"/>
          <w:sz w:val="24"/>
          <w:szCs w:val="24"/>
        </w:rPr>
        <w:t>0 Гкал/ч. Ориентировочная стоимость 450,49 тыс. руб.</w:t>
      </w:r>
      <w:r w:rsidR="00DF3FE9" w:rsidRPr="002D1090">
        <w:rPr>
          <w:rFonts w:ascii="Times New Roman" w:eastAsia="Calibri" w:hAnsi="Times New Roman"/>
          <w:spacing w:val="0"/>
          <w:sz w:val="24"/>
          <w:szCs w:val="24"/>
        </w:rPr>
        <w:t xml:space="preserve"> (с</w:t>
      </w:r>
      <w:r w:rsidRPr="002D1090">
        <w:rPr>
          <w:rFonts w:ascii="Times New Roman" w:eastAsia="Calibri" w:hAnsi="Times New Roman"/>
          <w:spacing w:val="0"/>
          <w:sz w:val="24"/>
          <w:szCs w:val="24"/>
        </w:rPr>
        <w:t xml:space="preserve"> НДС).</w:t>
      </w:r>
    </w:p>
    <w:p w14:paraId="5D4728C9" w14:textId="77777777" w:rsidR="00B42E54" w:rsidRPr="00284A78" w:rsidRDefault="00B42E54" w:rsidP="0065091C">
      <w:pPr>
        <w:pStyle w:val="23"/>
        <w:numPr>
          <w:ilvl w:val="1"/>
          <w:numId w:val="15"/>
        </w:numPr>
        <w:ind w:left="1134" w:firstLine="0"/>
        <w:contextualSpacing/>
        <w:rPr>
          <w:rFonts w:ascii="Times New Roman" w:eastAsia="Times New Roman" w:hAnsi="Times New Roman"/>
          <w:caps w:val="0"/>
          <w:spacing w:val="0"/>
          <w:kern w:val="0"/>
          <w:lang w:bidi="en-US"/>
        </w:rPr>
      </w:pPr>
      <w:bookmarkStart w:id="21" w:name="_Toc512951125"/>
      <w:bookmarkStart w:id="22" w:name="_Toc201028149"/>
      <w:r w:rsidRPr="00284A78">
        <w:rPr>
          <w:rFonts w:ascii="Times New Roman" w:eastAsia="Times New Roman" w:hAnsi="Times New Roman"/>
          <w:caps w:val="0"/>
          <w:spacing w:val="0"/>
          <w:kern w:val="0"/>
          <w:lang w:bidi="en-US"/>
        </w:rPr>
        <w:t>Строительство котельной «ПС-1С»</w:t>
      </w:r>
      <w:bookmarkEnd w:id="21"/>
      <w:bookmarkEnd w:id="22"/>
    </w:p>
    <w:p w14:paraId="0DF4935F" w14:textId="4D24C8A4" w:rsidR="000C1B24" w:rsidRPr="002D1090" w:rsidRDefault="000C1B24"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На расчетный срок схемы до 203</w:t>
      </w:r>
      <w:r w:rsidR="00F52FF5" w:rsidRPr="002D1090">
        <w:rPr>
          <w:rFonts w:ascii="Times New Roman" w:eastAsia="Calibri" w:hAnsi="Times New Roman"/>
          <w:spacing w:val="0"/>
          <w:sz w:val="24"/>
          <w:szCs w:val="24"/>
        </w:rPr>
        <w:t>5</w:t>
      </w:r>
      <w:r w:rsidRPr="002D1090">
        <w:rPr>
          <w:rFonts w:ascii="Times New Roman" w:eastAsia="Calibri" w:hAnsi="Times New Roman"/>
          <w:spacing w:val="0"/>
          <w:sz w:val="24"/>
          <w:szCs w:val="24"/>
        </w:rPr>
        <w:t xml:space="preserve"> года, с целью осуществления теплоснабжения микрорайона 03:05 и южной части микрорайона 09:01, а также территории подключенной к подмешивающей станции - ПС-1С, </w:t>
      </w:r>
      <w:r w:rsidR="0089567E" w:rsidRPr="002D1090">
        <w:rPr>
          <w:rFonts w:ascii="Times New Roman" w:eastAsia="Calibri" w:hAnsi="Times New Roman"/>
          <w:spacing w:val="0"/>
          <w:sz w:val="24"/>
          <w:szCs w:val="24"/>
        </w:rPr>
        <w:t xml:space="preserve">предусмотрено строительство котельной ПС-1С, </w:t>
      </w:r>
      <w:r w:rsidRPr="002D1090">
        <w:rPr>
          <w:rFonts w:ascii="Times New Roman" w:eastAsia="Calibri" w:hAnsi="Times New Roman"/>
          <w:spacing w:val="0"/>
          <w:sz w:val="24"/>
          <w:szCs w:val="24"/>
        </w:rPr>
        <w:t>установленной мощностью 45 Гкал/ч. Согласно расчетам перспективной эл. модели, подключенная нагрузка составит порядка 42,69 Гкал/ч. Ориентировочная стоимость 450,49</w:t>
      </w:r>
      <w:r w:rsidR="00DF3FE9" w:rsidRPr="002D1090">
        <w:rPr>
          <w:rFonts w:ascii="Times New Roman" w:eastAsia="Calibri" w:hAnsi="Times New Roman"/>
          <w:spacing w:val="0"/>
          <w:sz w:val="24"/>
          <w:szCs w:val="24"/>
        </w:rPr>
        <w:t xml:space="preserve"> тыс. руб. (с</w:t>
      </w:r>
      <w:r w:rsidRPr="002D1090">
        <w:rPr>
          <w:rFonts w:ascii="Times New Roman" w:eastAsia="Calibri" w:hAnsi="Times New Roman"/>
          <w:spacing w:val="0"/>
          <w:sz w:val="24"/>
          <w:szCs w:val="24"/>
        </w:rPr>
        <w:t xml:space="preserve"> НДС).</w:t>
      </w:r>
    </w:p>
    <w:bookmarkEnd w:id="19"/>
    <w:p w14:paraId="2504BCC7" w14:textId="77777777" w:rsidR="002D1090" w:rsidRDefault="002D1090">
      <w:pPr>
        <w:widowControl/>
        <w:adjustRightInd/>
        <w:spacing w:before="0" w:after="0"/>
        <w:ind w:firstLine="0"/>
        <w:jc w:val="left"/>
        <w:textAlignment w:val="auto"/>
        <w:rPr>
          <w:rFonts w:ascii="Times New Roman" w:hAnsi="Times New Roman"/>
          <w:b/>
          <w:spacing w:val="-8"/>
          <w:kern w:val="20"/>
          <w:sz w:val="26"/>
          <w:szCs w:val="26"/>
        </w:rPr>
      </w:pPr>
      <w:r>
        <w:rPr>
          <w:rFonts w:ascii="Times New Roman" w:hAnsi="Times New Roman"/>
        </w:rPr>
        <w:br w:type="page"/>
      </w:r>
    </w:p>
    <w:p w14:paraId="7AC649A6" w14:textId="176551ED" w:rsidR="000E3B90" w:rsidRPr="00284A78" w:rsidRDefault="004B0B04" w:rsidP="0065091C">
      <w:pPr>
        <w:pStyle w:val="1c"/>
        <w:numPr>
          <w:ilvl w:val="0"/>
          <w:numId w:val="101"/>
        </w:numPr>
        <w:ind w:left="1134" w:hanging="567"/>
        <w:rPr>
          <w:rFonts w:ascii="Times New Roman" w:hAnsi="Times New Roman"/>
        </w:rPr>
      </w:pPr>
      <w:bookmarkStart w:id="23" w:name="_Toc201028150"/>
      <w:r w:rsidRPr="00284A78">
        <w:rPr>
          <w:rFonts w:ascii="Times New Roman" w:hAnsi="Times New Roman"/>
        </w:rPr>
        <w:lastRenderedPageBreak/>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bookmarkEnd w:id="23"/>
    </w:p>
    <w:p w14:paraId="2404509B" w14:textId="77777777" w:rsidR="00664040" w:rsidRPr="002D1090" w:rsidRDefault="00664040"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Действующие источники комбинированной выработки электрической и тепловой энергии на территории города отсутствуют.</w:t>
      </w:r>
    </w:p>
    <w:p w14:paraId="549501FB" w14:textId="11B56035" w:rsidR="00664040" w:rsidRPr="002D1090" w:rsidRDefault="00664040"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Актуализированной на 202</w:t>
      </w:r>
      <w:r w:rsidR="00B4500D" w:rsidRPr="002D1090">
        <w:rPr>
          <w:rFonts w:ascii="Times New Roman" w:eastAsia="Calibri" w:hAnsi="Times New Roman"/>
          <w:spacing w:val="0"/>
          <w:sz w:val="24"/>
          <w:szCs w:val="24"/>
        </w:rPr>
        <w:t>5</w:t>
      </w:r>
      <w:r w:rsidRPr="002D1090">
        <w:rPr>
          <w:rFonts w:ascii="Times New Roman" w:eastAsia="Calibri" w:hAnsi="Times New Roman"/>
          <w:spacing w:val="0"/>
          <w:sz w:val="24"/>
          <w:szCs w:val="24"/>
        </w:rPr>
        <w:t xml:space="preserve"> г. Схемой теплоснабжения предусматриваются мероприятия по реконструкции действующих котельных, реестр мероприятий и сроки реализации представлены в таблице ниже.</w:t>
      </w:r>
    </w:p>
    <w:p w14:paraId="7379D272" w14:textId="77777777" w:rsidR="00F44A53" w:rsidRPr="002D1090" w:rsidRDefault="00F44A53" w:rsidP="002D1090">
      <w:pPr>
        <w:keepNext/>
        <w:widowControl/>
        <w:adjustRightInd/>
        <w:spacing w:before="0" w:after="0" w:line="276" w:lineRule="auto"/>
        <w:contextualSpacing/>
        <w:textAlignment w:val="auto"/>
        <w:rPr>
          <w:rFonts w:ascii="Times New Roman" w:eastAsia="Calibri" w:hAnsi="Times New Roman"/>
          <w:spacing w:val="0"/>
          <w:sz w:val="24"/>
          <w:szCs w:val="24"/>
        </w:rPr>
        <w:sectPr w:rsidR="00F44A53" w:rsidRPr="002D1090" w:rsidSect="00CB207D">
          <w:pgSz w:w="11907" w:h="16839" w:code="9"/>
          <w:pgMar w:top="1134" w:right="851" w:bottom="1134" w:left="1701" w:header="284" w:footer="67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38B5E92" w14:textId="302062E5" w:rsidR="00664040" w:rsidRPr="00284A78" w:rsidRDefault="00664040" w:rsidP="00CE06F6">
      <w:pPr>
        <w:pStyle w:val="afffe"/>
        <w:keepNext/>
        <w:spacing w:after="120"/>
        <w:ind w:firstLine="0"/>
        <w:rPr>
          <w:rFonts w:ascii="Times New Roman" w:hAnsi="Times New Roman"/>
          <w:color w:val="auto"/>
          <w:szCs w:val="24"/>
        </w:rPr>
      </w:pPr>
      <w:r w:rsidRPr="00284A78">
        <w:rPr>
          <w:rFonts w:ascii="Times New Roman" w:hAnsi="Times New Roman"/>
          <w:color w:val="auto"/>
          <w:szCs w:val="24"/>
        </w:rPr>
        <w:lastRenderedPageBreak/>
        <w:t xml:space="preserve">Таблица </w:t>
      </w:r>
      <w:r w:rsidR="00F44A53" w:rsidRPr="00284A78">
        <w:rPr>
          <w:rFonts w:ascii="Times New Roman" w:hAnsi="Times New Roman"/>
          <w:color w:val="auto"/>
          <w:szCs w:val="24"/>
        </w:rPr>
        <w:t>6</w:t>
      </w:r>
      <w:r w:rsidRPr="00284A78">
        <w:rPr>
          <w:rFonts w:ascii="Times New Roman" w:hAnsi="Times New Roman"/>
          <w:color w:val="auto"/>
          <w:szCs w:val="24"/>
        </w:rPr>
        <w:t xml:space="preserve">-1 - </w:t>
      </w:r>
      <w:r w:rsidR="00AB44AA" w:rsidRPr="00284A78">
        <w:rPr>
          <w:rFonts w:ascii="Times New Roman" w:hAnsi="Times New Roman"/>
          <w:color w:val="auto"/>
          <w:szCs w:val="24"/>
        </w:rPr>
        <w:t>Мероприятия по реконструкции котельных</w:t>
      </w:r>
    </w:p>
    <w:tbl>
      <w:tblPr>
        <w:tblW w:w="5000" w:type="pct"/>
        <w:tblInd w:w="80" w:type="dxa"/>
        <w:tblCellMar>
          <w:left w:w="28" w:type="dxa"/>
          <w:right w:w="28" w:type="dxa"/>
        </w:tblCellMar>
        <w:tblLook w:val="04A0" w:firstRow="1" w:lastRow="0" w:firstColumn="1" w:lastColumn="0" w:noHBand="0" w:noVBand="1"/>
      </w:tblPr>
      <w:tblGrid>
        <w:gridCol w:w="1130"/>
        <w:gridCol w:w="10719"/>
        <w:gridCol w:w="705"/>
        <w:gridCol w:w="705"/>
        <w:gridCol w:w="705"/>
        <w:gridCol w:w="705"/>
        <w:gridCol w:w="706"/>
        <w:gridCol w:w="706"/>
        <w:gridCol w:w="706"/>
        <w:gridCol w:w="706"/>
        <w:gridCol w:w="706"/>
        <w:gridCol w:w="706"/>
        <w:gridCol w:w="706"/>
        <w:gridCol w:w="1641"/>
      </w:tblGrid>
      <w:tr w:rsidR="00E15795" w:rsidRPr="00F568C1" w14:paraId="7C1D434E" w14:textId="77777777" w:rsidTr="00E15795">
        <w:trPr>
          <w:trHeight w:val="20"/>
          <w:tblHeader/>
        </w:trPr>
        <w:tc>
          <w:tcPr>
            <w:tcW w:w="2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DFC9C3"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N п/п</w:t>
            </w:r>
          </w:p>
        </w:tc>
        <w:tc>
          <w:tcPr>
            <w:tcW w:w="25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4C35B9"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Наименование мероприятий</w:t>
            </w:r>
          </w:p>
        </w:tc>
        <w:tc>
          <w:tcPr>
            <w:tcW w:w="1826" w:type="pct"/>
            <w:gridSpan w:val="11"/>
            <w:tcBorders>
              <w:top w:val="single" w:sz="4" w:space="0" w:color="auto"/>
              <w:left w:val="nil"/>
              <w:bottom w:val="single" w:sz="4" w:space="0" w:color="auto"/>
              <w:right w:val="single" w:sz="4" w:space="0" w:color="auto"/>
            </w:tcBorders>
            <w:shd w:val="clear" w:color="auto" w:fill="auto"/>
            <w:vAlign w:val="center"/>
            <w:hideMark/>
          </w:tcPr>
          <w:p w14:paraId="09B5EC07"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Финансирование по годам действия Концессионного соглашения в прогнозных ценах (соответствующего года), тыс. руб. (без НДС)</w:t>
            </w:r>
          </w:p>
        </w:tc>
        <w:tc>
          <w:tcPr>
            <w:tcW w:w="3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2C78A6"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Общая сумма в прогнозных ценах (соответствующего года), тыс. руб. (без НДС)</w:t>
            </w:r>
          </w:p>
        </w:tc>
      </w:tr>
      <w:tr w:rsidR="00E15795" w:rsidRPr="00F568C1" w14:paraId="54CD6077" w14:textId="77777777" w:rsidTr="00E15795">
        <w:trPr>
          <w:trHeight w:val="20"/>
          <w:tblHeader/>
        </w:trPr>
        <w:tc>
          <w:tcPr>
            <w:tcW w:w="266" w:type="pct"/>
            <w:vMerge/>
            <w:tcBorders>
              <w:top w:val="single" w:sz="4" w:space="0" w:color="auto"/>
              <w:left w:val="single" w:sz="4" w:space="0" w:color="auto"/>
              <w:bottom w:val="single" w:sz="4" w:space="0" w:color="auto"/>
              <w:right w:val="single" w:sz="4" w:space="0" w:color="auto"/>
            </w:tcBorders>
            <w:vAlign w:val="center"/>
            <w:hideMark/>
          </w:tcPr>
          <w:p w14:paraId="09AC00B9" w14:textId="77777777" w:rsidR="00E15795" w:rsidRPr="00F568C1" w:rsidRDefault="00E15795" w:rsidP="00E15795">
            <w:pPr>
              <w:spacing w:before="0" w:after="0"/>
              <w:ind w:firstLine="0"/>
              <w:rPr>
                <w:rFonts w:ascii="Times New Roman" w:eastAsia="Times New Roman" w:hAnsi="Times New Roman"/>
                <w:b/>
                <w:bCs/>
                <w:color w:val="000000"/>
                <w:sz w:val="18"/>
                <w:szCs w:val="18"/>
                <w:lang w:eastAsia="ru-RU"/>
              </w:rPr>
            </w:pPr>
          </w:p>
        </w:tc>
        <w:tc>
          <w:tcPr>
            <w:tcW w:w="2522" w:type="pct"/>
            <w:vMerge/>
            <w:tcBorders>
              <w:top w:val="single" w:sz="4" w:space="0" w:color="auto"/>
              <w:left w:val="single" w:sz="4" w:space="0" w:color="auto"/>
              <w:bottom w:val="single" w:sz="4" w:space="0" w:color="auto"/>
              <w:right w:val="single" w:sz="4" w:space="0" w:color="auto"/>
            </w:tcBorders>
            <w:vAlign w:val="center"/>
            <w:hideMark/>
          </w:tcPr>
          <w:p w14:paraId="26A47693" w14:textId="77777777" w:rsidR="00E15795" w:rsidRPr="00F568C1" w:rsidRDefault="00E15795" w:rsidP="00E15795">
            <w:pPr>
              <w:spacing w:before="0" w:after="0"/>
              <w:ind w:firstLine="0"/>
              <w:rPr>
                <w:rFonts w:ascii="Times New Roman" w:eastAsia="Times New Roman" w:hAnsi="Times New Roman"/>
                <w:b/>
                <w:bCs/>
                <w:color w:val="000000"/>
                <w:sz w:val="18"/>
                <w:szCs w:val="18"/>
                <w:lang w:eastAsia="ru-RU"/>
              </w:rPr>
            </w:pPr>
          </w:p>
        </w:tc>
        <w:tc>
          <w:tcPr>
            <w:tcW w:w="166" w:type="pct"/>
            <w:tcBorders>
              <w:top w:val="nil"/>
              <w:left w:val="nil"/>
              <w:bottom w:val="single" w:sz="4" w:space="0" w:color="auto"/>
              <w:right w:val="single" w:sz="4" w:space="0" w:color="auto"/>
            </w:tcBorders>
            <w:shd w:val="clear" w:color="auto" w:fill="auto"/>
            <w:vAlign w:val="center"/>
            <w:hideMark/>
          </w:tcPr>
          <w:p w14:paraId="0E65B62E"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2019 г.</w:t>
            </w:r>
          </w:p>
        </w:tc>
        <w:tc>
          <w:tcPr>
            <w:tcW w:w="166" w:type="pct"/>
            <w:tcBorders>
              <w:top w:val="nil"/>
              <w:left w:val="nil"/>
              <w:bottom w:val="single" w:sz="4" w:space="0" w:color="auto"/>
              <w:right w:val="single" w:sz="4" w:space="0" w:color="auto"/>
            </w:tcBorders>
            <w:shd w:val="clear" w:color="auto" w:fill="auto"/>
            <w:vAlign w:val="center"/>
            <w:hideMark/>
          </w:tcPr>
          <w:p w14:paraId="6F0AAED7"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2020 г.</w:t>
            </w:r>
          </w:p>
        </w:tc>
        <w:tc>
          <w:tcPr>
            <w:tcW w:w="166" w:type="pct"/>
            <w:tcBorders>
              <w:top w:val="nil"/>
              <w:left w:val="nil"/>
              <w:bottom w:val="single" w:sz="4" w:space="0" w:color="auto"/>
              <w:right w:val="single" w:sz="4" w:space="0" w:color="auto"/>
            </w:tcBorders>
            <w:shd w:val="clear" w:color="auto" w:fill="auto"/>
            <w:vAlign w:val="center"/>
            <w:hideMark/>
          </w:tcPr>
          <w:p w14:paraId="07E26DC9"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2021 г.</w:t>
            </w:r>
          </w:p>
        </w:tc>
        <w:tc>
          <w:tcPr>
            <w:tcW w:w="166" w:type="pct"/>
            <w:tcBorders>
              <w:top w:val="nil"/>
              <w:left w:val="nil"/>
              <w:bottom w:val="single" w:sz="4" w:space="0" w:color="auto"/>
              <w:right w:val="single" w:sz="4" w:space="0" w:color="auto"/>
            </w:tcBorders>
            <w:shd w:val="clear" w:color="auto" w:fill="auto"/>
            <w:vAlign w:val="center"/>
            <w:hideMark/>
          </w:tcPr>
          <w:p w14:paraId="149A7F48"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2022 г.</w:t>
            </w:r>
          </w:p>
        </w:tc>
        <w:tc>
          <w:tcPr>
            <w:tcW w:w="166" w:type="pct"/>
            <w:tcBorders>
              <w:top w:val="nil"/>
              <w:left w:val="nil"/>
              <w:bottom w:val="single" w:sz="4" w:space="0" w:color="auto"/>
              <w:right w:val="single" w:sz="4" w:space="0" w:color="auto"/>
            </w:tcBorders>
            <w:shd w:val="clear" w:color="auto" w:fill="auto"/>
            <w:vAlign w:val="center"/>
            <w:hideMark/>
          </w:tcPr>
          <w:p w14:paraId="061196AC"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2023 г.</w:t>
            </w:r>
          </w:p>
        </w:tc>
        <w:tc>
          <w:tcPr>
            <w:tcW w:w="166" w:type="pct"/>
            <w:tcBorders>
              <w:top w:val="nil"/>
              <w:left w:val="nil"/>
              <w:bottom w:val="single" w:sz="4" w:space="0" w:color="auto"/>
              <w:right w:val="single" w:sz="4" w:space="0" w:color="auto"/>
            </w:tcBorders>
            <w:shd w:val="clear" w:color="auto" w:fill="auto"/>
            <w:vAlign w:val="center"/>
            <w:hideMark/>
          </w:tcPr>
          <w:p w14:paraId="6BCDE9B9"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2024 г.</w:t>
            </w:r>
          </w:p>
        </w:tc>
        <w:tc>
          <w:tcPr>
            <w:tcW w:w="166" w:type="pct"/>
            <w:tcBorders>
              <w:top w:val="nil"/>
              <w:left w:val="nil"/>
              <w:bottom w:val="single" w:sz="4" w:space="0" w:color="auto"/>
              <w:right w:val="single" w:sz="4" w:space="0" w:color="auto"/>
            </w:tcBorders>
            <w:shd w:val="clear" w:color="auto" w:fill="auto"/>
            <w:vAlign w:val="center"/>
            <w:hideMark/>
          </w:tcPr>
          <w:p w14:paraId="558C429C"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2025 г.</w:t>
            </w:r>
          </w:p>
        </w:tc>
        <w:tc>
          <w:tcPr>
            <w:tcW w:w="166" w:type="pct"/>
            <w:tcBorders>
              <w:top w:val="nil"/>
              <w:left w:val="nil"/>
              <w:bottom w:val="single" w:sz="4" w:space="0" w:color="auto"/>
              <w:right w:val="single" w:sz="4" w:space="0" w:color="auto"/>
            </w:tcBorders>
            <w:shd w:val="clear" w:color="auto" w:fill="auto"/>
            <w:vAlign w:val="center"/>
            <w:hideMark/>
          </w:tcPr>
          <w:p w14:paraId="00E443CD"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2026 г</w:t>
            </w:r>
          </w:p>
        </w:tc>
        <w:tc>
          <w:tcPr>
            <w:tcW w:w="166" w:type="pct"/>
            <w:tcBorders>
              <w:top w:val="nil"/>
              <w:left w:val="nil"/>
              <w:bottom w:val="single" w:sz="4" w:space="0" w:color="auto"/>
              <w:right w:val="single" w:sz="4" w:space="0" w:color="auto"/>
            </w:tcBorders>
            <w:shd w:val="clear" w:color="auto" w:fill="auto"/>
            <w:vAlign w:val="center"/>
            <w:hideMark/>
          </w:tcPr>
          <w:p w14:paraId="5009BCE1"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2027 г</w:t>
            </w:r>
          </w:p>
        </w:tc>
        <w:tc>
          <w:tcPr>
            <w:tcW w:w="166" w:type="pct"/>
            <w:tcBorders>
              <w:top w:val="nil"/>
              <w:left w:val="nil"/>
              <w:bottom w:val="single" w:sz="4" w:space="0" w:color="auto"/>
              <w:right w:val="single" w:sz="4" w:space="0" w:color="auto"/>
            </w:tcBorders>
            <w:shd w:val="clear" w:color="auto" w:fill="auto"/>
            <w:vAlign w:val="center"/>
            <w:hideMark/>
          </w:tcPr>
          <w:p w14:paraId="209FE06E"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2028 г</w:t>
            </w:r>
          </w:p>
        </w:tc>
        <w:tc>
          <w:tcPr>
            <w:tcW w:w="166" w:type="pct"/>
            <w:tcBorders>
              <w:top w:val="nil"/>
              <w:left w:val="nil"/>
              <w:bottom w:val="single" w:sz="4" w:space="0" w:color="auto"/>
              <w:right w:val="single" w:sz="4" w:space="0" w:color="auto"/>
            </w:tcBorders>
            <w:shd w:val="clear" w:color="auto" w:fill="auto"/>
            <w:vAlign w:val="center"/>
            <w:hideMark/>
          </w:tcPr>
          <w:p w14:paraId="30718EFD"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2029 г</w:t>
            </w:r>
          </w:p>
        </w:tc>
        <w:tc>
          <w:tcPr>
            <w:tcW w:w="386" w:type="pct"/>
            <w:vMerge/>
            <w:tcBorders>
              <w:top w:val="single" w:sz="4" w:space="0" w:color="auto"/>
              <w:left w:val="single" w:sz="4" w:space="0" w:color="auto"/>
              <w:bottom w:val="single" w:sz="4" w:space="0" w:color="auto"/>
              <w:right w:val="single" w:sz="4" w:space="0" w:color="auto"/>
            </w:tcBorders>
            <w:vAlign w:val="center"/>
            <w:hideMark/>
          </w:tcPr>
          <w:p w14:paraId="0F874E23"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p>
        </w:tc>
      </w:tr>
      <w:tr w:rsidR="00E15795" w:rsidRPr="00F568C1" w14:paraId="56C28333" w14:textId="77777777" w:rsidTr="00E15795">
        <w:trPr>
          <w:trHeight w:val="20"/>
          <w:tblHeader/>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65FAA792"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1</w:t>
            </w:r>
          </w:p>
        </w:tc>
        <w:tc>
          <w:tcPr>
            <w:tcW w:w="2522" w:type="pct"/>
            <w:tcBorders>
              <w:top w:val="nil"/>
              <w:left w:val="nil"/>
              <w:bottom w:val="single" w:sz="4" w:space="0" w:color="auto"/>
              <w:right w:val="single" w:sz="4" w:space="0" w:color="auto"/>
            </w:tcBorders>
            <w:shd w:val="clear" w:color="auto" w:fill="auto"/>
            <w:vAlign w:val="center"/>
            <w:hideMark/>
          </w:tcPr>
          <w:p w14:paraId="5BFB6CEC"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2</w:t>
            </w:r>
          </w:p>
        </w:tc>
        <w:tc>
          <w:tcPr>
            <w:tcW w:w="166" w:type="pct"/>
            <w:tcBorders>
              <w:top w:val="nil"/>
              <w:left w:val="nil"/>
              <w:bottom w:val="single" w:sz="4" w:space="0" w:color="auto"/>
              <w:right w:val="single" w:sz="4" w:space="0" w:color="auto"/>
            </w:tcBorders>
            <w:shd w:val="clear" w:color="auto" w:fill="auto"/>
            <w:vAlign w:val="center"/>
            <w:hideMark/>
          </w:tcPr>
          <w:p w14:paraId="578E6E41"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3</w:t>
            </w:r>
          </w:p>
        </w:tc>
        <w:tc>
          <w:tcPr>
            <w:tcW w:w="166" w:type="pct"/>
            <w:tcBorders>
              <w:top w:val="nil"/>
              <w:left w:val="nil"/>
              <w:bottom w:val="single" w:sz="4" w:space="0" w:color="auto"/>
              <w:right w:val="single" w:sz="4" w:space="0" w:color="auto"/>
            </w:tcBorders>
            <w:shd w:val="clear" w:color="auto" w:fill="auto"/>
            <w:vAlign w:val="center"/>
            <w:hideMark/>
          </w:tcPr>
          <w:p w14:paraId="0E288942"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4</w:t>
            </w:r>
          </w:p>
        </w:tc>
        <w:tc>
          <w:tcPr>
            <w:tcW w:w="166" w:type="pct"/>
            <w:tcBorders>
              <w:top w:val="nil"/>
              <w:left w:val="nil"/>
              <w:bottom w:val="single" w:sz="4" w:space="0" w:color="auto"/>
              <w:right w:val="single" w:sz="4" w:space="0" w:color="auto"/>
            </w:tcBorders>
            <w:shd w:val="clear" w:color="auto" w:fill="auto"/>
            <w:vAlign w:val="center"/>
            <w:hideMark/>
          </w:tcPr>
          <w:p w14:paraId="4426740E"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5</w:t>
            </w:r>
          </w:p>
        </w:tc>
        <w:tc>
          <w:tcPr>
            <w:tcW w:w="166" w:type="pct"/>
            <w:tcBorders>
              <w:top w:val="nil"/>
              <w:left w:val="nil"/>
              <w:bottom w:val="single" w:sz="4" w:space="0" w:color="auto"/>
              <w:right w:val="single" w:sz="4" w:space="0" w:color="auto"/>
            </w:tcBorders>
            <w:shd w:val="clear" w:color="auto" w:fill="auto"/>
            <w:vAlign w:val="center"/>
            <w:hideMark/>
          </w:tcPr>
          <w:p w14:paraId="123F1714"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6</w:t>
            </w:r>
          </w:p>
        </w:tc>
        <w:tc>
          <w:tcPr>
            <w:tcW w:w="166" w:type="pct"/>
            <w:tcBorders>
              <w:top w:val="nil"/>
              <w:left w:val="nil"/>
              <w:bottom w:val="single" w:sz="4" w:space="0" w:color="auto"/>
              <w:right w:val="single" w:sz="4" w:space="0" w:color="auto"/>
            </w:tcBorders>
            <w:shd w:val="clear" w:color="auto" w:fill="auto"/>
            <w:vAlign w:val="center"/>
            <w:hideMark/>
          </w:tcPr>
          <w:p w14:paraId="19651383"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7</w:t>
            </w:r>
          </w:p>
        </w:tc>
        <w:tc>
          <w:tcPr>
            <w:tcW w:w="166" w:type="pct"/>
            <w:tcBorders>
              <w:top w:val="nil"/>
              <w:left w:val="nil"/>
              <w:bottom w:val="single" w:sz="4" w:space="0" w:color="auto"/>
              <w:right w:val="single" w:sz="4" w:space="0" w:color="auto"/>
            </w:tcBorders>
            <w:shd w:val="clear" w:color="auto" w:fill="auto"/>
            <w:vAlign w:val="center"/>
            <w:hideMark/>
          </w:tcPr>
          <w:p w14:paraId="55AA59BC"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8</w:t>
            </w:r>
          </w:p>
        </w:tc>
        <w:tc>
          <w:tcPr>
            <w:tcW w:w="166" w:type="pct"/>
            <w:tcBorders>
              <w:top w:val="nil"/>
              <w:left w:val="nil"/>
              <w:bottom w:val="single" w:sz="4" w:space="0" w:color="auto"/>
              <w:right w:val="single" w:sz="4" w:space="0" w:color="auto"/>
            </w:tcBorders>
            <w:shd w:val="clear" w:color="auto" w:fill="auto"/>
            <w:vAlign w:val="center"/>
            <w:hideMark/>
          </w:tcPr>
          <w:p w14:paraId="034176A3"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9</w:t>
            </w:r>
          </w:p>
        </w:tc>
        <w:tc>
          <w:tcPr>
            <w:tcW w:w="166" w:type="pct"/>
            <w:tcBorders>
              <w:top w:val="nil"/>
              <w:left w:val="nil"/>
              <w:bottom w:val="single" w:sz="4" w:space="0" w:color="auto"/>
              <w:right w:val="single" w:sz="4" w:space="0" w:color="auto"/>
            </w:tcBorders>
            <w:shd w:val="clear" w:color="auto" w:fill="auto"/>
            <w:vAlign w:val="center"/>
            <w:hideMark/>
          </w:tcPr>
          <w:p w14:paraId="01710FEE"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10</w:t>
            </w:r>
          </w:p>
        </w:tc>
        <w:tc>
          <w:tcPr>
            <w:tcW w:w="166" w:type="pct"/>
            <w:tcBorders>
              <w:top w:val="nil"/>
              <w:left w:val="nil"/>
              <w:bottom w:val="single" w:sz="4" w:space="0" w:color="auto"/>
              <w:right w:val="single" w:sz="4" w:space="0" w:color="auto"/>
            </w:tcBorders>
            <w:shd w:val="clear" w:color="auto" w:fill="auto"/>
            <w:vAlign w:val="center"/>
            <w:hideMark/>
          </w:tcPr>
          <w:p w14:paraId="697CC03A"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11</w:t>
            </w:r>
          </w:p>
        </w:tc>
        <w:tc>
          <w:tcPr>
            <w:tcW w:w="166" w:type="pct"/>
            <w:tcBorders>
              <w:top w:val="nil"/>
              <w:left w:val="nil"/>
              <w:bottom w:val="single" w:sz="4" w:space="0" w:color="auto"/>
              <w:right w:val="single" w:sz="4" w:space="0" w:color="auto"/>
            </w:tcBorders>
            <w:shd w:val="clear" w:color="auto" w:fill="auto"/>
            <w:vAlign w:val="center"/>
            <w:hideMark/>
          </w:tcPr>
          <w:p w14:paraId="71E76CB2"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12</w:t>
            </w:r>
          </w:p>
        </w:tc>
        <w:tc>
          <w:tcPr>
            <w:tcW w:w="166" w:type="pct"/>
            <w:tcBorders>
              <w:top w:val="nil"/>
              <w:left w:val="nil"/>
              <w:bottom w:val="single" w:sz="4" w:space="0" w:color="auto"/>
              <w:right w:val="single" w:sz="4" w:space="0" w:color="auto"/>
            </w:tcBorders>
            <w:shd w:val="clear" w:color="auto" w:fill="auto"/>
            <w:vAlign w:val="center"/>
            <w:hideMark/>
          </w:tcPr>
          <w:p w14:paraId="5641CA85"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13</w:t>
            </w:r>
          </w:p>
        </w:tc>
        <w:tc>
          <w:tcPr>
            <w:tcW w:w="386" w:type="pct"/>
            <w:tcBorders>
              <w:top w:val="nil"/>
              <w:left w:val="nil"/>
              <w:bottom w:val="single" w:sz="4" w:space="0" w:color="auto"/>
              <w:right w:val="single" w:sz="4" w:space="0" w:color="auto"/>
            </w:tcBorders>
            <w:shd w:val="clear" w:color="auto" w:fill="auto"/>
            <w:vAlign w:val="center"/>
            <w:hideMark/>
          </w:tcPr>
          <w:p w14:paraId="350332D9"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14</w:t>
            </w:r>
          </w:p>
        </w:tc>
      </w:tr>
      <w:tr w:rsidR="00E15795" w:rsidRPr="00F568C1" w14:paraId="75B8A5E6" w14:textId="77777777" w:rsidTr="00E15795">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000000" w:fill="D9D9D9"/>
            <w:vAlign w:val="center"/>
            <w:hideMark/>
          </w:tcPr>
          <w:p w14:paraId="7F302998"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Группа 1. Строительство, реконструкция или модернизация объектов в целях подключения потребителей</w:t>
            </w:r>
          </w:p>
        </w:tc>
      </w:tr>
      <w:tr w:rsidR="00E15795" w:rsidRPr="00F568C1" w14:paraId="61C5AD42" w14:textId="77777777" w:rsidTr="00E15795">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000000" w:fill="F2F2F2"/>
            <w:vAlign w:val="center"/>
            <w:hideMark/>
          </w:tcPr>
          <w:p w14:paraId="47C16828"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1.4. Увеличение мощности и производительности существующих объектов централизованного теплоснабжения, за исключением тепловых сетей, в целях подключения потребителей</w:t>
            </w:r>
          </w:p>
        </w:tc>
      </w:tr>
      <w:tr w:rsidR="00E15795" w:rsidRPr="00F568C1" w14:paraId="485F2B75" w14:textId="77777777" w:rsidTr="00E15795">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779497F0" w14:textId="77777777" w:rsidR="00E15795" w:rsidRPr="00F568C1" w:rsidRDefault="00E15795" w:rsidP="00E15795">
            <w:pPr>
              <w:spacing w:before="0" w:after="0"/>
              <w:ind w:firstLine="0"/>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1.4.1.</w:t>
            </w:r>
          </w:p>
        </w:tc>
        <w:tc>
          <w:tcPr>
            <w:tcW w:w="2522" w:type="pct"/>
            <w:tcBorders>
              <w:top w:val="nil"/>
              <w:left w:val="nil"/>
              <w:bottom w:val="single" w:sz="4" w:space="0" w:color="auto"/>
              <w:right w:val="single" w:sz="4" w:space="0" w:color="auto"/>
            </w:tcBorders>
            <w:shd w:val="clear" w:color="auto" w:fill="auto"/>
            <w:vAlign w:val="center"/>
            <w:hideMark/>
          </w:tcPr>
          <w:p w14:paraId="1A95BFA9" w14:textId="77777777" w:rsidR="00E15795" w:rsidRPr="00F568C1" w:rsidRDefault="00E15795" w:rsidP="00E15795">
            <w:pPr>
              <w:spacing w:before="0" w:after="0"/>
              <w:ind w:firstLine="0"/>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Реконструкция котельной №3А</w:t>
            </w:r>
          </w:p>
        </w:tc>
        <w:tc>
          <w:tcPr>
            <w:tcW w:w="166" w:type="pct"/>
            <w:tcBorders>
              <w:top w:val="nil"/>
              <w:left w:val="nil"/>
              <w:bottom w:val="single" w:sz="4" w:space="0" w:color="auto"/>
              <w:right w:val="single" w:sz="4" w:space="0" w:color="auto"/>
            </w:tcBorders>
            <w:shd w:val="clear" w:color="auto" w:fill="auto"/>
            <w:vAlign w:val="center"/>
            <w:hideMark/>
          </w:tcPr>
          <w:p w14:paraId="7DE67867"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DA60899"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28 908</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5A48EC1"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19 526</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5054C4C"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6 858</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74CAC58"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45 500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37C704E"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50 117</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7ED2CFD"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104 796</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0E3B8C8"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74 959</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B34A673"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51 130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DE262CB"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34 873</w:t>
            </w:r>
          </w:p>
        </w:tc>
        <w:tc>
          <w:tcPr>
            <w:tcW w:w="166" w:type="pct"/>
            <w:tcBorders>
              <w:top w:val="nil"/>
              <w:left w:val="nil"/>
              <w:bottom w:val="single" w:sz="4" w:space="0" w:color="auto"/>
              <w:right w:val="single" w:sz="4" w:space="0" w:color="auto"/>
            </w:tcBorders>
            <w:shd w:val="clear" w:color="auto" w:fill="auto"/>
            <w:vAlign w:val="center"/>
            <w:hideMark/>
          </w:tcPr>
          <w:p w14:paraId="30F4D77E"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3BFBDD22" w14:textId="77777777" w:rsidR="00E15795" w:rsidRPr="00F568C1" w:rsidRDefault="00E15795" w:rsidP="00E15795">
            <w:pPr>
              <w:spacing w:before="0" w:after="0"/>
              <w:ind w:firstLine="0"/>
              <w:jc w:val="center"/>
              <w:outlineLvl w:val="0"/>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416 667</w:t>
            </w:r>
          </w:p>
        </w:tc>
      </w:tr>
      <w:tr w:rsidR="00E15795" w:rsidRPr="00F568C1" w14:paraId="59BFF6E1" w14:textId="77777777" w:rsidTr="00E15795">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000000" w:fill="D9D9D9"/>
            <w:vAlign w:val="center"/>
            <w:hideMark/>
          </w:tcPr>
          <w:p w14:paraId="69576B65"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Группа 2. Строительство новых объектов системы централизованного теплоснабжения, не связанных с подключением новых потребителей, в том числе строительство новых тепловых сетей</w:t>
            </w:r>
          </w:p>
        </w:tc>
      </w:tr>
      <w:tr w:rsidR="00E15795" w:rsidRPr="00F568C1" w14:paraId="48F81BB1" w14:textId="77777777" w:rsidTr="00E15795">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346EF2E0" w14:textId="77777777" w:rsidR="00E15795" w:rsidRPr="00F568C1" w:rsidRDefault="00E15795" w:rsidP="00E15795">
            <w:pPr>
              <w:spacing w:before="0" w:after="0"/>
              <w:ind w:firstLine="0"/>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2.1.1.</w:t>
            </w:r>
          </w:p>
        </w:tc>
        <w:tc>
          <w:tcPr>
            <w:tcW w:w="2522" w:type="pct"/>
            <w:tcBorders>
              <w:top w:val="nil"/>
              <w:left w:val="nil"/>
              <w:bottom w:val="single" w:sz="4" w:space="0" w:color="auto"/>
              <w:right w:val="single" w:sz="4" w:space="0" w:color="auto"/>
            </w:tcBorders>
            <w:shd w:val="clear" w:color="auto" w:fill="auto"/>
            <w:vAlign w:val="center"/>
            <w:hideMark/>
          </w:tcPr>
          <w:p w14:paraId="1F684CC0" w14:textId="77777777" w:rsidR="00E15795" w:rsidRPr="00F568C1" w:rsidRDefault="00E15795" w:rsidP="00E15795">
            <w:pPr>
              <w:spacing w:before="0" w:after="0"/>
              <w:ind w:firstLine="0"/>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w:t>
            </w:r>
          </w:p>
        </w:tc>
        <w:tc>
          <w:tcPr>
            <w:tcW w:w="166" w:type="pct"/>
            <w:tcBorders>
              <w:top w:val="nil"/>
              <w:left w:val="nil"/>
              <w:bottom w:val="single" w:sz="4" w:space="0" w:color="auto"/>
              <w:right w:val="single" w:sz="4" w:space="0" w:color="auto"/>
            </w:tcBorders>
            <w:shd w:val="clear" w:color="auto" w:fill="auto"/>
            <w:vAlign w:val="center"/>
            <w:hideMark/>
          </w:tcPr>
          <w:p w14:paraId="7F551F43"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F9D5269"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16F76C3"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C2BF0FB"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CC8945D"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5F0A30E"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BAC1FE2"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5500C19"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AED039C"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1B03A0E"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0B028BE"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4117CBF4" w14:textId="77777777" w:rsidR="00E15795" w:rsidRPr="00F568C1" w:rsidRDefault="00E15795" w:rsidP="00E15795">
            <w:pPr>
              <w:spacing w:before="0" w:after="0"/>
              <w:ind w:firstLine="0"/>
              <w:jc w:val="center"/>
              <w:outlineLvl w:val="0"/>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0</w:t>
            </w:r>
          </w:p>
        </w:tc>
      </w:tr>
      <w:tr w:rsidR="00E15795" w:rsidRPr="00F568C1" w14:paraId="41797FDF" w14:textId="77777777" w:rsidTr="00E15795">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714B3D26" w14:textId="77777777" w:rsidR="00E15795" w:rsidRPr="00F568C1" w:rsidRDefault="00E15795" w:rsidP="00E15795">
            <w:pPr>
              <w:spacing w:before="0" w:after="0"/>
              <w:ind w:firstLine="0"/>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2.1.2.</w:t>
            </w:r>
          </w:p>
        </w:tc>
        <w:tc>
          <w:tcPr>
            <w:tcW w:w="2522" w:type="pct"/>
            <w:tcBorders>
              <w:top w:val="nil"/>
              <w:left w:val="nil"/>
              <w:bottom w:val="single" w:sz="4" w:space="0" w:color="auto"/>
              <w:right w:val="single" w:sz="4" w:space="0" w:color="auto"/>
            </w:tcBorders>
            <w:shd w:val="clear" w:color="auto" w:fill="auto"/>
            <w:vAlign w:val="center"/>
            <w:hideMark/>
          </w:tcPr>
          <w:p w14:paraId="6E75D190" w14:textId="77777777" w:rsidR="00E15795" w:rsidRPr="00F568C1" w:rsidRDefault="00E15795" w:rsidP="00E15795">
            <w:pPr>
              <w:spacing w:before="0" w:after="0"/>
              <w:ind w:firstLine="0"/>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Реконструкция котельной «Рыбзавод» под подмешивающую станцию (ПС).</w:t>
            </w:r>
          </w:p>
        </w:tc>
        <w:tc>
          <w:tcPr>
            <w:tcW w:w="166" w:type="pct"/>
            <w:tcBorders>
              <w:top w:val="nil"/>
              <w:left w:val="nil"/>
              <w:bottom w:val="single" w:sz="4" w:space="0" w:color="auto"/>
              <w:right w:val="single" w:sz="4" w:space="0" w:color="auto"/>
            </w:tcBorders>
            <w:shd w:val="clear" w:color="auto" w:fill="auto"/>
            <w:vAlign w:val="center"/>
            <w:hideMark/>
          </w:tcPr>
          <w:p w14:paraId="38F57DC5"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CE6BD2B"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AF3E2D9"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27 663</w:t>
            </w:r>
          </w:p>
        </w:tc>
        <w:tc>
          <w:tcPr>
            <w:tcW w:w="166" w:type="pct"/>
            <w:tcBorders>
              <w:top w:val="nil"/>
              <w:left w:val="nil"/>
              <w:bottom w:val="single" w:sz="4" w:space="0" w:color="auto"/>
              <w:right w:val="single" w:sz="4" w:space="0" w:color="auto"/>
            </w:tcBorders>
            <w:shd w:val="clear" w:color="auto" w:fill="auto"/>
            <w:vAlign w:val="center"/>
            <w:hideMark/>
          </w:tcPr>
          <w:p w14:paraId="7952A2ED"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241674A"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2247233"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B3DF328"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2A61D32"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9BAF4EF"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45352B6"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B98DA72"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42012872" w14:textId="77777777" w:rsidR="00E15795" w:rsidRPr="00F568C1" w:rsidRDefault="00E15795" w:rsidP="00E15795">
            <w:pPr>
              <w:spacing w:before="0" w:after="0"/>
              <w:ind w:firstLine="0"/>
              <w:jc w:val="center"/>
              <w:outlineLvl w:val="0"/>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27 663</w:t>
            </w:r>
          </w:p>
        </w:tc>
      </w:tr>
      <w:tr w:rsidR="00E15795" w:rsidRPr="00F568C1" w14:paraId="7584DC4B" w14:textId="77777777" w:rsidTr="00E15795">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6D2B5B69" w14:textId="77777777" w:rsidR="00E15795" w:rsidRPr="00F568C1" w:rsidRDefault="00E15795" w:rsidP="00E15795">
            <w:pPr>
              <w:spacing w:before="0" w:after="0"/>
              <w:ind w:firstLine="0"/>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2.1.3.</w:t>
            </w:r>
          </w:p>
        </w:tc>
        <w:tc>
          <w:tcPr>
            <w:tcW w:w="2522" w:type="pct"/>
            <w:tcBorders>
              <w:top w:val="nil"/>
              <w:left w:val="nil"/>
              <w:bottom w:val="single" w:sz="4" w:space="0" w:color="auto"/>
              <w:right w:val="single" w:sz="4" w:space="0" w:color="auto"/>
            </w:tcBorders>
            <w:shd w:val="clear" w:color="auto" w:fill="auto"/>
            <w:vAlign w:val="center"/>
            <w:hideMark/>
          </w:tcPr>
          <w:p w14:paraId="335EBD56" w14:textId="77777777" w:rsidR="00E15795" w:rsidRPr="00F568C1" w:rsidRDefault="00E15795" w:rsidP="00E15795">
            <w:pPr>
              <w:spacing w:before="0" w:after="0"/>
              <w:ind w:firstLine="0"/>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Строительство сетей теплоснабжения от котельной «В-5» до ПС «Рыбзавод»</w:t>
            </w:r>
          </w:p>
        </w:tc>
        <w:tc>
          <w:tcPr>
            <w:tcW w:w="166" w:type="pct"/>
            <w:tcBorders>
              <w:top w:val="nil"/>
              <w:left w:val="nil"/>
              <w:bottom w:val="single" w:sz="4" w:space="0" w:color="auto"/>
              <w:right w:val="single" w:sz="4" w:space="0" w:color="auto"/>
            </w:tcBorders>
            <w:shd w:val="clear" w:color="auto" w:fill="auto"/>
            <w:vAlign w:val="center"/>
            <w:hideMark/>
          </w:tcPr>
          <w:p w14:paraId="54925F30"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E5A9134"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381266C"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78 618</w:t>
            </w:r>
          </w:p>
        </w:tc>
        <w:tc>
          <w:tcPr>
            <w:tcW w:w="166" w:type="pct"/>
            <w:tcBorders>
              <w:top w:val="nil"/>
              <w:left w:val="nil"/>
              <w:bottom w:val="single" w:sz="4" w:space="0" w:color="auto"/>
              <w:right w:val="single" w:sz="4" w:space="0" w:color="auto"/>
            </w:tcBorders>
            <w:shd w:val="clear" w:color="auto" w:fill="auto"/>
            <w:vAlign w:val="center"/>
            <w:hideMark/>
          </w:tcPr>
          <w:p w14:paraId="4CABCF5B"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63EB2E4"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E61D70D"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A84023C"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556A2F1"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7B5EE03"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978C999"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9DACAA0"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799C2002" w14:textId="77777777" w:rsidR="00E15795" w:rsidRPr="00F568C1" w:rsidRDefault="00E15795" w:rsidP="00E15795">
            <w:pPr>
              <w:spacing w:before="0" w:after="0"/>
              <w:ind w:firstLine="0"/>
              <w:jc w:val="center"/>
              <w:outlineLvl w:val="0"/>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78 618</w:t>
            </w:r>
          </w:p>
        </w:tc>
      </w:tr>
      <w:tr w:rsidR="00E15795" w:rsidRPr="00F568C1" w14:paraId="17D97720" w14:textId="77777777" w:rsidTr="00E15795">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000000" w:fill="D9D9D9"/>
            <w:vAlign w:val="center"/>
            <w:hideMark/>
          </w:tcPr>
          <w:p w14:paraId="49247CED"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Группа 3. Реконструкция или модернизация существующих объектов в целях снижения уровня износа существующих объектов и (или) поставки энергии от разных источников</w:t>
            </w:r>
          </w:p>
        </w:tc>
      </w:tr>
      <w:tr w:rsidR="00E15795" w:rsidRPr="00F568C1" w14:paraId="1D37B712" w14:textId="77777777" w:rsidTr="00E15795">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000000" w:fill="F2F2F2"/>
            <w:vAlign w:val="center"/>
            <w:hideMark/>
          </w:tcPr>
          <w:p w14:paraId="0CBBD71A" w14:textId="77777777" w:rsidR="00E15795" w:rsidRPr="00F568C1" w:rsidRDefault="00E15795" w:rsidP="00E15795">
            <w:pPr>
              <w:spacing w:before="0" w:after="0"/>
              <w:ind w:firstLine="0"/>
              <w:jc w:val="center"/>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3.2. Реконструкция или модернизация существующих объектов системы централизованного теплоснабжения, за исключением тепловых сетей</w:t>
            </w:r>
          </w:p>
        </w:tc>
      </w:tr>
      <w:tr w:rsidR="00E15795" w:rsidRPr="00F568C1" w14:paraId="78DD6431" w14:textId="77777777" w:rsidTr="00E15795">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7D76F0F9" w14:textId="77777777" w:rsidR="00E15795" w:rsidRPr="00F568C1" w:rsidRDefault="00E15795" w:rsidP="00E15795">
            <w:pPr>
              <w:spacing w:before="0" w:after="0"/>
              <w:ind w:firstLine="0"/>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3.2.1.</w:t>
            </w:r>
          </w:p>
        </w:tc>
        <w:tc>
          <w:tcPr>
            <w:tcW w:w="2522" w:type="pct"/>
            <w:tcBorders>
              <w:top w:val="nil"/>
              <w:left w:val="nil"/>
              <w:bottom w:val="single" w:sz="4" w:space="0" w:color="auto"/>
              <w:right w:val="single" w:sz="4" w:space="0" w:color="auto"/>
            </w:tcBorders>
            <w:shd w:val="clear" w:color="auto" w:fill="auto"/>
            <w:vAlign w:val="center"/>
            <w:hideMark/>
          </w:tcPr>
          <w:p w14:paraId="57076C94" w14:textId="77777777" w:rsidR="00E15795" w:rsidRPr="00F568C1" w:rsidRDefault="00E15795" w:rsidP="00E15795">
            <w:pPr>
              <w:spacing w:before="0" w:after="0"/>
              <w:ind w:firstLine="0"/>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Реконструкция котельной №1</w:t>
            </w:r>
          </w:p>
        </w:tc>
        <w:tc>
          <w:tcPr>
            <w:tcW w:w="166" w:type="pct"/>
            <w:tcBorders>
              <w:top w:val="nil"/>
              <w:left w:val="nil"/>
              <w:bottom w:val="single" w:sz="4" w:space="0" w:color="auto"/>
              <w:right w:val="single" w:sz="4" w:space="0" w:color="auto"/>
            </w:tcBorders>
            <w:shd w:val="clear" w:color="auto" w:fill="auto"/>
            <w:vAlign w:val="center"/>
            <w:hideMark/>
          </w:tcPr>
          <w:p w14:paraId="52DD47CD"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E185BBE"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7843A73"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6C330FC"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93AF9E9"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6920243"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A6D9B09"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9E161D0"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6725595"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8 333</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B4A1A0E"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35 310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4D67EA0"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25 424</w:t>
            </w:r>
          </w:p>
        </w:tc>
        <w:tc>
          <w:tcPr>
            <w:tcW w:w="386" w:type="pct"/>
            <w:tcBorders>
              <w:top w:val="nil"/>
              <w:left w:val="nil"/>
              <w:bottom w:val="single" w:sz="4" w:space="0" w:color="auto"/>
              <w:right w:val="single" w:sz="4" w:space="0" w:color="auto"/>
            </w:tcBorders>
            <w:shd w:val="clear" w:color="auto" w:fill="auto"/>
            <w:vAlign w:val="center"/>
            <w:hideMark/>
          </w:tcPr>
          <w:p w14:paraId="13C49D90" w14:textId="77777777" w:rsidR="00E15795" w:rsidRPr="00F568C1" w:rsidRDefault="00E15795" w:rsidP="00E15795">
            <w:pPr>
              <w:spacing w:before="0" w:after="0"/>
              <w:ind w:firstLine="0"/>
              <w:jc w:val="center"/>
              <w:outlineLvl w:val="0"/>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69 067</w:t>
            </w:r>
          </w:p>
        </w:tc>
      </w:tr>
      <w:tr w:rsidR="00E15795" w:rsidRPr="00F568C1" w14:paraId="74331F50" w14:textId="77777777" w:rsidTr="00E15795">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6059A58F" w14:textId="77777777" w:rsidR="00E15795" w:rsidRPr="00F568C1" w:rsidRDefault="00E15795" w:rsidP="00E15795">
            <w:pPr>
              <w:spacing w:before="0" w:after="0"/>
              <w:ind w:firstLine="0"/>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3.2.2.</w:t>
            </w:r>
          </w:p>
        </w:tc>
        <w:tc>
          <w:tcPr>
            <w:tcW w:w="2522" w:type="pct"/>
            <w:tcBorders>
              <w:top w:val="nil"/>
              <w:left w:val="nil"/>
              <w:bottom w:val="single" w:sz="4" w:space="0" w:color="auto"/>
              <w:right w:val="single" w:sz="4" w:space="0" w:color="auto"/>
            </w:tcBorders>
            <w:shd w:val="clear" w:color="auto" w:fill="auto"/>
            <w:vAlign w:val="center"/>
            <w:hideMark/>
          </w:tcPr>
          <w:p w14:paraId="6A313F3B" w14:textId="77777777" w:rsidR="00E15795" w:rsidRPr="00F568C1" w:rsidRDefault="00E15795" w:rsidP="00E15795">
            <w:pPr>
              <w:spacing w:before="0" w:after="0"/>
              <w:ind w:firstLine="0"/>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Реконструкция котельной №2А</w:t>
            </w:r>
          </w:p>
        </w:tc>
        <w:tc>
          <w:tcPr>
            <w:tcW w:w="166" w:type="pct"/>
            <w:tcBorders>
              <w:top w:val="nil"/>
              <w:left w:val="nil"/>
              <w:bottom w:val="single" w:sz="4" w:space="0" w:color="auto"/>
              <w:right w:val="single" w:sz="4" w:space="0" w:color="auto"/>
            </w:tcBorders>
            <w:shd w:val="clear" w:color="auto" w:fill="auto"/>
            <w:vAlign w:val="center"/>
            <w:hideMark/>
          </w:tcPr>
          <w:p w14:paraId="7E53A3EE"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9C4D812"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FA2190F"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8A82B37"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68EC3DB"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DFC9175"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D651ABC"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34 881</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ABF60FB"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50 225</w:t>
            </w:r>
          </w:p>
        </w:tc>
        <w:tc>
          <w:tcPr>
            <w:tcW w:w="166" w:type="pct"/>
            <w:tcBorders>
              <w:top w:val="nil"/>
              <w:left w:val="nil"/>
              <w:bottom w:val="single" w:sz="4" w:space="0" w:color="auto"/>
              <w:right w:val="single" w:sz="4" w:space="0" w:color="auto"/>
            </w:tcBorders>
            <w:shd w:val="clear" w:color="auto" w:fill="auto"/>
            <w:vAlign w:val="center"/>
            <w:hideMark/>
          </w:tcPr>
          <w:p w14:paraId="4AF87059"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7FAE724"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F821DA1"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2DB78341" w14:textId="77777777" w:rsidR="00E15795" w:rsidRPr="00F568C1" w:rsidRDefault="00E15795" w:rsidP="00E15795">
            <w:pPr>
              <w:spacing w:before="0" w:after="0"/>
              <w:ind w:firstLine="0"/>
              <w:jc w:val="center"/>
              <w:outlineLvl w:val="0"/>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85 106</w:t>
            </w:r>
          </w:p>
        </w:tc>
      </w:tr>
      <w:tr w:rsidR="00E15795" w:rsidRPr="00F568C1" w14:paraId="768CE12E" w14:textId="77777777" w:rsidTr="00E15795">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684543EF" w14:textId="77777777" w:rsidR="00E15795" w:rsidRPr="00F568C1" w:rsidRDefault="00E15795" w:rsidP="00E15795">
            <w:pPr>
              <w:spacing w:before="0" w:after="0"/>
              <w:ind w:firstLine="0"/>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3.2.3.</w:t>
            </w:r>
          </w:p>
        </w:tc>
        <w:tc>
          <w:tcPr>
            <w:tcW w:w="2522" w:type="pct"/>
            <w:tcBorders>
              <w:top w:val="nil"/>
              <w:left w:val="nil"/>
              <w:bottom w:val="single" w:sz="4" w:space="0" w:color="auto"/>
              <w:right w:val="single" w:sz="4" w:space="0" w:color="auto"/>
            </w:tcBorders>
            <w:shd w:val="clear" w:color="auto" w:fill="auto"/>
            <w:vAlign w:val="center"/>
            <w:hideMark/>
          </w:tcPr>
          <w:p w14:paraId="444C1C0A" w14:textId="77777777" w:rsidR="00E15795" w:rsidRPr="00F568C1" w:rsidRDefault="00E15795" w:rsidP="00E15795">
            <w:pPr>
              <w:spacing w:before="0" w:after="0"/>
              <w:ind w:firstLine="0"/>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Реконструкция котельной №5</w:t>
            </w:r>
          </w:p>
        </w:tc>
        <w:tc>
          <w:tcPr>
            <w:tcW w:w="166" w:type="pct"/>
            <w:tcBorders>
              <w:top w:val="nil"/>
              <w:left w:val="nil"/>
              <w:bottom w:val="single" w:sz="4" w:space="0" w:color="auto"/>
              <w:right w:val="single" w:sz="4" w:space="0" w:color="auto"/>
            </w:tcBorders>
            <w:shd w:val="clear" w:color="auto" w:fill="auto"/>
            <w:vAlign w:val="center"/>
            <w:hideMark/>
          </w:tcPr>
          <w:p w14:paraId="36DC7AE8"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363F6DD"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29 211</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D025B4B"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25 785</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E753260"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62 044</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11A5688"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68 080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A766817"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96 221</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B83F52D"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35 499</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0618961"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25 900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8E01366"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54 000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754FCA2"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40 761</w:t>
            </w:r>
          </w:p>
        </w:tc>
        <w:tc>
          <w:tcPr>
            <w:tcW w:w="166" w:type="pct"/>
            <w:tcBorders>
              <w:top w:val="nil"/>
              <w:left w:val="nil"/>
              <w:bottom w:val="single" w:sz="4" w:space="0" w:color="auto"/>
              <w:right w:val="single" w:sz="4" w:space="0" w:color="auto"/>
            </w:tcBorders>
            <w:shd w:val="clear" w:color="auto" w:fill="auto"/>
            <w:vAlign w:val="center"/>
            <w:hideMark/>
          </w:tcPr>
          <w:p w14:paraId="526C9EC1"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2C132C07" w14:textId="77777777" w:rsidR="00E15795" w:rsidRPr="00F568C1" w:rsidRDefault="00E15795" w:rsidP="00E15795">
            <w:pPr>
              <w:spacing w:before="0" w:after="0"/>
              <w:ind w:firstLine="0"/>
              <w:jc w:val="center"/>
              <w:outlineLvl w:val="0"/>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437 501</w:t>
            </w:r>
          </w:p>
        </w:tc>
      </w:tr>
      <w:tr w:rsidR="00E15795" w:rsidRPr="00F568C1" w14:paraId="7DD323C0" w14:textId="77777777" w:rsidTr="00E15795">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15A79D58" w14:textId="77777777" w:rsidR="00E15795" w:rsidRPr="00F568C1" w:rsidRDefault="00E15795" w:rsidP="00E15795">
            <w:pPr>
              <w:spacing w:before="0" w:after="0"/>
              <w:ind w:firstLine="0"/>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3.2.4.</w:t>
            </w:r>
            <w:r w:rsidRPr="00F568C1">
              <w:rPr>
                <w:rFonts w:ascii="Times New Roman" w:eastAsia="Times New Roman" w:hAnsi="Times New Roman"/>
                <w:color w:val="000000"/>
                <w:sz w:val="18"/>
                <w:szCs w:val="18"/>
                <w:lang w:eastAsia="ru-RU"/>
              </w:rPr>
              <w:br/>
              <w:t>3.2.5.</w:t>
            </w:r>
            <w:r w:rsidRPr="00F568C1">
              <w:rPr>
                <w:rFonts w:ascii="Times New Roman" w:eastAsia="Times New Roman" w:hAnsi="Times New Roman"/>
                <w:color w:val="000000"/>
                <w:sz w:val="18"/>
                <w:szCs w:val="18"/>
                <w:lang w:eastAsia="ru-RU"/>
              </w:rPr>
              <w:br/>
              <w:t>3.2.6.</w:t>
            </w:r>
          </w:p>
        </w:tc>
        <w:tc>
          <w:tcPr>
            <w:tcW w:w="2522" w:type="pct"/>
            <w:tcBorders>
              <w:top w:val="nil"/>
              <w:left w:val="nil"/>
              <w:bottom w:val="single" w:sz="4" w:space="0" w:color="auto"/>
              <w:right w:val="single" w:sz="4" w:space="0" w:color="auto"/>
            </w:tcBorders>
            <w:shd w:val="clear" w:color="auto" w:fill="auto"/>
            <w:vAlign w:val="center"/>
            <w:hideMark/>
          </w:tcPr>
          <w:p w14:paraId="5A4C07B8" w14:textId="77777777" w:rsidR="00E15795" w:rsidRPr="00F568C1" w:rsidRDefault="00E15795" w:rsidP="00E15795">
            <w:pPr>
              <w:spacing w:before="0" w:after="0"/>
              <w:ind w:firstLine="0"/>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Реконструкция котельной №8, 8А,8Б</w:t>
            </w:r>
          </w:p>
        </w:tc>
        <w:tc>
          <w:tcPr>
            <w:tcW w:w="166" w:type="pct"/>
            <w:tcBorders>
              <w:top w:val="nil"/>
              <w:left w:val="nil"/>
              <w:bottom w:val="single" w:sz="4" w:space="0" w:color="auto"/>
              <w:right w:val="single" w:sz="4" w:space="0" w:color="auto"/>
            </w:tcBorders>
            <w:shd w:val="clear" w:color="auto" w:fill="auto"/>
            <w:vAlign w:val="center"/>
            <w:hideMark/>
          </w:tcPr>
          <w:p w14:paraId="31D0F403"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82DEC95"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4D9F3A2"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8647015"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02CB47D"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E14F799"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4 306</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56BA0C4"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42 061</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D036687"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66 967</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6813564"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21 003</w:t>
            </w:r>
          </w:p>
        </w:tc>
        <w:tc>
          <w:tcPr>
            <w:tcW w:w="166" w:type="pct"/>
            <w:tcBorders>
              <w:top w:val="nil"/>
              <w:left w:val="nil"/>
              <w:bottom w:val="single" w:sz="4" w:space="0" w:color="auto"/>
              <w:right w:val="single" w:sz="4" w:space="0" w:color="auto"/>
            </w:tcBorders>
            <w:shd w:val="clear" w:color="auto" w:fill="auto"/>
            <w:vAlign w:val="center"/>
            <w:hideMark/>
          </w:tcPr>
          <w:p w14:paraId="15EA09FC"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E8DB50E"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2D67AFE1" w14:textId="77777777" w:rsidR="00E15795" w:rsidRPr="00F568C1" w:rsidRDefault="00E15795" w:rsidP="00E15795">
            <w:pPr>
              <w:spacing w:before="0" w:after="0"/>
              <w:ind w:firstLine="0"/>
              <w:jc w:val="center"/>
              <w:outlineLvl w:val="0"/>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134 337</w:t>
            </w:r>
          </w:p>
        </w:tc>
      </w:tr>
      <w:tr w:rsidR="00E15795" w:rsidRPr="00F568C1" w14:paraId="02D17090" w14:textId="77777777" w:rsidTr="00E15795">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280F74DD" w14:textId="77777777" w:rsidR="00E15795" w:rsidRPr="00F568C1" w:rsidRDefault="00E15795" w:rsidP="00E15795">
            <w:pPr>
              <w:spacing w:before="0" w:after="0"/>
              <w:ind w:firstLine="0"/>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3.2.7.</w:t>
            </w:r>
          </w:p>
        </w:tc>
        <w:tc>
          <w:tcPr>
            <w:tcW w:w="2522" w:type="pct"/>
            <w:tcBorders>
              <w:top w:val="nil"/>
              <w:left w:val="nil"/>
              <w:bottom w:val="single" w:sz="4" w:space="0" w:color="auto"/>
              <w:right w:val="single" w:sz="4" w:space="0" w:color="auto"/>
            </w:tcBorders>
            <w:shd w:val="clear" w:color="auto" w:fill="auto"/>
            <w:vAlign w:val="center"/>
            <w:hideMark/>
          </w:tcPr>
          <w:p w14:paraId="7402FC5A" w14:textId="77777777" w:rsidR="00E15795" w:rsidRPr="00F568C1" w:rsidRDefault="00E15795" w:rsidP="00E15795">
            <w:pPr>
              <w:spacing w:before="0" w:after="0"/>
              <w:ind w:firstLine="0"/>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Реконструкция тепловых, подмешивающих станций (ПС)</w:t>
            </w:r>
          </w:p>
        </w:tc>
        <w:tc>
          <w:tcPr>
            <w:tcW w:w="166" w:type="pct"/>
            <w:tcBorders>
              <w:top w:val="nil"/>
              <w:left w:val="nil"/>
              <w:bottom w:val="single" w:sz="4" w:space="0" w:color="auto"/>
              <w:right w:val="single" w:sz="4" w:space="0" w:color="auto"/>
            </w:tcBorders>
            <w:shd w:val="clear" w:color="auto" w:fill="auto"/>
            <w:vAlign w:val="center"/>
            <w:hideMark/>
          </w:tcPr>
          <w:p w14:paraId="31980022"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F49E082"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036B1FE"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D574427"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7DE4EB4"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4 315</w:t>
            </w:r>
          </w:p>
        </w:tc>
        <w:tc>
          <w:tcPr>
            <w:tcW w:w="166" w:type="pct"/>
            <w:tcBorders>
              <w:top w:val="nil"/>
              <w:left w:val="nil"/>
              <w:bottom w:val="single" w:sz="4" w:space="0" w:color="auto"/>
              <w:right w:val="single" w:sz="4" w:space="0" w:color="auto"/>
            </w:tcBorders>
            <w:shd w:val="clear" w:color="auto" w:fill="auto"/>
            <w:vAlign w:val="center"/>
            <w:hideMark/>
          </w:tcPr>
          <w:p w14:paraId="567E349E"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2B57A73"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4 383</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7275A94"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8 556</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BCAC093"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28 239</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C4A94F4"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29 507</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4412E68"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8 332</w:t>
            </w:r>
          </w:p>
        </w:tc>
        <w:tc>
          <w:tcPr>
            <w:tcW w:w="386" w:type="pct"/>
            <w:tcBorders>
              <w:top w:val="nil"/>
              <w:left w:val="nil"/>
              <w:bottom w:val="single" w:sz="4" w:space="0" w:color="auto"/>
              <w:right w:val="single" w:sz="4" w:space="0" w:color="auto"/>
            </w:tcBorders>
            <w:shd w:val="clear" w:color="auto" w:fill="auto"/>
            <w:vAlign w:val="center"/>
            <w:hideMark/>
          </w:tcPr>
          <w:p w14:paraId="239E167D" w14:textId="77777777" w:rsidR="00E15795" w:rsidRPr="00F568C1" w:rsidRDefault="00E15795" w:rsidP="00E15795">
            <w:pPr>
              <w:spacing w:before="0" w:after="0"/>
              <w:ind w:firstLine="0"/>
              <w:jc w:val="center"/>
              <w:outlineLvl w:val="0"/>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83 332</w:t>
            </w:r>
          </w:p>
        </w:tc>
      </w:tr>
      <w:tr w:rsidR="00E15795" w:rsidRPr="00F568C1" w14:paraId="38C4AC23" w14:textId="77777777" w:rsidTr="00E15795">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37D7EBCD" w14:textId="77777777" w:rsidR="00E15795" w:rsidRPr="00F568C1" w:rsidRDefault="00E15795" w:rsidP="00E15795">
            <w:pPr>
              <w:spacing w:before="0" w:after="0"/>
              <w:ind w:firstLine="0"/>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 3.2.8</w:t>
            </w:r>
          </w:p>
        </w:tc>
        <w:tc>
          <w:tcPr>
            <w:tcW w:w="2522" w:type="pct"/>
            <w:tcBorders>
              <w:top w:val="nil"/>
              <w:left w:val="nil"/>
              <w:bottom w:val="single" w:sz="4" w:space="0" w:color="auto"/>
              <w:right w:val="single" w:sz="4" w:space="0" w:color="auto"/>
            </w:tcBorders>
            <w:shd w:val="clear" w:color="auto" w:fill="auto"/>
            <w:vAlign w:val="center"/>
            <w:hideMark/>
          </w:tcPr>
          <w:p w14:paraId="717DE6BF" w14:textId="77777777" w:rsidR="00E15795" w:rsidRPr="00F568C1" w:rsidRDefault="00E15795" w:rsidP="00E15795">
            <w:pPr>
              <w:spacing w:before="0" w:after="0"/>
              <w:ind w:firstLine="0"/>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Модернизация (техническое перевооружение) ЦТП</w:t>
            </w:r>
          </w:p>
        </w:tc>
        <w:tc>
          <w:tcPr>
            <w:tcW w:w="166" w:type="pct"/>
            <w:tcBorders>
              <w:top w:val="nil"/>
              <w:left w:val="nil"/>
              <w:bottom w:val="single" w:sz="4" w:space="0" w:color="auto"/>
              <w:right w:val="single" w:sz="4" w:space="0" w:color="auto"/>
            </w:tcBorders>
            <w:shd w:val="clear" w:color="auto" w:fill="auto"/>
            <w:vAlign w:val="center"/>
            <w:hideMark/>
          </w:tcPr>
          <w:p w14:paraId="060A24FA"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E393A66"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67 540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4824203"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20 097</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42B103C"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48 528</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31A888A"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24 579</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BF4FF8F"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30 274</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0FCDA3B"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714</w:t>
            </w:r>
          </w:p>
        </w:tc>
        <w:tc>
          <w:tcPr>
            <w:tcW w:w="166" w:type="pct"/>
            <w:tcBorders>
              <w:top w:val="nil"/>
              <w:left w:val="nil"/>
              <w:bottom w:val="single" w:sz="4" w:space="0" w:color="auto"/>
              <w:right w:val="single" w:sz="4" w:space="0" w:color="auto"/>
            </w:tcBorders>
            <w:shd w:val="clear" w:color="auto" w:fill="auto"/>
            <w:vAlign w:val="center"/>
            <w:hideMark/>
          </w:tcPr>
          <w:p w14:paraId="3F4CD5A3" w14:textId="77777777" w:rsidR="00E15795" w:rsidRPr="00F568C1" w:rsidRDefault="00E15795" w:rsidP="00E15795">
            <w:pPr>
              <w:spacing w:before="0" w:after="0"/>
              <w:ind w:firstLine="0"/>
              <w:jc w:val="center"/>
              <w:outlineLvl w:val="0"/>
              <w:rPr>
                <w:rFonts w:ascii="Times New Roman" w:eastAsia="Times New Roman" w:hAnsi="Times New Roman"/>
                <w:color w:val="000000"/>
                <w:sz w:val="18"/>
                <w:szCs w:val="18"/>
                <w:lang w:eastAsia="ru-RU"/>
              </w:rPr>
            </w:pPr>
            <w:r w:rsidRPr="00F568C1">
              <w:rPr>
                <w:rFonts w:ascii="Times New Roman" w:eastAsia="Times New Roman" w:hAnsi="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1AC9DA5"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85 000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62864BC"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85 905</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6AD5710" w14:textId="77777777" w:rsidR="00E15795" w:rsidRPr="00F568C1" w:rsidRDefault="00E15795" w:rsidP="00E15795">
            <w:pPr>
              <w:spacing w:before="0" w:after="0"/>
              <w:ind w:firstLine="0"/>
              <w:jc w:val="center"/>
              <w:outlineLvl w:val="0"/>
              <w:rPr>
                <w:rFonts w:ascii="Times New Roman" w:eastAsia="Times New Roman" w:hAnsi="Times New Roman"/>
                <w:color w:val="006100"/>
                <w:sz w:val="18"/>
                <w:szCs w:val="18"/>
                <w:lang w:eastAsia="ru-RU"/>
              </w:rPr>
            </w:pPr>
            <w:r w:rsidRPr="00F568C1">
              <w:rPr>
                <w:rFonts w:ascii="Times New Roman" w:eastAsia="Times New Roman" w:hAnsi="Times New Roman"/>
                <w:color w:val="006100"/>
                <w:sz w:val="18"/>
                <w:szCs w:val="18"/>
                <w:lang w:eastAsia="ru-RU"/>
              </w:rPr>
              <w:t>16 634</w:t>
            </w:r>
          </w:p>
        </w:tc>
        <w:tc>
          <w:tcPr>
            <w:tcW w:w="386" w:type="pct"/>
            <w:tcBorders>
              <w:top w:val="nil"/>
              <w:left w:val="nil"/>
              <w:bottom w:val="single" w:sz="4" w:space="0" w:color="auto"/>
              <w:right w:val="single" w:sz="4" w:space="0" w:color="auto"/>
            </w:tcBorders>
            <w:shd w:val="clear" w:color="auto" w:fill="auto"/>
            <w:vAlign w:val="center"/>
            <w:hideMark/>
          </w:tcPr>
          <w:p w14:paraId="22F1FEB2" w14:textId="77777777" w:rsidR="00E15795" w:rsidRPr="00F568C1" w:rsidRDefault="00E15795" w:rsidP="00E15795">
            <w:pPr>
              <w:spacing w:before="0" w:after="0"/>
              <w:ind w:firstLine="0"/>
              <w:jc w:val="center"/>
              <w:outlineLvl w:val="0"/>
              <w:rPr>
                <w:rFonts w:ascii="Times New Roman" w:eastAsia="Times New Roman" w:hAnsi="Times New Roman"/>
                <w:b/>
                <w:bCs/>
                <w:color w:val="000000"/>
                <w:sz w:val="18"/>
                <w:szCs w:val="18"/>
                <w:lang w:eastAsia="ru-RU"/>
              </w:rPr>
            </w:pPr>
            <w:r w:rsidRPr="00F568C1">
              <w:rPr>
                <w:rFonts w:ascii="Times New Roman" w:eastAsia="Times New Roman" w:hAnsi="Times New Roman"/>
                <w:b/>
                <w:bCs/>
                <w:color w:val="000000"/>
                <w:sz w:val="18"/>
                <w:szCs w:val="18"/>
                <w:lang w:eastAsia="ru-RU"/>
              </w:rPr>
              <w:t>379 271</w:t>
            </w:r>
          </w:p>
        </w:tc>
      </w:tr>
    </w:tbl>
    <w:p w14:paraId="4F5356BA" w14:textId="77777777" w:rsidR="00F44A53" w:rsidRPr="00284A78" w:rsidRDefault="00F44A53" w:rsidP="005F39AC">
      <w:pPr>
        <w:pStyle w:val="1c"/>
        <w:numPr>
          <w:ilvl w:val="0"/>
          <w:numId w:val="0"/>
        </w:numPr>
        <w:rPr>
          <w:rFonts w:ascii="Times New Roman" w:hAnsi="Times New Roman"/>
        </w:rPr>
        <w:sectPr w:rsidR="00F44A53" w:rsidRPr="00284A78" w:rsidSect="00284A78">
          <w:pgSz w:w="23814" w:h="16840" w:orient="landscape" w:code="8"/>
          <w:pgMar w:top="1134" w:right="851" w:bottom="1134" w:left="1701" w:header="284" w:footer="284"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B330558" w14:textId="342D0046" w:rsidR="00AB673F" w:rsidRPr="00284A78" w:rsidRDefault="004B0B04" w:rsidP="0065091C">
      <w:pPr>
        <w:pStyle w:val="1c"/>
        <w:numPr>
          <w:ilvl w:val="0"/>
          <w:numId w:val="101"/>
        </w:numPr>
        <w:ind w:left="1134" w:hanging="567"/>
        <w:rPr>
          <w:rFonts w:ascii="Times New Roman" w:hAnsi="Times New Roman"/>
        </w:rPr>
      </w:pPr>
      <w:bookmarkStart w:id="24" w:name="_Toc201028151"/>
      <w:r w:rsidRPr="00284A78">
        <w:rPr>
          <w:rFonts w:ascii="Times New Roman" w:hAnsi="Times New Roman"/>
        </w:rPr>
        <w:lastRenderedPageBreak/>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24"/>
    </w:p>
    <w:p w14:paraId="7F60F0C2" w14:textId="77777777" w:rsidR="00F44A53" w:rsidRPr="00284A78" w:rsidRDefault="00F44A53"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84A78">
        <w:rPr>
          <w:rFonts w:ascii="Times New Roman" w:eastAsia="Calibri" w:hAnsi="Times New Roman"/>
          <w:spacing w:val="0"/>
          <w:sz w:val="24"/>
          <w:szCs w:val="24"/>
        </w:rPr>
        <w:t>Реконструкция котельных для выработки электроэнергии в комбинированном цикле схемой теплоснабжения не предусматривается.</w:t>
      </w:r>
    </w:p>
    <w:p w14:paraId="450142FB" w14:textId="02A1C2D1" w:rsidR="00AB673F" w:rsidRPr="00284A78" w:rsidRDefault="004B0B04" w:rsidP="0065091C">
      <w:pPr>
        <w:pStyle w:val="1c"/>
        <w:numPr>
          <w:ilvl w:val="0"/>
          <w:numId w:val="101"/>
        </w:numPr>
        <w:ind w:left="1134" w:hanging="567"/>
        <w:rPr>
          <w:rFonts w:ascii="Times New Roman" w:hAnsi="Times New Roman"/>
        </w:rPr>
      </w:pPr>
      <w:bookmarkStart w:id="25" w:name="_Toc201028152"/>
      <w:r w:rsidRPr="00284A78">
        <w:rPr>
          <w:rFonts w:ascii="Times New Roman" w:hAnsi="Times New Roman"/>
        </w:rP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25"/>
    </w:p>
    <w:p w14:paraId="5C735E70" w14:textId="77777777" w:rsidR="00F44A53" w:rsidRPr="00284A78" w:rsidRDefault="00F44A53"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84A78">
        <w:rPr>
          <w:rFonts w:ascii="Times New Roman" w:eastAsia="Calibri" w:hAnsi="Times New Roman"/>
          <w:spacing w:val="0"/>
          <w:sz w:val="24"/>
          <w:szCs w:val="24"/>
        </w:rPr>
        <w:t xml:space="preserve">В перспективе планируются подключения новых потребителей к существующим котельным. </w:t>
      </w:r>
    </w:p>
    <w:p w14:paraId="50FAE4EC" w14:textId="10A5E362" w:rsidR="00F44A53" w:rsidRPr="00284A78" w:rsidRDefault="00F44A53"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84A78">
        <w:rPr>
          <w:rFonts w:ascii="Times New Roman" w:eastAsia="Calibri" w:hAnsi="Times New Roman"/>
          <w:spacing w:val="0"/>
          <w:sz w:val="24"/>
          <w:szCs w:val="24"/>
        </w:rPr>
        <w:t xml:space="preserve">При определении перспективной располагаемой мощности котельных с учетом прироста прогнозных тепловых нагрузок учитывалось то, что согласно </w:t>
      </w:r>
      <w:r w:rsidR="006A1B53" w:rsidRPr="00284A78">
        <w:rPr>
          <w:rFonts w:ascii="Times New Roman" w:eastAsia="Calibri" w:hAnsi="Times New Roman"/>
          <w:spacing w:val="0"/>
          <w:sz w:val="24"/>
          <w:szCs w:val="24"/>
        </w:rPr>
        <w:t>СП 124.13330.2012</w:t>
      </w:r>
      <w:r w:rsidRPr="00284A78">
        <w:rPr>
          <w:rFonts w:ascii="Times New Roman" w:eastAsia="Calibri" w:hAnsi="Times New Roman"/>
          <w:spacing w:val="0"/>
          <w:sz w:val="24"/>
          <w:szCs w:val="24"/>
        </w:rPr>
        <w:t xml:space="preserve"> «Тепловые сети» при авариях на источнике теплоты на его выходных коллекторах в течение всего ремонтно-восстановительного периода должны обеспечиваться:</w:t>
      </w:r>
    </w:p>
    <w:p w14:paraId="442D23B3" w14:textId="77777777" w:rsidR="00F44A53" w:rsidRPr="00284A78" w:rsidRDefault="00F44A53" w:rsidP="0065091C">
      <w:pPr>
        <w:pStyle w:val="affff6"/>
        <w:widowControl/>
        <w:numPr>
          <w:ilvl w:val="0"/>
          <w:numId w:val="102"/>
        </w:numPr>
        <w:adjustRightInd/>
        <w:spacing w:before="0" w:after="0"/>
        <w:textAlignment w:val="auto"/>
        <w:rPr>
          <w:rFonts w:ascii="Times New Roman" w:eastAsia="Times New Roman" w:hAnsi="Times New Roman"/>
          <w:spacing w:val="0"/>
          <w:sz w:val="24"/>
          <w:szCs w:val="24"/>
          <w:lang w:eastAsia="ru-RU"/>
        </w:rPr>
      </w:pPr>
      <w:r w:rsidRPr="00284A78">
        <w:rPr>
          <w:rFonts w:ascii="Times New Roman" w:eastAsia="Times New Roman" w:hAnsi="Times New Roman"/>
          <w:spacing w:val="0"/>
          <w:sz w:val="24"/>
          <w:szCs w:val="24"/>
          <w:lang w:eastAsia="ru-RU"/>
        </w:rPr>
        <w:t>подача теплоты на отопление и вентиляцию жилищно-коммунальным и промышленным потребителям в размере не менее 89 % от расчетной отопительно-вентиляционной нагрузки;</w:t>
      </w:r>
    </w:p>
    <w:p w14:paraId="12BF6E6F" w14:textId="77777777" w:rsidR="00F44A53" w:rsidRPr="00284A78" w:rsidRDefault="00F44A53" w:rsidP="0065091C">
      <w:pPr>
        <w:pStyle w:val="affff6"/>
        <w:widowControl/>
        <w:numPr>
          <w:ilvl w:val="0"/>
          <w:numId w:val="102"/>
        </w:numPr>
        <w:adjustRightInd/>
        <w:spacing w:before="0" w:after="0"/>
        <w:textAlignment w:val="auto"/>
        <w:rPr>
          <w:rFonts w:ascii="Times New Roman" w:eastAsia="Times New Roman" w:hAnsi="Times New Roman"/>
          <w:spacing w:val="0"/>
          <w:sz w:val="24"/>
          <w:szCs w:val="24"/>
          <w:lang w:eastAsia="ru-RU"/>
        </w:rPr>
      </w:pPr>
      <w:r w:rsidRPr="00284A78">
        <w:rPr>
          <w:rFonts w:ascii="Times New Roman" w:eastAsia="Times New Roman" w:hAnsi="Times New Roman"/>
          <w:spacing w:val="0"/>
          <w:sz w:val="24"/>
          <w:szCs w:val="24"/>
          <w:lang w:eastAsia="ru-RU"/>
        </w:rPr>
        <w:t xml:space="preserve">среднесуточный расход теплоты за отопительный период на горячее водоснабжение (при отсутствии возможности его отключения). </w:t>
      </w:r>
    </w:p>
    <w:p w14:paraId="54FC5B16" w14:textId="3F2FF74A" w:rsidR="00AB673F" w:rsidRPr="00284A78" w:rsidRDefault="004B0B04" w:rsidP="0065091C">
      <w:pPr>
        <w:pStyle w:val="1c"/>
        <w:numPr>
          <w:ilvl w:val="0"/>
          <w:numId w:val="101"/>
        </w:numPr>
        <w:ind w:left="1134" w:hanging="567"/>
        <w:rPr>
          <w:rFonts w:ascii="Times New Roman" w:hAnsi="Times New Roman"/>
        </w:rPr>
      </w:pPr>
      <w:bookmarkStart w:id="26" w:name="_Toc201028153"/>
      <w:r w:rsidRPr="00284A78">
        <w:rPr>
          <w:rFonts w:ascii="Times New Roman" w:hAnsi="Times New Roman"/>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26"/>
    </w:p>
    <w:p w14:paraId="703F2EC2" w14:textId="77777777" w:rsidR="00F44A53" w:rsidRPr="00284A78" w:rsidRDefault="00F44A53" w:rsidP="002D1090">
      <w:pPr>
        <w:widowControl/>
        <w:adjustRightInd/>
        <w:spacing w:before="0" w:after="0" w:line="276" w:lineRule="auto"/>
        <w:ind w:firstLine="709"/>
        <w:textAlignment w:val="auto"/>
        <w:rPr>
          <w:rFonts w:ascii="Times New Roman" w:eastAsia="Calibri" w:hAnsi="Times New Roman"/>
          <w:spacing w:val="0"/>
          <w:sz w:val="24"/>
          <w:szCs w:val="24"/>
        </w:rPr>
      </w:pPr>
      <w:r w:rsidRPr="00284A78">
        <w:rPr>
          <w:rFonts w:ascii="Times New Roman" w:eastAsia="Calibri" w:hAnsi="Times New Roman"/>
          <w:spacing w:val="0"/>
          <w:sz w:val="24"/>
          <w:szCs w:val="24"/>
        </w:rPr>
        <w:t>Перевод котельных в пиковый режим работы по отношению к источникам тепловой энергии с комбинированной выработкой тепла и электроэнергии не планируется, в т.ч. из-за отсутствия таковых.</w:t>
      </w:r>
    </w:p>
    <w:p w14:paraId="42F1CB87" w14:textId="22D2DC71" w:rsidR="00AB673F" w:rsidRPr="00284A78" w:rsidRDefault="004B0B04" w:rsidP="0065091C">
      <w:pPr>
        <w:pStyle w:val="1c"/>
        <w:numPr>
          <w:ilvl w:val="0"/>
          <w:numId w:val="101"/>
        </w:numPr>
        <w:ind w:left="1134" w:hanging="567"/>
        <w:rPr>
          <w:rFonts w:ascii="Times New Roman" w:hAnsi="Times New Roman"/>
        </w:rPr>
      </w:pPr>
      <w:bookmarkStart w:id="27" w:name="_Toc201028154"/>
      <w:r w:rsidRPr="00284A78">
        <w:rPr>
          <w:rFonts w:ascii="Times New Roman" w:hAnsi="Times New Roman"/>
        </w:rPr>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27"/>
    </w:p>
    <w:p w14:paraId="5119C80B" w14:textId="77777777" w:rsidR="00F44A53" w:rsidRPr="002D1090" w:rsidRDefault="00F44A53" w:rsidP="002D1090">
      <w:pPr>
        <w:widowControl/>
        <w:adjustRightInd/>
        <w:spacing w:before="0" w:after="0" w:line="276" w:lineRule="auto"/>
        <w:ind w:firstLine="709"/>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Расширение зон действия существующих источников тепловой энергии с комбинированной выработкой тепла и электроэнергии не предусматривается из-за отсутствия таковых.</w:t>
      </w:r>
    </w:p>
    <w:p w14:paraId="651C2B34" w14:textId="175E8631" w:rsidR="00AB673F" w:rsidRPr="00284A78" w:rsidRDefault="004B0B04" w:rsidP="0065091C">
      <w:pPr>
        <w:pStyle w:val="1c"/>
        <w:numPr>
          <w:ilvl w:val="0"/>
          <w:numId w:val="101"/>
        </w:numPr>
        <w:ind w:left="1134" w:hanging="567"/>
        <w:rPr>
          <w:rFonts w:ascii="Times New Roman" w:hAnsi="Times New Roman"/>
        </w:rPr>
      </w:pPr>
      <w:bookmarkStart w:id="28" w:name="_Toc201028155"/>
      <w:r w:rsidRPr="00284A78">
        <w:rPr>
          <w:rFonts w:ascii="Times New Roman" w:hAnsi="Times New Roman"/>
        </w:rPr>
        <w:lastRenderedPageBreak/>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28"/>
    </w:p>
    <w:p w14:paraId="04B26899" w14:textId="03A8A12E" w:rsidR="00F44A53" w:rsidRPr="002D1090" w:rsidRDefault="00063483" w:rsidP="002D1090">
      <w:pPr>
        <w:widowControl/>
        <w:adjustRightInd/>
        <w:spacing w:before="0" w:after="0" w:line="276" w:lineRule="auto"/>
        <w:ind w:firstLine="709"/>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Мероприятия данного типа не предусмотрены настоящей редакцией схемы теплоснабжения</w:t>
      </w:r>
      <w:r w:rsidR="00F44A53" w:rsidRPr="002D1090">
        <w:rPr>
          <w:rFonts w:ascii="Times New Roman" w:eastAsia="Calibri" w:hAnsi="Times New Roman"/>
          <w:spacing w:val="0"/>
          <w:sz w:val="24"/>
          <w:szCs w:val="24"/>
        </w:rPr>
        <w:t xml:space="preserve">. </w:t>
      </w:r>
    </w:p>
    <w:p w14:paraId="2349C0FD" w14:textId="255CEE35" w:rsidR="00AB673F" w:rsidRPr="00284A78" w:rsidRDefault="004B0B04" w:rsidP="0065091C">
      <w:pPr>
        <w:pStyle w:val="1c"/>
        <w:numPr>
          <w:ilvl w:val="0"/>
          <w:numId w:val="101"/>
        </w:numPr>
        <w:ind w:left="1134" w:hanging="567"/>
        <w:rPr>
          <w:rFonts w:ascii="Times New Roman" w:hAnsi="Times New Roman"/>
        </w:rPr>
      </w:pPr>
      <w:bookmarkStart w:id="29" w:name="_Toc201028156"/>
      <w:r w:rsidRPr="00284A78">
        <w:rPr>
          <w:rFonts w:ascii="Times New Roman" w:hAnsi="Times New Roman"/>
        </w:rPr>
        <w:t>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bookmarkEnd w:id="29"/>
    </w:p>
    <w:p w14:paraId="5F7D65ED" w14:textId="77777777" w:rsidR="006341F9" w:rsidRPr="002D1090" w:rsidRDefault="006341F9" w:rsidP="002D1090">
      <w:pPr>
        <w:widowControl/>
        <w:adjustRightInd/>
        <w:spacing w:before="0" w:after="0" w:line="276" w:lineRule="auto"/>
        <w:ind w:firstLine="709"/>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источников теплоснабжения целесообразно в случаях:</w:t>
      </w:r>
    </w:p>
    <w:p w14:paraId="68BC21E4" w14:textId="77777777" w:rsidR="006341F9" w:rsidRPr="004B0B04" w:rsidRDefault="006341F9" w:rsidP="0065091C">
      <w:pPr>
        <w:pStyle w:val="affff6"/>
        <w:widowControl/>
        <w:numPr>
          <w:ilvl w:val="0"/>
          <w:numId w:val="102"/>
        </w:numPr>
        <w:adjustRightInd/>
        <w:spacing w:before="0" w:after="0"/>
        <w:textAlignment w:val="auto"/>
        <w:rPr>
          <w:rFonts w:ascii="Times New Roman" w:eastAsia="Times New Roman" w:hAnsi="Times New Roman"/>
          <w:spacing w:val="0"/>
          <w:sz w:val="24"/>
          <w:szCs w:val="24"/>
          <w:lang w:eastAsia="ru-RU"/>
        </w:rPr>
      </w:pPr>
      <w:r w:rsidRPr="004B0B04">
        <w:rPr>
          <w:rFonts w:ascii="Times New Roman" w:eastAsia="Times New Roman" w:hAnsi="Times New Roman"/>
          <w:spacing w:val="0"/>
          <w:sz w:val="24"/>
          <w:szCs w:val="24"/>
          <w:lang w:eastAsia="ru-RU"/>
        </w:rPr>
        <w:t>значительной удаленности от существующих и перспективных тепловых сетей;</w:t>
      </w:r>
    </w:p>
    <w:p w14:paraId="146D1E25" w14:textId="77777777" w:rsidR="006341F9" w:rsidRPr="004B0B04" w:rsidRDefault="006341F9" w:rsidP="0065091C">
      <w:pPr>
        <w:pStyle w:val="affff6"/>
        <w:widowControl/>
        <w:numPr>
          <w:ilvl w:val="0"/>
          <w:numId w:val="102"/>
        </w:numPr>
        <w:adjustRightInd/>
        <w:spacing w:before="0" w:after="0"/>
        <w:textAlignment w:val="auto"/>
        <w:rPr>
          <w:rFonts w:ascii="Times New Roman" w:eastAsia="Times New Roman" w:hAnsi="Times New Roman"/>
          <w:spacing w:val="0"/>
          <w:sz w:val="24"/>
          <w:szCs w:val="24"/>
          <w:lang w:eastAsia="ru-RU"/>
        </w:rPr>
      </w:pPr>
      <w:r w:rsidRPr="004B0B04">
        <w:rPr>
          <w:rFonts w:ascii="Times New Roman" w:eastAsia="Times New Roman" w:hAnsi="Times New Roman"/>
          <w:spacing w:val="0"/>
          <w:sz w:val="24"/>
          <w:szCs w:val="24"/>
          <w:lang w:eastAsia="ru-RU"/>
        </w:rPr>
        <w:t>малой подключаемой нагрузки (менее 0,01 Гкал/ч);</w:t>
      </w:r>
    </w:p>
    <w:p w14:paraId="392A1DA6" w14:textId="77777777" w:rsidR="006341F9" w:rsidRPr="004B0B04" w:rsidRDefault="006341F9" w:rsidP="0065091C">
      <w:pPr>
        <w:pStyle w:val="affff6"/>
        <w:widowControl/>
        <w:numPr>
          <w:ilvl w:val="0"/>
          <w:numId w:val="102"/>
        </w:numPr>
        <w:adjustRightInd/>
        <w:spacing w:before="0" w:after="0"/>
        <w:textAlignment w:val="auto"/>
        <w:rPr>
          <w:rFonts w:ascii="Times New Roman" w:eastAsia="Times New Roman" w:hAnsi="Times New Roman"/>
          <w:spacing w:val="0"/>
          <w:sz w:val="24"/>
          <w:szCs w:val="24"/>
          <w:lang w:eastAsia="ru-RU"/>
        </w:rPr>
      </w:pPr>
      <w:r w:rsidRPr="004B0B04">
        <w:rPr>
          <w:rFonts w:ascii="Times New Roman" w:eastAsia="Times New Roman" w:hAnsi="Times New Roman"/>
          <w:spacing w:val="0"/>
          <w:sz w:val="24"/>
          <w:szCs w:val="24"/>
          <w:lang w:eastAsia="ru-RU"/>
        </w:rPr>
        <w:t>отсутствия резервов тепловой мощности в границах застройки на данный момент и в рассматриваемой перспективе;</w:t>
      </w:r>
    </w:p>
    <w:p w14:paraId="1FC04997" w14:textId="77777777" w:rsidR="00440364" w:rsidRPr="002D1090" w:rsidRDefault="006341F9" w:rsidP="002D1090">
      <w:pPr>
        <w:widowControl/>
        <w:adjustRightInd/>
        <w:spacing w:before="0" w:after="0" w:line="276" w:lineRule="auto"/>
        <w:ind w:firstLine="709"/>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14:paraId="2ED3E8FE" w14:textId="77777777" w:rsidR="003851F3" w:rsidRPr="002D1090" w:rsidRDefault="00AC6340" w:rsidP="002D1090">
      <w:pPr>
        <w:widowControl/>
        <w:adjustRightInd/>
        <w:spacing w:before="0" w:after="0" w:line="276" w:lineRule="auto"/>
        <w:ind w:firstLine="709"/>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По существующему состоянию системы теплоснабжения индивидуальное отопление применяется в малоэтажном фонде (1-3</w:t>
      </w:r>
      <w:r w:rsidR="00DD3AA2" w:rsidRPr="002D1090">
        <w:rPr>
          <w:rFonts w:ascii="Times New Roman" w:eastAsia="Calibri" w:hAnsi="Times New Roman"/>
          <w:spacing w:val="0"/>
          <w:sz w:val="24"/>
          <w:szCs w:val="24"/>
        </w:rPr>
        <w:t xml:space="preserve"> </w:t>
      </w:r>
      <w:proofErr w:type="spellStart"/>
      <w:r w:rsidRPr="002D1090">
        <w:rPr>
          <w:rFonts w:ascii="Times New Roman" w:eastAsia="Calibri" w:hAnsi="Times New Roman"/>
          <w:spacing w:val="0"/>
          <w:sz w:val="24"/>
          <w:szCs w:val="24"/>
        </w:rPr>
        <w:t>эт</w:t>
      </w:r>
      <w:proofErr w:type="spellEnd"/>
      <w:r w:rsidRPr="002D1090">
        <w:rPr>
          <w:rFonts w:ascii="Times New Roman" w:eastAsia="Calibri" w:hAnsi="Times New Roman"/>
          <w:spacing w:val="0"/>
          <w:sz w:val="24"/>
          <w:szCs w:val="24"/>
        </w:rPr>
        <w:t>.). Поквартирное теплоснабжение в многоквартирных многоэтажных жилых зданиях по состоянию базового года разработки схемы теплоснабжения не применяется и на перспективу не планируется.</w:t>
      </w:r>
    </w:p>
    <w:p w14:paraId="129E2886" w14:textId="0CBD96F8" w:rsidR="00F44A53" w:rsidRPr="002D1090" w:rsidRDefault="00F44A53" w:rsidP="002D1090">
      <w:pPr>
        <w:widowControl/>
        <w:adjustRightInd/>
        <w:spacing w:before="0" w:after="0" w:line="276" w:lineRule="auto"/>
        <w:ind w:firstLine="709"/>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 xml:space="preserve">Планируется отключение малоэтажных жилых домов на территории Старого </w:t>
      </w:r>
      <w:proofErr w:type="spellStart"/>
      <w:r w:rsidRPr="002D1090">
        <w:rPr>
          <w:rFonts w:ascii="Times New Roman" w:eastAsia="Calibri" w:hAnsi="Times New Roman"/>
          <w:spacing w:val="0"/>
          <w:sz w:val="24"/>
          <w:szCs w:val="24"/>
        </w:rPr>
        <w:t>Вартовска</w:t>
      </w:r>
      <w:proofErr w:type="spellEnd"/>
      <w:r w:rsidRPr="002D1090">
        <w:rPr>
          <w:rFonts w:ascii="Times New Roman" w:eastAsia="Calibri" w:hAnsi="Times New Roman"/>
          <w:spacing w:val="0"/>
          <w:sz w:val="24"/>
          <w:szCs w:val="24"/>
        </w:rPr>
        <w:t xml:space="preserve"> от системы отопления и переход на индивидуальное отопление. Подключенными потребителями останутся только административно-бытовые здания и многоквартирные жилые дома.</w:t>
      </w:r>
      <w:r w:rsidR="00491780" w:rsidRPr="00284A78">
        <w:rPr>
          <w:rFonts w:ascii="Times New Roman" w:eastAsia="Calibri" w:hAnsi="Times New Roman"/>
          <w:spacing w:val="0"/>
          <w:sz w:val="24"/>
          <w:szCs w:val="24"/>
        </w:rPr>
        <w:t xml:space="preserve"> </w:t>
      </w:r>
    </w:p>
    <w:p w14:paraId="588564C2" w14:textId="1298F370" w:rsidR="00F44A53" w:rsidRPr="002D1090" w:rsidRDefault="00F44A53" w:rsidP="002D1090">
      <w:pPr>
        <w:widowControl/>
        <w:adjustRightInd/>
        <w:spacing w:before="0" w:after="0" w:line="276" w:lineRule="auto"/>
        <w:ind w:firstLine="709"/>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 xml:space="preserve">Теплоснабжение планируемой и сохраняемой индивидуальной жилой застройки и части застройки общественно-делового назначения, удаленных от котельных на территории Старого </w:t>
      </w:r>
      <w:proofErr w:type="spellStart"/>
      <w:r w:rsidRPr="002D1090">
        <w:rPr>
          <w:rFonts w:ascii="Times New Roman" w:eastAsia="Calibri" w:hAnsi="Times New Roman"/>
          <w:spacing w:val="0"/>
          <w:sz w:val="24"/>
          <w:szCs w:val="24"/>
        </w:rPr>
        <w:t>Вартовска</w:t>
      </w:r>
      <w:proofErr w:type="spellEnd"/>
      <w:r w:rsidRPr="002D1090">
        <w:rPr>
          <w:rFonts w:ascii="Times New Roman" w:eastAsia="Calibri" w:hAnsi="Times New Roman"/>
          <w:spacing w:val="0"/>
          <w:sz w:val="24"/>
          <w:szCs w:val="24"/>
        </w:rPr>
        <w:t xml:space="preserve"> (кварталы В-2.1, В-2.2, В-2.3, В-2.4, В-2.5, В-2.6, В-2.6, В-2.7, В-2.8, В-4.10, В-4.11,</w:t>
      </w:r>
      <w:r w:rsidR="001B0A47" w:rsidRPr="002D1090">
        <w:rPr>
          <w:rFonts w:ascii="Times New Roman" w:eastAsia="Calibri" w:hAnsi="Times New Roman"/>
          <w:spacing w:val="0"/>
          <w:sz w:val="24"/>
          <w:szCs w:val="24"/>
        </w:rPr>
        <w:t xml:space="preserve"> В-4.4,</w:t>
      </w:r>
      <w:r w:rsidRPr="002D1090">
        <w:rPr>
          <w:rFonts w:ascii="Times New Roman" w:eastAsia="Calibri" w:hAnsi="Times New Roman"/>
          <w:spacing w:val="0"/>
          <w:sz w:val="24"/>
          <w:szCs w:val="24"/>
        </w:rPr>
        <w:t xml:space="preserve"> В-4.5, В-4.6, В-4.7, В-4.8, В-4.9, В-6.1, В-6.2, В-6.3, В-6.4, В-7.1, В-7.2, В-7.3, В-7.4, В-8.1, В-8.1, В-8.2, В-8.2, В-9.1, В-9.2, В-9.3,В-10.1, В-10.2, В-10.2, В-10.3, В-10.4,</w:t>
      </w:r>
      <w:r w:rsidR="001B0A47" w:rsidRPr="002D1090">
        <w:rPr>
          <w:rFonts w:ascii="Times New Roman" w:eastAsia="Calibri" w:hAnsi="Times New Roman"/>
          <w:spacing w:val="0"/>
          <w:sz w:val="24"/>
          <w:szCs w:val="24"/>
        </w:rPr>
        <w:t xml:space="preserve"> В-11.4, В-12.1,</w:t>
      </w:r>
      <w:r w:rsidRPr="002D1090">
        <w:rPr>
          <w:rFonts w:ascii="Times New Roman" w:eastAsia="Calibri" w:hAnsi="Times New Roman"/>
          <w:spacing w:val="0"/>
          <w:sz w:val="24"/>
          <w:szCs w:val="24"/>
        </w:rPr>
        <w:t xml:space="preserve"> В-12.3,3П, П-4.1, П-4.2+К-3, 4П, 6П, 7П, 8П, 10П, 11П, 12П, 13П, 15П, 18П, 19П, 20П, 21П ,22П, 23П) выполнить децентрализованным от индивидуальных газовых котлов и водогрейных колонок или двухконтурных газовых котлов. Двухконтурные газовые котлы обеспечат нагрузки отопления и горячего водоснабжения. </w:t>
      </w:r>
    </w:p>
    <w:p w14:paraId="10775CA4" w14:textId="024F0E8B" w:rsidR="006C3802" w:rsidRPr="00284A78" w:rsidRDefault="004B0B04" w:rsidP="0065091C">
      <w:pPr>
        <w:pStyle w:val="1c"/>
        <w:numPr>
          <w:ilvl w:val="0"/>
          <w:numId w:val="101"/>
        </w:numPr>
        <w:ind w:left="1134" w:hanging="567"/>
        <w:rPr>
          <w:rFonts w:ascii="Times New Roman" w:hAnsi="Times New Roman"/>
        </w:rPr>
      </w:pPr>
      <w:bookmarkStart w:id="30" w:name="_Toc201028157"/>
      <w:r w:rsidRPr="00284A78">
        <w:rPr>
          <w:rFonts w:ascii="Times New Roman" w:hAnsi="Times New Roman"/>
        </w:rPr>
        <w:lastRenderedPageBreak/>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ГОРОДСКОГО ОКРУГА</w:t>
      </w:r>
      <w:bookmarkEnd w:id="30"/>
    </w:p>
    <w:p w14:paraId="4E29C436" w14:textId="77777777" w:rsidR="006C3802" w:rsidRPr="002D1090" w:rsidRDefault="006C3802" w:rsidP="002D1090">
      <w:pPr>
        <w:widowControl/>
        <w:adjustRightInd/>
        <w:spacing w:before="0" w:after="0" w:line="276" w:lineRule="auto"/>
        <w:ind w:firstLine="709"/>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В соответствии с делением систем теплоснабжения на отдельные зоны, приведены балансы тепловой мощности источников и балансы присоединенной тепловой нагрузки. При этом учтены потери в тепловых сетях и нагрузки собственных нужд источников.</w:t>
      </w:r>
    </w:p>
    <w:p w14:paraId="33593425" w14:textId="77777777" w:rsidR="00B865F5" w:rsidRPr="002D1090" w:rsidRDefault="00B865F5" w:rsidP="002D1090">
      <w:pPr>
        <w:widowControl/>
        <w:adjustRightInd/>
        <w:spacing w:before="0" w:after="0" w:line="276" w:lineRule="auto"/>
        <w:ind w:firstLine="709"/>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Актуальной проблемой повышения эффективности управления режимами централизованного теплоснабжения является уточнение фактических характеристик теплопотребления: значений фактических полезных нагрузок и тепловых потерь, снижения нагрузок и отпусков в результате повышения энергоэффективности. Уточнённые параметры фактического потребления должны быть положены в основу актуализации балансов тепловой мощности (энергии) и перспективной тепловой нагрузки (перспективного отпуска) в каждой зоне действия источников тепловой энергии.</w:t>
      </w:r>
    </w:p>
    <w:p w14:paraId="003231D5" w14:textId="77777777" w:rsidR="00B865F5" w:rsidRPr="002D1090" w:rsidRDefault="00B865F5" w:rsidP="002D1090">
      <w:pPr>
        <w:widowControl/>
        <w:adjustRightInd/>
        <w:spacing w:before="0" w:after="0" w:line="276" w:lineRule="auto"/>
        <w:ind w:firstLine="709"/>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В процессе внесения перспективных потребителей, в электронной модели определены основные зоны, в которых прогнозируется убыль строительных фондов. Суммарные нагрузки выбывающих объектов ежегодно представлены в Главе 2.</w:t>
      </w:r>
    </w:p>
    <w:p w14:paraId="20AE694F" w14:textId="3A509459" w:rsidR="00B865F5" w:rsidRPr="002D1090" w:rsidRDefault="00B865F5" w:rsidP="002D1090">
      <w:pPr>
        <w:widowControl/>
        <w:adjustRightInd/>
        <w:spacing w:before="0" w:after="0" w:line="276" w:lineRule="auto"/>
        <w:ind w:firstLine="709"/>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Величина полезного отпуска, отпуска в сеть, потерь и прочих балансовых показателей в части тепловой энергии принята согласно материалам тарифных решений на 20</w:t>
      </w:r>
      <w:r w:rsidR="00245E0F" w:rsidRPr="002D1090">
        <w:rPr>
          <w:rFonts w:ascii="Times New Roman" w:eastAsia="Calibri" w:hAnsi="Times New Roman"/>
          <w:spacing w:val="0"/>
          <w:sz w:val="24"/>
          <w:szCs w:val="24"/>
        </w:rPr>
        <w:t>2</w:t>
      </w:r>
      <w:r w:rsidR="00617378" w:rsidRPr="002D1090">
        <w:rPr>
          <w:rFonts w:ascii="Times New Roman" w:eastAsia="Calibri" w:hAnsi="Times New Roman"/>
          <w:spacing w:val="0"/>
          <w:sz w:val="24"/>
          <w:szCs w:val="24"/>
        </w:rPr>
        <w:t>3</w:t>
      </w:r>
      <w:r w:rsidRPr="002D1090">
        <w:rPr>
          <w:rFonts w:ascii="Times New Roman" w:eastAsia="Calibri" w:hAnsi="Times New Roman"/>
          <w:spacing w:val="0"/>
          <w:sz w:val="24"/>
          <w:szCs w:val="24"/>
        </w:rPr>
        <w:t xml:space="preserve"> г., которые размещены </w:t>
      </w:r>
      <w:r w:rsidR="00802E27" w:rsidRPr="002D1090">
        <w:rPr>
          <w:rFonts w:ascii="Times New Roman" w:eastAsia="Calibri" w:hAnsi="Times New Roman"/>
          <w:spacing w:val="0"/>
          <w:sz w:val="24"/>
          <w:szCs w:val="24"/>
        </w:rPr>
        <w:t>на официальном сайте регулирующего органа</w:t>
      </w:r>
      <w:r w:rsidRPr="002D1090">
        <w:rPr>
          <w:rFonts w:ascii="Times New Roman" w:eastAsia="Calibri" w:hAnsi="Times New Roman"/>
          <w:spacing w:val="0"/>
          <w:sz w:val="24"/>
          <w:szCs w:val="24"/>
        </w:rPr>
        <w:t>. Следует отметить, что показатели полезного отпуска, как и балансы тепловой энергии должны ежегодно уточняться, в процессе актуализации Схемы теплоснабжения.</w:t>
      </w:r>
    </w:p>
    <w:p w14:paraId="5E0AC6A1" w14:textId="77777777" w:rsidR="00B865F5" w:rsidRPr="002D1090" w:rsidRDefault="00B865F5" w:rsidP="002D1090">
      <w:pPr>
        <w:widowControl/>
        <w:adjustRightInd/>
        <w:spacing w:before="0" w:after="0" w:line="276" w:lineRule="auto"/>
        <w:ind w:firstLine="709"/>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 xml:space="preserve">На основании анализа отпуска тепловой энергии с коллекторов, полезного отпуска конечным потребителям городской застройки определены целевые показатели энергосбережения в части существующих строительных фондов. По оценке, выполненной при актуализации Схемы теплоснабжения, целевая величина потенциала энергосбережения на расчетный период актуализации составляет в зоне котельных в зоне ЕТО №001 – порядка </w:t>
      </w:r>
      <w:r w:rsidR="00D24A2F" w:rsidRPr="002D1090">
        <w:rPr>
          <w:rFonts w:ascii="Times New Roman" w:eastAsia="Calibri" w:hAnsi="Times New Roman"/>
          <w:spacing w:val="0"/>
          <w:sz w:val="24"/>
          <w:szCs w:val="24"/>
        </w:rPr>
        <w:t>1</w:t>
      </w:r>
      <w:r w:rsidRPr="002D1090">
        <w:rPr>
          <w:rFonts w:ascii="Times New Roman" w:eastAsia="Calibri" w:hAnsi="Times New Roman"/>
          <w:spacing w:val="0"/>
          <w:sz w:val="24"/>
          <w:szCs w:val="24"/>
        </w:rPr>
        <w:t>%.Таким образом, перспективные балансы тепловой энергии и тепловой мощности уточнены с учетом возможного снижения потребления тепловой мощности и теплоносителя существующими объектами.</w:t>
      </w:r>
    </w:p>
    <w:p w14:paraId="5E72E8ED" w14:textId="77777777" w:rsidR="00B865F5" w:rsidRPr="002D1090" w:rsidRDefault="00B865F5" w:rsidP="002D1090">
      <w:pPr>
        <w:widowControl/>
        <w:adjustRightInd/>
        <w:spacing w:before="0" w:after="0" w:line="276" w:lineRule="auto"/>
        <w:ind w:firstLine="709"/>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 xml:space="preserve">Все балансы тепловой мощности составляются в соответствии с </w:t>
      </w:r>
      <w:r w:rsidR="00802E27" w:rsidRPr="002D1090">
        <w:rPr>
          <w:rFonts w:ascii="Times New Roman" w:eastAsia="Calibri" w:hAnsi="Times New Roman"/>
          <w:spacing w:val="0"/>
          <w:sz w:val="24"/>
          <w:szCs w:val="24"/>
        </w:rPr>
        <w:t xml:space="preserve">договорными и </w:t>
      </w:r>
      <w:r w:rsidRPr="002D1090">
        <w:rPr>
          <w:rFonts w:ascii="Times New Roman" w:eastAsia="Calibri" w:hAnsi="Times New Roman"/>
          <w:spacing w:val="0"/>
          <w:sz w:val="24"/>
          <w:szCs w:val="24"/>
        </w:rPr>
        <w:t>расчетными нагрузками в системе теплоснабжения.</w:t>
      </w:r>
    </w:p>
    <w:p w14:paraId="795EAF26" w14:textId="77777777" w:rsidR="00B865F5" w:rsidRPr="002D1090" w:rsidRDefault="00B865F5" w:rsidP="002D1090">
      <w:pPr>
        <w:widowControl/>
        <w:adjustRightInd/>
        <w:spacing w:before="0" w:after="0" w:line="276" w:lineRule="auto"/>
        <w:ind w:firstLine="709"/>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Перспективные балансы тепловой мощности составляются по формам, представленным в приложении 6 Методических рекомендаций</w:t>
      </w:r>
      <w:r w:rsidR="00802E27" w:rsidRPr="002D1090">
        <w:rPr>
          <w:rFonts w:ascii="Times New Roman" w:eastAsia="Calibri" w:hAnsi="Times New Roman"/>
          <w:spacing w:val="0"/>
          <w:sz w:val="24"/>
          <w:szCs w:val="24"/>
        </w:rPr>
        <w:t xml:space="preserve"> по разработке Схем теплоснабжения</w:t>
      </w:r>
      <w:r w:rsidRPr="002D1090">
        <w:rPr>
          <w:rFonts w:ascii="Times New Roman" w:eastAsia="Calibri" w:hAnsi="Times New Roman"/>
          <w:spacing w:val="0"/>
          <w:sz w:val="24"/>
          <w:szCs w:val="24"/>
        </w:rPr>
        <w:t>. В нормативном документе указано, что все расчеты производятся в соответствии со средней ГВС. Вместе с тем, разработчиком Схемы теплоснабжения при расчете перспективных гидравлических режимов, оценке достаточности резерва тепловой мощности принимается во внимание п. 5.5 СП 124.13330.2012 «Тепловые сети» (актуализированная редакция СНиП 41-02-2003), где также сказано, что в расчете должна учитываться среднесуточная нагрузка ГВС.</w:t>
      </w:r>
    </w:p>
    <w:p w14:paraId="41E1DB40" w14:textId="2E175667" w:rsidR="00EA0602" w:rsidRPr="002D1090" w:rsidRDefault="00EA0602" w:rsidP="002D1090">
      <w:pPr>
        <w:keepNext/>
        <w:widowControl/>
        <w:adjustRightInd/>
        <w:spacing w:before="0" w:after="0" w:line="276" w:lineRule="auto"/>
        <w:contextualSpacing/>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lastRenderedPageBreak/>
        <w:t>Перспективные</w:t>
      </w:r>
      <w:r w:rsidR="00C9576F" w:rsidRPr="002D1090">
        <w:rPr>
          <w:rFonts w:ascii="Times New Roman" w:eastAsia="Calibri" w:hAnsi="Times New Roman"/>
          <w:spacing w:val="0"/>
          <w:sz w:val="24"/>
          <w:szCs w:val="24"/>
        </w:rPr>
        <w:t xml:space="preserve"> балансы тепловой мощности приведены в Приложении №1 к настоящей главе.</w:t>
      </w:r>
    </w:p>
    <w:p w14:paraId="41276219" w14:textId="1E3C6F01" w:rsidR="00AB673F" w:rsidRPr="00284A78" w:rsidRDefault="004B0B04" w:rsidP="0065091C">
      <w:pPr>
        <w:pStyle w:val="1c"/>
        <w:numPr>
          <w:ilvl w:val="0"/>
          <w:numId w:val="101"/>
        </w:numPr>
        <w:ind w:left="1134" w:hanging="567"/>
        <w:rPr>
          <w:rFonts w:ascii="Times New Roman" w:hAnsi="Times New Roman"/>
        </w:rPr>
      </w:pPr>
      <w:bookmarkStart w:id="31" w:name="_Toc201028158"/>
      <w:r w:rsidRPr="00284A78">
        <w:rPr>
          <w:rFonts w:ascii="Times New Roman" w:hAnsi="Times New Roman"/>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31"/>
    </w:p>
    <w:p w14:paraId="1EEB3BEA" w14:textId="77777777" w:rsidR="00802E27" w:rsidRPr="002D1090" w:rsidRDefault="00802E27" w:rsidP="002D1090">
      <w:pPr>
        <w:widowControl/>
        <w:adjustRightInd/>
        <w:spacing w:before="0" w:after="0" w:line="276" w:lineRule="auto"/>
        <w:ind w:firstLine="709"/>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Источники тепловой энергии с использованием возобновляемых источников энергии в городе Нижневартовске отсутствуют. На перспективу ввод таких источников энергии не планируется.</w:t>
      </w:r>
    </w:p>
    <w:p w14:paraId="416649E3" w14:textId="46BAAF74" w:rsidR="00AB673F" w:rsidRPr="00284A78" w:rsidRDefault="004B0B04" w:rsidP="0065091C">
      <w:pPr>
        <w:pStyle w:val="1c"/>
        <w:numPr>
          <w:ilvl w:val="0"/>
          <w:numId w:val="101"/>
        </w:numPr>
        <w:ind w:left="1134" w:hanging="567"/>
        <w:rPr>
          <w:rFonts w:ascii="Times New Roman" w:hAnsi="Times New Roman"/>
        </w:rPr>
      </w:pPr>
      <w:bookmarkStart w:id="32" w:name="_Toc201028159"/>
      <w:r w:rsidRPr="00284A78">
        <w:rPr>
          <w:rFonts w:ascii="Times New Roman" w:hAnsi="Times New Roman"/>
        </w:rPr>
        <w:t>ОБОСНОВАНИЕ ОРГАНИЗАЦИИ ТЕПЛОСНАБЖЕНИЯ В ПРОИЗВОДСТВЕННЫХ ЗОНАХ НА ТЕРРИТОРИИ ПОСЕЛЕНИЯ, ГОРОДСКОГО ОКРУГА, ГОРОДА ФЕДЕРАЛЬНОГО ЗНАЧЕНИЯ</w:t>
      </w:r>
      <w:bookmarkEnd w:id="32"/>
    </w:p>
    <w:p w14:paraId="0C2D670E" w14:textId="7CAACD7F" w:rsidR="00802E27" w:rsidRPr="002D1090" w:rsidRDefault="00C40910" w:rsidP="002D1090">
      <w:pPr>
        <w:widowControl/>
        <w:adjustRightInd/>
        <w:spacing w:before="0" w:after="0" w:line="276" w:lineRule="auto"/>
        <w:ind w:firstLine="709"/>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Для теплоснабжения</w:t>
      </w:r>
      <w:r w:rsidR="00802E27" w:rsidRPr="002D1090">
        <w:rPr>
          <w:rFonts w:ascii="Times New Roman" w:eastAsia="Calibri" w:hAnsi="Times New Roman"/>
          <w:spacing w:val="0"/>
          <w:sz w:val="24"/>
          <w:szCs w:val="24"/>
        </w:rPr>
        <w:t xml:space="preserve"> территории Восточной коммунально-складской зоны г.</w:t>
      </w:r>
      <w:r w:rsidR="00566EB4" w:rsidRPr="002D1090">
        <w:rPr>
          <w:rFonts w:ascii="Times New Roman" w:eastAsia="Calibri" w:hAnsi="Times New Roman"/>
          <w:spacing w:val="0"/>
          <w:sz w:val="24"/>
          <w:szCs w:val="24"/>
        </w:rPr>
        <w:t> </w:t>
      </w:r>
      <w:r w:rsidR="00802E27" w:rsidRPr="002D1090">
        <w:rPr>
          <w:rFonts w:ascii="Times New Roman" w:eastAsia="Calibri" w:hAnsi="Times New Roman"/>
          <w:spacing w:val="0"/>
          <w:sz w:val="24"/>
          <w:szCs w:val="24"/>
        </w:rPr>
        <w:t xml:space="preserve">Нижневартовска, на долгосрочную перспективу схемой теплоснабжения предусматривается строительство </w:t>
      </w:r>
      <w:r w:rsidRPr="002D1090">
        <w:rPr>
          <w:rFonts w:ascii="Times New Roman" w:eastAsia="Calibri" w:hAnsi="Times New Roman"/>
          <w:spacing w:val="0"/>
          <w:sz w:val="24"/>
          <w:szCs w:val="24"/>
        </w:rPr>
        <w:t>новой котельной «Восточная»</w:t>
      </w:r>
      <w:r w:rsidR="00802E27" w:rsidRPr="002D1090">
        <w:rPr>
          <w:rFonts w:ascii="Times New Roman" w:eastAsia="Calibri" w:hAnsi="Times New Roman"/>
          <w:spacing w:val="0"/>
          <w:sz w:val="24"/>
          <w:szCs w:val="24"/>
        </w:rPr>
        <w:t>.</w:t>
      </w:r>
    </w:p>
    <w:p w14:paraId="44D7328B" w14:textId="77777777" w:rsidR="00802E27" w:rsidRPr="00284A78" w:rsidRDefault="00802E27" w:rsidP="002D1090">
      <w:pPr>
        <w:widowControl/>
        <w:adjustRightInd/>
        <w:spacing w:before="0" w:after="0" w:line="276" w:lineRule="auto"/>
        <w:ind w:firstLine="709"/>
        <w:textAlignment w:val="auto"/>
        <w:rPr>
          <w:rFonts w:ascii="Times New Roman" w:eastAsia="Calibri" w:hAnsi="Times New Roman"/>
          <w:spacing w:val="0"/>
          <w:sz w:val="24"/>
          <w:szCs w:val="24"/>
        </w:rPr>
      </w:pPr>
      <w:r w:rsidRPr="00284A78">
        <w:rPr>
          <w:rFonts w:ascii="Times New Roman" w:eastAsia="Calibri" w:hAnsi="Times New Roman"/>
          <w:spacing w:val="0"/>
          <w:sz w:val="24"/>
          <w:szCs w:val="24"/>
        </w:rPr>
        <w:t>Ориентировочное расчетное теплопотребление общественно-деловой застройки рассматриваемой территории составит 13,73 Гкал/час (26214 Гкал/год).</w:t>
      </w:r>
    </w:p>
    <w:p w14:paraId="0EBAC9A7" w14:textId="3F2E0D01" w:rsidR="00AB673F" w:rsidRPr="00284A78" w:rsidRDefault="004B0B04" w:rsidP="0065091C">
      <w:pPr>
        <w:pStyle w:val="1c"/>
        <w:numPr>
          <w:ilvl w:val="0"/>
          <w:numId w:val="101"/>
        </w:numPr>
        <w:ind w:left="1134" w:hanging="567"/>
        <w:rPr>
          <w:rFonts w:ascii="Times New Roman" w:hAnsi="Times New Roman"/>
        </w:rPr>
      </w:pPr>
      <w:bookmarkStart w:id="33" w:name="_Toc201028160"/>
      <w:r w:rsidRPr="00284A78">
        <w:rPr>
          <w:rFonts w:ascii="Times New Roman" w:hAnsi="Times New Roman"/>
        </w:rPr>
        <w:t>РЕЗУЛЬТАТЫ РАСЧЕТОВ РАДИУСА ЭФФЕКТИВНОГО ТЕПЛОСНАБЖЕНИЯ</w:t>
      </w:r>
      <w:bookmarkEnd w:id="33"/>
    </w:p>
    <w:p w14:paraId="2ED6C643" w14:textId="77777777" w:rsidR="00802E27" w:rsidRPr="00284A78" w:rsidRDefault="00802E27" w:rsidP="002D1090">
      <w:pPr>
        <w:widowControl/>
        <w:adjustRightInd/>
        <w:spacing w:before="0" w:after="0" w:line="276" w:lineRule="auto"/>
        <w:ind w:firstLine="709"/>
        <w:textAlignment w:val="auto"/>
        <w:rPr>
          <w:rFonts w:ascii="Times New Roman" w:eastAsia="Calibri" w:hAnsi="Times New Roman"/>
          <w:spacing w:val="0"/>
          <w:sz w:val="24"/>
          <w:szCs w:val="24"/>
        </w:rPr>
      </w:pPr>
      <w:r w:rsidRPr="00284A78">
        <w:rPr>
          <w:rFonts w:ascii="Times New Roman" w:eastAsia="Calibri" w:hAnsi="Times New Roman"/>
          <w:spacing w:val="0"/>
          <w:sz w:val="24"/>
          <w:szCs w:val="24"/>
        </w:rPr>
        <w:t>Расчет перспективного радиуса эффективного теплоснабжения для котельных проведен на основании методических положений.</w:t>
      </w:r>
    </w:p>
    <w:p w14:paraId="0080D3D5" w14:textId="77777777" w:rsidR="00802E27" w:rsidRPr="00284A78" w:rsidRDefault="00802E27" w:rsidP="002D1090">
      <w:pPr>
        <w:widowControl/>
        <w:adjustRightInd/>
        <w:spacing w:before="0" w:after="0" w:line="276" w:lineRule="auto"/>
        <w:ind w:firstLine="709"/>
        <w:textAlignment w:val="auto"/>
        <w:rPr>
          <w:rFonts w:ascii="Times New Roman" w:eastAsia="Calibri" w:hAnsi="Times New Roman"/>
          <w:spacing w:val="0"/>
          <w:sz w:val="24"/>
          <w:szCs w:val="24"/>
        </w:rPr>
      </w:pPr>
      <w:r w:rsidRPr="00284A78">
        <w:rPr>
          <w:rFonts w:ascii="Times New Roman" w:eastAsia="Calibri" w:hAnsi="Times New Roman"/>
          <w:spacing w:val="0"/>
          <w:sz w:val="24"/>
          <w:szCs w:val="24"/>
        </w:rPr>
        <w:t>При расчетах были использованы полуэмпирические соотношения, полученные в результате анализа структуры себестоимости производства и транспорта тепловой энергии в функционирующих в настоящее время системах теплоснабжения.</w:t>
      </w:r>
    </w:p>
    <w:p w14:paraId="694B3D89" w14:textId="77777777" w:rsidR="00802E27" w:rsidRPr="002D1090" w:rsidRDefault="00802E27" w:rsidP="002D1090">
      <w:pPr>
        <w:widowControl/>
        <w:adjustRightInd/>
        <w:spacing w:before="0" w:after="0" w:line="276" w:lineRule="auto"/>
        <w:ind w:firstLine="709"/>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В основу расчета были положены полуэмпирические соотношения, которые представлены в «Нормах по проектированию тепловых сетей», изданных в 1938 году. Для приведения указанных зависимостей к современным условиям была проведена дополнительная работа по анализу структуры себестоимости производства и транспорта тепловой энергии в функционирующих в настоящее время системах теплоснабжения. В результате этой работы были получены эмпирические коэффициенты, которые позволили уточнить имеющиеся зависимости и применить их для определения минимальных удельных затрат при действующих в настоящее время ценовых индикаторах.</w:t>
      </w:r>
    </w:p>
    <w:p w14:paraId="0684A297" w14:textId="77777777" w:rsidR="00802E27" w:rsidRPr="002D1090" w:rsidRDefault="00802E27" w:rsidP="002D1090">
      <w:pPr>
        <w:widowControl/>
        <w:adjustRightInd/>
        <w:spacing w:before="0" w:after="0" w:line="276" w:lineRule="auto"/>
        <w:ind w:firstLine="709"/>
        <w:textAlignment w:val="auto"/>
        <w:rPr>
          <w:rFonts w:ascii="Times New Roman" w:eastAsia="Calibri" w:hAnsi="Times New Roman"/>
          <w:spacing w:val="0"/>
          <w:sz w:val="24"/>
          <w:szCs w:val="24"/>
        </w:rPr>
      </w:pPr>
      <w:r w:rsidRPr="002D1090">
        <w:rPr>
          <w:rFonts w:ascii="Times New Roman" w:eastAsia="Calibri" w:hAnsi="Times New Roman"/>
          <w:spacing w:val="0"/>
          <w:sz w:val="24"/>
          <w:szCs w:val="24"/>
        </w:rPr>
        <w:t>Связь между удельными затратами на производство и транспорт тепловой энергии с радиусом теплоснабжения осуществляется с помощью следующей полуэмпирической зависимости:</w:t>
      </w:r>
    </w:p>
    <w:p w14:paraId="295E366D" w14:textId="77777777" w:rsidR="00802E27" w:rsidRPr="00284A78" w:rsidRDefault="00802E27" w:rsidP="00802E27">
      <w:pPr>
        <w:widowControl/>
        <w:adjustRightInd/>
        <w:spacing w:before="0" w:after="0" w:line="360" w:lineRule="auto"/>
        <w:ind w:firstLine="709"/>
        <w:contextualSpacing/>
        <w:jc w:val="center"/>
        <w:textAlignment w:val="auto"/>
        <w:rPr>
          <w:rFonts w:ascii="Times New Roman" w:eastAsia="Times New Roman" w:hAnsi="Times New Roman"/>
          <w:b/>
          <w:bCs/>
          <w:color w:val="FFFFFF"/>
          <w:spacing w:val="0"/>
          <w:sz w:val="24"/>
          <w:szCs w:val="24"/>
          <w:lang w:eastAsia="ru-RU"/>
        </w:rPr>
      </w:pPr>
      <w:r w:rsidRPr="00284A78">
        <w:rPr>
          <w:rFonts w:ascii="Times New Roman" w:eastAsia="Calibri" w:hAnsi="Times New Roman"/>
          <w:b/>
          <w:bCs/>
          <w:color w:val="FFFFFF"/>
          <w:spacing w:val="0"/>
          <w:position w:val="-24"/>
          <w:sz w:val="24"/>
          <w:szCs w:val="24"/>
        </w:rPr>
        <w:object w:dxaOrig="3630" w:dyaOrig="630" w14:anchorId="5B26BB2F">
          <v:shape id="_x0000_i1026" type="#_x0000_t75" style="width:181.6pt;height:32.8pt" o:ole="">
            <v:imagedata r:id="rId10" o:title=""/>
          </v:shape>
          <o:OLEObject Type="Embed" ProgID="Equation.3" ShapeID="_x0000_i1026" DrawAspect="Content" ObjectID="_1846224375" r:id="rId11"/>
        </w:object>
      </w:r>
      <w:r w:rsidRPr="00284A78">
        <w:rPr>
          <w:rFonts w:ascii="Times New Roman" w:eastAsia="Times New Roman" w:hAnsi="Times New Roman"/>
          <w:b/>
          <w:bCs/>
          <w:color w:val="FFFFFF"/>
          <w:spacing w:val="0"/>
          <w:sz w:val="24"/>
          <w:szCs w:val="24"/>
          <w:lang w:eastAsia="ru-RU"/>
        </w:rPr>
        <w:t>,,……</w:t>
      </w:r>
    </w:p>
    <w:p w14:paraId="1E5AB696" w14:textId="77777777" w:rsidR="00802E27" w:rsidRPr="00284A78" w:rsidRDefault="00802E27" w:rsidP="00802E27">
      <w:pPr>
        <w:widowControl/>
        <w:adjustRightInd/>
        <w:spacing w:before="0" w:after="0"/>
        <w:ind w:firstLine="709"/>
        <w:contextualSpacing/>
        <w:textAlignment w:val="auto"/>
        <w:rPr>
          <w:rFonts w:ascii="Times New Roman" w:eastAsia="Times New Roman" w:hAnsi="Times New Roman"/>
          <w:spacing w:val="0"/>
          <w:sz w:val="24"/>
          <w:szCs w:val="24"/>
          <w:lang w:eastAsia="ru-RU"/>
        </w:rPr>
      </w:pPr>
      <w:r w:rsidRPr="00284A78">
        <w:rPr>
          <w:rFonts w:ascii="Times New Roman" w:eastAsia="Times New Roman" w:hAnsi="Times New Roman"/>
          <w:spacing w:val="0"/>
          <w:sz w:val="24"/>
          <w:szCs w:val="24"/>
          <w:lang w:eastAsia="ru-RU"/>
        </w:rPr>
        <w:t>где</w:t>
      </w:r>
    </w:p>
    <w:p w14:paraId="191B5ACE" w14:textId="77777777" w:rsidR="00802E27" w:rsidRPr="00284A78" w:rsidRDefault="00802E27" w:rsidP="00802E27">
      <w:pPr>
        <w:widowControl/>
        <w:adjustRightInd/>
        <w:spacing w:before="0" w:after="0"/>
        <w:ind w:firstLine="709"/>
        <w:contextualSpacing/>
        <w:textAlignment w:val="auto"/>
        <w:rPr>
          <w:rFonts w:ascii="Times New Roman" w:eastAsia="Times New Roman" w:hAnsi="Times New Roman"/>
          <w:spacing w:val="0"/>
          <w:sz w:val="24"/>
          <w:szCs w:val="24"/>
          <w:lang w:eastAsia="ru-RU"/>
        </w:rPr>
      </w:pPr>
      <w:r w:rsidRPr="00284A78">
        <w:rPr>
          <w:rFonts w:ascii="Times New Roman" w:eastAsia="Times New Roman" w:hAnsi="Times New Roman"/>
          <w:i/>
          <w:spacing w:val="0"/>
          <w:sz w:val="24"/>
          <w:szCs w:val="24"/>
          <w:lang w:val="en-US" w:eastAsia="ru-RU"/>
        </w:rPr>
        <w:t>R</w:t>
      </w:r>
      <w:r w:rsidRPr="00284A78">
        <w:rPr>
          <w:rFonts w:ascii="Times New Roman" w:eastAsia="Times New Roman" w:hAnsi="Times New Roman"/>
          <w:spacing w:val="0"/>
          <w:sz w:val="24"/>
          <w:szCs w:val="24"/>
          <w:lang w:eastAsia="ru-RU"/>
        </w:rPr>
        <w:t xml:space="preserve"> - радиус действия тепловой сети (длина главной тепловой магистрали самого протяженного вывода от источника), км;</w:t>
      </w:r>
    </w:p>
    <w:p w14:paraId="49776129" w14:textId="77777777" w:rsidR="00802E27" w:rsidRPr="00284A78" w:rsidRDefault="00802E27" w:rsidP="00802E27">
      <w:pPr>
        <w:widowControl/>
        <w:adjustRightInd/>
        <w:spacing w:before="0" w:after="0"/>
        <w:ind w:firstLine="709"/>
        <w:contextualSpacing/>
        <w:textAlignment w:val="auto"/>
        <w:rPr>
          <w:rFonts w:ascii="Times New Roman" w:eastAsia="Times New Roman" w:hAnsi="Times New Roman"/>
          <w:spacing w:val="0"/>
          <w:sz w:val="24"/>
          <w:szCs w:val="24"/>
          <w:lang w:eastAsia="ru-RU"/>
        </w:rPr>
      </w:pPr>
      <w:r w:rsidRPr="00284A78">
        <w:rPr>
          <w:rFonts w:ascii="Times New Roman" w:eastAsia="Times New Roman" w:hAnsi="Times New Roman"/>
          <w:i/>
          <w:spacing w:val="0"/>
          <w:sz w:val="24"/>
          <w:szCs w:val="24"/>
          <w:lang w:val="en-US" w:eastAsia="ru-RU"/>
        </w:rPr>
        <w:lastRenderedPageBreak/>
        <w:t>H</w:t>
      </w:r>
      <w:r w:rsidRPr="00284A78">
        <w:rPr>
          <w:rFonts w:ascii="Times New Roman" w:eastAsia="Times New Roman" w:hAnsi="Times New Roman"/>
          <w:spacing w:val="0"/>
          <w:sz w:val="24"/>
          <w:szCs w:val="24"/>
          <w:lang w:eastAsia="ru-RU"/>
        </w:rPr>
        <w:t xml:space="preserve"> - потеря напора на трение при транспорте теплоносителя по тепловой магистрали, м. вод. ст.;</w:t>
      </w:r>
    </w:p>
    <w:p w14:paraId="03D730F3" w14:textId="77777777" w:rsidR="00802E27" w:rsidRPr="00284A78" w:rsidRDefault="00802E27" w:rsidP="00802E27">
      <w:pPr>
        <w:widowControl/>
        <w:adjustRightInd/>
        <w:spacing w:before="0" w:after="0"/>
        <w:ind w:firstLine="709"/>
        <w:contextualSpacing/>
        <w:textAlignment w:val="auto"/>
        <w:rPr>
          <w:rFonts w:ascii="Times New Roman" w:eastAsia="Times New Roman" w:hAnsi="Times New Roman"/>
          <w:spacing w:val="0"/>
          <w:sz w:val="24"/>
          <w:szCs w:val="24"/>
          <w:lang w:eastAsia="ru-RU"/>
        </w:rPr>
      </w:pPr>
      <w:r w:rsidRPr="00284A78">
        <w:rPr>
          <w:rFonts w:ascii="Times New Roman" w:eastAsia="Times New Roman" w:hAnsi="Times New Roman"/>
          <w:i/>
          <w:spacing w:val="0"/>
          <w:sz w:val="24"/>
          <w:szCs w:val="24"/>
          <w:lang w:val="en-US" w:eastAsia="ru-RU"/>
        </w:rPr>
        <w:t>b</w:t>
      </w:r>
      <w:r w:rsidRPr="00284A78">
        <w:rPr>
          <w:rFonts w:ascii="Times New Roman" w:eastAsia="Times New Roman" w:hAnsi="Times New Roman"/>
          <w:spacing w:val="0"/>
          <w:sz w:val="24"/>
          <w:szCs w:val="24"/>
          <w:lang w:eastAsia="ru-RU"/>
        </w:rPr>
        <w:t xml:space="preserve"> - эмпирический коэффициент удельных затрат в единицу тепловой мощности котельной, руб./Гкал/ч;</w:t>
      </w:r>
    </w:p>
    <w:p w14:paraId="717D7F97" w14:textId="77777777" w:rsidR="00802E27" w:rsidRPr="00284A78" w:rsidRDefault="00802E27" w:rsidP="00802E27">
      <w:pPr>
        <w:widowControl/>
        <w:adjustRightInd/>
        <w:spacing w:before="0" w:after="0"/>
        <w:ind w:firstLine="709"/>
        <w:contextualSpacing/>
        <w:textAlignment w:val="auto"/>
        <w:rPr>
          <w:rFonts w:ascii="Times New Roman" w:eastAsia="Times New Roman" w:hAnsi="Times New Roman"/>
          <w:spacing w:val="0"/>
          <w:sz w:val="24"/>
          <w:szCs w:val="24"/>
          <w:lang w:eastAsia="ru-RU"/>
        </w:rPr>
      </w:pPr>
      <w:r w:rsidRPr="00284A78">
        <w:rPr>
          <w:rFonts w:ascii="Times New Roman" w:eastAsia="Times New Roman" w:hAnsi="Times New Roman"/>
          <w:i/>
          <w:spacing w:val="0"/>
          <w:sz w:val="24"/>
          <w:szCs w:val="24"/>
          <w:lang w:val="en-US" w:eastAsia="ru-RU"/>
        </w:rPr>
        <w:t>s</w:t>
      </w:r>
      <w:r w:rsidRPr="00284A78">
        <w:rPr>
          <w:rFonts w:ascii="Times New Roman" w:eastAsia="Times New Roman" w:hAnsi="Times New Roman"/>
          <w:spacing w:val="0"/>
          <w:sz w:val="24"/>
          <w:szCs w:val="24"/>
          <w:lang w:eastAsia="ru-RU"/>
        </w:rPr>
        <w:t xml:space="preserve"> - удельная стоимость материальной характеристики тепловой сети, руб./м</w:t>
      </w:r>
      <w:r w:rsidRPr="00284A78">
        <w:rPr>
          <w:rFonts w:ascii="Times New Roman" w:eastAsia="Times New Roman" w:hAnsi="Times New Roman"/>
          <w:spacing w:val="0"/>
          <w:sz w:val="24"/>
          <w:szCs w:val="24"/>
          <w:vertAlign w:val="superscript"/>
          <w:lang w:eastAsia="ru-RU"/>
        </w:rPr>
        <w:t>2</w:t>
      </w:r>
      <w:r w:rsidRPr="00284A78">
        <w:rPr>
          <w:rFonts w:ascii="Times New Roman" w:eastAsia="Times New Roman" w:hAnsi="Times New Roman"/>
          <w:spacing w:val="0"/>
          <w:sz w:val="24"/>
          <w:szCs w:val="24"/>
          <w:lang w:eastAsia="ru-RU"/>
        </w:rPr>
        <w:t>;</w:t>
      </w:r>
    </w:p>
    <w:p w14:paraId="7694AF3A" w14:textId="77777777" w:rsidR="00802E27" w:rsidRPr="00284A78" w:rsidRDefault="00802E27" w:rsidP="00802E27">
      <w:pPr>
        <w:widowControl/>
        <w:adjustRightInd/>
        <w:spacing w:before="0" w:after="0"/>
        <w:ind w:firstLine="709"/>
        <w:contextualSpacing/>
        <w:textAlignment w:val="auto"/>
        <w:rPr>
          <w:rFonts w:ascii="Times New Roman" w:eastAsia="Times New Roman" w:hAnsi="Times New Roman"/>
          <w:spacing w:val="0"/>
          <w:sz w:val="24"/>
          <w:szCs w:val="24"/>
          <w:lang w:eastAsia="ru-RU"/>
        </w:rPr>
      </w:pPr>
      <w:r w:rsidRPr="00284A78">
        <w:rPr>
          <w:rFonts w:ascii="Times New Roman" w:eastAsia="Times New Roman" w:hAnsi="Times New Roman"/>
          <w:i/>
          <w:spacing w:val="0"/>
          <w:sz w:val="24"/>
          <w:szCs w:val="24"/>
          <w:lang w:val="en-US" w:eastAsia="ru-RU"/>
        </w:rPr>
        <w:t>B</w:t>
      </w:r>
      <w:r w:rsidRPr="00284A78">
        <w:rPr>
          <w:rFonts w:ascii="Times New Roman" w:eastAsia="Times New Roman" w:hAnsi="Times New Roman"/>
          <w:spacing w:val="0"/>
          <w:sz w:val="24"/>
          <w:szCs w:val="24"/>
          <w:lang w:eastAsia="ru-RU"/>
        </w:rPr>
        <w:t xml:space="preserve"> - среднее число абонентов на единицу площади зоны действия источника теплоснабжения, 1/км</w:t>
      </w:r>
      <w:r w:rsidRPr="00284A78">
        <w:rPr>
          <w:rFonts w:ascii="Times New Roman" w:eastAsia="Times New Roman" w:hAnsi="Times New Roman"/>
          <w:spacing w:val="0"/>
          <w:sz w:val="24"/>
          <w:szCs w:val="24"/>
          <w:vertAlign w:val="superscript"/>
          <w:lang w:eastAsia="ru-RU"/>
        </w:rPr>
        <w:t>2</w:t>
      </w:r>
      <w:r w:rsidRPr="00284A78">
        <w:rPr>
          <w:rFonts w:ascii="Times New Roman" w:eastAsia="Times New Roman" w:hAnsi="Times New Roman"/>
          <w:spacing w:val="0"/>
          <w:sz w:val="24"/>
          <w:szCs w:val="24"/>
          <w:lang w:eastAsia="ru-RU"/>
        </w:rPr>
        <w:t>;</w:t>
      </w:r>
    </w:p>
    <w:p w14:paraId="41132926" w14:textId="77777777" w:rsidR="00802E27" w:rsidRPr="00284A78" w:rsidRDefault="00802E27" w:rsidP="00802E27">
      <w:pPr>
        <w:widowControl/>
        <w:adjustRightInd/>
        <w:spacing w:before="0" w:after="0"/>
        <w:ind w:firstLine="709"/>
        <w:contextualSpacing/>
        <w:textAlignment w:val="auto"/>
        <w:rPr>
          <w:rFonts w:ascii="Times New Roman" w:eastAsia="Times New Roman" w:hAnsi="Times New Roman"/>
          <w:spacing w:val="0"/>
          <w:sz w:val="24"/>
          <w:szCs w:val="24"/>
          <w:lang w:eastAsia="ru-RU"/>
        </w:rPr>
      </w:pPr>
      <w:r w:rsidRPr="00284A78">
        <w:rPr>
          <w:rFonts w:ascii="Times New Roman" w:eastAsia="Times New Roman" w:hAnsi="Times New Roman"/>
          <w:i/>
          <w:spacing w:val="0"/>
          <w:sz w:val="24"/>
          <w:szCs w:val="24"/>
          <w:lang w:eastAsia="ru-RU"/>
        </w:rPr>
        <w:t>П</w:t>
      </w:r>
      <w:r w:rsidRPr="00284A78">
        <w:rPr>
          <w:rFonts w:ascii="Times New Roman" w:eastAsia="Times New Roman" w:hAnsi="Times New Roman"/>
          <w:spacing w:val="0"/>
          <w:sz w:val="24"/>
          <w:szCs w:val="24"/>
          <w:lang w:eastAsia="ru-RU"/>
        </w:rPr>
        <w:t xml:space="preserve"> - </w:t>
      </w:r>
      <w:proofErr w:type="spellStart"/>
      <w:r w:rsidRPr="00284A78">
        <w:rPr>
          <w:rFonts w:ascii="Times New Roman" w:eastAsia="Times New Roman" w:hAnsi="Times New Roman"/>
          <w:spacing w:val="0"/>
          <w:sz w:val="24"/>
          <w:szCs w:val="24"/>
          <w:lang w:eastAsia="ru-RU"/>
        </w:rPr>
        <w:t>теплоплотность</w:t>
      </w:r>
      <w:proofErr w:type="spellEnd"/>
      <w:r w:rsidRPr="00284A78">
        <w:rPr>
          <w:rFonts w:ascii="Times New Roman" w:eastAsia="Times New Roman" w:hAnsi="Times New Roman"/>
          <w:spacing w:val="0"/>
          <w:sz w:val="24"/>
          <w:szCs w:val="24"/>
          <w:lang w:eastAsia="ru-RU"/>
        </w:rPr>
        <w:t xml:space="preserve"> района, Гкал/ч</w:t>
      </w:r>
      <w:r w:rsidRPr="00284A78">
        <w:rPr>
          <w:rFonts w:ascii="Times New Roman" w:eastAsia="Times New Roman" w:hAnsi="Times New Roman"/>
          <w:spacing w:val="0"/>
          <w:sz w:val="24"/>
          <w:szCs w:val="24"/>
          <w:lang w:eastAsia="ru-RU"/>
        </w:rPr>
        <w:sym w:font="Symbol" w:char="F0B4"/>
      </w:r>
      <w:r w:rsidRPr="00284A78">
        <w:rPr>
          <w:rFonts w:ascii="Times New Roman" w:eastAsia="Times New Roman" w:hAnsi="Times New Roman"/>
          <w:spacing w:val="0"/>
          <w:sz w:val="24"/>
          <w:szCs w:val="24"/>
          <w:lang w:eastAsia="ru-RU"/>
        </w:rPr>
        <w:t>км</w:t>
      </w:r>
      <w:r w:rsidRPr="00284A78">
        <w:rPr>
          <w:rFonts w:ascii="Times New Roman" w:eastAsia="Times New Roman" w:hAnsi="Times New Roman"/>
          <w:spacing w:val="0"/>
          <w:sz w:val="24"/>
          <w:szCs w:val="24"/>
          <w:vertAlign w:val="superscript"/>
          <w:lang w:eastAsia="ru-RU"/>
        </w:rPr>
        <w:t>2</w:t>
      </w:r>
      <w:r w:rsidRPr="00284A78">
        <w:rPr>
          <w:rFonts w:ascii="Times New Roman" w:eastAsia="Times New Roman" w:hAnsi="Times New Roman"/>
          <w:spacing w:val="0"/>
          <w:sz w:val="24"/>
          <w:szCs w:val="24"/>
          <w:lang w:eastAsia="ru-RU"/>
        </w:rPr>
        <w:t>;</w:t>
      </w:r>
    </w:p>
    <w:p w14:paraId="171E71FF" w14:textId="77777777" w:rsidR="00802E27" w:rsidRPr="00284A78" w:rsidRDefault="00802E27" w:rsidP="00802E27">
      <w:pPr>
        <w:widowControl/>
        <w:adjustRightInd/>
        <w:spacing w:before="0" w:after="0"/>
        <w:ind w:firstLine="709"/>
        <w:contextualSpacing/>
        <w:textAlignment w:val="auto"/>
        <w:rPr>
          <w:rFonts w:ascii="Times New Roman" w:eastAsia="Times New Roman" w:hAnsi="Times New Roman"/>
          <w:spacing w:val="0"/>
          <w:sz w:val="24"/>
          <w:szCs w:val="24"/>
          <w:lang w:eastAsia="ru-RU"/>
        </w:rPr>
      </w:pPr>
      <w:proofErr w:type="spellStart"/>
      <w:r w:rsidRPr="00284A78">
        <w:rPr>
          <w:rFonts w:ascii="Times New Roman" w:eastAsia="Times New Roman" w:hAnsi="Times New Roman"/>
          <w:spacing w:val="0"/>
          <w:sz w:val="24"/>
          <w:szCs w:val="24"/>
          <w:lang w:eastAsia="ru-RU"/>
        </w:rPr>
        <w:t>Δ</w:t>
      </w:r>
      <w:r w:rsidRPr="00284A78">
        <w:rPr>
          <w:rFonts w:ascii="Times New Roman" w:eastAsia="Times New Roman" w:hAnsi="Times New Roman"/>
          <w:i/>
          <w:spacing w:val="0"/>
          <w:sz w:val="24"/>
          <w:szCs w:val="24"/>
          <w:lang w:eastAsia="ru-RU"/>
        </w:rPr>
        <w:t>τ</w:t>
      </w:r>
      <w:proofErr w:type="spellEnd"/>
      <w:r w:rsidRPr="00284A78">
        <w:rPr>
          <w:rFonts w:ascii="Times New Roman" w:eastAsia="Times New Roman" w:hAnsi="Times New Roman"/>
          <w:spacing w:val="0"/>
          <w:sz w:val="24"/>
          <w:szCs w:val="24"/>
          <w:lang w:eastAsia="ru-RU"/>
        </w:rPr>
        <w:t xml:space="preserve"> - расчетный перепад температур теплоносителя в тепловой сети, </w:t>
      </w:r>
      <w:proofErr w:type="spellStart"/>
      <w:r w:rsidRPr="00284A78">
        <w:rPr>
          <w:rFonts w:ascii="Times New Roman" w:eastAsia="Times New Roman" w:hAnsi="Times New Roman"/>
          <w:spacing w:val="0"/>
          <w:sz w:val="24"/>
          <w:szCs w:val="24"/>
          <w:vertAlign w:val="superscript"/>
          <w:lang w:eastAsia="ru-RU"/>
        </w:rPr>
        <w:t>о</w:t>
      </w:r>
      <w:r w:rsidRPr="00284A78">
        <w:rPr>
          <w:rFonts w:ascii="Times New Roman" w:eastAsia="Times New Roman" w:hAnsi="Times New Roman"/>
          <w:spacing w:val="0"/>
          <w:sz w:val="24"/>
          <w:szCs w:val="24"/>
          <w:lang w:eastAsia="ru-RU"/>
        </w:rPr>
        <w:t>С</w:t>
      </w:r>
      <w:proofErr w:type="spellEnd"/>
      <w:r w:rsidRPr="00284A78">
        <w:rPr>
          <w:rFonts w:ascii="Times New Roman" w:eastAsia="Times New Roman" w:hAnsi="Times New Roman"/>
          <w:spacing w:val="0"/>
          <w:sz w:val="24"/>
          <w:szCs w:val="24"/>
          <w:lang w:eastAsia="ru-RU"/>
        </w:rPr>
        <w:t>;</w:t>
      </w:r>
    </w:p>
    <w:p w14:paraId="0607F94A" w14:textId="77777777" w:rsidR="00802E27" w:rsidRPr="00284A78" w:rsidRDefault="00802E27" w:rsidP="00802E27">
      <w:pPr>
        <w:widowControl/>
        <w:adjustRightInd/>
        <w:spacing w:before="0" w:after="0"/>
        <w:ind w:firstLine="709"/>
        <w:contextualSpacing/>
        <w:textAlignment w:val="auto"/>
        <w:rPr>
          <w:rFonts w:ascii="Times New Roman" w:eastAsia="Times New Roman" w:hAnsi="Times New Roman"/>
          <w:spacing w:val="0"/>
          <w:sz w:val="24"/>
          <w:szCs w:val="24"/>
          <w:lang w:eastAsia="ru-RU"/>
        </w:rPr>
      </w:pPr>
      <w:r w:rsidRPr="00284A78">
        <w:rPr>
          <w:rFonts w:ascii="Times New Roman" w:eastAsia="Times New Roman" w:hAnsi="Times New Roman"/>
          <w:i/>
          <w:spacing w:val="0"/>
          <w:sz w:val="24"/>
          <w:szCs w:val="24"/>
          <w:lang w:eastAsia="ru-RU"/>
        </w:rPr>
        <w:t>φ</w:t>
      </w:r>
      <w:r w:rsidRPr="00284A78">
        <w:rPr>
          <w:rFonts w:ascii="Times New Roman" w:eastAsia="Times New Roman" w:hAnsi="Times New Roman"/>
          <w:spacing w:val="0"/>
          <w:sz w:val="24"/>
          <w:szCs w:val="24"/>
          <w:lang w:eastAsia="ru-RU"/>
        </w:rPr>
        <w:t xml:space="preserve"> - поправочный коэффициент, принимаемый равным 1,3 для ТЭЦ и 1 для котельных.</w:t>
      </w:r>
    </w:p>
    <w:p w14:paraId="7AF34174" w14:textId="77777777" w:rsidR="00802E27" w:rsidRPr="00284A78" w:rsidRDefault="00802E27" w:rsidP="00802E27">
      <w:pPr>
        <w:widowControl/>
        <w:adjustRightInd/>
        <w:spacing w:before="0" w:after="0"/>
        <w:ind w:firstLine="709"/>
        <w:contextualSpacing/>
        <w:textAlignment w:val="auto"/>
        <w:rPr>
          <w:rFonts w:ascii="Times New Roman" w:eastAsia="Times New Roman" w:hAnsi="Times New Roman"/>
          <w:spacing w:val="0"/>
          <w:sz w:val="24"/>
          <w:szCs w:val="24"/>
          <w:lang w:eastAsia="ru-RU"/>
        </w:rPr>
      </w:pPr>
      <w:r w:rsidRPr="00284A78">
        <w:rPr>
          <w:rFonts w:ascii="Times New Roman" w:eastAsia="Times New Roman" w:hAnsi="Times New Roman"/>
          <w:spacing w:val="0"/>
          <w:sz w:val="24"/>
          <w:szCs w:val="24"/>
          <w:lang w:eastAsia="ru-RU"/>
        </w:rPr>
        <w:t xml:space="preserve">Дифференцируя полученное соотношение по параметру </w:t>
      </w:r>
      <w:r w:rsidRPr="00284A78">
        <w:rPr>
          <w:rFonts w:ascii="Times New Roman" w:eastAsia="Times New Roman" w:hAnsi="Times New Roman"/>
          <w:i/>
          <w:spacing w:val="0"/>
          <w:sz w:val="24"/>
          <w:szCs w:val="24"/>
          <w:lang w:val="en-US" w:eastAsia="ru-RU"/>
        </w:rPr>
        <w:t>R</w:t>
      </w:r>
      <w:r w:rsidRPr="00284A78">
        <w:rPr>
          <w:rFonts w:ascii="Times New Roman" w:eastAsia="Times New Roman" w:hAnsi="Times New Roman"/>
          <w:i/>
          <w:spacing w:val="0"/>
          <w:sz w:val="24"/>
          <w:szCs w:val="24"/>
          <w:lang w:eastAsia="ru-RU"/>
        </w:rPr>
        <w:t>,</w:t>
      </w:r>
      <w:r w:rsidRPr="00284A78">
        <w:rPr>
          <w:rFonts w:ascii="Times New Roman" w:eastAsia="Times New Roman" w:hAnsi="Times New Roman"/>
          <w:spacing w:val="0"/>
          <w:sz w:val="24"/>
          <w:szCs w:val="24"/>
          <w:lang w:eastAsia="ru-RU"/>
        </w:rPr>
        <w:t xml:space="preserve"> и приравнивая к нулю производную, можно получить формулу для определения эффективного радиуса теплоснабжения в виде:</w:t>
      </w:r>
    </w:p>
    <w:p w14:paraId="6122FA79" w14:textId="77777777" w:rsidR="00802E27" w:rsidRPr="00284A78" w:rsidRDefault="00802E27" w:rsidP="00802E27">
      <w:pPr>
        <w:widowControl/>
        <w:adjustRightInd/>
        <w:spacing w:before="0" w:after="0" w:line="360" w:lineRule="auto"/>
        <w:ind w:firstLine="709"/>
        <w:contextualSpacing/>
        <w:jc w:val="center"/>
        <w:textAlignment w:val="auto"/>
        <w:rPr>
          <w:rFonts w:ascii="Times New Roman" w:eastAsia="Calibri" w:hAnsi="Times New Roman"/>
          <w:spacing w:val="0"/>
          <w:sz w:val="24"/>
          <w:szCs w:val="24"/>
        </w:rPr>
      </w:pPr>
      <w:r w:rsidRPr="00284A78">
        <w:rPr>
          <w:rFonts w:ascii="Times New Roman" w:eastAsia="Calibri" w:hAnsi="Times New Roman"/>
          <w:spacing w:val="0"/>
          <w:position w:val="-28"/>
          <w:sz w:val="24"/>
          <w:szCs w:val="24"/>
        </w:rPr>
        <w:object w:dxaOrig="3390" w:dyaOrig="750" w14:anchorId="77E7F2A1">
          <v:shape id="_x0000_i1027" type="#_x0000_t75" style="width:169.25pt;height:37.05pt" o:ole="">
            <v:imagedata r:id="rId12" o:title=""/>
          </v:shape>
          <o:OLEObject Type="Embed" ProgID="Equation.3" ShapeID="_x0000_i1027" DrawAspect="Content" ObjectID="_1846224376" r:id="rId13"/>
        </w:object>
      </w:r>
    </w:p>
    <w:p w14:paraId="15EFCD33" w14:textId="326B358F" w:rsidR="00802E27" w:rsidRPr="00284A78" w:rsidRDefault="00802E27" w:rsidP="002D1090">
      <w:pPr>
        <w:widowControl/>
        <w:adjustRightInd/>
        <w:spacing w:before="0" w:after="0" w:line="276" w:lineRule="auto"/>
        <w:ind w:firstLine="709"/>
        <w:textAlignment w:val="auto"/>
        <w:rPr>
          <w:rFonts w:ascii="Times New Roman" w:eastAsia="Calibri" w:hAnsi="Times New Roman"/>
          <w:spacing w:val="0"/>
          <w:sz w:val="24"/>
          <w:szCs w:val="24"/>
        </w:rPr>
      </w:pPr>
      <w:r w:rsidRPr="00284A78">
        <w:rPr>
          <w:rFonts w:ascii="Times New Roman" w:eastAsia="Calibri" w:hAnsi="Times New Roman"/>
          <w:spacing w:val="0"/>
          <w:sz w:val="24"/>
          <w:szCs w:val="24"/>
        </w:rPr>
        <w:t>Перспективный радиус эффективного теплоснабжения определен для двух вариантов развития системы теплоснабжения на 203</w:t>
      </w:r>
      <w:r w:rsidR="00420D60" w:rsidRPr="00284A78">
        <w:rPr>
          <w:rFonts w:ascii="Times New Roman" w:eastAsia="Calibri" w:hAnsi="Times New Roman"/>
          <w:spacing w:val="0"/>
          <w:sz w:val="24"/>
          <w:szCs w:val="24"/>
        </w:rPr>
        <w:t>5</w:t>
      </w:r>
      <w:r w:rsidRPr="00284A78">
        <w:rPr>
          <w:rFonts w:ascii="Times New Roman" w:eastAsia="Calibri" w:hAnsi="Times New Roman"/>
          <w:spacing w:val="0"/>
          <w:sz w:val="24"/>
          <w:szCs w:val="24"/>
        </w:rPr>
        <w:t xml:space="preserve"> год с учетом приростов тепловой нагрузки и изменения зон действия источников тепловой энергии.</w:t>
      </w:r>
    </w:p>
    <w:p w14:paraId="4E9D5544" w14:textId="77777777" w:rsidR="005F2845" w:rsidRPr="00284A78" w:rsidRDefault="005F2845" w:rsidP="002D1090">
      <w:pPr>
        <w:keepNext/>
        <w:widowControl/>
        <w:adjustRightInd/>
        <w:spacing w:before="0" w:after="0" w:line="276" w:lineRule="auto"/>
        <w:contextualSpacing/>
        <w:textAlignment w:val="auto"/>
        <w:rPr>
          <w:rFonts w:ascii="Times New Roman" w:eastAsia="Calibri" w:hAnsi="Times New Roman"/>
          <w:spacing w:val="0"/>
          <w:sz w:val="24"/>
          <w:szCs w:val="24"/>
        </w:rPr>
      </w:pPr>
    </w:p>
    <w:p w14:paraId="7B062C06" w14:textId="77777777" w:rsidR="00802E27" w:rsidRPr="00284A78" w:rsidRDefault="00802E27" w:rsidP="00802E27">
      <w:pPr>
        <w:widowControl/>
        <w:adjustRightInd/>
        <w:spacing w:before="0" w:after="0"/>
        <w:ind w:firstLine="0"/>
        <w:jc w:val="left"/>
        <w:textAlignment w:val="auto"/>
        <w:rPr>
          <w:rFonts w:ascii="Times New Roman" w:eastAsia="Calibri" w:hAnsi="Times New Roman"/>
          <w:spacing w:val="0"/>
          <w:sz w:val="24"/>
          <w:szCs w:val="24"/>
        </w:rPr>
      </w:pPr>
    </w:p>
    <w:p w14:paraId="5923BD9D" w14:textId="77777777" w:rsidR="007C16ED" w:rsidRPr="00284A78" w:rsidRDefault="007C16ED" w:rsidP="00802E27">
      <w:pPr>
        <w:widowControl/>
        <w:adjustRightInd/>
        <w:spacing w:before="0" w:after="0"/>
        <w:ind w:firstLine="0"/>
        <w:jc w:val="left"/>
        <w:textAlignment w:val="auto"/>
        <w:rPr>
          <w:rFonts w:ascii="Times New Roman" w:eastAsia="Calibri" w:hAnsi="Times New Roman"/>
          <w:spacing w:val="0"/>
          <w:sz w:val="24"/>
          <w:szCs w:val="24"/>
        </w:rPr>
      </w:pPr>
    </w:p>
    <w:p w14:paraId="2B9FDDD1" w14:textId="7659411C" w:rsidR="007C16ED" w:rsidRPr="00284A78" w:rsidRDefault="007C16ED" w:rsidP="00802E27">
      <w:pPr>
        <w:widowControl/>
        <w:adjustRightInd/>
        <w:spacing w:before="0" w:after="0"/>
        <w:ind w:firstLine="0"/>
        <w:jc w:val="left"/>
        <w:textAlignment w:val="auto"/>
        <w:rPr>
          <w:rFonts w:ascii="Times New Roman" w:eastAsia="Calibri" w:hAnsi="Times New Roman"/>
          <w:spacing w:val="0"/>
          <w:sz w:val="24"/>
          <w:szCs w:val="24"/>
        </w:rPr>
        <w:sectPr w:rsidR="007C16ED" w:rsidRPr="00284A78" w:rsidSect="00CB207D">
          <w:pgSz w:w="11906" w:h="16838"/>
          <w:pgMar w:top="1134" w:right="851" w:bottom="1134" w:left="1701" w:header="425" w:footer="680" w:gutter="0"/>
          <w:pgBorders w:offsetFrom="page">
            <w:top w:val="single" w:sz="4" w:space="24" w:color="auto"/>
            <w:left w:val="single" w:sz="4" w:space="24" w:color="auto"/>
            <w:bottom w:val="single" w:sz="4" w:space="24" w:color="auto"/>
            <w:right w:val="single" w:sz="4" w:space="24" w:color="auto"/>
          </w:pgBorders>
          <w:cols w:space="720"/>
        </w:sectPr>
      </w:pPr>
    </w:p>
    <w:p w14:paraId="2F0D6EEC" w14:textId="77777777" w:rsidR="00802E27" w:rsidRPr="00284A78" w:rsidRDefault="00802E27" w:rsidP="00B913CE">
      <w:pPr>
        <w:pStyle w:val="afffe"/>
        <w:keepNext/>
        <w:spacing w:after="0"/>
        <w:ind w:firstLine="0"/>
        <w:rPr>
          <w:rFonts w:ascii="Times New Roman" w:hAnsi="Times New Roman"/>
          <w:color w:val="auto"/>
          <w:szCs w:val="24"/>
        </w:rPr>
      </w:pPr>
      <w:bookmarkStart w:id="34" w:name="_Toc481134774"/>
      <w:r w:rsidRPr="00284A78">
        <w:rPr>
          <w:rFonts w:ascii="Times New Roman" w:hAnsi="Times New Roman"/>
          <w:color w:val="auto"/>
          <w:szCs w:val="24"/>
        </w:rPr>
        <w:lastRenderedPageBreak/>
        <w:t xml:space="preserve">Таблица </w:t>
      </w:r>
      <w:r w:rsidR="00B913CE" w:rsidRPr="00284A78">
        <w:rPr>
          <w:rFonts w:ascii="Times New Roman" w:hAnsi="Times New Roman"/>
          <w:color w:val="auto"/>
          <w:szCs w:val="24"/>
        </w:rPr>
        <w:t>16-1</w:t>
      </w:r>
      <w:r w:rsidRPr="00284A78">
        <w:rPr>
          <w:rFonts w:ascii="Times New Roman" w:hAnsi="Times New Roman"/>
          <w:color w:val="auto"/>
          <w:szCs w:val="24"/>
        </w:rPr>
        <w:t xml:space="preserve"> – Перспективный радиус эффективного теплоснабжения, км</w:t>
      </w:r>
      <w:bookmarkEnd w:id="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59"/>
        <w:gridCol w:w="1196"/>
        <w:gridCol w:w="1322"/>
        <w:gridCol w:w="1790"/>
        <w:gridCol w:w="1599"/>
        <w:gridCol w:w="1522"/>
        <w:gridCol w:w="1516"/>
        <w:gridCol w:w="1174"/>
        <w:gridCol w:w="1399"/>
      </w:tblGrid>
      <w:tr w:rsidR="00802E27" w:rsidRPr="00284A78" w14:paraId="6DB91CBF" w14:textId="77777777" w:rsidTr="0025778E">
        <w:trPr>
          <w:trHeight w:val="20"/>
        </w:trPr>
        <w:tc>
          <w:tcPr>
            <w:tcW w:w="966" w:type="pct"/>
            <w:shd w:val="clear" w:color="auto" w:fill="auto"/>
            <w:vAlign w:val="center"/>
            <w:hideMark/>
          </w:tcPr>
          <w:p w14:paraId="31651EF7"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b/>
                <w:color w:val="000000"/>
                <w:spacing w:val="0"/>
                <w:sz w:val="20"/>
                <w:szCs w:val="20"/>
                <w:lang w:eastAsia="ru-RU"/>
              </w:rPr>
            </w:pPr>
            <w:r w:rsidRPr="00284A78">
              <w:rPr>
                <w:rFonts w:ascii="Times New Roman" w:eastAsia="Times New Roman" w:hAnsi="Times New Roman"/>
                <w:b/>
                <w:color w:val="000000"/>
                <w:spacing w:val="0"/>
                <w:sz w:val="20"/>
                <w:szCs w:val="20"/>
                <w:lang w:eastAsia="ru-RU"/>
              </w:rPr>
              <w:t>Параметр</w:t>
            </w:r>
          </w:p>
        </w:tc>
        <w:tc>
          <w:tcPr>
            <w:tcW w:w="419" w:type="pct"/>
            <w:shd w:val="clear" w:color="auto" w:fill="auto"/>
            <w:vAlign w:val="center"/>
            <w:hideMark/>
          </w:tcPr>
          <w:p w14:paraId="0F61AB4C"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b/>
                <w:color w:val="000000"/>
                <w:spacing w:val="0"/>
                <w:sz w:val="20"/>
                <w:szCs w:val="20"/>
                <w:lang w:eastAsia="ru-RU"/>
              </w:rPr>
            </w:pPr>
            <w:r w:rsidRPr="00284A78">
              <w:rPr>
                <w:rFonts w:ascii="Times New Roman" w:eastAsia="Times New Roman" w:hAnsi="Times New Roman"/>
                <w:b/>
                <w:color w:val="000000"/>
                <w:spacing w:val="0"/>
                <w:sz w:val="20"/>
                <w:szCs w:val="20"/>
                <w:lang w:eastAsia="ru-RU"/>
              </w:rPr>
              <w:t>Площадь зоны действия источника, км</w:t>
            </w:r>
            <w:r w:rsidRPr="00284A78">
              <w:rPr>
                <w:rFonts w:ascii="Times New Roman" w:eastAsia="Times New Roman" w:hAnsi="Times New Roman"/>
                <w:b/>
                <w:color w:val="000000"/>
                <w:spacing w:val="0"/>
                <w:sz w:val="20"/>
                <w:szCs w:val="20"/>
                <w:vertAlign w:val="superscript"/>
                <w:lang w:eastAsia="ru-RU"/>
              </w:rPr>
              <w:t>2</w:t>
            </w:r>
          </w:p>
        </w:tc>
        <w:tc>
          <w:tcPr>
            <w:tcW w:w="463" w:type="pct"/>
            <w:shd w:val="clear" w:color="auto" w:fill="auto"/>
            <w:vAlign w:val="center"/>
            <w:hideMark/>
          </w:tcPr>
          <w:p w14:paraId="30F5339D"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b/>
                <w:color w:val="000000"/>
                <w:spacing w:val="0"/>
                <w:sz w:val="20"/>
                <w:szCs w:val="20"/>
                <w:lang w:eastAsia="ru-RU"/>
              </w:rPr>
            </w:pPr>
            <w:r w:rsidRPr="00284A78">
              <w:rPr>
                <w:rFonts w:ascii="Times New Roman" w:eastAsia="Times New Roman" w:hAnsi="Times New Roman"/>
                <w:b/>
                <w:color w:val="000000"/>
                <w:spacing w:val="0"/>
                <w:sz w:val="20"/>
                <w:szCs w:val="20"/>
                <w:lang w:eastAsia="ru-RU"/>
              </w:rPr>
              <w:t>Количество абонентов в зоне действия источника (здания)</w:t>
            </w:r>
          </w:p>
        </w:tc>
        <w:tc>
          <w:tcPr>
            <w:tcW w:w="627" w:type="pct"/>
            <w:shd w:val="clear" w:color="auto" w:fill="auto"/>
            <w:vAlign w:val="center"/>
            <w:hideMark/>
          </w:tcPr>
          <w:p w14:paraId="49C9DFEE"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b/>
                <w:color w:val="000000"/>
                <w:spacing w:val="0"/>
                <w:sz w:val="20"/>
                <w:szCs w:val="20"/>
                <w:lang w:eastAsia="ru-RU"/>
              </w:rPr>
            </w:pPr>
            <w:r w:rsidRPr="00284A78">
              <w:rPr>
                <w:rFonts w:ascii="Times New Roman" w:eastAsia="Times New Roman" w:hAnsi="Times New Roman"/>
                <w:b/>
                <w:color w:val="000000"/>
                <w:spacing w:val="0"/>
                <w:sz w:val="20"/>
                <w:szCs w:val="20"/>
                <w:lang w:eastAsia="ru-RU"/>
              </w:rPr>
              <w:t>Суммарная договорная присоединенная нагрузка всех потребителей (фактическая), Гкал/ч</w:t>
            </w:r>
          </w:p>
        </w:tc>
        <w:tc>
          <w:tcPr>
            <w:tcW w:w="560" w:type="pct"/>
            <w:shd w:val="clear" w:color="auto" w:fill="auto"/>
            <w:vAlign w:val="center"/>
            <w:hideMark/>
          </w:tcPr>
          <w:p w14:paraId="60A09BC1"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b/>
                <w:color w:val="000000"/>
                <w:spacing w:val="0"/>
                <w:sz w:val="20"/>
                <w:szCs w:val="20"/>
                <w:lang w:eastAsia="ru-RU"/>
              </w:rPr>
            </w:pPr>
            <w:r w:rsidRPr="00284A78">
              <w:rPr>
                <w:rFonts w:ascii="Times New Roman" w:eastAsia="Times New Roman" w:hAnsi="Times New Roman"/>
                <w:b/>
                <w:color w:val="000000"/>
                <w:spacing w:val="0"/>
                <w:sz w:val="20"/>
                <w:szCs w:val="20"/>
                <w:lang w:eastAsia="ru-RU"/>
              </w:rPr>
              <w:t>Потеря напора при транспорте теплоносителя, м вод. ст.</w:t>
            </w:r>
          </w:p>
        </w:tc>
        <w:tc>
          <w:tcPr>
            <w:tcW w:w="533" w:type="pct"/>
            <w:shd w:val="clear" w:color="auto" w:fill="auto"/>
            <w:vAlign w:val="center"/>
            <w:hideMark/>
          </w:tcPr>
          <w:p w14:paraId="0C842358"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b/>
                <w:color w:val="000000"/>
                <w:spacing w:val="0"/>
                <w:sz w:val="20"/>
                <w:szCs w:val="20"/>
                <w:lang w:eastAsia="ru-RU"/>
              </w:rPr>
            </w:pPr>
            <w:r w:rsidRPr="00284A78">
              <w:rPr>
                <w:rFonts w:ascii="Times New Roman" w:eastAsia="Times New Roman" w:hAnsi="Times New Roman"/>
                <w:b/>
                <w:color w:val="000000"/>
                <w:spacing w:val="0"/>
                <w:sz w:val="20"/>
                <w:szCs w:val="20"/>
                <w:lang w:eastAsia="ru-RU"/>
              </w:rPr>
              <w:t xml:space="preserve">Расчетная температура в подающем трубопроводе, </w:t>
            </w:r>
            <w:proofErr w:type="spellStart"/>
            <w:r w:rsidRPr="00284A78">
              <w:rPr>
                <w:rFonts w:ascii="Times New Roman" w:eastAsia="Times New Roman" w:hAnsi="Times New Roman"/>
                <w:b/>
                <w:color w:val="000000"/>
                <w:spacing w:val="0"/>
                <w:sz w:val="20"/>
                <w:szCs w:val="20"/>
                <w:vertAlign w:val="superscript"/>
                <w:lang w:eastAsia="ru-RU"/>
              </w:rPr>
              <w:t>о</w:t>
            </w:r>
            <w:r w:rsidRPr="00284A78">
              <w:rPr>
                <w:rFonts w:ascii="Times New Roman" w:eastAsia="Times New Roman" w:hAnsi="Times New Roman"/>
                <w:b/>
                <w:color w:val="000000"/>
                <w:spacing w:val="0"/>
                <w:sz w:val="20"/>
                <w:szCs w:val="20"/>
                <w:lang w:eastAsia="ru-RU"/>
              </w:rPr>
              <w:t>С</w:t>
            </w:r>
            <w:proofErr w:type="spellEnd"/>
          </w:p>
        </w:tc>
        <w:tc>
          <w:tcPr>
            <w:tcW w:w="531" w:type="pct"/>
            <w:shd w:val="clear" w:color="auto" w:fill="auto"/>
            <w:vAlign w:val="center"/>
            <w:hideMark/>
          </w:tcPr>
          <w:p w14:paraId="444C8D7B"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b/>
                <w:color w:val="000000"/>
                <w:spacing w:val="0"/>
                <w:sz w:val="20"/>
                <w:szCs w:val="20"/>
                <w:lang w:eastAsia="ru-RU"/>
              </w:rPr>
            </w:pPr>
            <w:r w:rsidRPr="00284A78">
              <w:rPr>
                <w:rFonts w:ascii="Times New Roman" w:eastAsia="Times New Roman" w:hAnsi="Times New Roman"/>
                <w:b/>
                <w:color w:val="000000"/>
                <w:spacing w:val="0"/>
                <w:sz w:val="20"/>
                <w:szCs w:val="20"/>
                <w:lang w:eastAsia="ru-RU"/>
              </w:rPr>
              <w:t xml:space="preserve">Расчетная температура в обратном трубопроводе, </w:t>
            </w:r>
            <w:proofErr w:type="spellStart"/>
            <w:r w:rsidRPr="00284A78">
              <w:rPr>
                <w:rFonts w:ascii="Times New Roman" w:eastAsia="Times New Roman" w:hAnsi="Times New Roman"/>
                <w:b/>
                <w:color w:val="000000"/>
                <w:spacing w:val="0"/>
                <w:sz w:val="20"/>
                <w:szCs w:val="20"/>
                <w:vertAlign w:val="superscript"/>
                <w:lang w:eastAsia="ru-RU"/>
              </w:rPr>
              <w:t>о</w:t>
            </w:r>
            <w:r w:rsidRPr="00284A78">
              <w:rPr>
                <w:rFonts w:ascii="Times New Roman" w:eastAsia="Times New Roman" w:hAnsi="Times New Roman"/>
                <w:b/>
                <w:color w:val="000000"/>
                <w:spacing w:val="0"/>
                <w:sz w:val="20"/>
                <w:szCs w:val="20"/>
                <w:lang w:eastAsia="ru-RU"/>
              </w:rPr>
              <w:t>С</w:t>
            </w:r>
            <w:proofErr w:type="spellEnd"/>
          </w:p>
        </w:tc>
        <w:tc>
          <w:tcPr>
            <w:tcW w:w="411" w:type="pct"/>
            <w:shd w:val="clear" w:color="auto" w:fill="auto"/>
            <w:vAlign w:val="center"/>
            <w:hideMark/>
          </w:tcPr>
          <w:p w14:paraId="47DC8F76"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b/>
                <w:color w:val="000000"/>
                <w:spacing w:val="0"/>
                <w:sz w:val="20"/>
                <w:szCs w:val="20"/>
                <w:lang w:eastAsia="ru-RU"/>
              </w:rPr>
            </w:pPr>
            <w:r w:rsidRPr="00284A78">
              <w:rPr>
                <w:rFonts w:ascii="Times New Roman" w:eastAsia="Times New Roman" w:hAnsi="Times New Roman"/>
                <w:b/>
                <w:color w:val="000000"/>
                <w:spacing w:val="0"/>
                <w:sz w:val="20"/>
                <w:szCs w:val="20"/>
                <w:lang w:eastAsia="ru-RU"/>
              </w:rPr>
              <w:t>Расстояние по прямой, м</w:t>
            </w:r>
          </w:p>
        </w:tc>
        <w:tc>
          <w:tcPr>
            <w:tcW w:w="490" w:type="pct"/>
            <w:shd w:val="clear" w:color="auto" w:fill="auto"/>
            <w:vAlign w:val="center"/>
            <w:hideMark/>
          </w:tcPr>
          <w:p w14:paraId="73786B4B"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b/>
                <w:color w:val="000000"/>
                <w:spacing w:val="0"/>
                <w:sz w:val="20"/>
                <w:szCs w:val="20"/>
                <w:lang w:eastAsia="ru-RU"/>
              </w:rPr>
            </w:pPr>
            <w:r w:rsidRPr="00284A78">
              <w:rPr>
                <w:rFonts w:ascii="Times New Roman" w:eastAsia="Times New Roman" w:hAnsi="Times New Roman"/>
                <w:b/>
                <w:color w:val="000000"/>
                <w:spacing w:val="0"/>
                <w:sz w:val="20"/>
                <w:szCs w:val="20"/>
                <w:lang w:eastAsia="ru-RU"/>
              </w:rPr>
              <w:t>Оптимальный радиус, км</w:t>
            </w:r>
          </w:p>
        </w:tc>
      </w:tr>
      <w:tr w:rsidR="00802E27" w:rsidRPr="00284A78" w14:paraId="5004B1CD" w14:textId="77777777" w:rsidTr="0025778E">
        <w:trPr>
          <w:trHeight w:val="20"/>
        </w:trPr>
        <w:tc>
          <w:tcPr>
            <w:tcW w:w="966" w:type="pct"/>
            <w:shd w:val="clear" w:color="auto" w:fill="auto"/>
            <w:vAlign w:val="center"/>
            <w:hideMark/>
          </w:tcPr>
          <w:p w14:paraId="7190B901" w14:textId="77777777" w:rsidR="00802E27" w:rsidRPr="00284A78" w:rsidRDefault="00802E27" w:rsidP="00802E27">
            <w:pPr>
              <w:widowControl/>
              <w:adjustRightInd/>
              <w:spacing w:before="0" w:after="0"/>
              <w:ind w:firstLine="0"/>
              <w:jc w:val="left"/>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Котельная №1</w:t>
            </w:r>
          </w:p>
        </w:tc>
        <w:tc>
          <w:tcPr>
            <w:tcW w:w="419" w:type="pct"/>
            <w:shd w:val="clear" w:color="auto" w:fill="auto"/>
            <w:noWrap/>
            <w:vAlign w:val="center"/>
            <w:hideMark/>
          </w:tcPr>
          <w:p w14:paraId="581651AD"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2,46</w:t>
            </w:r>
          </w:p>
        </w:tc>
        <w:tc>
          <w:tcPr>
            <w:tcW w:w="463" w:type="pct"/>
            <w:shd w:val="clear" w:color="auto" w:fill="auto"/>
            <w:noWrap/>
            <w:vAlign w:val="center"/>
            <w:hideMark/>
          </w:tcPr>
          <w:p w14:paraId="6B482C7E"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468</w:t>
            </w:r>
          </w:p>
        </w:tc>
        <w:tc>
          <w:tcPr>
            <w:tcW w:w="627" w:type="pct"/>
            <w:shd w:val="clear" w:color="auto" w:fill="auto"/>
            <w:vAlign w:val="center"/>
            <w:hideMark/>
          </w:tcPr>
          <w:p w14:paraId="4ADFC506"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256,835</w:t>
            </w:r>
          </w:p>
        </w:tc>
        <w:tc>
          <w:tcPr>
            <w:tcW w:w="560" w:type="pct"/>
            <w:shd w:val="clear" w:color="auto" w:fill="auto"/>
            <w:noWrap/>
            <w:vAlign w:val="center"/>
            <w:hideMark/>
          </w:tcPr>
          <w:p w14:paraId="05965CB6"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48</w:t>
            </w:r>
          </w:p>
        </w:tc>
        <w:tc>
          <w:tcPr>
            <w:tcW w:w="533" w:type="pct"/>
            <w:shd w:val="clear" w:color="auto" w:fill="auto"/>
            <w:noWrap/>
            <w:vAlign w:val="center"/>
            <w:hideMark/>
          </w:tcPr>
          <w:p w14:paraId="746F6A4F"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130</w:t>
            </w:r>
          </w:p>
        </w:tc>
        <w:tc>
          <w:tcPr>
            <w:tcW w:w="531" w:type="pct"/>
            <w:shd w:val="clear" w:color="auto" w:fill="auto"/>
            <w:noWrap/>
            <w:vAlign w:val="center"/>
            <w:hideMark/>
          </w:tcPr>
          <w:p w14:paraId="714E61BE"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70</w:t>
            </w:r>
          </w:p>
        </w:tc>
        <w:tc>
          <w:tcPr>
            <w:tcW w:w="411" w:type="pct"/>
            <w:shd w:val="clear" w:color="auto" w:fill="auto"/>
            <w:noWrap/>
            <w:vAlign w:val="center"/>
            <w:hideMark/>
          </w:tcPr>
          <w:p w14:paraId="67089867"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1759</w:t>
            </w:r>
          </w:p>
        </w:tc>
        <w:tc>
          <w:tcPr>
            <w:tcW w:w="490" w:type="pct"/>
            <w:shd w:val="clear" w:color="auto" w:fill="auto"/>
            <w:vAlign w:val="center"/>
            <w:hideMark/>
          </w:tcPr>
          <w:p w14:paraId="4FCB944A"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7,617</w:t>
            </w:r>
          </w:p>
        </w:tc>
      </w:tr>
      <w:tr w:rsidR="00802E27" w:rsidRPr="00284A78" w14:paraId="3A22767A" w14:textId="77777777" w:rsidTr="0025778E">
        <w:trPr>
          <w:trHeight w:val="20"/>
        </w:trPr>
        <w:tc>
          <w:tcPr>
            <w:tcW w:w="966" w:type="pct"/>
            <w:shd w:val="clear" w:color="auto" w:fill="auto"/>
            <w:vAlign w:val="center"/>
            <w:hideMark/>
          </w:tcPr>
          <w:p w14:paraId="5F25D3EC" w14:textId="77777777" w:rsidR="00802E27" w:rsidRPr="00284A78" w:rsidRDefault="00802E27" w:rsidP="00802E27">
            <w:pPr>
              <w:widowControl/>
              <w:adjustRightInd/>
              <w:spacing w:before="0" w:after="0"/>
              <w:ind w:firstLine="0"/>
              <w:jc w:val="left"/>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 xml:space="preserve">Котельная №2А </w:t>
            </w:r>
          </w:p>
        </w:tc>
        <w:tc>
          <w:tcPr>
            <w:tcW w:w="419" w:type="pct"/>
            <w:shd w:val="clear" w:color="auto" w:fill="auto"/>
            <w:noWrap/>
            <w:vAlign w:val="center"/>
            <w:hideMark/>
          </w:tcPr>
          <w:p w14:paraId="493FE564"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9,7</w:t>
            </w:r>
          </w:p>
        </w:tc>
        <w:tc>
          <w:tcPr>
            <w:tcW w:w="463" w:type="pct"/>
            <w:shd w:val="clear" w:color="auto" w:fill="auto"/>
            <w:noWrap/>
            <w:vAlign w:val="center"/>
            <w:hideMark/>
          </w:tcPr>
          <w:p w14:paraId="3350134E"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617</w:t>
            </w:r>
          </w:p>
        </w:tc>
        <w:tc>
          <w:tcPr>
            <w:tcW w:w="627" w:type="pct"/>
            <w:shd w:val="clear" w:color="auto" w:fill="auto"/>
            <w:vAlign w:val="center"/>
            <w:hideMark/>
          </w:tcPr>
          <w:p w14:paraId="22017958"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136,232</w:t>
            </w:r>
          </w:p>
        </w:tc>
        <w:tc>
          <w:tcPr>
            <w:tcW w:w="560" w:type="pct"/>
            <w:shd w:val="clear" w:color="auto" w:fill="auto"/>
            <w:noWrap/>
            <w:vAlign w:val="center"/>
            <w:hideMark/>
          </w:tcPr>
          <w:p w14:paraId="2D98EEED"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25</w:t>
            </w:r>
          </w:p>
        </w:tc>
        <w:tc>
          <w:tcPr>
            <w:tcW w:w="533" w:type="pct"/>
            <w:shd w:val="clear" w:color="auto" w:fill="auto"/>
            <w:noWrap/>
            <w:vAlign w:val="center"/>
            <w:hideMark/>
          </w:tcPr>
          <w:p w14:paraId="5F12B849"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125</w:t>
            </w:r>
          </w:p>
        </w:tc>
        <w:tc>
          <w:tcPr>
            <w:tcW w:w="531" w:type="pct"/>
            <w:shd w:val="clear" w:color="auto" w:fill="auto"/>
            <w:noWrap/>
            <w:vAlign w:val="center"/>
            <w:hideMark/>
          </w:tcPr>
          <w:p w14:paraId="6C34BF94"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70</w:t>
            </w:r>
          </w:p>
        </w:tc>
        <w:tc>
          <w:tcPr>
            <w:tcW w:w="411" w:type="pct"/>
            <w:shd w:val="clear" w:color="auto" w:fill="auto"/>
            <w:noWrap/>
            <w:vAlign w:val="center"/>
            <w:hideMark/>
          </w:tcPr>
          <w:p w14:paraId="3EA682A8"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2888</w:t>
            </w:r>
          </w:p>
        </w:tc>
        <w:tc>
          <w:tcPr>
            <w:tcW w:w="490" w:type="pct"/>
            <w:shd w:val="clear" w:color="auto" w:fill="auto"/>
            <w:vAlign w:val="center"/>
            <w:hideMark/>
          </w:tcPr>
          <w:p w14:paraId="14EF4478"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10,307</w:t>
            </w:r>
          </w:p>
        </w:tc>
      </w:tr>
      <w:tr w:rsidR="00802E27" w:rsidRPr="00284A78" w14:paraId="326B0FD0" w14:textId="77777777" w:rsidTr="0025778E">
        <w:trPr>
          <w:trHeight w:val="20"/>
        </w:trPr>
        <w:tc>
          <w:tcPr>
            <w:tcW w:w="966" w:type="pct"/>
            <w:shd w:val="clear" w:color="auto" w:fill="auto"/>
            <w:vAlign w:val="center"/>
            <w:hideMark/>
          </w:tcPr>
          <w:p w14:paraId="5727F9B7" w14:textId="77777777" w:rsidR="00802E27" w:rsidRPr="00284A78" w:rsidRDefault="00802E27" w:rsidP="00802E27">
            <w:pPr>
              <w:widowControl/>
              <w:adjustRightInd/>
              <w:spacing w:before="0" w:after="0"/>
              <w:ind w:firstLine="0"/>
              <w:jc w:val="left"/>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Котельная №3А (1 вариант)</w:t>
            </w:r>
          </w:p>
        </w:tc>
        <w:tc>
          <w:tcPr>
            <w:tcW w:w="419" w:type="pct"/>
            <w:shd w:val="clear" w:color="auto" w:fill="auto"/>
            <w:noWrap/>
            <w:vAlign w:val="center"/>
            <w:hideMark/>
          </w:tcPr>
          <w:p w14:paraId="33A3C1B1"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8,42</w:t>
            </w:r>
          </w:p>
        </w:tc>
        <w:tc>
          <w:tcPr>
            <w:tcW w:w="463" w:type="pct"/>
            <w:shd w:val="clear" w:color="auto" w:fill="auto"/>
            <w:noWrap/>
            <w:vAlign w:val="center"/>
            <w:hideMark/>
          </w:tcPr>
          <w:p w14:paraId="2C4A5F78"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542</w:t>
            </w:r>
          </w:p>
        </w:tc>
        <w:tc>
          <w:tcPr>
            <w:tcW w:w="627" w:type="pct"/>
            <w:shd w:val="clear" w:color="auto" w:fill="auto"/>
            <w:vAlign w:val="center"/>
            <w:hideMark/>
          </w:tcPr>
          <w:p w14:paraId="3C3D52F7"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607,745</w:t>
            </w:r>
          </w:p>
        </w:tc>
        <w:tc>
          <w:tcPr>
            <w:tcW w:w="560" w:type="pct"/>
            <w:shd w:val="clear" w:color="auto" w:fill="auto"/>
            <w:noWrap/>
            <w:vAlign w:val="center"/>
            <w:hideMark/>
          </w:tcPr>
          <w:p w14:paraId="17A49571"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56</w:t>
            </w:r>
          </w:p>
        </w:tc>
        <w:tc>
          <w:tcPr>
            <w:tcW w:w="533" w:type="pct"/>
            <w:shd w:val="clear" w:color="auto" w:fill="auto"/>
            <w:vAlign w:val="center"/>
            <w:hideMark/>
          </w:tcPr>
          <w:p w14:paraId="2005BD03"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130</w:t>
            </w:r>
          </w:p>
        </w:tc>
        <w:tc>
          <w:tcPr>
            <w:tcW w:w="531" w:type="pct"/>
            <w:shd w:val="clear" w:color="auto" w:fill="auto"/>
            <w:vAlign w:val="center"/>
            <w:hideMark/>
          </w:tcPr>
          <w:p w14:paraId="1730CEF8"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70</w:t>
            </w:r>
          </w:p>
        </w:tc>
        <w:tc>
          <w:tcPr>
            <w:tcW w:w="411" w:type="pct"/>
            <w:shd w:val="clear" w:color="auto" w:fill="auto"/>
            <w:noWrap/>
            <w:vAlign w:val="center"/>
            <w:hideMark/>
          </w:tcPr>
          <w:p w14:paraId="4680C062"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4225</w:t>
            </w:r>
          </w:p>
        </w:tc>
        <w:tc>
          <w:tcPr>
            <w:tcW w:w="490" w:type="pct"/>
            <w:shd w:val="clear" w:color="auto" w:fill="auto"/>
            <w:vAlign w:val="center"/>
            <w:hideMark/>
          </w:tcPr>
          <w:p w14:paraId="54614398"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8,906</w:t>
            </w:r>
          </w:p>
        </w:tc>
      </w:tr>
      <w:tr w:rsidR="00802E27" w:rsidRPr="00284A78" w14:paraId="2717544E" w14:textId="77777777" w:rsidTr="0025778E">
        <w:trPr>
          <w:trHeight w:val="20"/>
        </w:trPr>
        <w:tc>
          <w:tcPr>
            <w:tcW w:w="966" w:type="pct"/>
            <w:shd w:val="clear" w:color="auto" w:fill="auto"/>
            <w:vAlign w:val="center"/>
            <w:hideMark/>
          </w:tcPr>
          <w:p w14:paraId="504A6020" w14:textId="77777777" w:rsidR="00802E27" w:rsidRPr="00284A78" w:rsidRDefault="00802E27" w:rsidP="00802E27">
            <w:pPr>
              <w:widowControl/>
              <w:adjustRightInd/>
              <w:spacing w:before="0" w:after="0"/>
              <w:ind w:firstLine="0"/>
              <w:jc w:val="left"/>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Котельная №3А (2 вариант)</w:t>
            </w:r>
          </w:p>
        </w:tc>
        <w:tc>
          <w:tcPr>
            <w:tcW w:w="419" w:type="pct"/>
            <w:shd w:val="clear" w:color="auto" w:fill="auto"/>
            <w:noWrap/>
            <w:vAlign w:val="center"/>
            <w:hideMark/>
          </w:tcPr>
          <w:p w14:paraId="505682FE"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9,22</w:t>
            </w:r>
          </w:p>
        </w:tc>
        <w:tc>
          <w:tcPr>
            <w:tcW w:w="463" w:type="pct"/>
            <w:shd w:val="clear" w:color="auto" w:fill="auto"/>
            <w:noWrap/>
            <w:vAlign w:val="center"/>
            <w:hideMark/>
          </w:tcPr>
          <w:p w14:paraId="21EC1C2C"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569</w:t>
            </w:r>
          </w:p>
        </w:tc>
        <w:tc>
          <w:tcPr>
            <w:tcW w:w="627" w:type="pct"/>
            <w:shd w:val="clear" w:color="auto" w:fill="auto"/>
            <w:vAlign w:val="center"/>
            <w:hideMark/>
          </w:tcPr>
          <w:p w14:paraId="7A018BEA"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637,465</w:t>
            </w:r>
          </w:p>
        </w:tc>
        <w:tc>
          <w:tcPr>
            <w:tcW w:w="560" w:type="pct"/>
            <w:shd w:val="clear" w:color="auto" w:fill="auto"/>
            <w:noWrap/>
            <w:vAlign w:val="center"/>
            <w:hideMark/>
          </w:tcPr>
          <w:p w14:paraId="2861783C"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56</w:t>
            </w:r>
          </w:p>
        </w:tc>
        <w:tc>
          <w:tcPr>
            <w:tcW w:w="533" w:type="pct"/>
            <w:shd w:val="clear" w:color="auto" w:fill="auto"/>
            <w:vAlign w:val="center"/>
            <w:hideMark/>
          </w:tcPr>
          <w:p w14:paraId="3E4E62C0"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130</w:t>
            </w:r>
          </w:p>
        </w:tc>
        <w:tc>
          <w:tcPr>
            <w:tcW w:w="531" w:type="pct"/>
            <w:shd w:val="clear" w:color="auto" w:fill="auto"/>
            <w:vAlign w:val="center"/>
            <w:hideMark/>
          </w:tcPr>
          <w:p w14:paraId="602F2821"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70</w:t>
            </w:r>
          </w:p>
        </w:tc>
        <w:tc>
          <w:tcPr>
            <w:tcW w:w="411" w:type="pct"/>
            <w:shd w:val="clear" w:color="auto" w:fill="auto"/>
            <w:noWrap/>
            <w:vAlign w:val="center"/>
            <w:hideMark/>
          </w:tcPr>
          <w:p w14:paraId="0C2365AA"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4225</w:t>
            </w:r>
          </w:p>
        </w:tc>
        <w:tc>
          <w:tcPr>
            <w:tcW w:w="490" w:type="pct"/>
            <w:shd w:val="clear" w:color="auto" w:fill="auto"/>
            <w:vAlign w:val="center"/>
            <w:hideMark/>
          </w:tcPr>
          <w:p w14:paraId="44FFDEE8"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8,99</w:t>
            </w:r>
          </w:p>
        </w:tc>
      </w:tr>
      <w:tr w:rsidR="00802E27" w:rsidRPr="00284A78" w14:paraId="36D4709E" w14:textId="77777777" w:rsidTr="0025778E">
        <w:trPr>
          <w:trHeight w:val="20"/>
        </w:trPr>
        <w:tc>
          <w:tcPr>
            <w:tcW w:w="966" w:type="pct"/>
            <w:shd w:val="clear" w:color="auto" w:fill="auto"/>
            <w:vAlign w:val="center"/>
            <w:hideMark/>
          </w:tcPr>
          <w:p w14:paraId="450A0F00" w14:textId="77777777" w:rsidR="00802E27" w:rsidRPr="00284A78" w:rsidRDefault="00802E27" w:rsidP="00802E27">
            <w:pPr>
              <w:widowControl/>
              <w:adjustRightInd/>
              <w:spacing w:before="0" w:after="0"/>
              <w:ind w:firstLine="0"/>
              <w:jc w:val="left"/>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Котельная №5 (1 вариант)</w:t>
            </w:r>
          </w:p>
        </w:tc>
        <w:tc>
          <w:tcPr>
            <w:tcW w:w="419" w:type="pct"/>
            <w:shd w:val="clear" w:color="auto" w:fill="auto"/>
            <w:noWrap/>
            <w:vAlign w:val="center"/>
            <w:hideMark/>
          </w:tcPr>
          <w:p w14:paraId="2DEE4499"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7,02</w:t>
            </w:r>
          </w:p>
        </w:tc>
        <w:tc>
          <w:tcPr>
            <w:tcW w:w="463" w:type="pct"/>
            <w:shd w:val="clear" w:color="auto" w:fill="auto"/>
            <w:noWrap/>
            <w:vAlign w:val="center"/>
            <w:hideMark/>
          </w:tcPr>
          <w:p w14:paraId="28CA7401"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755</w:t>
            </w:r>
          </w:p>
        </w:tc>
        <w:tc>
          <w:tcPr>
            <w:tcW w:w="627" w:type="pct"/>
            <w:shd w:val="clear" w:color="auto" w:fill="auto"/>
            <w:vAlign w:val="center"/>
            <w:hideMark/>
          </w:tcPr>
          <w:p w14:paraId="79D11CB5"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375,72</w:t>
            </w:r>
          </w:p>
        </w:tc>
        <w:tc>
          <w:tcPr>
            <w:tcW w:w="560" w:type="pct"/>
            <w:shd w:val="clear" w:color="auto" w:fill="auto"/>
            <w:noWrap/>
            <w:vAlign w:val="center"/>
            <w:hideMark/>
          </w:tcPr>
          <w:p w14:paraId="66473D7E"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50</w:t>
            </w:r>
          </w:p>
        </w:tc>
        <w:tc>
          <w:tcPr>
            <w:tcW w:w="533" w:type="pct"/>
            <w:shd w:val="clear" w:color="auto" w:fill="auto"/>
            <w:vAlign w:val="center"/>
            <w:hideMark/>
          </w:tcPr>
          <w:p w14:paraId="560F00C9"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130</w:t>
            </w:r>
          </w:p>
        </w:tc>
        <w:tc>
          <w:tcPr>
            <w:tcW w:w="531" w:type="pct"/>
            <w:shd w:val="clear" w:color="auto" w:fill="auto"/>
            <w:vAlign w:val="center"/>
            <w:hideMark/>
          </w:tcPr>
          <w:p w14:paraId="189DFC15"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70</w:t>
            </w:r>
          </w:p>
        </w:tc>
        <w:tc>
          <w:tcPr>
            <w:tcW w:w="411" w:type="pct"/>
            <w:shd w:val="clear" w:color="auto" w:fill="auto"/>
            <w:noWrap/>
            <w:vAlign w:val="center"/>
            <w:hideMark/>
          </w:tcPr>
          <w:p w14:paraId="7FDC7C07"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4144</w:t>
            </w:r>
          </w:p>
        </w:tc>
        <w:tc>
          <w:tcPr>
            <w:tcW w:w="490" w:type="pct"/>
            <w:shd w:val="clear" w:color="auto" w:fill="auto"/>
            <w:vAlign w:val="center"/>
            <w:hideMark/>
          </w:tcPr>
          <w:p w14:paraId="488F26E8"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8,771</w:t>
            </w:r>
          </w:p>
        </w:tc>
      </w:tr>
      <w:tr w:rsidR="00802E27" w:rsidRPr="00284A78" w14:paraId="0B223D20" w14:textId="77777777" w:rsidTr="0025778E">
        <w:trPr>
          <w:trHeight w:val="20"/>
        </w:trPr>
        <w:tc>
          <w:tcPr>
            <w:tcW w:w="966" w:type="pct"/>
            <w:shd w:val="clear" w:color="auto" w:fill="auto"/>
            <w:vAlign w:val="center"/>
            <w:hideMark/>
          </w:tcPr>
          <w:p w14:paraId="0EF12B2D" w14:textId="77777777" w:rsidR="00802E27" w:rsidRPr="00284A78" w:rsidRDefault="00802E27" w:rsidP="00802E27">
            <w:pPr>
              <w:widowControl/>
              <w:adjustRightInd/>
              <w:spacing w:before="0" w:after="0"/>
              <w:ind w:firstLine="0"/>
              <w:jc w:val="left"/>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Котельная №5 (2 вариант)</w:t>
            </w:r>
          </w:p>
        </w:tc>
        <w:tc>
          <w:tcPr>
            <w:tcW w:w="419" w:type="pct"/>
            <w:shd w:val="clear" w:color="auto" w:fill="auto"/>
            <w:noWrap/>
            <w:vAlign w:val="center"/>
            <w:hideMark/>
          </w:tcPr>
          <w:p w14:paraId="551225A7"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7,82</w:t>
            </w:r>
          </w:p>
        </w:tc>
        <w:tc>
          <w:tcPr>
            <w:tcW w:w="463" w:type="pct"/>
            <w:shd w:val="clear" w:color="auto" w:fill="auto"/>
            <w:noWrap/>
            <w:vAlign w:val="center"/>
            <w:hideMark/>
          </w:tcPr>
          <w:p w14:paraId="343B5C5F"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780</w:t>
            </w:r>
          </w:p>
        </w:tc>
        <w:tc>
          <w:tcPr>
            <w:tcW w:w="627" w:type="pct"/>
            <w:shd w:val="clear" w:color="auto" w:fill="auto"/>
            <w:vAlign w:val="center"/>
            <w:hideMark/>
          </w:tcPr>
          <w:p w14:paraId="64538725"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411,39</w:t>
            </w:r>
          </w:p>
        </w:tc>
        <w:tc>
          <w:tcPr>
            <w:tcW w:w="560" w:type="pct"/>
            <w:shd w:val="clear" w:color="auto" w:fill="auto"/>
            <w:noWrap/>
            <w:vAlign w:val="center"/>
            <w:hideMark/>
          </w:tcPr>
          <w:p w14:paraId="73748016"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50</w:t>
            </w:r>
          </w:p>
        </w:tc>
        <w:tc>
          <w:tcPr>
            <w:tcW w:w="533" w:type="pct"/>
            <w:shd w:val="clear" w:color="auto" w:fill="auto"/>
            <w:vAlign w:val="center"/>
            <w:hideMark/>
          </w:tcPr>
          <w:p w14:paraId="5762D08A"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130</w:t>
            </w:r>
          </w:p>
        </w:tc>
        <w:tc>
          <w:tcPr>
            <w:tcW w:w="531" w:type="pct"/>
            <w:shd w:val="clear" w:color="auto" w:fill="auto"/>
            <w:vAlign w:val="center"/>
            <w:hideMark/>
          </w:tcPr>
          <w:p w14:paraId="04E7246A"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70</w:t>
            </w:r>
          </w:p>
        </w:tc>
        <w:tc>
          <w:tcPr>
            <w:tcW w:w="411" w:type="pct"/>
            <w:shd w:val="clear" w:color="auto" w:fill="auto"/>
            <w:noWrap/>
            <w:vAlign w:val="center"/>
            <w:hideMark/>
          </w:tcPr>
          <w:p w14:paraId="326CA7A9"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5282</w:t>
            </w:r>
          </w:p>
        </w:tc>
        <w:tc>
          <w:tcPr>
            <w:tcW w:w="490" w:type="pct"/>
            <w:shd w:val="clear" w:color="auto" w:fill="auto"/>
            <w:vAlign w:val="center"/>
            <w:hideMark/>
          </w:tcPr>
          <w:p w14:paraId="0D68DE3B"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8,85</w:t>
            </w:r>
          </w:p>
        </w:tc>
      </w:tr>
      <w:tr w:rsidR="00802E27" w:rsidRPr="00284A78" w14:paraId="5F669B4C" w14:textId="77777777" w:rsidTr="0025778E">
        <w:trPr>
          <w:trHeight w:val="20"/>
        </w:trPr>
        <w:tc>
          <w:tcPr>
            <w:tcW w:w="966" w:type="pct"/>
            <w:shd w:val="clear" w:color="auto" w:fill="auto"/>
            <w:vAlign w:val="center"/>
            <w:hideMark/>
          </w:tcPr>
          <w:p w14:paraId="3B8FB73D" w14:textId="77777777" w:rsidR="00802E27" w:rsidRPr="00284A78" w:rsidRDefault="00802E27" w:rsidP="00802E27">
            <w:pPr>
              <w:widowControl/>
              <w:adjustRightInd/>
              <w:spacing w:before="0" w:after="0"/>
              <w:ind w:firstLine="0"/>
              <w:jc w:val="left"/>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Котельная №8</w:t>
            </w:r>
          </w:p>
        </w:tc>
        <w:tc>
          <w:tcPr>
            <w:tcW w:w="419" w:type="pct"/>
            <w:shd w:val="clear" w:color="auto" w:fill="auto"/>
            <w:vAlign w:val="center"/>
            <w:hideMark/>
          </w:tcPr>
          <w:p w14:paraId="137564FF"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0,435</w:t>
            </w:r>
          </w:p>
        </w:tc>
        <w:tc>
          <w:tcPr>
            <w:tcW w:w="463" w:type="pct"/>
            <w:shd w:val="clear" w:color="auto" w:fill="auto"/>
            <w:vAlign w:val="center"/>
            <w:hideMark/>
          </w:tcPr>
          <w:p w14:paraId="19B04934"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126</w:t>
            </w:r>
          </w:p>
        </w:tc>
        <w:tc>
          <w:tcPr>
            <w:tcW w:w="627" w:type="pct"/>
            <w:shd w:val="clear" w:color="auto" w:fill="auto"/>
            <w:vAlign w:val="center"/>
            <w:hideMark/>
          </w:tcPr>
          <w:p w14:paraId="1AF51D12"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32,625</w:t>
            </w:r>
          </w:p>
        </w:tc>
        <w:tc>
          <w:tcPr>
            <w:tcW w:w="560" w:type="pct"/>
            <w:shd w:val="clear" w:color="auto" w:fill="auto"/>
            <w:vAlign w:val="center"/>
            <w:hideMark/>
          </w:tcPr>
          <w:p w14:paraId="4868F276"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22</w:t>
            </w:r>
          </w:p>
        </w:tc>
        <w:tc>
          <w:tcPr>
            <w:tcW w:w="533" w:type="pct"/>
            <w:shd w:val="clear" w:color="auto" w:fill="auto"/>
            <w:vAlign w:val="center"/>
            <w:hideMark/>
          </w:tcPr>
          <w:p w14:paraId="7D2A782C"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105</w:t>
            </w:r>
          </w:p>
        </w:tc>
        <w:tc>
          <w:tcPr>
            <w:tcW w:w="531" w:type="pct"/>
            <w:shd w:val="clear" w:color="auto" w:fill="auto"/>
            <w:vAlign w:val="center"/>
            <w:hideMark/>
          </w:tcPr>
          <w:p w14:paraId="615131FC"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70</w:t>
            </w:r>
          </w:p>
        </w:tc>
        <w:tc>
          <w:tcPr>
            <w:tcW w:w="411" w:type="pct"/>
            <w:shd w:val="clear" w:color="auto" w:fill="auto"/>
            <w:vAlign w:val="center"/>
            <w:hideMark/>
          </w:tcPr>
          <w:p w14:paraId="02F77016"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1202,73</w:t>
            </w:r>
          </w:p>
        </w:tc>
        <w:tc>
          <w:tcPr>
            <w:tcW w:w="490" w:type="pct"/>
            <w:shd w:val="clear" w:color="auto" w:fill="auto"/>
            <w:vAlign w:val="center"/>
            <w:hideMark/>
          </w:tcPr>
          <w:p w14:paraId="69939FCE"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6,759</w:t>
            </w:r>
          </w:p>
        </w:tc>
      </w:tr>
      <w:tr w:rsidR="00802E27" w:rsidRPr="00284A78" w14:paraId="24F009FF" w14:textId="77777777" w:rsidTr="0025778E">
        <w:trPr>
          <w:trHeight w:val="20"/>
        </w:trPr>
        <w:tc>
          <w:tcPr>
            <w:tcW w:w="966" w:type="pct"/>
            <w:shd w:val="clear" w:color="auto" w:fill="auto"/>
            <w:vAlign w:val="center"/>
            <w:hideMark/>
          </w:tcPr>
          <w:p w14:paraId="7E608DF2" w14:textId="77777777" w:rsidR="00802E27" w:rsidRPr="00284A78" w:rsidRDefault="00802E27" w:rsidP="00802E27">
            <w:pPr>
              <w:widowControl/>
              <w:adjustRightInd/>
              <w:spacing w:before="0" w:after="0"/>
              <w:ind w:firstLine="0"/>
              <w:jc w:val="left"/>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Котельная №8Б</w:t>
            </w:r>
          </w:p>
        </w:tc>
        <w:tc>
          <w:tcPr>
            <w:tcW w:w="419" w:type="pct"/>
            <w:shd w:val="clear" w:color="auto" w:fill="auto"/>
            <w:vAlign w:val="center"/>
            <w:hideMark/>
          </w:tcPr>
          <w:p w14:paraId="593266DD"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1,092</w:t>
            </w:r>
          </w:p>
        </w:tc>
        <w:tc>
          <w:tcPr>
            <w:tcW w:w="463" w:type="pct"/>
            <w:shd w:val="clear" w:color="auto" w:fill="auto"/>
            <w:vAlign w:val="center"/>
            <w:hideMark/>
          </w:tcPr>
          <w:p w14:paraId="7DA10020"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437</w:t>
            </w:r>
          </w:p>
        </w:tc>
        <w:tc>
          <w:tcPr>
            <w:tcW w:w="627" w:type="pct"/>
            <w:shd w:val="clear" w:color="auto" w:fill="auto"/>
            <w:vAlign w:val="center"/>
            <w:hideMark/>
          </w:tcPr>
          <w:p w14:paraId="248ED5A5"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30,12</w:t>
            </w:r>
          </w:p>
        </w:tc>
        <w:tc>
          <w:tcPr>
            <w:tcW w:w="560" w:type="pct"/>
            <w:shd w:val="clear" w:color="auto" w:fill="auto"/>
            <w:vAlign w:val="center"/>
            <w:hideMark/>
          </w:tcPr>
          <w:p w14:paraId="16A6E4E6"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34</w:t>
            </w:r>
          </w:p>
        </w:tc>
        <w:tc>
          <w:tcPr>
            <w:tcW w:w="533" w:type="pct"/>
            <w:shd w:val="clear" w:color="auto" w:fill="auto"/>
            <w:vAlign w:val="center"/>
            <w:hideMark/>
          </w:tcPr>
          <w:p w14:paraId="1BA809BF"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105</w:t>
            </w:r>
          </w:p>
        </w:tc>
        <w:tc>
          <w:tcPr>
            <w:tcW w:w="531" w:type="pct"/>
            <w:shd w:val="clear" w:color="auto" w:fill="auto"/>
            <w:vAlign w:val="center"/>
            <w:hideMark/>
          </w:tcPr>
          <w:p w14:paraId="188AB516"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70</w:t>
            </w:r>
          </w:p>
        </w:tc>
        <w:tc>
          <w:tcPr>
            <w:tcW w:w="411" w:type="pct"/>
            <w:shd w:val="clear" w:color="auto" w:fill="auto"/>
            <w:vAlign w:val="center"/>
            <w:hideMark/>
          </w:tcPr>
          <w:p w14:paraId="1C51D886"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2416,83</w:t>
            </w:r>
          </w:p>
        </w:tc>
        <w:tc>
          <w:tcPr>
            <w:tcW w:w="490" w:type="pct"/>
            <w:shd w:val="clear" w:color="auto" w:fill="auto"/>
            <w:vAlign w:val="center"/>
            <w:hideMark/>
          </w:tcPr>
          <w:p w14:paraId="0AEC43C1"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7,708</w:t>
            </w:r>
          </w:p>
        </w:tc>
      </w:tr>
      <w:tr w:rsidR="00802E27" w:rsidRPr="00284A78" w14:paraId="0CEB1984" w14:textId="77777777" w:rsidTr="0025778E">
        <w:trPr>
          <w:trHeight w:val="20"/>
        </w:trPr>
        <w:tc>
          <w:tcPr>
            <w:tcW w:w="966" w:type="pct"/>
            <w:shd w:val="clear" w:color="auto" w:fill="auto"/>
            <w:vAlign w:val="center"/>
            <w:hideMark/>
          </w:tcPr>
          <w:p w14:paraId="0AE5C5A5" w14:textId="77777777" w:rsidR="00802E27" w:rsidRPr="00284A78" w:rsidRDefault="00802E27" w:rsidP="00802E27">
            <w:pPr>
              <w:widowControl/>
              <w:adjustRightInd/>
              <w:spacing w:before="0" w:after="0"/>
              <w:ind w:firstLine="0"/>
              <w:jc w:val="left"/>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Котельная ООО «</w:t>
            </w:r>
            <w:proofErr w:type="spellStart"/>
            <w:r w:rsidRPr="00284A78">
              <w:rPr>
                <w:rFonts w:ascii="Times New Roman" w:eastAsia="Times New Roman" w:hAnsi="Times New Roman"/>
                <w:color w:val="000000"/>
                <w:spacing w:val="0"/>
                <w:sz w:val="20"/>
                <w:szCs w:val="20"/>
                <w:lang w:eastAsia="ru-RU"/>
              </w:rPr>
              <w:t>КарьерАСтрой</w:t>
            </w:r>
            <w:proofErr w:type="spellEnd"/>
            <w:r w:rsidRPr="00284A78">
              <w:rPr>
                <w:rFonts w:ascii="Times New Roman" w:eastAsia="Times New Roman" w:hAnsi="Times New Roman"/>
                <w:color w:val="000000"/>
                <w:spacing w:val="0"/>
                <w:sz w:val="20"/>
                <w:szCs w:val="20"/>
                <w:lang w:eastAsia="ru-RU"/>
              </w:rPr>
              <w:t>»</w:t>
            </w:r>
          </w:p>
        </w:tc>
        <w:tc>
          <w:tcPr>
            <w:tcW w:w="419" w:type="pct"/>
            <w:shd w:val="clear" w:color="auto" w:fill="auto"/>
            <w:vAlign w:val="center"/>
            <w:hideMark/>
          </w:tcPr>
          <w:p w14:paraId="2BDBF367"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0,46</w:t>
            </w:r>
          </w:p>
        </w:tc>
        <w:tc>
          <w:tcPr>
            <w:tcW w:w="463" w:type="pct"/>
            <w:shd w:val="clear" w:color="auto" w:fill="auto"/>
            <w:vAlign w:val="center"/>
            <w:hideMark/>
          </w:tcPr>
          <w:p w14:paraId="3015938E"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28</w:t>
            </w:r>
          </w:p>
        </w:tc>
        <w:tc>
          <w:tcPr>
            <w:tcW w:w="627" w:type="pct"/>
            <w:shd w:val="clear" w:color="auto" w:fill="auto"/>
            <w:vAlign w:val="center"/>
            <w:hideMark/>
          </w:tcPr>
          <w:p w14:paraId="46CA7FF5"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9,222</w:t>
            </w:r>
          </w:p>
        </w:tc>
        <w:tc>
          <w:tcPr>
            <w:tcW w:w="560" w:type="pct"/>
            <w:shd w:val="clear" w:color="auto" w:fill="auto"/>
            <w:vAlign w:val="center"/>
            <w:hideMark/>
          </w:tcPr>
          <w:p w14:paraId="619BBDE2"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15</w:t>
            </w:r>
          </w:p>
        </w:tc>
        <w:tc>
          <w:tcPr>
            <w:tcW w:w="533" w:type="pct"/>
            <w:shd w:val="clear" w:color="auto" w:fill="auto"/>
            <w:vAlign w:val="center"/>
            <w:hideMark/>
          </w:tcPr>
          <w:p w14:paraId="2ED065D0"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95</w:t>
            </w:r>
          </w:p>
        </w:tc>
        <w:tc>
          <w:tcPr>
            <w:tcW w:w="531" w:type="pct"/>
            <w:shd w:val="clear" w:color="auto" w:fill="auto"/>
            <w:vAlign w:val="center"/>
            <w:hideMark/>
          </w:tcPr>
          <w:p w14:paraId="0BDEA6D2"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70</w:t>
            </w:r>
          </w:p>
        </w:tc>
        <w:tc>
          <w:tcPr>
            <w:tcW w:w="411" w:type="pct"/>
            <w:shd w:val="clear" w:color="auto" w:fill="auto"/>
            <w:vAlign w:val="center"/>
            <w:hideMark/>
          </w:tcPr>
          <w:p w14:paraId="77B279FD"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575,17</w:t>
            </w:r>
          </w:p>
        </w:tc>
        <w:tc>
          <w:tcPr>
            <w:tcW w:w="490" w:type="pct"/>
            <w:shd w:val="clear" w:color="auto" w:fill="auto"/>
            <w:vAlign w:val="center"/>
            <w:hideMark/>
          </w:tcPr>
          <w:p w14:paraId="14FEC57D"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8,604</w:t>
            </w:r>
          </w:p>
        </w:tc>
      </w:tr>
      <w:tr w:rsidR="00802E27" w:rsidRPr="00284A78" w14:paraId="4C4BAB82" w14:textId="77777777" w:rsidTr="0025778E">
        <w:trPr>
          <w:trHeight w:val="20"/>
        </w:trPr>
        <w:tc>
          <w:tcPr>
            <w:tcW w:w="966" w:type="pct"/>
            <w:shd w:val="clear" w:color="auto" w:fill="auto"/>
            <w:vAlign w:val="center"/>
            <w:hideMark/>
          </w:tcPr>
          <w:p w14:paraId="323E8CE9" w14:textId="11E4C9EB" w:rsidR="00802E27" w:rsidRPr="00284A78" w:rsidRDefault="00802E27" w:rsidP="00802E27">
            <w:pPr>
              <w:widowControl/>
              <w:adjustRightInd/>
              <w:spacing w:before="0" w:after="0"/>
              <w:ind w:firstLine="0"/>
              <w:jc w:val="left"/>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 xml:space="preserve">Котельная </w:t>
            </w:r>
            <w:r w:rsidR="00CB207D">
              <w:rPr>
                <w:rFonts w:ascii="Times New Roman" w:eastAsia="Times New Roman" w:hAnsi="Times New Roman"/>
                <w:color w:val="000000"/>
                <w:spacing w:val="0"/>
                <w:sz w:val="20"/>
                <w:szCs w:val="20"/>
                <w:lang w:eastAsia="ru-RU"/>
              </w:rPr>
              <w:t>№3Б</w:t>
            </w:r>
          </w:p>
        </w:tc>
        <w:tc>
          <w:tcPr>
            <w:tcW w:w="419" w:type="pct"/>
            <w:shd w:val="clear" w:color="auto" w:fill="auto"/>
            <w:vAlign w:val="center"/>
            <w:hideMark/>
          </w:tcPr>
          <w:p w14:paraId="24B083B7"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0,32</w:t>
            </w:r>
          </w:p>
        </w:tc>
        <w:tc>
          <w:tcPr>
            <w:tcW w:w="463" w:type="pct"/>
            <w:shd w:val="clear" w:color="auto" w:fill="auto"/>
            <w:vAlign w:val="center"/>
            <w:hideMark/>
          </w:tcPr>
          <w:p w14:paraId="22B9B862"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18</w:t>
            </w:r>
          </w:p>
        </w:tc>
        <w:tc>
          <w:tcPr>
            <w:tcW w:w="627" w:type="pct"/>
            <w:shd w:val="clear" w:color="auto" w:fill="auto"/>
            <w:vAlign w:val="center"/>
            <w:hideMark/>
          </w:tcPr>
          <w:p w14:paraId="49E34438"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26,282</w:t>
            </w:r>
          </w:p>
        </w:tc>
        <w:tc>
          <w:tcPr>
            <w:tcW w:w="560" w:type="pct"/>
            <w:shd w:val="clear" w:color="auto" w:fill="auto"/>
            <w:vAlign w:val="center"/>
            <w:hideMark/>
          </w:tcPr>
          <w:p w14:paraId="2EBCF029"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21</w:t>
            </w:r>
          </w:p>
        </w:tc>
        <w:tc>
          <w:tcPr>
            <w:tcW w:w="533" w:type="pct"/>
            <w:shd w:val="clear" w:color="auto" w:fill="auto"/>
            <w:vAlign w:val="center"/>
            <w:hideMark/>
          </w:tcPr>
          <w:p w14:paraId="21562A3D"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115</w:t>
            </w:r>
          </w:p>
        </w:tc>
        <w:tc>
          <w:tcPr>
            <w:tcW w:w="531" w:type="pct"/>
            <w:shd w:val="clear" w:color="auto" w:fill="auto"/>
            <w:vAlign w:val="center"/>
            <w:hideMark/>
          </w:tcPr>
          <w:p w14:paraId="019F3BBB"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70</w:t>
            </w:r>
          </w:p>
        </w:tc>
        <w:tc>
          <w:tcPr>
            <w:tcW w:w="411" w:type="pct"/>
            <w:shd w:val="clear" w:color="auto" w:fill="auto"/>
            <w:vAlign w:val="center"/>
            <w:hideMark/>
          </w:tcPr>
          <w:p w14:paraId="54C3390B"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827</w:t>
            </w:r>
          </w:p>
        </w:tc>
        <w:tc>
          <w:tcPr>
            <w:tcW w:w="490" w:type="pct"/>
            <w:shd w:val="clear" w:color="auto" w:fill="auto"/>
            <w:vAlign w:val="center"/>
            <w:hideMark/>
          </w:tcPr>
          <w:p w14:paraId="6070391B"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7,972</w:t>
            </w:r>
          </w:p>
        </w:tc>
      </w:tr>
      <w:tr w:rsidR="00802E27" w:rsidRPr="00284A78" w14:paraId="5C228561" w14:textId="77777777" w:rsidTr="0025778E">
        <w:trPr>
          <w:trHeight w:val="20"/>
        </w:trPr>
        <w:tc>
          <w:tcPr>
            <w:tcW w:w="966" w:type="pct"/>
            <w:shd w:val="clear" w:color="auto" w:fill="auto"/>
            <w:vAlign w:val="center"/>
            <w:hideMark/>
          </w:tcPr>
          <w:p w14:paraId="0DFF66E2" w14:textId="77777777" w:rsidR="00802E27" w:rsidRPr="00284A78" w:rsidRDefault="00802E27" w:rsidP="00802E27">
            <w:pPr>
              <w:widowControl/>
              <w:adjustRightInd/>
              <w:spacing w:before="0" w:after="0"/>
              <w:ind w:firstLine="0"/>
              <w:jc w:val="left"/>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Котельная ПС-1С</w:t>
            </w:r>
          </w:p>
        </w:tc>
        <w:tc>
          <w:tcPr>
            <w:tcW w:w="419" w:type="pct"/>
            <w:shd w:val="clear" w:color="auto" w:fill="auto"/>
            <w:noWrap/>
            <w:vAlign w:val="center"/>
            <w:hideMark/>
          </w:tcPr>
          <w:p w14:paraId="1A1A989D"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2,19</w:t>
            </w:r>
          </w:p>
        </w:tc>
        <w:tc>
          <w:tcPr>
            <w:tcW w:w="463" w:type="pct"/>
            <w:shd w:val="clear" w:color="auto" w:fill="auto"/>
            <w:noWrap/>
            <w:vAlign w:val="center"/>
            <w:hideMark/>
          </w:tcPr>
          <w:p w14:paraId="095D6E78"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20</w:t>
            </w:r>
          </w:p>
        </w:tc>
        <w:tc>
          <w:tcPr>
            <w:tcW w:w="627" w:type="pct"/>
            <w:shd w:val="clear" w:color="auto" w:fill="auto"/>
            <w:vAlign w:val="center"/>
            <w:hideMark/>
          </w:tcPr>
          <w:p w14:paraId="6063A43E"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42,688</w:t>
            </w:r>
          </w:p>
        </w:tc>
        <w:tc>
          <w:tcPr>
            <w:tcW w:w="560" w:type="pct"/>
            <w:shd w:val="clear" w:color="auto" w:fill="auto"/>
            <w:noWrap/>
            <w:vAlign w:val="center"/>
            <w:hideMark/>
          </w:tcPr>
          <w:p w14:paraId="69A0D6A2"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36</w:t>
            </w:r>
          </w:p>
        </w:tc>
        <w:tc>
          <w:tcPr>
            <w:tcW w:w="533" w:type="pct"/>
            <w:shd w:val="clear" w:color="auto" w:fill="auto"/>
            <w:noWrap/>
            <w:vAlign w:val="center"/>
            <w:hideMark/>
          </w:tcPr>
          <w:p w14:paraId="5A56E535"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95</w:t>
            </w:r>
          </w:p>
        </w:tc>
        <w:tc>
          <w:tcPr>
            <w:tcW w:w="531" w:type="pct"/>
            <w:shd w:val="clear" w:color="auto" w:fill="auto"/>
            <w:noWrap/>
            <w:vAlign w:val="center"/>
            <w:hideMark/>
          </w:tcPr>
          <w:p w14:paraId="52A412B8"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70</w:t>
            </w:r>
          </w:p>
        </w:tc>
        <w:tc>
          <w:tcPr>
            <w:tcW w:w="411" w:type="pct"/>
            <w:shd w:val="clear" w:color="auto" w:fill="auto"/>
            <w:noWrap/>
            <w:vAlign w:val="center"/>
            <w:hideMark/>
          </w:tcPr>
          <w:p w14:paraId="7B6F0F55"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2136</w:t>
            </w:r>
          </w:p>
        </w:tc>
        <w:tc>
          <w:tcPr>
            <w:tcW w:w="490" w:type="pct"/>
            <w:shd w:val="clear" w:color="auto" w:fill="auto"/>
            <w:vAlign w:val="center"/>
            <w:hideMark/>
          </w:tcPr>
          <w:p w14:paraId="6EAC1EB2"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10,89</w:t>
            </w:r>
          </w:p>
        </w:tc>
      </w:tr>
      <w:tr w:rsidR="00802E27" w:rsidRPr="00284A78" w14:paraId="71CB7942" w14:textId="77777777" w:rsidTr="0025778E">
        <w:trPr>
          <w:trHeight w:val="20"/>
        </w:trPr>
        <w:tc>
          <w:tcPr>
            <w:tcW w:w="966" w:type="pct"/>
            <w:shd w:val="clear" w:color="auto" w:fill="auto"/>
            <w:vAlign w:val="center"/>
            <w:hideMark/>
          </w:tcPr>
          <w:p w14:paraId="3363B7AD" w14:textId="77777777" w:rsidR="00802E27" w:rsidRPr="00284A78" w:rsidRDefault="00802E27" w:rsidP="00802E27">
            <w:pPr>
              <w:widowControl/>
              <w:adjustRightInd/>
              <w:spacing w:before="0" w:after="0"/>
              <w:ind w:firstLine="0"/>
              <w:jc w:val="left"/>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Котельная Восточная</w:t>
            </w:r>
          </w:p>
        </w:tc>
        <w:tc>
          <w:tcPr>
            <w:tcW w:w="419" w:type="pct"/>
            <w:shd w:val="clear" w:color="auto" w:fill="auto"/>
            <w:noWrap/>
            <w:vAlign w:val="center"/>
            <w:hideMark/>
          </w:tcPr>
          <w:p w14:paraId="138A2EBC"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2,07</w:t>
            </w:r>
          </w:p>
        </w:tc>
        <w:tc>
          <w:tcPr>
            <w:tcW w:w="463" w:type="pct"/>
            <w:shd w:val="clear" w:color="auto" w:fill="auto"/>
            <w:noWrap/>
            <w:vAlign w:val="center"/>
            <w:hideMark/>
          </w:tcPr>
          <w:p w14:paraId="372F8F54"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37</w:t>
            </w:r>
          </w:p>
        </w:tc>
        <w:tc>
          <w:tcPr>
            <w:tcW w:w="627" w:type="pct"/>
            <w:shd w:val="clear" w:color="auto" w:fill="auto"/>
            <w:noWrap/>
            <w:vAlign w:val="center"/>
            <w:hideMark/>
          </w:tcPr>
          <w:p w14:paraId="369A69B9"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86,16</w:t>
            </w:r>
          </w:p>
        </w:tc>
        <w:tc>
          <w:tcPr>
            <w:tcW w:w="560" w:type="pct"/>
            <w:shd w:val="clear" w:color="auto" w:fill="auto"/>
            <w:noWrap/>
            <w:vAlign w:val="center"/>
            <w:hideMark/>
          </w:tcPr>
          <w:p w14:paraId="5CD6C0BC"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42</w:t>
            </w:r>
          </w:p>
        </w:tc>
        <w:tc>
          <w:tcPr>
            <w:tcW w:w="533" w:type="pct"/>
            <w:shd w:val="clear" w:color="auto" w:fill="auto"/>
            <w:noWrap/>
            <w:vAlign w:val="center"/>
            <w:hideMark/>
          </w:tcPr>
          <w:p w14:paraId="35ACE708"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95</w:t>
            </w:r>
          </w:p>
        </w:tc>
        <w:tc>
          <w:tcPr>
            <w:tcW w:w="531" w:type="pct"/>
            <w:shd w:val="clear" w:color="auto" w:fill="auto"/>
            <w:noWrap/>
            <w:vAlign w:val="center"/>
            <w:hideMark/>
          </w:tcPr>
          <w:p w14:paraId="4527E59D"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70</w:t>
            </w:r>
          </w:p>
        </w:tc>
        <w:tc>
          <w:tcPr>
            <w:tcW w:w="411" w:type="pct"/>
            <w:shd w:val="clear" w:color="auto" w:fill="auto"/>
            <w:noWrap/>
            <w:vAlign w:val="center"/>
            <w:hideMark/>
          </w:tcPr>
          <w:p w14:paraId="26A08B5B"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1177</w:t>
            </w:r>
          </w:p>
        </w:tc>
        <w:tc>
          <w:tcPr>
            <w:tcW w:w="490" w:type="pct"/>
            <w:shd w:val="clear" w:color="auto" w:fill="auto"/>
            <w:vAlign w:val="center"/>
            <w:hideMark/>
          </w:tcPr>
          <w:p w14:paraId="780EFB4C"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9,39</w:t>
            </w:r>
          </w:p>
        </w:tc>
      </w:tr>
      <w:tr w:rsidR="00802E27" w:rsidRPr="00284A78" w14:paraId="4CFEF1BF" w14:textId="77777777" w:rsidTr="0025778E">
        <w:trPr>
          <w:trHeight w:val="20"/>
        </w:trPr>
        <w:tc>
          <w:tcPr>
            <w:tcW w:w="966" w:type="pct"/>
            <w:shd w:val="clear" w:color="auto" w:fill="auto"/>
            <w:vAlign w:val="center"/>
            <w:hideMark/>
          </w:tcPr>
          <w:p w14:paraId="25F7D37C" w14:textId="77777777" w:rsidR="00802E27" w:rsidRPr="00284A78" w:rsidRDefault="00802E27" w:rsidP="00802E27">
            <w:pPr>
              <w:widowControl/>
              <w:adjustRightInd/>
              <w:spacing w:before="0" w:after="0"/>
              <w:ind w:firstLine="0"/>
              <w:jc w:val="left"/>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Кот.  на центральную больницу</w:t>
            </w:r>
          </w:p>
        </w:tc>
        <w:tc>
          <w:tcPr>
            <w:tcW w:w="419" w:type="pct"/>
            <w:shd w:val="clear" w:color="auto" w:fill="auto"/>
            <w:noWrap/>
            <w:vAlign w:val="center"/>
            <w:hideMark/>
          </w:tcPr>
          <w:p w14:paraId="2F79154A"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1,14</w:t>
            </w:r>
          </w:p>
        </w:tc>
        <w:tc>
          <w:tcPr>
            <w:tcW w:w="463" w:type="pct"/>
            <w:shd w:val="clear" w:color="auto" w:fill="auto"/>
            <w:noWrap/>
            <w:vAlign w:val="center"/>
            <w:hideMark/>
          </w:tcPr>
          <w:p w14:paraId="5332782C"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10</w:t>
            </w:r>
          </w:p>
        </w:tc>
        <w:tc>
          <w:tcPr>
            <w:tcW w:w="627" w:type="pct"/>
            <w:shd w:val="clear" w:color="auto" w:fill="auto"/>
            <w:noWrap/>
            <w:vAlign w:val="center"/>
            <w:hideMark/>
          </w:tcPr>
          <w:p w14:paraId="523903FA"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18,622</w:t>
            </w:r>
          </w:p>
        </w:tc>
        <w:tc>
          <w:tcPr>
            <w:tcW w:w="560" w:type="pct"/>
            <w:shd w:val="clear" w:color="auto" w:fill="auto"/>
            <w:noWrap/>
            <w:vAlign w:val="center"/>
            <w:hideMark/>
          </w:tcPr>
          <w:p w14:paraId="705A7F69"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12</w:t>
            </w:r>
          </w:p>
        </w:tc>
        <w:tc>
          <w:tcPr>
            <w:tcW w:w="533" w:type="pct"/>
            <w:shd w:val="clear" w:color="auto" w:fill="auto"/>
            <w:noWrap/>
            <w:vAlign w:val="center"/>
            <w:hideMark/>
          </w:tcPr>
          <w:p w14:paraId="5AD6C712"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95</w:t>
            </w:r>
          </w:p>
        </w:tc>
        <w:tc>
          <w:tcPr>
            <w:tcW w:w="531" w:type="pct"/>
            <w:shd w:val="clear" w:color="auto" w:fill="auto"/>
            <w:noWrap/>
            <w:vAlign w:val="center"/>
            <w:hideMark/>
          </w:tcPr>
          <w:p w14:paraId="7C9FD4FA"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70</w:t>
            </w:r>
          </w:p>
        </w:tc>
        <w:tc>
          <w:tcPr>
            <w:tcW w:w="411" w:type="pct"/>
            <w:shd w:val="clear" w:color="auto" w:fill="auto"/>
            <w:noWrap/>
            <w:vAlign w:val="center"/>
            <w:hideMark/>
          </w:tcPr>
          <w:p w14:paraId="1ABA7A0D"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500</w:t>
            </w:r>
          </w:p>
        </w:tc>
        <w:tc>
          <w:tcPr>
            <w:tcW w:w="490" w:type="pct"/>
            <w:shd w:val="clear" w:color="auto" w:fill="auto"/>
            <w:vAlign w:val="center"/>
            <w:hideMark/>
          </w:tcPr>
          <w:p w14:paraId="7EE908AE"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10,356</w:t>
            </w:r>
          </w:p>
        </w:tc>
      </w:tr>
      <w:tr w:rsidR="00802E27" w:rsidRPr="00284A78" w14:paraId="3491A622" w14:textId="77777777" w:rsidTr="0025778E">
        <w:trPr>
          <w:trHeight w:val="20"/>
        </w:trPr>
        <w:tc>
          <w:tcPr>
            <w:tcW w:w="966" w:type="pct"/>
            <w:shd w:val="clear" w:color="auto" w:fill="auto"/>
            <w:vAlign w:val="center"/>
            <w:hideMark/>
          </w:tcPr>
          <w:p w14:paraId="6B8D1403" w14:textId="63E27F11" w:rsidR="00802E27" w:rsidRPr="00284A78" w:rsidRDefault="00802E27" w:rsidP="00802E27">
            <w:pPr>
              <w:widowControl/>
              <w:adjustRightInd/>
              <w:spacing w:before="0" w:after="0"/>
              <w:ind w:firstLine="0"/>
              <w:jc w:val="left"/>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 xml:space="preserve">Котельная </w:t>
            </w:r>
            <w:r w:rsidR="006772A4" w:rsidRPr="00284A78">
              <w:rPr>
                <w:rFonts w:ascii="Times New Roman" w:eastAsia="Times New Roman" w:hAnsi="Times New Roman"/>
                <w:color w:val="000000"/>
                <w:spacing w:val="0"/>
                <w:sz w:val="20"/>
                <w:szCs w:val="20"/>
                <w:lang w:eastAsia="ru-RU"/>
              </w:rPr>
              <w:t>В-5</w:t>
            </w:r>
          </w:p>
        </w:tc>
        <w:tc>
          <w:tcPr>
            <w:tcW w:w="419" w:type="pct"/>
            <w:shd w:val="clear" w:color="auto" w:fill="auto"/>
            <w:noWrap/>
            <w:vAlign w:val="center"/>
            <w:hideMark/>
          </w:tcPr>
          <w:p w14:paraId="1E4598F3"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1,6</w:t>
            </w:r>
          </w:p>
        </w:tc>
        <w:tc>
          <w:tcPr>
            <w:tcW w:w="463" w:type="pct"/>
            <w:shd w:val="clear" w:color="auto" w:fill="auto"/>
            <w:noWrap/>
            <w:vAlign w:val="center"/>
            <w:hideMark/>
          </w:tcPr>
          <w:p w14:paraId="6F095E71"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82</w:t>
            </w:r>
          </w:p>
        </w:tc>
        <w:tc>
          <w:tcPr>
            <w:tcW w:w="627" w:type="pct"/>
            <w:shd w:val="clear" w:color="auto" w:fill="auto"/>
            <w:noWrap/>
            <w:vAlign w:val="center"/>
            <w:hideMark/>
          </w:tcPr>
          <w:p w14:paraId="55790FC8"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65,39</w:t>
            </w:r>
          </w:p>
        </w:tc>
        <w:tc>
          <w:tcPr>
            <w:tcW w:w="560" w:type="pct"/>
            <w:shd w:val="clear" w:color="auto" w:fill="auto"/>
            <w:noWrap/>
            <w:vAlign w:val="center"/>
            <w:hideMark/>
          </w:tcPr>
          <w:p w14:paraId="205F59E1"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26</w:t>
            </w:r>
          </w:p>
        </w:tc>
        <w:tc>
          <w:tcPr>
            <w:tcW w:w="533" w:type="pct"/>
            <w:shd w:val="clear" w:color="auto" w:fill="auto"/>
            <w:noWrap/>
            <w:vAlign w:val="center"/>
            <w:hideMark/>
          </w:tcPr>
          <w:p w14:paraId="0507C7A3"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95</w:t>
            </w:r>
          </w:p>
        </w:tc>
        <w:tc>
          <w:tcPr>
            <w:tcW w:w="531" w:type="pct"/>
            <w:shd w:val="clear" w:color="auto" w:fill="auto"/>
            <w:noWrap/>
            <w:vAlign w:val="center"/>
            <w:hideMark/>
          </w:tcPr>
          <w:p w14:paraId="168262DA"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70</w:t>
            </w:r>
          </w:p>
        </w:tc>
        <w:tc>
          <w:tcPr>
            <w:tcW w:w="411" w:type="pct"/>
            <w:shd w:val="clear" w:color="auto" w:fill="auto"/>
            <w:noWrap/>
            <w:vAlign w:val="center"/>
            <w:hideMark/>
          </w:tcPr>
          <w:p w14:paraId="2317063C"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1340</w:t>
            </w:r>
          </w:p>
        </w:tc>
        <w:tc>
          <w:tcPr>
            <w:tcW w:w="490" w:type="pct"/>
            <w:shd w:val="clear" w:color="auto" w:fill="auto"/>
            <w:vAlign w:val="center"/>
            <w:hideMark/>
          </w:tcPr>
          <w:p w14:paraId="4556F8C0" w14:textId="77777777" w:rsidR="00802E27" w:rsidRPr="00284A78" w:rsidRDefault="00802E27" w:rsidP="00802E27">
            <w:pPr>
              <w:widowControl/>
              <w:adjustRightInd/>
              <w:spacing w:before="0" w:after="0"/>
              <w:ind w:firstLine="0"/>
              <w:jc w:val="center"/>
              <w:textAlignment w:val="auto"/>
              <w:rPr>
                <w:rFonts w:ascii="Times New Roman" w:eastAsia="Times New Roman" w:hAnsi="Times New Roman"/>
                <w:color w:val="000000"/>
                <w:spacing w:val="0"/>
                <w:sz w:val="20"/>
                <w:szCs w:val="20"/>
                <w:lang w:eastAsia="ru-RU"/>
              </w:rPr>
            </w:pPr>
            <w:r w:rsidRPr="00284A78">
              <w:rPr>
                <w:rFonts w:ascii="Times New Roman" w:eastAsia="Times New Roman" w:hAnsi="Times New Roman"/>
                <w:color w:val="000000"/>
                <w:spacing w:val="0"/>
                <w:sz w:val="20"/>
                <w:szCs w:val="20"/>
                <w:lang w:eastAsia="ru-RU"/>
              </w:rPr>
              <w:t>8,278</w:t>
            </w:r>
          </w:p>
        </w:tc>
      </w:tr>
    </w:tbl>
    <w:p w14:paraId="220B6896" w14:textId="77777777" w:rsidR="00B913CE" w:rsidRPr="00284A78" w:rsidRDefault="00B913CE" w:rsidP="00B913CE">
      <w:pPr>
        <w:pStyle w:val="afffe"/>
        <w:keepNext/>
        <w:spacing w:after="0"/>
        <w:ind w:firstLine="0"/>
        <w:rPr>
          <w:rFonts w:ascii="Times New Roman" w:eastAsia="Calibri" w:hAnsi="Times New Roman"/>
          <w:spacing w:val="0"/>
          <w:szCs w:val="24"/>
        </w:rPr>
      </w:pPr>
    </w:p>
    <w:p w14:paraId="31B6DB38" w14:textId="77777777" w:rsidR="009213B8" w:rsidRPr="00284A78" w:rsidRDefault="009213B8" w:rsidP="009213B8">
      <w:pPr>
        <w:sectPr w:rsidR="009213B8" w:rsidRPr="00284A78" w:rsidSect="00CB207D">
          <w:pgSz w:w="16839" w:h="11907" w:orient="landscape" w:code="9"/>
          <w:pgMar w:top="1134" w:right="851" w:bottom="1134" w:left="1701" w:header="284" w:footer="57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F5ACCE9" w14:textId="2EB602FD" w:rsidR="004F68CE" w:rsidRPr="00284A78" w:rsidRDefault="00AC1E92" w:rsidP="00636713">
      <w:pPr>
        <w:widowControl/>
        <w:adjustRightInd/>
        <w:spacing w:before="200" w:after="0" w:line="271" w:lineRule="auto"/>
        <w:ind w:firstLine="0"/>
        <w:textAlignment w:val="auto"/>
        <w:outlineLvl w:val="1"/>
        <w:rPr>
          <w:rFonts w:ascii="Times New Roman" w:eastAsiaTheme="majorEastAsia" w:hAnsi="Times New Roman"/>
          <w:smallCaps/>
          <w:spacing w:val="0"/>
          <w:sz w:val="28"/>
          <w:szCs w:val="28"/>
          <w:lang w:bidi="en-US"/>
        </w:rPr>
      </w:pPr>
      <w:bookmarkStart w:id="35" w:name="_Toc489603001"/>
      <w:bookmarkStart w:id="36" w:name="_Toc515824305"/>
      <w:bookmarkStart w:id="37" w:name="_Toc201028161"/>
      <w:r w:rsidRPr="00284A78">
        <w:rPr>
          <w:rFonts w:ascii="Times New Roman" w:eastAsiaTheme="majorEastAsia" w:hAnsi="Times New Roman"/>
          <w:smallCaps/>
          <w:spacing w:val="0"/>
          <w:sz w:val="28"/>
          <w:szCs w:val="28"/>
          <w:lang w:bidi="en-US"/>
        </w:rPr>
        <w:lastRenderedPageBreak/>
        <w:t xml:space="preserve">Приложение 1. </w:t>
      </w:r>
      <w:bookmarkEnd w:id="35"/>
      <w:r w:rsidRPr="00284A78">
        <w:rPr>
          <w:rFonts w:ascii="Times New Roman" w:eastAsiaTheme="majorEastAsia" w:hAnsi="Times New Roman"/>
          <w:smallCaps/>
          <w:spacing w:val="0"/>
          <w:sz w:val="28"/>
          <w:szCs w:val="28"/>
          <w:lang w:bidi="en-US"/>
        </w:rPr>
        <w:t>Перспективные балансы тепловой мощности по источникам теплоснабжения в течение расчетного периода актуализации Схемы теплоснабжения</w:t>
      </w:r>
      <w:bookmarkEnd w:id="36"/>
      <w:bookmarkEnd w:id="37"/>
    </w:p>
    <w:tbl>
      <w:tblPr>
        <w:tblW w:w="5000" w:type="pct"/>
        <w:tblCellMar>
          <w:left w:w="28" w:type="dxa"/>
          <w:right w:w="28" w:type="dxa"/>
        </w:tblCellMar>
        <w:tblLook w:val="04A0" w:firstRow="1" w:lastRow="0" w:firstColumn="1" w:lastColumn="0" w:noHBand="0" w:noVBand="1"/>
      </w:tblPr>
      <w:tblGrid>
        <w:gridCol w:w="8208"/>
        <w:gridCol w:w="833"/>
        <w:gridCol w:w="839"/>
        <w:gridCol w:w="839"/>
        <w:gridCol w:w="839"/>
        <w:gridCol w:w="839"/>
        <w:gridCol w:w="939"/>
        <w:gridCol w:w="942"/>
      </w:tblGrid>
      <w:tr w:rsidR="0025778E" w:rsidRPr="0025778E" w14:paraId="08E8C62F" w14:textId="77777777" w:rsidTr="0025778E">
        <w:trPr>
          <w:trHeight w:val="20"/>
        </w:trPr>
        <w:tc>
          <w:tcPr>
            <w:tcW w:w="2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FF632"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Показатель</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14:paraId="07D4B362"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Ед. изм.</w:t>
            </w:r>
          </w:p>
        </w:tc>
        <w:tc>
          <w:tcPr>
            <w:tcW w:w="351" w:type="pct"/>
            <w:tcBorders>
              <w:top w:val="single" w:sz="4" w:space="0" w:color="auto"/>
              <w:left w:val="nil"/>
              <w:bottom w:val="single" w:sz="4" w:space="0" w:color="auto"/>
              <w:right w:val="single" w:sz="4" w:space="0" w:color="auto"/>
            </w:tcBorders>
            <w:shd w:val="clear" w:color="auto" w:fill="auto"/>
            <w:noWrap/>
            <w:vAlign w:val="center"/>
            <w:hideMark/>
          </w:tcPr>
          <w:p w14:paraId="05F27A91"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2024</w:t>
            </w:r>
          </w:p>
        </w:tc>
        <w:tc>
          <w:tcPr>
            <w:tcW w:w="351" w:type="pct"/>
            <w:tcBorders>
              <w:top w:val="single" w:sz="4" w:space="0" w:color="auto"/>
              <w:left w:val="nil"/>
              <w:bottom w:val="single" w:sz="4" w:space="0" w:color="auto"/>
              <w:right w:val="single" w:sz="4" w:space="0" w:color="auto"/>
            </w:tcBorders>
            <w:shd w:val="clear" w:color="auto" w:fill="auto"/>
            <w:noWrap/>
            <w:vAlign w:val="center"/>
            <w:hideMark/>
          </w:tcPr>
          <w:p w14:paraId="4254B67C"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2025</w:t>
            </w:r>
          </w:p>
        </w:tc>
        <w:tc>
          <w:tcPr>
            <w:tcW w:w="351" w:type="pct"/>
            <w:tcBorders>
              <w:top w:val="single" w:sz="4" w:space="0" w:color="auto"/>
              <w:left w:val="nil"/>
              <w:bottom w:val="single" w:sz="4" w:space="0" w:color="auto"/>
              <w:right w:val="single" w:sz="4" w:space="0" w:color="auto"/>
            </w:tcBorders>
            <w:shd w:val="clear" w:color="auto" w:fill="auto"/>
            <w:noWrap/>
            <w:vAlign w:val="center"/>
            <w:hideMark/>
          </w:tcPr>
          <w:p w14:paraId="46E99A86"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2026</w:t>
            </w:r>
          </w:p>
        </w:tc>
        <w:tc>
          <w:tcPr>
            <w:tcW w:w="351" w:type="pct"/>
            <w:tcBorders>
              <w:top w:val="single" w:sz="4" w:space="0" w:color="auto"/>
              <w:left w:val="nil"/>
              <w:bottom w:val="single" w:sz="4" w:space="0" w:color="auto"/>
              <w:right w:val="single" w:sz="4" w:space="0" w:color="auto"/>
            </w:tcBorders>
            <w:shd w:val="clear" w:color="auto" w:fill="auto"/>
            <w:noWrap/>
            <w:vAlign w:val="center"/>
            <w:hideMark/>
          </w:tcPr>
          <w:p w14:paraId="0AD9DA9A"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2027</w:t>
            </w:r>
          </w:p>
        </w:tc>
        <w:tc>
          <w:tcPr>
            <w:tcW w:w="386" w:type="pct"/>
            <w:tcBorders>
              <w:top w:val="single" w:sz="4" w:space="0" w:color="auto"/>
              <w:left w:val="nil"/>
              <w:bottom w:val="single" w:sz="4" w:space="0" w:color="auto"/>
              <w:right w:val="single" w:sz="4" w:space="0" w:color="auto"/>
            </w:tcBorders>
            <w:shd w:val="clear" w:color="auto" w:fill="auto"/>
            <w:noWrap/>
            <w:vAlign w:val="center"/>
            <w:hideMark/>
          </w:tcPr>
          <w:p w14:paraId="62A40A34"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2028-2030</w:t>
            </w:r>
          </w:p>
        </w:tc>
        <w:tc>
          <w:tcPr>
            <w:tcW w:w="386" w:type="pct"/>
            <w:tcBorders>
              <w:top w:val="single" w:sz="4" w:space="0" w:color="auto"/>
              <w:left w:val="nil"/>
              <w:bottom w:val="single" w:sz="4" w:space="0" w:color="auto"/>
              <w:right w:val="single" w:sz="4" w:space="0" w:color="auto"/>
            </w:tcBorders>
            <w:shd w:val="clear" w:color="auto" w:fill="auto"/>
            <w:noWrap/>
            <w:vAlign w:val="center"/>
            <w:hideMark/>
          </w:tcPr>
          <w:p w14:paraId="4A2858F0"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2031-2035</w:t>
            </w:r>
          </w:p>
        </w:tc>
      </w:tr>
      <w:tr w:rsidR="0025778E" w:rsidRPr="0025778E" w14:paraId="71C9D686"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6507A821"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Котельные АО «Городские электрические сети»</w:t>
            </w:r>
          </w:p>
        </w:tc>
      </w:tr>
      <w:tr w:rsidR="0025778E" w:rsidRPr="0025778E" w14:paraId="49FFA7D7" w14:textId="77777777" w:rsidTr="0025778E">
        <w:trPr>
          <w:trHeight w:val="20"/>
        </w:trPr>
        <w:tc>
          <w:tcPr>
            <w:tcW w:w="2474" w:type="pct"/>
            <w:tcBorders>
              <w:top w:val="nil"/>
              <w:left w:val="single" w:sz="4" w:space="0" w:color="auto"/>
              <w:bottom w:val="single" w:sz="4" w:space="0" w:color="auto"/>
              <w:right w:val="single" w:sz="4" w:space="0" w:color="auto"/>
            </w:tcBorders>
            <w:shd w:val="clear" w:color="000000" w:fill="DDEBF7"/>
            <w:noWrap/>
            <w:vAlign w:val="center"/>
            <w:hideMark/>
          </w:tcPr>
          <w:p w14:paraId="6737B908" w14:textId="77777777" w:rsidR="0025778E" w:rsidRPr="0025778E" w:rsidRDefault="0025778E" w:rsidP="0025778E">
            <w:pPr>
              <w:spacing w:before="0" w:after="0"/>
              <w:ind w:firstLine="0"/>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Теплоисточник №</w:t>
            </w:r>
          </w:p>
        </w:tc>
        <w:tc>
          <w:tcPr>
            <w:tcW w:w="349" w:type="pct"/>
            <w:tcBorders>
              <w:top w:val="nil"/>
              <w:left w:val="nil"/>
              <w:bottom w:val="single" w:sz="4" w:space="0" w:color="auto"/>
              <w:right w:val="single" w:sz="4" w:space="0" w:color="auto"/>
            </w:tcBorders>
            <w:shd w:val="clear" w:color="000000" w:fill="DDEBF7"/>
            <w:noWrap/>
            <w:vAlign w:val="center"/>
            <w:hideMark/>
          </w:tcPr>
          <w:p w14:paraId="5FC2468A"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1</w:t>
            </w:r>
          </w:p>
        </w:tc>
        <w:tc>
          <w:tcPr>
            <w:tcW w:w="2176" w:type="pct"/>
            <w:gridSpan w:val="6"/>
            <w:tcBorders>
              <w:top w:val="single" w:sz="4" w:space="0" w:color="auto"/>
              <w:left w:val="nil"/>
              <w:bottom w:val="single" w:sz="4" w:space="0" w:color="auto"/>
              <w:right w:val="single" w:sz="4" w:space="0" w:color="auto"/>
            </w:tcBorders>
            <w:shd w:val="clear" w:color="000000" w:fill="DDEBF7"/>
            <w:noWrap/>
            <w:vAlign w:val="center"/>
            <w:hideMark/>
          </w:tcPr>
          <w:p w14:paraId="3B1905C8" w14:textId="77777777" w:rsidR="0025778E" w:rsidRPr="0025778E" w:rsidRDefault="0025778E" w:rsidP="0025778E">
            <w:pPr>
              <w:spacing w:before="0" w:after="0"/>
              <w:ind w:firstLine="0"/>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Котельная №1 – АО «Городские электрические сети»</w:t>
            </w:r>
          </w:p>
        </w:tc>
      </w:tr>
      <w:tr w:rsidR="0025778E" w:rsidRPr="0025778E" w14:paraId="1DF5AC40"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6C94E"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Общий баланс</w:t>
            </w:r>
          </w:p>
        </w:tc>
      </w:tr>
      <w:tr w:rsidR="0025778E" w:rsidRPr="0025778E" w14:paraId="59C5871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4DDD0EA"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Установленная мощность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7CA48DA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FDB283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300</w:t>
            </w:r>
          </w:p>
        </w:tc>
        <w:tc>
          <w:tcPr>
            <w:tcW w:w="351" w:type="pct"/>
            <w:tcBorders>
              <w:top w:val="nil"/>
              <w:left w:val="nil"/>
              <w:bottom w:val="single" w:sz="4" w:space="0" w:color="auto"/>
              <w:right w:val="single" w:sz="4" w:space="0" w:color="auto"/>
            </w:tcBorders>
            <w:shd w:val="clear" w:color="auto" w:fill="auto"/>
            <w:noWrap/>
            <w:vAlign w:val="center"/>
            <w:hideMark/>
          </w:tcPr>
          <w:p w14:paraId="25A1C8A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300</w:t>
            </w:r>
          </w:p>
        </w:tc>
        <w:tc>
          <w:tcPr>
            <w:tcW w:w="351" w:type="pct"/>
            <w:tcBorders>
              <w:top w:val="nil"/>
              <w:left w:val="nil"/>
              <w:bottom w:val="single" w:sz="4" w:space="0" w:color="auto"/>
              <w:right w:val="single" w:sz="4" w:space="0" w:color="auto"/>
            </w:tcBorders>
            <w:shd w:val="clear" w:color="auto" w:fill="auto"/>
            <w:noWrap/>
            <w:vAlign w:val="center"/>
            <w:hideMark/>
          </w:tcPr>
          <w:p w14:paraId="4A9A806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300</w:t>
            </w:r>
          </w:p>
        </w:tc>
        <w:tc>
          <w:tcPr>
            <w:tcW w:w="351" w:type="pct"/>
            <w:tcBorders>
              <w:top w:val="nil"/>
              <w:left w:val="nil"/>
              <w:bottom w:val="single" w:sz="4" w:space="0" w:color="auto"/>
              <w:right w:val="single" w:sz="4" w:space="0" w:color="auto"/>
            </w:tcBorders>
            <w:shd w:val="clear" w:color="auto" w:fill="auto"/>
            <w:noWrap/>
            <w:vAlign w:val="center"/>
            <w:hideMark/>
          </w:tcPr>
          <w:p w14:paraId="243C1CC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300</w:t>
            </w:r>
          </w:p>
        </w:tc>
        <w:tc>
          <w:tcPr>
            <w:tcW w:w="386" w:type="pct"/>
            <w:tcBorders>
              <w:top w:val="nil"/>
              <w:left w:val="nil"/>
              <w:bottom w:val="single" w:sz="4" w:space="0" w:color="auto"/>
              <w:right w:val="single" w:sz="4" w:space="0" w:color="auto"/>
            </w:tcBorders>
            <w:shd w:val="clear" w:color="auto" w:fill="auto"/>
            <w:noWrap/>
            <w:vAlign w:val="center"/>
            <w:hideMark/>
          </w:tcPr>
          <w:p w14:paraId="3128A45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300</w:t>
            </w:r>
          </w:p>
        </w:tc>
        <w:tc>
          <w:tcPr>
            <w:tcW w:w="386" w:type="pct"/>
            <w:tcBorders>
              <w:top w:val="nil"/>
              <w:left w:val="nil"/>
              <w:bottom w:val="single" w:sz="4" w:space="0" w:color="auto"/>
              <w:right w:val="single" w:sz="4" w:space="0" w:color="auto"/>
            </w:tcBorders>
            <w:shd w:val="clear" w:color="auto" w:fill="auto"/>
            <w:noWrap/>
            <w:vAlign w:val="center"/>
            <w:hideMark/>
          </w:tcPr>
          <w:p w14:paraId="7F361B6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300</w:t>
            </w:r>
          </w:p>
        </w:tc>
      </w:tr>
      <w:tr w:rsidR="0025778E" w:rsidRPr="0025778E" w14:paraId="4BC5D76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9DD884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Располагаемая мощность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12C2DC3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8873FE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274,59</w:t>
            </w:r>
          </w:p>
        </w:tc>
        <w:tc>
          <w:tcPr>
            <w:tcW w:w="351" w:type="pct"/>
            <w:tcBorders>
              <w:top w:val="nil"/>
              <w:left w:val="nil"/>
              <w:bottom w:val="single" w:sz="4" w:space="0" w:color="auto"/>
              <w:right w:val="single" w:sz="4" w:space="0" w:color="auto"/>
            </w:tcBorders>
            <w:shd w:val="clear" w:color="auto" w:fill="auto"/>
            <w:noWrap/>
            <w:vAlign w:val="center"/>
            <w:hideMark/>
          </w:tcPr>
          <w:p w14:paraId="57ABB93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274,59</w:t>
            </w:r>
          </w:p>
        </w:tc>
        <w:tc>
          <w:tcPr>
            <w:tcW w:w="351" w:type="pct"/>
            <w:tcBorders>
              <w:top w:val="nil"/>
              <w:left w:val="nil"/>
              <w:bottom w:val="single" w:sz="4" w:space="0" w:color="auto"/>
              <w:right w:val="single" w:sz="4" w:space="0" w:color="auto"/>
            </w:tcBorders>
            <w:shd w:val="clear" w:color="auto" w:fill="auto"/>
            <w:noWrap/>
            <w:vAlign w:val="center"/>
            <w:hideMark/>
          </w:tcPr>
          <w:p w14:paraId="71EE531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274,59</w:t>
            </w:r>
          </w:p>
        </w:tc>
        <w:tc>
          <w:tcPr>
            <w:tcW w:w="351" w:type="pct"/>
            <w:tcBorders>
              <w:top w:val="nil"/>
              <w:left w:val="nil"/>
              <w:bottom w:val="single" w:sz="4" w:space="0" w:color="auto"/>
              <w:right w:val="single" w:sz="4" w:space="0" w:color="auto"/>
            </w:tcBorders>
            <w:shd w:val="clear" w:color="auto" w:fill="auto"/>
            <w:noWrap/>
            <w:vAlign w:val="center"/>
            <w:hideMark/>
          </w:tcPr>
          <w:p w14:paraId="5EF5A15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274,59</w:t>
            </w:r>
          </w:p>
        </w:tc>
        <w:tc>
          <w:tcPr>
            <w:tcW w:w="386" w:type="pct"/>
            <w:tcBorders>
              <w:top w:val="nil"/>
              <w:left w:val="nil"/>
              <w:bottom w:val="single" w:sz="4" w:space="0" w:color="auto"/>
              <w:right w:val="single" w:sz="4" w:space="0" w:color="auto"/>
            </w:tcBorders>
            <w:shd w:val="clear" w:color="auto" w:fill="auto"/>
            <w:noWrap/>
            <w:vAlign w:val="center"/>
            <w:hideMark/>
          </w:tcPr>
          <w:p w14:paraId="103AA13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274,59</w:t>
            </w:r>
          </w:p>
        </w:tc>
        <w:tc>
          <w:tcPr>
            <w:tcW w:w="386" w:type="pct"/>
            <w:tcBorders>
              <w:top w:val="nil"/>
              <w:left w:val="nil"/>
              <w:bottom w:val="single" w:sz="4" w:space="0" w:color="auto"/>
              <w:right w:val="single" w:sz="4" w:space="0" w:color="auto"/>
            </w:tcBorders>
            <w:shd w:val="clear" w:color="auto" w:fill="auto"/>
            <w:noWrap/>
            <w:vAlign w:val="center"/>
            <w:hideMark/>
          </w:tcPr>
          <w:p w14:paraId="3448112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274,59</w:t>
            </w:r>
          </w:p>
        </w:tc>
      </w:tr>
      <w:tr w:rsidR="0025778E" w:rsidRPr="0025778E" w14:paraId="4315888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FE5A85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Технические ограничения на использование установленной тепловой мощности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2878F41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4338FD6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8,47%</w:t>
            </w:r>
          </w:p>
        </w:tc>
        <w:tc>
          <w:tcPr>
            <w:tcW w:w="351" w:type="pct"/>
            <w:tcBorders>
              <w:top w:val="nil"/>
              <w:left w:val="nil"/>
              <w:bottom w:val="single" w:sz="4" w:space="0" w:color="auto"/>
              <w:right w:val="single" w:sz="4" w:space="0" w:color="auto"/>
            </w:tcBorders>
            <w:shd w:val="clear" w:color="auto" w:fill="auto"/>
            <w:noWrap/>
            <w:vAlign w:val="center"/>
            <w:hideMark/>
          </w:tcPr>
          <w:p w14:paraId="7C5D691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8,47%</w:t>
            </w:r>
          </w:p>
        </w:tc>
        <w:tc>
          <w:tcPr>
            <w:tcW w:w="351" w:type="pct"/>
            <w:tcBorders>
              <w:top w:val="nil"/>
              <w:left w:val="nil"/>
              <w:bottom w:val="single" w:sz="4" w:space="0" w:color="auto"/>
              <w:right w:val="single" w:sz="4" w:space="0" w:color="auto"/>
            </w:tcBorders>
            <w:shd w:val="clear" w:color="auto" w:fill="auto"/>
            <w:noWrap/>
            <w:vAlign w:val="center"/>
            <w:hideMark/>
          </w:tcPr>
          <w:p w14:paraId="2694DAE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8,47%</w:t>
            </w:r>
          </w:p>
        </w:tc>
        <w:tc>
          <w:tcPr>
            <w:tcW w:w="351" w:type="pct"/>
            <w:tcBorders>
              <w:top w:val="nil"/>
              <w:left w:val="nil"/>
              <w:bottom w:val="single" w:sz="4" w:space="0" w:color="auto"/>
              <w:right w:val="single" w:sz="4" w:space="0" w:color="auto"/>
            </w:tcBorders>
            <w:shd w:val="clear" w:color="auto" w:fill="auto"/>
            <w:noWrap/>
            <w:vAlign w:val="center"/>
            <w:hideMark/>
          </w:tcPr>
          <w:p w14:paraId="379E205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8,47%</w:t>
            </w:r>
          </w:p>
        </w:tc>
        <w:tc>
          <w:tcPr>
            <w:tcW w:w="386" w:type="pct"/>
            <w:tcBorders>
              <w:top w:val="nil"/>
              <w:left w:val="nil"/>
              <w:bottom w:val="single" w:sz="4" w:space="0" w:color="auto"/>
              <w:right w:val="single" w:sz="4" w:space="0" w:color="auto"/>
            </w:tcBorders>
            <w:shd w:val="clear" w:color="auto" w:fill="auto"/>
            <w:noWrap/>
            <w:vAlign w:val="center"/>
            <w:hideMark/>
          </w:tcPr>
          <w:p w14:paraId="484B765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8,47%</w:t>
            </w:r>
          </w:p>
        </w:tc>
        <w:tc>
          <w:tcPr>
            <w:tcW w:w="386" w:type="pct"/>
            <w:tcBorders>
              <w:top w:val="nil"/>
              <w:left w:val="nil"/>
              <w:bottom w:val="single" w:sz="4" w:space="0" w:color="auto"/>
              <w:right w:val="single" w:sz="4" w:space="0" w:color="auto"/>
            </w:tcBorders>
            <w:shd w:val="clear" w:color="auto" w:fill="auto"/>
            <w:noWrap/>
            <w:vAlign w:val="center"/>
            <w:hideMark/>
          </w:tcPr>
          <w:p w14:paraId="120774B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8,47%</w:t>
            </w:r>
          </w:p>
        </w:tc>
      </w:tr>
      <w:tr w:rsidR="0025778E" w:rsidRPr="0025778E" w14:paraId="2ABFB241"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C23095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Собственные и хозяйственные нужды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572A433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B60A0E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2,45</w:t>
            </w:r>
          </w:p>
        </w:tc>
        <w:tc>
          <w:tcPr>
            <w:tcW w:w="351" w:type="pct"/>
            <w:tcBorders>
              <w:top w:val="nil"/>
              <w:left w:val="nil"/>
              <w:bottom w:val="single" w:sz="4" w:space="0" w:color="auto"/>
              <w:right w:val="single" w:sz="4" w:space="0" w:color="auto"/>
            </w:tcBorders>
            <w:shd w:val="clear" w:color="auto" w:fill="auto"/>
            <w:noWrap/>
            <w:vAlign w:val="center"/>
            <w:hideMark/>
          </w:tcPr>
          <w:p w14:paraId="150A235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2,45</w:t>
            </w:r>
          </w:p>
        </w:tc>
        <w:tc>
          <w:tcPr>
            <w:tcW w:w="351" w:type="pct"/>
            <w:tcBorders>
              <w:top w:val="nil"/>
              <w:left w:val="nil"/>
              <w:bottom w:val="single" w:sz="4" w:space="0" w:color="auto"/>
              <w:right w:val="single" w:sz="4" w:space="0" w:color="auto"/>
            </w:tcBorders>
            <w:shd w:val="clear" w:color="auto" w:fill="auto"/>
            <w:noWrap/>
            <w:vAlign w:val="center"/>
            <w:hideMark/>
          </w:tcPr>
          <w:p w14:paraId="40FAEE3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2,45</w:t>
            </w:r>
          </w:p>
        </w:tc>
        <w:tc>
          <w:tcPr>
            <w:tcW w:w="351" w:type="pct"/>
            <w:tcBorders>
              <w:top w:val="nil"/>
              <w:left w:val="nil"/>
              <w:bottom w:val="single" w:sz="4" w:space="0" w:color="auto"/>
              <w:right w:val="single" w:sz="4" w:space="0" w:color="auto"/>
            </w:tcBorders>
            <w:shd w:val="clear" w:color="auto" w:fill="auto"/>
            <w:noWrap/>
            <w:vAlign w:val="center"/>
            <w:hideMark/>
          </w:tcPr>
          <w:p w14:paraId="7591887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2,45</w:t>
            </w:r>
          </w:p>
        </w:tc>
        <w:tc>
          <w:tcPr>
            <w:tcW w:w="386" w:type="pct"/>
            <w:tcBorders>
              <w:top w:val="nil"/>
              <w:left w:val="nil"/>
              <w:bottom w:val="single" w:sz="4" w:space="0" w:color="auto"/>
              <w:right w:val="single" w:sz="4" w:space="0" w:color="auto"/>
            </w:tcBorders>
            <w:shd w:val="clear" w:color="auto" w:fill="auto"/>
            <w:noWrap/>
            <w:vAlign w:val="center"/>
            <w:hideMark/>
          </w:tcPr>
          <w:p w14:paraId="6B2E6C2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2,45</w:t>
            </w:r>
          </w:p>
        </w:tc>
        <w:tc>
          <w:tcPr>
            <w:tcW w:w="386" w:type="pct"/>
            <w:tcBorders>
              <w:top w:val="nil"/>
              <w:left w:val="nil"/>
              <w:bottom w:val="single" w:sz="4" w:space="0" w:color="auto"/>
              <w:right w:val="single" w:sz="4" w:space="0" w:color="auto"/>
            </w:tcBorders>
            <w:shd w:val="clear" w:color="auto" w:fill="auto"/>
            <w:noWrap/>
            <w:vAlign w:val="center"/>
            <w:hideMark/>
          </w:tcPr>
          <w:p w14:paraId="6EF7929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2,45</w:t>
            </w:r>
          </w:p>
        </w:tc>
      </w:tr>
      <w:tr w:rsidR="0025778E" w:rsidRPr="0025778E" w14:paraId="53871088"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72623C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Тепловая мощность «нетто»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2D37840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5D0C84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272,14</w:t>
            </w:r>
          </w:p>
        </w:tc>
        <w:tc>
          <w:tcPr>
            <w:tcW w:w="351" w:type="pct"/>
            <w:tcBorders>
              <w:top w:val="nil"/>
              <w:left w:val="nil"/>
              <w:bottom w:val="single" w:sz="4" w:space="0" w:color="auto"/>
              <w:right w:val="single" w:sz="4" w:space="0" w:color="auto"/>
            </w:tcBorders>
            <w:shd w:val="clear" w:color="auto" w:fill="auto"/>
            <w:noWrap/>
            <w:vAlign w:val="center"/>
            <w:hideMark/>
          </w:tcPr>
          <w:p w14:paraId="759F129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272,14</w:t>
            </w:r>
          </w:p>
        </w:tc>
        <w:tc>
          <w:tcPr>
            <w:tcW w:w="351" w:type="pct"/>
            <w:tcBorders>
              <w:top w:val="nil"/>
              <w:left w:val="nil"/>
              <w:bottom w:val="single" w:sz="4" w:space="0" w:color="auto"/>
              <w:right w:val="single" w:sz="4" w:space="0" w:color="auto"/>
            </w:tcBorders>
            <w:shd w:val="clear" w:color="auto" w:fill="auto"/>
            <w:noWrap/>
            <w:vAlign w:val="center"/>
            <w:hideMark/>
          </w:tcPr>
          <w:p w14:paraId="7298444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272,14</w:t>
            </w:r>
          </w:p>
        </w:tc>
        <w:tc>
          <w:tcPr>
            <w:tcW w:w="351" w:type="pct"/>
            <w:tcBorders>
              <w:top w:val="nil"/>
              <w:left w:val="nil"/>
              <w:bottom w:val="single" w:sz="4" w:space="0" w:color="auto"/>
              <w:right w:val="single" w:sz="4" w:space="0" w:color="auto"/>
            </w:tcBorders>
            <w:shd w:val="clear" w:color="auto" w:fill="auto"/>
            <w:noWrap/>
            <w:vAlign w:val="center"/>
            <w:hideMark/>
          </w:tcPr>
          <w:p w14:paraId="56803E8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272,14</w:t>
            </w:r>
          </w:p>
        </w:tc>
        <w:tc>
          <w:tcPr>
            <w:tcW w:w="386" w:type="pct"/>
            <w:tcBorders>
              <w:top w:val="nil"/>
              <w:left w:val="nil"/>
              <w:bottom w:val="single" w:sz="4" w:space="0" w:color="auto"/>
              <w:right w:val="single" w:sz="4" w:space="0" w:color="auto"/>
            </w:tcBorders>
            <w:shd w:val="clear" w:color="auto" w:fill="auto"/>
            <w:noWrap/>
            <w:vAlign w:val="center"/>
            <w:hideMark/>
          </w:tcPr>
          <w:p w14:paraId="10EB4F5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272,14</w:t>
            </w:r>
          </w:p>
        </w:tc>
        <w:tc>
          <w:tcPr>
            <w:tcW w:w="386" w:type="pct"/>
            <w:tcBorders>
              <w:top w:val="nil"/>
              <w:left w:val="nil"/>
              <w:bottom w:val="single" w:sz="4" w:space="0" w:color="auto"/>
              <w:right w:val="single" w:sz="4" w:space="0" w:color="auto"/>
            </w:tcBorders>
            <w:shd w:val="clear" w:color="auto" w:fill="auto"/>
            <w:noWrap/>
            <w:vAlign w:val="center"/>
            <w:hideMark/>
          </w:tcPr>
          <w:p w14:paraId="2E50242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272,14</w:t>
            </w:r>
          </w:p>
        </w:tc>
      </w:tr>
      <w:tr w:rsidR="0025778E" w:rsidRPr="0025778E" w14:paraId="44256C5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F92059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мощности в тепловой сети</w:t>
            </w:r>
          </w:p>
        </w:tc>
        <w:tc>
          <w:tcPr>
            <w:tcW w:w="349" w:type="pct"/>
            <w:tcBorders>
              <w:top w:val="nil"/>
              <w:left w:val="nil"/>
              <w:bottom w:val="single" w:sz="4" w:space="0" w:color="auto"/>
              <w:right w:val="single" w:sz="4" w:space="0" w:color="auto"/>
            </w:tcBorders>
            <w:shd w:val="clear" w:color="auto" w:fill="auto"/>
            <w:noWrap/>
            <w:vAlign w:val="center"/>
            <w:hideMark/>
          </w:tcPr>
          <w:p w14:paraId="1FEEAB4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22CDE9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8,85</w:t>
            </w:r>
          </w:p>
        </w:tc>
        <w:tc>
          <w:tcPr>
            <w:tcW w:w="351" w:type="pct"/>
            <w:tcBorders>
              <w:top w:val="nil"/>
              <w:left w:val="nil"/>
              <w:bottom w:val="single" w:sz="4" w:space="0" w:color="auto"/>
              <w:right w:val="single" w:sz="4" w:space="0" w:color="auto"/>
            </w:tcBorders>
            <w:shd w:val="clear" w:color="auto" w:fill="auto"/>
            <w:noWrap/>
            <w:vAlign w:val="center"/>
            <w:hideMark/>
          </w:tcPr>
          <w:p w14:paraId="2E650C7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8,88</w:t>
            </w:r>
          </w:p>
        </w:tc>
        <w:tc>
          <w:tcPr>
            <w:tcW w:w="351" w:type="pct"/>
            <w:tcBorders>
              <w:top w:val="nil"/>
              <w:left w:val="nil"/>
              <w:bottom w:val="single" w:sz="4" w:space="0" w:color="auto"/>
              <w:right w:val="single" w:sz="4" w:space="0" w:color="auto"/>
            </w:tcBorders>
            <w:shd w:val="clear" w:color="auto" w:fill="auto"/>
            <w:noWrap/>
            <w:vAlign w:val="center"/>
            <w:hideMark/>
          </w:tcPr>
          <w:p w14:paraId="759D275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8,88</w:t>
            </w:r>
          </w:p>
        </w:tc>
        <w:tc>
          <w:tcPr>
            <w:tcW w:w="351" w:type="pct"/>
            <w:tcBorders>
              <w:top w:val="nil"/>
              <w:left w:val="nil"/>
              <w:bottom w:val="single" w:sz="4" w:space="0" w:color="auto"/>
              <w:right w:val="single" w:sz="4" w:space="0" w:color="auto"/>
            </w:tcBorders>
            <w:shd w:val="clear" w:color="auto" w:fill="auto"/>
            <w:noWrap/>
            <w:vAlign w:val="center"/>
            <w:hideMark/>
          </w:tcPr>
          <w:p w14:paraId="28FB588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8,88</w:t>
            </w:r>
          </w:p>
        </w:tc>
        <w:tc>
          <w:tcPr>
            <w:tcW w:w="386" w:type="pct"/>
            <w:tcBorders>
              <w:top w:val="nil"/>
              <w:left w:val="nil"/>
              <w:bottom w:val="single" w:sz="4" w:space="0" w:color="auto"/>
              <w:right w:val="single" w:sz="4" w:space="0" w:color="auto"/>
            </w:tcBorders>
            <w:shd w:val="clear" w:color="auto" w:fill="auto"/>
            <w:noWrap/>
            <w:vAlign w:val="center"/>
            <w:hideMark/>
          </w:tcPr>
          <w:p w14:paraId="4D80DD2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8,88</w:t>
            </w:r>
          </w:p>
        </w:tc>
        <w:tc>
          <w:tcPr>
            <w:tcW w:w="386" w:type="pct"/>
            <w:tcBorders>
              <w:top w:val="nil"/>
              <w:left w:val="nil"/>
              <w:bottom w:val="single" w:sz="4" w:space="0" w:color="auto"/>
              <w:right w:val="single" w:sz="4" w:space="0" w:color="auto"/>
            </w:tcBorders>
            <w:shd w:val="clear" w:color="auto" w:fill="auto"/>
            <w:noWrap/>
            <w:vAlign w:val="center"/>
            <w:hideMark/>
          </w:tcPr>
          <w:p w14:paraId="63B2243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8,88</w:t>
            </w:r>
          </w:p>
        </w:tc>
      </w:tr>
      <w:tr w:rsidR="0025778E" w:rsidRPr="0025778E" w14:paraId="0A091A2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ABAFFB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потери тепловой мощности через теплоизоляционные конструкции теплопроводов</w:t>
            </w:r>
          </w:p>
        </w:tc>
        <w:tc>
          <w:tcPr>
            <w:tcW w:w="349" w:type="pct"/>
            <w:tcBorders>
              <w:top w:val="nil"/>
              <w:left w:val="nil"/>
              <w:bottom w:val="single" w:sz="4" w:space="0" w:color="auto"/>
              <w:right w:val="single" w:sz="4" w:space="0" w:color="auto"/>
            </w:tcBorders>
            <w:shd w:val="clear" w:color="auto" w:fill="auto"/>
            <w:noWrap/>
            <w:vAlign w:val="center"/>
            <w:hideMark/>
          </w:tcPr>
          <w:p w14:paraId="22F0870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0786A2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7,68</w:t>
            </w:r>
          </w:p>
        </w:tc>
        <w:tc>
          <w:tcPr>
            <w:tcW w:w="351" w:type="pct"/>
            <w:tcBorders>
              <w:top w:val="nil"/>
              <w:left w:val="nil"/>
              <w:bottom w:val="single" w:sz="4" w:space="0" w:color="auto"/>
              <w:right w:val="single" w:sz="4" w:space="0" w:color="auto"/>
            </w:tcBorders>
            <w:shd w:val="clear" w:color="auto" w:fill="auto"/>
            <w:noWrap/>
            <w:vAlign w:val="center"/>
            <w:hideMark/>
          </w:tcPr>
          <w:p w14:paraId="268C97B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7,7</w:t>
            </w:r>
          </w:p>
        </w:tc>
        <w:tc>
          <w:tcPr>
            <w:tcW w:w="351" w:type="pct"/>
            <w:tcBorders>
              <w:top w:val="nil"/>
              <w:left w:val="nil"/>
              <w:bottom w:val="single" w:sz="4" w:space="0" w:color="auto"/>
              <w:right w:val="single" w:sz="4" w:space="0" w:color="auto"/>
            </w:tcBorders>
            <w:shd w:val="clear" w:color="auto" w:fill="auto"/>
            <w:noWrap/>
            <w:vAlign w:val="center"/>
            <w:hideMark/>
          </w:tcPr>
          <w:p w14:paraId="7AA4D02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7,7</w:t>
            </w:r>
          </w:p>
        </w:tc>
        <w:tc>
          <w:tcPr>
            <w:tcW w:w="351" w:type="pct"/>
            <w:tcBorders>
              <w:top w:val="nil"/>
              <w:left w:val="nil"/>
              <w:bottom w:val="single" w:sz="4" w:space="0" w:color="auto"/>
              <w:right w:val="single" w:sz="4" w:space="0" w:color="auto"/>
            </w:tcBorders>
            <w:shd w:val="clear" w:color="auto" w:fill="auto"/>
            <w:noWrap/>
            <w:vAlign w:val="center"/>
            <w:hideMark/>
          </w:tcPr>
          <w:p w14:paraId="1FD3100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7,7</w:t>
            </w:r>
          </w:p>
        </w:tc>
        <w:tc>
          <w:tcPr>
            <w:tcW w:w="386" w:type="pct"/>
            <w:tcBorders>
              <w:top w:val="nil"/>
              <w:left w:val="nil"/>
              <w:bottom w:val="single" w:sz="4" w:space="0" w:color="auto"/>
              <w:right w:val="single" w:sz="4" w:space="0" w:color="auto"/>
            </w:tcBorders>
            <w:shd w:val="clear" w:color="auto" w:fill="auto"/>
            <w:noWrap/>
            <w:vAlign w:val="center"/>
            <w:hideMark/>
          </w:tcPr>
          <w:p w14:paraId="7F1A84E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7,7</w:t>
            </w:r>
          </w:p>
        </w:tc>
        <w:tc>
          <w:tcPr>
            <w:tcW w:w="386" w:type="pct"/>
            <w:tcBorders>
              <w:top w:val="nil"/>
              <w:left w:val="nil"/>
              <w:bottom w:val="single" w:sz="4" w:space="0" w:color="auto"/>
              <w:right w:val="single" w:sz="4" w:space="0" w:color="auto"/>
            </w:tcBorders>
            <w:shd w:val="clear" w:color="auto" w:fill="auto"/>
            <w:noWrap/>
            <w:vAlign w:val="center"/>
            <w:hideMark/>
          </w:tcPr>
          <w:p w14:paraId="376A74A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7,7</w:t>
            </w:r>
          </w:p>
        </w:tc>
      </w:tr>
      <w:tr w:rsidR="0025778E" w:rsidRPr="0025778E" w14:paraId="5561B2F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A3C556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теплоносителя</w:t>
            </w:r>
          </w:p>
        </w:tc>
        <w:tc>
          <w:tcPr>
            <w:tcW w:w="349" w:type="pct"/>
            <w:tcBorders>
              <w:top w:val="nil"/>
              <w:left w:val="nil"/>
              <w:bottom w:val="single" w:sz="4" w:space="0" w:color="auto"/>
              <w:right w:val="single" w:sz="4" w:space="0" w:color="auto"/>
            </w:tcBorders>
            <w:shd w:val="clear" w:color="auto" w:fill="auto"/>
            <w:noWrap/>
            <w:vAlign w:val="center"/>
            <w:hideMark/>
          </w:tcPr>
          <w:p w14:paraId="17A636F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E96E7E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1,17</w:t>
            </w:r>
          </w:p>
        </w:tc>
        <w:tc>
          <w:tcPr>
            <w:tcW w:w="351" w:type="pct"/>
            <w:tcBorders>
              <w:top w:val="nil"/>
              <w:left w:val="nil"/>
              <w:bottom w:val="single" w:sz="4" w:space="0" w:color="auto"/>
              <w:right w:val="single" w:sz="4" w:space="0" w:color="auto"/>
            </w:tcBorders>
            <w:shd w:val="clear" w:color="auto" w:fill="auto"/>
            <w:noWrap/>
            <w:vAlign w:val="center"/>
            <w:hideMark/>
          </w:tcPr>
          <w:p w14:paraId="5E4AC09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1,18</w:t>
            </w:r>
          </w:p>
        </w:tc>
        <w:tc>
          <w:tcPr>
            <w:tcW w:w="351" w:type="pct"/>
            <w:tcBorders>
              <w:top w:val="nil"/>
              <w:left w:val="nil"/>
              <w:bottom w:val="single" w:sz="4" w:space="0" w:color="auto"/>
              <w:right w:val="single" w:sz="4" w:space="0" w:color="auto"/>
            </w:tcBorders>
            <w:shd w:val="clear" w:color="auto" w:fill="auto"/>
            <w:noWrap/>
            <w:vAlign w:val="center"/>
            <w:hideMark/>
          </w:tcPr>
          <w:p w14:paraId="74CC160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1,18</w:t>
            </w:r>
          </w:p>
        </w:tc>
        <w:tc>
          <w:tcPr>
            <w:tcW w:w="351" w:type="pct"/>
            <w:tcBorders>
              <w:top w:val="nil"/>
              <w:left w:val="nil"/>
              <w:bottom w:val="single" w:sz="4" w:space="0" w:color="auto"/>
              <w:right w:val="single" w:sz="4" w:space="0" w:color="auto"/>
            </w:tcBorders>
            <w:shd w:val="clear" w:color="auto" w:fill="auto"/>
            <w:noWrap/>
            <w:vAlign w:val="center"/>
            <w:hideMark/>
          </w:tcPr>
          <w:p w14:paraId="547535C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1,18</w:t>
            </w:r>
          </w:p>
        </w:tc>
        <w:tc>
          <w:tcPr>
            <w:tcW w:w="386" w:type="pct"/>
            <w:tcBorders>
              <w:top w:val="nil"/>
              <w:left w:val="nil"/>
              <w:bottom w:val="single" w:sz="4" w:space="0" w:color="auto"/>
              <w:right w:val="single" w:sz="4" w:space="0" w:color="auto"/>
            </w:tcBorders>
            <w:shd w:val="clear" w:color="auto" w:fill="auto"/>
            <w:noWrap/>
            <w:vAlign w:val="center"/>
            <w:hideMark/>
          </w:tcPr>
          <w:p w14:paraId="2F9DC2A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1,18</w:t>
            </w:r>
          </w:p>
        </w:tc>
        <w:tc>
          <w:tcPr>
            <w:tcW w:w="386" w:type="pct"/>
            <w:tcBorders>
              <w:top w:val="nil"/>
              <w:left w:val="nil"/>
              <w:bottom w:val="single" w:sz="4" w:space="0" w:color="auto"/>
              <w:right w:val="single" w:sz="4" w:space="0" w:color="auto"/>
            </w:tcBorders>
            <w:shd w:val="clear" w:color="auto" w:fill="auto"/>
            <w:noWrap/>
            <w:vAlign w:val="center"/>
            <w:hideMark/>
          </w:tcPr>
          <w:p w14:paraId="5242527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1,18</w:t>
            </w:r>
          </w:p>
        </w:tc>
      </w:tr>
      <w:tr w:rsidR="0025778E" w:rsidRPr="0025778E" w14:paraId="78DC388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01B4F2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в) затраты теплоносителя на компенсацию потерь теплоносителя</w:t>
            </w:r>
          </w:p>
        </w:tc>
        <w:tc>
          <w:tcPr>
            <w:tcW w:w="349" w:type="pct"/>
            <w:tcBorders>
              <w:top w:val="nil"/>
              <w:left w:val="nil"/>
              <w:bottom w:val="single" w:sz="4" w:space="0" w:color="auto"/>
              <w:right w:val="single" w:sz="4" w:space="0" w:color="auto"/>
            </w:tcBorders>
            <w:shd w:val="clear" w:color="auto" w:fill="auto"/>
            <w:noWrap/>
            <w:vAlign w:val="center"/>
            <w:hideMark/>
          </w:tcPr>
          <w:p w14:paraId="52B83F1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т/ч</w:t>
            </w:r>
          </w:p>
        </w:tc>
        <w:tc>
          <w:tcPr>
            <w:tcW w:w="351" w:type="pct"/>
            <w:tcBorders>
              <w:top w:val="nil"/>
              <w:left w:val="nil"/>
              <w:bottom w:val="single" w:sz="4" w:space="0" w:color="auto"/>
              <w:right w:val="single" w:sz="4" w:space="0" w:color="auto"/>
            </w:tcBorders>
            <w:shd w:val="clear" w:color="auto" w:fill="auto"/>
            <w:noWrap/>
            <w:vAlign w:val="center"/>
            <w:hideMark/>
          </w:tcPr>
          <w:p w14:paraId="015950D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19,56</w:t>
            </w:r>
          </w:p>
        </w:tc>
        <w:tc>
          <w:tcPr>
            <w:tcW w:w="351" w:type="pct"/>
            <w:tcBorders>
              <w:top w:val="nil"/>
              <w:left w:val="nil"/>
              <w:bottom w:val="single" w:sz="4" w:space="0" w:color="auto"/>
              <w:right w:val="single" w:sz="4" w:space="0" w:color="auto"/>
            </w:tcBorders>
            <w:shd w:val="clear" w:color="auto" w:fill="auto"/>
            <w:noWrap/>
            <w:vAlign w:val="center"/>
            <w:hideMark/>
          </w:tcPr>
          <w:p w14:paraId="5A7F08C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19,61</w:t>
            </w:r>
          </w:p>
        </w:tc>
        <w:tc>
          <w:tcPr>
            <w:tcW w:w="351" w:type="pct"/>
            <w:tcBorders>
              <w:top w:val="nil"/>
              <w:left w:val="nil"/>
              <w:bottom w:val="single" w:sz="4" w:space="0" w:color="auto"/>
              <w:right w:val="single" w:sz="4" w:space="0" w:color="auto"/>
            </w:tcBorders>
            <w:shd w:val="clear" w:color="auto" w:fill="auto"/>
            <w:noWrap/>
            <w:vAlign w:val="center"/>
            <w:hideMark/>
          </w:tcPr>
          <w:p w14:paraId="56803E0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19,61</w:t>
            </w:r>
          </w:p>
        </w:tc>
        <w:tc>
          <w:tcPr>
            <w:tcW w:w="351" w:type="pct"/>
            <w:tcBorders>
              <w:top w:val="nil"/>
              <w:left w:val="nil"/>
              <w:bottom w:val="single" w:sz="4" w:space="0" w:color="auto"/>
              <w:right w:val="single" w:sz="4" w:space="0" w:color="auto"/>
            </w:tcBorders>
            <w:shd w:val="clear" w:color="auto" w:fill="auto"/>
            <w:noWrap/>
            <w:vAlign w:val="center"/>
            <w:hideMark/>
          </w:tcPr>
          <w:p w14:paraId="10D8EE1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19,61</w:t>
            </w:r>
          </w:p>
        </w:tc>
        <w:tc>
          <w:tcPr>
            <w:tcW w:w="386" w:type="pct"/>
            <w:tcBorders>
              <w:top w:val="nil"/>
              <w:left w:val="nil"/>
              <w:bottom w:val="single" w:sz="4" w:space="0" w:color="auto"/>
              <w:right w:val="single" w:sz="4" w:space="0" w:color="auto"/>
            </w:tcBorders>
            <w:shd w:val="clear" w:color="auto" w:fill="auto"/>
            <w:noWrap/>
            <w:vAlign w:val="center"/>
            <w:hideMark/>
          </w:tcPr>
          <w:p w14:paraId="6D327D6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19,61</w:t>
            </w:r>
          </w:p>
        </w:tc>
        <w:tc>
          <w:tcPr>
            <w:tcW w:w="386" w:type="pct"/>
            <w:tcBorders>
              <w:top w:val="nil"/>
              <w:left w:val="nil"/>
              <w:bottom w:val="single" w:sz="4" w:space="0" w:color="auto"/>
              <w:right w:val="single" w:sz="4" w:space="0" w:color="auto"/>
            </w:tcBorders>
            <w:shd w:val="clear" w:color="auto" w:fill="auto"/>
            <w:noWrap/>
            <w:vAlign w:val="center"/>
            <w:hideMark/>
          </w:tcPr>
          <w:p w14:paraId="4502008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19,61</w:t>
            </w:r>
          </w:p>
        </w:tc>
      </w:tr>
      <w:tr w:rsidR="0025778E" w:rsidRPr="0025778E" w14:paraId="6586AAD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3707C7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Хозяйственные нужды тепловых сетей</w:t>
            </w:r>
          </w:p>
        </w:tc>
        <w:tc>
          <w:tcPr>
            <w:tcW w:w="349" w:type="pct"/>
            <w:tcBorders>
              <w:top w:val="nil"/>
              <w:left w:val="nil"/>
              <w:bottom w:val="single" w:sz="4" w:space="0" w:color="auto"/>
              <w:right w:val="single" w:sz="4" w:space="0" w:color="auto"/>
            </w:tcBorders>
            <w:shd w:val="clear" w:color="auto" w:fill="auto"/>
            <w:noWrap/>
            <w:vAlign w:val="center"/>
            <w:hideMark/>
          </w:tcPr>
          <w:p w14:paraId="7D62AAE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D4448E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FAE654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06FD23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CE18DF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410C0F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1C74AA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46CF601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A56298A"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Договорная нагрузка потребителей</w:t>
            </w:r>
          </w:p>
        </w:tc>
        <w:tc>
          <w:tcPr>
            <w:tcW w:w="349" w:type="pct"/>
            <w:tcBorders>
              <w:top w:val="nil"/>
              <w:left w:val="nil"/>
              <w:bottom w:val="single" w:sz="4" w:space="0" w:color="auto"/>
              <w:right w:val="single" w:sz="4" w:space="0" w:color="auto"/>
            </w:tcBorders>
            <w:shd w:val="clear" w:color="auto" w:fill="auto"/>
            <w:noWrap/>
            <w:vAlign w:val="center"/>
            <w:hideMark/>
          </w:tcPr>
          <w:p w14:paraId="56848EF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66E637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185,16</w:t>
            </w:r>
          </w:p>
        </w:tc>
        <w:tc>
          <w:tcPr>
            <w:tcW w:w="351" w:type="pct"/>
            <w:tcBorders>
              <w:top w:val="nil"/>
              <w:left w:val="nil"/>
              <w:bottom w:val="single" w:sz="4" w:space="0" w:color="auto"/>
              <w:right w:val="single" w:sz="4" w:space="0" w:color="auto"/>
            </w:tcBorders>
            <w:shd w:val="clear" w:color="auto" w:fill="auto"/>
            <w:noWrap/>
            <w:vAlign w:val="center"/>
            <w:hideMark/>
          </w:tcPr>
          <w:p w14:paraId="43EB9B9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185,16</w:t>
            </w:r>
          </w:p>
        </w:tc>
        <w:tc>
          <w:tcPr>
            <w:tcW w:w="351" w:type="pct"/>
            <w:tcBorders>
              <w:top w:val="nil"/>
              <w:left w:val="nil"/>
              <w:bottom w:val="single" w:sz="4" w:space="0" w:color="auto"/>
              <w:right w:val="single" w:sz="4" w:space="0" w:color="auto"/>
            </w:tcBorders>
            <w:shd w:val="clear" w:color="auto" w:fill="auto"/>
            <w:noWrap/>
            <w:vAlign w:val="center"/>
            <w:hideMark/>
          </w:tcPr>
          <w:p w14:paraId="40BD8A6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185,16</w:t>
            </w:r>
          </w:p>
        </w:tc>
        <w:tc>
          <w:tcPr>
            <w:tcW w:w="351" w:type="pct"/>
            <w:tcBorders>
              <w:top w:val="nil"/>
              <w:left w:val="nil"/>
              <w:bottom w:val="single" w:sz="4" w:space="0" w:color="auto"/>
              <w:right w:val="single" w:sz="4" w:space="0" w:color="auto"/>
            </w:tcBorders>
            <w:shd w:val="clear" w:color="auto" w:fill="auto"/>
            <w:noWrap/>
            <w:vAlign w:val="center"/>
            <w:hideMark/>
          </w:tcPr>
          <w:p w14:paraId="4273B6B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185,16</w:t>
            </w:r>
          </w:p>
        </w:tc>
        <w:tc>
          <w:tcPr>
            <w:tcW w:w="386" w:type="pct"/>
            <w:tcBorders>
              <w:top w:val="nil"/>
              <w:left w:val="nil"/>
              <w:bottom w:val="single" w:sz="4" w:space="0" w:color="auto"/>
              <w:right w:val="single" w:sz="4" w:space="0" w:color="auto"/>
            </w:tcBorders>
            <w:shd w:val="clear" w:color="auto" w:fill="auto"/>
            <w:noWrap/>
            <w:vAlign w:val="center"/>
            <w:hideMark/>
          </w:tcPr>
          <w:p w14:paraId="6C35326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185,16</w:t>
            </w:r>
          </w:p>
        </w:tc>
        <w:tc>
          <w:tcPr>
            <w:tcW w:w="386" w:type="pct"/>
            <w:tcBorders>
              <w:top w:val="nil"/>
              <w:left w:val="nil"/>
              <w:bottom w:val="single" w:sz="4" w:space="0" w:color="auto"/>
              <w:right w:val="single" w:sz="4" w:space="0" w:color="auto"/>
            </w:tcBorders>
            <w:shd w:val="clear" w:color="auto" w:fill="auto"/>
            <w:noWrap/>
            <w:vAlign w:val="center"/>
            <w:hideMark/>
          </w:tcPr>
          <w:p w14:paraId="4FDC059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189,79</w:t>
            </w:r>
          </w:p>
        </w:tc>
      </w:tr>
      <w:tr w:rsidR="0025778E" w:rsidRPr="0025778E" w14:paraId="17F73BE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CA59A2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Расчетная нагрузка на коллекторах</w:t>
            </w:r>
          </w:p>
        </w:tc>
        <w:tc>
          <w:tcPr>
            <w:tcW w:w="349" w:type="pct"/>
            <w:tcBorders>
              <w:top w:val="nil"/>
              <w:left w:val="nil"/>
              <w:bottom w:val="single" w:sz="4" w:space="0" w:color="auto"/>
              <w:right w:val="single" w:sz="4" w:space="0" w:color="auto"/>
            </w:tcBorders>
            <w:shd w:val="clear" w:color="auto" w:fill="auto"/>
            <w:noWrap/>
            <w:vAlign w:val="center"/>
            <w:hideMark/>
          </w:tcPr>
          <w:p w14:paraId="1817E7E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827FD3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175,49</w:t>
            </w:r>
          </w:p>
        </w:tc>
        <w:tc>
          <w:tcPr>
            <w:tcW w:w="351" w:type="pct"/>
            <w:tcBorders>
              <w:top w:val="nil"/>
              <w:left w:val="nil"/>
              <w:bottom w:val="single" w:sz="4" w:space="0" w:color="auto"/>
              <w:right w:val="single" w:sz="4" w:space="0" w:color="auto"/>
            </w:tcBorders>
            <w:shd w:val="clear" w:color="auto" w:fill="auto"/>
            <w:noWrap/>
            <w:vAlign w:val="center"/>
            <w:hideMark/>
          </w:tcPr>
          <w:p w14:paraId="612A8D6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175,51</w:t>
            </w:r>
          </w:p>
        </w:tc>
        <w:tc>
          <w:tcPr>
            <w:tcW w:w="351" w:type="pct"/>
            <w:tcBorders>
              <w:top w:val="nil"/>
              <w:left w:val="nil"/>
              <w:bottom w:val="single" w:sz="4" w:space="0" w:color="auto"/>
              <w:right w:val="single" w:sz="4" w:space="0" w:color="auto"/>
            </w:tcBorders>
            <w:shd w:val="clear" w:color="auto" w:fill="auto"/>
            <w:noWrap/>
            <w:vAlign w:val="center"/>
            <w:hideMark/>
          </w:tcPr>
          <w:p w14:paraId="387ED75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175,51</w:t>
            </w:r>
          </w:p>
        </w:tc>
        <w:tc>
          <w:tcPr>
            <w:tcW w:w="351" w:type="pct"/>
            <w:tcBorders>
              <w:top w:val="nil"/>
              <w:left w:val="nil"/>
              <w:bottom w:val="single" w:sz="4" w:space="0" w:color="auto"/>
              <w:right w:val="single" w:sz="4" w:space="0" w:color="auto"/>
            </w:tcBorders>
            <w:shd w:val="clear" w:color="auto" w:fill="auto"/>
            <w:noWrap/>
            <w:vAlign w:val="center"/>
            <w:hideMark/>
          </w:tcPr>
          <w:p w14:paraId="751836A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175,51</w:t>
            </w:r>
          </w:p>
        </w:tc>
        <w:tc>
          <w:tcPr>
            <w:tcW w:w="386" w:type="pct"/>
            <w:tcBorders>
              <w:top w:val="nil"/>
              <w:left w:val="nil"/>
              <w:bottom w:val="single" w:sz="4" w:space="0" w:color="auto"/>
              <w:right w:val="single" w:sz="4" w:space="0" w:color="auto"/>
            </w:tcBorders>
            <w:shd w:val="clear" w:color="auto" w:fill="auto"/>
            <w:noWrap/>
            <w:vAlign w:val="center"/>
            <w:hideMark/>
          </w:tcPr>
          <w:p w14:paraId="3CF50C1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175,51</w:t>
            </w:r>
          </w:p>
        </w:tc>
        <w:tc>
          <w:tcPr>
            <w:tcW w:w="386" w:type="pct"/>
            <w:tcBorders>
              <w:top w:val="nil"/>
              <w:left w:val="nil"/>
              <w:bottom w:val="single" w:sz="4" w:space="0" w:color="auto"/>
              <w:right w:val="single" w:sz="4" w:space="0" w:color="auto"/>
            </w:tcBorders>
            <w:shd w:val="clear" w:color="auto" w:fill="auto"/>
            <w:noWrap/>
            <w:vAlign w:val="center"/>
            <w:hideMark/>
          </w:tcPr>
          <w:p w14:paraId="1FDDB86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179,68</w:t>
            </w:r>
          </w:p>
        </w:tc>
      </w:tr>
      <w:tr w:rsidR="0025778E" w:rsidRPr="0025778E" w14:paraId="45207CD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2C1DE8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договорной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6282405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9EC753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78,13</w:t>
            </w:r>
          </w:p>
        </w:tc>
        <w:tc>
          <w:tcPr>
            <w:tcW w:w="351" w:type="pct"/>
            <w:tcBorders>
              <w:top w:val="nil"/>
              <w:left w:val="nil"/>
              <w:bottom w:val="single" w:sz="4" w:space="0" w:color="auto"/>
              <w:right w:val="single" w:sz="4" w:space="0" w:color="auto"/>
            </w:tcBorders>
            <w:shd w:val="clear" w:color="auto" w:fill="auto"/>
            <w:noWrap/>
            <w:vAlign w:val="center"/>
            <w:hideMark/>
          </w:tcPr>
          <w:p w14:paraId="3F59EE1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78,11</w:t>
            </w:r>
          </w:p>
        </w:tc>
        <w:tc>
          <w:tcPr>
            <w:tcW w:w="351" w:type="pct"/>
            <w:tcBorders>
              <w:top w:val="nil"/>
              <w:left w:val="nil"/>
              <w:bottom w:val="single" w:sz="4" w:space="0" w:color="auto"/>
              <w:right w:val="single" w:sz="4" w:space="0" w:color="auto"/>
            </w:tcBorders>
            <w:shd w:val="clear" w:color="auto" w:fill="auto"/>
            <w:noWrap/>
            <w:vAlign w:val="center"/>
            <w:hideMark/>
          </w:tcPr>
          <w:p w14:paraId="780FAEC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78,11</w:t>
            </w:r>
          </w:p>
        </w:tc>
        <w:tc>
          <w:tcPr>
            <w:tcW w:w="351" w:type="pct"/>
            <w:tcBorders>
              <w:top w:val="nil"/>
              <w:left w:val="nil"/>
              <w:bottom w:val="single" w:sz="4" w:space="0" w:color="auto"/>
              <w:right w:val="single" w:sz="4" w:space="0" w:color="auto"/>
            </w:tcBorders>
            <w:shd w:val="clear" w:color="auto" w:fill="auto"/>
            <w:noWrap/>
            <w:vAlign w:val="center"/>
            <w:hideMark/>
          </w:tcPr>
          <w:p w14:paraId="0CB14B5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78,11</w:t>
            </w:r>
          </w:p>
        </w:tc>
        <w:tc>
          <w:tcPr>
            <w:tcW w:w="386" w:type="pct"/>
            <w:tcBorders>
              <w:top w:val="nil"/>
              <w:left w:val="nil"/>
              <w:bottom w:val="single" w:sz="4" w:space="0" w:color="auto"/>
              <w:right w:val="single" w:sz="4" w:space="0" w:color="auto"/>
            </w:tcBorders>
            <w:shd w:val="clear" w:color="auto" w:fill="auto"/>
            <w:noWrap/>
            <w:vAlign w:val="center"/>
            <w:hideMark/>
          </w:tcPr>
          <w:p w14:paraId="08A3CE8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78,11</w:t>
            </w:r>
          </w:p>
        </w:tc>
        <w:tc>
          <w:tcPr>
            <w:tcW w:w="386" w:type="pct"/>
            <w:tcBorders>
              <w:top w:val="nil"/>
              <w:left w:val="nil"/>
              <w:bottom w:val="single" w:sz="4" w:space="0" w:color="auto"/>
              <w:right w:val="single" w:sz="4" w:space="0" w:color="auto"/>
            </w:tcBorders>
            <w:shd w:val="clear" w:color="auto" w:fill="auto"/>
            <w:noWrap/>
            <w:vAlign w:val="center"/>
            <w:hideMark/>
          </w:tcPr>
          <w:p w14:paraId="0F36D1E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73,48</w:t>
            </w:r>
          </w:p>
        </w:tc>
      </w:tr>
      <w:tr w:rsidR="0025778E" w:rsidRPr="0025778E" w14:paraId="46D4148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A6214B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договорной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6FC20E7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02B2D95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28,71%</w:t>
            </w:r>
          </w:p>
        </w:tc>
        <w:tc>
          <w:tcPr>
            <w:tcW w:w="351" w:type="pct"/>
            <w:tcBorders>
              <w:top w:val="nil"/>
              <w:left w:val="nil"/>
              <w:bottom w:val="single" w:sz="4" w:space="0" w:color="auto"/>
              <w:right w:val="single" w:sz="4" w:space="0" w:color="auto"/>
            </w:tcBorders>
            <w:shd w:val="clear" w:color="auto" w:fill="auto"/>
            <w:noWrap/>
            <w:vAlign w:val="center"/>
            <w:hideMark/>
          </w:tcPr>
          <w:p w14:paraId="2248588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28,70%</w:t>
            </w:r>
          </w:p>
        </w:tc>
        <w:tc>
          <w:tcPr>
            <w:tcW w:w="351" w:type="pct"/>
            <w:tcBorders>
              <w:top w:val="nil"/>
              <w:left w:val="nil"/>
              <w:bottom w:val="single" w:sz="4" w:space="0" w:color="auto"/>
              <w:right w:val="single" w:sz="4" w:space="0" w:color="auto"/>
            </w:tcBorders>
            <w:shd w:val="clear" w:color="auto" w:fill="auto"/>
            <w:noWrap/>
            <w:vAlign w:val="center"/>
            <w:hideMark/>
          </w:tcPr>
          <w:p w14:paraId="4C7964A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28,70%</w:t>
            </w:r>
          </w:p>
        </w:tc>
        <w:tc>
          <w:tcPr>
            <w:tcW w:w="351" w:type="pct"/>
            <w:tcBorders>
              <w:top w:val="nil"/>
              <w:left w:val="nil"/>
              <w:bottom w:val="single" w:sz="4" w:space="0" w:color="auto"/>
              <w:right w:val="single" w:sz="4" w:space="0" w:color="auto"/>
            </w:tcBorders>
            <w:shd w:val="clear" w:color="auto" w:fill="auto"/>
            <w:noWrap/>
            <w:vAlign w:val="center"/>
            <w:hideMark/>
          </w:tcPr>
          <w:p w14:paraId="68162B5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28,70%</w:t>
            </w:r>
          </w:p>
        </w:tc>
        <w:tc>
          <w:tcPr>
            <w:tcW w:w="386" w:type="pct"/>
            <w:tcBorders>
              <w:top w:val="nil"/>
              <w:left w:val="nil"/>
              <w:bottom w:val="single" w:sz="4" w:space="0" w:color="auto"/>
              <w:right w:val="single" w:sz="4" w:space="0" w:color="auto"/>
            </w:tcBorders>
            <w:shd w:val="clear" w:color="auto" w:fill="auto"/>
            <w:noWrap/>
            <w:vAlign w:val="center"/>
            <w:hideMark/>
          </w:tcPr>
          <w:p w14:paraId="35895A9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28,70%</w:t>
            </w:r>
          </w:p>
        </w:tc>
        <w:tc>
          <w:tcPr>
            <w:tcW w:w="386" w:type="pct"/>
            <w:tcBorders>
              <w:top w:val="nil"/>
              <w:left w:val="nil"/>
              <w:bottom w:val="single" w:sz="4" w:space="0" w:color="auto"/>
              <w:right w:val="single" w:sz="4" w:space="0" w:color="auto"/>
            </w:tcBorders>
            <w:shd w:val="clear" w:color="auto" w:fill="auto"/>
            <w:noWrap/>
            <w:vAlign w:val="center"/>
            <w:hideMark/>
          </w:tcPr>
          <w:p w14:paraId="7164E5E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27,00%</w:t>
            </w:r>
          </w:p>
        </w:tc>
      </w:tr>
      <w:tr w:rsidR="0025778E" w:rsidRPr="0025778E" w14:paraId="24A4AB8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1252C0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расчетной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1A16FB5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EB4D03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96,65</w:t>
            </w:r>
          </w:p>
        </w:tc>
        <w:tc>
          <w:tcPr>
            <w:tcW w:w="351" w:type="pct"/>
            <w:tcBorders>
              <w:top w:val="nil"/>
              <w:left w:val="nil"/>
              <w:bottom w:val="single" w:sz="4" w:space="0" w:color="auto"/>
              <w:right w:val="single" w:sz="4" w:space="0" w:color="auto"/>
            </w:tcBorders>
            <w:shd w:val="clear" w:color="auto" w:fill="auto"/>
            <w:noWrap/>
            <w:vAlign w:val="center"/>
            <w:hideMark/>
          </w:tcPr>
          <w:p w14:paraId="79A4636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96,63</w:t>
            </w:r>
          </w:p>
        </w:tc>
        <w:tc>
          <w:tcPr>
            <w:tcW w:w="351" w:type="pct"/>
            <w:tcBorders>
              <w:top w:val="nil"/>
              <w:left w:val="nil"/>
              <w:bottom w:val="single" w:sz="4" w:space="0" w:color="auto"/>
              <w:right w:val="single" w:sz="4" w:space="0" w:color="auto"/>
            </w:tcBorders>
            <w:shd w:val="clear" w:color="auto" w:fill="auto"/>
            <w:noWrap/>
            <w:vAlign w:val="center"/>
            <w:hideMark/>
          </w:tcPr>
          <w:p w14:paraId="32868B3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96,63</w:t>
            </w:r>
          </w:p>
        </w:tc>
        <w:tc>
          <w:tcPr>
            <w:tcW w:w="351" w:type="pct"/>
            <w:tcBorders>
              <w:top w:val="nil"/>
              <w:left w:val="nil"/>
              <w:bottom w:val="single" w:sz="4" w:space="0" w:color="auto"/>
              <w:right w:val="single" w:sz="4" w:space="0" w:color="auto"/>
            </w:tcBorders>
            <w:shd w:val="clear" w:color="auto" w:fill="auto"/>
            <w:noWrap/>
            <w:vAlign w:val="center"/>
            <w:hideMark/>
          </w:tcPr>
          <w:p w14:paraId="6E96746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96,63</w:t>
            </w:r>
          </w:p>
        </w:tc>
        <w:tc>
          <w:tcPr>
            <w:tcW w:w="386" w:type="pct"/>
            <w:tcBorders>
              <w:top w:val="nil"/>
              <w:left w:val="nil"/>
              <w:bottom w:val="single" w:sz="4" w:space="0" w:color="auto"/>
              <w:right w:val="single" w:sz="4" w:space="0" w:color="auto"/>
            </w:tcBorders>
            <w:shd w:val="clear" w:color="auto" w:fill="auto"/>
            <w:noWrap/>
            <w:vAlign w:val="center"/>
            <w:hideMark/>
          </w:tcPr>
          <w:p w14:paraId="1CFC3D3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96,63</w:t>
            </w:r>
          </w:p>
        </w:tc>
        <w:tc>
          <w:tcPr>
            <w:tcW w:w="386" w:type="pct"/>
            <w:tcBorders>
              <w:top w:val="nil"/>
              <w:left w:val="nil"/>
              <w:bottom w:val="single" w:sz="4" w:space="0" w:color="auto"/>
              <w:right w:val="single" w:sz="4" w:space="0" w:color="auto"/>
            </w:tcBorders>
            <w:shd w:val="clear" w:color="auto" w:fill="auto"/>
            <w:noWrap/>
            <w:vAlign w:val="center"/>
            <w:hideMark/>
          </w:tcPr>
          <w:p w14:paraId="13C5C1B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92,46</w:t>
            </w:r>
          </w:p>
        </w:tc>
      </w:tr>
      <w:tr w:rsidR="0025778E" w:rsidRPr="0025778E" w14:paraId="30C039A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C54EFB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расчетной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417C6C7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5D59BAD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35,51%</w:t>
            </w:r>
          </w:p>
        </w:tc>
        <w:tc>
          <w:tcPr>
            <w:tcW w:w="351" w:type="pct"/>
            <w:tcBorders>
              <w:top w:val="nil"/>
              <w:left w:val="nil"/>
              <w:bottom w:val="single" w:sz="4" w:space="0" w:color="auto"/>
              <w:right w:val="single" w:sz="4" w:space="0" w:color="auto"/>
            </w:tcBorders>
            <w:shd w:val="clear" w:color="auto" w:fill="auto"/>
            <w:noWrap/>
            <w:vAlign w:val="center"/>
            <w:hideMark/>
          </w:tcPr>
          <w:p w14:paraId="5660B67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35,51%</w:t>
            </w:r>
          </w:p>
        </w:tc>
        <w:tc>
          <w:tcPr>
            <w:tcW w:w="351" w:type="pct"/>
            <w:tcBorders>
              <w:top w:val="nil"/>
              <w:left w:val="nil"/>
              <w:bottom w:val="single" w:sz="4" w:space="0" w:color="auto"/>
              <w:right w:val="single" w:sz="4" w:space="0" w:color="auto"/>
            </w:tcBorders>
            <w:shd w:val="clear" w:color="auto" w:fill="auto"/>
            <w:noWrap/>
            <w:vAlign w:val="center"/>
            <w:hideMark/>
          </w:tcPr>
          <w:p w14:paraId="5746066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35,51%</w:t>
            </w:r>
          </w:p>
        </w:tc>
        <w:tc>
          <w:tcPr>
            <w:tcW w:w="351" w:type="pct"/>
            <w:tcBorders>
              <w:top w:val="nil"/>
              <w:left w:val="nil"/>
              <w:bottom w:val="single" w:sz="4" w:space="0" w:color="auto"/>
              <w:right w:val="single" w:sz="4" w:space="0" w:color="auto"/>
            </w:tcBorders>
            <w:shd w:val="clear" w:color="auto" w:fill="auto"/>
            <w:noWrap/>
            <w:vAlign w:val="center"/>
            <w:hideMark/>
          </w:tcPr>
          <w:p w14:paraId="3471205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35,51%</w:t>
            </w:r>
          </w:p>
        </w:tc>
        <w:tc>
          <w:tcPr>
            <w:tcW w:w="386" w:type="pct"/>
            <w:tcBorders>
              <w:top w:val="nil"/>
              <w:left w:val="nil"/>
              <w:bottom w:val="single" w:sz="4" w:space="0" w:color="auto"/>
              <w:right w:val="single" w:sz="4" w:space="0" w:color="auto"/>
            </w:tcBorders>
            <w:shd w:val="clear" w:color="auto" w:fill="auto"/>
            <w:noWrap/>
            <w:vAlign w:val="center"/>
            <w:hideMark/>
          </w:tcPr>
          <w:p w14:paraId="72F3ACC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35,51%</w:t>
            </w:r>
          </w:p>
        </w:tc>
        <w:tc>
          <w:tcPr>
            <w:tcW w:w="386" w:type="pct"/>
            <w:tcBorders>
              <w:top w:val="nil"/>
              <w:left w:val="nil"/>
              <w:bottom w:val="single" w:sz="4" w:space="0" w:color="auto"/>
              <w:right w:val="single" w:sz="4" w:space="0" w:color="auto"/>
            </w:tcBorders>
            <w:shd w:val="clear" w:color="auto" w:fill="auto"/>
            <w:noWrap/>
            <w:vAlign w:val="center"/>
            <w:hideMark/>
          </w:tcPr>
          <w:p w14:paraId="09377CE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33,98%</w:t>
            </w:r>
          </w:p>
        </w:tc>
      </w:tr>
      <w:tr w:rsidR="0025778E" w:rsidRPr="0025778E" w14:paraId="7C0B88B9"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71C125"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Баланс в горячей воде</w:t>
            </w:r>
          </w:p>
        </w:tc>
      </w:tr>
      <w:tr w:rsidR="0025778E" w:rsidRPr="0025778E" w14:paraId="780662C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1890AB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Установленная мощность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616C920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D29F87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300</w:t>
            </w:r>
          </w:p>
        </w:tc>
        <w:tc>
          <w:tcPr>
            <w:tcW w:w="351" w:type="pct"/>
            <w:tcBorders>
              <w:top w:val="nil"/>
              <w:left w:val="nil"/>
              <w:bottom w:val="single" w:sz="4" w:space="0" w:color="auto"/>
              <w:right w:val="single" w:sz="4" w:space="0" w:color="auto"/>
            </w:tcBorders>
            <w:shd w:val="clear" w:color="auto" w:fill="auto"/>
            <w:noWrap/>
            <w:vAlign w:val="center"/>
            <w:hideMark/>
          </w:tcPr>
          <w:p w14:paraId="6E2CFD3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300</w:t>
            </w:r>
          </w:p>
        </w:tc>
        <w:tc>
          <w:tcPr>
            <w:tcW w:w="351" w:type="pct"/>
            <w:tcBorders>
              <w:top w:val="nil"/>
              <w:left w:val="nil"/>
              <w:bottom w:val="single" w:sz="4" w:space="0" w:color="auto"/>
              <w:right w:val="single" w:sz="4" w:space="0" w:color="auto"/>
            </w:tcBorders>
            <w:shd w:val="clear" w:color="auto" w:fill="auto"/>
            <w:noWrap/>
            <w:vAlign w:val="center"/>
            <w:hideMark/>
          </w:tcPr>
          <w:p w14:paraId="4EFAEB9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300</w:t>
            </w:r>
          </w:p>
        </w:tc>
        <w:tc>
          <w:tcPr>
            <w:tcW w:w="351" w:type="pct"/>
            <w:tcBorders>
              <w:top w:val="nil"/>
              <w:left w:val="nil"/>
              <w:bottom w:val="single" w:sz="4" w:space="0" w:color="auto"/>
              <w:right w:val="single" w:sz="4" w:space="0" w:color="auto"/>
            </w:tcBorders>
            <w:shd w:val="clear" w:color="auto" w:fill="auto"/>
            <w:noWrap/>
            <w:vAlign w:val="center"/>
            <w:hideMark/>
          </w:tcPr>
          <w:p w14:paraId="0B2DCE9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300</w:t>
            </w:r>
          </w:p>
        </w:tc>
        <w:tc>
          <w:tcPr>
            <w:tcW w:w="386" w:type="pct"/>
            <w:tcBorders>
              <w:top w:val="nil"/>
              <w:left w:val="nil"/>
              <w:bottom w:val="single" w:sz="4" w:space="0" w:color="auto"/>
              <w:right w:val="single" w:sz="4" w:space="0" w:color="auto"/>
            </w:tcBorders>
            <w:shd w:val="clear" w:color="auto" w:fill="auto"/>
            <w:noWrap/>
            <w:vAlign w:val="center"/>
            <w:hideMark/>
          </w:tcPr>
          <w:p w14:paraId="775A2CB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300</w:t>
            </w:r>
          </w:p>
        </w:tc>
        <w:tc>
          <w:tcPr>
            <w:tcW w:w="386" w:type="pct"/>
            <w:tcBorders>
              <w:top w:val="nil"/>
              <w:left w:val="nil"/>
              <w:bottom w:val="single" w:sz="4" w:space="0" w:color="auto"/>
              <w:right w:val="single" w:sz="4" w:space="0" w:color="auto"/>
            </w:tcBorders>
            <w:shd w:val="clear" w:color="auto" w:fill="auto"/>
            <w:noWrap/>
            <w:vAlign w:val="center"/>
            <w:hideMark/>
          </w:tcPr>
          <w:p w14:paraId="5971A65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300</w:t>
            </w:r>
          </w:p>
        </w:tc>
      </w:tr>
      <w:tr w:rsidR="0025778E" w:rsidRPr="0025778E" w14:paraId="6532C7F8"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808D8C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Располагаемая мощность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7670BAE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DC0339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274,59</w:t>
            </w:r>
          </w:p>
        </w:tc>
        <w:tc>
          <w:tcPr>
            <w:tcW w:w="351" w:type="pct"/>
            <w:tcBorders>
              <w:top w:val="nil"/>
              <w:left w:val="nil"/>
              <w:bottom w:val="single" w:sz="4" w:space="0" w:color="auto"/>
              <w:right w:val="single" w:sz="4" w:space="0" w:color="auto"/>
            </w:tcBorders>
            <w:shd w:val="clear" w:color="auto" w:fill="auto"/>
            <w:noWrap/>
            <w:vAlign w:val="center"/>
            <w:hideMark/>
          </w:tcPr>
          <w:p w14:paraId="3188473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274,59</w:t>
            </w:r>
          </w:p>
        </w:tc>
        <w:tc>
          <w:tcPr>
            <w:tcW w:w="351" w:type="pct"/>
            <w:tcBorders>
              <w:top w:val="nil"/>
              <w:left w:val="nil"/>
              <w:bottom w:val="single" w:sz="4" w:space="0" w:color="auto"/>
              <w:right w:val="single" w:sz="4" w:space="0" w:color="auto"/>
            </w:tcBorders>
            <w:shd w:val="clear" w:color="auto" w:fill="auto"/>
            <w:noWrap/>
            <w:vAlign w:val="center"/>
            <w:hideMark/>
          </w:tcPr>
          <w:p w14:paraId="5421635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274,59</w:t>
            </w:r>
          </w:p>
        </w:tc>
        <w:tc>
          <w:tcPr>
            <w:tcW w:w="351" w:type="pct"/>
            <w:tcBorders>
              <w:top w:val="nil"/>
              <w:left w:val="nil"/>
              <w:bottom w:val="single" w:sz="4" w:space="0" w:color="auto"/>
              <w:right w:val="single" w:sz="4" w:space="0" w:color="auto"/>
            </w:tcBorders>
            <w:shd w:val="clear" w:color="auto" w:fill="auto"/>
            <w:noWrap/>
            <w:vAlign w:val="center"/>
            <w:hideMark/>
          </w:tcPr>
          <w:p w14:paraId="1FEC262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274,59</w:t>
            </w:r>
          </w:p>
        </w:tc>
        <w:tc>
          <w:tcPr>
            <w:tcW w:w="386" w:type="pct"/>
            <w:tcBorders>
              <w:top w:val="nil"/>
              <w:left w:val="nil"/>
              <w:bottom w:val="single" w:sz="4" w:space="0" w:color="auto"/>
              <w:right w:val="single" w:sz="4" w:space="0" w:color="auto"/>
            </w:tcBorders>
            <w:shd w:val="clear" w:color="auto" w:fill="auto"/>
            <w:noWrap/>
            <w:vAlign w:val="center"/>
            <w:hideMark/>
          </w:tcPr>
          <w:p w14:paraId="4181103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274,59</w:t>
            </w:r>
          </w:p>
        </w:tc>
        <w:tc>
          <w:tcPr>
            <w:tcW w:w="386" w:type="pct"/>
            <w:tcBorders>
              <w:top w:val="nil"/>
              <w:left w:val="nil"/>
              <w:bottom w:val="single" w:sz="4" w:space="0" w:color="auto"/>
              <w:right w:val="single" w:sz="4" w:space="0" w:color="auto"/>
            </w:tcBorders>
            <w:shd w:val="clear" w:color="auto" w:fill="auto"/>
            <w:noWrap/>
            <w:vAlign w:val="center"/>
            <w:hideMark/>
          </w:tcPr>
          <w:p w14:paraId="0F59057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274,59</w:t>
            </w:r>
          </w:p>
        </w:tc>
      </w:tr>
      <w:tr w:rsidR="0025778E" w:rsidRPr="0025778E" w14:paraId="1409F141"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82E61F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Технические ограничения на использование установленной тепловой мощности теплоисточника,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567117A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4BA509C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8,47%</w:t>
            </w:r>
          </w:p>
        </w:tc>
        <w:tc>
          <w:tcPr>
            <w:tcW w:w="351" w:type="pct"/>
            <w:tcBorders>
              <w:top w:val="nil"/>
              <w:left w:val="nil"/>
              <w:bottom w:val="single" w:sz="4" w:space="0" w:color="auto"/>
              <w:right w:val="single" w:sz="4" w:space="0" w:color="auto"/>
            </w:tcBorders>
            <w:shd w:val="clear" w:color="auto" w:fill="auto"/>
            <w:noWrap/>
            <w:vAlign w:val="center"/>
            <w:hideMark/>
          </w:tcPr>
          <w:p w14:paraId="157411C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8,47%</w:t>
            </w:r>
          </w:p>
        </w:tc>
        <w:tc>
          <w:tcPr>
            <w:tcW w:w="351" w:type="pct"/>
            <w:tcBorders>
              <w:top w:val="nil"/>
              <w:left w:val="nil"/>
              <w:bottom w:val="single" w:sz="4" w:space="0" w:color="auto"/>
              <w:right w:val="single" w:sz="4" w:space="0" w:color="auto"/>
            </w:tcBorders>
            <w:shd w:val="clear" w:color="auto" w:fill="auto"/>
            <w:noWrap/>
            <w:vAlign w:val="center"/>
            <w:hideMark/>
          </w:tcPr>
          <w:p w14:paraId="20DA988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8,47%</w:t>
            </w:r>
          </w:p>
        </w:tc>
        <w:tc>
          <w:tcPr>
            <w:tcW w:w="351" w:type="pct"/>
            <w:tcBorders>
              <w:top w:val="nil"/>
              <w:left w:val="nil"/>
              <w:bottom w:val="single" w:sz="4" w:space="0" w:color="auto"/>
              <w:right w:val="single" w:sz="4" w:space="0" w:color="auto"/>
            </w:tcBorders>
            <w:shd w:val="clear" w:color="auto" w:fill="auto"/>
            <w:noWrap/>
            <w:vAlign w:val="center"/>
            <w:hideMark/>
          </w:tcPr>
          <w:p w14:paraId="7D1AEE8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8,47%</w:t>
            </w:r>
          </w:p>
        </w:tc>
        <w:tc>
          <w:tcPr>
            <w:tcW w:w="386" w:type="pct"/>
            <w:tcBorders>
              <w:top w:val="nil"/>
              <w:left w:val="nil"/>
              <w:bottom w:val="single" w:sz="4" w:space="0" w:color="auto"/>
              <w:right w:val="single" w:sz="4" w:space="0" w:color="auto"/>
            </w:tcBorders>
            <w:shd w:val="clear" w:color="auto" w:fill="auto"/>
            <w:noWrap/>
            <w:vAlign w:val="center"/>
            <w:hideMark/>
          </w:tcPr>
          <w:p w14:paraId="0D3C94D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8,47%</w:t>
            </w:r>
          </w:p>
        </w:tc>
        <w:tc>
          <w:tcPr>
            <w:tcW w:w="386" w:type="pct"/>
            <w:tcBorders>
              <w:top w:val="nil"/>
              <w:left w:val="nil"/>
              <w:bottom w:val="single" w:sz="4" w:space="0" w:color="auto"/>
              <w:right w:val="single" w:sz="4" w:space="0" w:color="auto"/>
            </w:tcBorders>
            <w:shd w:val="clear" w:color="auto" w:fill="auto"/>
            <w:noWrap/>
            <w:vAlign w:val="center"/>
            <w:hideMark/>
          </w:tcPr>
          <w:p w14:paraId="6825FA8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8,47%</w:t>
            </w:r>
          </w:p>
        </w:tc>
      </w:tr>
      <w:tr w:rsidR="0025778E" w:rsidRPr="0025778E" w14:paraId="1C0BBF1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C79120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Собственные и хозяйственные нужды теплоисточника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2BB527A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FBE0ED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2,45</w:t>
            </w:r>
          </w:p>
        </w:tc>
        <w:tc>
          <w:tcPr>
            <w:tcW w:w="351" w:type="pct"/>
            <w:tcBorders>
              <w:top w:val="nil"/>
              <w:left w:val="nil"/>
              <w:bottom w:val="single" w:sz="4" w:space="0" w:color="auto"/>
              <w:right w:val="single" w:sz="4" w:space="0" w:color="auto"/>
            </w:tcBorders>
            <w:shd w:val="clear" w:color="auto" w:fill="auto"/>
            <w:noWrap/>
            <w:vAlign w:val="center"/>
            <w:hideMark/>
          </w:tcPr>
          <w:p w14:paraId="194C7FF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2,45</w:t>
            </w:r>
          </w:p>
        </w:tc>
        <w:tc>
          <w:tcPr>
            <w:tcW w:w="351" w:type="pct"/>
            <w:tcBorders>
              <w:top w:val="nil"/>
              <w:left w:val="nil"/>
              <w:bottom w:val="single" w:sz="4" w:space="0" w:color="auto"/>
              <w:right w:val="single" w:sz="4" w:space="0" w:color="auto"/>
            </w:tcBorders>
            <w:shd w:val="clear" w:color="auto" w:fill="auto"/>
            <w:noWrap/>
            <w:vAlign w:val="center"/>
            <w:hideMark/>
          </w:tcPr>
          <w:p w14:paraId="26D6C8A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2,45</w:t>
            </w:r>
          </w:p>
        </w:tc>
        <w:tc>
          <w:tcPr>
            <w:tcW w:w="351" w:type="pct"/>
            <w:tcBorders>
              <w:top w:val="nil"/>
              <w:left w:val="nil"/>
              <w:bottom w:val="single" w:sz="4" w:space="0" w:color="auto"/>
              <w:right w:val="single" w:sz="4" w:space="0" w:color="auto"/>
            </w:tcBorders>
            <w:shd w:val="clear" w:color="auto" w:fill="auto"/>
            <w:noWrap/>
            <w:vAlign w:val="center"/>
            <w:hideMark/>
          </w:tcPr>
          <w:p w14:paraId="18DB996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2,45</w:t>
            </w:r>
          </w:p>
        </w:tc>
        <w:tc>
          <w:tcPr>
            <w:tcW w:w="386" w:type="pct"/>
            <w:tcBorders>
              <w:top w:val="nil"/>
              <w:left w:val="nil"/>
              <w:bottom w:val="single" w:sz="4" w:space="0" w:color="auto"/>
              <w:right w:val="single" w:sz="4" w:space="0" w:color="auto"/>
            </w:tcBorders>
            <w:shd w:val="clear" w:color="auto" w:fill="auto"/>
            <w:noWrap/>
            <w:vAlign w:val="center"/>
            <w:hideMark/>
          </w:tcPr>
          <w:p w14:paraId="3B99319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2,45</w:t>
            </w:r>
          </w:p>
        </w:tc>
        <w:tc>
          <w:tcPr>
            <w:tcW w:w="386" w:type="pct"/>
            <w:tcBorders>
              <w:top w:val="nil"/>
              <w:left w:val="nil"/>
              <w:bottom w:val="single" w:sz="4" w:space="0" w:color="auto"/>
              <w:right w:val="single" w:sz="4" w:space="0" w:color="auto"/>
            </w:tcBorders>
            <w:shd w:val="clear" w:color="auto" w:fill="auto"/>
            <w:noWrap/>
            <w:vAlign w:val="center"/>
            <w:hideMark/>
          </w:tcPr>
          <w:p w14:paraId="7F0FCBD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2,45</w:t>
            </w:r>
          </w:p>
        </w:tc>
      </w:tr>
      <w:tr w:rsidR="0025778E" w:rsidRPr="0025778E" w14:paraId="37DDD77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9AF847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Тепловая мощность «нетто»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2D78B2C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A6F39F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272,14</w:t>
            </w:r>
          </w:p>
        </w:tc>
        <w:tc>
          <w:tcPr>
            <w:tcW w:w="351" w:type="pct"/>
            <w:tcBorders>
              <w:top w:val="nil"/>
              <w:left w:val="nil"/>
              <w:bottom w:val="single" w:sz="4" w:space="0" w:color="auto"/>
              <w:right w:val="single" w:sz="4" w:space="0" w:color="auto"/>
            </w:tcBorders>
            <w:shd w:val="clear" w:color="auto" w:fill="auto"/>
            <w:noWrap/>
            <w:vAlign w:val="center"/>
            <w:hideMark/>
          </w:tcPr>
          <w:p w14:paraId="680F58A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272,14</w:t>
            </w:r>
          </w:p>
        </w:tc>
        <w:tc>
          <w:tcPr>
            <w:tcW w:w="351" w:type="pct"/>
            <w:tcBorders>
              <w:top w:val="nil"/>
              <w:left w:val="nil"/>
              <w:bottom w:val="single" w:sz="4" w:space="0" w:color="auto"/>
              <w:right w:val="single" w:sz="4" w:space="0" w:color="auto"/>
            </w:tcBorders>
            <w:shd w:val="clear" w:color="auto" w:fill="auto"/>
            <w:noWrap/>
            <w:vAlign w:val="center"/>
            <w:hideMark/>
          </w:tcPr>
          <w:p w14:paraId="2FC8C0A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272,14</w:t>
            </w:r>
          </w:p>
        </w:tc>
        <w:tc>
          <w:tcPr>
            <w:tcW w:w="351" w:type="pct"/>
            <w:tcBorders>
              <w:top w:val="nil"/>
              <w:left w:val="nil"/>
              <w:bottom w:val="single" w:sz="4" w:space="0" w:color="auto"/>
              <w:right w:val="single" w:sz="4" w:space="0" w:color="auto"/>
            </w:tcBorders>
            <w:shd w:val="clear" w:color="auto" w:fill="auto"/>
            <w:noWrap/>
            <w:vAlign w:val="center"/>
            <w:hideMark/>
          </w:tcPr>
          <w:p w14:paraId="4394AE0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272,14</w:t>
            </w:r>
          </w:p>
        </w:tc>
        <w:tc>
          <w:tcPr>
            <w:tcW w:w="386" w:type="pct"/>
            <w:tcBorders>
              <w:top w:val="nil"/>
              <w:left w:val="nil"/>
              <w:bottom w:val="single" w:sz="4" w:space="0" w:color="auto"/>
              <w:right w:val="single" w:sz="4" w:space="0" w:color="auto"/>
            </w:tcBorders>
            <w:shd w:val="clear" w:color="auto" w:fill="auto"/>
            <w:noWrap/>
            <w:vAlign w:val="center"/>
            <w:hideMark/>
          </w:tcPr>
          <w:p w14:paraId="39E4FBB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272,14</w:t>
            </w:r>
          </w:p>
        </w:tc>
        <w:tc>
          <w:tcPr>
            <w:tcW w:w="386" w:type="pct"/>
            <w:tcBorders>
              <w:top w:val="nil"/>
              <w:left w:val="nil"/>
              <w:bottom w:val="single" w:sz="4" w:space="0" w:color="auto"/>
              <w:right w:val="single" w:sz="4" w:space="0" w:color="auto"/>
            </w:tcBorders>
            <w:shd w:val="clear" w:color="auto" w:fill="auto"/>
            <w:noWrap/>
            <w:vAlign w:val="center"/>
            <w:hideMark/>
          </w:tcPr>
          <w:p w14:paraId="209965A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272,14</w:t>
            </w:r>
          </w:p>
        </w:tc>
      </w:tr>
      <w:tr w:rsidR="0025778E" w:rsidRPr="0025778E" w14:paraId="2BB5953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4A0C11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мощности в тепловой сети,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361D1BD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5C1408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8,85</w:t>
            </w:r>
          </w:p>
        </w:tc>
        <w:tc>
          <w:tcPr>
            <w:tcW w:w="351" w:type="pct"/>
            <w:tcBorders>
              <w:top w:val="nil"/>
              <w:left w:val="nil"/>
              <w:bottom w:val="single" w:sz="4" w:space="0" w:color="auto"/>
              <w:right w:val="single" w:sz="4" w:space="0" w:color="auto"/>
            </w:tcBorders>
            <w:shd w:val="clear" w:color="auto" w:fill="auto"/>
            <w:noWrap/>
            <w:vAlign w:val="center"/>
            <w:hideMark/>
          </w:tcPr>
          <w:p w14:paraId="31D52A7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8,87</w:t>
            </w:r>
          </w:p>
        </w:tc>
        <w:tc>
          <w:tcPr>
            <w:tcW w:w="351" w:type="pct"/>
            <w:tcBorders>
              <w:top w:val="nil"/>
              <w:left w:val="nil"/>
              <w:bottom w:val="single" w:sz="4" w:space="0" w:color="auto"/>
              <w:right w:val="single" w:sz="4" w:space="0" w:color="auto"/>
            </w:tcBorders>
            <w:shd w:val="clear" w:color="auto" w:fill="auto"/>
            <w:noWrap/>
            <w:vAlign w:val="center"/>
            <w:hideMark/>
          </w:tcPr>
          <w:p w14:paraId="59CB3CF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8,87</w:t>
            </w:r>
          </w:p>
        </w:tc>
        <w:tc>
          <w:tcPr>
            <w:tcW w:w="351" w:type="pct"/>
            <w:tcBorders>
              <w:top w:val="nil"/>
              <w:left w:val="nil"/>
              <w:bottom w:val="single" w:sz="4" w:space="0" w:color="auto"/>
              <w:right w:val="single" w:sz="4" w:space="0" w:color="auto"/>
            </w:tcBorders>
            <w:shd w:val="clear" w:color="auto" w:fill="auto"/>
            <w:noWrap/>
            <w:vAlign w:val="center"/>
            <w:hideMark/>
          </w:tcPr>
          <w:p w14:paraId="64EEEE3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8,87</w:t>
            </w:r>
          </w:p>
        </w:tc>
        <w:tc>
          <w:tcPr>
            <w:tcW w:w="386" w:type="pct"/>
            <w:tcBorders>
              <w:top w:val="nil"/>
              <w:left w:val="nil"/>
              <w:bottom w:val="single" w:sz="4" w:space="0" w:color="auto"/>
              <w:right w:val="single" w:sz="4" w:space="0" w:color="auto"/>
            </w:tcBorders>
            <w:shd w:val="clear" w:color="auto" w:fill="auto"/>
            <w:noWrap/>
            <w:vAlign w:val="center"/>
            <w:hideMark/>
          </w:tcPr>
          <w:p w14:paraId="3D35214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8,87</w:t>
            </w:r>
          </w:p>
        </w:tc>
        <w:tc>
          <w:tcPr>
            <w:tcW w:w="386" w:type="pct"/>
            <w:tcBorders>
              <w:top w:val="nil"/>
              <w:left w:val="nil"/>
              <w:bottom w:val="single" w:sz="4" w:space="0" w:color="auto"/>
              <w:right w:val="single" w:sz="4" w:space="0" w:color="auto"/>
            </w:tcBorders>
            <w:shd w:val="clear" w:color="auto" w:fill="auto"/>
            <w:noWrap/>
            <w:vAlign w:val="center"/>
            <w:hideMark/>
          </w:tcPr>
          <w:p w14:paraId="3A495E5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8,87</w:t>
            </w:r>
          </w:p>
        </w:tc>
      </w:tr>
      <w:tr w:rsidR="0025778E" w:rsidRPr="0025778E" w14:paraId="4BA0711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0291AE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потери тепловой мощности через теплоизоляционные конструкции теплопроводов,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73F98F7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801C52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7,68</w:t>
            </w:r>
          </w:p>
        </w:tc>
        <w:tc>
          <w:tcPr>
            <w:tcW w:w="351" w:type="pct"/>
            <w:tcBorders>
              <w:top w:val="nil"/>
              <w:left w:val="nil"/>
              <w:bottom w:val="single" w:sz="4" w:space="0" w:color="auto"/>
              <w:right w:val="single" w:sz="4" w:space="0" w:color="auto"/>
            </w:tcBorders>
            <w:shd w:val="clear" w:color="auto" w:fill="auto"/>
            <w:noWrap/>
            <w:vAlign w:val="center"/>
            <w:hideMark/>
          </w:tcPr>
          <w:p w14:paraId="06F4A1C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7,7</w:t>
            </w:r>
          </w:p>
        </w:tc>
        <w:tc>
          <w:tcPr>
            <w:tcW w:w="351" w:type="pct"/>
            <w:tcBorders>
              <w:top w:val="nil"/>
              <w:left w:val="nil"/>
              <w:bottom w:val="single" w:sz="4" w:space="0" w:color="auto"/>
              <w:right w:val="single" w:sz="4" w:space="0" w:color="auto"/>
            </w:tcBorders>
            <w:shd w:val="clear" w:color="auto" w:fill="auto"/>
            <w:noWrap/>
            <w:vAlign w:val="center"/>
            <w:hideMark/>
          </w:tcPr>
          <w:p w14:paraId="71EE8BB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7,7</w:t>
            </w:r>
          </w:p>
        </w:tc>
        <w:tc>
          <w:tcPr>
            <w:tcW w:w="351" w:type="pct"/>
            <w:tcBorders>
              <w:top w:val="nil"/>
              <w:left w:val="nil"/>
              <w:bottom w:val="single" w:sz="4" w:space="0" w:color="auto"/>
              <w:right w:val="single" w:sz="4" w:space="0" w:color="auto"/>
            </w:tcBorders>
            <w:shd w:val="clear" w:color="auto" w:fill="auto"/>
            <w:noWrap/>
            <w:vAlign w:val="center"/>
            <w:hideMark/>
          </w:tcPr>
          <w:p w14:paraId="67727EB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7,7</w:t>
            </w:r>
          </w:p>
        </w:tc>
        <w:tc>
          <w:tcPr>
            <w:tcW w:w="386" w:type="pct"/>
            <w:tcBorders>
              <w:top w:val="nil"/>
              <w:left w:val="nil"/>
              <w:bottom w:val="single" w:sz="4" w:space="0" w:color="auto"/>
              <w:right w:val="single" w:sz="4" w:space="0" w:color="auto"/>
            </w:tcBorders>
            <w:shd w:val="clear" w:color="auto" w:fill="auto"/>
            <w:noWrap/>
            <w:vAlign w:val="center"/>
            <w:hideMark/>
          </w:tcPr>
          <w:p w14:paraId="2E74E65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7,7</w:t>
            </w:r>
          </w:p>
        </w:tc>
        <w:tc>
          <w:tcPr>
            <w:tcW w:w="386" w:type="pct"/>
            <w:tcBorders>
              <w:top w:val="nil"/>
              <w:left w:val="nil"/>
              <w:bottom w:val="single" w:sz="4" w:space="0" w:color="auto"/>
              <w:right w:val="single" w:sz="4" w:space="0" w:color="auto"/>
            </w:tcBorders>
            <w:shd w:val="clear" w:color="auto" w:fill="auto"/>
            <w:noWrap/>
            <w:vAlign w:val="center"/>
            <w:hideMark/>
          </w:tcPr>
          <w:p w14:paraId="55B63F1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7,7</w:t>
            </w:r>
          </w:p>
        </w:tc>
      </w:tr>
      <w:tr w:rsidR="0025778E" w:rsidRPr="0025778E" w14:paraId="6FBB36A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51F374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теплоносителя,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79977F6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4001EA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1,17</w:t>
            </w:r>
          </w:p>
        </w:tc>
        <w:tc>
          <w:tcPr>
            <w:tcW w:w="351" w:type="pct"/>
            <w:tcBorders>
              <w:top w:val="nil"/>
              <w:left w:val="nil"/>
              <w:bottom w:val="single" w:sz="4" w:space="0" w:color="auto"/>
              <w:right w:val="single" w:sz="4" w:space="0" w:color="auto"/>
            </w:tcBorders>
            <w:shd w:val="clear" w:color="auto" w:fill="auto"/>
            <w:noWrap/>
            <w:vAlign w:val="center"/>
            <w:hideMark/>
          </w:tcPr>
          <w:p w14:paraId="53A51DB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1,18</w:t>
            </w:r>
          </w:p>
        </w:tc>
        <w:tc>
          <w:tcPr>
            <w:tcW w:w="351" w:type="pct"/>
            <w:tcBorders>
              <w:top w:val="nil"/>
              <w:left w:val="nil"/>
              <w:bottom w:val="single" w:sz="4" w:space="0" w:color="auto"/>
              <w:right w:val="single" w:sz="4" w:space="0" w:color="auto"/>
            </w:tcBorders>
            <w:shd w:val="clear" w:color="auto" w:fill="auto"/>
            <w:noWrap/>
            <w:vAlign w:val="center"/>
            <w:hideMark/>
          </w:tcPr>
          <w:p w14:paraId="0072245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1,18</w:t>
            </w:r>
          </w:p>
        </w:tc>
        <w:tc>
          <w:tcPr>
            <w:tcW w:w="351" w:type="pct"/>
            <w:tcBorders>
              <w:top w:val="nil"/>
              <w:left w:val="nil"/>
              <w:bottom w:val="single" w:sz="4" w:space="0" w:color="auto"/>
              <w:right w:val="single" w:sz="4" w:space="0" w:color="auto"/>
            </w:tcBorders>
            <w:shd w:val="clear" w:color="auto" w:fill="auto"/>
            <w:noWrap/>
            <w:vAlign w:val="center"/>
            <w:hideMark/>
          </w:tcPr>
          <w:p w14:paraId="35E9DBA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1,18</w:t>
            </w:r>
          </w:p>
        </w:tc>
        <w:tc>
          <w:tcPr>
            <w:tcW w:w="386" w:type="pct"/>
            <w:tcBorders>
              <w:top w:val="nil"/>
              <w:left w:val="nil"/>
              <w:bottom w:val="single" w:sz="4" w:space="0" w:color="auto"/>
              <w:right w:val="single" w:sz="4" w:space="0" w:color="auto"/>
            </w:tcBorders>
            <w:shd w:val="clear" w:color="auto" w:fill="auto"/>
            <w:noWrap/>
            <w:vAlign w:val="center"/>
            <w:hideMark/>
          </w:tcPr>
          <w:p w14:paraId="679D582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1,18</w:t>
            </w:r>
          </w:p>
        </w:tc>
        <w:tc>
          <w:tcPr>
            <w:tcW w:w="386" w:type="pct"/>
            <w:tcBorders>
              <w:top w:val="nil"/>
              <w:left w:val="nil"/>
              <w:bottom w:val="single" w:sz="4" w:space="0" w:color="auto"/>
              <w:right w:val="single" w:sz="4" w:space="0" w:color="auto"/>
            </w:tcBorders>
            <w:shd w:val="clear" w:color="auto" w:fill="auto"/>
            <w:noWrap/>
            <w:vAlign w:val="center"/>
            <w:hideMark/>
          </w:tcPr>
          <w:p w14:paraId="1A4BF9C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1,18</w:t>
            </w:r>
          </w:p>
        </w:tc>
      </w:tr>
      <w:tr w:rsidR="0025778E" w:rsidRPr="0025778E" w14:paraId="7D0D4D3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C2D07F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в) затраты теплоносителя на компенсацию потерь теплоносителя,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6698C5B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т/ч</w:t>
            </w:r>
          </w:p>
        </w:tc>
        <w:tc>
          <w:tcPr>
            <w:tcW w:w="351" w:type="pct"/>
            <w:tcBorders>
              <w:top w:val="nil"/>
              <w:left w:val="nil"/>
              <w:bottom w:val="single" w:sz="4" w:space="0" w:color="auto"/>
              <w:right w:val="single" w:sz="4" w:space="0" w:color="auto"/>
            </w:tcBorders>
            <w:shd w:val="clear" w:color="auto" w:fill="auto"/>
            <w:noWrap/>
            <w:vAlign w:val="center"/>
            <w:hideMark/>
          </w:tcPr>
          <w:p w14:paraId="0DE6A02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19,56</w:t>
            </w:r>
          </w:p>
        </w:tc>
        <w:tc>
          <w:tcPr>
            <w:tcW w:w="351" w:type="pct"/>
            <w:tcBorders>
              <w:top w:val="nil"/>
              <w:left w:val="nil"/>
              <w:bottom w:val="single" w:sz="4" w:space="0" w:color="auto"/>
              <w:right w:val="single" w:sz="4" w:space="0" w:color="auto"/>
            </w:tcBorders>
            <w:shd w:val="clear" w:color="auto" w:fill="auto"/>
            <w:noWrap/>
            <w:vAlign w:val="center"/>
            <w:hideMark/>
          </w:tcPr>
          <w:p w14:paraId="6399DBD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19,61</w:t>
            </w:r>
          </w:p>
        </w:tc>
        <w:tc>
          <w:tcPr>
            <w:tcW w:w="351" w:type="pct"/>
            <w:tcBorders>
              <w:top w:val="nil"/>
              <w:left w:val="nil"/>
              <w:bottom w:val="single" w:sz="4" w:space="0" w:color="auto"/>
              <w:right w:val="single" w:sz="4" w:space="0" w:color="auto"/>
            </w:tcBorders>
            <w:shd w:val="clear" w:color="auto" w:fill="auto"/>
            <w:noWrap/>
            <w:vAlign w:val="center"/>
            <w:hideMark/>
          </w:tcPr>
          <w:p w14:paraId="2094B13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19,61</w:t>
            </w:r>
          </w:p>
        </w:tc>
        <w:tc>
          <w:tcPr>
            <w:tcW w:w="351" w:type="pct"/>
            <w:tcBorders>
              <w:top w:val="nil"/>
              <w:left w:val="nil"/>
              <w:bottom w:val="single" w:sz="4" w:space="0" w:color="auto"/>
              <w:right w:val="single" w:sz="4" w:space="0" w:color="auto"/>
            </w:tcBorders>
            <w:shd w:val="clear" w:color="auto" w:fill="auto"/>
            <w:noWrap/>
            <w:vAlign w:val="center"/>
            <w:hideMark/>
          </w:tcPr>
          <w:p w14:paraId="03601F9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19,61</w:t>
            </w:r>
          </w:p>
        </w:tc>
        <w:tc>
          <w:tcPr>
            <w:tcW w:w="386" w:type="pct"/>
            <w:tcBorders>
              <w:top w:val="nil"/>
              <w:left w:val="nil"/>
              <w:bottom w:val="single" w:sz="4" w:space="0" w:color="auto"/>
              <w:right w:val="single" w:sz="4" w:space="0" w:color="auto"/>
            </w:tcBorders>
            <w:shd w:val="clear" w:color="auto" w:fill="auto"/>
            <w:noWrap/>
            <w:vAlign w:val="center"/>
            <w:hideMark/>
          </w:tcPr>
          <w:p w14:paraId="19A9BB8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19,61</w:t>
            </w:r>
          </w:p>
        </w:tc>
        <w:tc>
          <w:tcPr>
            <w:tcW w:w="386" w:type="pct"/>
            <w:tcBorders>
              <w:top w:val="nil"/>
              <w:left w:val="nil"/>
              <w:bottom w:val="single" w:sz="4" w:space="0" w:color="auto"/>
              <w:right w:val="single" w:sz="4" w:space="0" w:color="auto"/>
            </w:tcBorders>
            <w:shd w:val="clear" w:color="auto" w:fill="auto"/>
            <w:noWrap/>
            <w:vAlign w:val="center"/>
            <w:hideMark/>
          </w:tcPr>
          <w:p w14:paraId="1F8CF12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19,61</w:t>
            </w:r>
          </w:p>
        </w:tc>
      </w:tr>
      <w:tr w:rsidR="0025778E" w:rsidRPr="0025778E" w14:paraId="2033023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2576F0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Хозяйственные нужды тепловых сетей,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6F4C112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43BC1D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387510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93B8AA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C42E2B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D013DB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3AA1D4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4C1BA5F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FE9D43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Договорная присоединенная тепловая нагрузка,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288058E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EDFF5A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185,16</w:t>
            </w:r>
          </w:p>
        </w:tc>
        <w:tc>
          <w:tcPr>
            <w:tcW w:w="351" w:type="pct"/>
            <w:tcBorders>
              <w:top w:val="nil"/>
              <w:left w:val="nil"/>
              <w:bottom w:val="single" w:sz="4" w:space="0" w:color="auto"/>
              <w:right w:val="single" w:sz="4" w:space="0" w:color="auto"/>
            </w:tcBorders>
            <w:shd w:val="clear" w:color="auto" w:fill="auto"/>
            <w:noWrap/>
            <w:vAlign w:val="center"/>
            <w:hideMark/>
          </w:tcPr>
          <w:p w14:paraId="50DFF00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185,16</w:t>
            </w:r>
          </w:p>
        </w:tc>
        <w:tc>
          <w:tcPr>
            <w:tcW w:w="351" w:type="pct"/>
            <w:tcBorders>
              <w:top w:val="nil"/>
              <w:left w:val="nil"/>
              <w:bottom w:val="single" w:sz="4" w:space="0" w:color="auto"/>
              <w:right w:val="single" w:sz="4" w:space="0" w:color="auto"/>
            </w:tcBorders>
            <w:shd w:val="clear" w:color="auto" w:fill="auto"/>
            <w:noWrap/>
            <w:vAlign w:val="center"/>
            <w:hideMark/>
          </w:tcPr>
          <w:p w14:paraId="3A08B0C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185,16</w:t>
            </w:r>
          </w:p>
        </w:tc>
        <w:tc>
          <w:tcPr>
            <w:tcW w:w="351" w:type="pct"/>
            <w:tcBorders>
              <w:top w:val="nil"/>
              <w:left w:val="nil"/>
              <w:bottom w:val="single" w:sz="4" w:space="0" w:color="auto"/>
              <w:right w:val="single" w:sz="4" w:space="0" w:color="auto"/>
            </w:tcBorders>
            <w:shd w:val="clear" w:color="auto" w:fill="auto"/>
            <w:noWrap/>
            <w:vAlign w:val="center"/>
            <w:hideMark/>
          </w:tcPr>
          <w:p w14:paraId="7A73D4B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185,16</w:t>
            </w:r>
          </w:p>
        </w:tc>
        <w:tc>
          <w:tcPr>
            <w:tcW w:w="386" w:type="pct"/>
            <w:tcBorders>
              <w:top w:val="nil"/>
              <w:left w:val="nil"/>
              <w:bottom w:val="single" w:sz="4" w:space="0" w:color="auto"/>
              <w:right w:val="single" w:sz="4" w:space="0" w:color="auto"/>
            </w:tcBorders>
            <w:shd w:val="clear" w:color="auto" w:fill="auto"/>
            <w:noWrap/>
            <w:vAlign w:val="center"/>
            <w:hideMark/>
          </w:tcPr>
          <w:p w14:paraId="48B4FA7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185,16</w:t>
            </w:r>
          </w:p>
        </w:tc>
        <w:tc>
          <w:tcPr>
            <w:tcW w:w="386" w:type="pct"/>
            <w:tcBorders>
              <w:top w:val="nil"/>
              <w:left w:val="nil"/>
              <w:bottom w:val="single" w:sz="4" w:space="0" w:color="auto"/>
              <w:right w:val="single" w:sz="4" w:space="0" w:color="auto"/>
            </w:tcBorders>
            <w:shd w:val="clear" w:color="auto" w:fill="auto"/>
            <w:noWrap/>
            <w:vAlign w:val="center"/>
            <w:hideMark/>
          </w:tcPr>
          <w:p w14:paraId="61F9ED9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189,79</w:t>
            </w:r>
          </w:p>
        </w:tc>
      </w:tr>
      <w:tr w:rsidR="0025778E" w:rsidRPr="0025778E" w14:paraId="1C9CC24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BBA1FA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0E5E769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8F71AB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148,28</w:t>
            </w:r>
          </w:p>
        </w:tc>
        <w:tc>
          <w:tcPr>
            <w:tcW w:w="351" w:type="pct"/>
            <w:tcBorders>
              <w:top w:val="nil"/>
              <w:left w:val="nil"/>
              <w:bottom w:val="single" w:sz="4" w:space="0" w:color="auto"/>
              <w:right w:val="single" w:sz="4" w:space="0" w:color="auto"/>
            </w:tcBorders>
            <w:shd w:val="clear" w:color="auto" w:fill="auto"/>
            <w:noWrap/>
            <w:vAlign w:val="center"/>
            <w:hideMark/>
          </w:tcPr>
          <w:p w14:paraId="1AC81B3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148,28</w:t>
            </w:r>
          </w:p>
        </w:tc>
        <w:tc>
          <w:tcPr>
            <w:tcW w:w="351" w:type="pct"/>
            <w:tcBorders>
              <w:top w:val="nil"/>
              <w:left w:val="nil"/>
              <w:bottom w:val="single" w:sz="4" w:space="0" w:color="auto"/>
              <w:right w:val="single" w:sz="4" w:space="0" w:color="auto"/>
            </w:tcBorders>
            <w:shd w:val="clear" w:color="auto" w:fill="auto"/>
            <w:noWrap/>
            <w:vAlign w:val="center"/>
            <w:hideMark/>
          </w:tcPr>
          <w:p w14:paraId="09C822A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148,28</w:t>
            </w:r>
          </w:p>
        </w:tc>
        <w:tc>
          <w:tcPr>
            <w:tcW w:w="351" w:type="pct"/>
            <w:tcBorders>
              <w:top w:val="nil"/>
              <w:left w:val="nil"/>
              <w:bottom w:val="single" w:sz="4" w:space="0" w:color="auto"/>
              <w:right w:val="single" w:sz="4" w:space="0" w:color="auto"/>
            </w:tcBorders>
            <w:shd w:val="clear" w:color="auto" w:fill="auto"/>
            <w:noWrap/>
            <w:vAlign w:val="center"/>
            <w:hideMark/>
          </w:tcPr>
          <w:p w14:paraId="5DE66A8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148,28</w:t>
            </w:r>
          </w:p>
        </w:tc>
        <w:tc>
          <w:tcPr>
            <w:tcW w:w="386" w:type="pct"/>
            <w:tcBorders>
              <w:top w:val="nil"/>
              <w:left w:val="nil"/>
              <w:bottom w:val="single" w:sz="4" w:space="0" w:color="auto"/>
              <w:right w:val="single" w:sz="4" w:space="0" w:color="auto"/>
            </w:tcBorders>
            <w:shd w:val="clear" w:color="auto" w:fill="auto"/>
            <w:noWrap/>
            <w:vAlign w:val="center"/>
            <w:hideMark/>
          </w:tcPr>
          <w:p w14:paraId="6B91EC0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148,28</w:t>
            </w:r>
          </w:p>
        </w:tc>
        <w:tc>
          <w:tcPr>
            <w:tcW w:w="386" w:type="pct"/>
            <w:tcBorders>
              <w:top w:val="nil"/>
              <w:left w:val="nil"/>
              <w:bottom w:val="single" w:sz="4" w:space="0" w:color="auto"/>
              <w:right w:val="single" w:sz="4" w:space="0" w:color="auto"/>
            </w:tcBorders>
            <w:shd w:val="clear" w:color="auto" w:fill="auto"/>
            <w:noWrap/>
            <w:vAlign w:val="center"/>
            <w:hideMark/>
          </w:tcPr>
          <w:p w14:paraId="58179AD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152,69</w:t>
            </w:r>
          </w:p>
        </w:tc>
      </w:tr>
      <w:tr w:rsidR="0025778E" w:rsidRPr="0025778E" w14:paraId="145AB96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4D5641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496DF22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9F0225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36,88</w:t>
            </w:r>
          </w:p>
        </w:tc>
        <w:tc>
          <w:tcPr>
            <w:tcW w:w="351" w:type="pct"/>
            <w:tcBorders>
              <w:top w:val="nil"/>
              <w:left w:val="nil"/>
              <w:bottom w:val="single" w:sz="4" w:space="0" w:color="auto"/>
              <w:right w:val="single" w:sz="4" w:space="0" w:color="auto"/>
            </w:tcBorders>
            <w:shd w:val="clear" w:color="auto" w:fill="auto"/>
            <w:noWrap/>
            <w:vAlign w:val="center"/>
            <w:hideMark/>
          </w:tcPr>
          <w:p w14:paraId="2C62C28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36,88</w:t>
            </w:r>
          </w:p>
        </w:tc>
        <w:tc>
          <w:tcPr>
            <w:tcW w:w="351" w:type="pct"/>
            <w:tcBorders>
              <w:top w:val="nil"/>
              <w:left w:val="nil"/>
              <w:bottom w:val="single" w:sz="4" w:space="0" w:color="auto"/>
              <w:right w:val="single" w:sz="4" w:space="0" w:color="auto"/>
            </w:tcBorders>
            <w:shd w:val="clear" w:color="auto" w:fill="auto"/>
            <w:noWrap/>
            <w:vAlign w:val="center"/>
            <w:hideMark/>
          </w:tcPr>
          <w:p w14:paraId="63CD2A6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36,88</w:t>
            </w:r>
          </w:p>
        </w:tc>
        <w:tc>
          <w:tcPr>
            <w:tcW w:w="351" w:type="pct"/>
            <w:tcBorders>
              <w:top w:val="nil"/>
              <w:left w:val="nil"/>
              <w:bottom w:val="single" w:sz="4" w:space="0" w:color="auto"/>
              <w:right w:val="single" w:sz="4" w:space="0" w:color="auto"/>
            </w:tcBorders>
            <w:shd w:val="clear" w:color="auto" w:fill="auto"/>
            <w:noWrap/>
            <w:vAlign w:val="center"/>
            <w:hideMark/>
          </w:tcPr>
          <w:p w14:paraId="50E0933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36,88</w:t>
            </w:r>
          </w:p>
        </w:tc>
        <w:tc>
          <w:tcPr>
            <w:tcW w:w="386" w:type="pct"/>
            <w:tcBorders>
              <w:top w:val="nil"/>
              <w:left w:val="nil"/>
              <w:bottom w:val="single" w:sz="4" w:space="0" w:color="auto"/>
              <w:right w:val="single" w:sz="4" w:space="0" w:color="auto"/>
            </w:tcBorders>
            <w:shd w:val="clear" w:color="auto" w:fill="auto"/>
            <w:noWrap/>
            <w:vAlign w:val="center"/>
            <w:hideMark/>
          </w:tcPr>
          <w:p w14:paraId="527BE6F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36,88</w:t>
            </w:r>
          </w:p>
        </w:tc>
        <w:tc>
          <w:tcPr>
            <w:tcW w:w="386" w:type="pct"/>
            <w:tcBorders>
              <w:top w:val="nil"/>
              <w:left w:val="nil"/>
              <w:bottom w:val="single" w:sz="4" w:space="0" w:color="auto"/>
              <w:right w:val="single" w:sz="4" w:space="0" w:color="auto"/>
            </w:tcBorders>
            <w:shd w:val="clear" w:color="auto" w:fill="auto"/>
            <w:noWrap/>
            <w:vAlign w:val="center"/>
            <w:hideMark/>
          </w:tcPr>
          <w:p w14:paraId="7657761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37,1</w:t>
            </w:r>
          </w:p>
        </w:tc>
      </w:tr>
      <w:tr w:rsidR="0025778E" w:rsidRPr="0025778E" w14:paraId="137F4B8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786BAD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прирост тепловой нагрузки</w:t>
            </w:r>
          </w:p>
        </w:tc>
        <w:tc>
          <w:tcPr>
            <w:tcW w:w="349" w:type="pct"/>
            <w:tcBorders>
              <w:top w:val="nil"/>
              <w:left w:val="nil"/>
              <w:bottom w:val="single" w:sz="4" w:space="0" w:color="auto"/>
              <w:right w:val="single" w:sz="4" w:space="0" w:color="auto"/>
            </w:tcBorders>
            <w:shd w:val="clear" w:color="auto" w:fill="auto"/>
            <w:noWrap/>
            <w:vAlign w:val="center"/>
            <w:hideMark/>
          </w:tcPr>
          <w:p w14:paraId="06BACCE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754A5F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0,39</w:t>
            </w:r>
          </w:p>
        </w:tc>
        <w:tc>
          <w:tcPr>
            <w:tcW w:w="351" w:type="pct"/>
            <w:tcBorders>
              <w:top w:val="nil"/>
              <w:left w:val="nil"/>
              <w:bottom w:val="single" w:sz="4" w:space="0" w:color="auto"/>
              <w:right w:val="single" w:sz="4" w:space="0" w:color="auto"/>
            </w:tcBorders>
            <w:shd w:val="clear" w:color="auto" w:fill="auto"/>
            <w:noWrap/>
            <w:vAlign w:val="center"/>
            <w:hideMark/>
          </w:tcPr>
          <w:p w14:paraId="1570F1D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8F9B20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E2F548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8CA189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C1EC52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4,62</w:t>
            </w:r>
          </w:p>
        </w:tc>
      </w:tr>
      <w:tr w:rsidR="0025778E" w:rsidRPr="0025778E" w14:paraId="4834C0F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5806CE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7ADDC57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8EE066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0,37</w:t>
            </w:r>
          </w:p>
        </w:tc>
        <w:tc>
          <w:tcPr>
            <w:tcW w:w="351" w:type="pct"/>
            <w:tcBorders>
              <w:top w:val="nil"/>
              <w:left w:val="nil"/>
              <w:bottom w:val="single" w:sz="4" w:space="0" w:color="auto"/>
              <w:right w:val="single" w:sz="4" w:space="0" w:color="auto"/>
            </w:tcBorders>
            <w:shd w:val="clear" w:color="auto" w:fill="auto"/>
            <w:noWrap/>
            <w:vAlign w:val="center"/>
            <w:hideMark/>
          </w:tcPr>
          <w:p w14:paraId="4E788E0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1EDC95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A51A87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9B85D8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0E910C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4,41</w:t>
            </w:r>
          </w:p>
        </w:tc>
      </w:tr>
      <w:tr w:rsidR="0025778E" w:rsidRPr="0025778E" w14:paraId="4C24E5B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ADB791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40C0DAB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1929DC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0,02</w:t>
            </w:r>
          </w:p>
        </w:tc>
        <w:tc>
          <w:tcPr>
            <w:tcW w:w="351" w:type="pct"/>
            <w:tcBorders>
              <w:top w:val="nil"/>
              <w:left w:val="nil"/>
              <w:bottom w:val="single" w:sz="4" w:space="0" w:color="auto"/>
              <w:right w:val="single" w:sz="4" w:space="0" w:color="auto"/>
            </w:tcBorders>
            <w:shd w:val="clear" w:color="auto" w:fill="auto"/>
            <w:noWrap/>
            <w:vAlign w:val="center"/>
            <w:hideMark/>
          </w:tcPr>
          <w:p w14:paraId="30BACCB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94BFC3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316C5B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BAC804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3C232D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0,22</w:t>
            </w:r>
          </w:p>
        </w:tc>
      </w:tr>
      <w:tr w:rsidR="0025778E" w:rsidRPr="0025778E" w14:paraId="2990D28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E8CF97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убыль тепловой нагрузки</w:t>
            </w:r>
          </w:p>
        </w:tc>
        <w:tc>
          <w:tcPr>
            <w:tcW w:w="349" w:type="pct"/>
            <w:tcBorders>
              <w:top w:val="nil"/>
              <w:left w:val="nil"/>
              <w:bottom w:val="single" w:sz="4" w:space="0" w:color="auto"/>
              <w:right w:val="single" w:sz="4" w:space="0" w:color="auto"/>
            </w:tcBorders>
            <w:shd w:val="clear" w:color="auto" w:fill="auto"/>
            <w:noWrap/>
            <w:vAlign w:val="center"/>
            <w:hideMark/>
          </w:tcPr>
          <w:p w14:paraId="414A2FB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615DDF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FF04B8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08F5AB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698911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6034BC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77E766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1093523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3E8D2E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05F0475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DEE3A8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7496B3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6A42DE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3828F0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2B4CBC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CFAE79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23C41158"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EC5D0F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05EE441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0B5D36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A7D16F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BE6490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C8BBEB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8218A3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9C132B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77F1109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3DA158A"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lastRenderedPageBreak/>
              <w:t>Расчетная тепловая нагрузка на коллекторах,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50792E4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3F1C0F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175,49</w:t>
            </w:r>
          </w:p>
        </w:tc>
        <w:tc>
          <w:tcPr>
            <w:tcW w:w="351" w:type="pct"/>
            <w:tcBorders>
              <w:top w:val="nil"/>
              <w:left w:val="nil"/>
              <w:bottom w:val="single" w:sz="4" w:space="0" w:color="auto"/>
              <w:right w:val="single" w:sz="4" w:space="0" w:color="auto"/>
            </w:tcBorders>
            <w:shd w:val="clear" w:color="auto" w:fill="auto"/>
            <w:noWrap/>
            <w:vAlign w:val="center"/>
            <w:hideMark/>
          </w:tcPr>
          <w:p w14:paraId="7C83EB9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175,51</w:t>
            </w:r>
          </w:p>
        </w:tc>
        <w:tc>
          <w:tcPr>
            <w:tcW w:w="351" w:type="pct"/>
            <w:tcBorders>
              <w:top w:val="nil"/>
              <w:left w:val="nil"/>
              <w:bottom w:val="single" w:sz="4" w:space="0" w:color="auto"/>
              <w:right w:val="single" w:sz="4" w:space="0" w:color="auto"/>
            </w:tcBorders>
            <w:shd w:val="clear" w:color="auto" w:fill="auto"/>
            <w:noWrap/>
            <w:vAlign w:val="center"/>
            <w:hideMark/>
          </w:tcPr>
          <w:p w14:paraId="6BF2CED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175,51</w:t>
            </w:r>
          </w:p>
        </w:tc>
        <w:tc>
          <w:tcPr>
            <w:tcW w:w="351" w:type="pct"/>
            <w:tcBorders>
              <w:top w:val="nil"/>
              <w:left w:val="nil"/>
              <w:bottom w:val="single" w:sz="4" w:space="0" w:color="auto"/>
              <w:right w:val="single" w:sz="4" w:space="0" w:color="auto"/>
            </w:tcBorders>
            <w:shd w:val="clear" w:color="auto" w:fill="auto"/>
            <w:noWrap/>
            <w:vAlign w:val="center"/>
            <w:hideMark/>
          </w:tcPr>
          <w:p w14:paraId="5CF6AC4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175,51</w:t>
            </w:r>
          </w:p>
        </w:tc>
        <w:tc>
          <w:tcPr>
            <w:tcW w:w="386" w:type="pct"/>
            <w:tcBorders>
              <w:top w:val="nil"/>
              <w:left w:val="nil"/>
              <w:bottom w:val="single" w:sz="4" w:space="0" w:color="auto"/>
              <w:right w:val="single" w:sz="4" w:space="0" w:color="auto"/>
            </w:tcBorders>
            <w:shd w:val="clear" w:color="auto" w:fill="auto"/>
            <w:noWrap/>
            <w:vAlign w:val="center"/>
            <w:hideMark/>
          </w:tcPr>
          <w:p w14:paraId="7E3B2DD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175,51</w:t>
            </w:r>
          </w:p>
        </w:tc>
        <w:tc>
          <w:tcPr>
            <w:tcW w:w="386" w:type="pct"/>
            <w:tcBorders>
              <w:top w:val="nil"/>
              <w:left w:val="nil"/>
              <w:bottom w:val="single" w:sz="4" w:space="0" w:color="auto"/>
              <w:right w:val="single" w:sz="4" w:space="0" w:color="auto"/>
            </w:tcBorders>
            <w:shd w:val="clear" w:color="auto" w:fill="auto"/>
            <w:noWrap/>
            <w:vAlign w:val="center"/>
            <w:hideMark/>
          </w:tcPr>
          <w:p w14:paraId="3F59ED4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179,68</w:t>
            </w:r>
          </w:p>
        </w:tc>
      </w:tr>
      <w:tr w:rsidR="0025778E" w:rsidRPr="0025778E" w14:paraId="6E2A0E6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61743FA"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7597D23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C6886A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133,45</w:t>
            </w:r>
          </w:p>
        </w:tc>
        <w:tc>
          <w:tcPr>
            <w:tcW w:w="351" w:type="pct"/>
            <w:tcBorders>
              <w:top w:val="nil"/>
              <w:left w:val="nil"/>
              <w:bottom w:val="single" w:sz="4" w:space="0" w:color="auto"/>
              <w:right w:val="single" w:sz="4" w:space="0" w:color="auto"/>
            </w:tcBorders>
            <w:shd w:val="clear" w:color="auto" w:fill="auto"/>
            <w:noWrap/>
            <w:vAlign w:val="center"/>
            <w:hideMark/>
          </w:tcPr>
          <w:p w14:paraId="3103C76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133,45</w:t>
            </w:r>
          </w:p>
        </w:tc>
        <w:tc>
          <w:tcPr>
            <w:tcW w:w="351" w:type="pct"/>
            <w:tcBorders>
              <w:top w:val="nil"/>
              <w:left w:val="nil"/>
              <w:bottom w:val="single" w:sz="4" w:space="0" w:color="auto"/>
              <w:right w:val="single" w:sz="4" w:space="0" w:color="auto"/>
            </w:tcBorders>
            <w:shd w:val="clear" w:color="auto" w:fill="auto"/>
            <w:noWrap/>
            <w:vAlign w:val="center"/>
            <w:hideMark/>
          </w:tcPr>
          <w:p w14:paraId="7905C6D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133,45</w:t>
            </w:r>
          </w:p>
        </w:tc>
        <w:tc>
          <w:tcPr>
            <w:tcW w:w="351" w:type="pct"/>
            <w:tcBorders>
              <w:top w:val="nil"/>
              <w:left w:val="nil"/>
              <w:bottom w:val="single" w:sz="4" w:space="0" w:color="auto"/>
              <w:right w:val="single" w:sz="4" w:space="0" w:color="auto"/>
            </w:tcBorders>
            <w:shd w:val="clear" w:color="auto" w:fill="auto"/>
            <w:noWrap/>
            <w:vAlign w:val="center"/>
            <w:hideMark/>
          </w:tcPr>
          <w:p w14:paraId="6DA9C25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133,45</w:t>
            </w:r>
          </w:p>
        </w:tc>
        <w:tc>
          <w:tcPr>
            <w:tcW w:w="386" w:type="pct"/>
            <w:tcBorders>
              <w:top w:val="nil"/>
              <w:left w:val="nil"/>
              <w:bottom w:val="single" w:sz="4" w:space="0" w:color="auto"/>
              <w:right w:val="single" w:sz="4" w:space="0" w:color="auto"/>
            </w:tcBorders>
            <w:shd w:val="clear" w:color="auto" w:fill="auto"/>
            <w:noWrap/>
            <w:vAlign w:val="center"/>
            <w:hideMark/>
          </w:tcPr>
          <w:p w14:paraId="2491E2F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133,45</w:t>
            </w:r>
          </w:p>
        </w:tc>
        <w:tc>
          <w:tcPr>
            <w:tcW w:w="386" w:type="pct"/>
            <w:tcBorders>
              <w:top w:val="nil"/>
              <w:left w:val="nil"/>
              <w:bottom w:val="single" w:sz="4" w:space="0" w:color="auto"/>
              <w:right w:val="single" w:sz="4" w:space="0" w:color="auto"/>
            </w:tcBorders>
            <w:shd w:val="clear" w:color="auto" w:fill="auto"/>
            <w:noWrap/>
            <w:vAlign w:val="center"/>
            <w:hideMark/>
          </w:tcPr>
          <w:p w14:paraId="0BBD09B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137,42</w:t>
            </w:r>
          </w:p>
        </w:tc>
      </w:tr>
      <w:tr w:rsidR="0025778E" w:rsidRPr="0025778E" w14:paraId="490F137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E77D20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35C1F29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C84A20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33,19</w:t>
            </w:r>
          </w:p>
        </w:tc>
        <w:tc>
          <w:tcPr>
            <w:tcW w:w="351" w:type="pct"/>
            <w:tcBorders>
              <w:top w:val="nil"/>
              <w:left w:val="nil"/>
              <w:bottom w:val="single" w:sz="4" w:space="0" w:color="auto"/>
              <w:right w:val="single" w:sz="4" w:space="0" w:color="auto"/>
            </w:tcBorders>
            <w:shd w:val="clear" w:color="auto" w:fill="auto"/>
            <w:noWrap/>
            <w:vAlign w:val="center"/>
            <w:hideMark/>
          </w:tcPr>
          <w:p w14:paraId="374A086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33,19</w:t>
            </w:r>
          </w:p>
        </w:tc>
        <w:tc>
          <w:tcPr>
            <w:tcW w:w="351" w:type="pct"/>
            <w:tcBorders>
              <w:top w:val="nil"/>
              <w:left w:val="nil"/>
              <w:bottom w:val="single" w:sz="4" w:space="0" w:color="auto"/>
              <w:right w:val="single" w:sz="4" w:space="0" w:color="auto"/>
            </w:tcBorders>
            <w:shd w:val="clear" w:color="auto" w:fill="auto"/>
            <w:noWrap/>
            <w:vAlign w:val="center"/>
            <w:hideMark/>
          </w:tcPr>
          <w:p w14:paraId="2E31CB2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33,19</w:t>
            </w:r>
          </w:p>
        </w:tc>
        <w:tc>
          <w:tcPr>
            <w:tcW w:w="351" w:type="pct"/>
            <w:tcBorders>
              <w:top w:val="nil"/>
              <w:left w:val="nil"/>
              <w:bottom w:val="single" w:sz="4" w:space="0" w:color="auto"/>
              <w:right w:val="single" w:sz="4" w:space="0" w:color="auto"/>
            </w:tcBorders>
            <w:shd w:val="clear" w:color="auto" w:fill="auto"/>
            <w:noWrap/>
            <w:vAlign w:val="center"/>
            <w:hideMark/>
          </w:tcPr>
          <w:p w14:paraId="474BB90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33,19</w:t>
            </w:r>
          </w:p>
        </w:tc>
        <w:tc>
          <w:tcPr>
            <w:tcW w:w="386" w:type="pct"/>
            <w:tcBorders>
              <w:top w:val="nil"/>
              <w:left w:val="nil"/>
              <w:bottom w:val="single" w:sz="4" w:space="0" w:color="auto"/>
              <w:right w:val="single" w:sz="4" w:space="0" w:color="auto"/>
            </w:tcBorders>
            <w:shd w:val="clear" w:color="auto" w:fill="auto"/>
            <w:noWrap/>
            <w:vAlign w:val="center"/>
            <w:hideMark/>
          </w:tcPr>
          <w:p w14:paraId="3F058F1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33,19</w:t>
            </w:r>
          </w:p>
        </w:tc>
        <w:tc>
          <w:tcPr>
            <w:tcW w:w="386" w:type="pct"/>
            <w:tcBorders>
              <w:top w:val="nil"/>
              <w:left w:val="nil"/>
              <w:bottom w:val="single" w:sz="4" w:space="0" w:color="auto"/>
              <w:right w:val="single" w:sz="4" w:space="0" w:color="auto"/>
            </w:tcBorders>
            <w:shd w:val="clear" w:color="auto" w:fill="auto"/>
            <w:noWrap/>
            <w:vAlign w:val="center"/>
            <w:hideMark/>
          </w:tcPr>
          <w:p w14:paraId="5350425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33,39</w:t>
            </w:r>
          </w:p>
        </w:tc>
      </w:tr>
      <w:tr w:rsidR="0025778E" w:rsidRPr="0025778E" w14:paraId="2FA20C5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26BD8E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в сети (горячая вода)</w:t>
            </w:r>
          </w:p>
        </w:tc>
        <w:tc>
          <w:tcPr>
            <w:tcW w:w="349" w:type="pct"/>
            <w:tcBorders>
              <w:top w:val="nil"/>
              <w:left w:val="nil"/>
              <w:bottom w:val="single" w:sz="4" w:space="0" w:color="auto"/>
              <w:right w:val="single" w:sz="4" w:space="0" w:color="auto"/>
            </w:tcBorders>
            <w:shd w:val="clear" w:color="auto" w:fill="auto"/>
            <w:noWrap/>
            <w:vAlign w:val="center"/>
            <w:hideMark/>
          </w:tcPr>
          <w:p w14:paraId="5E6E34F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4F205E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8,85</w:t>
            </w:r>
          </w:p>
        </w:tc>
        <w:tc>
          <w:tcPr>
            <w:tcW w:w="351" w:type="pct"/>
            <w:tcBorders>
              <w:top w:val="nil"/>
              <w:left w:val="nil"/>
              <w:bottom w:val="single" w:sz="4" w:space="0" w:color="auto"/>
              <w:right w:val="single" w:sz="4" w:space="0" w:color="auto"/>
            </w:tcBorders>
            <w:shd w:val="clear" w:color="auto" w:fill="auto"/>
            <w:noWrap/>
            <w:vAlign w:val="center"/>
            <w:hideMark/>
          </w:tcPr>
          <w:p w14:paraId="13D833A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8,87</w:t>
            </w:r>
          </w:p>
        </w:tc>
        <w:tc>
          <w:tcPr>
            <w:tcW w:w="351" w:type="pct"/>
            <w:tcBorders>
              <w:top w:val="nil"/>
              <w:left w:val="nil"/>
              <w:bottom w:val="single" w:sz="4" w:space="0" w:color="auto"/>
              <w:right w:val="single" w:sz="4" w:space="0" w:color="auto"/>
            </w:tcBorders>
            <w:shd w:val="clear" w:color="auto" w:fill="auto"/>
            <w:noWrap/>
            <w:vAlign w:val="center"/>
            <w:hideMark/>
          </w:tcPr>
          <w:p w14:paraId="68432A6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8,87</w:t>
            </w:r>
          </w:p>
        </w:tc>
        <w:tc>
          <w:tcPr>
            <w:tcW w:w="351" w:type="pct"/>
            <w:tcBorders>
              <w:top w:val="nil"/>
              <w:left w:val="nil"/>
              <w:bottom w:val="single" w:sz="4" w:space="0" w:color="auto"/>
              <w:right w:val="single" w:sz="4" w:space="0" w:color="auto"/>
            </w:tcBorders>
            <w:shd w:val="clear" w:color="auto" w:fill="auto"/>
            <w:noWrap/>
            <w:vAlign w:val="center"/>
            <w:hideMark/>
          </w:tcPr>
          <w:p w14:paraId="73BE478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8,87</w:t>
            </w:r>
          </w:p>
        </w:tc>
        <w:tc>
          <w:tcPr>
            <w:tcW w:w="386" w:type="pct"/>
            <w:tcBorders>
              <w:top w:val="nil"/>
              <w:left w:val="nil"/>
              <w:bottom w:val="single" w:sz="4" w:space="0" w:color="auto"/>
              <w:right w:val="single" w:sz="4" w:space="0" w:color="auto"/>
            </w:tcBorders>
            <w:shd w:val="clear" w:color="auto" w:fill="auto"/>
            <w:noWrap/>
            <w:vAlign w:val="center"/>
            <w:hideMark/>
          </w:tcPr>
          <w:p w14:paraId="65CAA98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8,87</w:t>
            </w:r>
          </w:p>
        </w:tc>
        <w:tc>
          <w:tcPr>
            <w:tcW w:w="386" w:type="pct"/>
            <w:tcBorders>
              <w:top w:val="nil"/>
              <w:left w:val="nil"/>
              <w:bottom w:val="single" w:sz="4" w:space="0" w:color="auto"/>
              <w:right w:val="single" w:sz="4" w:space="0" w:color="auto"/>
            </w:tcBorders>
            <w:shd w:val="clear" w:color="auto" w:fill="auto"/>
            <w:noWrap/>
            <w:vAlign w:val="center"/>
            <w:hideMark/>
          </w:tcPr>
          <w:p w14:paraId="2AD7B0B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8,87</w:t>
            </w:r>
          </w:p>
        </w:tc>
      </w:tr>
      <w:tr w:rsidR="0025778E" w:rsidRPr="0025778E" w14:paraId="1C7AFC0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6BFDBC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договорной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395FB61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7D964C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78,13</w:t>
            </w:r>
          </w:p>
        </w:tc>
        <w:tc>
          <w:tcPr>
            <w:tcW w:w="351" w:type="pct"/>
            <w:tcBorders>
              <w:top w:val="nil"/>
              <w:left w:val="nil"/>
              <w:bottom w:val="single" w:sz="4" w:space="0" w:color="auto"/>
              <w:right w:val="single" w:sz="4" w:space="0" w:color="auto"/>
            </w:tcBorders>
            <w:shd w:val="clear" w:color="auto" w:fill="auto"/>
            <w:noWrap/>
            <w:vAlign w:val="center"/>
            <w:hideMark/>
          </w:tcPr>
          <w:p w14:paraId="59FCDB2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78,11</w:t>
            </w:r>
          </w:p>
        </w:tc>
        <w:tc>
          <w:tcPr>
            <w:tcW w:w="351" w:type="pct"/>
            <w:tcBorders>
              <w:top w:val="nil"/>
              <w:left w:val="nil"/>
              <w:bottom w:val="single" w:sz="4" w:space="0" w:color="auto"/>
              <w:right w:val="single" w:sz="4" w:space="0" w:color="auto"/>
            </w:tcBorders>
            <w:shd w:val="clear" w:color="auto" w:fill="auto"/>
            <w:noWrap/>
            <w:vAlign w:val="center"/>
            <w:hideMark/>
          </w:tcPr>
          <w:p w14:paraId="5470100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78,11</w:t>
            </w:r>
          </w:p>
        </w:tc>
        <w:tc>
          <w:tcPr>
            <w:tcW w:w="351" w:type="pct"/>
            <w:tcBorders>
              <w:top w:val="nil"/>
              <w:left w:val="nil"/>
              <w:bottom w:val="single" w:sz="4" w:space="0" w:color="auto"/>
              <w:right w:val="single" w:sz="4" w:space="0" w:color="auto"/>
            </w:tcBorders>
            <w:shd w:val="clear" w:color="auto" w:fill="auto"/>
            <w:noWrap/>
            <w:vAlign w:val="center"/>
            <w:hideMark/>
          </w:tcPr>
          <w:p w14:paraId="6A22CFF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78,11</w:t>
            </w:r>
          </w:p>
        </w:tc>
        <w:tc>
          <w:tcPr>
            <w:tcW w:w="386" w:type="pct"/>
            <w:tcBorders>
              <w:top w:val="nil"/>
              <w:left w:val="nil"/>
              <w:bottom w:val="single" w:sz="4" w:space="0" w:color="auto"/>
              <w:right w:val="single" w:sz="4" w:space="0" w:color="auto"/>
            </w:tcBorders>
            <w:shd w:val="clear" w:color="auto" w:fill="auto"/>
            <w:noWrap/>
            <w:vAlign w:val="center"/>
            <w:hideMark/>
          </w:tcPr>
          <w:p w14:paraId="54918CF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78,11</w:t>
            </w:r>
          </w:p>
        </w:tc>
        <w:tc>
          <w:tcPr>
            <w:tcW w:w="386" w:type="pct"/>
            <w:tcBorders>
              <w:top w:val="nil"/>
              <w:left w:val="nil"/>
              <w:bottom w:val="single" w:sz="4" w:space="0" w:color="auto"/>
              <w:right w:val="single" w:sz="4" w:space="0" w:color="auto"/>
            </w:tcBorders>
            <w:shd w:val="clear" w:color="auto" w:fill="auto"/>
            <w:noWrap/>
            <w:vAlign w:val="center"/>
            <w:hideMark/>
          </w:tcPr>
          <w:p w14:paraId="6ED92C0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73,48</w:t>
            </w:r>
          </w:p>
        </w:tc>
      </w:tr>
      <w:tr w:rsidR="0025778E" w:rsidRPr="0025778E" w14:paraId="623F1EE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522AF1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договорной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0EA4FC4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6A6FC6C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28,71%</w:t>
            </w:r>
          </w:p>
        </w:tc>
        <w:tc>
          <w:tcPr>
            <w:tcW w:w="351" w:type="pct"/>
            <w:tcBorders>
              <w:top w:val="nil"/>
              <w:left w:val="nil"/>
              <w:bottom w:val="single" w:sz="4" w:space="0" w:color="auto"/>
              <w:right w:val="single" w:sz="4" w:space="0" w:color="auto"/>
            </w:tcBorders>
            <w:shd w:val="clear" w:color="auto" w:fill="auto"/>
            <w:noWrap/>
            <w:vAlign w:val="center"/>
            <w:hideMark/>
          </w:tcPr>
          <w:p w14:paraId="5D28971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28,70%</w:t>
            </w:r>
          </w:p>
        </w:tc>
        <w:tc>
          <w:tcPr>
            <w:tcW w:w="351" w:type="pct"/>
            <w:tcBorders>
              <w:top w:val="nil"/>
              <w:left w:val="nil"/>
              <w:bottom w:val="single" w:sz="4" w:space="0" w:color="auto"/>
              <w:right w:val="single" w:sz="4" w:space="0" w:color="auto"/>
            </w:tcBorders>
            <w:shd w:val="clear" w:color="auto" w:fill="auto"/>
            <w:noWrap/>
            <w:vAlign w:val="center"/>
            <w:hideMark/>
          </w:tcPr>
          <w:p w14:paraId="7939BB1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28,70%</w:t>
            </w:r>
          </w:p>
        </w:tc>
        <w:tc>
          <w:tcPr>
            <w:tcW w:w="351" w:type="pct"/>
            <w:tcBorders>
              <w:top w:val="nil"/>
              <w:left w:val="nil"/>
              <w:bottom w:val="single" w:sz="4" w:space="0" w:color="auto"/>
              <w:right w:val="single" w:sz="4" w:space="0" w:color="auto"/>
            </w:tcBorders>
            <w:shd w:val="clear" w:color="auto" w:fill="auto"/>
            <w:noWrap/>
            <w:vAlign w:val="center"/>
            <w:hideMark/>
          </w:tcPr>
          <w:p w14:paraId="36CBBB8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28,70%</w:t>
            </w:r>
          </w:p>
        </w:tc>
        <w:tc>
          <w:tcPr>
            <w:tcW w:w="386" w:type="pct"/>
            <w:tcBorders>
              <w:top w:val="nil"/>
              <w:left w:val="nil"/>
              <w:bottom w:val="single" w:sz="4" w:space="0" w:color="auto"/>
              <w:right w:val="single" w:sz="4" w:space="0" w:color="auto"/>
            </w:tcBorders>
            <w:shd w:val="clear" w:color="auto" w:fill="auto"/>
            <w:noWrap/>
            <w:vAlign w:val="center"/>
            <w:hideMark/>
          </w:tcPr>
          <w:p w14:paraId="40E6C14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28,70%</w:t>
            </w:r>
          </w:p>
        </w:tc>
        <w:tc>
          <w:tcPr>
            <w:tcW w:w="386" w:type="pct"/>
            <w:tcBorders>
              <w:top w:val="nil"/>
              <w:left w:val="nil"/>
              <w:bottom w:val="single" w:sz="4" w:space="0" w:color="auto"/>
              <w:right w:val="single" w:sz="4" w:space="0" w:color="auto"/>
            </w:tcBorders>
            <w:shd w:val="clear" w:color="auto" w:fill="auto"/>
            <w:noWrap/>
            <w:vAlign w:val="center"/>
            <w:hideMark/>
          </w:tcPr>
          <w:p w14:paraId="6F927FD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27,00%</w:t>
            </w:r>
          </w:p>
        </w:tc>
      </w:tr>
      <w:tr w:rsidR="0025778E" w:rsidRPr="0025778E" w14:paraId="798D412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A91DFA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расчетной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393F0CE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2DEA29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96,65</w:t>
            </w:r>
          </w:p>
        </w:tc>
        <w:tc>
          <w:tcPr>
            <w:tcW w:w="351" w:type="pct"/>
            <w:tcBorders>
              <w:top w:val="nil"/>
              <w:left w:val="nil"/>
              <w:bottom w:val="single" w:sz="4" w:space="0" w:color="auto"/>
              <w:right w:val="single" w:sz="4" w:space="0" w:color="auto"/>
            </w:tcBorders>
            <w:shd w:val="clear" w:color="auto" w:fill="auto"/>
            <w:noWrap/>
            <w:vAlign w:val="center"/>
            <w:hideMark/>
          </w:tcPr>
          <w:p w14:paraId="7210DFF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96,63</w:t>
            </w:r>
          </w:p>
        </w:tc>
        <w:tc>
          <w:tcPr>
            <w:tcW w:w="351" w:type="pct"/>
            <w:tcBorders>
              <w:top w:val="nil"/>
              <w:left w:val="nil"/>
              <w:bottom w:val="single" w:sz="4" w:space="0" w:color="auto"/>
              <w:right w:val="single" w:sz="4" w:space="0" w:color="auto"/>
            </w:tcBorders>
            <w:shd w:val="clear" w:color="auto" w:fill="auto"/>
            <w:noWrap/>
            <w:vAlign w:val="center"/>
            <w:hideMark/>
          </w:tcPr>
          <w:p w14:paraId="0C6DB1E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96,63</w:t>
            </w:r>
          </w:p>
        </w:tc>
        <w:tc>
          <w:tcPr>
            <w:tcW w:w="351" w:type="pct"/>
            <w:tcBorders>
              <w:top w:val="nil"/>
              <w:left w:val="nil"/>
              <w:bottom w:val="single" w:sz="4" w:space="0" w:color="auto"/>
              <w:right w:val="single" w:sz="4" w:space="0" w:color="auto"/>
            </w:tcBorders>
            <w:shd w:val="clear" w:color="auto" w:fill="auto"/>
            <w:noWrap/>
            <w:vAlign w:val="center"/>
            <w:hideMark/>
          </w:tcPr>
          <w:p w14:paraId="674F697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96,63</w:t>
            </w:r>
          </w:p>
        </w:tc>
        <w:tc>
          <w:tcPr>
            <w:tcW w:w="386" w:type="pct"/>
            <w:tcBorders>
              <w:top w:val="nil"/>
              <w:left w:val="nil"/>
              <w:bottom w:val="single" w:sz="4" w:space="0" w:color="auto"/>
              <w:right w:val="single" w:sz="4" w:space="0" w:color="auto"/>
            </w:tcBorders>
            <w:shd w:val="clear" w:color="auto" w:fill="auto"/>
            <w:noWrap/>
            <w:vAlign w:val="center"/>
            <w:hideMark/>
          </w:tcPr>
          <w:p w14:paraId="6C8D3BE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96,63</w:t>
            </w:r>
          </w:p>
        </w:tc>
        <w:tc>
          <w:tcPr>
            <w:tcW w:w="386" w:type="pct"/>
            <w:tcBorders>
              <w:top w:val="nil"/>
              <w:left w:val="nil"/>
              <w:bottom w:val="single" w:sz="4" w:space="0" w:color="auto"/>
              <w:right w:val="single" w:sz="4" w:space="0" w:color="auto"/>
            </w:tcBorders>
            <w:shd w:val="clear" w:color="auto" w:fill="auto"/>
            <w:noWrap/>
            <w:vAlign w:val="center"/>
            <w:hideMark/>
          </w:tcPr>
          <w:p w14:paraId="013F6EE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92,46</w:t>
            </w:r>
          </w:p>
        </w:tc>
      </w:tr>
      <w:tr w:rsidR="0025778E" w:rsidRPr="0025778E" w14:paraId="03765F0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B09040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расчетной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63EB7E6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5C5CAEF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35,51%</w:t>
            </w:r>
          </w:p>
        </w:tc>
        <w:tc>
          <w:tcPr>
            <w:tcW w:w="351" w:type="pct"/>
            <w:tcBorders>
              <w:top w:val="nil"/>
              <w:left w:val="nil"/>
              <w:bottom w:val="single" w:sz="4" w:space="0" w:color="auto"/>
              <w:right w:val="single" w:sz="4" w:space="0" w:color="auto"/>
            </w:tcBorders>
            <w:shd w:val="clear" w:color="auto" w:fill="auto"/>
            <w:noWrap/>
            <w:vAlign w:val="center"/>
            <w:hideMark/>
          </w:tcPr>
          <w:p w14:paraId="6AB16ED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35,51%</w:t>
            </w:r>
          </w:p>
        </w:tc>
        <w:tc>
          <w:tcPr>
            <w:tcW w:w="351" w:type="pct"/>
            <w:tcBorders>
              <w:top w:val="nil"/>
              <w:left w:val="nil"/>
              <w:bottom w:val="single" w:sz="4" w:space="0" w:color="auto"/>
              <w:right w:val="single" w:sz="4" w:space="0" w:color="auto"/>
            </w:tcBorders>
            <w:shd w:val="clear" w:color="auto" w:fill="auto"/>
            <w:noWrap/>
            <w:vAlign w:val="center"/>
            <w:hideMark/>
          </w:tcPr>
          <w:p w14:paraId="33F5BC3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35,51%</w:t>
            </w:r>
          </w:p>
        </w:tc>
        <w:tc>
          <w:tcPr>
            <w:tcW w:w="351" w:type="pct"/>
            <w:tcBorders>
              <w:top w:val="nil"/>
              <w:left w:val="nil"/>
              <w:bottom w:val="single" w:sz="4" w:space="0" w:color="auto"/>
              <w:right w:val="single" w:sz="4" w:space="0" w:color="auto"/>
            </w:tcBorders>
            <w:shd w:val="clear" w:color="auto" w:fill="auto"/>
            <w:noWrap/>
            <w:vAlign w:val="center"/>
            <w:hideMark/>
          </w:tcPr>
          <w:p w14:paraId="7541835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35,51%</w:t>
            </w:r>
          </w:p>
        </w:tc>
        <w:tc>
          <w:tcPr>
            <w:tcW w:w="386" w:type="pct"/>
            <w:tcBorders>
              <w:top w:val="nil"/>
              <w:left w:val="nil"/>
              <w:bottom w:val="single" w:sz="4" w:space="0" w:color="auto"/>
              <w:right w:val="single" w:sz="4" w:space="0" w:color="auto"/>
            </w:tcBorders>
            <w:shd w:val="clear" w:color="auto" w:fill="auto"/>
            <w:noWrap/>
            <w:vAlign w:val="center"/>
            <w:hideMark/>
          </w:tcPr>
          <w:p w14:paraId="6D58446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35,51%</w:t>
            </w:r>
          </w:p>
        </w:tc>
        <w:tc>
          <w:tcPr>
            <w:tcW w:w="386" w:type="pct"/>
            <w:tcBorders>
              <w:top w:val="nil"/>
              <w:left w:val="nil"/>
              <w:bottom w:val="single" w:sz="4" w:space="0" w:color="auto"/>
              <w:right w:val="single" w:sz="4" w:space="0" w:color="auto"/>
            </w:tcBorders>
            <w:shd w:val="clear" w:color="auto" w:fill="auto"/>
            <w:noWrap/>
            <w:vAlign w:val="center"/>
            <w:hideMark/>
          </w:tcPr>
          <w:p w14:paraId="6E45B67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33,98%</w:t>
            </w:r>
          </w:p>
        </w:tc>
      </w:tr>
      <w:tr w:rsidR="0025778E" w:rsidRPr="0025778E" w14:paraId="7FF77CE3"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28815B"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Баланс в паре</w:t>
            </w:r>
          </w:p>
        </w:tc>
      </w:tr>
      <w:tr w:rsidR="0025778E" w:rsidRPr="0025778E" w14:paraId="6C67448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47F01F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Установленная мощность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277BDB3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595AF6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A78291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ECD232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ECB950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320BD9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A15ABA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25A76D4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0BC58CA"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Располагаемая мощность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64A7195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98333C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965729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3E8FD7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C50A17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C4E0C0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930F15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2600201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318DC8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Технические ограничения на использование установленной тепловой мощности теплоисточника,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0BD0A0F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5DBC554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1D21A44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2EA7CC7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765C1CE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86" w:type="pct"/>
            <w:tcBorders>
              <w:top w:val="nil"/>
              <w:left w:val="nil"/>
              <w:bottom w:val="single" w:sz="4" w:space="0" w:color="auto"/>
              <w:right w:val="single" w:sz="4" w:space="0" w:color="auto"/>
            </w:tcBorders>
            <w:shd w:val="clear" w:color="auto" w:fill="auto"/>
            <w:noWrap/>
            <w:vAlign w:val="center"/>
            <w:hideMark/>
          </w:tcPr>
          <w:p w14:paraId="46CD35F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86" w:type="pct"/>
            <w:tcBorders>
              <w:top w:val="nil"/>
              <w:left w:val="nil"/>
              <w:bottom w:val="single" w:sz="4" w:space="0" w:color="auto"/>
              <w:right w:val="single" w:sz="4" w:space="0" w:color="auto"/>
            </w:tcBorders>
            <w:shd w:val="clear" w:color="auto" w:fill="auto"/>
            <w:noWrap/>
            <w:vAlign w:val="center"/>
            <w:hideMark/>
          </w:tcPr>
          <w:p w14:paraId="499CF8C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r>
      <w:tr w:rsidR="0025778E" w:rsidRPr="0025778E" w14:paraId="2B74DC9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DDCD91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Собственные и хозяйственные нужды теплоисточника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4C8232E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9E7D46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DCC89B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ACC664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E7CBD7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27D218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57BDA5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1E6F4AA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D3FF06A"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Тепловая мощность «нетто»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58F6DEA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1C7DBA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B4321C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9730C3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DA91DD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BEA4B8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66010B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458A033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E8FA54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мощности в тепловой сети,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57C4B95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106ED9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1D5690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32C4EE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5DC91E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9D6CA9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02639F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40A79B8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AAAD41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потери тепловой мощности через теплоизоляционные конструкции теплопроводов,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669822A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576D48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AC5550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F5AE64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D41D0D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0F5C32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F4BF94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54E6586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9061F0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теплоносителя,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7AE0FD9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46EB1E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5AAB49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0DFEDD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9B4F04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D73C2F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D0A72E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3C325BB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3DAAE3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в) затраты теплоносителя на компенсацию потерь теплоносителя,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1759D69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т/ч</w:t>
            </w:r>
          </w:p>
        </w:tc>
        <w:tc>
          <w:tcPr>
            <w:tcW w:w="351" w:type="pct"/>
            <w:tcBorders>
              <w:top w:val="nil"/>
              <w:left w:val="nil"/>
              <w:bottom w:val="single" w:sz="4" w:space="0" w:color="auto"/>
              <w:right w:val="single" w:sz="4" w:space="0" w:color="auto"/>
            </w:tcBorders>
            <w:shd w:val="clear" w:color="auto" w:fill="auto"/>
            <w:noWrap/>
            <w:vAlign w:val="center"/>
            <w:hideMark/>
          </w:tcPr>
          <w:p w14:paraId="6C8AF0B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94198B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48C5E4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80898D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CDB3C0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19BAC6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7C04508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2F542F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Хозяйственные нужды тепловых сетей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4616BC2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13CBD1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230146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98B412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E4E720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279EEC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ACA3FF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27059E2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C93140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Договорная технологическая нагрузка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4175270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6678F3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DECF52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6850B3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90D26F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89C724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4D7D4A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598B15B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D90FA5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Расчетная тепловая нагрузка на коллекторах,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5DE0899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A0C13B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C5E335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4E4903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F7D27E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F70C34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400460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432EFB2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7CDF16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технология</w:t>
            </w:r>
          </w:p>
        </w:tc>
        <w:tc>
          <w:tcPr>
            <w:tcW w:w="349" w:type="pct"/>
            <w:tcBorders>
              <w:top w:val="nil"/>
              <w:left w:val="nil"/>
              <w:bottom w:val="single" w:sz="4" w:space="0" w:color="auto"/>
              <w:right w:val="single" w:sz="4" w:space="0" w:color="auto"/>
            </w:tcBorders>
            <w:shd w:val="clear" w:color="auto" w:fill="auto"/>
            <w:noWrap/>
            <w:vAlign w:val="center"/>
            <w:hideMark/>
          </w:tcPr>
          <w:p w14:paraId="42B25B3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F62880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208503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3FA8DF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E2464B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537A3B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291171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282FD77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C6623D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в сети (пар)</w:t>
            </w:r>
          </w:p>
        </w:tc>
        <w:tc>
          <w:tcPr>
            <w:tcW w:w="349" w:type="pct"/>
            <w:tcBorders>
              <w:top w:val="nil"/>
              <w:left w:val="nil"/>
              <w:bottom w:val="single" w:sz="4" w:space="0" w:color="auto"/>
              <w:right w:val="single" w:sz="4" w:space="0" w:color="auto"/>
            </w:tcBorders>
            <w:shd w:val="clear" w:color="auto" w:fill="auto"/>
            <w:noWrap/>
            <w:vAlign w:val="center"/>
            <w:hideMark/>
          </w:tcPr>
          <w:p w14:paraId="7579E80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0C7A81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687655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346F02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376E6B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37D2A3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3CA050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6AD9D0C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E6944F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договорной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3788CBE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602E13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785D5D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469660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A7D15D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BBB51B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C39A77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6E4DE9B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12C2323"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договорной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554CC77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7D8CDA3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1F9CAD2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58AC638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6873E7A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418A937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7C47ECA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77F15CF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E0C6D8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расчетной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7DD359C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027A01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B35CE7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A3FE22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FD41AD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716325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996596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6673E92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187B28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расчетной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4DD83C8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7B9616C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47F5980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33D6319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3B38462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78E8A5D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102E976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7C4E5C4C" w14:textId="77777777" w:rsidTr="0025778E">
        <w:trPr>
          <w:trHeight w:val="20"/>
        </w:trPr>
        <w:tc>
          <w:tcPr>
            <w:tcW w:w="2474" w:type="pct"/>
            <w:tcBorders>
              <w:top w:val="nil"/>
              <w:left w:val="single" w:sz="4" w:space="0" w:color="auto"/>
              <w:bottom w:val="single" w:sz="4" w:space="0" w:color="auto"/>
              <w:right w:val="single" w:sz="4" w:space="0" w:color="auto"/>
            </w:tcBorders>
            <w:shd w:val="clear" w:color="000000" w:fill="DDEBF7"/>
            <w:noWrap/>
            <w:vAlign w:val="center"/>
            <w:hideMark/>
          </w:tcPr>
          <w:p w14:paraId="07C4F5C9" w14:textId="77777777" w:rsidR="0025778E" w:rsidRPr="0025778E" w:rsidRDefault="0025778E" w:rsidP="0025778E">
            <w:pPr>
              <w:spacing w:before="0" w:after="0"/>
              <w:ind w:firstLine="0"/>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Теплоисточник №</w:t>
            </w:r>
          </w:p>
        </w:tc>
        <w:tc>
          <w:tcPr>
            <w:tcW w:w="349" w:type="pct"/>
            <w:tcBorders>
              <w:top w:val="nil"/>
              <w:left w:val="nil"/>
              <w:bottom w:val="single" w:sz="4" w:space="0" w:color="auto"/>
              <w:right w:val="single" w:sz="4" w:space="0" w:color="auto"/>
            </w:tcBorders>
            <w:shd w:val="clear" w:color="000000" w:fill="DDEBF7"/>
            <w:noWrap/>
            <w:vAlign w:val="center"/>
            <w:hideMark/>
          </w:tcPr>
          <w:p w14:paraId="2A15C75C"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2</w:t>
            </w:r>
          </w:p>
        </w:tc>
        <w:tc>
          <w:tcPr>
            <w:tcW w:w="2176" w:type="pct"/>
            <w:gridSpan w:val="6"/>
            <w:tcBorders>
              <w:top w:val="single" w:sz="4" w:space="0" w:color="auto"/>
              <w:left w:val="nil"/>
              <w:bottom w:val="single" w:sz="4" w:space="0" w:color="auto"/>
              <w:right w:val="single" w:sz="4" w:space="0" w:color="auto"/>
            </w:tcBorders>
            <w:shd w:val="clear" w:color="000000" w:fill="DDEBF7"/>
            <w:noWrap/>
            <w:vAlign w:val="center"/>
            <w:hideMark/>
          </w:tcPr>
          <w:p w14:paraId="208DD5C3" w14:textId="77777777" w:rsidR="0025778E" w:rsidRPr="0025778E" w:rsidRDefault="0025778E" w:rsidP="0025778E">
            <w:pPr>
              <w:spacing w:before="0" w:after="0"/>
              <w:ind w:firstLine="0"/>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Котельная №2А – АО «Городские электрические сети»</w:t>
            </w:r>
          </w:p>
        </w:tc>
      </w:tr>
      <w:tr w:rsidR="0025778E" w:rsidRPr="0025778E" w14:paraId="29D5C8C1"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37D43B"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Общий баланс</w:t>
            </w:r>
          </w:p>
        </w:tc>
      </w:tr>
      <w:tr w:rsidR="0025778E" w:rsidRPr="0025778E" w14:paraId="3ED7137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9836E7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Установленная мощность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12321A6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72BEAB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273,6</w:t>
            </w:r>
          </w:p>
        </w:tc>
        <w:tc>
          <w:tcPr>
            <w:tcW w:w="351" w:type="pct"/>
            <w:tcBorders>
              <w:top w:val="nil"/>
              <w:left w:val="nil"/>
              <w:bottom w:val="single" w:sz="4" w:space="0" w:color="auto"/>
              <w:right w:val="single" w:sz="4" w:space="0" w:color="auto"/>
            </w:tcBorders>
            <w:shd w:val="clear" w:color="auto" w:fill="auto"/>
            <w:noWrap/>
            <w:vAlign w:val="center"/>
            <w:hideMark/>
          </w:tcPr>
          <w:p w14:paraId="5AD732C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273,6</w:t>
            </w:r>
          </w:p>
        </w:tc>
        <w:tc>
          <w:tcPr>
            <w:tcW w:w="351" w:type="pct"/>
            <w:tcBorders>
              <w:top w:val="nil"/>
              <w:left w:val="nil"/>
              <w:bottom w:val="single" w:sz="4" w:space="0" w:color="auto"/>
              <w:right w:val="single" w:sz="4" w:space="0" w:color="auto"/>
            </w:tcBorders>
            <w:shd w:val="clear" w:color="auto" w:fill="auto"/>
            <w:noWrap/>
            <w:vAlign w:val="center"/>
            <w:hideMark/>
          </w:tcPr>
          <w:p w14:paraId="0CC4227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273,6</w:t>
            </w:r>
          </w:p>
        </w:tc>
        <w:tc>
          <w:tcPr>
            <w:tcW w:w="351" w:type="pct"/>
            <w:tcBorders>
              <w:top w:val="nil"/>
              <w:left w:val="nil"/>
              <w:bottom w:val="single" w:sz="4" w:space="0" w:color="auto"/>
              <w:right w:val="single" w:sz="4" w:space="0" w:color="auto"/>
            </w:tcBorders>
            <w:shd w:val="clear" w:color="auto" w:fill="auto"/>
            <w:noWrap/>
            <w:vAlign w:val="center"/>
            <w:hideMark/>
          </w:tcPr>
          <w:p w14:paraId="5B6BC43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273,6</w:t>
            </w:r>
          </w:p>
        </w:tc>
        <w:tc>
          <w:tcPr>
            <w:tcW w:w="386" w:type="pct"/>
            <w:tcBorders>
              <w:top w:val="nil"/>
              <w:left w:val="nil"/>
              <w:bottom w:val="single" w:sz="4" w:space="0" w:color="auto"/>
              <w:right w:val="single" w:sz="4" w:space="0" w:color="auto"/>
            </w:tcBorders>
            <w:shd w:val="clear" w:color="auto" w:fill="auto"/>
            <w:noWrap/>
            <w:vAlign w:val="center"/>
            <w:hideMark/>
          </w:tcPr>
          <w:p w14:paraId="5054462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273,6</w:t>
            </w:r>
          </w:p>
        </w:tc>
        <w:tc>
          <w:tcPr>
            <w:tcW w:w="386" w:type="pct"/>
            <w:tcBorders>
              <w:top w:val="nil"/>
              <w:left w:val="nil"/>
              <w:bottom w:val="single" w:sz="4" w:space="0" w:color="auto"/>
              <w:right w:val="single" w:sz="4" w:space="0" w:color="auto"/>
            </w:tcBorders>
            <w:shd w:val="clear" w:color="auto" w:fill="auto"/>
            <w:noWrap/>
            <w:vAlign w:val="center"/>
            <w:hideMark/>
          </w:tcPr>
          <w:p w14:paraId="4C1438E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273,6</w:t>
            </w:r>
          </w:p>
        </w:tc>
      </w:tr>
      <w:tr w:rsidR="0025778E" w:rsidRPr="0025778E" w14:paraId="71109F9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C127C2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Располагаемая мощность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4C316EF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F7A8CD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269,067</w:t>
            </w:r>
          </w:p>
        </w:tc>
        <w:tc>
          <w:tcPr>
            <w:tcW w:w="351" w:type="pct"/>
            <w:tcBorders>
              <w:top w:val="nil"/>
              <w:left w:val="nil"/>
              <w:bottom w:val="single" w:sz="4" w:space="0" w:color="auto"/>
              <w:right w:val="single" w:sz="4" w:space="0" w:color="auto"/>
            </w:tcBorders>
            <w:shd w:val="clear" w:color="auto" w:fill="auto"/>
            <w:noWrap/>
            <w:vAlign w:val="center"/>
            <w:hideMark/>
          </w:tcPr>
          <w:p w14:paraId="3B79D3C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269,067</w:t>
            </w:r>
          </w:p>
        </w:tc>
        <w:tc>
          <w:tcPr>
            <w:tcW w:w="351" w:type="pct"/>
            <w:tcBorders>
              <w:top w:val="nil"/>
              <w:left w:val="nil"/>
              <w:bottom w:val="single" w:sz="4" w:space="0" w:color="auto"/>
              <w:right w:val="single" w:sz="4" w:space="0" w:color="auto"/>
            </w:tcBorders>
            <w:shd w:val="clear" w:color="auto" w:fill="auto"/>
            <w:noWrap/>
            <w:vAlign w:val="center"/>
            <w:hideMark/>
          </w:tcPr>
          <w:p w14:paraId="4BBEFBB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269,067</w:t>
            </w:r>
          </w:p>
        </w:tc>
        <w:tc>
          <w:tcPr>
            <w:tcW w:w="351" w:type="pct"/>
            <w:tcBorders>
              <w:top w:val="nil"/>
              <w:left w:val="nil"/>
              <w:bottom w:val="single" w:sz="4" w:space="0" w:color="auto"/>
              <w:right w:val="single" w:sz="4" w:space="0" w:color="auto"/>
            </w:tcBorders>
            <w:shd w:val="clear" w:color="auto" w:fill="auto"/>
            <w:noWrap/>
            <w:vAlign w:val="center"/>
            <w:hideMark/>
          </w:tcPr>
          <w:p w14:paraId="78CBAE0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269,067</w:t>
            </w:r>
          </w:p>
        </w:tc>
        <w:tc>
          <w:tcPr>
            <w:tcW w:w="386" w:type="pct"/>
            <w:tcBorders>
              <w:top w:val="nil"/>
              <w:left w:val="nil"/>
              <w:bottom w:val="single" w:sz="4" w:space="0" w:color="auto"/>
              <w:right w:val="single" w:sz="4" w:space="0" w:color="auto"/>
            </w:tcBorders>
            <w:shd w:val="clear" w:color="auto" w:fill="auto"/>
            <w:noWrap/>
            <w:vAlign w:val="center"/>
            <w:hideMark/>
          </w:tcPr>
          <w:p w14:paraId="38E09A9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269,067</w:t>
            </w:r>
          </w:p>
        </w:tc>
        <w:tc>
          <w:tcPr>
            <w:tcW w:w="386" w:type="pct"/>
            <w:tcBorders>
              <w:top w:val="nil"/>
              <w:left w:val="nil"/>
              <w:bottom w:val="single" w:sz="4" w:space="0" w:color="auto"/>
              <w:right w:val="single" w:sz="4" w:space="0" w:color="auto"/>
            </w:tcBorders>
            <w:shd w:val="clear" w:color="auto" w:fill="auto"/>
            <w:noWrap/>
            <w:vAlign w:val="center"/>
            <w:hideMark/>
          </w:tcPr>
          <w:p w14:paraId="1B96539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269,067</w:t>
            </w:r>
          </w:p>
        </w:tc>
      </w:tr>
      <w:tr w:rsidR="0025778E" w:rsidRPr="0025778E" w14:paraId="328C002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5C658D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Технические ограничения на использование установленной тепловой мощности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454BF25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0D9E096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1,66%</w:t>
            </w:r>
          </w:p>
        </w:tc>
        <w:tc>
          <w:tcPr>
            <w:tcW w:w="351" w:type="pct"/>
            <w:tcBorders>
              <w:top w:val="nil"/>
              <w:left w:val="nil"/>
              <w:bottom w:val="single" w:sz="4" w:space="0" w:color="auto"/>
              <w:right w:val="single" w:sz="4" w:space="0" w:color="auto"/>
            </w:tcBorders>
            <w:shd w:val="clear" w:color="auto" w:fill="auto"/>
            <w:noWrap/>
            <w:vAlign w:val="center"/>
            <w:hideMark/>
          </w:tcPr>
          <w:p w14:paraId="02DC1EB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1,66%</w:t>
            </w:r>
          </w:p>
        </w:tc>
        <w:tc>
          <w:tcPr>
            <w:tcW w:w="351" w:type="pct"/>
            <w:tcBorders>
              <w:top w:val="nil"/>
              <w:left w:val="nil"/>
              <w:bottom w:val="single" w:sz="4" w:space="0" w:color="auto"/>
              <w:right w:val="single" w:sz="4" w:space="0" w:color="auto"/>
            </w:tcBorders>
            <w:shd w:val="clear" w:color="auto" w:fill="auto"/>
            <w:noWrap/>
            <w:vAlign w:val="center"/>
            <w:hideMark/>
          </w:tcPr>
          <w:p w14:paraId="5193524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1,66%</w:t>
            </w:r>
          </w:p>
        </w:tc>
        <w:tc>
          <w:tcPr>
            <w:tcW w:w="351" w:type="pct"/>
            <w:tcBorders>
              <w:top w:val="nil"/>
              <w:left w:val="nil"/>
              <w:bottom w:val="single" w:sz="4" w:space="0" w:color="auto"/>
              <w:right w:val="single" w:sz="4" w:space="0" w:color="auto"/>
            </w:tcBorders>
            <w:shd w:val="clear" w:color="auto" w:fill="auto"/>
            <w:noWrap/>
            <w:vAlign w:val="center"/>
            <w:hideMark/>
          </w:tcPr>
          <w:p w14:paraId="1BC975E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1,66%</w:t>
            </w:r>
          </w:p>
        </w:tc>
        <w:tc>
          <w:tcPr>
            <w:tcW w:w="386" w:type="pct"/>
            <w:tcBorders>
              <w:top w:val="nil"/>
              <w:left w:val="nil"/>
              <w:bottom w:val="single" w:sz="4" w:space="0" w:color="auto"/>
              <w:right w:val="single" w:sz="4" w:space="0" w:color="auto"/>
            </w:tcBorders>
            <w:shd w:val="clear" w:color="auto" w:fill="auto"/>
            <w:noWrap/>
            <w:vAlign w:val="center"/>
            <w:hideMark/>
          </w:tcPr>
          <w:p w14:paraId="1ABCB0D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1,66%</w:t>
            </w:r>
          </w:p>
        </w:tc>
        <w:tc>
          <w:tcPr>
            <w:tcW w:w="386" w:type="pct"/>
            <w:tcBorders>
              <w:top w:val="nil"/>
              <w:left w:val="nil"/>
              <w:bottom w:val="single" w:sz="4" w:space="0" w:color="auto"/>
              <w:right w:val="single" w:sz="4" w:space="0" w:color="auto"/>
            </w:tcBorders>
            <w:shd w:val="clear" w:color="auto" w:fill="auto"/>
            <w:noWrap/>
            <w:vAlign w:val="center"/>
            <w:hideMark/>
          </w:tcPr>
          <w:p w14:paraId="53D8784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1,66%</w:t>
            </w:r>
          </w:p>
        </w:tc>
      </w:tr>
      <w:tr w:rsidR="0025778E" w:rsidRPr="0025778E" w14:paraId="17B81CE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FEEE4B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Собственные и хозяйственные нужды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4AC9D0D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B5DD26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1,886</w:t>
            </w:r>
          </w:p>
        </w:tc>
        <w:tc>
          <w:tcPr>
            <w:tcW w:w="351" w:type="pct"/>
            <w:tcBorders>
              <w:top w:val="nil"/>
              <w:left w:val="nil"/>
              <w:bottom w:val="single" w:sz="4" w:space="0" w:color="auto"/>
              <w:right w:val="single" w:sz="4" w:space="0" w:color="auto"/>
            </w:tcBorders>
            <w:shd w:val="clear" w:color="auto" w:fill="auto"/>
            <w:noWrap/>
            <w:vAlign w:val="center"/>
            <w:hideMark/>
          </w:tcPr>
          <w:p w14:paraId="195E5EE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1,896</w:t>
            </w:r>
          </w:p>
        </w:tc>
        <w:tc>
          <w:tcPr>
            <w:tcW w:w="351" w:type="pct"/>
            <w:tcBorders>
              <w:top w:val="nil"/>
              <w:left w:val="nil"/>
              <w:bottom w:val="single" w:sz="4" w:space="0" w:color="auto"/>
              <w:right w:val="single" w:sz="4" w:space="0" w:color="auto"/>
            </w:tcBorders>
            <w:shd w:val="clear" w:color="auto" w:fill="auto"/>
            <w:noWrap/>
            <w:vAlign w:val="center"/>
            <w:hideMark/>
          </w:tcPr>
          <w:p w14:paraId="546BFD2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1,896</w:t>
            </w:r>
          </w:p>
        </w:tc>
        <w:tc>
          <w:tcPr>
            <w:tcW w:w="351" w:type="pct"/>
            <w:tcBorders>
              <w:top w:val="nil"/>
              <w:left w:val="nil"/>
              <w:bottom w:val="single" w:sz="4" w:space="0" w:color="auto"/>
              <w:right w:val="single" w:sz="4" w:space="0" w:color="auto"/>
            </w:tcBorders>
            <w:shd w:val="clear" w:color="auto" w:fill="auto"/>
            <w:noWrap/>
            <w:vAlign w:val="center"/>
            <w:hideMark/>
          </w:tcPr>
          <w:p w14:paraId="4DDB288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1,896</w:t>
            </w:r>
          </w:p>
        </w:tc>
        <w:tc>
          <w:tcPr>
            <w:tcW w:w="386" w:type="pct"/>
            <w:tcBorders>
              <w:top w:val="nil"/>
              <w:left w:val="nil"/>
              <w:bottom w:val="single" w:sz="4" w:space="0" w:color="auto"/>
              <w:right w:val="single" w:sz="4" w:space="0" w:color="auto"/>
            </w:tcBorders>
            <w:shd w:val="clear" w:color="auto" w:fill="auto"/>
            <w:noWrap/>
            <w:vAlign w:val="center"/>
            <w:hideMark/>
          </w:tcPr>
          <w:p w14:paraId="6BAE330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1,896</w:t>
            </w:r>
          </w:p>
        </w:tc>
        <w:tc>
          <w:tcPr>
            <w:tcW w:w="386" w:type="pct"/>
            <w:tcBorders>
              <w:top w:val="nil"/>
              <w:left w:val="nil"/>
              <w:bottom w:val="single" w:sz="4" w:space="0" w:color="auto"/>
              <w:right w:val="single" w:sz="4" w:space="0" w:color="auto"/>
            </w:tcBorders>
            <w:shd w:val="clear" w:color="auto" w:fill="auto"/>
            <w:noWrap/>
            <w:vAlign w:val="center"/>
            <w:hideMark/>
          </w:tcPr>
          <w:p w14:paraId="14E7B28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1,896</w:t>
            </w:r>
          </w:p>
        </w:tc>
      </w:tr>
      <w:tr w:rsidR="0025778E" w:rsidRPr="0025778E" w14:paraId="4D9ADD3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D390D6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Тепловая мощность «нетто»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60C2FEB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3B22FA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267,181</w:t>
            </w:r>
          </w:p>
        </w:tc>
        <w:tc>
          <w:tcPr>
            <w:tcW w:w="351" w:type="pct"/>
            <w:tcBorders>
              <w:top w:val="nil"/>
              <w:left w:val="nil"/>
              <w:bottom w:val="single" w:sz="4" w:space="0" w:color="auto"/>
              <w:right w:val="single" w:sz="4" w:space="0" w:color="auto"/>
            </w:tcBorders>
            <w:shd w:val="clear" w:color="auto" w:fill="auto"/>
            <w:noWrap/>
            <w:vAlign w:val="center"/>
            <w:hideMark/>
          </w:tcPr>
          <w:p w14:paraId="55DA377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267,171</w:t>
            </w:r>
          </w:p>
        </w:tc>
        <w:tc>
          <w:tcPr>
            <w:tcW w:w="351" w:type="pct"/>
            <w:tcBorders>
              <w:top w:val="nil"/>
              <w:left w:val="nil"/>
              <w:bottom w:val="single" w:sz="4" w:space="0" w:color="auto"/>
              <w:right w:val="single" w:sz="4" w:space="0" w:color="auto"/>
            </w:tcBorders>
            <w:shd w:val="clear" w:color="auto" w:fill="auto"/>
            <w:noWrap/>
            <w:vAlign w:val="center"/>
            <w:hideMark/>
          </w:tcPr>
          <w:p w14:paraId="2F8D988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267,171</w:t>
            </w:r>
          </w:p>
        </w:tc>
        <w:tc>
          <w:tcPr>
            <w:tcW w:w="351" w:type="pct"/>
            <w:tcBorders>
              <w:top w:val="nil"/>
              <w:left w:val="nil"/>
              <w:bottom w:val="single" w:sz="4" w:space="0" w:color="auto"/>
              <w:right w:val="single" w:sz="4" w:space="0" w:color="auto"/>
            </w:tcBorders>
            <w:shd w:val="clear" w:color="auto" w:fill="auto"/>
            <w:noWrap/>
            <w:vAlign w:val="center"/>
            <w:hideMark/>
          </w:tcPr>
          <w:p w14:paraId="66207E6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267,171</w:t>
            </w:r>
          </w:p>
        </w:tc>
        <w:tc>
          <w:tcPr>
            <w:tcW w:w="386" w:type="pct"/>
            <w:tcBorders>
              <w:top w:val="nil"/>
              <w:left w:val="nil"/>
              <w:bottom w:val="single" w:sz="4" w:space="0" w:color="auto"/>
              <w:right w:val="single" w:sz="4" w:space="0" w:color="auto"/>
            </w:tcBorders>
            <w:shd w:val="clear" w:color="auto" w:fill="auto"/>
            <w:noWrap/>
            <w:vAlign w:val="center"/>
            <w:hideMark/>
          </w:tcPr>
          <w:p w14:paraId="079D303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267,171</w:t>
            </w:r>
          </w:p>
        </w:tc>
        <w:tc>
          <w:tcPr>
            <w:tcW w:w="386" w:type="pct"/>
            <w:tcBorders>
              <w:top w:val="nil"/>
              <w:left w:val="nil"/>
              <w:bottom w:val="single" w:sz="4" w:space="0" w:color="auto"/>
              <w:right w:val="single" w:sz="4" w:space="0" w:color="auto"/>
            </w:tcBorders>
            <w:shd w:val="clear" w:color="auto" w:fill="auto"/>
            <w:noWrap/>
            <w:vAlign w:val="center"/>
            <w:hideMark/>
          </w:tcPr>
          <w:p w14:paraId="344EC9A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267,171</w:t>
            </w:r>
          </w:p>
        </w:tc>
      </w:tr>
      <w:tr w:rsidR="0025778E" w:rsidRPr="0025778E" w14:paraId="6ECDEC61"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9246C4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мощности в тепловой сети</w:t>
            </w:r>
          </w:p>
        </w:tc>
        <w:tc>
          <w:tcPr>
            <w:tcW w:w="349" w:type="pct"/>
            <w:tcBorders>
              <w:top w:val="nil"/>
              <w:left w:val="nil"/>
              <w:bottom w:val="single" w:sz="4" w:space="0" w:color="auto"/>
              <w:right w:val="single" w:sz="4" w:space="0" w:color="auto"/>
            </w:tcBorders>
            <w:shd w:val="clear" w:color="auto" w:fill="auto"/>
            <w:noWrap/>
            <w:vAlign w:val="center"/>
            <w:hideMark/>
          </w:tcPr>
          <w:p w14:paraId="1559D01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19080A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15,65</w:t>
            </w:r>
          </w:p>
        </w:tc>
        <w:tc>
          <w:tcPr>
            <w:tcW w:w="351" w:type="pct"/>
            <w:tcBorders>
              <w:top w:val="nil"/>
              <w:left w:val="nil"/>
              <w:bottom w:val="single" w:sz="4" w:space="0" w:color="auto"/>
              <w:right w:val="single" w:sz="4" w:space="0" w:color="auto"/>
            </w:tcBorders>
            <w:shd w:val="clear" w:color="auto" w:fill="auto"/>
            <w:noWrap/>
            <w:vAlign w:val="center"/>
            <w:hideMark/>
          </w:tcPr>
          <w:p w14:paraId="0FA399E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15,72</w:t>
            </w:r>
          </w:p>
        </w:tc>
        <w:tc>
          <w:tcPr>
            <w:tcW w:w="351" w:type="pct"/>
            <w:tcBorders>
              <w:top w:val="nil"/>
              <w:left w:val="nil"/>
              <w:bottom w:val="single" w:sz="4" w:space="0" w:color="auto"/>
              <w:right w:val="single" w:sz="4" w:space="0" w:color="auto"/>
            </w:tcBorders>
            <w:shd w:val="clear" w:color="auto" w:fill="auto"/>
            <w:noWrap/>
            <w:vAlign w:val="center"/>
            <w:hideMark/>
          </w:tcPr>
          <w:p w14:paraId="1252E3B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15,72</w:t>
            </w:r>
          </w:p>
        </w:tc>
        <w:tc>
          <w:tcPr>
            <w:tcW w:w="351" w:type="pct"/>
            <w:tcBorders>
              <w:top w:val="nil"/>
              <w:left w:val="nil"/>
              <w:bottom w:val="single" w:sz="4" w:space="0" w:color="auto"/>
              <w:right w:val="single" w:sz="4" w:space="0" w:color="auto"/>
            </w:tcBorders>
            <w:shd w:val="clear" w:color="auto" w:fill="auto"/>
            <w:noWrap/>
            <w:vAlign w:val="center"/>
            <w:hideMark/>
          </w:tcPr>
          <w:p w14:paraId="10F7C0C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15,72</w:t>
            </w:r>
          </w:p>
        </w:tc>
        <w:tc>
          <w:tcPr>
            <w:tcW w:w="386" w:type="pct"/>
            <w:tcBorders>
              <w:top w:val="nil"/>
              <w:left w:val="nil"/>
              <w:bottom w:val="single" w:sz="4" w:space="0" w:color="auto"/>
              <w:right w:val="single" w:sz="4" w:space="0" w:color="auto"/>
            </w:tcBorders>
            <w:shd w:val="clear" w:color="auto" w:fill="auto"/>
            <w:noWrap/>
            <w:vAlign w:val="center"/>
            <w:hideMark/>
          </w:tcPr>
          <w:p w14:paraId="0BAC249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15,72</w:t>
            </w:r>
          </w:p>
        </w:tc>
        <w:tc>
          <w:tcPr>
            <w:tcW w:w="386" w:type="pct"/>
            <w:tcBorders>
              <w:top w:val="nil"/>
              <w:left w:val="nil"/>
              <w:bottom w:val="single" w:sz="4" w:space="0" w:color="auto"/>
              <w:right w:val="single" w:sz="4" w:space="0" w:color="auto"/>
            </w:tcBorders>
            <w:shd w:val="clear" w:color="auto" w:fill="auto"/>
            <w:noWrap/>
            <w:vAlign w:val="center"/>
            <w:hideMark/>
          </w:tcPr>
          <w:p w14:paraId="6605279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15,72</w:t>
            </w:r>
          </w:p>
        </w:tc>
      </w:tr>
      <w:tr w:rsidR="0025778E" w:rsidRPr="0025778E" w14:paraId="29CD3E1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CF23B7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потери тепловой мощности через теплоизоляционные конструкции теплопроводов</w:t>
            </w:r>
          </w:p>
        </w:tc>
        <w:tc>
          <w:tcPr>
            <w:tcW w:w="349" w:type="pct"/>
            <w:tcBorders>
              <w:top w:val="nil"/>
              <w:left w:val="nil"/>
              <w:bottom w:val="single" w:sz="4" w:space="0" w:color="auto"/>
              <w:right w:val="single" w:sz="4" w:space="0" w:color="auto"/>
            </w:tcBorders>
            <w:shd w:val="clear" w:color="auto" w:fill="auto"/>
            <w:noWrap/>
            <w:vAlign w:val="center"/>
            <w:hideMark/>
          </w:tcPr>
          <w:p w14:paraId="23E0831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7113BF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13,58</w:t>
            </w:r>
          </w:p>
        </w:tc>
        <w:tc>
          <w:tcPr>
            <w:tcW w:w="351" w:type="pct"/>
            <w:tcBorders>
              <w:top w:val="nil"/>
              <w:left w:val="nil"/>
              <w:bottom w:val="single" w:sz="4" w:space="0" w:color="auto"/>
              <w:right w:val="single" w:sz="4" w:space="0" w:color="auto"/>
            </w:tcBorders>
            <w:shd w:val="clear" w:color="auto" w:fill="auto"/>
            <w:noWrap/>
            <w:vAlign w:val="center"/>
            <w:hideMark/>
          </w:tcPr>
          <w:p w14:paraId="6B35E77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13,64</w:t>
            </w:r>
          </w:p>
        </w:tc>
        <w:tc>
          <w:tcPr>
            <w:tcW w:w="351" w:type="pct"/>
            <w:tcBorders>
              <w:top w:val="nil"/>
              <w:left w:val="nil"/>
              <w:bottom w:val="single" w:sz="4" w:space="0" w:color="auto"/>
              <w:right w:val="single" w:sz="4" w:space="0" w:color="auto"/>
            </w:tcBorders>
            <w:shd w:val="clear" w:color="auto" w:fill="auto"/>
            <w:noWrap/>
            <w:vAlign w:val="center"/>
            <w:hideMark/>
          </w:tcPr>
          <w:p w14:paraId="0DFE9D5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13,64</w:t>
            </w:r>
          </w:p>
        </w:tc>
        <w:tc>
          <w:tcPr>
            <w:tcW w:w="351" w:type="pct"/>
            <w:tcBorders>
              <w:top w:val="nil"/>
              <w:left w:val="nil"/>
              <w:bottom w:val="single" w:sz="4" w:space="0" w:color="auto"/>
              <w:right w:val="single" w:sz="4" w:space="0" w:color="auto"/>
            </w:tcBorders>
            <w:shd w:val="clear" w:color="auto" w:fill="auto"/>
            <w:noWrap/>
            <w:vAlign w:val="center"/>
            <w:hideMark/>
          </w:tcPr>
          <w:p w14:paraId="7BE636D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13,64</w:t>
            </w:r>
          </w:p>
        </w:tc>
        <w:tc>
          <w:tcPr>
            <w:tcW w:w="386" w:type="pct"/>
            <w:tcBorders>
              <w:top w:val="nil"/>
              <w:left w:val="nil"/>
              <w:bottom w:val="single" w:sz="4" w:space="0" w:color="auto"/>
              <w:right w:val="single" w:sz="4" w:space="0" w:color="auto"/>
            </w:tcBorders>
            <w:shd w:val="clear" w:color="auto" w:fill="auto"/>
            <w:noWrap/>
            <w:vAlign w:val="center"/>
            <w:hideMark/>
          </w:tcPr>
          <w:p w14:paraId="49D1DC9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13,64</w:t>
            </w:r>
          </w:p>
        </w:tc>
        <w:tc>
          <w:tcPr>
            <w:tcW w:w="386" w:type="pct"/>
            <w:tcBorders>
              <w:top w:val="nil"/>
              <w:left w:val="nil"/>
              <w:bottom w:val="single" w:sz="4" w:space="0" w:color="auto"/>
              <w:right w:val="single" w:sz="4" w:space="0" w:color="auto"/>
            </w:tcBorders>
            <w:shd w:val="clear" w:color="auto" w:fill="auto"/>
            <w:noWrap/>
            <w:vAlign w:val="center"/>
            <w:hideMark/>
          </w:tcPr>
          <w:p w14:paraId="1307B59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13,64</w:t>
            </w:r>
          </w:p>
        </w:tc>
      </w:tr>
      <w:tr w:rsidR="0025778E" w:rsidRPr="0025778E" w14:paraId="5E16755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1D2C31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теплоносителя</w:t>
            </w:r>
          </w:p>
        </w:tc>
        <w:tc>
          <w:tcPr>
            <w:tcW w:w="349" w:type="pct"/>
            <w:tcBorders>
              <w:top w:val="nil"/>
              <w:left w:val="nil"/>
              <w:bottom w:val="single" w:sz="4" w:space="0" w:color="auto"/>
              <w:right w:val="single" w:sz="4" w:space="0" w:color="auto"/>
            </w:tcBorders>
            <w:shd w:val="clear" w:color="auto" w:fill="auto"/>
            <w:noWrap/>
            <w:vAlign w:val="center"/>
            <w:hideMark/>
          </w:tcPr>
          <w:p w14:paraId="4D93ADB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57CF7B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2,07</w:t>
            </w:r>
          </w:p>
        </w:tc>
        <w:tc>
          <w:tcPr>
            <w:tcW w:w="351" w:type="pct"/>
            <w:tcBorders>
              <w:top w:val="nil"/>
              <w:left w:val="nil"/>
              <w:bottom w:val="single" w:sz="4" w:space="0" w:color="auto"/>
              <w:right w:val="single" w:sz="4" w:space="0" w:color="auto"/>
            </w:tcBorders>
            <w:shd w:val="clear" w:color="auto" w:fill="auto"/>
            <w:noWrap/>
            <w:vAlign w:val="center"/>
            <w:hideMark/>
          </w:tcPr>
          <w:p w14:paraId="1637E8F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2,08</w:t>
            </w:r>
          </w:p>
        </w:tc>
        <w:tc>
          <w:tcPr>
            <w:tcW w:w="351" w:type="pct"/>
            <w:tcBorders>
              <w:top w:val="nil"/>
              <w:left w:val="nil"/>
              <w:bottom w:val="single" w:sz="4" w:space="0" w:color="auto"/>
              <w:right w:val="single" w:sz="4" w:space="0" w:color="auto"/>
            </w:tcBorders>
            <w:shd w:val="clear" w:color="auto" w:fill="auto"/>
            <w:noWrap/>
            <w:vAlign w:val="center"/>
            <w:hideMark/>
          </w:tcPr>
          <w:p w14:paraId="79F1427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2,08</w:t>
            </w:r>
          </w:p>
        </w:tc>
        <w:tc>
          <w:tcPr>
            <w:tcW w:w="351" w:type="pct"/>
            <w:tcBorders>
              <w:top w:val="nil"/>
              <w:left w:val="nil"/>
              <w:bottom w:val="single" w:sz="4" w:space="0" w:color="auto"/>
              <w:right w:val="single" w:sz="4" w:space="0" w:color="auto"/>
            </w:tcBorders>
            <w:shd w:val="clear" w:color="auto" w:fill="auto"/>
            <w:noWrap/>
            <w:vAlign w:val="center"/>
            <w:hideMark/>
          </w:tcPr>
          <w:p w14:paraId="3790B1C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2,08</w:t>
            </w:r>
          </w:p>
        </w:tc>
        <w:tc>
          <w:tcPr>
            <w:tcW w:w="386" w:type="pct"/>
            <w:tcBorders>
              <w:top w:val="nil"/>
              <w:left w:val="nil"/>
              <w:bottom w:val="single" w:sz="4" w:space="0" w:color="auto"/>
              <w:right w:val="single" w:sz="4" w:space="0" w:color="auto"/>
            </w:tcBorders>
            <w:shd w:val="clear" w:color="auto" w:fill="auto"/>
            <w:noWrap/>
            <w:vAlign w:val="center"/>
            <w:hideMark/>
          </w:tcPr>
          <w:p w14:paraId="4501804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2,08</w:t>
            </w:r>
          </w:p>
        </w:tc>
        <w:tc>
          <w:tcPr>
            <w:tcW w:w="386" w:type="pct"/>
            <w:tcBorders>
              <w:top w:val="nil"/>
              <w:left w:val="nil"/>
              <w:bottom w:val="single" w:sz="4" w:space="0" w:color="auto"/>
              <w:right w:val="single" w:sz="4" w:space="0" w:color="auto"/>
            </w:tcBorders>
            <w:shd w:val="clear" w:color="auto" w:fill="auto"/>
            <w:noWrap/>
            <w:vAlign w:val="center"/>
            <w:hideMark/>
          </w:tcPr>
          <w:p w14:paraId="65A3F5B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2,08</w:t>
            </w:r>
          </w:p>
        </w:tc>
      </w:tr>
      <w:tr w:rsidR="0025778E" w:rsidRPr="0025778E" w14:paraId="3B56C96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E9FD70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в) затраты теплоносителя на компенсацию потерь теплоносителя</w:t>
            </w:r>
          </w:p>
        </w:tc>
        <w:tc>
          <w:tcPr>
            <w:tcW w:w="349" w:type="pct"/>
            <w:tcBorders>
              <w:top w:val="nil"/>
              <w:left w:val="nil"/>
              <w:bottom w:val="single" w:sz="4" w:space="0" w:color="auto"/>
              <w:right w:val="single" w:sz="4" w:space="0" w:color="auto"/>
            </w:tcBorders>
            <w:shd w:val="clear" w:color="auto" w:fill="auto"/>
            <w:noWrap/>
            <w:vAlign w:val="center"/>
            <w:hideMark/>
          </w:tcPr>
          <w:p w14:paraId="750A0F1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т/ч</w:t>
            </w:r>
          </w:p>
        </w:tc>
        <w:tc>
          <w:tcPr>
            <w:tcW w:w="351" w:type="pct"/>
            <w:tcBorders>
              <w:top w:val="nil"/>
              <w:left w:val="nil"/>
              <w:bottom w:val="single" w:sz="4" w:space="0" w:color="auto"/>
              <w:right w:val="single" w:sz="4" w:space="0" w:color="auto"/>
            </w:tcBorders>
            <w:shd w:val="clear" w:color="auto" w:fill="auto"/>
            <w:noWrap/>
            <w:vAlign w:val="center"/>
            <w:hideMark/>
          </w:tcPr>
          <w:p w14:paraId="1DF30CB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37,75</w:t>
            </w:r>
          </w:p>
        </w:tc>
        <w:tc>
          <w:tcPr>
            <w:tcW w:w="351" w:type="pct"/>
            <w:tcBorders>
              <w:top w:val="nil"/>
              <w:left w:val="nil"/>
              <w:bottom w:val="single" w:sz="4" w:space="0" w:color="auto"/>
              <w:right w:val="single" w:sz="4" w:space="0" w:color="auto"/>
            </w:tcBorders>
            <w:shd w:val="clear" w:color="auto" w:fill="auto"/>
            <w:noWrap/>
            <w:vAlign w:val="center"/>
            <w:hideMark/>
          </w:tcPr>
          <w:p w14:paraId="103B135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37,91</w:t>
            </w:r>
          </w:p>
        </w:tc>
        <w:tc>
          <w:tcPr>
            <w:tcW w:w="351" w:type="pct"/>
            <w:tcBorders>
              <w:top w:val="nil"/>
              <w:left w:val="nil"/>
              <w:bottom w:val="single" w:sz="4" w:space="0" w:color="auto"/>
              <w:right w:val="single" w:sz="4" w:space="0" w:color="auto"/>
            </w:tcBorders>
            <w:shd w:val="clear" w:color="auto" w:fill="auto"/>
            <w:noWrap/>
            <w:vAlign w:val="center"/>
            <w:hideMark/>
          </w:tcPr>
          <w:p w14:paraId="45626C3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37,91</w:t>
            </w:r>
          </w:p>
        </w:tc>
        <w:tc>
          <w:tcPr>
            <w:tcW w:w="351" w:type="pct"/>
            <w:tcBorders>
              <w:top w:val="nil"/>
              <w:left w:val="nil"/>
              <w:bottom w:val="single" w:sz="4" w:space="0" w:color="auto"/>
              <w:right w:val="single" w:sz="4" w:space="0" w:color="auto"/>
            </w:tcBorders>
            <w:shd w:val="clear" w:color="auto" w:fill="auto"/>
            <w:noWrap/>
            <w:vAlign w:val="center"/>
            <w:hideMark/>
          </w:tcPr>
          <w:p w14:paraId="6BDE51D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37,91</w:t>
            </w:r>
          </w:p>
        </w:tc>
        <w:tc>
          <w:tcPr>
            <w:tcW w:w="386" w:type="pct"/>
            <w:tcBorders>
              <w:top w:val="nil"/>
              <w:left w:val="nil"/>
              <w:bottom w:val="single" w:sz="4" w:space="0" w:color="auto"/>
              <w:right w:val="single" w:sz="4" w:space="0" w:color="auto"/>
            </w:tcBorders>
            <w:shd w:val="clear" w:color="auto" w:fill="auto"/>
            <w:noWrap/>
            <w:vAlign w:val="center"/>
            <w:hideMark/>
          </w:tcPr>
          <w:p w14:paraId="4AF7B45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37,91</w:t>
            </w:r>
          </w:p>
        </w:tc>
        <w:tc>
          <w:tcPr>
            <w:tcW w:w="386" w:type="pct"/>
            <w:tcBorders>
              <w:top w:val="nil"/>
              <w:left w:val="nil"/>
              <w:bottom w:val="single" w:sz="4" w:space="0" w:color="auto"/>
              <w:right w:val="single" w:sz="4" w:space="0" w:color="auto"/>
            </w:tcBorders>
            <w:shd w:val="clear" w:color="auto" w:fill="auto"/>
            <w:noWrap/>
            <w:vAlign w:val="center"/>
            <w:hideMark/>
          </w:tcPr>
          <w:p w14:paraId="1BCDA59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37,91</w:t>
            </w:r>
          </w:p>
        </w:tc>
      </w:tr>
      <w:tr w:rsidR="0025778E" w:rsidRPr="0025778E" w14:paraId="712D7E1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B7A5B8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Хозяйственные нужды тепловых сетей</w:t>
            </w:r>
          </w:p>
        </w:tc>
        <w:tc>
          <w:tcPr>
            <w:tcW w:w="349" w:type="pct"/>
            <w:tcBorders>
              <w:top w:val="nil"/>
              <w:left w:val="nil"/>
              <w:bottom w:val="single" w:sz="4" w:space="0" w:color="auto"/>
              <w:right w:val="single" w:sz="4" w:space="0" w:color="auto"/>
            </w:tcBorders>
            <w:shd w:val="clear" w:color="auto" w:fill="auto"/>
            <w:noWrap/>
            <w:vAlign w:val="center"/>
            <w:hideMark/>
          </w:tcPr>
          <w:p w14:paraId="7016FAD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CA253B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A734BB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42C349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EEB97B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F29481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DBF5BB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25C2D25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94C6FE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Договорная нагрузка потребителей</w:t>
            </w:r>
          </w:p>
        </w:tc>
        <w:tc>
          <w:tcPr>
            <w:tcW w:w="349" w:type="pct"/>
            <w:tcBorders>
              <w:top w:val="nil"/>
              <w:left w:val="nil"/>
              <w:bottom w:val="single" w:sz="4" w:space="0" w:color="auto"/>
              <w:right w:val="single" w:sz="4" w:space="0" w:color="auto"/>
            </w:tcBorders>
            <w:shd w:val="clear" w:color="auto" w:fill="auto"/>
            <w:noWrap/>
            <w:vAlign w:val="center"/>
            <w:hideMark/>
          </w:tcPr>
          <w:p w14:paraId="046D1E6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934EFA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118,6</w:t>
            </w:r>
          </w:p>
        </w:tc>
        <w:tc>
          <w:tcPr>
            <w:tcW w:w="351" w:type="pct"/>
            <w:tcBorders>
              <w:top w:val="nil"/>
              <w:left w:val="nil"/>
              <w:bottom w:val="single" w:sz="4" w:space="0" w:color="auto"/>
              <w:right w:val="single" w:sz="4" w:space="0" w:color="auto"/>
            </w:tcBorders>
            <w:shd w:val="clear" w:color="auto" w:fill="auto"/>
            <w:noWrap/>
            <w:vAlign w:val="center"/>
            <w:hideMark/>
          </w:tcPr>
          <w:p w14:paraId="2EDB7C8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118,6</w:t>
            </w:r>
          </w:p>
        </w:tc>
        <w:tc>
          <w:tcPr>
            <w:tcW w:w="351" w:type="pct"/>
            <w:tcBorders>
              <w:top w:val="nil"/>
              <w:left w:val="nil"/>
              <w:bottom w:val="single" w:sz="4" w:space="0" w:color="auto"/>
              <w:right w:val="single" w:sz="4" w:space="0" w:color="auto"/>
            </w:tcBorders>
            <w:shd w:val="clear" w:color="auto" w:fill="auto"/>
            <w:noWrap/>
            <w:vAlign w:val="center"/>
            <w:hideMark/>
          </w:tcPr>
          <w:p w14:paraId="354598E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118,6</w:t>
            </w:r>
          </w:p>
        </w:tc>
        <w:tc>
          <w:tcPr>
            <w:tcW w:w="351" w:type="pct"/>
            <w:tcBorders>
              <w:top w:val="nil"/>
              <w:left w:val="nil"/>
              <w:bottom w:val="single" w:sz="4" w:space="0" w:color="auto"/>
              <w:right w:val="single" w:sz="4" w:space="0" w:color="auto"/>
            </w:tcBorders>
            <w:shd w:val="clear" w:color="auto" w:fill="auto"/>
            <w:noWrap/>
            <w:vAlign w:val="center"/>
            <w:hideMark/>
          </w:tcPr>
          <w:p w14:paraId="4A08409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118,6</w:t>
            </w:r>
          </w:p>
        </w:tc>
        <w:tc>
          <w:tcPr>
            <w:tcW w:w="386" w:type="pct"/>
            <w:tcBorders>
              <w:top w:val="nil"/>
              <w:left w:val="nil"/>
              <w:bottom w:val="single" w:sz="4" w:space="0" w:color="auto"/>
              <w:right w:val="single" w:sz="4" w:space="0" w:color="auto"/>
            </w:tcBorders>
            <w:shd w:val="clear" w:color="auto" w:fill="auto"/>
            <w:noWrap/>
            <w:vAlign w:val="center"/>
            <w:hideMark/>
          </w:tcPr>
          <w:p w14:paraId="39A2DD2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118,6</w:t>
            </w:r>
          </w:p>
        </w:tc>
        <w:tc>
          <w:tcPr>
            <w:tcW w:w="386" w:type="pct"/>
            <w:tcBorders>
              <w:top w:val="nil"/>
              <w:left w:val="nil"/>
              <w:bottom w:val="single" w:sz="4" w:space="0" w:color="auto"/>
              <w:right w:val="single" w:sz="4" w:space="0" w:color="auto"/>
            </w:tcBorders>
            <w:shd w:val="clear" w:color="auto" w:fill="auto"/>
            <w:noWrap/>
            <w:vAlign w:val="center"/>
            <w:hideMark/>
          </w:tcPr>
          <w:p w14:paraId="380B54D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118,6</w:t>
            </w:r>
          </w:p>
        </w:tc>
      </w:tr>
      <w:tr w:rsidR="0025778E" w:rsidRPr="0025778E" w14:paraId="66E188D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E0C0E5A"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Расчетная нагрузка на коллекторах</w:t>
            </w:r>
          </w:p>
        </w:tc>
        <w:tc>
          <w:tcPr>
            <w:tcW w:w="349" w:type="pct"/>
            <w:tcBorders>
              <w:top w:val="nil"/>
              <w:left w:val="nil"/>
              <w:bottom w:val="single" w:sz="4" w:space="0" w:color="auto"/>
              <w:right w:val="single" w:sz="4" w:space="0" w:color="auto"/>
            </w:tcBorders>
            <w:shd w:val="clear" w:color="auto" w:fill="auto"/>
            <w:noWrap/>
            <w:vAlign w:val="center"/>
            <w:hideMark/>
          </w:tcPr>
          <w:p w14:paraId="6F8F55C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8D9BCC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122,39</w:t>
            </w:r>
          </w:p>
        </w:tc>
        <w:tc>
          <w:tcPr>
            <w:tcW w:w="351" w:type="pct"/>
            <w:tcBorders>
              <w:top w:val="nil"/>
              <w:left w:val="nil"/>
              <w:bottom w:val="single" w:sz="4" w:space="0" w:color="auto"/>
              <w:right w:val="single" w:sz="4" w:space="0" w:color="auto"/>
            </w:tcBorders>
            <w:shd w:val="clear" w:color="auto" w:fill="auto"/>
            <w:noWrap/>
            <w:vAlign w:val="center"/>
            <w:hideMark/>
          </w:tcPr>
          <w:p w14:paraId="042B2AD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122,45</w:t>
            </w:r>
          </w:p>
        </w:tc>
        <w:tc>
          <w:tcPr>
            <w:tcW w:w="351" w:type="pct"/>
            <w:tcBorders>
              <w:top w:val="nil"/>
              <w:left w:val="nil"/>
              <w:bottom w:val="single" w:sz="4" w:space="0" w:color="auto"/>
              <w:right w:val="single" w:sz="4" w:space="0" w:color="auto"/>
            </w:tcBorders>
            <w:shd w:val="clear" w:color="auto" w:fill="auto"/>
            <w:noWrap/>
            <w:vAlign w:val="center"/>
            <w:hideMark/>
          </w:tcPr>
          <w:p w14:paraId="0716E46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122,45</w:t>
            </w:r>
          </w:p>
        </w:tc>
        <w:tc>
          <w:tcPr>
            <w:tcW w:w="351" w:type="pct"/>
            <w:tcBorders>
              <w:top w:val="nil"/>
              <w:left w:val="nil"/>
              <w:bottom w:val="single" w:sz="4" w:space="0" w:color="auto"/>
              <w:right w:val="single" w:sz="4" w:space="0" w:color="auto"/>
            </w:tcBorders>
            <w:shd w:val="clear" w:color="auto" w:fill="auto"/>
            <w:noWrap/>
            <w:vAlign w:val="center"/>
            <w:hideMark/>
          </w:tcPr>
          <w:p w14:paraId="14441D2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122,45</w:t>
            </w:r>
          </w:p>
        </w:tc>
        <w:tc>
          <w:tcPr>
            <w:tcW w:w="386" w:type="pct"/>
            <w:tcBorders>
              <w:top w:val="nil"/>
              <w:left w:val="nil"/>
              <w:bottom w:val="single" w:sz="4" w:space="0" w:color="auto"/>
              <w:right w:val="single" w:sz="4" w:space="0" w:color="auto"/>
            </w:tcBorders>
            <w:shd w:val="clear" w:color="auto" w:fill="auto"/>
            <w:noWrap/>
            <w:vAlign w:val="center"/>
            <w:hideMark/>
          </w:tcPr>
          <w:p w14:paraId="141F38B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122,45</w:t>
            </w:r>
          </w:p>
        </w:tc>
        <w:tc>
          <w:tcPr>
            <w:tcW w:w="386" w:type="pct"/>
            <w:tcBorders>
              <w:top w:val="nil"/>
              <w:left w:val="nil"/>
              <w:bottom w:val="single" w:sz="4" w:space="0" w:color="auto"/>
              <w:right w:val="single" w:sz="4" w:space="0" w:color="auto"/>
            </w:tcBorders>
            <w:shd w:val="clear" w:color="auto" w:fill="auto"/>
            <w:noWrap/>
            <w:vAlign w:val="center"/>
            <w:hideMark/>
          </w:tcPr>
          <w:p w14:paraId="0CCE716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122,45</w:t>
            </w:r>
          </w:p>
        </w:tc>
      </w:tr>
      <w:tr w:rsidR="0025778E" w:rsidRPr="0025778E" w14:paraId="5A3EC7F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54B3C5A"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договорной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625734E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694F3C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132,93</w:t>
            </w:r>
          </w:p>
        </w:tc>
        <w:tc>
          <w:tcPr>
            <w:tcW w:w="351" w:type="pct"/>
            <w:tcBorders>
              <w:top w:val="nil"/>
              <w:left w:val="nil"/>
              <w:bottom w:val="single" w:sz="4" w:space="0" w:color="auto"/>
              <w:right w:val="single" w:sz="4" w:space="0" w:color="auto"/>
            </w:tcBorders>
            <w:shd w:val="clear" w:color="auto" w:fill="auto"/>
            <w:noWrap/>
            <w:vAlign w:val="center"/>
            <w:hideMark/>
          </w:tcPr>
          <w:p w14:paraId="5B5826A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132,86</w:t>
            </w:r>
          </w:p>
        </w:tc>
        <w:tc>
          <w:tcPr>
            <w:tcW w:w="351" w:type="pct"/>
            <w:tcBorders>
              <w:top w:val="nil"/>
              <w:left w:val="nil"/>
              <w:bottom w:val="single" w:sz="4" w:space="0" w:color="auto"/>
              <w:right w:val="single" w:sz="4" w:space="0" w:color="auto"/>
            </w:tcBorders>
            <w:shd w:val="clear" w:color="auto" w:fill="auto"/>
            <w:noWrap/>
            <w:vAlign w:val="center"/>
            <w:hideMark/>
          </w:tcPr>
          <w:p w14:paraId="5FCFB1F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132,86</w:t>
            </w:r>
          </w:p>
        </w:tc>
        <w:tc>
          <w:tcPr>
            <w:tcW w:w="351" w:type="pct"/>
            <w:tcBorders>
              <w:top w:val="nil"/>
              <w:left w:val="nil"/>
              <w:bottom w:val="single" w:sz="4" w:space="0" w:color="auto"/>
              <w:right w:val="single" w:sz="4" w:space="0" w:color="auto"/>
            </w:tcBorders>
            <w:shd w:val="clear" w:color="auto" w:fill="auto"/>
            <w:noWrap/>
            <w:vAlign w:val="center"/>
            <w:hideMark/>
          </w:tcPr>
          <w:p w14:paraId="3DEABCF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132,86</w:t>
            </w:r>
          </w:p>
        </w:tc>
        <w:tc>
          <w:tcPr>
            <w:tcW w:w="386" w:type="pct"/>
            <w:tcBorders>
              <w:top w:val="nil"/>
              <w:left w:val="nil"/>
              <w:bottom w:val="single" w:sz="4" w:space="0" w:color="auto"/>
              <w:right w:val="single" w:sz="4" w:space="0" w:color="auto"/>
            </w:tcBorders>
            <w:shd w:val="clear" w:color="auto" w:fill="auto"/>
            <w:noWrap/>
            <w:vAlign w:val="center"/>
            <w:hideMark/>
          </w:tcPr>
          <w:p w14:paraId="715F91E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132,86</w:t>
            </w:r>
          </w:p>
        </w:tc>
        <w:tc>
          <w:tcPr>
            <w:tcW w:w="386" w:type="pct"/>
            <w:tcBorders>
              <w:top w:val="nil"/>
              <w:left w:val="nil"/>
              <w:bottom w:val="single" w:sz="4" w:space="0" w:color="auto"/>
              <w:right w:val="single" w:sz="4" w:space="0" w:color="auto"/>
            </w:tcBorders>
            <w:shd w:val="clear" w:color="auto" w:fill="auto"/>
            <w:noWrap/>
            <w:vAlign w:val="center"/>
            <w:hideMark/>
          </w:tcPr>
          <w:p w14:paraId="7A6D9D7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132,86</w:t>
            </w:r>
          </w:p>
        </w:tc>
      </w:tr>
      <w:tr w:rsidR="0025778E" w:rsidRPr="0025778E" w14:paraId="34D1D78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589C0D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договорной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00B8EDB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5183B8D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49,75%</w:t>
            </w:r>
          </w:p>
        </w:tc>
        <w:tc>
          <w:tcPr>
            <w:tcW w:w="351" w:type="pct"/>
            <w:tcBorders>
              <w:top w:val="nil"/>
              <w:left w:val="nil"/>
              <w:bottom w:val="single" w:sz="4" w:space="0" w:color="auto"/>
              <w:right w:val="single" w:sz="4" w:space="0" w:color="auto"/>
            </w:tcBorders>
            <w:shd w:val="clear" w:color="auto" w:fill="auto"/>
            <w:noWrap/>
            <w:vAlign w:val="center"/>
            <w:hideMark/>
          </w:tcPr>
          <w:p w14:paraId="45567DD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49,73%</w:t>
            </w:r>
          </w:p>
        </w:tc>
        <w:tc>
          <w:tcPr>
            <w:tcW w:w="351" w:type="pct"/>
            <w:tcBorders>
              <w:top w:val="nil"/>
              <w:left w:val="nil"/>
              <w:bottom w:val="single" w:sz="4" w:space="0" w:color="auto"/>
              <w:right w:val="single" w:sz="4" w:space="0" w:color="auto"/>
            </w:tcBorders>
            <w:shd w:val="clear" w:color="auto" w:fill="auto"/>
            <w:noWrap/>
            <w:vAlign w:val="center"/>
            <w:hideMark/>
          </w:tcPr>
          <w:p w14:paraId="2225E0A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49,73%</w:t>
            </w:r>
          </w:p>
        </w:tc>
        <w:tc>
          <w:tcPr>
            <w:tcW w:w="351" w:type="pct"/>
            <w:tcBorders>
              <w:top w:val="nil"/>
              <w:left w:val="nil"/>
              <w:bottom w:val="single" w:sz="4" w:space="0" w:color="auto"/>
              <w:right w:val="single" w:sz="4" w:space="0" w:color="auto"/>
            </w:tcBorders>
            <w:shd w:val="clear" w:color="auto" w:fill="auto"/>
            <w:noWrap/>
            <w:vAlign w:val="center"/>
            <w:hideMark/>
          </w:tcPr>
          <w:p w14:paraId="2228D1D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49,73%</w:t>
            </w:r>
          </w:p>
        </w:tc>
        <w:tc>
          <w:tcPr>
            <w:tcW w:w="386" w:type="pct"/>
            <w:tcBorders>
              <w:top w:val="nil"/>
              <w:left w:val="nil"/>
              <w:bottom w:val="single" w:sz="4" w:space="0" w:color="auto"/>
              <w:right w:val="single" w:sz="4" w:space="0" w:color="auto"/>
            </w:tcBorders>
            <w:shd w:val="clear" w:color="auto" w:fill="auto"/>
            <w:noWrap/>
            <w:vAlign w:val="center"/>
            <w:hideMark/>
          </w:tcPr>
          <w:p w14:paraId="1308120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49,73%</w:t>
            </w:r>
          </w:p>
        </w:tc>
        <w:tc>
          <w:tcPr>
            <w:tcW w:w="386" w:type="pct"/>
            <w:tcBorders>
              <w:top w:val="nil"/>
              <w:left w:val="nil"/>
              <w:bottom w:val="single" w:sz="4" w:space="0" w:color="auto"/>
              <w:right w:val="single" w:sz="4" w:space="0" w:color="auto"/>
            </w:tcBorders>
            <w:shd w:val="clear" w:color="auto" w:fill="auto"/>
            <w:noWrap/>
            <w:vAlign w:val="center"/>
            <w:hideMark/>
          </w:tcPr>
          <w:p w14:paraId="37A7A0D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49,73%</w:t>
            </w:r>
          </w:p>
        </w:tc>
      </w:tr>
      <w:tr w:rsidR="0025778E" w:rsidRPr="0025778E" w14:paraId="2B73269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1455EA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расчетной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0D4E2BD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AF520B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144,79</w:t>
            </w:r>
          </w:p>
        </w:tc>
        <w:tc>
          <w:tcPr>
            <w:tcW w:w="351" w:type="pct"/>
            <w:tcBorders>
              <w:top w:val="nil"/>
              <w:left w:val="nil"/>
              <w:bottom w:val="single" w:sz="4" w:space="0" w:color="auto"/>
              <w:right w:val="single" w:sz="4" w:space="0" w:color="auto"/>
            </w:tcBorders>
            <w:shd w:val="clear" w:color="auto" w:fill="auto"/>
            <w:noWrap/>
            <w:vAlign w:val="center"/>
            <w:hideMark/>
          </w:tcPr>
          <w:p w14:paraId="78F5C4A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144,72</w:t>
            </w:r>
          </w:p>
        </w:tc>
        <w:tc>
          <w:tcPr>
            <w:tcW w:w="351" w:type="pct"/>
            <w:tcBorders>
              <w:top w:val="nil"/>
              <w:left w:val="nil"/>
              <w:bottom w:val="single" w:sz="4" w:space="0" w:color="auto"/>
              <w:right w:val="single" w:sz="4" w:space="0" w:color="auto"/>
            </w:tcBorders>
            <w:shd w:val="clear" w:color="auto" w:fill="auto"/>
            <w:noWrap/>
            <w:vAlign w:val="center"/>
            <w:hideMark/>
          </w:tcPr>
          <w:p w14:paraId="078549C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144,72</w:t>
            </w:r>
          </w:p>
        </w:tc>
        <w:tc>
          <w:tcPr>
            <w:tcW w:w="351" w:type="pct"/>
            <w:tcBorders>
              <w:top w:val="nil"/>
              <w:left w:val="nil"/>
              <w:bottom w:val="single" w:sz="4" w:space="0" w:color="auto"/>
              <w:right w:val="single" w:sz="4" w:space="0" w:color="auto"/>
            </w:tcBorders>
            <w:shd w:val="clear" w:color="auto" w:fill="auto"/>
            <w:noWrap/>
            <w:vAlign w:val="center"/>
            <w:hideMark/>
          </w:tcPr>
          <w:p w14:paraId="1F6B2EE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144,72</w:t>
            </w:r>
          </w:p>
        </w:tc>
        <w:tc>
          <w:tcPr>
            <w:tcW w:w="386" w:type="pct"/>
            <w:tcBorders>
              <w:top w:val="nil"/>
              <w:left w:val="nil"/>
              <w:bottom w:val="single" w:sz="4" w:space="0" w:color="auto"/>
              <w:right w:val="single" w:sz="4" w:space="0" w:color="auto"/>
            </w:tcBorders>
            <w:shd w:val="clear" w:color="auto" w:fill="auto"/>
            <w:noWrap/>
            <w:vAlign w:val="center"/>
            <w:hideMark/>
          </w:tcPr>
          <w:p w14:paraId="6DF434A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144,72</w:t>
            </w:r>
          </w:p>
        </w:tc>
        <w:tc>
          <w:tcPr>
            <w:tcW w:w="386" w:type="pct"/>
            <w:tcBorders>
              <w:top w:val="nil"/>
              <w:left w:val="nil"/>
              <w:bottom w:val="single" w:sz="4" w:space="0" w:color="auto"/>
              <w:right w:val="single" w:sz="4" w:space="0" w:color="auto"/>
            </w:tcBorders>
            <w:shd w:val="clear" w:color="auto" w:fill="auto"/>
            <w:noWrap/>
            <w:vAlign w:val="center"/>
            <w:hideMark/>
          </w:tcPr>
          <w:p w14:paraId="4C95D75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144,72</w:t>
            </w:r>
          </w:p>
        </w:tc>
      </w:tr>
      <w:tr w:rsidR="0025778E" w:rsidRPr="0025778E" w14:paraId="5399DB68"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B9CE7C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lastRenderedPageBreak/>
              <w:t>Доля резерва (+)/ дефицита (-) по расчетной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4D7433C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7DF3309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54,19%</w:t>
            </w:r>
          </w:p>
        </w:tc>
        <w:tc>
          <w:tcPr>
            <w:tcW w:w="351" w:type="pct"/>
            <w:tcBorders>
              <w:top w:val="nil"/>
              <w:left w:val="nil"/>
              <w:bottom w:val="single" w:sz="4" w:space="0" w:color="auto"/>
              <w:right w:val="single" w:sz="4" w:space="0" w:color="auto"/>
            </w:tcBorders>
            <w:shd w:val="clear" w:color="auto" w:fill="auto"/>
            <w:noWrap/>
            <w:vAlign w:val="center"/>
            <w:hideMark/>
          </w:tcPr>
          <w:p w14:paraId="759BB56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54,17%</w:t>
            </w:r>
          </w:p>
        </w:tc>
        <w:tc>
          <w:tcPr>
            <w:tcW w:w="351" w:type="pct"/>
            <w:tcBorders>
              <w:top w:val="nil"/>
              <w:left w:val="nil"/>
              <w:bottom w:val="single" w:sz="4" w:space="0" w:color="auto"/>
              <w:right w:val="single" w:sz="4" w:space="0" w:color="auto"/>
            </w:tcBorders>
            <w:shd w:val="clear" w:color="auto" w:fill="auto"/>
            <w:noWrap/>
            <w:vAlign w:val="center"/>
            <w:hideMark/>
          </w:tcPr>
          <w:p w14:paraId="718BBC4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54,17%</w:t>
            </w:r>
          </w:p>
        </w:tc>
        <w:tc>
          <w:tcPr>
            <w:tcW w:w="351" w:type="pct"/>
            <w:tcBorders>
              <w:top w:val="nil"/>
              <w:left w:val="nil"/>
              <w:bottom w:val="single" w:sz="4" w:space="0" w:color="auto"/>
              <w:right w:val="single" w:sz="4" w:space="0" w:color="auto"/>
            </w:tcBorders>
            <w:shd w:val="clear" w:color="auto" w:fill="auto"/>
            <w:noWrap/>
            <w:vAlign w:val="center"/>
            <w:hideMark/>
          </w:tcPr>
          <w:p w14:paraId="18C3247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54,17%</w:t>
            </w:r>
          </w:p>
        </w:tc>
        <w:tc>
          <w:tcPr>
            <w:tcW w:w="386" w:type="pct"/>
            <w:tcBorders>
              <w:top w:val="nil"/>
              <w:left w:val="nil"/>
              <w:bottom w:val="single" w:sz="4" w:space="0" w:color="auto"/>
              <w:right w:val="single" w:sz="4" w:space="0" w:color="auto"/>
            </w:tcBorders>
            <w:shd w:val="clear" w:color="auto" w:fill="auto"/>
            <w:noWrap/>
            <w:vAlign w:val="center"/>
            <w:hideMark/>
          </w:tcPr>
          <w:p w14:paraId="115A00D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54,17%</w:t>
            </w:r>
          </w:p>
        </w:tc>
        <w:tc>
          <w:tcPr>
            <w:tcW w:w="386" w:type="pct"/>
            <w:tcBorders>
              <w:top w:val="nil"/>
              <w:left w:val="nil"/>
              <w:bottom w:val="single" w:sz="4" w:space="0" w:color="auto"/>
              <w:right w:val="single" w:sz="4" w:space="0" w:color="auto"/>
            </w:tcBorders>
            <w:shd w:val="clear" w:color="auto" w:fill="auto"/>
            <w:noWrap/>
            <w:vAlign w:val="center"/>
            <w:hideMark/>
          </w:tcPr>
          <w:p w14:paraId="44DFAA6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54,17%</w:t>
            </w:r>
          </w:p>
        </w:tc>
      </w:tr>
      <w:tr w:rsidR="0025778E" w:rsidRPr="0025778E" w14:paraId="4EA531F5"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830D61"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Баланс в горячей воде</w:t>
            </w:r>
          </w:p>
        </w:tc>
      </w:tr>
      <w:tr w:rsidR="0025778E" w:rsidRPr="0025778E" w14:paraId="3BFA254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27A572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Установленная мощность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1A6F24A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4DDE33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160</w:t>
            </w:r>
          </w:p>
        </w:tc>
        <w:tc>
          <w:tcPr>
            <w:tcW w:w="351" w:type="pct"/>
            <w:tcBorders>
              <w:top w:val="nil"/>
              <w:left w:val="nil"/>
              <w:bottom w:val="single" w:sz="4" w:space="0" w:color="auto"/>
              <w:right w:val="single" w:sz="4" w:space="0" w:color="auto"/>
            </w:tcBorders>
            <w:shd w:val="clear" w:color="auto" w:fill="auto"/>
            <w:noWrap/>
            <w:vAlign w:val="center"/>
            <w:hideMark/>
          </w:tcPr>
          <w:p w14:paraId="3F61EEC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160</w:t>
            </w:r>
          </w:p>
        </w:tc>
        <w:tc>
          <w:tcPr>
            <w:tcW w:w="351" w:type="pct"/>
            <w:tcBorders>
              <w:top w:val="nil"/>
              <w:left w:val="nil"/>
              <w:bottom w:val="single" w:sz="4" w:space="0" w:color="auto"/>
              <w:right w:val="single" w:sz="4" w:space="0" w:color="auto"/>
            </w:tcBorders>
            <w:shd w:val="clear" w:color="auto" w:fill="auto"/>
            <w:noWrap/>
            <w:vAlign w:val="center"/>
            <w:hideMark/>
          </w:tcPr>
          <w:p w14:paraId="2B11F43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160</w:t>
            </w:r>
          </w:p>
        </w:tc>
        <w:tc>
          <w:tcPr>
            <w:tcW w:w="351" w:type="pct"/>
            <w:tcBorders>
              <w:top w:val="nil"/>
              <w:left w:val="nil"/>
              <w:bottom w:val="single" w:sz="4" w:space="0" w:color="auto"/>
              <w:right w:val="single" w:sz="4" w:space="0" w:color="auto"/>
            </w:tcBorders>
            <w:shd w:val="clear" w:color="auto" w:fill="auto"/>
            <w:noWrap/>
            <w:vAlign w:val="center"/>
            <w:hideMark/>
          </w:tcPr>
          <w:p w14:paraId="6AD2334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160</w:t>
            </w:r>
          </w:p>
        </w:tc>
        <w:tc>
          <w:tcPr>
            <w:tcW w:w="386" w:type="pct"/>
            <w:tcBorders>
              <w:top w:val="nil"/>
              <w:left w:val="nil"/>
              <w:bottom w:val="single" w:sz="4" w:space="0" w:color="auto"/>
              <w:right w:val="single" w:sz="4" w:space="0" w:color="auto"/>
            </w:tcBorders>
            <w:shd w:val="clear" w:color="auto" w:fill="auto"/>
            <w:noWrap/>
            <w:vAlign w:val="center"/>
            <w:hideMark/>
          </w:tcPr>
          <w:p w14:paraId="1D06E49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160</w:t>
            </w:r>
          </w:p>
        </w:tc>
        <w:tc>
          <w:tcPr>
            <w:tcW w:w="386" w:type="pct"/>
            <w:tcBorders>
              <w:top w:val="nil"/>
              <w:left w:val="nil"/>
              <w:bottom w:val="single" w:sz="4" w:space="0" w:color="auto"/>
              <w:right w:val="single" w:sz="4" w:space="0" w:color="auto"/>
            </w:tcBorders>
            <w:shd w:val="clear" w:color="auto" w:fill="auto"/>
            <w:noWrap/>
            <w:vAlign w:val="center"/>
            <w:hideMark/>
          </w:tcPr>
          <w:p w14:paraId="2C7C69F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160</w:t>
            </w:r>
          </w:p>
        </w:tc>
      </w:tr>
      <w:tr w:rsidR="0025778E" w:rsidRPr="0025778E" w14:paraId="52516648"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67450D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Располагаемая мощность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374DDEE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16C665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156,16</w:t>
            </w:r>
          </w:p>
        </w:tc>
        <w:tc>
          <w:tcPr>
            <w:tcW w:w="351" w:type="pct"/>
            <w:tcBorders>
              <w:top w:val="nil"/>
              <w:left w:val="nil"/>
              <w:bottom w:val="single" w:sz="4" w:space="0" w:color="auto"/>
              <w:right w:val="single" w:sz="4" w:space="0" w:color="auto"/>
            </w:tcBorders>
            <w:shd w:val="clear" w:color="auto" w:fill="auto"/>
            <w:noWrap/>
            <w:vAlign w:val="center"/>
            <w:hideMark/>
          </w:tcPr>
          <w:p w14:paraId="769EA9B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156,16</w:t>
            </w:r>
          </w:p>
        </w:tc>
        <w:tc>
          <w:tcPr>
            <w:tcW w:w="351" w:type="pct"/>
            <w:tcBorders>
              <w:top w:val="nil"/>
              <w:left w:val="nil"/>
              <w:bottom w:val="single" w:sz="4" w:space="0" w:color="auto"/>
              <w:right w:val="single" w:sz="4" w:space="0" w:color="auto"/>
            </w:tcBorders>
            <w:shd w:val="clear" w:color="auto" w:fill="auto"/>
            <w:noWrap/>
            <w:vAlign w:val="center"/>
            <w:hideMark/>
          </w:tcPr>
          <w:p w14:paraId="3FE28FD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156,16</w:t>
            </w:r>
          </w:p>
        </w:tc>
        <w:tc>
          <w:tcPr>
            <w:tcW w:w="351" w:type="pct"/>
            <w:tcBorders>
              <w:top w:val="nil"/>
              <w:left w:val="nil"/>
              <w:bottom w:val="single" w:sz="4" w:space="0" w:color="auto"/>
              <w:right w:val="single" w:sz="4" w:space="0" w:color="auto"/>
            </w:tcBorders>
            <w:shd w:val="clear" w:color="auto" w:fill="auto"/>
            <w:noWrap/>
            <w:vAlign w:val="center"/>
            <w:hideMark/>
          </w:tcPr>
          <w:p w14:paraId="71B5701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156,16</w:t>
            </w:r>
          </w:p>
        </w:tc>
        <w:tc>
          <w:tcPr>
            <w:tcW w:w="386" w:type="pct"/>
            <w:tcBorders>
              <w:top w:val="nil"/>
              <w:left w:val="nil"/>
              <w:bottom w:val="single" w:sz="4" w:space="0" w:color="auto"/>
              <w:right w:val="single" w:sz="4" w:space="0" w:color="auto"/>
            </w:tcBorders>
            <w:shd w:val="clear" w:color="auto" w:fill="auto"/>
            <w:noWrap/>
            <w:vAlign w:val="center"/>
            <w:hideMark/>
          </w:tcPr>
          <w:p w14:paraId="589A10A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156,16</w:t>
            </w:r>
          </w:p>
        </w:tc>
        <w:tc>
          <w:tcPr>
            <w:tcW w:w="386" w:type="pct"/>
            <w:tcBorders>
              <w:top w:val="nil"/>
              <w:left w:val="nil"/>
              <w:bottom w:val="single" w:sz="4" w:space="0" w:color="auto"/>
              <w:right w:val="single" w:sz="4" w:space="0" w:color="auto"/>
            </w:tcBorders>
            <w:shd w:val="clear" w:color="auto" w:fill="auto"/>
            <w:noWrap/>
            <w:vAlign w:val="center"/>
            <w:hideMark/>
          </w:tcPr>
          <w:p w14:paraId="297D988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156,16</w:t>
            </w:r>
          </w:p>
        </w:tc>
      </w:tr>
      <w:tr w:rsidR="0025778E" w:rsidRPr="0025778E" w14:paraId="6ABCD43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7CDBFE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Технические ограничения на использование установленной тепловой мощности теплоисточника,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4B48FD4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4A2880C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2,40%</w:t>
            </w:r>
          </w:p>
        </w:tc>
        <w:tc>
          <w:tcPr>
            <w:tcW w:w="351" w:type="pct"/>
            <w:tcBorders>
              <w:top w:val="nil"/>
              <w:left w:val="nil"/>
              <w:bottom w:val="single" w:sz="4" w:space="0" w:color="auto"/>
              <w:right w:val="single" w:sz="4" w:space="0" w:color="auto"/>
            </w:tcBorders>
            <w:shd w:val="clear" w:color="auto" w:fill="auto"/>
            <w:noWrap/>
            <w:vAlign w:val="center"/>
            <w:hideMark/>
          </w:tcPr>
          <w:p w14:paraId="0EE0334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2,40%</w:t>
            </w:r>
          </w:p>
        </w:tc>
        <w:tc>
          <w:tcPr>
            <w:tcW w:w="351" w:type="pct"/>
            <w:tcBorders>
              <w:top w:val="nil"/>
              <w:left w:val="nil"/>
              <w:bottom w:val="single" w:sz="4" w:space="0" w:color="auto"/>
              <w:right w:val="single" w:sz="4" w:space="0" w:color="auto"/>
            </w:tcBorders>
            <w:shd w:val="clear" w:color="auto" w:fill="auto"/>
            <w:noWrap/>
            <w:vAlign w:val="center"/>
            <w:hideMark/>
          </w:tcPr>
          <w:p w14:paraId="4A1CB38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2,40%</w:t>
            </w:r>
          </w:p>
        </w:tc>
        <w:tc>
          <w:tcPr>
            <w:tcW w:w="351" w:type="pct"/>
            <w:tcBorders>
              <w:top w:val="nil"/>
              <w:left w:val="nil"/>
              <w:bottom w:val="single" w:sz="4" w:space="0" w:color="auto"/>
              <w:right w:val="single" w:sz="4" w:space="0" w:color="auto"/>
            </w:tcBorders>
            <w:shd w:val="clear" w:color="auto" w:fill="auto"/>
            <w:noWrap/>
            <w:vAlign w:val="center"/>
            <w:hideMark/>
          </w:tcPr>
          <w:p w14:paraId="4A1F9EA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2,40%</w:t>
            </w:r>
          </w:p>
        </w:tc>
        <w:tc>
          <w:tcPr>
            <w:tcW w:w="386" w:type="pct"/>
            <w:tcBorders>
              <w:top w:val="nil"/>
              <w:left w:val="nil"/>
              <w:bottom w:val="single" w:sz="4" w:space="0" w:color="auto"/>
              <w:right w:val="single" w:sz="4" w:space="0" w:color="auto"/>
            </w:tcBorders>
            <w:shd w:val="clear" w:color="auto" w:fill="auto"/>
            <w:noWrap/>
            <w:vAlign w:val="center"/>
            <w:hideMark/>
          </w:tcPr>
          <w:p w14:paraId="3A1736E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2,40%</w:t>
            </w:r>
          </w:p>
        </w:tc>
        <w:tc>
          <w:tcPr>
            <w:tcW w:w="386" w:type="pct"/>
            <w:tcBorders>
              <w:top w:val="nil"/>
              <w:left w:val="nil"/>
              <w:bottom w:val="single" w:sz="4" w:space="0" w:color="auto"/>
              <w:right w:val="single" w:sz="4" w:space="0" w:color="auto"/>
            </w:tcBorders>
            <w:shd w:val="clear" w:color="auto" w:fill="auto"/>
            <w:noWrap/>
            <w:vAlign w:val="center"/>
            <w:hideMark/>
          </w:tcPr>
          <w:p w14:paraId="27A11C0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2,40%</w:t>
            </w:r>
          </w:p>
        </w:tc>
      </w:tr>
      <w:tr w:rsidR="0025778E" w:rsidRPr="0025778E" w14:paraId="326F8C0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925369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Собственные и хозяйственные нужды теплоисточника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53AD049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F951F3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1,11</w:t>
            </w:r>
          </w:p>
        </w:tc>
        <w:tc>
          <w:tcPr>
            <w:tcW w:w="351" w:type="pct"/>
            <w:tcBorders>
              <w:top w:val="nil"/>
              <w:left w:val="nil"/>
              <w:bottom w:val="single" w:sz="4" w:space="0" w:color="auto"/>
              <w:right w:val="single" w:sz="4" w:space="0" w:color="auto"/>
            </w:tcBorders>
            <w:shd w:val="clear" w:color="auto" w:fill="auto"/>
            <w:noWrap/>
            <w:vAlign w:val="center"/>
            <w:hideMark/>
          </w:tcPr>
          <w:p w14:paraId="06DB7A7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1,12</w:t>
            </w:r>
          </w:p>
        </w:tc>
        <w:tc>
          <w:tcPr>
            <w:tcW w:w="351" w:type="pct"/>
            <w:tcBorders>
              <w:top w:val="nil"/>
              <w:left w:val="nil"/>
              <w:bottom w:val="single" w:sz="4" w:space="0" w:color="auto"/>
              <w:right w:val="single" w:sz="4" w:space="0" w:color="auto"/>
            </w:tcBorders>
            <w:shd w:val="clear" w:color="auto" w:fill="auto"/>
            <w:noWrap/>
            <w:vAlign w:val="center"/>
            <w:hideMark/>
          </w:tcPr>
          <w:p w14:paraId="2CF5056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1,12</w:t>
            </w:r>
          </w:p>
        </w:tc>
        <w:tc>
          <w:tcPr>
            <w:tcW w:w="351" w:type="pct"/>
            <w:tcBorders>
              <w:top w:val="nil"/>
              <w:left w:val="nil"/>
              <w:bottom w:val="single" w:sz="4" w:space="0" w:color="auto"/>
              <w:right w:val="single" w:sz="4" w:space="0" w:color="auto"/>
            </w:tcBorders>
            <w:shd w:val="clear" w:color="auto" w:fill="auto"/>
            <w:noWrap/>
            <w:vAlign w:val="center"/>
            <w:hideMark/>
          </w:tcPr>
          <w:p w14:paraId="4EDC739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1,12</w:t>
            </w:r>
          </w:p>
        </w:tc>
        <w:tc>
          <w:tcPr>
            <w:tcW w:w="386" w:type="pct"/>
            <w:tcBorders>
              <w:top w:val="nil"/>
              <w:left w:val="nil"/>
              <w:bottom w:val="single" w:sz="4" w:space="0" w:color="auto"/>
              <w:right w:val="single" w:sz="4" w:space="0" w:color="auto"/>
            </w:tcBorders>
            <w:shd w:val="clear" w:color="auto" w:fill="auto"/>
            <w:noWrap/>
            <w:vAlign w:val="center"/>
            <w:hideMark/>
          </w:tcPr>
          <w:p w14:paraId="7A4C474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1,12</w:t>
            </w:r>
          </w:p>
        </w:tc>
        <w:tc>
          <w:tcPr>
            <w:tcW w:w="386" w:type="pct"/>
            <w:tcBorders>
              <w:top w:val="nil"/>
              <w:left w:val="nil"/>
              <w:bottom w:val="single" w:sz="4" w:space="0" w:color="auto"/>
              <w:right w:val="single" w:sz="4" w:space="0" w:color="auto"/>
            </w:tcBorders>
            <w:shd w:val="clear" w:color="auto" w:fill="auto"/>
            <w:noWrap/>
            <w:vAlign w:val="center"/>
            <w:hideMark/>
          </w:tcPr>
          <w:p w14:paraId="5B56F7D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1,12</w:t>
            </w:r>
          </w:p>
        </w:tc>
      </w:tr>
      <w:tr w:rsidR="0025778E" w:rsidRPr="0025778E" w14:paraId="008D801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C5B27C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Тепловая мощность «нетто»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5012E61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011317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155,05</w:t>
            </w:r>
          </w:p>
        </w:tc>
        <w:tc>
          <w:tcPr>
            <w:tcW w:w="351" w:type="pct"/>
            <w:tcBorders>
              <w:top w:val="nil"/>
              <w:left w:val="nil"/>
              <w:bottom w:val="single" w:sz="4" w:space="0" w:color="auto"/>
              <w:right w:val="single" w:sz="4" w:space="0" w:color="auto"/>
            </w:tcBorders>
            <w:shd w:val="clear" w:color="auto" w:fill="auto"/>
            <w:noWrap/>
            <w:vAlign w:val="center"/>
            <w:hideMark/>
          </w:tcPr>
          <w:p w14:paraId="2EA3251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155,04</w:t>
            </w:r>
          </w:p>
        </w:tc>
        <w:tc>
          <w:tcPr>
            <w:tcW w:w="351" w:type="pct"/>
            <w:tcBorders>
              <w:top w:val="nil"/>
              <w:left w:val="nil"/>
              <w:bottom w:val="single" w:sz="4" w:space="0" w:color="auto"/>
              <w:right w:val="single" w:sz="4" w:space="0" w:color="auto"/>
            </w:tcBorders>
            <w:shd w:val="clear" w:color="auto" w:fill="auto"/>
            <w:noWrap/>
            <w:vAlign w:val="center"/>
            <w:hideMark/>
          </w:tcPr>
          <w:p w14:paraId="43D2465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155,04</w:t>
            </w:r>
          </w:p>
        </w:tc>
        <w:tc>
          <w:tcPr>
            <w:tcW w:w="351" w:type="pct"/>
            <w:tcBorders>
              <w:top w:val="nil"/>
              <w:left w:val="nil"/>
              <w:bottom w:val="single" w:sz="4" w:space="0" w:color="auto"/>
              <w:right w:val="single" w:sz="4" w:space="0" w:color="auto"/>
            </w:tcBorders>
            <w:shd w:val="clear" w:color="auto" w:fill="auto"/>
            <w:noWrap/>
            <w:vAlign w:val="center"/>
            <w:hideMark/>
          </w:tcPr>
          <w:p w14:paraId="74E2139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155,04</w:t>
            </w:r>
          </w:p>
        </w:tc>
        <w:tc>
          <w:tcPr>
            <w:tcW w:w="386" w:type="pct"/>
            <w:tcBorders>
              <w:top w:val="nil"/>
              <w:left w:val="nil"/>
              <w:bottom w:val="single" w:sz="4" w:space="0" w:color="auto"/>
              <w:right w:val="single" w:sz="4" w:space="0" w:color="auto"/>
            </w:tcBorders>
            <w:shd w:val="clear" w:color="auto" w:fill="auto"/>
            <w:noWrap/>
            <w:vAlign w:val="center"/>
            <w:hideMark/>
          </w:tcPr>
          <w:p w14:paraId="2016250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155,04</w:t>
            </w:r>
          </w:p>
        </w:tc>
        <w:tc>
          <w:tcPr>
            <w:tcW w:w="386" w:type="pct"/>
            <w:tcBorders>
              <w:top w:val="nil"/>
              <w:left w:val="nil"/>
              <w:bottom w:val="single" w:sz="4" w:space="0" w:color="auto"/>
              <w:right w:val="single" w:sz="4" w:space="0" w:color="auto"/>
            </w:tcBorders>
            <w:shd w:val="clear" w:color="auto" w:fill="auto"/>
            <w:noWrap/>
            <w:vAlign w:val="center"/>
            <w:hideMark/>
          </w:tcPr>
          <w:p w14:paraId="0C96642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155,04</w:t>
            </w:r>
          </w:p>
        </w:tc>
      </w:tr>
      <w:tr w:rsidR="0025778E" w:rsidRPr="0025778E" w14:paraId="212C6DB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F76D9BA"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мощности в тепловой сети,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1D8B8E5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DE04F6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9,95</w:t>
            </w:r>
          </w:p>
        </w:tc>
        <w:tc>
          <w:tcPr>
            <w:tcW w:w="351" w:type="pct"/>
            <w:tcBorders>
              <w:top w:val="nil"/>
              <w:left w:val="nil"/>
              <w:bottom w:val="single" w:sz="4" w:space="0" w:color="auto"/>
              <w:right w:val="single" w:sz="4" w:space="0" w:color="auto"/>
            </w:tcBorders>
            <w:shd w:val="clear" w:color="auto" w:fill="auto"/>
            <w:noWrap/>
            <w:vAlign w:val="center"/>
            <w:hideMark/>
          </w:tcPr>
          <w:p w14:paraId="715344A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10,01</w:t>
            </w:r>
          </w:p>
        </w:tc>
        <w:tc>
          <w:tcPr>
            <w:tcW w:w="351" w:type="pct"/>
            <w:tcBorders>
              <w:top w:val="nil"/>
              <w:left w:val="nil"/>
              <w:bottom w:val="single" w:sz="4" w:space="0" w:color="auto"/>
              <w:right w:val="single" w:sz="4" w:space="0" w:color="auto"/>
            </w:tcBorders>
            <w:shd w:val="clear" w:color="auto" w:fill="auto"/>
            <w:noWrap/>
            <w:vAlign w:val="center"/>
            <w:hideMark/>
          </w:tcPr>
          <w:p w14:paraId="227D04B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10,01</w:t>
            </w:r>
          </w:p>
        </w:tc>
        <w:tc>
          <w:tcPr>
            <w:tcW w:w="351" w:type="pct"/>
            <w:tcBorders>
              <w:top w:val="nil"/>
              <w:left w:val="nil"/>
              <w:bottom w:val="single" w:sz="4" w:space="0" w:color="auto"/>
              <w:right w:val="single" w:sz="4" w:space="0" w:color="auto"/>
            </w:tcBorders>
            <w:shd w:val="clear" w:color="auto" w:fill="auto"/>
            <w:noWrap/>
            <w:vAlign w:val="center"/>
            <w:hideMark/>
          </w:tcPr>
          <w:p w14:paraId="312AE91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10,01</w:t>
            </w:r>
          </w:p>
        </w:tc>
        <w:tc>
          <w:tcPr>
            <w:tcW w:w="386" w:type="pct"/>
            <w:tcBorders>
              <w:top w:val="nil"/>
              <w:left w:val="nil"/>
              <w:bottom w:val="single" w:sz="4" w:space="0" w:color="auto"/>
              <w:right w:val="single" w:sz="4" w:space="0" w:color="auto"/>
            </w:tcBorders>
            <w:shd w:val="clear" w:color="auto" w:fill="auto"/>
            <w:noWrap/>
            <w:vAlign w:val="center"/>
            <w:hideMark/>
          </w:tcPr>
          <w:p w14:paraId="563C5CC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10,01</w:t>
            </w:r>
          </w:p>
        </w:tc>
        <w:tc>
          <w:tcPr>
            <w:tcW w:w="386" w:type="pct"/>
            <w:tcBorders>
              <w:top w:val="nil"/>
              <w:left w:val="nil"/>
              <w:bottom w:val="single" w:sz="4" w:space="0" w:color="auto"/>
              <w:right w:val="single" w:sz="4" w:space="0" w:color="auto"/>
            </w:tcBorders>
            <w:shd w:val="clear" w:color="auto" w:fill="auto"/>
            <w:noWrap/>
            <w:vAlign w:val="center"/>
            <w:hideMark/>
          </w:tcPr>
          <w:p w14:paraId="64BF7D0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10,01</w:t>
            </w:r>
          </w:p>
        </w:tc>
      </w:tr>
      <w:tr w:rsidR="0025778E" w:rsidRPr="0025778E" w14:paraId="0BE377B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07A5FE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потери тепловой мощности через теплоизоляционные конструкции теплопроводов,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31BDC08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7903AA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8,63</w:t>
            </w:r>
          </w:p>
        </w:tc>
        <w:tc>
          <w:tcPr>
            <w:tcW w:w="351" w:type="pct"/>
            <w:tcBorders>
              <w:top w:val="nil"/>
              <w:left w:val="nil"/>
              <w:bottom w:val="single" w:sz="4" w:space="0" w:color="auto"/>
              <w:right w:val="single" w:sz="4" w:space="0" w:color="auto"/>
            </w:tcBorders>
            <w:shd w:val="clear" w:color="auto" w:fill="auto"/>
            <w:noWrap/>
            <w:vAlign w:val="center"/>
            <w:hideMark/>
          </w:tcPr>
          <w:p w14:paraId="5326442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8,69</w:t>
            </w:r>
          </w:p>
        </w:tc>
        <w:tc>
          <w:tcPr>
            <w:tcW w:w="351" w:type="pct"/>
            <w:tcBorders>
              <w:top w:val="nil"/>
              <w:left w:val="nil"/>
              <w:bottom w:val="single" w:sz="4" w:space="0" w:color="auto"/>
              <w:right w:val="single" w:sz="4" w:space="0" w:color="auto"/>
            </w:tcBorders>
            <w:shd w:val="clear" w:color="auto" w:fill="auto"/>
            <w:noWrap/>
            <w:vAlign w:val="center"/>
            <w:hideMark/>
          </w:tcPr>
          <w:p w14:paraId="7E1143D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8,69</w:t>
            </w:r>
          </w:p>
        </w:tc>
        <w:tc>
          <w:tcPr>
            <w:tcW w:w="351" w:type="pct"/>
            <w:tcBorders>
              <w:top w:val="nil"/>
              <w:left w:val="nil"/>
              <w:bottom w:val="single" w:sz="4" w:space="0" w:color="auto"/>
              <w:right w:val="single" w:sz="4" w:space="0" w:color="auto"/>
            </w:tcBorders>
            <w:shd w:val="clear" w:color="auto" w:fill="auto"/>
            <w:noWrap/>
            <w:vAlign w:val="center"/>
            <w:hideMark/>
          </w:tcPr>
          <w:p w14:paraId="7764675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8,69</w:t>
            </w:r>
          </w:p>
        </w:tc>
        <w:tc>
          <w:tcPr>
            <w:tcW w:w="386" w:type="pct"/>
            <w:tcBorders>
              <w:top w:val="nil"/>
              <w:left w:val="nil"/>
              <w:bottom w:val="single" w:sz="4" w:space="0" w:color="auto"/>
              <w:right w:val="single" w:sz="4" w:space="0" w:color="auto"/>
            </w:tcBorders>
            <w:shd w:val="clear" w:color="auto" w:fill="auto"/>
            <w:noWrap/>
            <w:vAlign w:val="center"/>
            <w:hideMark/>
          </w:tcPr>
          <w:p w14:paraId="61DE807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8,69</w:t>
            </w:r>
          </w:p>
        </w:tc>
        <w:tc>
          <w:tcPr>
            <w:tcW w:w="386" w:type="pct"/>
            <w:tcBorders>
              <w:top w:val="nil"/>
              <w:left w:val="nil"/>
              <w:bottom w:val="single" w:sz="4" w:space="0" w:color="auto"/>
              <w:right w:val="single" w:sz="4" w:space="0" w:color="auto"/>
            </w:tcBorders>
            <w:shd w:val="clear" w:color="auto" w:fill="auto"/>
            <w:noWrap/>
            <w:vAlign w:val="center"/>
            <w:hideMark/>
          </w:tcPr>
          <w:p w14:paraId="2FF2ACF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8,69</w:t>
            </w:r>
          </w:p>
        </w:tc>
      </w:tr>
      <w:tr w:rsidR="0025778E" w:rsidRPr="0025778E" w14:paraId="5CD86CC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074B9D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теплоносителя,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090956F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65981D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1,32</w:t>
            </w:r>
          </w:p>
        </w:tc>
        <w:tc>
          <w:tcPr>
            <w:tcW w:w="351" w:type="pct"/>
            <w:tcBorders>
              <w:top w:val="nil"/>
              <w:left w:val="nil"/>
              <w:bottom w:val="single" w:sz="4" w:space="0" w:color="auto"/>
              <w:right w:val="single" w:sz="4" w:space="0" w:color="auto"/>
            </w:tcBorders>
            <w:shd w:val="clear" w:color="auto" w:fill="auto"/>
            <w:noWrap/>
            <w:vAlign w:val="center"/>
            <w:hideMark/>
          </w:tcPr>
          <w:p w14:paraId="72D60B1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1,33</w:t>
            </w:r>
          </w:p>
        </w:tc>
        <w:tc>
          <w:tcPr>
            <w:tcW w:w="351" w:type="pct"/>
            <w:tcBorders>
              <w:top w:val="nil"/>
              <w:left w:val="nil"/>
              <w:bottom w:val="single" w:sz="4" w:space="0" w:color="auto"/>
              <w:right w:val="single" w:sz="4" w:space="0" w:color="auto"/>
            </w:tcBorders>
            <w:shd w:val="clear" w:color="auto" w:fill="auto"/>
            <w:noWrap/>
            <w:vAlign w:val="center"/>
            <w:hideMark/>
          </w:tcPr>
          <w:p w14:paraId="187434D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1,33</w:t>
            </w:r>
          </w:p>
        </w:tc>
        <w:tc>
          <w:tcPr>
            <w:tcW w:w="351" w:type="pct"/>
            <w:tcBorders>
              <w:top w:val="nil"/>
              <w:left w:val="nil"/>
              <w:bottom w:val="single" w:sz="4" w:space="0" w:color="auto"/>
              <w:right w:val="single" w:sz="4" w:space="0" w:color="auto"/>
            </w:tcBorders>
            <w:shd w:val="clear" w:color="auto" w:fill="auto"/>
            <w:noWrap/>
            <w:vAlign w:val="center"/>
            <w:hideMark/>
          </w:tcPr>
          <w:p w14:paraId="3D1CF57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1,33</w:t>
            </w:r>
          </w:p>
        </w:tc>
        <w:tc>
          <w:tcPr>
            <w:tcW w:w="386" w:type="pct"/>
            <w:tcBorders>
              <w:top w:val="nil"/>
              <w:left w:val="nil"/>
              <w:bottom w:val="single" w:sz="4" w:space="0" w:color="auto"/>
              <w:right w:val="single" w:sz="4" w:space="0" w:color="auto"/>
            </w:tcBorders>
            <w:shd w:val="clear" w:color="auto" w:fill="auto"/>
            <w:noWrap/>
            <w:vAlign w:val="center"/>
            <w:hideMark/>
          </w:tcPr>
          <w:p w14:paraId="1B011D9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1,33</w:t>
            </w:r>
          </w:p>
        </w:tc>
        <w:tc>
          <w:tcPr>
            <w:tcW w:w="386" w:type="pct"/>
            <w:tcBorders>
              <w:top w:val="nil"/>
              <w:left w:val="nil"/>
              <w:bottom w:val="single" w:sz="4" w:space="0" w:color="auto"/>
              <w:right w:val="single" w:sz="4" w:space="0" w:color="auto"/>
            </w:tcBorders>
            <w:shd w:val="clear" w:color="auto" w:fill="auto"/>
            <w:noWrap/>
            <w:vAlign w:val="center"/>
            <w:hideMark/>
          </w:tcPr>
          <w:p w14:paraId="14D8D10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1,33</w:t>
            </w:r>
          </w:p>
        </w:tc>
      </w:tr>
      <w:tr w:rsidR="0025778E" w:rsidRPr="0025778E" w14:paraId="2347D6F8"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5D13F8A"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в) затраты теплоносителя на компенсацию потерь теплоносителя,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777F950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т/ч</w:t>
            </w:r>
          </w:p>
        </w:tc>
        <w:tc>
          <w:tcPr>
            <w:tcW w:w="351" w:type="pct"/>
            <w:tcBorders>
              <w:top w:val="nil"/>
              <w:left w:val="nil"/>
              <w:bottom w:val="single" w:sz="4" w:space="0" w:color="auto"/>
              <w:right w:val="single" w:sz="4" w:space="0" w:color="auto"/>
            </w:tcBorders>
            <w:shd w:val="clear" w:color="auto" w:fill="auto"/>
            <w:noWrap/>
            <w:vAlign w:val="center"/>
            <w:hideMark/>
          </w:tcPr>
          <w:p w14:paraId="74843B9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23,98</w:t>
            </w:r>
          </w:p>
        </w:tc>
        <w:tc>
          <w:tcPr>
            <w:tcW w:w="351" w:type="pct"/>
            <w:tcBorders>
              <w:top w:val="nil"/>
              <w:left w:val="nil"/>
              <w:bottom w:val="single" w:sz="4" w:space="0" w:color="auto"/>
              <w:right w:val="single" w:sz="4" w:space="0" w:color="auto"/>
            </w:tcBorders>
            <w:shd w:val="clear" w:color="auto" w:fill="auto"/>
            <w:noWrap/>
            <w:vAlign w:val="center"/>
            <w:hideMark/>
          </w:tcPr>
          <w:p w14:paraId="0FEE6C1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24,14</w:t>
            </w:r>
          </w:p>
        </w:tc>
        <w:tc>
          <w:tcPr>
            <w:tcW w:w="351" w:type="pct"/>
            <w:tcBorders>
              <w:top w:val="nil"/>
              <w:left w:val="nil"/>
              <w:bottom w:val="single" w:sz="4" w:space="0" w:color="auto"/>
              <w:right w:val="single" w:sz="4" w:space="0" w:color="auto"/>
            </w:tcBorders>
            <w:shd w:val="clear" w:color="auto" w:fill="auto"/>
            <w:noWrap/>
            <w:vAlign w:val="center"/>
            <w:hideMark/>
          </w:tcPr>
          <w:p w14:paraId="48B67C2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24,14</w:t>
            </w:r>
          </w:p>
        </w:tc>
        <w:tc>
          <w:tcPr>
            <w:tcW w:w="351" w:type="pct"/>
            <w:tcBorders>
              <w:top w:val="nil"/>
              <w:left w:val="nil"/>
              <w:bottom w:val="single" w:sz="4" w:space="0" w:color="auto"/>
              <w:right w:val="single" w:sz="4" w:space="0" w:color="auto"/>
            </w:tcBorders>
            <w:shd w:val="clear" w:color="auto" w:fill="auto"/>
            <w:noWrap/>
            <w:vAlign w:val="center"/>
            <w:hideMark/>
          </w:tcPr>
          <w:p w14:paraId="1BC612C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24,14</w:t>
            </w:r>
          </w:p>
        </w:tc>
        <w:tc>
          <w:tcPr>
            <w:tcW w:w="386" w:type="pct"/>
            <w:tcBorders>
              <w:top w:val="nil"/>
              <w:left w:val="nil"/>
              <w:bottom w:val="single" w:sz="4" w:space="0" w:color="auto"/>
              <w:right w:val="single" w:sz="4" w:space="0" w:color="auto"/>
            </w:tcBorders>
            <w:shd w:val="clear" w:color="auto" w:fill="auto"/>
            <w:noWrap/>
            <w:vAlign w:val="center"/>
            <w:hideMark/>
          </w:tcPr>
          <w:p w14:paraId="18CA322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24,14</w:t>
            </w:r>
          </w:p>
        </w:tc>
        <w:tc>
          <w:tcPr>
            <w:tcW w:w="386" w:type="pct"/>
            <w:tcBorders>
              <w:top w:val="nil"/>
              <w:left w:val="nil"/>
              <w:bottom w:val="single" w:sz="4" w:space="0" w:color="auto"/>
              <w:right w:val="single" w:sz="4" w:space="0" w:color="auto"/>
            </w:tcBorders>
            <w:shd w:val="clear" w:color="auto" w:fill="auto"/>
            <w:noWrap/>
            <w:vAlign w:val="center"/>
            <w:hideMark/>
          </w:tcPr>
          <w:p w14:paraId="1FF208C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24,14</w:t>
            </w:r>
          </w:p>
        </w:tc>
      </w:tr>
      <w:tr w:rsidR="0025778E" w:rsidRPr="0025778E" w14:paraId="62D8515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60EBAA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Хозяйственные нужды тепловых сетей,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4E1BEC0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03B252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80C599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CD6310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023A95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324599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48E517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1E099F7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FB57443"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Договорная присоединенная тепловая нагрузка,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0F39F94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E1C981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118,6</w:t>
            </w:r>
          </w:p>
        </w:tc>
        <w:tc>
          <w:tcPr>
            <w:tcW w:w="351" w:type="pct"/>
            <w:tcBorders>
              <w:top w:val="nil"/>
              <w:left w:val="nil"/>
              <w:bottom w:val="single" w:sz="4" w:space="0" w:color="auto"/>
              <w:right w:val="single" w:sz="4" w:space="0" w:color="auto"/>
            </w:tcBorders>
            <w:shd w:val="clear" w:color="auto" w:fill="auto"/>
            <w:noWrap/>
            <w:vAlign w:val="center"/>
            <w:hideMark/>
          </w:tcPr>
          <w:p w14:paraId="6A049EB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118,6</w:t>
            </w:r>
          </w:p>
        </w:tc>
        <w:tc>
          <w:tcPr>
            <w:tcW w:w="351" w:type="pct"/>
            <w:tcBorders>
              <w:top w:val="nil"/>
              <w:left w:val="nil"/>
              <w:bottom w:val="single" w:sz="4" w:space="0" w:color="auto"/>
              <w:right w:val="single" w:sz="4" w:space="0" w:color="auto"/>
            </w:tcBorders>
            <w:shd w:val="clear" w:color="auto" w:fill="auto"/>
            <w:noWrap/>
            <w:vAlign w:val="center"/>
            <w:hideMark/>
          </w:tcPr>
          <w:p w14:paraId="4E4AFC2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118,6</w:t>
            </w:r>
          </w:p>
        </w:tc>
        <w:tc>
          <w:tcPr>
            <w:tcW w:w="351" w:type="pct"/>
            <w:tcBorders>
              <w:top w:val="nil"/>
              <w:left w:val="nil"/>
              <w:bottom w:val="single" w:sz="4" w:space="0" w:color="auto"/>
              <w:right w:val="single" w:sz="4" w:space="0" w:color="auto"/>
            </w:tcBorders>
            <w:shd w:val="clear" w:color="auto" w:fill="auto"/>
            <w:noWrap/>
            <w:vAlign w:val="center"/>
            <w:hideMark/>
          </w:tcPr>
          <w:p w14:paraId="2DB813D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118,6</w:t>
            </w:r>
          </w:p>
        </w:tc>
        <w:tc>
          <w:tcPr>
            <w:tcW w:w="386" w:type="pct"/>
            <w:tcBorders>
              <w:top w:val="nil"/>
              <w:left w:val="nil"/>
              <w:bottom w:val="single" w:sz="4" w:space="0" w:color="auto"/>
              <w:right w:val="single" w:sz="4" w:space="0" w:color="auto"/>
            </w:tcBorders>
            <w:shd w:val="clear" w:color="auto" w:fill="auto"/>
            <w:noWrap/>
            <w:vAlign w:val="center"/>
            <w:hideMark/>
          </w:tcPr>
          <w:p w14:paraId="09DD4D3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118,6</w:t>
            </w:r>
          </w:p>
        </w:tc>
        <w:tc>
          <w:tcPr>
            <w:tcW w:w="386" w:type="pct"/>
            <w:tcBorders>
              <w:top w:val="nil"/>
              <w:left w:val="nil"/>
              <w:bottom w:val="single" w:sz="4" w:space="0" w:color="auto"/>
              <w:right w:val="single" w:sz="4" w:space="0" w:color="auto"/>
            </w:tcBorders>
            <w:shd w:val="clear" w:color="auto" w:fill="auto"/>
            <w:noWrap/>
            <w:vAlign w:val="center"/>
            <w:hideMark/>
          </w:tcPr>
          <w:p w14:paraId="09E7D60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118,6</w:t>
            </w:r>
          </w:p>
        </w:tc>
      </w:tr>
      <w:tr w:rsidR="0025778E" w:rsidRPr="0025778E" w14:paraId="6521739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238179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6CEDB08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59A1F8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116,8</w:t>
            </w:r>
          </w:p>
        </w:tc>
        <w:tc>
          <w:tcPr>
            <w:tcW w:w="351" w:type="pct"/>
            <w:tcBorders>
              <w:top w:val="nil"/>
              <w:left w:val="nil"/>
              <w:bottom w:val="single" w:sz="4" w:space="0" w:color="auto"/>
              <w:right w:val="single" w:sz="4" w:space="0" w:color="auto"/>
            </w:tcBorders>
            <w:shd w:val="clear" w:color="auto" w:fill="auto"/>
            <w:noWrap/>
            <w:vAlign w:val="center"/>
            <w:hideMark/>
          </w:tcPr>
          <w:p w14:paraId="34B975C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116,8</w:t>
            </w:r>
          </w:p>
        </w:tc>
        <w:tc>
          <w:tcPr>
            <w:tcW w:w="351" w:type="pct"/>
            <w:tcBorders>
              <w:top w:val="nil"/>
              <w:left w:val="nil"/>
              <w:bottom w:val="single" w:sz="4" w:space="0" w:color="auto"/>
              <w:right w:val="single" w:sz="4" w:space="0" w:color="auto"/>
            </w:tcBorders>
            <w:shd w:val="clear" w:color="auto" w:fill="auto"/>
            <w:noWrap/>
            <w:vAlign w:val="center"/>
            <w:hideMark/>
          </w:tcPr>
          <w:p w14:paraId="49E95D5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116,8</w:t>
            </w:r>
          </w:p>
        </w:tc>
        <w:tc>
          <w:tcPr>
            <w:tcW w:w="351" w:type="pct"/>
            <w:tcBorders>
              <w:top w:val="nil"/>
              <w:left w:val="nil"/>
              <w:bottom w:val="single" w:sz="4" w:space="0" w:color="auto"/>
              <w:right w:val="single" w:sz="4" w:space="0" w:color="auto"/>
            </w:tcBorders>
            <w:shd w:val="clear" w:color="auto" w:fill="auto"/>
            <w:noWrap/>
            <w:vAlign w:val="center"/>
            <w:hideMark/>
          </w:tcPr>
          <w:p w14:paraId="18AEB5F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116,8</w:t>
            </w:r>
          </w:p>
        </w:tc>
        <w:tc>
          <w:tcPr>
            <w:tcW w:w="386" w:type="pct"/>
            <w:tcBorders>
              <w:top w:val="nil"/>
              <w:left w:val="nil"/>
              <w:bottom w:val="single" w:sz="4" w:space="0" w:color="auto"/>
              <w:right w:val="single" w:sz="4" w:space="0" w:color="auto"/>
            </w:tcBorders>
            <w:shd w:val="clear" w:color="auto" w:fill="auto"/>
            <w:noWrap/>
            <w:vAlign w:val="center"/>
            <w:hideMark/>
          </w:tcPr>
          <w:p w14:paraId="018772A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116,8</w:t>
            </w:r>
          </w:p>
        </w:tc>
        <w:tc>
          <w:tcPr>
            <w:tcW w:w="386" w:type="pct"/>
            <w:tcBorders>
              <w:top w:val="nil"/>
              <w:left w:val="nil"/>
              <w:bottom w:val="single" w:sz="4" w:space="0" w:color="auto"/>
              <w:right w:val="single" w:sz="4" w:space="0" w:color="auto"/>
            </w:tcBorders>
            <w:shd w:val="clear" w:color="auto" w:fill="auto"/>
            <w:noWrap/>
            <w:vAlign w:val="center"/>
            <w:hideMark/>
          </w:tcPr>
          <w:p w14:paraId="4446A47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116,8</w:t>
            </w:r>
          </w:p>
        </w:tc>
      </w:tr>
      <w:tr w:rsidR="0025778E" w:rsidRPr="0025778E" w14:paraId="3C1777C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F5BD91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11A44FE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7991C4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w:t>
            </w:r>
          </w:p>
        </w:tc>
        <w:tc>
          <w:tcPr>
            <w:tcW w:w="351" w:type="pct"/>
            <w:tcBorders>
              <w:top w:val="nil"/>
              <w:left w:val="nil"/>
              <w:bottom w:val="single" w:sz="4" w:space="0" w:color="auto"/>
              <w:right w:val="single" w:sz="4" w:space="0" w:color="auto"/>
            </w:tcBorders>
            <w:shd w:val="clear" w:color="auto" w:fill="auto"/>
            <w:noWrap/>
            <w:vAlign w:val="center"/>
            <w:hideMark/>
          </w:tcPr>
          <w:p w14:paraId="77DE390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w:t>
            </w:r>
          </w:p>
        </w:tc>
        <w:tc>
          <w:tcPr>
            <w:tcW w:w="351" w:type="pct"/>
            <w:tcBorders>
              <w:top w:val="nil"/>
              <w:left w:val="nil"/>
              <w:bottom w:val="single" w:sz="4" w:space="0" w:color="auto"/>
              <w:right w:val="single" w:sz="4" w:space="0" w:color="auto"/>
            </w:tcBorders>
            <w:shd w:val="clear" w:color="auto" w:fill="auto"/>
            <w:noWrap/>
            <w:vAlign w:val="center"/>
            <w:hideMark/>
          </w:tcPr>
          <w:p w14:paraId="233E1FE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w:t>
            </w:r>
          </w:p>
        </w:tc>
        <w:tc>
          <w:tcPr>
            <w:tcW w:w="351" w:type="pct"/>
            <w:tcBorders>
              <w:top w:val="nil"/>
              <w:left w:val="nil"/>
              <w:bottom w:val="single" w:sz="4" w:space="0" w:color="auto"/>
              <w:right w:val="single" w:sz="4" w:space="0" w:color="auto"/>
            </w:tcBorders>
            <w:shd w:val="clear" w:color="auto" w:fill="auto"/>
            <w:noWrap/>
            <w:vAlign w:val="center"/>
            <w:hideMark/>
          </w:tcPr>
          <w:p w14:paraId="215AA57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w:t>
            </w:r>
          </w:p>
        </w:tc>
        <w:tc>
          <w:tcPr>
            <w:tcW w:w="386" w:type="pct"/>
            <w:tcBorders>
              <w:top w:val="nil"/>
              <w:left w:val="nil"/>
              <w:bottom w:val="single" w:sz="4" w:space="0" w:color="auto"/>
              <w:right w:val="single" w:sz="4" w:space="0" w:color="auto"/>
            </w:tcBorders>
            <w:shd w:val="clear" w:color="auto" w:fill="auto"/>
            <w:noWrap/>
            <w:vAlign w:val="center"/>
            <w:hideMark/>
          </w:tcPr>
          <w:p w14:paraId="2D8B1AE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w:t>
            </w:r>
          </w:p>
        </w:tc>
        <w:tc>
          <w:tcPr>
            <w:tcW w:w="386" w:type="pct"/>
            <w:tcBorders>
              <w:top w:val="nil"/>
              <w:left w:val="nil"/>
              <w:bottom w:val="single" w:sz="4" w:space="0" w:color="auto"/>
              <w:right w:val="single" w:sz="4" w:space="0" w:color="auto"/>
            </w:tcBorders>
            <w:shd w:val="clear" w:color="auto" w:fill="auto"/>
            <w:noWrap/>
            <w:vAlign w:val="center"/>
            <w:hideMark/>
          </w:tcPr>
          <w:p w14:paraId="4C92F03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w:t>
            </w:r>
          </w:p>
        </w:tc>
      </w:tr>
      <w:tr w:rsidR="0025778E" w:rsidRPr="0025778E" w14:paraId="319F0B4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B5BE84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прирост тепловой нагрузки</w:t>
            </w:r>
          </w:p>
        </w:tc>
        <w:tc>
          <w:tcPr>
            <w:tcW w:w="349" w:type="pct"/>
            <w:tcBorders>
              <w:top w:val="nil"/>
              <w:left w:val="nil"/>
              <w:bottom w:val="single" w:sz="4" w:space="0" w:color="auto"/>
              <w:right w:val="single" w:sz="4" w:space="0" w:color="auto"/>
            </w:tcBorders>
            <w:shd w:val="clear" w:color="auto" w:fill="auto"/>
            <w:noWrap/>
            <w:vAlign w:val="center"/>
            <w:hideMark/>
          </w:tcPr>
          <w:p w14:paraId="3FEB192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931B97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0,68</w:t>
            </w:r>
          </w:p>
        </w:tc>
        <w:tc>
          <w:tcPr>
            <w:tcW w:w="351" w:type="pct"/>
            <w:tcBorders>
              <w:top w:val="nil"/>
              <w:left w:val="nil"/>
              <w:bottom w:val="single" w:sz="4" w:space="0" w:color="auto"/>
              <w:right w:val="single" w:sz="4" w:space="0" w:color="auto"/>
            </w:tcBorders>
            <w:shd w:val="clear" w:color="auto" w:fill="auto"/>
            <w:noWrap/>
            <w:vAlign w:val="center"/>
            <w:hideMark/>
          </w:tcPr>
          <w:p w14:paraId="43A546E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69DCDA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EE67EC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B9AFB6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3AB671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462C2B51"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D7FF9B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719C667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813631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0,68</w:t>
            </w:r>
          </w:p>
        </w:tc>
        <w:tc>
          <w:tcPr>
            <w:tcW w:w="351" w:type="pct"/>
            <w:tcBorders>
              <w:top w:val="nil"/>
              <w:left w:val="nil"/>
              <w:bottom w:val="single" w:sz="4" w:space="0" w:color="auto"/>
              <w:right w:val="single" w:sz="4" w:space="0" w:color="auto"/>
            </w:tcBorders>
            <w:shd w:val="clear" w:color="auto" w:fill="auto"/>
            <w:noWrap/>
            <w:vAlign w:val="center"/>
            <w:hideMark/>
          </w:tcPr>
          <w:p w14:paraId="3ACCE8A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207430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BA48D3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2CA26A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03902C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257B862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786948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70FD9BB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C4AD78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E3B243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DE856F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55C788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7889B3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EB6CA4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15247F2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ED53C2A"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убыль тепловой нагрузки</w:t>
            </w:r>
          </w:p>
        </w:tc>
        <w:tc>
          <w:tcPr>
            <w:tcW w:w="349" w:type="pct"/>
            <w:tcBorders>
              <w:top w:val="nil"/>
              <w:left w:val="nil"/>
              <w:bottom w:val="single" w:sz="4" w:space="0" w:color="auto"/>
              <w:right w:val="single" w:sz="4" w:space="0" w:color="auto"/>
            </w:tcBorders>
            <w:shd w:val="clear" w:color="auto" w:fill="auto"/>
            <w:noWrap/>
            <w:vAlign w:val="center"/>
            <w:hideMark/>
          </w:tcPr>
          <w:p w14:paraId="2571D62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B304C5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6EC65D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60CB01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FCC564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D166ED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0A6AC1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55F7959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42E55E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70A3663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795FB0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FCC1B1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437987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3E0208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84C05E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78C21B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219CF5C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633CAB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5BF4425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4A1F37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4064A1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054313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8F1BA7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C8A4D4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0C2860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2A2E29E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D8E1D2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Расчетная тепловая нагрузка на коллекторах,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700121A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675F91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116,69</w:t>
            </w:r>
          </w:p>
        </w:tc>
        <w:tc>
          <w:tcPr>
            <w:tcW w:w="351" w:type="pct"/>
            <w:tcBorders>
              <w:top w:val="nil"/>
              <w:left w:val="nil"/>
              <w:bottom w:val="single" w:sz="4" w:space="0" w:color="auto"/>
              <w:right w:val="single" w:sz="4" w:space="0" w:color="auto"/>
            </w:tcBorders>
            <w:shd w:val="clear" w:color="auto" w:fill="auto"/>
            <w:noWrap/>
            <w:vAlign w:val="center"/>
            <w:hideMark/>
          </w:tcPr>
          <w:p w14:paraId="26E28C6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116,75</w:t>
            </w:r>
          </w:p>
        </w:tc>
        <w:tc>
          <w:tcPr>
            <w:tcW w:w="351" w:type="pct"/>
            <w:tcBorders>
              <w:top w:val="nil"/>
              <w:left w:val="nil"/>
              <w:bottom w:val="single" w:sz="4" w:space="0" w:color="auto"/>
              <w:right w:val="single" w:sz="4" w:space="0" w:color="auto"/>
            </w:tcBorders>
            <w:shd w:val="clear" w:color="auto" w:fill="auto"/>
            <w:noWrap/>
            <w:vAlign w:val="center"/>
            <w:hideMark/>
          </w:tcPr>
          <w:p w14:paraId="5C310E2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116,75</w:t>
            </w:r>
          </w:p>
        </w:tc>
        <w:tc>
          <w:tcPr>
            <w:tcW w:w="351" w:type="pct"/>
            <w:tcBorders>
              <w:top w:val="nil"/>
              <w:left w:val="nil"/>
              <w:bottom w:val="single" w:sz="4" w:space="0" w:color="auto"/>
              <w:right w:val="single" w:sz="4" w:space="0" w:color="auto"/>
            </w:tcBorders>
            <w:shd w:val="clear" w:color="auto" w:fill="auto"/>
            <w:noWrap/>
            <w:vAlign w:val="center"/>
            <w:hideMark/>
          </w:tcPr>
          <w:p w14:paraId="60F9CE7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116,75</w:t>
            </w:r>
          </w:p>
        </w:tc>
        <w:tc>
          <w:tcPr>
            <w:tcW w:w="386" w:type="pct"/>
            <w:tcBorders>
              <w:top w:val="nil"/>
              <w:left w:val="nil"/>
              <w:bottom w:val="single" w:sz="4" w:space="0" w:color="auto"/>
              <w:right w:val="single" w:sz="4" w:space="0" w:color="auto"/>
            </w:tcBorders>
            <w:shd w:val="clear" w:color="auto" w:fill="auto"/>
            <w:noWrap/>
            <w:vAlign w:val="center"/>
            <w:hideMark/>
          </w:tcPr>
          <w:p w14:paraId="6A73215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116,75</w:t>
            </w:r>
          </w:p>
        </w:tc>
        <w:tc>
          <w:tcPr>
            <w:tcW w:w="386" w:type="pct"/>
            <w:tcBorders>
              <w:top w:val="nil"/>
              <w:left w:val="nil"/>
              <w:bottom w:val="single" w:sz="4" w:space="0" w:color="auto"/>
              <w:right w:val="single" w:sz="4" w:space="0" w:color="auto"/>
            </w:tcBorders>
            <w:shd w:val="clear" w:color="auto" w:fill="auto"/>
            <w:noWrap/>
            <w:vAlign w:val="center"/>
            <w:hideMark/>
          </w:tcPr>
          <w:p w14:paraId="5DD4077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116,75</w:t>
            </w:r>
          </w:p>
        </w:tc>
      </w:tr>
      <w:tr w:rsidR="0025778E" w:rsidRPr="0025778E" w14:paraId="54E47E5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80B6BE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79381C1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89B8D8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105,12</w:t>
            </w:r>
          </w:p>
        </w:tc>
        <w:tc>
          <w:tcPr>
            <w:tcW w:w="351" w:type="pct"/>
            <w:tcBorders>
              <w:top w:val="nil"/>
              <w:left w:val="nil"/>
              <w:bottom w:val="single" w:sz="4" w:space="0" w:color="auto"/>
              <w:right w:val="single" w:sz="4" w:space="0" w:color="auto"/>
            </w:tcBorders>
            <w:shd w:val="clear" w:color="auto" w:fill="auto"/>
            <w:noWrap/>
            <w:vAlign w:val="center"/>
            <w:hideMark/>
          </w:tcPr>
          <w:p w14:paraId="0290693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105,12</w:t>
            </w:r>
          </w:p>
        </w:tc>
        <w:tc>
          <w:tcPr>
            <w:tcW w:w="351" w:type="pct"/>
            <w:tcBorders>
              <w:top w:val="nil"/>
              <w:left w:val="nil"/>
              <w:bottom w:val="single" w:sz="4" w:space="0" w:color="auto"/>
              <w:right w:val="single" w:sz="4" w:space="0" w:color="auto"/>
            </w:tcBorders>
            <w:shd w:val="clear" w:color="auto" w:fill="auto"/>
            <w:noWrap/>
            <w:vAlign w:val="center"/>
            <w:hideMark/>
          </w:tcPr>
          <w:p w14:paraId="7920B38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105,12</w:t>
            </w:r>
          </w:p>
        </w:tc>
        <w:tc>
          <w:tcPr>
            <w:tcW w:w="351" w:type="pct"/>
            <w:tcBorders>
              <w:top w:val="nil"/>
              <w:left w:val="nil"/>
              <w:bottom w:val="single" w:sz="4" w:space="0" w:color="auto"/>
              <w:right w:val="single" w:sz="4" w:space="0" w:color="auto"/>
            </w:tcBorders>
            <w:shd w:val="clear" w:color="auto" w:fill="auto"/>
            <w:noWrap/>
            <w:vAlign w:val="center"/>
            <w:hideMark/>
          </w:tcPr>
          <w:p w14:paraId="769502E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105,12</w:t>
            </w:r>
          </w:p>
        </w:tc>
        <w:tc>
          <w:tcPr>
            <w:tcW w:w="386" w:type="pct"/>
            <w:tcBorders>
              <w:top w:val="nil"/>
              <w:left w:val="nil"/>
              <w:bottom w:val="single" w:sz="4" w:space="0" w:color="auto"/>
              <w:right w:val="single" w:sz="4" w:space="0" w:color="auto"/>
            </w:tcBorders>
            <w:shd w:val="clear" w:color="auto" w:fill="auto"/>
            <w:noWrap/>
            <w:vAlign w:val="center"/>
            <w:hideMark/>
          </w:tcPr>
          <w:p w14:paraId="4D9CA72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105,12</w:t>
            </w:r>
          </w:p>
        </w:tc>
        <w:tc>
          <w:tcPr>
            <w:tcW w:w="386" w:type="pct"/>
            <w:tcBorders>
              <w:top w:val="nil"/>
              <w:left w:val="nil"/>
              <w:bottom w:val="single" w:sz="4" w:space="0" w:color="auto"/>
              <w:right w:val="single" w:sz="4" w:space="0" w:color="auto"/>
            </w:tcBorders>
            <w:shd w:val="clear" w:color="auto" w:fill="auto"/>
            <w:noWrap/>
            <w:vAlign w:val="center"/>
            <w:hideMark/>
          </w:tcPr>
          <w:p w14:paraId="0DC4E07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105,12</w:t>
            </w:r>
          </w:p>
        </w:tc>
      </w:tr>
      <w:tr w:rsidR="0025778E" w:rsidRPr="0025778E" w14:paraId="01B37E7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CCF972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22E6EBA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FEAD41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1,62</w:t>
            </w:r>
          </w:p>
        </w:tc>
        <w:tc>
          <w:tcPr>
            <w:tcW w:w="351" w:type="pct"/>
            <w:tcBorders>
              <w:top w:val="nil"/>
              <w:left w:val="nil"/>
              <w:bottom w:val="single" w:sz="4" w:space="0" w:color="auto"/>
              <w:right w:val="single" w:sz="4" w:space="0" w:color="auto"/>
            </w:tcBorders>
            <w:shd w:val="clear" w:color="auto" w:fill="auto"/>
            <w:noWrap/>
            <w:vAlign w:val="center"/>
            <w:hideMark/>
          </w:tcPr>
          <w:p w14:paraId="3ED6295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1,62</w:t>
            </w:r>
          </w:p>
        </w:tc>
        <w:tc>
          <w:tcPr>
            <w:tcW w:w="351" w:type="pct"/>
            <w:tcBorders>
              <w:top w:val="nil"/>
              <w:left w:val="nil"/>
              <w:bottom w:val="single" w:sz="4" w:space="0" w:color="auto"/>
              <w:right w:val="single" w:sz="4" w:space="0" w:color="auto"/>
            </w:tcBorders>
            <w:shd w:val="clear" w:color="auto" w:fill="auto"/>
            <w:noWrap/>
            <w:vAlign w:val="center"/>
            <w:hideMark/>
          </w:tcPr>
          <w:p w14:paraId="38FD3CB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1,62</w:t>
            </w:r>
          </w:p>
        </w:tc>
        <w:tc>
          <w:tcPr>
            <w:tcW w:w="351" w:type="pct"/>
            <w:tcBorders>
              <w:top w:val="nil"/>
              <w:left w:val="nil"/>
              <w:bottom w:val="single" w:sz="4" w:space="0" w:color="auto"/>
              <w:right w:val="single" w:sz="4" w:space="0" w:color="auto"/>
            </w:tcBorders>
            <w:shd w:val="clear" w:color="auto" w:fill="auto"/>
            <w:noWrap/>
            <w:vAlign w:val="center"/>
            <w:hideMark/>
          </w:tcPr>
          <w:p w14:paraId="660FC65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1,62</w:t>
            </w:r>
          </w:p>
        </w:tc>
        <w:tc>
          <w:tcPr>
            <w:tcW w:w="386" w:type="pct"/>
            <w:tcBorders>
              <w:top w:val="nil"/>
              <w:left w:val="nil"/>
              <w:bottom w:val="single" w:sz="4" w:space="0" w:color="auto"/>
              <w:right w:val="single" w:sz="4" w:space="0" w:color="auto"/>
            </w:tcBorders>
            <w:shd w:val="clear" w:color="auto" w:fill="auto"/>
            <w:noWrap/>
            <w:vAlign w:val="center"/>
            <w:hideMark/>
          </w:tcPr>
          <w:p w14:paraId="063A0EB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1,62</w:t>
            </w:r>
          </w:p>
        </w:tc>
        <w:tc>
          <w:tcPr>
            <w:tcW w:w="386" w:type="pct"/>
            <w:tcBorders>
              <w:top w:val="nil"/>
              <w:left w:val="nil"/>
              <w:bottom w:val="single" w:sz="4" w:space="0" w:color="auto"/>
              <w:right w:val="single" w:sz="4" w:space="0" w:color="auto"/>
            </w:tcBorders>
            <w:shd w:val="clear" w:color="auto" w:fill="auto"/>
            <w:noWrap/>
            <w:vAlign w:val="center"/>
            <w:hideMark/>
          </w:tcPr>
          <w:p w14:paraId="7C52708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1,62</w:t>
            </w:r>
          </w:p>
        </w:tc>
      </w:tr>
      <w:tr w:rsidR="0025778E" w:rsidRPr="0025778E" w14:paraId="30CA1C6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E06DD6A"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в сети (горячая вода)</w:t>
            </w:r>
          </w:p>
        </w:tc>
        <w:tc>
          <w:tcPr>
            <w:tcW w:w="349" w:type="pct"/>
            <w:tcBorders>
              <w:top w:val="nil"/>
              <w:left w:val="nil"/>
              <w:bottom w:val="single" w:sz="4" w:space="0" w:color="auto"/>
              <w:right w:val="single" w:sz="4" w:space="0" w:color="auto"/>
            </w:tcBorders>
            <w:shd w:val="clear" w:color="auto" w:fill="auto"/>
            <w:noWrap/>
            <w:vAlign w:val="center"/>
            <w:hideMark/>
          </w:tcPr>
          <w:p w14:paraId="48690AF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0D6A65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9,95</w:t>
            </w:r>
          </w:p>
        </w:tc>
        <w:tc>
          <w:tcPr>
            <w:tcW w:w="351" w:type="pct"/>
            <w:tcBorders>
              <w:top w:val="nil"/>
              <w:left w:val="nil"/>
              <w:bottom w:val="single" w:sz="4" w:space="0" w:color="auto"/>
              <w:right w:val="single" w:sz="4" w:space="0" w:color="auto"/>
            </w:tcBorders>
            <w:shd w:val="clear" w:color="auto" w:fill="auto"/>
            <w:noWrap/>
            <w:vAlign w:val="center"/>
            <w:hideMark/>
          </w:tcPr>
          <w:p w14:paraId="45B6F2D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10,01</w:t>
            </w:r>
          </w:p>
        </w:tc>
        <w:tc>
          <w:tcPr>
            <w:tcW w:w="351" w:type="pct"/>
            <w:tcBorders>
              <w:top w:val="nil"/>
              <w:left w:val="nil"/>
              <w:bottom w:val="single" w:sz="4" w:space="0" w:color="auto"/>
              <w:right w:val="single" w:sz="4" w:space="0" w:color="auto"/>
            </w:tcBorders>
            <w:shd w:val="clear" w:color="auto" w:fill="auto"/>
            <w:noWrap/>
            <w:vAlign w:val="center"/>
            <w:hideMark/>
          </w:tcPr>
          <w:p w14:paraId="168F59F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10,01</w:t>
            </w:r>
          </w:p>
        </w:tc>
        <w:tc>
          <w:tcPr>
            <w:tcW w:w="351" w:type="pct"/>
            <w:tcBorders>
              <w:top w:val="nil"/>
              <w:left w:val="nil"/>
              <w:bottom w:val="single" w:sz="4" w:space="0" w:color="auto"/>
              <w:right w:val="single" w:sz="4" w:space="0" w:color="auto"/>
            </w:tcBorders>
            <w:shd w:val="clear" w:color="auto" w:fill="auto"/>
            <w:noWrap/>
            <w:vAlign w:val="center"/>
            <w:hideMark/>
          </w:tcPr>
          <w:p w14:paraId="147BCDC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10,01</w:t>
            </w:r>
          </w:p>
        </w:tc>
        <w:tc>
          <w:tcPr>
            <w:tcW w:w="386" w:type="pct"/>
            <w:tcBorders>
              <w:top w:val="nil"/>
              <w:left w:val="nil"/>
              <w:bottom w:val="single" w:sz="4" w:space="0" w:color="auto"/>
              <w:right w:val="single" w:sz="4" w:space="0" w:color="auto"/>
            </w:tcBorders>
            <w:shd w:val="clear" w:color="auto" w:fill="auto"/>
            <w:noWrap/>
            <w:vAlign w:val="center"/>
            <w:hideMark/>
          </w:tcPr>
          <w:p w14:paraId="6C90F0E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10,01</w:t>
            </w:r>
          </w:p>
        </w:tc>
        <w:tc>
          <w:tcPr>
            <w:tcW w:w="386" w:type="pct"/>
            <w:tcBorders>
              <w:top w:val="nil"/>
              <w:left w:val="nil"/>
              <w:bottom w:val="single" w:sz="4" w:space="0" w:color="auto"/>
              <w:right w:val="single" w:sz="4" w:space="0" w:color="auto"/>
            </w:tcBorders>
            <w:shd w:val="clear" w:color="auto" w:fill="auto"/>
            <w:noWrap/>
            <w:vAlign w:val="center"/>
            <w:hideMark/>
          </w:tcPr>
          <w:p w14:paraId="0F75AF1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10,01</w:t>
            </w:r>
          </w:p>
        </w:tc>
      </w:tr>
      <w:tr w:rsidR="0025778E" w:rsidRPr="0025778E" w14:paraId="6A9CEC6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4AFA31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договорной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7110416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7AA186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26,5</w:t>
            </w:r>
          </w:p>
        </w:tc>
        <w:tc>
          <w:tcPr>
            <w:tcW w:w="351" w:type="pct"/>
            <w:tcBorders>
              <w:top w:val="nil"/>
              <w:left w:val="nil"/>
              <w:bottom w:val="single" w:sz="4" w:space="0" w:color="auto"/>
              <w:right w:val="single" w:sz="4" w:space="0" w:color="auto"/>
            </w:tcBorders>
            <w:shd w:val="clear" w:color="auto" w:fill="auto"/>
            <w:noWrap/>
            <w:vAlign w:val="center"/>
            <w:hideMark/>
          </w:tcPr>
          <w:p w14:paraId="73764D2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26,43</w:t>
            </w:r>
          </w:p>
        </w:tc>
        <w:tc>
          <w:tcPr>
            <w:tcW w:w="351" w:type="pct"/>
            <w:tcBorders>
              <w:top w:val="nil"/>
              <w:left w:val="nil"/>
              <w:bottom w:val="single" w:sz="4" w:space="0" w:color="auto"/>
              <w:right w:val="single" w:sz="4" w:space="0" w:color="auto"/>
            </w:tcBorders>
            <w:shd w:val="clear" w:color="auto" w:fill="auto"/>
            <w:noWrap/>
            <w:vAlign w:val="center"/>
            <w:hideMark/>
          </w:tcPr>
          <w:p w14:paraId="1C79C98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26,43</w:t>
            </w:r>
          </w:p>
        </w:tc>
        <w:tc>
          <w:tcPr>
            <w:tcW w:w="351" w:type="pct"/>
            <w:tcBorders>
              <w:top w:val="nil"/>
              <w:left w:val="nil"/>
              <w:bottom w:val="single" w:sz="4" w:space="0" w:color="auto"/>
              <w:right w:val="single" w:sz="4" w:space="0" w:color="auto"/>
            </w:tcBorders>
            <w:shd w:val="clear" w:color="auto" w:fill="auto"/>
            <w:noWrap/>
            <w:vAlign w:val="center"/>
            <w:hideMark/>
          </w:tcPr>
          <w:p w14:paraId="0735E2B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26,43</w:t>
            </w:r>
          </w:p>
        </w:tc>
        <w:tc>
          <w:tcPr>
            <w:tcW w:w="386" w:type="pct"/>
            <w:tcBorders>
              <w:top w:val="nil"/>
              <w:left w:val="nil"/>
              <w:bottom w:val="single" w:sz="4" w:space="0" w:color="auto"/>
              <w:right w:val="single" w:sz="4" w:space="0" w:color="auto"/>
            </w:tcBorders>
            <w:shd w:val="clear" w:color="auto" w:fill="auto"/>
            <w:noWrap/>
            <w:vAlign w:val="center"/>
            <w:hideMark/>
          </w:tcPr>
          <w:p w14:paraId="39466A2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26,43</w:t>
            </w:r>
          </w:p>
        </w:tc>
        <w:tc>
          <w:tcPr>
            <w:tcW w:w="386" w:type="pct"/>
            <w:tcBorders>
              <w:top w:val="nil"/>
              <w:left w:val="nil"/>
              <w:bottom w:val="single" w:sz="4" w:space="0" w:color="auto"/>
              <w:right w:val="single" w:sz="4" w:space="0" w:color="auto"/>
            </w:tcBorders>
            <w:shd w:val="clear" w:color="auto" w:fill="auto"/>
            <w:noWrap/>
            <w:vAlign w:val="center"/>
            <w:hideMark/>
          </w:tcPr>
          <w:p w14:paraId="5D64444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26,43</w:t>
            </w:r>
          </w:p>
        </w:tc>
      </w:tr>
      <w:tr w:rsidR="0025778E" w:rsidRPr="0025778E" w14:paraId="632D40E1"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127031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договорной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70AF507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10AFCD4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17,09%</w:t>
            </w:r>
          </w:p>
        </w:tc>
        <w:tc>
          <w:tcPr>
            <w:tcW w:w="351" w:type="pct"/>
            <w:tcBorders>
              <w:top w:val="nil"/>
              <w:left w:val="nil"/>
              <w:bottom w:val="single" w:sz="4" w:space="0" w:color="auto"/>
              <w:right w:val="single" w:sz="4" w:space="0" w:color="auto"/>
            </w:tcBorders>
            <w:shd w:val="clear" w:color="auto" w:fill="auto"/>
            <w:noWrap/>
            <w:vAlign w:val="center"/>
            <w:hideMark/>
          </w:tcPr>
          <w:p w14:paraId="436254F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17,05%</w:t>
            </w:r>
          </w:p>
        </w:tc>
        <w:tc>
          <w:tcPr>
            <w:tcW w:w="351" w:type="pct"/>
            <w:tcBorders>
              <w:top w:val="nil"/>
              <w:left w:val="nil"/>
              <w:bottom w:val="single" w:sz="4" w:space="0" w:color="auto"/>
              <w:right w:val="single" w:sz="4" w:space="0" w:color="auto"/>
            </w:tcBorders>
            <w:shd w:val="clear" w:color="auto" w:fill="auto"/>
            <w:noWrap/>
            <w:vAlign w:val="center"/>
            <w:hideMark/>
          </w:tcPr>
          <w:p w14:paraId="2E614D9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17,05%</w:t>
            </w:r>
          </w:p>
        </w:tc>
        <w:tc>
          <w:tcPr>
            <w:tcW w:w="351" w:type="pct"/>
            <w:tcBorders>
              <w:top w:val="nil"/>
              <w:left w:val="nil"/>
              <w:bottom w:val="single" w:sz="4" w:space="0" w:color="auto"/>
              <w:right w:val="single" w:sz="4" w:space="0" w:color="auto"/>
            </w:tcBorders>
            <w:shd w:val="clear" w:color="auto" w:fill="auto"/>
            <w:noWrap/>
            <w:vAlign w:val="center"/>
            <w:hideMark/>
          </w:tcPr>
          <w:p w14:paraId="65EB2C0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17,05%</w:t>
            </w:r>
          </w:p>
        </w:tc>
        <w:tc>
          <w:tcPr>
            <w:tcW w:w="386" w:type="pct"/>
            <w:tcBorders>
              <w:top w:val="nil"/>
              <w:left w:val="nil"/>
              <w:bottom w:val="single" w:sz="4" w:space="0" w:color="auto"/>
              <w:right w:val="single" w:sz="4" w:space="0" w:color="auto"/>
            </w:tcBorders>
            <w:shd w:val="clear" w:color="auto" w:fill="auto"/>
            <w:noWrap/>
            <w:vAlign w:val="center"/>
            <w:hideMark/>
          </w:tcPr>
          <w:p w14:paraId="0A04873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17,05%</w:t>
            </w:r>
          </w:p>
        </w:tc>
        <w:tc>
          <w:tcPr>
            <w:tcW w:w="386" w:type="pct"/>
            <w:tcBorders>
              <w:top w:val="nil"/>
              <w:left w:val="nil"/>
              <w:bottom w:val="single" w:sz="4" w:space="0" w:color="auto"/>
              <w:right w:val="single" w:sz="4" w:space="0" w:color="auto"/>
            </w:tcBorders>
            <w:shd w:val="clear" w:color="auto" w:fill="auto"/>
            <w:noWrap/>
            <w:vAlign w:val="center"/>
            <w:hideMark/>
          </w:tcPr>
          <w:p w14:paraId="6AC358A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17,05%</w:t>
            </w:r>
          </w:p>
        </w:tc>
      </w:tr>
      <w:tr w:rsidR="0025778E" w:rsidRPr="0025778E" w14:paraId="4411214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A1EF0B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расчетной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7006B6A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C99709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38,36</w:t>
            </w:r>
          </w:p>
        </w:tc>
        <w:tc>
          <w:tcPr>
            <w:tcW w:w="351" w:type="pct"/>
            <w:tcBorders>
              <w:top w:val="nil"/>
              <w:left w:val="nil"/>
              <w:bottom w:val="single" w:sz="4" w:space="0" w:color="auto"/>
              <w:right w:val="single" w:sz="4" w:space="0" w:color="auto"/>
            </w:tcBorders>
            <w:shd w:val="clear" w:color="auto" w:fill="auto"/>
            <w:noWrap/>
            <w:vAlign w:val="center"/>
            <w:hideMark/>
          </w:tcPr>
          <w:p w14:paraId="358147E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38,29</w:t>
            </w:r>
          </w:p>
        </w:tc>
        <w:tc>
          <w:tcPr>
            <w:tcW w:w="351" w:type="pct"/>
            <w:tcBorders>
              <w:top w:val="nil"/>
              <w:left w:val="nil"/>
              <w:bottom w:val="single" w:sz="4" w:space="0" w:color="auto"/>
              <w:right w:val="single" w:sz="4" w:space="0" w:color="auto"/>
            </w:tcBorders>
            <w:shd w:val="clear" w:color="auto" w:fill="auto"/>
            <w:noWrap/>
            <w:vAlign w:val="center"/>
            <w:hideMark/>
          </w:tcPr>
          <w:p w14:paraId="3BB0CDE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38,29</w:t>
            </w:r>
          </w:p>
        </w:tc>
        <w:tc>
          <w:tcPr>
            <w:tcW w:w="351" w:type="pct"/>
            <w:tcBorders>
              <w:top w:val="nil"/>
              <w:left w:val="nil"/>
              <w:bottom w:val="single" w:sz="4" w:space="0" w:color="auto"/>
              <w:right w:val="single" w:sz="4" w:space="0" w:color="auto"/>
            </w:tcBorders>
            <w:shd w:val="clear" w:color="auto" w:fill="auto"/>
            <w:noWrap/>
            <w:vAlign w:val="center"/>
            <w:hideMark/>
          </w:tcPr>
          <w:p w14:paraId="08D7CDF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38,29</w:t>
            </w:r>
          </w:p>
        </w:tc>
        <w:tc>
          <w:tcPr>
            <w:tcW w:w="386" w:type="pct"/>
            <w:tcBorders>
              <w:top w:val="nil"/>
              <w:left w:val="nil"/>
              <w:bottom w:val="single" w:sz="4" w:space="0" w:color="auto"/>
              <w:right w:val="single" w:sz="4" w:space="0" w:color="auto"/>
            </w:tcBorders>
            <w:shd w:val="clear" w:color="auto" w:fill="auto"/>
            <w:noWrap/>
            <w:vAlign w:val="center"/>
            <w:hideMark/>
          </w:tcPr>
          <w:p w14:paraId="5A06502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38,29</w:t>
            </w:r>
          </w:p>
        </w:tc>
        <w:tc>
          <w:tcPr>
            <w:tcW w:w="386" w:type="pct"/>
            <w:tcBorders>
              <w:top w:val="nil"/>
              <w:left w:val="nil"/>
              <w:bottom w:val="single" w:sz="4" w:space="0" w:color="auto"/>
              <w:right w:val="single" w:sz="4" w:space="0" w:color="auto"/>
            </w:tcBorders>
            <w:shd w:val="clear" w:color="auto" w:fill="auto"/>
            <w:noWrap/>
            <w:vAlign w:val="center"/>
            <w:hideMark/>
          </w:tcPr>
          <w:p w14:paraId="3F3DE1E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38,29</w:t>
            </w:r>
          </w:p>
        </w:tc>
      </w:tr>
      <w:tr w:rsidR="0025778E" w:rsidRPr="0025778E" w14:paraId="46C1E04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0378FD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расчетной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4E970C0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13B4E38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24,74%</w:t>
            </w:r>
          </w:p>
        </w:tc>
        <w:tc>
          <w:tcPr>
            <w:tcW w:w="351" w:type="pct"/>
            <w:tcBorders>
              <w:top w:val="nil"/>
              <w:left w:val="nil"/>
              <w:bottom w:val="single" w:sz="4" w:space="0" w:color="auto"/>
              <w:right w:val="single" w:sz="4" w:space="0" w:color="auto"/>
            </w:tcBorders>
            <w:shd w:val="clear" w:color="auto" w:fill="auto"/>
            <w:noWrap/>
            <w:vAlign w:val="center"/>
            <w:hideMark/>
          </w:tcPr>
          <w:p w14:paraId="1D895F0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24,70%</w:t>
            </w:r>
          </w:p>
        </w:tc>
        <w:tc>
          <w:tcPr>
            <w:tcW w:w="351" w:type="pct"/>
            <w:tcBorders>
              <w:top w:val="nil"/>
              <w:left w:val="nil"/>
              <w:bottom w:val="single" w:sz="4" w:space="0" w:color="auto"/>
              <w:right w:val="single" w:sz="4" w:space="0" w:color="auto"/>
            </w:tcBorders>
            <w:shd w:val="clear" w:color="auto" w:fill="auto"/>
            <w:noWrap/>
            <w:vAlign w:val="center"/>
            <w:hideMark/>
          </w:tcPr>
          <w:p w14:paraId="3A0E5C3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24,70%</w:t>
            </w:r>
          </w:p>
        </w:tc>
        <w:tc>
          <w:tcPr>
            <w:tcW w:w="351" w:type="pct"/>
            <w:tcBorders>
              <w:top w:val="nil"/>
              <w:left w:val="nil"/>
              <w:bottom w:val="single" w:sz="4" w:space="0" w:color="auto"/>
              <w:right w:val="single" w:sz="4" w:space="0" w:color="auto"/>
            </w:tcBorders>
            <w:shd w:val="clear" w:color="auto" w:fill="auto"/>
            <w:noWrap/>
            <w:vAlign w:val="center"/>
            <w:hideMark/>
          </w:tcPr>
          <w:p w14:paraId="53F576D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24,70%</w:t>
            </w:r>
          </w:p>
        </w:tc>
        <w:tc>
          <w:tcPr>
            <w:tcW w:w="386" w:type="pct"/>
            <w:tcBorders>
              <w:top w:val="nil"/>
              <w:left w:val="nil"/>
              <w:bottom w:val="single" w:sz="4" w:space="0" w:color="auto"/>
              <w:right w:val="single" w:sz="4" w:space="0" w:color="auto"/>
            </w:tcBorders>
            <w:shd w:val="clear" w:color="auto" w:fill="auto"/>
            <w:noWrap/>
            <w:vAlign w:val="center"/>
            <w:hideMark/>
          </w:tcPr>
          <w:p w14:paraId="0ADBDD9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24,70%</w:t>
            </w:r>
          </w:p>
        </w:tc>
        <w:tc>
          <w:tcPr>
            <w:tcW w:w="386" w:type="pct"/>
            <w:tcBorders>
              <w:top w:val="nil"/>
              <w:left w:val="nil"/>
              <w:bottom w:val="single" w:sz="4" w:space="0" w:color="auto"/>
              <w:right w:val="single" w:sz="4" w:space="0" w:color="auto"/>
            </w:tcBorders>
            <w:shd w:val="clear" w:color="auto" w:fill="auto"/>
            <w:noWrap/>
            <w:vAlign w:val="center"/>
            <w:hideMark/>
          </w:tcPr>
          <w:p w14:paraId="2FCF822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24,70%</w:t>
            </w:r>
          </w:p>
        </w:tc>
      </w:tr>
      <w:tr w:rsidR="0025778E" w:rsidRPr="0025778E" w14:paraId="39B5C802"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C5B4CD"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Баланс в паре</w:t>
            </w:r>
          </w:p>
        </w:tc>
      </w:tr>
      <w:tr w:rsidR="0025778E" w:rsidRPr="0025778E" w14:paraId="7DAC537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DC6BCA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Установленная мощность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1C40614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CDFEDD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113,6</w:t>
            </w:r>
          </w:p>
        </w:tc>
        <w:tc>
          <w:tcPr>
            <w:tcW w:w="351" w:type="pct"/>
            <w:tcBorders>
              <w:top w:val="nil"/>
              <w:left w:val="nil"/>
              <w:bottom w:val="single" w:sz="4" w:space="0" w:color="auto"/>
              <w:right w:val="single" w:sz="4" w:space="0" w:color="auto"/>
            </w:tcBorders>
            <w:shd w:val="clear" w:color="auto" w:fill="auto"/>
            <w:noWrap/>
            <w:vAlign w:val="center"/>
            <w:hideMark/>
          </w:tcPr>
          <w:p w14:paraId="65B4ABF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113,6</w:t>
            </w:r>
          </w:p>
        </w:tc>
        <w:tc>
          <w:tcPr>
            <w:tcW w:w="351" w:type="pct"/>
            <w:tcBorders>
              <w:top w:val="nil"/>
              <w:left w:val="nil"/>
              <w:bottom w:val="single" w:sz="4" w:space="0" w:color="auto"/>
              <w:right w:val="single" w:sz="4" w:space="0" w:color="auto"/>
            </w:tcBorders>
            <w:shd w:val="clear" w:color="auto" w:fill="auto"/>
            <w:noWrap/>
            <w:vAlign w:val="center"/>
            <w:hideMark/>
          </w:tcPr>
          <w:p w14:paraId="5F3638F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113,6</w:t>
            </w:r>
          </w:p>
        </w:tc>
        <w:tc>
          <w:tcPr>
            <w:tcW w:w="351" w:type="pct"/>
            <w:tcBorders>
              <w:top w:val="nil"/>
              <w:left w:val="nil"/>
              <w:bottom w:val="single" w:sz="4" w:space="0" w:color="auto"/>
              <w:right w:val="single" w:sz="4" w:space="0" w:color="auto"/>
            </w:tcBorders>
            <w:shd w:val="clear" w:color="auto" w:fill="auto"/>
            <w:noWrap/>
            <w:vAlign w:val="center"/>
            <w:hideMark/>
          </w:tcPr>
          <w:p w14:paraId="3E34167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113,6</w:t>
            </w:r>
          </w:p>
        </w:tc>
        <w:tc>
          <w:tcPr>
            <w:tcW w:w="386" w:type="pct"/>
            <w:tcBorders>
              <w:top w:val="nil"/>
              <w:left w:val="nil"/>
              <w:bottom w:val="single" w:sz="4" w:space="0" w:color="auto"/>
              <w:right w:val="single" w:sz="4" w:space="0" w:color="auto"/>
            </w:tcBorders>
            <w:shd w:val="clear" w:color="auto" w:fill="auto"/>
            <w:noWrap/>
            <w:vAlign w:val="center"/>
            <w:hideMark/>
          </w:tcPr>
          <w:p w14:paraId="6F4F096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113,6</w:t>
            </w:r>
          </w:p>
        </w:tc>
        <w:tc>
          <w:tcPr>
            <w:tcW w:w="386" w:type="pct"/>
            <w:tcBorders>
              <w:top w:val="nil"/>
              <w:left w:val="nil"/>
              <w:bottom w:val="single" w:sz="4" w:space="0" w:color="auto"/>
              <w:right w:val="single" w:sz="4" w:space="0" w:color="auto"/>
            </w:tcBorders>
            <w:shd w:val="clear" w:color="auto" w:fill="auto"/>
            <w:noWrap/>
            <w:vAlign w:val="center"/>
            <w:hideMark/>
          </w:tcPr>
          <w:p w14:paraId="4627BDE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113,6</w:t>
            </w:r>
          </w:p>
        </w:tc>
      </w:tr>
      <w:tr w:rsidR="0025778E" w:rsidRPr="0025778E" w14:paraId="4E4202B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70A668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Располагаемая мощность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450B22E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747C38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112,91</w:t>
            </w:r>
          </w:p>
        </w:tc>
        <w:tc>
          <w:tcPr>
            <w:tcW w:w="351" w:type="pct"/>
            <w:tcBorders>
              <w:top w:val="nil"/>
              <w:left w:val="nil"/>
              <w:bottom w:val="single" w:sz="4" w:space="0" w:color="auto"/>
              <w:right w:val="single" w:sz="4" w:space="0" w:color="auto"/>
            </w:tcBorders>
            <w:shd w:val="clear" w:color="auto" w:fill="auto"/>
            <w:noWrap/>
            <w:vAlign w:val="center"/>
            <w:hideMark/>
          </w:tcPr>
          <w:p w14:paraId="7725CFD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112,91</w:t>
            </w:r>
          </w:p>
        </w:tc>
        <w:tc>
          <w:tcPr>
            <w:tcW w:w="351" w:type="pct"/>
            <w:tcBorders>
              <w:top w:val="nil"/>
              <w:left w:val="nil"/>
              <w:bottom w:val="single" w:sz="4" w:space="0" w:color="auto"/>
              <w:right w:val="single" w:sz="4" w:space="0" w:color="auto"/>
            </w:tcBorders>
            <w:shd w:val="clear" w:color="auto" w:fill="auto"/>
            <w:noWrap/>
            <w:vAlign w:val="center"/>
            <w:hideMark/>
          </w:tcPr>
          <w:p w14:paraId="00A2455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112,91</w:t>
            </w:r>
          </w:p>
        </w:tc>
        <w:tc>
          <w:tcPr>
            <w:tcW w:w="351" w:type="pct"/>
            <w:tcBorders>
              <w:top w:val="nil"/>
              <w:left w:val="nil"/>
              <w:bottom w:val="single" w:sz="4" w:space="0" w:color="auto"/>
              <w:right w:val="single" w:sz="4" w:space="0" w:color="auto"/>
            </w:tcBorders>
            <w:shd w:val="clear" w:color="auto" w:fill="auto"/>
            <w:noWrap/>
            <w:vAlign w:val="center"/>
            <w:hideMark/>
          </w:tcPr>
          <w:p w14:paraId="6C4BE2B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112,91</w:t>
            </w:r>
          </w:p>
        </w:tc>
        <w:tc>
          <w:tcPr>
            <w:tcW w:w="386" w:type="pct"/>
            <w:tcBorders>
              <w:top w:val="nil"/>
              <w:left w:val="nil"/>
              <w:bottom w:val="single" w:sz="4" w:space="0" w:color="auto"/>
              <w:right w:val="single" w:sz="4" w:space="0" w:color="auto"/>
            </w:tcBorders>
            <w:shd w:val="clear" w:color="auto" w:fill="auto"/>
            <w:noWrap/>
            <w:vAlign w:val="center"/>
            <w:hideMark/>
          </w:tcPr>
          <w:p w14:paraId="36456FD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112,91</w:t>
            </w:r>
          </w:p>
        </w:tc>
        <w:tc>
          <w:tcPr>
            <w:tcW w:w="386" w:type="pct"/>
            <w:tcBorders>
              <w:top w:val="nil"/>
              <w:left w:val="nil"/>
              <w:bottom w:val="single" w:sz="4" w:space="0" w:color="auto"/>
              <w:right w:val="single" w:sz="4" w:space="0" w:color="auto"/>
            </w:tcBorders>
            <w:shd w:val="clear" w:color="auto" w:fill="auto"/>
            <w:noWrap/>
            <w:vAlign w:val="center"/>
            <w:hideMark/>
          </w:tcPr>
          <w:p w14:paraId="20E00C3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112,91</w:t>
            </w:r>
          </w:p>
        </w:tc>
      </w:tr>
      <w:tr w:rsidR="0025778E" w:rsidRPr="0025778E" w14:paraId="78B2C0D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56EBA5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Технические ограничения на использование установленной тепловой мощности теплоисточника,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13EF544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5F80016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0,61%</w:t>
            </w:r>
          </w:p>
        </w:tc>
        <w:tc>
          <w:tcPr>
            <w:tcW w:w="351" w:type="pct"/>
            <w:tcBorders>
              <w:top w:val="nil"/>
              <w:left w:val="nil"/>
              <w:bottom w:val="single" w:sz="4" w:space="0" w:color="auto"/>
              <w:right w:val="single" w:sz="4" w:space="0" w:color="auto"/>
            </w:tcBorders>
            <w:shd w:val="clear" w:color="auto" w:fill="auto"/>
            <w:noWrap/>
            <w:vAlign w:val="center"/>
            <w:hideMark/>
          </w:tcPr>
          <w:p w14:paraId="4CC1AFD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0,61%</w:t>
            </w:r>
          </w:p>
        </w:tc>
        <w:tc>
          <w:tcPr>
            <w:tcW w:w="351" w:type="pct"/>
            <w:tcBorders>
              <w:top w:val="nil"/>
              <w:left w:val="nil"/>
              <w:bottom w:val="single" w:sz="4" w:space="0" w:color="auto"/>
              <w:right w:val="single" w:sz="4" w:space="0" w:color="auto"/>
            </w:tcBorders>
            <w:shd w:val="clear" w:color="auto" w:fill="auto"/>
            <w:noWrap/>
            <w:vAlign w:val="center"/>
            <w:hideMark/>
          </w:tcPr>
          <w:p w14:paraId="3D82CD0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0,61%</w:t>
            </w:r>
          </w:p>
        </w:tc>
        <w:tc>
          <w:tcPr>
            <w:tcW w:w="351" w:type="pct"/>
            <w:tcBorders>
              <w:top w:val="nil"/>
              <w:left w:val="nil"/>
              <w:bottom w:val="single" w:sz="4" w:space="0" w:color="auto"/>
              <w:right w:val="single" w:sz="4" w:space="0" w:color="auto"/>
            </w:tcBorders>
            <w:shd w:val="clear" w:color="auto" w:fill="auto"/>
            <w:noWrap/>
            <w:vAlign w:val="center"/>
            <w:hideMark/>
          </w:tcPr>
          <w:p w14:paraId="5DFF5E4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0,61%</w:t>
            </w:r>
          </w:p>
        </w:tc>
        <w:tc>
          <w:tcPr>
            <w:tcW w:w="386" w:type="pct"/>
            <w:tcBorders>
              <w:top w:val="nil"/>
              <w:left w:val="nil"/>
              <w:bottom w:val="single" w:sz="4" w:space="0" w:color="auto"/>
              <w:right w:val="single" w:sz="4" w:space="0" w:color="auto"/>
            </w:tcBorders>
            <w:shd w:val="clear" w:color="auto" w:fill="auto"/>
            <w:noWrap/>
            <w:vAlign w:val="center"/>
            <w:hideMark/>
          </w:tcPr>
          <w:p w14:paraId="28D19FF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0,61%</w:t>
            </w:r>
          </w:p>
        </w:tc>
        <w:tc>
          <w:tcPr>
            <w:tcW w:w="386" w:type="pct"/>
            <w:tcBorders>
              <w:top w:val="nil"/>
              <w:left w:val="nil"/>
              <w:bottom w:val="single" w:sz="4" w:space="0" w:color="auto"/>
              <w:right w:val="single" w:sz="4" w:space="0" w:color="auto"/>
            </w:tcBorders>
            <w:shd w:val="clear" w:color="auto" w:fill="auto"/>
            <w:noWrap/>
            <w:vAlign w:val="center"/>
            <w:hideMark/>
          </w:tcPr>
          <w:p w14:paraId="0CF39BF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0,61%</w:t>
            </w:r>
          </w:p>
        </w:tc>
      </w:tr>
      <w:tr w:rsidR="0025778E" w:rsidRPr="0025778E" w14:paraId="6845F47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C9C28A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Собственные и хозяйственные нужды теплоисточника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0DD186B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A2AA6F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0,78</w:t>
            </w:r>
          </w:p>
        </w:tc>
        <w:tc>
          <w:tcPr>
            <w:tcW w:w="351" w:type="pct"/>
            <w:tcBorders>
              <w:top w:val="nil"/>
              <w:left w:val="nil"/>
              <w:bottom w:val="single" w:sz="4" w:space="0" w:color="auto"/>
              <w:right w:val="single" w:sz="4" w:space="0" w:color="auto"/>
            </w:tcBorders>
            <w:shd w:val="clear" w:color="auto" w:fill="auto"/>
            <w:noWrap/>
            <w:vAlign w:val="center"/>
            <w:hideMark/>
          </w:tcPr>
          <w:p w14:paraId="11538B2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0,78</w:t>
            </w:r>
          </w:p>
        </w:tc>
        <w:tc>
          <w:tcPr>
            <w:tcW w:w="351" w:type="pct"/>
            <w:tcBorders>
              <w:top w:val="nil"/>
              <w:left w:val="nil"/>
              <w:bottom w:val="single" w:sz="4" w:space="0" w:color="auto"/>
              <w:right w:val="single" w:sz="4" w:space="0" w:color="auto"/>
            </w:tcBorders>
            <w:shd w:val="clear" w:color="auto" w:fill="auto"/>
            <w:noWrap/>
            <w:vAlign w:val="center"/>
            <w:hideMark/>
          </w:tcPr>
          <w:p w14:paraId="4D0E069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0,78</w:t>
            </w:r>
          </w:p>
        </w:tc>
        <w:tc>
          <w:tcPr>
            <w:tcW w:w="351" w:type="pct"/>
            <w:tcBorders>
              <w:top w:val="nil"/>
              <w:left w:val="nil"/>
              <w:bottom w:val="single" w:sz="4" w:space="0" w:color="auto"/>
              <w:right w:val="single" w:sz="4" w:space="0" w:color="auto"/>
            </w:tcBorders>
            <w:shd w:val="clear" w:color="auto" w:fill="auto"/>
            <w:noWrap/>
            <w:vAlign w:val="center"/>
            <w:hideMark/>
          </w:tcPr>
          <w:p w14:paraId="2E1FF49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0,78</w:t>
            </w:r>
          </w:p>
        </w:tc>
        <w:tc>
          <w:tcPr>
            <w:tcW w:w="386" w:type="pct"/>
            <w:tcBorders>
              <w:top w:val="nil"/>
              <w:left w:val="nil"/>
              <w:bottom w:val="single" w:sz="4" w:space="0" w:color="auto"/>
              <w:right w:val="single" w:sz="4" w:space="0" w:color="auto"/>
            </w:tcBorders>
            <w:shd w:val="clear" w:color="auto" w:fill="auto"/>
            <w:noWrap/>
            <w:vAlign w:val="center"/>
            <w:hideMark/>
          </w:tcPr>
          <w:p w14:paraId="1AF7635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0,78</w:t>
            </w:r>
          </w:p>
        </w:tc>
        <w:tc>
          <w:tcPr>
            <w:tcW w:w="386" w:type="pct"/>
            <w:tcBorders>
              <w:top w:val="nil"/>
              <w:left w:val="nil"/>
              <w:bottom w:val="single" w:sz="4" w:space="0" w:color="auto"/>
              <w:right w:val="single" w:sz="4" w:space="0" w:color="auto"/>
            </w:tcBorders>
            <w:shd w:val="clear" w:color="auto" w:fill="auto"/>
            <w:noWrap/>
            <w:vAlign w:val="center"/>
            <w:hideMark/>
          </w:tcPr>
          <w:p w14:paraId="1FAA6DE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0,78</w:t>
            </w:r>
          </w:p>
        </w:tc>
      </w:tr>
      <w:tr w:rsidR="0025778E" w:rsidRPr="0025778E" w14:paraId="5DBF271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EC0DEC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Тепловая мощность «нетто»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28309A0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B917E1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112,13</w:t>
            </w:r>
          </w:p>
        </w:tc>
        <w:tc>
          <w:tcPr>
            <w:tcW w:w="351" w:type="pct"/>
            <w:tcBorders>
              <w:top w:val="nil"/>
              <w:left w:val="nil"/>
              <w:bottom w:val="single" w:sz="4" w:space="0" w:color="auto"/>
              <w:right w:val="single" w:sz="4" w:space="0" w:color="auto"/>
            </w:tcBorders>
            <w:shd w:val="clear" w:color="auto" w:fill="auto"/>
            <w:noWrap/>
            <w:vAlign w:val="center"/>
            <w:hideMark/>
          </w:tcPr>
          <w:p w14:paraId="479F351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112,13</w:t>
            </w:r>
          </w:p>
        </w:tc>
        <w:tc>
          <w:tcPr>
            <w:tcW w:w="351" w:type="pct"/>
            <w:tcBorders>
              <w:top w:val="nil"/>
              <w:left w:val="nil"/>
              <w:bottom w:val="single" w:sz="4" w:space="0" w:color="auto"/>
              <w:right w:val="single" w:sz="4" w:space="0" w:color="auto"/>
            </w:tcBorders>
            <w:shd w:val="clear" w:color="auto" w:fill="auto"/>
            <w:noWrap/>
            <w:vAlign w:val="center"/>
            <w:hideMark/>
          </w:tcPr>
          <w:p w14:paraId="41C55DA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112,13</w:t>
            </w:r>
          </w:p>
        </w:tc>
        <w:tc>
          <w:tcPr>
            <w:tcW w:w="351" w:type="pct"/>
            <w:tcBorders>
              <w:top w:val="nil"/>
              <w:left w:val="nil"/>
              <w:bottom w:val="single" w:sz="4" w:space="0" w:color="auto"/>
              <w:right w:val="single" w:sz="4" w:space="0" w:color="auto"/>
            </w:tcBorders>
            <w:shd w:val="clear" w:color="auto" w:fill="auto"/>
            <w:noWrap/>
            <w:vAlign w:val="center"/>
            <w:hideMark/>
          </w:tcPr>
          <w:p w14:paraId="4BA6610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112,13</w:t>
            </w:r>
          </w:p>
        </w:tc>
        <w:tc>
          <w:tcPr>
            <w:tcW w:w="386" w:type="pct"/>
            <w:tcBorders>
              <w:top w:val="nil"/>
              <w:left w:val="nil"/>
              <w:bottom w:val="single" w:sz="4" w:space="0" w:color="auto"/>
              <w:right w:val="single" w:sz="4" w:space="0" w:color="auto"/>
            </w:tcBorders>
            <w:shd w:val="clear" w:color="auto" w:fill="auto"/>
            <w:noWrap/>
            <w:vAlign w:val="center"/>
            <w:hideMark/>
          </w:tcPr>
          <w:p w14:paraId="48E60EF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112,13</w:t>
            </w:r>
          </w:p>
        </w:tc>
        <w:tc>
          <w:tcPr>
            <w:tcW w:w="386" w:type="pct"/>
            <w:tcBorders>
              <w:top w:val="nil"/>
              <w:left w:val="nil"/>
              <w:bottom w:val="single" w:sz="4" w:space="0" w:color="auto"/>
              <w:right w:val="single" w:sz="4" w:space="0" w:color="auto"/>
            </w:tcBorders>
            <w:shd w:val="clear" w:color="auto" w:fill="auto"/>
            <w:noWrap/>
            <w:vAlign w:val="center"/>
            <w:hideMark/>
          </w:tcPr>
          <w:p w14:paraId="3CD8A1A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112,13</w:t>
            </w:r>
          </w:p>
        </w:tc>
      </w:tr>
      <w:tr w:rsidR="0025778E" w:rsidRPr="0025778E" w14:paraId="5F4D83B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94A7A0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мощности в тепловой сети,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09379FD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5FB609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5,7</w:t>
            </w:r>
          </w:p>
        </w:tc>
        <w:tc>
          <w:tcPr>
            <w:tcW w:w="351" w:type="pct"/>
            <w:tcBorders>
              <w:top w:val="nil"/>
              <w:left w:val="nil"/>
              <w:bottom w:val="single" w:sz="4" w:space="0" w:color="auto"/>
              <w:right w:val="single" w:sz="4" w:space="0" w:color="auto"/>
            </w:tcBorders>
            <w:shd w:val="clear" w:color="auto" w:fill="auto"/>
            <w:noWrap/>
            <w:vAlign w:val="center"/>
            <w:hideMark/>
          </w:tcPr>
          <w:p w14:paraId="07B5026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5,7</w:t>
            </w:r>
          </w:p>
        </w:tc>
        <w:tc>
          <w:tcPr>
            <w:tcW w:w="351" w:type="pct"/>
            <w:tcBorders>
              <w:top w:val="nil"/>
              <w:left w:val="nil"/>
              <w:bottom w:val="single" w:sz="4" w:space="0" w:color="auto"/>
              <w:right w:val="single" w:sz="4" w:space="0" w:color="auto"/>
            </w:tcBorders>
            <w:shd w:val="clear" w:color="auto" w:fill="auto"/>
            <w:noWrap/>
            <w:vAlign w:val="center"/>
            <w:hideMark/>
          </w:tcPr>
          <w:p w14:paraId="462B08A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5,7</w:t>
            </w:r>
          </w:p>
        </w:tc>
        <w:tc>
          <w:tcPr>
            <w:tcW w:w="351" w:type="pct"/>
            <w:tcBorders>
              <w:top w:val="nil"/>
              <w:left w:val="nil"/>
              <w:bottom w:val="single" w:sz="4" w:space="0" w:color="auto"/>
              <w:right w:val="single" w:sz="4" w:space="0" w:color="auto"/>
            </w:tcBorders>
            <w:shd w:val="clear" w:color="auto" w:fill="auto"/>
            <w:noWrap/>
            <w:vAlign w:val="center"/>
            <w:hideMark/>
          </w:tcPr>
          <w:p w14:paraId="7BF8E96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5,7</w:t>
            </w:r>
          </w:p>
        </w:tc>
        <w:tc>
          <w:tcPr>
            <w:tcW w:w="386" w:type="pct"/>
            <w:tcBorders>
              <w:top w:val="nil"/>
              <w:left w:val="nil"/>
              <w:bottom w:val="single" w:sz="4" w:space="0" w:color="auto"/>
              <w:right w:val="single" w:sz="4" w:space="0" w:color="auto"/>
            </w:tcBorders>
            <w:shd w:val="clear" w:color="auto" w:fill="auto"/>
            <w:noWrap/>
            <w:vAlign w:val="center"/>
            <w:hideMark/>
          </w:tcPr>
          <w:p w14:paraId="1720023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5,7</w:t>
            </w:r>
          </w:p>
        </w:tc>
        <w:tc>
          <w:tcPr>
            <w:tcW w:w="386" w:type="pct"/>
            <w:tcBorders>
              <w:top w:val="nil"/>
              <w:left w:val="nil"/>
              <w:bottom w:val="single" w:sz="4" w:space="0" w:color="auto"/>
              <w:right w:val="single" w:sz="4" w:space="0" w:color="auto"/>
            </w:tcBorders>
            <w:shd w:val="clear" w:color="auto" w:fill="auto"/>
            <w:noWrap/>
            <w:vAlign w:val="center"/>
            <w:hideMark/>
          </w:tcPr>
          <w:p w14:paraId="4201EF7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5,7</w:t>
            </w:r>
          </w:p>
        </w:tc>
      </w:tr>
      <w:tr w:rsidR="0025778E" w:rsidRPr="0025778E" w14:paraId="4810A14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BC4217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потери тепловой мощности через теплоизоляционные конструкции теплопроводов,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6E4474F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3493F4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4,95</w:t>
            </w:r>
          </w:p>
        </w:tc>
        <w:tc>
          <w:tcPr>
            <w:tcW w:w="351" w:type="pct"/>
            <w:tcBorders>
              <w:top w:val="nil"/>
              <w:left w:val="nil"/>
              <w:bottom w:val="single" w:sz="4" w:space="0" w:color="auto"/>
              <w:right w:val="single" w:sz="4" w:space="0" w:color="auto"/>
            </w:tcBorders>
            <w:shd w:val="clear" w:color="auto" w:fill="auto"/>
            <w:noWrap/>
            <w:vAlign w:val="center"/>
            <w:hideMark/>
          </w:tcPr>
          <w:p w14:paraId="3C0CEB7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4,95</w:t>
            </w:r>
          </w:p>
        </w:tc>
        <w:tc>
          <w:tcPr>
            <w:tcW w:w="351" w:type="pct"/>
            <w:tcBorders>
              <w:top w:val="nil"/>
              <w:left w:val="nil"/>
              <w:bottom w:val="single" w:sz="4" w:space="0" w:color="auto"/>
              <w:right w:val="single" w:sz="4" w:space="0" w:color="auto"/>
            </w:tcBorders>
            <w:shd w:val="clear" w:color="auto" w:fill="auto"/>
            <w:noWrap/>
            <w:vAlign w:val="center"/>
            <w:hideMark/>
          </w:tcPr>
          <w:p w14:paraId="56B142C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4,95</w:t>
            </w:r>
          </w:p>
        </w:tc>
        <w:tc>
          <w:tcPr>
            <w:tcW w:w="351" w:type="pct"/>
            <w:tcBorders>
              <w:top w:val="nil"/>
              <w:left w:val="nil"/>
              <w:bottom w:val="single" w:sz="4" w:space="0" w:color="auto"/>
              <w:right w:val="single" w:sz="4" w:space="0" w:color="auto"/>
            </w:tcBorders>
            <w:shd w:val="clear" w:color="auto" w:fill="auto"/>
            <w:noWrap/>
            <w:vAlign w:val="center"/>
            <w:hideMark/>
          </w:tcPr>
          <w:p w14:paraId="695C191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4,95</w:t>
            </w:r>
          </w:p>
        </w:tc>
        <w:tc>
          <w:tcPr>
            <w:tcW w:w="386" w:type="pct"/>
            <w:tcBorders>
              <w:top w:val="nil"/>
              <w:left w:val="nil"/>
              <w:bottom w:val="single" w:sz="4" w:space="0" w:color="auto"/>
              <w:right w:val="single" w:sz="4" w:space="0" w:color="auto"/>
            </w:tcBorders>
            <w:shd w:val="clear" w:color="auto" w:fill="auto"/>
            <w:noWrap/>
            <w:vAlign w:val="center"/>
            <w:hideMark/>
          </w:tcPr>
          <w:p w14:paraId="0D3AB1A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4,95</w:t>
            </w:r>
          </w:p>
        </w:tc>
        <w:tc>
          <w:tcPr>
            <w:tcW w:w="386" w:type="pct"/>
            <w:tcBorders>
              <w:top w:val="nil"/>
              <w:left w:val="nil"/>
              <w:bottom w:val="single" w:sz="4" w:space="0" w:color="auto"/>
              <w:right w:val="single" w:sz="4" w:space="0" w:color="auto"/>
            </w:tcBorders>
            <w:shd w:val="clear" w:color="auto" w:fill="auto"/>
            <w:noWrap/>
            <w:vAlign w:val="center"/>
            <w:hideMark/>
          </w:tcPr>
          <w:p w14:paraId="1FBD9BD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4,95</w:t>
            </w:r>
          </w:p>
        </w:tc>
      </w:tr>
      <w:tr w:rsidR="0025778E" w:rsidRPr="0025778E" w14:paraId="2C1A7738"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109267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теплоносителя,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1716A4F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AC34E8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0,75</w:t>
            </w:r>
          </w:p>
        </w:tc>
        <w:tc>
          <w:tcPr>
            <w:tcW w:w="351" w:type="pct"/>
            <w:tcBorders>
              <w:top w:val="nil"/>
              <w:left w:val="nil"/>
              <w:bottom w:val="single" w:sz="4" w:space="0" w:color="auto"/>
              <w:right w:val="single" w:sz="4" w:space="0" w:color="auto"/>
            </w:tcBorders>
            <w:shd w:val="clear" w:color="auto" w:fill="auto"/>
            <w:noWrap/>
            <w:vAlign w:val="center"/>
            <w:hideMark/>
          </w:tcPr>
          <w:p w14:paraId="11A77C3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0,75</w:t>
            </w:r>
          </w:p>
        </w:tc>
        <w:tc>
          <w:tcPr>
            <w:tcW w:w="351" w:type="pct"/>
            <w:tcBorders>
              <w:top w:val="nil"/>
              <w:left w:val="nil"/>
              <w:bottom w:val="single" w:sz="4" w:space="0" w:color="auto"/>
              <w:right w:val="single" w:sz="4" w:space="0" w:color="auto"/>
            </w:tcBorders>
            <w:shd w:val="clear" w:color="auto" w:fill="auto"/>
            <w:noWrap/>
            <w:vAlign w:val="center"/>
            <w:hideMark/>
          </w:tcPr>
          <w:p w14:paraId="6155EDA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0,75</w:t>
            </w:r>
          </w:p>
        </w:tc>
        <w:tc>
          <w:tcPr>
            <w:tcW w:w="351" w:type="pct"/>
            <w:tcBorders>
              <w:top w:val="nil"/>
              <w:left w:val="nil"/>
              <w:bottom w:val="single" w:sz="4" w:space="0" w:color="auto"/>
              <w:right w:val="single" w:sz="4" w:space="0" w:color="auto"/>
            </w:tcBorders>
            <w:shd w:val="clear" w:color="auto" w:fill="auto"/>
            <w:noWrap/>
            <w:vAlign w:val="center"/>
            <w:hideMark/>
          </w:tcPr>
          <w:p w14:paraId="388BE48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0,75</w:t>
            </w:r>
          </w:p>
        </w:tc>
        <w:tc>
          <w:tcPr>
            <w:tcW w:w="386" w:type="pct"/>
            <w:tcBorders>
              <w:top w:val="nil"/>
              <w:left w:val="nil"/>
              <w:bottom w:val="single" w:sz="4" w:space="0" w:color="auto"/>
              <w:right w:val="single" w:sz="4" w:space="0" w:color="auto"/>
            </w:tcBorders>
            <w:shd w:val="clear" w:color="auto" w:fill="auto"/>
            <w:noWrap/>
            <w:vAlign w:val="center"/>
            <w:hideMark/>
          </w:tcPr>
          <w:p w14:paraId="69CC0C3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0,75</w:t>
            </w:r>
          </w:p>
        </w:tc>
        <w:tc>
          <w:tcPr>
            <w:tcW w:w="386" w:type="pct"/>
            <w:tcBorders>
              <w:top w:val="nil"/>
              <w:left w:val="nil"/>
              <w:bottom w:val="single" w:sz="4" w:space="0" w:color="auto"/>
              <w:right w:val="single" w:sz="4" w:space="0" w:color="auto"/>
            </w:tcBorders>
            <w:shd w:val="clear" w:color="auto" w:fill="auto"/>
            <w:noWrap/>
            <w:vAlign w:val="center"/>
            <w:hideMark/>
          </w:tcPr>
          <w:p w14:paraId="53FD00F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0,75</w:t>
            </w:r>
          </w:p>
        </w:tc>
      </w:tr>
      <w:tr w:rsidR="0025778E" w:rsidRPr="0025778E" w14:paraId="08BC3A9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E5C6C6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в) затраты теплоносителя на компенсацию потерь теплоносителя,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0AB647D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т/ч</w:t>
            </w:r>
          </w:p>
        </w:tc>
        <w:tc>
          <w:tcPr>
            <w:tcW w:w="351" w:type="pct"/>
            <w:tcBorders>
              <w:top w:val="nil"/>
              <w:left w:val="nil"/>
              <w:bottom w:val="single" w:sz="4" w:space="0" w:color="auto"/>
              <w:right w:val="single" w:sz="4" w:space="0" w:color="auto"/>
            </w:tcBorders>
            <w:shd w:val="clear" w:color="auto" w:fill="auto"/>
            <w:noWrap/>
            <w:vAlign w:val="center"/>
            <w:hideMark/>
          </w:tcPr>
          <w:p w14:paraId="0DEFAA7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13,77</w:t>
            </w:r>
          </w:p>
        </w:tc>
        <w:tc>
          <w:tcPr>
            <w:tcW w:w="351" w:type="pct"/>
            <w:tcBorders>
              <w:top w:val="nil"/>
              <w:left w:val="nil"/>
              <w:bottom w:val="single" w:sz="4" w:space="0" w:color="auto"/>
              <w:right w:val="single" w:sz="4" w:space="0" w:color="auto"/>
            </w:tcBorders>
            <w:shd w:val="clear" w:color="auto" w:fill="auto"/>
            <w:noWrap/>
            <w:vAlign w:val="center"/>
            <w:hideMark/>
          </w:tcPr>
          <w:p w14:paraId="3E6BBED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13,77</w:t>
            </w:r>
          </w:p>
        </w:tc>
        <w:tc>
          <w:tcPr>
            <w:tcW w:w="351" w:type="pct"/>
            <w:tcBorders>
              <w:top w:val="nil"/>
              <w:left w:val="nil"/>
              <w:bottom w:val="single" w:sz="4" w:space="0" w:color="auto"/>
              <w:right w:val="single" w:sz="4" w:space="0" w:color="auto"/>
            </w:tcBorders>
            <w:shd w:val="clear" w:color="auto" w:fill="auto"/>
            <w:noWrap/>
            <w:vAlign w:val="center"/>
            <w:hideMark/>
          </w:tcPr>
          <w:p w14:paraId="46854AF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13,77</w:t>
            </w:r>
          </w:p>
        </w:tc>
        <w:tc>
          <w:tcPr>
            <w:tcW w:w="351" w:type="pct"/>
            <w:tcBorders>
              <w:top w:val="nil"/>
              <w:left w:val="nil"/>
              <w:bottom w:val="single" w:sz="4" w:space="0" w:color="auto"/>
              <w:right w:val="single" w:sz="4" w:space="0" w:color="auto"/>
            </w:tcBorders>
            <w:shd w:val="clear" w:color="auto" w:fill="auto"/>
            <w:noWrap/>
            <w:vAlign w:val="center"/>
            <w:hideMark/>
          </w:tcPr>
          <w:p w14:paraId="0299F88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13,77</w:t>
            </w:r>
          </w:p>
        </w:tc>
        <w:tc>
          <w:tcPr>
            <w:tcW w:w="386" w:type="pct"/>
            <w:tcBorders>
              <w:top w:val="nil"/>
              <w:left w:val="nil"/>
              <w:bottom w:val="single" w:sz="4" w:space="0" w:color="auto"/>
              <w:right w:val="single" w:sz="4" w:space="0" w:color="auto"/>
            </w:tcBorders>
            <w:shd w:val="clear" w:color="auto" w:fill="auto"/>
            <w:noWrap/>
            <w:vAlign w:val="center"/>
            <w:hideMark/>
          </w:tcPr>
          <w:p w14:paraId="67DFB36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13,77</w:t>
            </w:r>
          </w:p>
        </w:tc>
        <w:tc>
          <w:tcPr>
            <w:tcW w:w="386" w:type="pct"/>
            <w:tcBorders>
              <w:top w:val="nil"/>
              <w:left w:val="nil"/>
              <w:bottom w:val="single" w:sz="4" w:space="0" w:color="auto"/>
              <w:right w:val="single" w:sz="4" w:space="0" w:color="auto"/>
            </w:tcBorders>
            <w:shd w:val="clear" w:color="auto" w:fill="auto"/>
            <w:noWrap/>
            <w:vAlign w:val="center"/>
            <w:hideMark/>
          </w:tcPr>
          <w:p w14:paraId="0BF31D6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13,77</w:t>
            </w:r>
          </w:p>
        </w:tc>
      </w:tr>
      <w:tr w:rsidR="0025778E" w:rsidRPr="0025778E" w14:paraId="64C1A51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81F4BA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Хозяйственные нужды тепловых сетей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23A5248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176012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716963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88DE1D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61F07D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F7CCF8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2320A4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695E44B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3E6D53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Договорная технологическая нагрузка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798DAC5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B19630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7F963F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57C620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FC89C7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E26CAA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13A6C6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1BF57461"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07E5C5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Расчетная тепловая нагрузка на коллекторах,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6AAA7E1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9B3AFB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5,7</w:t>
            </w:r>
          </w:p>
        </w:tc>
        <w:tc>
          <w:tcPr>
            <w:tcW w:w="351" w:type="pct"/>
            <w:tcBorders>
              <w:top w:val="nil"/>
              <w:left w:val="nil"/>
              <w:bottom w:val="single" w:sz="4" w:space="0" w:color="auto"/>
              <w:right w:val="single" w:sz="4" w:space="0" w:color="auto"/>
            </w:tcBorders>
            <w:shd w:val="clear" w:color="auto" w:fill="auto"/>
            <w:noWrap/>
            <w:vAlign w:val="center"/>
            <w:hideMark/>
          </w:tcPr>
          <w:p w14:paraId="6D69C3C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5,7</w:t>
            </w:r>
          </w:p>
        </w:tc>
        <w:tc>
          <w:tcPr>
            <w:tcW w:w="351" w:type="pct"/>
            <w:tcBorders>
              <w:top w:val="nil"/>
              <w:left w:val="nil"/>
              <w:bottom w:val="single" w:sz="4" w:space="0" w:color="auto"/>
              <w:right w:val="single" w:sz="4" w:space="0" w:color="auto"/>
            </w:tcBorders>
            <w:shd w:val="clear" w:color="auto" w:fill="auto"/>
            <w:noWrap/>
            <w:vAlign w:val="center"/>
            <w:hideMark/>
          </w:tcPr>
          <w:p w14:paraId="0D883BC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5,7</w:t>
            </w:r>
          </w:p>
        </w:tc>
        <w:tc>
          <w:tcPr>
            <w:tcW w:w="351" w:type="pct"/>
            <w:tcBorders>
              <w:top w:val="nil"/>
              <w:left w:val="nil"/>
              <w:bottom w:val="single" w:sz="4" w:space="0" w:color="auto"/>
              <w:right w:val="single" w:sz="4" w:space="0" w:color="auto"/>
            </w:tcBorders>
            <w:shd w:val="clear" w:color="auto" w:fill="auto"/>
            <w:noWrap/>
            <w:vAlign w:val="center"/>
            <w:hideMark/>
          </w:tcPr>
          <w:p w14:paraId="3E6AFC3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5,7</w:t>
            </w:r>
          </w:p>
        </w:tc>
        <w:tc>
          <w:tcPr>
            <w:tcW w:w="386" w:type="pct"/>
            <w:tcBorders>
              <w:top w:val="nil"/>
              <w:left w:val="nil"/>
              <w:bottom w:val="single" w:sz="4" w:space="0" w:color="auto"/>
              <w:right w:val="single" w:sz="4" w:space="0" w:color="auto"/>
            </w:tcBorders>
            <w:shd w:val="clear" w:color="auto" w:fill="auto"/>
            <w:noWrap/>
            <w:vAlign w:val="center"/>
            <w:hideMark/>
          </w:tcPr>
          <w:p w14:paraId="295AB48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5,7</w:t>
            </w:r>
          </w:p>
        </w:tc>
        <w:tc>
          <w:tcPr>
            <w:tcW w:w="386" w:type="pct"/>
            <w:tcBorders>
              <w:top w:val="nil"/>
              <w:left w:val="nil"/>
              <w:bottom w:val="single" w:sz="4" w:space="0" w:color="auto"/>
              <w:right w:val="single" w:sz="4" w:space="0" w:color="auto"/>
            </w:tcBorders>
            <w:shd w:val="clear" w:color="auto" w:fill="auto"/>
            <w:noWrap/>
            <w:vAlign w:val="center"/>
            <w:hideMark/>
          </w:tcPr>
          <w:p w14:paraId="17CC842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5,7</w:t>
            </w:r>
          </w:p>
        </w:tc>
      </w:tr>
      <w:tr w:rsidR="0025778E" w:rsidRPr="0025778E" w14:paraId="02858C7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27E5BE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технология</w:t>
            </w:r>
          </w:p>
        </w:tc>
        <w:tc>
          <w:tcPr>
            <w:tcW w:w="349" w:type="pct"/>
            <w:tcBorders>
              <w:top w:val="nil"/>
              <w:left w:val="nil"/>
              <w:bottom w:val="single" w:sz="4" w:space="0" w:color="auto"/>
              <w:right w:val="single" w:sz="4" w:space="0" w:color="auto"/>
            </w:tcBorders>
            <w:shd w:val="clear" w:color="auto" w:fill="auto"/>
            <w:noWrap/>
            <w:vAlign w:val="center"/>
            <w:hideMark/>
          </w:tcPr>
          <w:p w14:paraId="3499266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2641E8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5F50A3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4950D7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533286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6A2203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4BB5A5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3753770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86A179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в сети (пар)</w:t>
            </w:r>
          </w:p>
        </w:tc>
        <w:tc>
          <w:tcPr>
            <w:tcW w:w="349" w:type="pct"/>
            <w:tcBorders>
              <w:top w:val="nil"/>
              <w:left w:val="nil"/>
              <w:bottom w:val="single" w:sz="4" w:space="0" w:color="auto"/>
              <w:right w:val="single" w:sz="4" w:space="0" w:color="auto"/>
            </w:tcBorders>
            <w:shd w:val="clear" w:color="auto" w:fill="auto"/>
            <w:noWrap/>
            <w:vAlign w:val="center"/>
            <w:hideMark/>
          </w:tcPr>
          <w:p w14:paraId="79186A8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8BAB58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5,7</w:t>
            </w:r>
          </w:p>
        </w:tc>
        <w:tc>
          <w:tcPr>
            <w:tcW w:w="351" w:type="pct"/>
            <w:tcBorders>
              <w:top w:val="nil"/>
              <w:left w:val="nil"/>
              <w:bottom w:val="single" w:sz="4" w:space="0" w:color="auto"/>
              <w:right w:val="single" w:sz="4" w:space="0" w:color="auto"/>
            </w:tcBorders>
            <w:shd w:val="clear" w:color="auto" w:fill="auto"/>
            <w:noWrap/>
            <w:vAlign w:val="center"/>
            <w:hideMark/>
          </w:tcPr>
          <w:p w14:paraId="6DD1B2D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5,7</w:t>
            </w:r>
          </w:p>
        </w:tc>
        <w:tc>
          <w:tcPr>
            <w:tcW w:w="351" w:type="pct"/>
            <w:tcBorders>
              <w:top w:val="nil"/>
              <w:left w:val="nil"/>
              <w:bottom w:val="single" w:sz="4" w:space="0" w:color="auto"/>
              <w:right w:val="single" w:sz="4" w:space="0" w:color="auto"/>
            </w:tcBorders>
            <w:shd w:val="clear" w:color="auto" w:fill="auto"/>
            <w:noWrap/>
            <w:vAlign w:val="center"/>
            <w:hideMark/>
          </w:tcPr>
          <w:p w14:paraId="20C7871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5,7</w:t>
            </w:r>
          </w:p>
        </w:tc>
        <w:tc>
          <w:tcPr>
            <w:tcW w:w="351" w:type="pct"/>
            <w:tcBorders>
              <w:top w:val="nil"/>
              <w:left w:val="nil"/>
              <w:bottom w:val="single" w:sz="4" w:space="0" w:color="auto"/>
              <w:right w:val="single" w:sz="4" w:space="0" w:color="auto"/>
            </w:tcBorders>
            <w:shd w:val="clear" w:color="auto" w:fill="auto"/>
            <w:noWrap/>
            <w:vAlign w:val="center"/>
            <w:hideMark/>
          </w:tcPr>
          <w:p w14:paraId="2195C62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5,7</w:t>
            </w:r>
          </w:p>
        </w:tc>
        <w:tc>
          <w:tcPr>
            <w:tcW w:w="386" w:type="pct"/>
            <w:tcBorders>
              <w:top w:val="nil"/>
              <w:left w:val="nil"/>
              <w:bottom w:val="single" w:sz="4" w:space="0" w:color="auto"/>
              <w:right w:val="single" w:sz="4" w:space="0" w:color="auto"/>
            </w:tcBorders>
            <w:shd w:val="clear" w:color="auto" w:fill="auto"/>
            <w:noWrap/>
            <w:vAlign w:val="center"/>
            <w:hideMark/>
          </w:tcPr>
          <w:p w14:paraId="09DEE53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5,7</w:t>
            </w:r>
          </w:p>
        </w:tc>
        <w:tc>
          <w:tcPr>
            <w:tcW w:w="386" w:type="pct"/>
            <w:tcBorders>
              <w:top w:val="nil"/>
              <w:left w:val="nil"/>
              <w:bottom w:val="single" w:sz="4" w:space="0" w:color="auto"/>
              <w:right w:val="single" w:sz="4" w:space="0" w:color="auto"/>
            </w:tcBorders>
            <w:shd w:val="clear" w:color="auto" w:fill="auto"/>
            <w:noWrap/>
            <w:vAlign w:val="center"/>
            <w:hideMark/>
          </w:tcPr>
          <w:p w14:paraId="470C20C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5,7</w:t>
            </w:r>
          </w:p>
        </w:tc>
      </w:tr>
      <w:tr w:rsidR="0025778E" w:rsidRPr="0025778E" w14:paraId="42B2E5A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809E22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lastRenderedPageBreak/>
              <w:t>Резерв (+)/ дефицит (-) по договорной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4E356B6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267011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106,43</w:t>
            </w:r>
          </w:p>
        </w:tc>
        <w:tc>
          <w:tcPr>
            <w:tcW w:w="351" w:type="pct"/>
            <w:tcBorders>
              <w:top w:val="nil"/>
              <w:left w:val="nil"/>
              <w:bottom w:val="single" w:sz="4" w:space="0" w:color="auto"/>
              <w:right w:val="single" w:sz="4" w:space="0" w:color="auto"/>
            </w:tcBorders>
            <w:shd w:val="clear" w:color="auto" w:fill="auto"/>
            <w:noWrap/>
            <w:vAlign w:val="center"/>
            <w:hideMark/>
          </w:tcPr>
          <w:p w14:paraId="74A2076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106,43</w:t>
            </w:r>
          </w:p>
        </w:tc>
        <w:tc>
          <w:tcPr>
            <w:tcW w:w="351" w:type="pct"/>
            <w:tcBorders>
              <w:top w:val="nil"/>
              <w:left w:val="nil"/>
              <w:bottom w:val="single" w:sz="4" w:space="0" w:color="auto"/>
              <w:right w:val="single" w:sz="4" w:space="0" w:color="auto"/>
            </w:tcBorders>
            <w:shd w:val="clear" w:color="auto" w:fill="auto"/>
            <w:noWrap/>
            <w:vAlign w:val="center"/>
            <w:hideMark/>
          </w:tcPr>
          <w:p w14:paraId="0701F24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106,43</w:t>
            </w:r>
          </w:p>
        </w:tc>
        <w:tc>
          <w:tcPr>
            <w:tcW w:w="351" w:type="pct"/>
            <w:tcBorders>
              <w:top w:val="nil"/>
              <w:left w:val="nil"/>
              <w:bottom w:val="single" w:sz="4" w:space="0" w:color="auto"/>
              <w:right w:val="single" w:sz="4" w:space="0" w:color="auto"/>
            </w:tcBorders>
            <w:shd w:val="clear" w:color="auto" w:fill="auto"/>
            <w:noWrap/>
            <w:vAlign w:val="center"/>
            <w:hideMark/>
          </w:tcPr>
          <w:p w14:paraId="70B83FC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106,43</w:t>
            </w:r>
          </w:p>
        </w:tc>
        <w:tc>
          <w:tcPr>
            <w:tcW w:w="386" w:type="pct"/>
            <w:tcBorders>
              <w:top w:val="nil"/>
              <w:left w:val="nil"/>
              <w:bottom w:val="single" w:sz="4" w:space="0" w:color="auto"/>
              <w:right w:val="single" w:sz="4" w:space="0" w:color="auto"/>
            </w:tcBorders>
            <w:shd w:val="clear" w:color="auto" w:fill="auto"/>
            <w:noWrap/>
            <w:vAlign w:val="center"/>
            <w:hideMark/>
          </w:tcPr>
          <w:p w14:paraId="6773485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106,43</w:t>
            </w:r>
          </w:p>
        </w:tc>
        <w:tc>
          <w:tcPr>
            <w:tcW w:w="386" w:type="pct"/>
            <w:tcBorders>
              <w:top w:val="nil"/>
              <w:left w:val="nil"/>
              <w:bottom w:val="single" w:sz="4" w:space="0" w:color="auto"/>
              <w:right w:val="single" w:sz="4" w:space="0" w:color="auto"/>
            </w:tcBorders>
            <w:shd w:val="clear" w:color="auto" w:fill="auto"/>
            <w:noWrap/>
            <w:vAlign w:val="center"/>
            <w:hideMark/>
          </w:tcPr>
          <w:p w14:paraId="4CAA776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106,43</w:t>
            </w:r>
          </w:p>
        </w:tc>
      </w:tr>
      <w:tr w:rsidR="0025778E" w:rsidRPr="0025778E" w14:paraId="60012E7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4205B6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договорной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4860742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375523A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94,92%</w:t>
            </w:r>
          </w:p>
        </w:tc>
        <w:tc>
          <w:tcPr>
            <w:tcW w:w="351" w:type="pct"/>
            <w:tcBorders>
              <w:top w:val="nil"/>
              <w:left w:val="nil"/>
              <w:bottom w:val="single" w:sz="4" w:space="0" w:color="auto"/>
              <w:right w:val="single" w:sz="4" w:space="0" w:color="auto"/>
            </w:tcBorders>
            <w:shd w:val="clear" w:color="auto" w:fill="auto"/>
            <w:noWrap/>
            <w:vAlign w:val="center"/>
            <w:hideMark/>
          </w:tcPr>
          <w:p w14:paraId="5844D66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94,92%</w:t>
            </w:r>
          </w:p>
        </w:tc>
        <w:tc>
          <w:tcPr>
            <w:tcW w:w="351" w:type="pct"/>
            <w:tcBorders>
              <w:top w:val="nil"/>
              <w:left w:val="nil"/>
              <w:bottom w:val="single" w:sz="4" w:space="0" w:color="auto"/>
              <w:right w:val="single" w:sz="4" w:space="0" w:color="auto"/>
            </w:tcBorders>
            <w:shd w:val="clear" w:color="auto" w:fill="auto"/>
            <w:noWrap/>
            <w:vAlign w:val="center"/>
            <w:hideMark/>
          </w:tcPr>
          <w:p w14:paraId="63E2952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94,92%</w:t>
            </w:r>
          </w:p>
        </w:tc>
        <w:tc>
          <w:tcPr>
            <w:tcW w:w="351" w:type="pct"/>
            <w:tcBorders>
              <w:top w:val="nil"/>
              <w:left w:val="nil"/>
              <w:bottom w:val="single" w:sz="4" w:space="0" w:color="auto"/>
              <w:right w:val="single" w:sz="4" w:space="0" w:color="auto"/>
            </w:tcBorders>
            <w:shd w:val="clear" w:color="auto" w:fill="auto"/>
            <w:noWrap/>
            <w:vAlign w:val="center"/>
            <w:hideMark/>
          </w:tcPr>
          <w:p w14:paraId="06818BB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94,92%</w:t>
            </w:r>
          </w:p>
        </w:tc>
        <w:tc>
          <w:tcPr>
            <w:tcW w:w="386" w:type="pct"/>
            <w:tcBorders>
              <w:top w:val="nil"/>
              <w:left w:val="nil"/>
              <w:bottom w:val="single" w:sz="4" w:space="0" w:color="auto"/>
              <w:right w:val="single" w:sz="4" w:space="0" w:color="auto"/>
            </w:tcBorders>
            <w:shd w:val="clear" w:color="auto" w:fill="auto"/>
            <w:noWrap/>
            <w:vAlign w:val="center"/>
            <w:hideMark/>
          </w:tcPr>
          <w:p w14:paraId="32D9669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94,92%</w:t>
            </w:r>
          </w:p>
        </w:tc>
        <w:tc>
          <w:tcPr>
            <w:tcW w:w="386" w:type="pct"/>
            <w:tcBorders>
              <w:top w:val="nil"/>
              <w:left w:val="nil"/>
              <w:bottom w:val="single" w:sz="4" w:space="0" w:color="auto"/>
              <w:right w:val="single" w:sz="4" w:space="0" w:color="auto"/>
            </w:tcBorders>
            <w:shd w:val="clear" w:color="auto" w:fill="auto"/>
            <w:noWrap/>
            <w:vAlign w:val="center"/>
            <w:hideMark/>
          </w:tcPr>
          <w:p w14:paraId="59424FE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94,92%</w:t>
            </w:r>
          </w:p>
        </w:tc>
      </w:tr>
      <w:tr w:rsidR="0025778E" w:rsidRPr="0025778E" w14:paraId="3F4ACD4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86025E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расчетной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0B9B023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4B1802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106,43</w:t>
            </w:r>
          </w:p>
        </w:tc>
        <w:tc>
          <w:tcPr>
            <w:tcW w:w="351" w:type="pct"/>
            <w:tcBorders>
              <w:top w:val="nil"/>
              <w:left w:val="nil"/>
              <w:bottom w:val="single" w:sz="4" w:space="0" w:color="auto"/>
              <w:right w:val="single" w:sz="4" w:space="0" w:color="auto"/>
            </w:tcBorders>
            <w:shd w:val="clear" w:color="auto" w:fill="auto"/>
            <w:noWrap/>
            <w:vAlign w:val="center"/>
            <w:hideMark/>
          </w:tcPr>
          <w:p w14:paraId="388F2A0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106,43</w:t>
            </w:r>
          </w:p>
        </w:tc>
        <w:tc>
          <w:tcPr>
            <w:tcW w:w="351" w:type="pct"/>
            <w:tcBorders>
              <w:top w:val="nil"/>
              <w:left w:val="nil"/>
              <w:bottom w:val="single" w:sz="4" w:space="0" w:color="auto"/>
              <w:right w:val="single" w:sz="4" w:space="0" w:color="auto"/>
            </w:tcBorders>
            <w:shd w:val="clear" w:color="auto" w:fill="auto"/>
            <w:noWrap/>
            <w:vAlign w:val="center"/>
            <w:hideMark/>
          </w:tcPr>
          <w:p w14:paraId="674BDC5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106,43</w:t>
            </w:r>
          </w:p>
        </w:tc>
        <w:tc>
          <w:tcPr>
            <w:tcW w:w="351" w:type="pct"/>
            <w:tcBorders>
              <w:top w:val="nil"/>
              <w:left w:val="nil"/>
              <w:bottom w:val="single" w:sz="4" w:space="0" w:color="auto"/>
              <w:right w:val="single" w:sz="4" w:space="0" w:color="auto"/>
            </w:tcBorders>
            <w:shd w:val="clear" w:color="auto" w:fill="auto"/>
            <w:noWrap/>
            <w:vAlign w:val="center"/>
            <w:hideMark/>
          </w:tcPr>
          <w:p w14:paraId="64506C8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106,43</w:t>
            </w:r>
          </w:p>
        </w:tc>
        <w:tc>
          <w:tcPr>
            <w:tcW w:w="386" w:type="pct"/>
            <w:tcBorders>
              <w:top w:val="nil"/>
              <w:left w:val="nil"/>
              <w:bottom w:val="single" w:sz="4" w:space="0" w:color="auto"/>
              <w:right w:val="single" w:sz="4" w:space="0" w:color="auto"/>
            </w:tcBorders>
            <w:shd w:val="clear" w:color="auto" w:fill="auto"/>
            <w:noWrap/>
            <w:vAlign w:val="center"/>
            <w:hideMark/>
          </w:tcPr>
          <w:p w14:paraId="7C60C4C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106,43</w:t>
            </w:r>
          </w:p>
        </w:tc>
        <w:tc>
          <w:tcPr>
            <w:tcW w:w="386" w:type="pct"/>
            <w:tcBorders>
              <w:top w:val="nil"/>
              <w:left w:val="nil"/>
              <w:bottom w:val="single" w:sz="4" w:space="0" w:color="auto"/>
              <w:right w:val="single" w:sz="4" w:space="0" w:color="auto"/>
            </w:tcBorders>
            <w:shd w:val="clear" w:color="auto" w:fill="auto"/>
            <w:noWrap/>
            <w:vAlign w:val="center"/>
            <w:hideMark/>
          </w:tcPr>
          <w:p w14:paraId="276A97B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106,43</w:t>
            </w:r>
          </w:p>
        </w:tc>
      </w:tr>
      <w:tr w:rsidR="0025778E" w:rsidRPr="0025778E" w14:paraId="36461C4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3B0E99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расчетной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24FD26E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1ECB6EB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94,92%</w:t>
            </w:r>
          </w:p>
        </w:tc>
        <w:tc>
          <w:tcPr>
            <w:tcW w:w="351" w:type="pct"/>
            <w:tcBorders>
              <w:top w:val="nil"/>
              <w:left w:val="nil"/>
              <w:bottom w:val="single" w:sz="4" w:space="0" w:color="auto"/>
              <w:right w:val="single" w:sz="4" w:space="0" w:color="auto"/>
            </w:tcBorders>
            <w:shd w:val="clear" w:color="auto" w:fill="auto"/>
            <w:noWrap/>
            <w:vAlign w:val="center"/>
            <w:hideMark/>
          </w:tcPr>
          <w:p w14:paraId="7D6294A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94,92%</w:t>
            </w:r>
          </w:p>
        </w:tc>
        <w:tc>
          <w:tcPr>
            <w:tcW w:w="351" w:type="pct"/>
            <w:tcBorders>
              <w:top w:val="nil"/>
              <w:left w:val="nil"/>
              <w:bottom w:val="single" w:sz="4" w:space="0" w:color="auto"/>
              <w:right w:val="single" w:sz="4" w:space="0" w:color="auto"/>
            </w:tcBorders>
            <w:shd w:val="clear" w:color="auto" w:fill="auto"/>
            <w:noWrap/>
            <w:vAlign w:val="center"/>
            <w:hideMark/>
          </w:tcPr>
          <w:p w14:paraId="49ECC8E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94,92%</w:t>
            </w:r>
          </w:p>
        </w:tc>
        <w:tc>
          <w:tcPr>
            <w:tcW w:w="351" w:type="pct"/>
            <w:tcBorders>
              <w:top w:val="nil"/>
              <w:left w:val="nil"/>
              <w:bottom w:val="single" w:sz="4" w:space="0" w:color="auto"/>
              <w:right w:val="single" w:sz="4" w:space="0" w:color="auto"/>
            </w:tcBorders>
            <w:shd w:val="clear" w:color="auto" w:fill="auto"/>
            <w:noWrap/>
            <w:vAlign w:val="center"/>
            <w:hideMark/>
          </w:tcPr>
          <w:p w14:paraId="1BE3BBF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94,92%</w:t>
            </w:r>
          </w:p>
        </w:tc>
        <w:tc>
          <w:tcPr>
            <w:tcW w:w="386" w:type="pct"/>
            <w:tcBorders>
              <w:top w:val="nil"/>
              <w:left w:val="nil"/>
              <w:bottom w:val="single" w:sz="4" w:space="0" w:color="auto"/>
              <w:right w:val="single" w:sz="4" w:space="0" w:color="auto"/>
            </w:tcBorders>
            <w:shd w:val="clear" w:color="auto" w:fill="auto"/>
            <w:noWrap/>
            <w:vAlign w:val="center"/>
            <w:hideMark/>
          </w:tcPr>
          <w:p w14:paraId="0AAE536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94,92%</w:t>
            </w:r>
          </w:p>
        </w:tc>
        <w:tc>
          <w:tcPr>
            <w:tcW w:w="386" w:type="pct"/>
            <w:tcBorders>
              <w:top w:val="nil"/>
              <w:left w:val="nil"/>
              <w:bottom w:val="single" w:sz="4" w:space="0" w:color="auto"/>
              <w:right w:val="single" w:sz="4" w:space="0" w:color="auto"/>
            </w:tcBorders>
            <w:shd w:val="clear" w:color="auto" w:fill="auto"/>
            <w:noWrap/>
            <w:vAlign w:val="center"/>
            <w:hideMark/>
          </w:tcPr>
          <w:p w14:paraId="5CC2BFD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94,92%</w:t>
            </w:r>
          </w:p>
        </w:tc>
      </w:tr>
      <w:tr w:rsidR="0025778E" w:rsidRPr="0025778E" w14:paraId="6EE3E8BE" w14:textId="77777777" w:rsidTr="0025778E">
        <w:trPr>
          <w:trHeight w:val="20"/>
        </w:trPr>
        <w:tc>
          <w:tcPr>
            <w:tcW w:w="2474" w:type="pct"/>
            <w:tcBorders>
              <w:top w:val="nil"/>
              <w:left w:val="single" w:sz="4" w:space="0" w:color="auto"/>
              <w:bottom w:val="single" w:sz="4" w:space="0" w:color="auto"/>
              <w:right w:val="single" w:sz="4" w:space="0" w:color="auto"/>
            </w:tcBorders>
            <w:shd w:val="clear" w:color="000000" w:fill="DDEBF7"/>
            <w:noWrap/>
            <w:vAlign w:val="center"/>
            <w:hideMark/>
          </w:tcPr>
          <w:p w14:paraId="3AB8B294" w14:textId="77777777" w:rsidR="0025778E" w:rsidRPr="0025778E" w:rsidRDefault="0025778E" w:rsidP="0025778E">
            <w:pPr>
              <w:spacing w:before="0" w:after="0"/>
              <w:ind w:firstLine="0"/>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Теплоисточник №</w:t>
            </w:r>
          </w:p>
        </w:tc>
        <w:tc>
          <w:tcPr>
            <w:tcW w:w="349" w:type="pct"/>
            <w:tcBorders>
              <w:top w:val="nil"/>
              <w:left w:val="nil"/>
              <w:bottom w:val="single" w:sz="4" w:space="0" w:color="auto"/>
              <w:right w:val="single" w:sz="4" w:space="0" w:color="auto"/>
            </w:tcBorders>
            <w:shd w:val="clear" w:color="000000" w:fill="DDEBF7"/>
            <w:noWrap/>
            <w:vAlign w:val="center"/>
            <w:hideMark/>
          </w:tcPr>
          <w:p w14:paraId="5AA7B43A"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3</w:t>
            </w:r>
          </w:p>
        </w:tc>
        <w:tc>
          <w:tcPr>
            <w:tcW w:w="2176" w:type="pct"/>
            <w:gridSpan w:val="6"/>
            <w:tcBorders>
              <w:top w:val="single" w:sz="4" w:space="0" w:color="auto"/>
              <w:left w:val="nil"/>
              <w:bottom w:val="single" w:sz="4" w:space="0" w:color="auto"/>
              <w:right w:val="single" w:sz="4" w:space="0" w:color="auto"/>
            </w:tcBorders>
            <w:shd w:val="clear" w:color="000000" w:fill="DDEBF7"/>
            <w:noWrap/>
            <w:vAlign w:val="center"/>
            <w:hideMark/>
          </w:tcPr>
          <w:p w14:paraId="6EB9F474" w14:textId="77777777" w:rsidR="0025778E" w:rsidRPr="0025778E" w:rsidRDefault="0025778E" w:rsidP="0025778E">
            <w:pPr>
              <w:spacing w:before="0" w:after="0"/>
              <w:ind w:firstLine="0"/>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Котельная №3А – АО «Городские электрические сети»</w:t>
            </w:r>
          </w:p>
        </w:tc>
      </w:tr>
      <w:tr w:rsidR="0025778E" w:rsidRPr="0025778E" w14:paraId="0C8F1D3C"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64C2BA"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Общий баланс</w:t>
            </w:r>
          </w:p>
        </w:tc>
      </w:tr>
      <w:tr w:rsidR="0025778E" w:rsidRPr="0025778E" w14:paraId="0C50319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9613B1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Установленная мощность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5224FFA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07188A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622,72</w:t>
            </w:r>
          </w:p>
        </w:tc>
        <w:tc>
          <w:tcPr>
            <w:tcW w:w="351" w:type="pct"/>
            <w:tcBorders>
              <w:top w:val="nil"/>
              <w:left w:val="nil"/>
              <w:bottom w:val="single" w:sz="4" w:space="0" w:color="auto"/>
              <w:right w:val="single" w:sz="4" w:space="0" w:color="auto"/>
            </w:tcBorders>
            <w:shd w:val="clear" w:color="auto" w:fill="auto"/>
            <w:noWrap/>
            <w:vAlign w:val="center"/>
            <w:hideMark/>
          </w:tcPr>
          <w:p w14:paraId="4E93813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622,72</w:t>
            </w:r>
          </w:p>
        </w:tc>
        <w:tc>
          <w:tcPr>
            <w:tcW w:w="351" w:type="pct"/>
            <w:tcBorders>
              <w:top w:val="nil"/>
              <w:left w:val="nil"/>
              <w:bottom w:val="single" w:sz="4" w:space="0" w:color="auto"/>
              <w:right w:val="single" w:sz="4" w:space="0" w:color="auto"/>
            </w:tcBorders>
            <w:shd w:val="clear" w:color="auto" w:fill="auto"/>
            <w:noWrap/>
            <w:vAlign w:val="center"/>
            <w:hideMark/>
          </w:tcPr>
          <w:p w14:paraId="0BD04CF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622,72</w:t>
            </w:r>
          </w:p>
        </w:tc>
        <w:tc>
          <w:tcPr>
            <w:tcW w:w="351" w:type="pct"/>
            <w:tcBorders>
              <w:top w:val="nil"/>
              <w:left w:val="nil"/>
              <w:bottom w:val="single" w:sz="4" w:space="0" w:color="auto"/>
              <w:right w:val="single" w:sz="4" w:space="0" w:color="auto"/>
            </w:tcBorders>
            <w:shd w:val="clear" w:color="auto" w:fill="auto"/>
            <w:noWrap/>
            <w:vAlign w:val="center"/>
            <w:hideMark/>
          </w:tcPr>
          <w:p w14:paraId="51260FA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622,72</w:t>
            </w:r>
          </w:p>
        </w:tc>
        <w:tc>
          <w:tcPr>
            <w:tcW w:w="386" w:type="pct"/>
            <w:tcBorders>
              <w:top w:val="nil"/>
              <w:left w:val="nil"/>
              <w:bottom w:val="single" w:sz="4" w:space="0" w:color="auto"/>
              <w:right w:val="single" w:sz="4" w:space="0" w:color="auto"/>
            </w:tcBorders>
            <w:shd w:val="clear" w:color="auto" w:fill="auto"/>
            <w:noWrap/>
            <w:vAlign w:val="center"/>
            <w:hideMark/>
          </w:tcPr>
          <w:p w14:paraId="3C3344A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622,72</w:t>
            </w:r>
          </w:p>
        </w:tc>
        <w:tc>
          <w:tcPr>
            <w:tcW w:w="386" w:type="pct"/>
            <w:tcBorders>
              <w:top w:val="nil"/>
              <w:left w:val="nil"/>
              <w:bottom w:val="single" w:sz="4" w:space="0" w:color="auto"/>
              <w:right w:val="single" w:sz="4" w:space="0" w:color="auto"/>
            </w:tcBorders>
            <w:shd w:val="clear" w:color="auto" w:fill="auto"/>
            <w:noWrap/>
            <w:vAlign w:val="center"/>
            <w:hideMark/>
          </w:tcPr>
          <w:p w14:paraId="15DE4D8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622,72</w:t>
            </w:r>
          </w:p>
        </w:tc>
      </w:tr>
      <w:tr w:rsidR="0025778E" w:rsidRPr="0025778E" w14:paraId="50FAC67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B8B64F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Располагаемая мощность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2DAE36C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F77FCF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563,933</w:t>
            </w:r>
          </w:p>
        </w:tc>
        <w:tc>
          <w:tcPr>
            <w:tcW w:w="351" w:type="pct"/>
            <w:tcBorders>
              <w:top w:val="nil"/>
              <w:left w:val="nil"/>
              <w:bottom w:val="single" w:sz="4" w:space="0" w:color="auto"/>
              <w:right w:val="single" w:sz="4" w:space="0" w:color="auto"/>
            </w:tcBorders>
            <w:shd w:val="clear" w:color="auto" w:fill="auto"/>
            <w:noWrap/>
            <w:vAlign w:val="center"/>
            <w:hideMark/>
          </w:tcPr>
          <w:p w14:paraId="0930113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563,933</w:t>
            </w:r>
          </w:p>
        </w:tc>
        <w:tc>
          <w:tcPr>
            <w:tcW w:w="351" w:type="pct"/>
            <w:tcBorders>
              <w:top w:val="nil"/>
              <w:left w:val="nil"/>
              <w:bottom w:val="single" w:sz="4" w:space="0" w:color="auto"/>
              <w:right w:val="single" w:sz="4" w:space="0" w:color="auto"/>
            </w:tcBorders>
            <w:shd w:val="clear" w:color="auto" w:fill="auto"/>
            <w:noWrap/>
            <w:vAlign w:val="center"/>
            <w:hideMark/>
          </w:tcPr>
          <w:p w14:paraId="1411D03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563,933</w:t>
            </w:r>
          </w:p>
        </w:tc>
        <w:tc>
          <w:tcPr>
            <w:tcW w:w="351" w:type="pct"/>
            <w:tcBorders>
              <w:top w:val="nil"/>
              <w:left w:val="nil"/>
              <w:bottom w:val="single" w:sz="4" w:space="0" w:color="auto"/>
              <w:right w:val="single" w:sz="4" w:space="0" w:color="auto"/>
            </w:tcBorders>
            <w:shd w:val="clear" w:color="auto" w:fill="auto"/>
            <w:noWrap/>
            <w:vAlign w:val="center"/>
            <w:hideMark/>
          </w:tcPr>
          <w:p w14:paraId="0A6C8D6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563,933</w:t>
            </w:r>
          </w:p>
        </w:tc>
        <w:tc>
          <w:tcPr>
            <w:tcW w:w="386" w:type="pct"/>
            <w:tcBorders>
              <w:top w:val="nil"/>
              <w:left w:val="nil"/>
              <w:bottom w:val="single" w:sz="4" w:space="0" w:color="auto"/>
              <w:right w:val="single" w:sz="4" w:space="0" w:color="auto"/>
            </w:tcBorders>
            <w:shd w:val="clear" w:color="auto" w:fill="auto"/>
            <w:noWrap/>
            <w:vAlign w:val="center"/>
            <w:hideMark/>
          </w:tcPr>
          <w:p w14:paraId="0179FC6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563,933</w:t>
            </w:r>
          </w:p>
        </w:tc>
        <w:tc>
          <w:tcPr>
            <w:tcW w:w="386" w:type="pct"/>
            <w:tcBorders>
              <w:top w:val="nil"/>
              <w:left w:val="nil"/>
              <w:bottom w:val="single" w:sz="4" w:space="0" w:color="auto"/>
              <w:right w:val="single" w:sz="4" w:space="0" w:color="auto"/>
            </w:tcBorders>
            <w:shd w:val="clear" w:color="auto" w:fill="auto"/>
            <w:noWrap/>
            <w:vAlign w:val="center"/>
            <w:hideMark/>
          </w:tcPr>
          <w:p w14:paraId="3FD45CD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563,933</w:t>
            </w:r>
          </w:p>
        </w:tc>
      </w:tr>
      <w:tr w:rsidR="0025778E" w:rsidRPr="0025778E" w14:paraId="5E0A574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F9D0CD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Технические ограничения на использование установленной тепловой мощности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07034C4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24914EE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9,44%</w:t>
            </w:r>
          </w:p>
        </w:tc>
        <w:tc>
          <w:tcPr>
            <w:tcW w:w="351" w:type="pct"/>
            <w:tcBorders>
              <w:top w:val="nil"/>
              <w:left w:val="nil"/>
              <w:bottom w:val="single" w:sz="4" w:space="0" w:color="auto"/>
              <w:right w:val="single" w:sz="4" w:space="0" w:color="auto"/>
            </w:tcBorders>
            <w:shd w:val="clear" w:color="auto" w:fill="auto"/>
            <w:noWrap/>
            <w:vAlign w:val="center"/>
            <w:hideMark/>
          </w:tcPr>
          <w:p w14:paraId="758BCB7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9,44%</w:t>
            </w:r>
          </w:p>
        </w:tc>
        <w:tc>
          <w:tcPr>
            <w:tcW w:w="351" w:type="pct"/>
            <w:tcBorders>
              <w:top w:val="nil"/>
              <w:left w:val="nil"/>
              <w:bottom w:val="single" w:sz="4" w:space="0" w:color="auto"/>
              <w:right w:val="single" w:sz="4" w:space="0" w:color="auto"/>
            </w:tcBorders>
            <w:shd w:val="clear" w:color="auto" w:fill="auto"/>
            <w:noWrap/>
            <w:vAlign w:val="center"/>
            <w:hideMark/>
          </w:tcPr>
          <w:p w14:paraId="0F09FAF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9,44%</w:t>
            </w:r>
          </w:p>
        </w:tc>
        <w:tc>
          <w:tcPr>
            <w:tcW w:w="351" w:type="pct"/>
            <w:tcBorders>
              <w:top w:val="nil"/>
              <w:left w:val="nil"/>
              <w:bottom w:val="single" w:sz="4" w:space="0" w:color="auto"/>
              <w:right w:val="single" w:sz="4" w:space="0" w:color="auto"/>
            </w:tcBorders>
            <w:shd w:val="clear" w:color="auto" w:fill="auto"/>
            <w:noWrap/>
            <w:vAlign w:val="center"/>
            <w:hideMark/>
          </w:tcPr>
          <w:p w14:paraId="0CEC872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9,44%</w:t>
            </w:r>
          </w:p>
        </w:tc>
        <w:tc>
          <w:tcPr>
            <w:tcW w:w="386" w:type="pct"/>
            <w:tcBorders>
              <w:top w:val="nil"/>
              <w:left w:val="nil"/>
              <w:bottom w:val="single" w:sz="4" w:space="0" w:color="auto"/>
              <w:right w:val="single" w:sz="4" w:space="0" w:color="auto"/>
            </w:tcBorders>
            <w:shd w:val="clear" w:color="auto" w:fill="auto"/>
            <w:noWrap/>
            <w:vAlign w:val="center"/>
            <w:hideMark/>
          </w:tcPr>
          <w:p w14:paraId="6909C55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9,44%</w:t>
            </w:r>
          </w:p>
        </w:tc>
        <w:tc>
          <w:tcPr>
            <w:tcW w:w="386" w:type="pct"/>
            <w:tcBorders>
              <w:top w:val="nil"/>
              <w:left w:val="nil"/>
              <w:bottom w:val="single" w:sz="4" w:space="0" w:color="auto"/>
              <w:right w:val="single" w:sz="4" w:space="0" w:color="auto"/>
            </w:tcBorders>
            <w:shd w:val="clear" w:color="auto" w:fill="auto"/>
            <w:noWrap/>
            <w:vAlign w:val="center"/>
            <w:hideMark/>
          </w:tcPr>
          <w:p w14:paraId="36E3D90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9,44%</w:t>
            </w:r>
          </w:p>
        </w:tc>
      </w:tr>
      <w:tr w:rsidR="0025778E" w:rsidRPr="0025778E" w14:paraId="0EF66FC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DC4432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Собственные и хозяйственные нужды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7D50CD4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FE06A7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6,64</w:t>
            </w:r>
          </w:p>
        </w:tc>
        <w:tc>
          <w:tcPr>
            <w:tcW w:w="351" w:type="pct"/>
            <w:tcBorders>
              <w:top w:val="nil"/>
              <w:left w:val="nil"/>
              <w:bottom w:val="single" w:sz="4" w:space="0" w:color="auto"/>
              <w:right w:val="single" w:sz="4" w:space="0" w:color="auto"/>
            </w:tcBorders>
            <w:shd w:val="clear" w:color="auto" w:fill="auto"/>
            <w:noWrap/>
            <w:vAlign w:val="center"/>
            <w:hideMark/>
          </w:tcPr>
          <w:p w14:paraId="7F616EA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6,73</w:t>
            </w:r>
          </w:p>
        </w:tc>
        <w:tc>
          <w:tcPr>
            <w:tcW w:w="351" w:type="pct"/>
            <w:tcBorders>
              <w:top w:val="nil"/>
              <w:left w:val="nil"/>
              <w:bottom w:val="single" w:sz="4" w:space="0" w:color="auto"/>
              <w:right w:val="single" w:sz="4" w:space="0" w:color="auto"/>
            </w:tcBorders>
            <w:shd w:val="clear" w:color="auto" w:fill="auto"/>
            <w:noWrap/>
            <w:vAlign w:val="center"/>
            <w:hideMark/>
          </w:tcPr>
          <w:p w14:paraId="57DF26E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6,73</w:t>
            </w:r>
          </w:p>
        </w:tc>
        <w:tc>
          <w:tcPr>
            <w:tcW w:w="351" w:type="pct"/>
            <w:tcBorders>
              <w:top w:val="nil"/>
              <w:left w:val="nil"/>
              <w:bottom w:val="single" w:sz="4" w:space="0" w:color="auto"/>
              <w:right w:val="single" w:sz="4" w:space="0" w:color="auto"/>
            </w:tcBorders>
            <w:shd w:val="clear" w:color="auto" w:fill="auto"/>
            <w:noWrap/>
            <w:vAlign w:val="center"/>
            <w:hideMark/>
          </w:tcPr>
          <w:p w14:paraId="26E4602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6,73</w:t>
            </w:r>
          </w:p>
        </w:tc>
        <w:tc>
          <w:tcPr>
            <w:tcW w:w="386" w:type="pct"/>
            <w:tcBorders>
              <w:top w:val="nil"/>
              <w:left w:val="nil"/>
              <w:bottom w:val="single" w:sz="4" w:space="0" w:color="auto"/>
              <w:right w:val="single" w:sz="4" w:space="0" w:color="auto"/>
            </w:tcBorders>
            <w:shd w:val="clear" w:color="auto" w:fill="auto"/>
            <w:noWrap/>
            <w:vAlign w:val="center"/>
            <w:hideMark/>
          </w:tcPr>
          <w:p w14:paraId="2248C7A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7,04</w:t>
            </w:r>
          </w:p>
        </w:tc>
        <w:tc>
          <w:tcPr>
            <w:tcW w:w="386" w:type="pct"/>
            <w:tcBorders>
              <w:top w:val="nil"/>
              <w:left w:val="nil"/>
              <w:bottom w:val="single" w:sz="4" w:space="0" w:color="auto"/>
              <w:right w:val="single" w:sz="4" w:space="0" w:color="auto"/>
            </w:tcBorders>
            <w:shd w:val="clear" w:color="auto" w:fill="auto"/>
            <w:noWrap/>
            <w:vAlign w:val="center"/>
            <w:hideMark/>
          </w:tcPr>
          <w:p w14:paraId="5D1F25B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7,1</w:t>
            </w:r>
          </w:p>
        </w:tc>
      </w:tr>
      <w:tr w:rsidR="0025778E" w:rsidRPr="0025778E" w14:paraId="4904EBF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F2A71F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Тепловая мощность «нетто»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3A6300A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31DAE9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557,293</w:t>
            </w:r>
          </w:p>
        </w:tc>
        <w:tc>
          <w:tcPr>
            <w:tcW w:w="351" w:type="pct"/>
            <w:tcBorders>
              <w:top w:val="nil"/>
              <w:left w:val="nil"/>
              <w:bottom w:val="single" w:sz="4" w:space="0" w:color="auto"/>
              <w:right w:val="single" w:sz="4" w:space="0" w:color="auto"/>
            </w:tcBorders>
            <w:shd w:val="clear" w:color="auto" w:fill="auto"/>
            <w:noWrap/>
            <w:vAlign w:val="center"/>
            <w:hideMark/>
          </w:tcPr>
          <w:p w14:paraId="24BE894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557,203</w:t>
            </w:r>
          </w:p>
        </w:tc>
        <w:tc>
          <w:tcPr>
            <w:tcW w:w="351" w:type="pct"/>
            <w:tcBorders>
              <w:top w:val="nil"/>
              <w:left w:val="nil"/>
              <w:bottom w:val="single" w:sz="4" w:space="0" w:color="auto"/>
              <w:right w:val="single" w:sz="4" w:space="0" w:color="auto"/>
            </w:tcBorders>
            <w:shd w:val="clear" w:color="auto" w:fill="auto"/>
            <w:noWrap/>
            <w:vAlign w:val="center"/>
            <w:hideMark/>
          </w:tcPr>
          <w:p w14:paraId="3CA44C4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557,203</w:t>
            </w:r>
          </w:p>
        </w:tc>
        <w:tc>
          <w:tcPr>
            <w:tcW w:w="351" w:type="pct"/>
            <w:tcBorders>
              <w:top w:val="nil"/>
              <w:left w:val="nil"/>
              <w:bottom w:val="single" w:sz="4" w:space="0" w:color="auto"/>
              <w:right w:val="single" w:sz="4" w:space="0" w:color="auto"/>
            </w:tcBorders>
            <w:shd w:val="clear" w:color="auto" w:fill="auto"/>
            <w:noWrap/>
            <w:vAlign w:val="center"/>
            <w:hideMark/>
          </w:tcPr>
          <w:p w14:paraId="060ED2C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557,203</w:t>
            </w:r>
          </w:p>
        </w:tc>
        <w:tc>
          <w:tcPr>
            <w:tcW w:w="386" w:type="pct"/>
            <w:tcBorders>
              <w:top w:val="nil"/>
              <w:left w:val="nil"/>
              <w:bottom w:val="single" w:sz="4" w:space="0" w:color="auto"/>
              <w:right w:val="single" w:sz="4" w:space="0" w:color="auto"/>
            </w:tcBorders>
            <w:shd w:val="clear" w:color="auto" w:fill="auto"/>
            <w:noWrap/>
            <w:vAlign w:val="center"/>
            <w:hideMark/>
          </w:tcPr>
          <w:p w14:paraId="01B7E7D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556,893</w:t>
            </w:r>
          </w:p>
        </w:tc>
        <w:tc>
          <w:tcPr>
            <w:tcW w:w="386" w:type="pct"/>
            <w:tcBorders>
              <w:top w:val="nil"/>
              <w:left w:val="nil"/>
              <w:bottom w:val="single" w:sz="4" w:space="0" w:color="auto"/>
              <w:right w:val="single" w:sz="4" w:space="0" w:color="auto"/>
            </w:tcBorders>
            <w:shd w:val="clear" w:color="auto" w:fill="auto"/>
            <w:noWrap/>
            <w:vAlign w:val="center"/>
            <w:hideMark/>
          </w:tcPr>
          <w:p w14:paraId="0746FA8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556,833</w:t>
            </w:r>
          </w:p>
        </w:tc>
      </w:tr>
      <w:tr w:rsidR="0025778E" w:rsidRPr="0025778E" w14:paraId="4C18633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CDCA5E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мощности в тепловой сети</w:t>
            </w:r>
          </w:p>
        </w:tc>
        <w:tc>
          <w:tcPr>
            <w:tcW w:w="349" w:type="pct"/>
            <w:tcBorders>
              <w:top w:val="nil"/>
              <w:left w:val="nil"/>
              <w:bottom w:val="single" w:sz="4" w:space="0" w:color="auto"/>
              <w:right w:val="single" w:sz="4" w:space="0" w:color="auto"/>
            </w:tcBorders>
            <w:shd w:val="clear" w:color="auto" w:fill="auto"/>
            <w:noWrap/>
            <w:vAlign w:val="center"/>
            <w:hideMark/>
          </w:tcPr>
          <w:p w14:paraId="17D486C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F43323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14,19</w:t>
            </w:r>
          </w:p>
        </w:tc>
        <w:tc>
          <w:tcPr>
            <w:tcW w:w="351" w:type="pct"/>
            <w:tcBorders>
              <w:top w:val="nil"/>
              <w:left w:val="nil"/>
              <w:bottom w:val="single" w:sz="4" w:space="0" w:color="auto"/>
              <w:right w:val="single" w:sz="4" w:space="0" w:color="auto"/>
            </w:tcBorders>
            <w:shd w:val="clear" w:color="auto" w:fill="auto"/>
            <w:noWrap/>
            <w:vAlign w:val="center"/>
            <w:hideMark/>
          </w:tcPr>
          <w:p w14:paraId="5FE980F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14,4</w:t>
            </w:r>
          </w:p>
        </w:tc>
        <w:tc>
          <w:tcPr>
            <w:tcW w:w="351" w:type="pct"/>
            <w:tcBorders>
              <w:top w:val="nil"/>
              <w:left w:val="nil"/>
              <w:bottom w:val="single" w:sz="4" w:space="0" w:color="auto"/>
              <w:right w:val="single" w:sz="4" w:space="0" w:color="auto"/>
            </w:tcBorders>
            <w:shd w:val="clear" w:color="auto" w:fill="auto"/>
            <w:noWrap/>
            <w:vAlign w:val="center"/>
            <w:hideMark/>
          </w:tcPr>
          <w:p w14:paraId="1C04F3D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14,4</w:t>
            </w:r>
          </w:p>
        </w:tc>
        <w:tc>
          <w:tcPr>
            <w:tcW w:w="351" w:type="pct"/>
            <w:tcBorders>
              <w:top w:val="nil"/>
              <w:left w:val="nil"/>
              <w:bottom w:val="single" w:sz="4" w:space="0" w:color="auto"/>
              <w:right w:val="single" w:sz="4" w:space="0" w:color="auto"/>
            </w:tcBorders>
            <w:shd w:val="clear" w:color="auto" w:fill="auto"/>
            <w:noWrap/>
            <w:vAlign w:val="center"/>
            <w:hideMark/>
          </w:tcPr>
          <w:p w14:paraId="050B923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14,4</w:t>
            </w:r>
          </w:p>
        </w:tc>
        <w:tc>
          <w:tcPr>
            <w:tcW w:w="386" w:type="pct"/>
            <w:tcBorders>
              <w:top w:val="nil"/>
              <w:left w:val="nil"/>
              <w:bottom w:val="single" w:sz="4" w:space="0" w:color="auto"/>
              <w:right w:val="single" w:sz="4" w:space="0" w:color="auto"/>
            </w:tcBorders>
            <w:shd w:val="clear" w:color="auto" w:fill="auto"/>
            <w:noWrap/>
            <w:vAlign w:val="center"/>
            <w:hideMark/>
          </w:tcPr>
          <w:p w14:paraId="27F42AC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15,07</w:t>
            </w:r>
          </w:p>
        </w:tc>
        <w:tc>
          <w:tcPr>
            <w:tcW w:w="386" w:type="pct"/>
            <w:tcBorders>
              <w:top w:val="nil"/>
              <w:left w:val="nil"/>
              <w:bottom w:val="single" w:sz="4" w:space="0" w:color="auto"/>
              <w:right w:val="single" w:sz="4" w:space="0" w:color="auto"/>
            </w:tcBorders>
            <w:shd w:val="clear" w:color="auto" w:fill="auto"/>
            <w:noWrap/>
            <w:vAlign w:val="center"/>
            <w:hideMark/>
          </w:tcPr>
          <w:p w14:paraId="5D1A115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15,2</w:t>
            </w:r>
          </w:p>
        </w:tc>
      </w:tr>
      <w:tr w:rsidR="0025778E" w:rsidRPr="0025778E" w14:paraId="1236A22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EA4082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потери тепловой мощности через теплоизоляционные конструкции теплопроводов</w:t>
            </w:r>
          </w:p>
        </w:tc>
        <w:tc>
          <w:tcPr>
            <w:tcW w:w="349" w:type="pct"/>
            <w:tcBorders>
              <w:top w:val="nil"/>
              <w:left w:val="nil"/>
              <w:bottom w:val="single" w:sz="4" w:space="0" w:color="auto"/>
              <w:right w:val="single" w:sz="4" w:space="0" w:color="auto"/>
            </w:tcBorders>
            <w:shd w:val="clear" w:color="auto" w:fill="auto"/>
            <w:noWrap/>
            <w:vAlign w:val="center"/>
            <w:hideMark/>
          </w:tcPr>
          <w:p w14:paraId="55DAB19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1DACDE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12,31</w:t>
            </w:r>
          </w:p>
        </w:tc>
        <w:tc>
          <w:tcPr>
            <w:tcW w:w="351" w:type="pct"/>
            <w:tcBorders>
              <w:top w:val="nil"/>
              <w:left w:val="nil"/>
              <w:bottom w:val="single" w:sz="4" w:space="0" w:color="auto"/>
              <w:right w:val="single" w:sz="4" w:space="0" w:color="auto"/>
            </w:tcBorders>
            <w:shd w:val="clear" w:color="auto" w:fill="auto"/>
            <w:noWrap/>
            <w:vAlign w:val="center"/>
            <w:hideMark/>
          </w:tcPr>
          <w:p w14:paraId="0219388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12,49</w:t>
            </w:r>
          </w:p>
        </w:tc>
        <w:tc>
          <w:tcPr>
            <w:tcW w:w="351" w:type="pct"/>
            <w:tcBorders>
              <w:top w:val="nil"/>
              <w:left w:val="nil"/>
              <w:bottom w:val="single" w:sz="4" w:space="0" w:color="auto"/>
              <w:right w:val="single" w:sz="4" w:space="0" w:color="auto"/>
            </w:tcBorders>
            <w:shd w:val="clear" w:color="auto" w:fill="auto"/>
            <w:noWrap/>
            <w:vAlign w:val="center"/>
            <w:hideMark/>
          </w:tcPr>
          <w:p w14:paraId="1C99B22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12,49</w:t>
            </w:r>
          </w:p>
        </w:tc>
        <w:tc>
          <w:tcPr>
            <w:tcW w:w="351" w:type="pct"/>
            <w:tcBorders>
              <w:top w:val="nil"/>
              <w:left w:val="nil"/>
              <w:bottom w:val="single" w:sz="4" w:space="0" w:color="auto"/>
              <w:right w:val="single" w:sz="4" w:space="0" w:color="auto"/>
            </w:tcBorders>
            <w:shd w:val="clear" w:color="auto" w:fill="auto"/>
            <w:noWrap/>
            <w:vAlign w:val="center"/>
            <w:hideMark/>
          </w:tcPr>
          <w:p w14:paraId="4F54AE0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12,49</w:t>
            </w:r>
          </w:p>
        </w:tc>
        <w:tc>
          <w:tcPr>
            <w:tcW w:w="386" w:type="pct"/>
            <w:tcBorders>
              <w:top w:val="nil"/>
              <w:left w:val="nil"/>
              <w:bottom w:val="single" w:sz="4" w:space="0" w:color="auto"/>
              <w:right w:val="single" w:sz="4" w:space="0" w:color="auto"/>
            </w:tcBorders>
            <w:shd w:val="clear" w:color="auto" w:fill="auto"/>
            <w:noWrap/>
            <w:vAlign w:val="center"/>
            <w:hideMark/>
          </w:tcPr>
          <w:p w14:paraId="7EA633C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13,07</w:t>
            </w:r>
          </w:p>
        </w:tc>
        <w:tc>
          <w:tcPr>
            <w:tcW w:w="386" w:type="pct"/>
            <w:tcBorders>
              <w:top w:val="nil"/>
              <w:left w:val="nil"/>
              <w:bottom w:val="single" w:sz="4" w:space="0" w:color="auto"/>
              <w:right w:val="single" w:sz="4" w:space="0" w:color="auto"/>
            </w:tcBorders>
            <w:shd w:val="clear" w:color="auto" w:fill="auto"/>
            <w:noWrap/>
            <w:vAlign w:val="center"/>
            <w:hideMark/>
          </w:tcPr>
          <w:p w14:paraId="491DAB0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13,18</w:t>
            </w:r>
          </w:p>
        </w:tc>
      </w:tr>
      <w:tr w:rsidR="0025778E" w:rsidRPr="0025778E" w14:paraId="601EA01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4F87D8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теплоносителя</w:t>
            </w:r>
          </w:p>
        </w:tc>
        <w:tc>
          <w:tcPr>
            <w:tcW w:w="349" w:type="pct"/>
            <w:tcBorders>
              <w:top w:val="nil"/>
              <w:left w:val="nil"/>
              <w:bottom w:val="single" w:sz="4" w:space="0" w:color="auto"/>
              <w:right w:val="single" w:sz="4" w:space="0" w:color="auto"/>
            </w:tcBorders>
            <w:shd w:val="clear" w:color="auto" w:fill="auto"/>
            <w:noWrap/>
            <w:vAlign w:val="center"/>
            <w:hideMark/>
          </w:tcPr>
          <w:p w14:paraId="5BF3799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68C1A0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1,88</w:t>
            </w:r>
          </w:p>
        </w:tc>
        <w:tc>
          <w:tcPr>
            <w:tcW w:w="351" w:type="pct"/>
            <w:tcBorders>
              <w:top w:val="nil"/>
              <w:left w:val="nil"/>
              <w:bottom w:val="single" w:sz="4" w:space="0" w:color="auto"/>
              <w:right w:val="single" w:sz="4" w:space="0" w:color="auto"/>
            </w:tcBorders>
            <w:shd w:val="clear" w:color="auto" w:fill="auto"/>
            <w:noWrap/>
            <w:vAlign w:val="center"/>
            <w:hideMark/>
          </w:tcPr>
          <w:p w14:paraId="67D0452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1,91</w:t>
            </w:r>
          </w:p>
        </w:tc>
        <w:tc>
          <w:tcPr>
            <w:tcW w:w="351" w:type="pct"/>
            <w:tcBorders>
              <w:top w:val="nil"/>
              <w:left w:val="nil"/>
              <w:bottom w:val="single" w:sz="4" w:space="0" w:color="auto"/>
              <w:right w:val="single" w:sz="4" w:space="0" w:color="auto"/>
            </w:tcBorders>
            <w:shd w:val="clear" w:color="auto" w:fill="auto"/>
            <w:noWrap/>
            <w:vAlign w:val="center"/>
            <w:hideMark/>
          </w:tcPr>
          <w:p w14:paraId="3BF9E09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1,91</w:t>
            </w:r>
          </w:p>
        </w:tc>
        <w:tc>
          <w:tcPr>
            <w:tcW w:w="351" w:type="pct"/>
            <w:tcBorders>
              <w:top w:val="nil"/>
              <w:left w:val="nil"/>
              <w:bottom w:val="single" w:sz="4" w:space="0" w:color="auto"/>
              <w:right w:val="single" w:sz="4" w:space="0" w:color="auto"/>
            </w:tcBorders>
            <w:shd w:val="clear" w:color="auto" w:fill="auto"/>
            <w:noWrap/>
            <w:vAlign w:val="center"/>
            <w:hideMark/>
          </w:tcPr>
          <w:p w14:paraId="7C2A625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1,91</w:t>
            </w:r>
          </w:p>
        </w:tc>
        <w:tc>
          <w:tcPr>
            <w:tcW w:w="386" w:type="pct"/>
            <w:tcBorders>
              <w:top w:val="nil"/>
              <w:left w:val="nil"/>
              <w:bottom w:val="single" w:sz="4" w:space="0" w:color="auto"/>
              <w:right w:val="single" w:sz="4" w:space="0" w:color="auto"/>
            </w:tcBorders>
            <w:shd w:val="clear" w:color="auto" w:fill="auto"/>
            <w:noWrap/>
            <w:vAlign w:val="center"/>
            <w:hideMark/>
          </w:tcPr>
          <w:p w14:paraId="010A864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w:t>
            </w:r>
          </w:p>
        </w:tc>
        <w:tc>
          <w:tcPr>
            <w:tcW w:w="386" w:type="pct"/>
            <w:tcBorders>
              <w:top w:val="nil"/>
              <w:left w:val="nil"/>
              <w:bottom w:val="single" w:sz="4" w:space="0" w:color="auto"/>
              <w:right w:val="single" w:sz="4" w:space="0" w:color="auto"/>
            </w:tcBorders>
            <w:shd w:val="clear" w:color="auto" w:fill="auto"/>
            <w:noWrap/>
            <w:vAlign w:val="center"/>
            <w:hideMark/>
          </w:tcPr>
          <w:p w14:paraId="0BCD5AB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2,02</w:t>
            </w:r>
          </w:p>
        </w:tc>
      </w:tr>
      <w:tr w:rsidR="0025778E" w:rsidRPr="0025778E" w14:paraId="372091C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1F03D6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в) затраты теплоносителя на компенсацию потерь теплоносителя</w:t>
            </w:r>
          </w:p>
        </w:tc>
        <w:tc>
          <w:tcPr>
            <w:tcW w:w="349" w:type="pct"/>
            <w:tcBorders>
              <w:top w:val="nil"/>
              <w:left w:val="nil"/>
              <w:bottom w:val="single" w:sz="4" w:space="0" w:color="auto"/>
              <w:right w:val="single" w:sz="4" w:space="0" w:color="auto"/>
            </w:tcBorders>
            <w:shd w:val="clear" w:color="auto" w:fill="auto"/>
            <w:noWrap/>
            <w:vAlign w:val="center"/>
            <w:hideMark/>
          </w:tcPr>
          <w:p w14:paraId="48706CA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т/ч</w:t>
            </w:r>
          </w:p>
        </w:tc>
        <w:tc>
          <w:tcPr>
            <w:tcW w:w="351" w:type="pct"/>
            <w:tcBorders>
              <w:top w:val="nil"/>
              <w:left w:val="nil"/>
              <w:bottom w:val="single" w:sz="4" w:space="0" w:color="auto"/>
              <w:right w:val="single" w:sz="4" w:space="0" w:color="auto"/>
            </w:tcBorders>
            <w:shd w:val="clear" w:color="auto" w:fill="auto"/>
            <w:noWrap/>
            <w:vAlign w:val="center"/>
            <w:hideMark/>
          </w:tcPr>
          <w:p w14:paraId="1C04895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31,36</w:t>
            </w:r>
          </w:p>
        </w:tc>
        <w:tc>
          <w:tcPr>
            <w:tcW w:w="351" w:type="pct"/>
            <w:tcBorders>
              <w:top w:val="nil"/>
              <w:left w:val="nil"/>
              <w:bottom w:val="single" w:sz="4" w:space="0" w:color="auto"/>
              <w:right w:val="single" w:sz="4" w:space="0" w:color="auto"/>
            </w:tcBorders>
            <w:shd w:val="clear" w:color="auto" w:fill="auto"/>
            <w:noWrap/>
            <w:vAlign w:val="center"/>
            <w:hideMark/>
          </w:tcPr>
          <w:p w14:paraId="7515F6E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31,82</w:t>
            </w:r>
          </w:p>
        </w:tc>
        <w:tc>
          <w:tcPr>
            <w:tcW w:w="351" w:type="pct"/>
            <w:tcBorders>
              <w:top w:val="nil"/>
              <w:left w:val="nil"/>
              <w:bottom w:val="single" w:sz="4" w:space="0" w:color="auto"/>
              <w:right w:val="single" w:sz="4" w:space="0" w:color="auto"/>
            </w:tcBorders>
            <w:shd w:val="clear" w:color="auto" w:fill="auto"/>
            <w:noWrap/>
            <w:vAlign w:val="center"/>
            <w:hideMark/>
          </w:tcPr>
          <w:p w14:paraId="66AD87A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31,82</w:t>
            </w:r>
          </w:p>
        </w:tc>
        <w:tc>
          <w:tcPr>
            <w:tcW w:w="351" w:type="pct"/>
            <w:tcBorders>
              <w:top w:val="nil"/>
              <w:left w:val="nil"/>
              <w:bottom w:val="single" w:sz="4" w:space="0" w:color="auto"/>
              <w:right w:val="single" w:sz="4" w:space="0" w:color="auto"/>
            </w:tcBorders>
            <w:shd w:val="clear" w:color="auto" w:fill="auto"/>
            <w:noWrap/>
            <w:vAlign w:val="center"/>
            <w:hideMark/>
          </w:tcPr>
          <w:p w14:paraId="2A3B0BF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31,82</w:t>
            </w:r>
          </w:p>
        </w:tc>
        <w:tc>
          <w:tcPr>
            <w:tcW w:w="386" w:type="pct"/>
            <w:tcBorders>
              <w:top w:val="nil"/>
              <w:left w:val="nil"/>
              <w:bottom w:val="single" w:sz="4" w:space="0" w:color="auto"/>
              <w:right w:val="single" w:sz="4" w:space="0" w:color="auto"/>
            </w:tcBorders>
            <w:shd w:val="clear" w:color="auto" w:fill="auto"/>
            <w:noWrap/>
            <w:vAlign w:val="center"/>
            <w:hideMark/>
          </w:tcPr>
          <w:p w14:paraId="364779F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33,29</w:t>
            </w:r>
          </w:p>
        </w:tc>
        <w:tc>
          <w:tcPr>
            <w:tcW w:w="386" w:type="pct"/>
            <w:tcBorders>
              <w:top w:val="nil"/>
              <w:left w:val="nil"/>
              <w:bottom w:val="single" w:sz="4" w:space="0" w:color="auto"/>
              <w:right w:val="single" w:sz="4" w:space="0" w:color="auto"/>
            </w:tcBorders>
            <w:shd w:val="clear" w:color="auto" w:fill="auto"/>
            <w:noWrap/>
            <w:vAlign w:val="center"/>
            <w:hideMark/>
          </w:tcPr>
          <w:p w14:paraId="6F1FEEF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33,58</w:t>
            </w:r>
          </w:p>
        </w:tc>
      </w:tr>
      <w:tr w:rsidR="0025778E" w:rsidRPr="0025778E" w14:paraId="031F561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785D49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Хозяйственные нужды тепловых сетей</w:t>
            </w:r>
          </w:p>
        </w:tc>
        <w:tc>
          <w:tcPr>
            <w:tcW w:w="349" w:type="pct"/>
            <w:tcBorders>
              <w:top w:val="nil"/>
              <w:left w:val="nil"/>
              <w:bottom w:val="single" w:sz="4" w:space="0" w:color="auto"/>
              <w:right w:val="single" w:sz="4" w:space="0" w:color="auto"/>
            </w:tcBorders>
            <w:shd w:val="clear" w:color="auto" w:fill="auto"/>
            <w:noWrap/>
            <w:vAlign w:val="center"/>
            <w:hideMark/>
          </w:tcPr>
          <w:p w14:paraId="643A69E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FFD4E8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3BA972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846055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147C7B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9C509D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717B24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32CA33B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436735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Договорная нагрузка потребителей</w:t>
            </w:r>
          </w:p>
        </w:tc>
        <w:tc>
          <w:tcPr>
            <w:tcW w:w="349" w:type="pct"/>
            <w:tcBorders>
              <w:top w:val="nil"/>
              <w:left w:val="nil"/>
              <w:bottom w:val="single" w:sz="4" w:space="0" w:color="auto"/>
              <w:right w:val="single" w:sz="4" w:space="0" w:color="auto"/>
            </w:tcBorders>
            <w:shd w:val="clear" w:color="auto" w:fill="auto"/>
            <w:noWrap/>
            <w:vAlign w:val="center"/>
            <w:hideMark/>
          </w:tcPr>
          <w:p w14:paraId="17F3B94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C17E67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382,58</w:t>
            </w:r>
          </w:p>
        </w:tc>
        <w:tc>
          <w:tcPr>
            <w:tcW w:w="351" w:type="pct"/>
            <w:tcBorders>
              <w:top w:val="nil"/>
              <w:left w:val="nil"/>
              <w:bottom w:val="single" w:sz="4" w:space="0" w:color="auto"/>
              <w:right w:val="single" w:sz="4" w:space="0" w:color="auto"/>
            </w:tcBorders>
            <w:shd w:val="clear" w:color="auto" w:fill="auto"/>
            <w:noWrap/>
            <w:vAlign w:val="center"/>
            <w:hideMark/>
          </w:tcPr>
          <w:p w14:paraId="3BF1E90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390,29</w:t>
            </w:r>
          </w:p>
        </w:tc>
        <w:tc>
          <w:tcPr>
            <w:tcW w:w="351" w:type="pct"/>
            <w:tcBorders>
              <w:top w:val="nil"/>
              <w:left w:val="nil"/>
              <w:bottom w:val="single" w:sz="4" w:space="0" w:color="auto"/>
              <w:right w:val="single" w:sz="4" w:space="0" w:color="auto"/>
            </w:tcBorders>
            <w:shd w:val="clear" w:color="auto" w:fill="auto"/>
            <w:noWrap/>
            <w:vAlign w:val="center"/>
            <w:hideMark/>
          </w:tcPr>
          <w:p w14:paraId="4A85A48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395,58</w:t>
            </w:r>
          </w:p>
        </w:tc>
        <w:tc>
          <w:tcPr>
            <w:tcW w:w="351" w:type="pct"/>
            <w:tcBorders>
              <w:top w:val="nil"/>
              <w:left w:val="nil"/>
              <w:bottom w:val="single" w:sz="4" w:space="0" w:color="auto"/>
              <w:right w:val="single" w:sz="4" w:space="0" w:color="auto"/>
            </w:tcBorders>
            <w:shd w:val="clear" w:color="auto" w:fill="auto"/>
            <w:noWrap/>
            <w:vAlign w:val="center"/>
            <w:hideMark/>
          </w:tcPr>
          <w:p w14:paraId="0406D4D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395,58</w:t>
            </w:r>
          </w:p>
        </w:tc>
        <w:tc>
          <w:tcPr>
            <w:tcW w:w="386" w:type="pct"/>
            <w:tcBorders>
              <w:top w:val="nil"/>
              <w:left w:val="nil"/>
              <w:bottom w:val="single" w:sz="4" w:space="0" w:color="auto"/>
              <w:right w:val="single" w:sz="4" w:space="0" w:color="auto"/>
            </w:tcBorders>
            <w:shd w:val="clear" w:color="auto" w:fill="auto"/>
            <w:noWrap/>
            <w:vAlign w:val="center"/>
            <w:hideMark/>
          </w:tcPr>
          <w:p w14:paraId="151F521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398,68</w:t>
            </w:r>
          </w:p>
        </w:tc>
        <w:tc>
          <w:tcPr>
            <w:tcW w:w="386" w:type="pct"/>
            <w:tcBorders>
              <w:top w:val="nil"/>
              <w:left w:val="nil"/>
              <w:bottom w:val="single" w:sz="4" w:space="0" w:color="auto"/>
              <w:right w:val="single" w:sz="4" w:space="0" w:color="auto"/>
            </w:tcBorders>
            <w:shd w:val="clear" w:color="auto" w:fill="auto"/>
            <w:noWrap/>
            <w:vAlign w:val="center"/>
            <w:hideMark/>
          </w:tcPr>
          <w:p w14:paraId="6D9CC8A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401,98</w:t>
            </w:r>
          </w:p>
        </w:tc>
      </w:tr>
      <w:tr w:rsidR="0025778E" w:rsidRPr="0025778E" w14:paraId="3C2A04C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22DC76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Расчетная нагрузка на коллекторах</w:t>
            </w:r>
          </w:p>
        </w:tc>
        <w:tc>
          <w:tcPr>
            <w:tcW w:w="349" w:type="pct"/>
            <w:tcBorders>
              <w:top w:val="nil"/>
              <w:left w:val="nil"/>
              <w:bottom w:val="single" w:sz="4" w:space="0" w:color="auto"/>
              <w:right w:val="single" w:sz="4" w:space="0" w:color="auto"/>
            </w:tcBorders>
            <w:shd w:val="clear" w:color="auto" w:fill="auto"/>
            <w:noWrap/>
            <w:vAlign w:val="center"/>
            <w:hideMark/>
          </w:tcPr>
          <w:p w14:paraId="0146589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2C13A8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358,5</w:t>
            </w:r>
          </w:p>
        </w:tc>
        <w:tc>
          <w:tcPr>
            <w:tcW w:w="351" w:type="pct"/>
            <w:tcBorders>
              <w:top w:val="nil"/>
              <w:left w:val="nil"/>
              <w:bottom w:val="single" w:sz="4" w:space="0" w:color="auto"/>
              <w:right w:val="single" w:sz="4" w:space="0" w:color="auto"/>
            </w:tcBorders>
            <w:shd w:val="clear" w:color="auto" w:fill="auto"/>
            <w:noWrap/>
            <w:vAlign w:val="center"/>
            <w:hideMark/>
          </w:tcPr>
          <w:p w14:paraId="49EE095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365,65</w:t>
            </w:r>
          </w:p>
        </w:tc>
        <w:tc>
          <w:tcPr>
            <w:tcW w:w="351" w:type="pct"/>
            <w:tcBorders>
              <w:top w:val="nil"/>
              <w:left w:val="nil"/>
              <w:bottom w:val="single" w:sz="4" w:space="0" w:color="auto"/>
              <w:right w:val="single" w:sz="4" w:space="0" w:color="auto"/>
            </w:tcBorders>
            <w:shd w:val="clear" w:color="auto" w:fill="auto"/>
            <w:noWrap/>
            <w:vAlign w:val="center"/>
            <w:hideMark/>
          </w:tcPr>
          <w:p w14:paraId="4BE8D62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370,41</w:t>
            </w:r>
          </w:p>
        </w:tc>
        <w:tc>
          <w:tcPr>
            <w:tcW w:w="351" w:type="pct"/>
            <w:tcBorders>
              <w:top w:val="nil"/>
              <w:left w:val="nil"/>
              <w:bottom w:val="single" w:sz="4" w:space="0" w:color="auto"/>
              <w:right w:val="single" w:sz="4" w:space="0" w:color="auto"/>
            </w:tcBorders>
            <w:shd w:val="clear" w:color="auto" w:fill="auto"/>
            <w:noWrap/>
            <w:vAlign w:val="center"/>
            <w:hideMark/>
          </w:tcPr>
          <w:p w14:paraId="3E6BB62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370,41</w:t>
            </w:r>
          </w:p>
        </w:tc>
        <w:tc>
          <w:tcPr>
            <w:tcW w:w="386" w:type="pct"/>
            <w:tcBorders>
              <w:top w:val="nil"/>
              <w:left w:val="nil"/>
              <w:bottom w:val="single" w:sz="4" w:space="0" w:color="auto"/>
              <w:right w:val="single" w:sz="4" w:space="0" w:color="auto"/>
            </w:tcBorders>
            <w:shd w:val="clear" w:color="auto" w:fill="auto"/>
            <w:noWrap/>
            <w:vAlign w:val="center"/>
            <w:hideMark/>
          </w:tcPr>
          <w:p w14:paraId="45390F2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373,87</w:t>
            </w:r>
          </w:p>
        </w:tc>
        <w:tc>
          <w:tcPr>
            <w:tcW w:w="386" w:type="pct"/>
            <w:tcBorders>
              <w:top w:val="nil"/>
              <w:left w:val="nil"/>
              <w:bottom w:val="single" w:sz="4" w:space="0" w:color="auto"/>
              <w:right w:val="single" w:sz="4" w:space="0" w:color="auto"/>
            </w:tcBorders>
            <w:shd w:val="clear" w:color="auto" w:fill="auto"/>
            <w:noWrap/>
            <w:vAlign w:val="center"/>
            <w:hideMark/>
          </w:tcPr>
          <w:p w14:paraId="3906279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376,97</w:t>
            </w:r>
          </w:p>
        </w:tc>
      </w:tr>
      <w:tr w:rsidR="0025778E" w:rsidRPr="0025778E" w14:paraId="0F8B63C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3062B3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договорной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0EB4F6E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F70196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160,53</w:t>
            </w:r>
          </w:p>
        </w:tc>
        <w:tc>
          <w:tcPr>
            <w:tcW w:w="351" w:type="pct"/>
            <w:tcBorders>
              <w:top w:val="nil"/>
              <w:left w:val="nil"/>
              <w:bottom w:val="single" w:sz="4" w:space="0" w:color="auto"/>
              <w:right w:val="single" w:sz="4" w:space="0" w:color="auto"/>
            </w:tcBorders>
            <w:shd w:val="clear" w:color="auto" w:fill="auto"/>
            <w:noWrap/>
            <w:vAlign w:val="center"/>
            <w:hideMark/>
          </w:tcPr>
          <w:p w14:paraId="1A8ACA4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152,52</w:t>
            </w:r>
          </w:p>
        </w:tc>
        <w:tc>
          <w:tcPr>
            <w:tcW w:w="351" w:type="pct"/>
            <w:tcBorders>
              <w:top w:val="nil"/>
              <w:left w:val="nil"/>
              <w:bottom w:val="single" w:sz="4" w:space="0" w:color="auto"/>
              <w:right w:val="single" w:sz="4" w:space="0" w:color="auto"/>
            </w:tcBorders>
            <w:shd w:val="clear" w:color="auto" w:fill="auto"/>
            <w:noWrap/>
            <w:vAlign w:val="center"/>
            <w:hideMark/>
          </w:tcPr>
          <w:p w14:paraId="597EBB1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147,23</w:t>
            </w:r>
          </w:p>
        </w:tc>
        <w:tc>
          <w:tcPr>
            <w:tcW w:w="351" w:type="pct"/>
            <w:tcBorders>
              <w:top w:val="nil"/>
              <w:left w:val="nil"/>
              <w:bottom w:val="single" w:sz="4" w:space="0" w:color="auto"/>
              <w:right w:val="single" w:sz="4" w:space="0" w:color="auto"/>
            </w:tcBorders>
            <w:shd w:val="clear" w:color="auto" w:fill="auto"/>
            <w:noWrap/>
            <w:vAlign w:val="center"/>
            <w:hideMark/>
          </w:tcPr>
          <w:p w14:paraId="6DDB5AA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147,23</w:t>
            </w:r>
          </w:p>
        </w:tc>
        <w:tc>
          <w:tcPr>
            <w:tcW w:w="386" w:type="pct"/>
            <w:tcBorders>
              <w:top w:val="nil"/>
              <w:left w:val="nil"/>
              <w:bottom w:val="single" w:sz="4" w:space="0" w:color="auto"/>
              <w:right w:val="single" w:sz="4" w:space="0" w:color="auto"/>
            </w:tcBorders>
            <w:shd w:val="clear" w:color="auto" w:fill="auto"/>
            <w:noWrap/>
            <w:vAlign w:val="center"/>
            <w:hideMark/>
          </w:tcPr>
          <w:p w14:paraId="1330E26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143,15</w:t>
            </w:r>
          </w:p>
        </w:tc>
        <w:tc>
          <w:tcPr>
            <w:tcW w:w="386" w:type="pct"/>
            <w:tcBorders>
              <w:top w:val="nil"/>
              <w:left w:val="nil"/>
              <w:bottom w:val="single" w:sz="4" w:space="0" w:color="auto"/>
              <w:right w:val="single" w:sz="4" w:space="0" w:color="auto"/>
            </w:tcBorders>
            <w:shd w:val="clear" w:color="auto" w:fill="auto"/>
            <w:noWrap/>
            <w:vAlign w:val="center"/>
            <w:hideMark/>
          </w:tcPr>
          <w:p w14:paraId="556B46E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139,66</w:t>
            </w:r>
          </w:p>
        </w:tc>
      </w:tr>
      <w:tr w:rsidR="0025778E" w:rsidRPr="0025778E" w14:paraId="2B7DB81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17ED58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договорной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29D283E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0C1AB8B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28,80%</w:t>
            </w:r>
          </w:p>
        </w:tc>
        <w:tc>
          <w:tcPr>
            <w:tcW w:w="351" w:type="pct"/>
            <w:tcBorders>
              <w:top w:val="nil"/>
              <w:left w:val="nil"/>
              <w:bottom w:val="single" w:sz="4" w:space="0" w:color="auto"/>
              <w:right w:val="single" w:sz="4" w:space="0" w:color="auto"/>
            </w:tcBorders>
            <w:shd w:val="clear" w:color="auto" w:fill="auto"/>
            <w:noWrap/>
            <w:vAlign w:val="center"/>
            <w:hideMark/>
          </w:tcPr>
          <w:p w14:paraId="782E0E9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27,37%</w:t>
            </w:r>
          </w:p>
        </w:tc>
        <w:tc>
          <w:tcPr>
            <w:tcW w:w="351" w:type="pct"/>
            <w:tcBorders>
              <w:top w:val="nil"/>
              <w:left w:val="nil"/>
              <w:bottom w:val="single" w:sz="4" w:space="0" w:color="auto"/>
              <w:right w:val="single" w:sz="4" w:space="0" w:color="auto"/>
            </w:tcBorders>
            <w:shd w:val="clear" w:color="auto" w:fill="auto"/>
            <w:noWrap/>
            <w:vAlign w:val="center"/>
            <w:hideMark/>
          </w:tcPr>
          <w:p w14:paraId="19F382B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26,42%</w:t>
            </w:r>
          </w:p>
        </w:tc>
        <w:tc>
          <w:tcPr>
            <w:tcW w:w="351" w:type="pct"/>
            <w:tcBorders>
              <w:top w:val="nil"/>
              <w:left w:val="nil"/>
              <w:bottom w:val="single" w:sz="4" w:space="0" w:color="auto"/>
              <w:right w:val="single" w:sz="4" w:space="0" w:color="auto"/>
            </w:tcBorders>
            <w:shd w:val="clear" w:color="auto" w:fill="auto"/>
            <w:noWrap/>
            <w:vAlign w:val="center"/>
            <w:hideMark/>
          </w:tcPr>
          <w:p w14:paraId="2DEA6CB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26,42%</w:t>
            </w:r>
          </w:p>
        </w:tc>
        <w:tc>
          <w:tcPr>
            <w:tcW w:w="386" w:type="pct"/>
            <w:tcBorders>
              <w:top w:val="nil"/>
              <w:left w:val="nil"/>
              <w:bottom w:val="single" w:sz="4" w:space="0" w:color="auto"/>
              <w:right w:val="single" w:sz="4" w:space="0" w:color="auto"/>
            </w:tcBorders>
            <w:shd w:val="clear" w:color="auto" w:fill="auto"/>
            <w:noWrap/>
            <w:vAlign w:val="center"/>
            <w:hideMark/>
          </w:tcPr>
          <w:p w14:paraId="15587D5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25,70%</w:t>
            </w:r>
          </w:p>
        </w:tc>
        <w:tc>
          <w:tcPr>
            <w:tcW w:w="386" w:type="pct"/>
            <w:tcBorders>
              <w:top w:val="nil"/>
              <w:left w:val="nil"/>
              <w:bottom w:val="single" w:sz="4" w:space="0" w:color="auto"/>
              <w:right w:val="single" w:sz="4" w:space="0" w:color="auto"/>
            </w:tcBorders>
            <w:shd w:val="clear" w:color="auto" w:fill="auto"/>
            <w:noWrap/>
            <w:vAlign w:val="center"/>
            <w:hideMark/>
          </w:tcPr>
          <w:p w14:paraId="7ECD77E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25,08%</w:t>
            </w:r>
          </w:p>
        </w:tc>
      </w:tr>
      <w:tr w:rsidR="0025778E" w:rsidRPr="0025778E" w14:paraId="24739F08"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10BA51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расчетной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06CA3F2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7E65B9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198,79</w:t>
            </w:r>
          </w:p>
        </w:tc>
        <w:tc>
          <w:tcPr>
            <w:tcW w:w="351" w:type="pct"/>
            <w:tcBorders>
              <w:top w:val="nil"/>
              <w:left w:val="nil"/>
              <w:bottom w:val="single" w:sz="4" w:space="0" w:color="auto"/>
              <w:right w:val="single" w:sz="4" w:space="0" w:color="auto"/>
            </w:tcBorders>
            <w:shd w:val="clear" w:color="auto" w:fill="auto"/>
            <w:noWrap/>
            <w:vAlign w:val="center"/>
            <w:hideMark/>
          </w:tcPr>
          <w:p w14:paraId="7B53A8A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191,55</w:t>
            </w:r>
          </w:p>
        </w:tc>
        <w:tc>
          <w:tcPr>
            <w:tcW w:w="351" w:type="pct"/>
            <w:tcBorders>
              <w:top w:val="nil"/>
              <w:left w:val="nil"/>
              <w:bottom w:val="single" w:sz="4" w:space="0" w:color="auto"/>
              <w:right w:val="single" w:sz="4" w:space="0" w:color="auto"/>
            </w:tcBorders>
            <w:shd w:val="clear" w:color="auto" w:fill="auto"/>
            <w:noWrap/>
            <w:vAlign w:val="center"/>
            <w:hideMark/>
          </w:tcPr>
          <w:p w14:paraId="537B27B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186,79</w:t>
            </w:r>
          </w:p>
        </w:tc>
        <w:tc>
          <w:tcPr>
            <w:tcW w:w="351" w:type="pct"/>
            <w:tcBorders>
              <w:top w:val="nil"/>
              <w:left w:val="nil"/>
              <w:bottom w:val="single" w:sz="4" w:space="0" w:color="auto"/>
              <w:right w:val="single" w:sz="4" w:space="0" w:color="auto"/>
            </w:tcBorders>
            <w:shd w:val="clear" w:color="auto" w:fill="auto"/>
            <w:noWrap/>
            <w:vAlign w:val="center"/>
            <w:hideMark/>
          </w:tcPr>
          <w:p w14:paraId="36AEEE0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186,79</w:t>
            </w:r>
          </w:p>
        </w:tc>
        <w:tc>
          <w:tcPr>
            <w:tcW w:w="386" w:type="pct"/>
            <w:tcBorders>
              <w:top w:val="nil"/>
              <w:left w:val="nil"/>
              <w:bottom w:val="single" w:sz="4" w:space="0" w:color="auto"/>
              <w:right w:val="single" w:sz="4" w:space="0" w:color="auto"/>
            </w:tcBorders>
            <w:shd w:val="clear" w:color="auto" w:fill="auto"/>
            <w:noWrap/>
            <w:vAlign w:val="center"/>
            <w:hideMark/>
          </w:tcPr>
          <w:p w14:paraId="6FEF0B0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183,02</w:t>
            </w:r>
          </w:p>
        </w:tc>
        <w:tc>
          <w:tcPr>
            <w:tcW w:w="386" w:type="pct"/>
            <w:tcBorders>
              <w:top w:val="nil"/>
              <w:left w:val="nil"/>
              <w:bottom w:val="single" w:sz="4" w:space="0" w:color="auto"/>
              <w:right w:val="single" w:sz="4" w:space="0" w:color="auto"/>
            </w:tcBorders>
            <w:shd w:val="clear" w:color="auto" w:fill="auto"/>
            <w:noWrap/>
            <w:vAlign w:val="center"/>
            <w:hideMark/>
          </w:tcPr>
          <w:p w14:paraId="40875FD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179,86</w:t>
            </w:r>
          </w:p>
        </w:tc>
      </w:tr>
      <w:tr w:rsidR="0025778E" w:rsidRPr="0025778E" w14:paraId="4C226AB1"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2A8C20A"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расчетной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1F289BB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73EAFAD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35,67%</w:t>
            </w:r>
          </w:p>
        </w:tc>
        <w:tc>
          <w:tcPr>
            <w:tcW w:w="351" w:type="pct"/>
            <w:tcBorders>
              <w:top w:val="nil"/>
              <w:left w:val="nil"/>
              <w:bottom w:val="single" w:sz="4" w:space="0" w:color="auto"/>
              <w:right w:val="single" w:sz="4" w:space="0" w:color="auto"/>
            </w:tcBorders>
            <w:shd w:val="clear" w:color="auto" w:fill="auto"/>
            <w:noWrap/>
            <w:vAlign w:val="center"/>
            <w:hideMark/>
          </w:tcPr>
          <w:p w14:paraId="18A6443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34,38%</w:t>
            </w:r>
          </w:p>
        </w:tc>
        <w:tc>
          <w:tcPr>
            <w:tcW w:w="351" w:type="pct"/>
            <w:tcBorders>
              <w:top w:val="nil"/>
              <w:left w:val="nil"/>
              <w:bottom w:val="single" w:sz="4" w:space="0" w:color="auto"/>
              <w:right w:val="single" w:sz="4" w:space="0" w:color="auto"/>
            </w:tcBorders>
            <w:shd w:val="clear" w:color="auto" w:fill="auto"/>
            <w:noWrap/>
            <w:vAlign w:val="center"/>
            <w:hideMark/>
          </w:tcPr>
          <w:p w14:paraId="3D94466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33,52%</w:t>
            </w:r>
          </w:p>
        </w:tc>
        <w:tc>
          <w:tcPr>
            <w:tcW w:w="351" w:type="pct"/>
            <w:tcBorders>
              <w:top w:val="nil"/>
              <w:left w:val="nil"/>
              <w:bottom w:val="single" w:sz="4" w:space="0" w:color="auto"/>
              <w:right w:val="single" w:sz="4" w:space="0" w:color="auto"/>
            </w:tcBorders>
            <w:shd w:val="clear" w:color="auto" w:fill="auto"/>
            <w:noWrap/>
            <w:vAlign w:val="center"/>
            <w:hideMark/>
          </w:tcPr>
          <w:p w14:paraId="7C5DB56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33,52%</w:t>
            </w:r>
          </w:p>
        </w:tc>
        <w:tc>
          <w:tcPr>
            <w:tcW w:w="386" w:type="pct"/>
            <w:tcBorders>
              <w:top w:val="nil"/>
              <w:left w:val="nil"/>
              <w:bottom w:val="single" w:sz="4" w:space="0" w:color="auto"/>
              <w:right w:val="single" w:sz="4" w:space="0" w:color="auto"/>
            </w:tcBorders>
            <w:shd w:val="clear" w:color="auto" w:fill="auto"/>
            <w:noWrap/>
            <w:vAlign w:val="center"/>
            <w:hideMark/>
          </w:tcPr>
          <w:p w14:paraId="320453E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32,87%</w:t>
            </w:r>
          </w:p>
        </w:tc>
        <w:tc>
          <w:tcPr>
            <w:tcW w:w="386" w:type="pct"/>
            <w:tcBorders>
              <w:top w:val="nil"/>
              <w:left w:val="nil"/>
              <w:bottom w:val="single" w:sz="4" w:space="0" w:color="auto"/>
              <w:right w:val="single" w:sz="4" w:space="0" w:color="auto"/>
            </w:tcBorders>
            <w:shd w:val="clear" w:color="auto" w:fill="auto"/>
            <w:noWrap/>
            <w:vAlign w:val="center"/>
            <w:hideMark/>
          </w:tcPr>
          <w:p w14:paraId="6B12D28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32,30%</w:t>
            </w:r>
          </w:p>
        </w:tc>
      </w:tr>
      <w:tr w:rsidR="0025778E" w:rsidRPr="0025778E" w14:paraId="14DEDCA7"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3DB3F"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Баланс в горячей воде</w:t>
            </w:r>
          </w:p>
        </w:tc>
      </w:tr>
      <w:tr w:rsidR="0025778E" w:rsidRPr="0025778E" w14:paraId="372F3B3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4C3A133"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Установленная мощность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200BF3A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58F042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600</w:t>
            </w:r>
          </w:p>
        </w:tc>
        <w:tc>
          <w:tcPr>
            <w:tcW w:w="351" w:type="pct"/>
            <w:tcBorders>
              <w:top w:val="nil"/>
              <w:left w:val="nil"/>
              <w:bottom w:val="single" w:sz="4" w:space="0" w:color="auto"/>
              <w:right w:val="single" w:sz="4" w:space="0" w:color="auto"/>
            </w:tcBorders>
            <w:shd w:val="clear" w:color="auto" w:fill="auto"/>
            <w:noWrap/>
            <w:vAlign w:val="center"/>
            <w:hideMark/>
          </w:tcPr>
          <w:p w14:paraId="5A9EB4F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600</w:t>
            </w:r>
          </w:p>
        </w:tc>
        <w:tc>
          <w:tcPr>
            <w:tcW w:w="351" w:type="pct"/>
            <w:tcBorders>
              <w:top w:val="nil"/>
              <w:left w:val="nil"/>
              <w:bottom w:val="single" w:sz="4" w:space="0" w:color="auto"/>
              <w:right w:val="single" w:sz="4" w:space="0" w:color="auto"/>
            </w:tcBorders>
            <w:shd w:val="clear" w:color="auto" w:fill="auto"/>
            <w:noWrap/>
            <w:vAlign w:val="center"/>
            <w:hideMark/>
          </w:tcPr>
          <w:p w14:paraId="15904F8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600</w:t>
            </w:r>
          </w:p>
        </w:tc>
        <w:tc>
          <w:tcPr>
            <w:tcW w:w="351" w:type="pct"/>
            <w:tcBorders>
              <w:top w:val="nil"/>
              <w:left w:val="nil"/>
              <w:bottom w:val="single" w:sz="4" w:space="0" w:color="auto"/>
              <w:right w:val="single" w:sz="4" w:space="0" w:color="auto"/>
            </w:tcBorders>
            <w:shd w:val="clear" w:color="auto" w:fill="auto"/>
            <w:noWrap/>
            <w:vAlign w:val="center"/>
            <w:hideMark/>
          </w:tcPr>
          <w:p w14:paraId="5C48B16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600</w:t>
            </w:r>
          </w:p>
        </w:tc>
        <w:tc>
          <w:tcPr>
            <w:tcW w:w="386" w:type="pct"/>
            <w:tcBorders>
              <w:top w:val="nil"/>
              <w:left w:val="nil"/>
              <w:bottom w:val="single" w:sz="4" w:space="0" w:color="auto"/>
              <w:right w:val="single" w:sz="4" w:space="0" w:color="auto"/>
            </w:tcBorders>
            <w:shd w:val="clear" w:color="auto" w:fill="auto"/>
            <w:noWrap/>
            <w:vAlign w:val="center"/>
            <w:hideMark/>
          </w:tcPr>
          <w:p w14:paraId="6BCBC7A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600</w:t>
            </w:r>
          </w:p>
        </w:tc>
        <w:tc>
          <w:tcPr>
            <w:tcW w:w="386" w:type="pct"/>
            <w:tcBorders>
              <w:top w:val="nil"/>
              <w:left w:val="nil"/>
              <w:bottom w:val="single" w:sz="4" w:space="0" w:color="auto"/>
              <w:right w:val="single" w:sz="4" w:space="0" w:color="auto"/>
            </w:tcBorders>
            <w:shd w:val="clear" w:color="auto" w:fill="auto"/>
            <w:noWrap/>
            <w:vAlign w:val="center"/>
            <w:hideMark/>
          </w:tcPr>
          <w:p w14:paraId="03B7A48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600</w:t>
            </w:r>
          </w:p>
        </w:tc>
      </w:tr>
      <w:tr w:rsidR="0025778E" w:rsidRPr="0025778E" w14:paraId="18E6A31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9FE751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Располагаемая мощность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21DF706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3E76F2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542,02</w:t>
            </w:r>
          </w:p>
        </w:tc>
        <w:tc>
          <w:tcPr>
            <w:tcW w:w="351" w:type="pct"/>
            <w:tcBorders>
              <w:top w:val="nil"/>
              <w:left w:val="nil"/>
              <w:bottom w:val="single" w:sz="4" w:space="0" w:color="auto"/>
              <w:right w:val="single" w:sz="4" w:space="0" w:color="auto"/>
            </w:tcBorders>
            <w:shd w:val="clear" w:color="auto" w:fill="auto"/>
            <w:noWrap/>
            <w:vAlign w:val="center"/>
            <w:hideMark/>
          </w:tcPr>
          <w:p w14:paraId="30A078F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542,02</w:t>
            </w:r>
          </w:p>
        </w:tc>
        <w:tc>
          <w:tcPr>
            <w:tcW w:w="351" w:type="pct"/>
            <w:tcBorders>
              <w:top w:val="nil"/>
              <w:left w:val="nil"/>
              <w:bottom w:val="single" w:sz="4" w:space="0" w:color="auto"/>
              <w:right w:val="single" w:sz="4" w:space="0" w:color="auto"/>
            </w:tcBorders>
            <w:shd w:val="clear" w:color="auto" w:fill="auto"/>
            <w:noWrap/>
            <w:vAlign w:val="center"/>
            <w:hideMark/>
          </w:tcPr>
          <w:p w14:paraId="174EA73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542,02</w:t>
            </w:r>
          </w:p>
        </w:tc>
        <w:tc>
          <w:tcPr>
            <w:tcW w:w="351" w:type="pct"/>
            <w:tcBorders>
              <w:top w:val="nil"/>
              <w:left w:val="nil"/>
              <w:bottom w:val="single" w:sz="4" w:space="0" w:color="auto"/>
              <w:right w:val="single" w:sz="4" w:space="0" w:color="auto"/>
            </w:tcBorders>
            <w:shd w:val="clear" w:color="auto" w:fill="auto"/>
            <w:noWrap/>
            <w:vAlign w:val="center"/>
            <w:hideMark/>
          </w:tcPr>
          <w:p w14:paraId="3F71443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542,02</w:t>
            </w:r>
          </w:p>
        </w:tc>
        <w:tc>
          <w:tcPr>
            <w:tcW w:w="386" w:type="pct"/>
            <w:tcBorders>
              <w:top w:val="nil"/>
              <w:left w:val="nil"/>
              <w:bottom w:val="single" w:sz="4" w:space="0" w:color="auto"/>
              <w:right w:val="single" w:sz="4" w:space="0" w:color="auto"/>
            </w:tcBorders>
            <w:shd w:val="clear" w:color="auto" w:fill="auto"/>
            <w:noWrap/>
            <w:vAlign w:val="center"/>
            <w:hideMark/>
          </w:tcPr>
          <w:p w14:paraId="7751DE8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542,02</w:t>
            </w:r>
          </w:p>
        </w:tc>
        <w:tc>
          <w:tcPr>
            <w:tcW w:w="386" w:type="pct"/>
            <w:tcBorders>
              <w:top w:val="nil"/>
              <w:left w:val="nil"/>
              <w:bottom w:val="single" w:sz="4" w:space="0" w:color="auto"/>
              <w:right w:val="single" w:sz="4" w:space="0" w:color="auto"/>
            </w:tcBorders>
            <w:shd w:val="clear" w:color="auto" w:fill="auto"/>
            <w:noWrap/>
            <w:vAlign w:val="center"/>
            <w:hideMark/>
          </w:tcPr>
          <w:p w14:paraId="1AD2828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542,02</w:t>
            </w:r>
          </w:p>
        </w:tc>
      </w:tr>
      <w:tr w:rsidR="0025778E" w:rsidRPr="0025778E" w14:paraId="53F3394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30BF46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Технические ограничения на использование установленной тепловой мощности теплоисточника,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5CAC436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57A379E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9,66%</w:t>
            </w:r>
          </w:p>
        </w:tc>
        <w:tc>
          <w:tcPr>
            <w:tcW w:w="351" w:type="pct"/>
            <w:tcBorders>
              <w:top w:val="nil"/>
              <w:left w:val="nil"/>
              <w:bottom w:val="single" w:sz="4" w:space="0" w:color="auto"/>
              <w:right w:val="single" w:sz="4" w:space="0" w:color="auto"/>
            </w:tcBorders>
            <w:shd w:val="clear" w:color="auto" w:fill="auto"/>
            <w:noWrap/>
            <w:vAlign w:val="center"/>
            <w:hideMark/>
          </w:tcPr>
          <w:p w14:paraId="35893DF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9,66%</w:t>
            </w:r>
          </w:p>
        </w:tc>
        <w:tc>
          <w:tcPr>
            <w:tcW w:w="351" w:type="pct"/>
            <w:tcBorders>
              <w:top w:val="nil"/>
              <w:left w:val="nil"/>
              <w:bottom w:val="single" w:sz="4" w:space="0" w:color="auto"/>
              <w:right w:val="single" w:sz="4" w:space="0" w:color="auto"/>
            </w:tcBorders>
            <w:shd w:val="clear" w:color="auto" w:fill="auto"/>
            <w:noWrap/>
            <w:vAlign w:val="center"/>
            <w:hideMark/>
          </w:tcPr>
          <w:p w14:paraId="6D1AB71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9,66%</w:t>
            </w:r>
          </w:p>
        </w:tc>
        <w:tc>
          <w:tcPr>
            <w:tcW w:w="351" w:type="pct"/>
            <w:tcBorders>
              <w:top w:val="nil"/>
              <w:left w:val="nil"/>
              <w:bottom w:val="single" w:sz="4" w:space="0" w:color="auto"/>
              <w:right w:val="single" w:sz="4" w:space="0" w:color="auto"/>
            </w:tcBorders>
            <w:shd w:val="clear" w:color="auto" w:fill="auto"/>
            <w:noWrap/>
            <w:vAlign w:val="center"/>
            <w:hideMark/>
          </w:tcPr>
          <w:p w14:paraId="34EE09E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9,66%</w:t>
            </w:r>
          </w:p>
        </w:tc>
        <w:tc>
          <w:tcPr>
            <w:tcW w:w="386" w:type="pct"/>
            <w:tcBorders>
              <w:top w:val="nil"/>
              <w:left w:val="nil"/>
              <w:bottom w:val="single" w:sz="4" w:space="0" w:color="auto"/>
              <w:right w:val="single" w:sz="4" w:space="0" w:color="auto"/>
            </w:tcBorders>
            <w:shd w:val="clear" w:color="auto" w:fill="auto"/>
            <w:noWrap/>
            <w:vAlign w:val="center"/>
            <w:hideMark/>
          </w:tcPr>
          <w:p w14:paraId="2AFFA19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10,70%</w:t>
            </w:r>
          </w:p>
        </w:tc>
        <w:tc>
          <w:tcPr>
            <w:tcW w:w="386" w:type="pct"/>
            <w:tcBorders>
              <w:top w:val="nil"/>
              <w:left w:val="nil"/>
              <w:bottom w:val="single" w:sz="4" w:space="0" w:color="auto"/>
              <w:right w:val="single" w:sz="4" w:space="0" w:color="auto"/>
            </w:tcBorders>
            <w:shd w:val="clear" w:color="auto" w:fill="auto"/>
            <w:noWrap/>
            <w:vAlign w:val="center"/>
            <w:hideMark/>
          </w:tcPr>
          <w:p w14:paraId="2BE6E53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10,70%</w:t>
            </w:r>
          </w:p>
        </w:tc>
      </w:tr>
      <w:tr w:rsidR="0025778E" w:rsidRPr="0025778E" w14:paraId="1F42CFB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4E946A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Собственные и хозяйственные нужды теплоисточника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7447BFF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F9D58D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6,41</w:t>
            </w:r>
          </w:p>
        </w:tc>
        <w:tc>
          <w:tcPr>
            <w:tcW w:w="351" w:type="pct"/>
            <w:tcBorders>
              <w:top w:val="nil"/>
              <w:left w:val="nil"/>
              <w:bottom w:val="single" w:sz="4" w:space="0" w:color="auto"/>
              <w:right w:val="single" w:sz="4" w:space="0" w:color="auto"/>
            </w:tcBorders>
            <w:shd w:val="clear" w:color="auto" w:fill="auto"/>
            <w:noWrap/>
            <w:vAlign w:val="center"/>
            <w:hideMark/>
          </w:tcPr>
          <w:p w14:paraId="52676EE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6,5</w:t>
            </w:r>
          </w:p>
        </w:tc>
        <w:tc>
          <w:tcPr>
            <w:tcW w:w="351" w:type="pct"/>
            <w:tcBorders>
              <w:top w:val="nil"/>
              <w:left w:val="nil"/>
              <w:bottom w:val="single" w:sz="4" w:space="0" w:color="auto"/>
              <w:right w:val="single" w:sz="4" w:space="0" w:color="auto"/>
            </w:tcBorders>
            <w:shd w:val="clear" w:color="auto" w:fill="auto"/>
            <w:noWrap/>
            <w:vAlign w:val="center"/>
            <w:hideMark/>
          </w:tcPr>
          <w:p w14:paraId="6516728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6,5</w:t>
            </w:r>
          </w:p>
        </w:tc>
        <w:tc>
          <w:tcPr>
            <w:tcW w:w="351" w:type="pct"/>
            <w:tcBorders>
              <w:top w:val="nil"/>
              <w:left w:val="nil"/>
              <w:bottom w:val="single" w:sz="4" w:space="0" w:color="auto"/>
              <w:right w:val="single" w:sz="4" w:space="0" w:color="auto"/>
            </w:tcBorders>
            <w:shd w:val="clear" w:color="auto" w:fill="auto"/>
            <w:noWrap/>
            <w:vAlign w:val="center"/>
            <w:hideMark/>
          </w:tcPr>
          <w:p w14:paraId="293574E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6,5</w:t>
            </w:r>
          </w:p>
        </w:tc>
        <w:tc>
          <w:tcPr>
            <w:tcW w:w="386" w:type="pct"/>
            <w:tcBorders>
              <w:top w:val="nil"/>
              <w:left w:val="nil"/>
              <w:bottom w:val="single" w:sz="4" w:space="0" w:color="auto"/>
              <w:right w:val="single" w:sz="4" w:space="0" w:color="auto"/>
            </w:tcBorders>
            <w:shd w:val="clear" w:color="auto" w:fill="auto"/>
            <w:noWrap/>
            <w:vAlign w:val="center"/>
            <w:hideMark/>
          </w:tcPr>
          <w:p w14:paraId="02D16D3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6,81</w:t>
            </w:r>
          </w:p>
        </w:tc>
        <w:tc>
          <w:tcPr>
            <w:tcW w:w="386" w:type="pct"/>
            <w:tcBorders>
              <w:top w:val="nil"/>
              <w:left w:val="nil"/>
              <w:bottom w:val="single" w:sz="4" w:space="0" w:color="auto"/>
              <w:right w:val="single" w:sz="4" w:space="0" w:color="auto"/>
            </w:tcBorders>
            <w:shd w:val="clear" w:color="auto" w:fill="auto"/>
            <w:noWrap/>
            <w:vAlign w:val="center"/>
            <w:hideMark/>
          </w:tcPr>
          <w:p w14:paraId="3756FD5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6,87</w:t>
            </w:r>
          </w:p>
        </w:tc>
      </w:tr>
      <w:tr w:rsidR="0025778E" w:rsidRPr="0025778E" w14:paraId="61280931"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126DA9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Тепловая мощность «нетто»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2A9DE26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60243D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535,61</w:t>
            </w:r>
          </w:p>
        </w:tc>
        <w:tc>
          <w:tcPr>
            <w:tcW w:w="351" w:type="pct"/>
            <w:tcBorders>
              <w:top w:val="nil"/>
              <w:left w:val="nil"/>
              <w:bottom w:val="single" w:sz="4" w:space="0" w:color="auto"/>
              <w:right w:val="single" w:sz="4" w:space="0" w:color="auto"/>
            </w:tcBorders>
            <w:shd w:val="clear" w:color="auto" w:fill="auto"/>
            <w:noWrap/>
            <w:vAlign w:val="center"/>
            <w:hideMark/>
          </w:tcPr>
          <w:p w14:paraId="1FF11CB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535,52</w:t>
            </w:r>
          </w:p>
        </w:tc>
        <w:tc>
          <w:tcPr>
            <w:tcW w:w="351" w:type="pct"/>
            <w:tcBorders>
              <w:top w:val="nil"/>
              <w:left w:val="nil"/>
              <w:bottom w:val="single" w:sz="4" w:space="0" w:color="auto"/>
              <w:right w:val="single" w:sz="4" w:space="0" w:color="auto"/>
            </w:tcBorders>
            <w:shd w:val="clear" w:color="auto" w:fill="auto"/>
            <w:noWrap/>
            <w:vAlign w:val="center"/>
            <w:hideMark/>
          </w:tcPr>
          <w:p w14:paraId="7FE8811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535,52</w:t>
            </w:r>
          </w:p>
        </w:tc>
        <w:tc>
          <w:tcPr>
            <w:tcW w:w="351" w:type="pct"/>
            <w:tcBorders>
              <w:top w:val="nil"/>
              <w:left w:val="nil"/>
              <w:bottom w:val="single" w:sz="4" w:space="0" w:color="auto"/>
              <w:right w:val="single" w:sz="4" w:space="0" w:color="auto"/>
            </w:tcBorders>
            <w:shd w:val="clear" w:color="auto" w:fill="auto"/>
            <w:noWrap/>
            <w:vAlign w:val="center"/>
            <w:hideMark/>
          </w:tcPr>
          <w:p w14:paraId="15ADF21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535,52</w:t>
            </w:r>
          </w:p>
        </w:tc>
        <w:tc>
          <w:tcPr>
            <w:tcW w:w="386" w:type="pct"/>
            <w:tcBorders>
              <w:top w:val="nil"/>
              <w:left w:val="nil"/>
              <w:bottom w:val="single" w:sz="4" w:space="0" w:color="auto"/>
              <w:right w:val="single" w:sz="4" w:space="0" w:color="auto"/>
            </w:tcBorders>
            <w:shd w:val="clear" w:color="auto" w:fill="auto"/>
            <w:noWrap/>
            <w:vAlign w:val="center"/>
            <w:hideMark/>
          </w:tcPr>
          <w:p w14:paraId="4D2CBA1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535,21</w:t>
            </w:r>
          </w:p>
        </w:tc>
        <w:tc>
          <w:tcPr>
            <w:tcW w:w="386" w:type="pct"/>
            <w:tcBorders>
              <w:top w:val="nil"/>
              <w:left w:val="nil"/>
              <w:bottom w:val="single" w:sz="4" w:space="0" w:color="auto"/>
              <w:right w:val="single" w:sz="4" w:space="0" w:color="auto"/>
            </w:tcBorders>
            <w:shd w:val="clear" w:color="auto" w:fill="auto"/>
            <w:noWrap/>
            <w:vAlign w:val="center"/>
            <w:hideMark/>
          </w:tcPr>
          <w:p w14:paraId="47ECC40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535,15</w:t>
            </w:r>
          </w:p>
        </w:tc>
      </w:tr>
      <w:tr w:rsidR="0025778E" w:rsidRPr="0025778E" w14:paraId="030B5F5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7F58AC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мощности в тепловой сети,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01DA807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67F0C3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14,19</w:t>
            </w:r>
          </w:p>
        </w:tc>
        <w:tc>
          <w:tcPr>
            <w:tcW w:w="351" w:type="pct"/>
            <w:tcBorders>
              <w:top w:val="nil"/>
              <w:left w:val="nil"/>
              <w:bottom w:val="single" w:sz="4" w:space="0" w:color="auto"/>
              <w:right w:val="single" w:sz="4" w:space="0" w:color="auto"/>
            </w:tcBorders>
            <w:shd w:val="clear" w:color="auto" w:fill="auto"/>
            <w:noWrap/>
            <w:vAlign w:val="center"/>
            <w:hideMark/>
          </w:tcPr>
          <w:p w14:paraId="4304F35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14,4</w:t>
            </w:r>
          </w:p>
        </w:tc>
        <w:tc>
          <w:tcPr>
            <w:tcW w:w="351" w:type="pct"/>
            <w:tcBorders>
              <w:top w:val="nil"/>
              <w:left w:val="nil"/>
              <w:bottom w:val="single" w:sz="4" w:space="0" w:color="auto"/>
              <w:right w:val="single" w:sz="4" w:space="0" w:color="auto"/>
            </w:tcBorders>
            <w:shd w:val="clear" w:color="auto" w:fill="auto"/>
            <w:noWrap/>
            <w:vAlign w:val="center"/>
            <w:hideMark/>
          </w:tcPr>
          <w:p w14:paraId="2FF88BD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14,4</w:t>
            </w:r>
          </w:p>
        </w:tc>
        <w:tc>
          <w:tcPr>
            <w:tcW w:w="351" w:type="pct"/>
            <w:tcBorders>
              <w:top w:val="nil"/>
              <w:left w:val="nil"/>
              <w:bottom w:val="single" w:sz="4" w:space="0" w:color="auto"/>
              <w:right w:val="single" w:sz="4" w:space="0" w:color="auto"/>
            </w:tcBorders>
            <w:shd w:val="clear" w:color="auto" w:fill="auto"/>
            <w:noWrap/>
            <w:vAlign w:val="center"/>
            <w:hideMark/>
          </w:tcPr>
          <w:p w14:paraId="6D1A00F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14,4</w:t>
            </w:r>
          </w:p>
        </w:tc>
        <w:tc>
          <w:tcPr>
            <w:tcW w:w="386" w:type="pct"/>
            <w:tcBorders>
              <w:top w:val="nil"/>
              <w:left w:val="nil"/>
              <w:bottom w:val="single" w:sz="4" w:space="0" w:color="auto"/>
              <w:right w:val="single" w:sz="4" w:space="0" w:color="auto"/>
            </w:tcBorders>
            <w:shd w:val="clear" w:color="auto" w:fill="auto"/>
            <w:noWrap/>
            <w:vAlign w:val="center"/>
            <w:hideMark/>
          </w:tcPr>
          <w:p w14:paraId="19A3C43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15,07</w:t>
            </w:r>
          </w:p>
        </w:tc>
        <w:tc>
          <w:tcPr>
            <w:tcW w:w="386" w:type="pct"/>
            <w:tcBorders>
              <w:top w:val="nil"/>
              <w:left w:val="nil"/>
              <w:bottom w:val="single" w:sz="4" w:space="0" w:color="auto"/>
              <w:right w:val="single" w:sz="4" w:space="0" w:color="auto"/>
            </w:tcBorders>
            <w:shd w:val="clear" w:color="auto" w:fill="auto"/>
            <w:noWrap/>
            <w:vAlign w:val="center"/>
            <w:hideMark/>
          </w:tcPr>
          <w:p w14:paraId="3AAC678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15,2</w:t>
            </w:r>
          </w:p>
        </w:tc>
      </w:tr>
      <w:tr w:rsidR="0025778E" w:rsidRPr="0025778E" w14:paraId="7FD27AA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65524C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потери тепловой мощности через теплоизоляционные конструкции теплопроводов,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6B71E66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B9FE52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12,31</w:t>
            </w:r>
          </w:p>
        </w:tc>
        <w:tc>
          <w:tcPr>
            <w:tcW w:w="351" w:type="pct"/>
            <w:tcBorders>
              <w:top w:val="nil"/>
              <w:left w:val="nil"/>
              <w:bottom w:val="single" w:sz="4" w:space="0" w:color="auto"/>
              <w:right w:val="single" w:sz="4" w:space="0" w:color="auto"/>
            </w:tcBorders>
            <w:shd w:val="clear" w:color="auto" w:fill="auto"/>
            <w:noWrap/>
            <w:vAlign w:val="center"/>
            <w:hideMark/>
          </w:tcPr>
          <w:p w14:paraId="1027528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12,49</w:t>
            </w:r>
          </w:p>
        </w:tc>
        <w:tc>
          <w:tcPr>
            <w:tcW w:w="351" w:type="pct"/>
            <w:tcBorders>
              <w:top w:val="nil"/>
              <w:left w:val="nil"/>
              <w:bottom w:val="single" w:sz="4" w:space="0" w:color="auto"/>
              <w:right w:val="single" w:sz="4" w:space="0" w:color="auto"/>
            </w:tcBorders>
            <w:shd w:val="clear" w:color="auto" w:fill="auto"/>
            <w:noWrap/>
            <w:vAlign w:val="center"/>
            <w:hideMark/>
          </w:tcPr>
          <w:p w14:paraId="4F94D4F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12,49</w:t>
            </w:r>
          </w:p>
        </w:tc>
        <w:tc>
          <w:tcPr>
            <w:tcW w:w="351" w:type="pct"/>
            <w:tcBorders>
              <w:top w:val="nil"/>
              <w:left w:val="nil"/>
              <w:bottom w:val="single" w:sz="4" w:space="0" w:color="auto"/>
              <w:right w:val="single" w:sz="4" w:space="0" w:color="auto"/>
            </w:tcBorders>
            <w:shd w:val="clear" w:color="auto" w:fill="auto"/>
            <w:noWrap/>
            <w:vAlign w:val="center"/>
            <w:hideMark/>
          </w:tcPr>
          <w:p w14:paraId="1BBAC0C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12,49</w:t>
            </w:r>
          </w:p>
        </w:tc>
        <w:tc>
          <w:tcPr>
            <w:tcW w:w="386" w:type="pct"/>
            <w:tcBorders>
              <w:top w:val="nil"/>
              <w:left w:val="nil"/>
              <w:bottom w:val="single" w:sz="4" w:space="0" w:color="auto"/>
              <w:right w:val="single" w:sz="4" w:space="0" w:color="auto"/>
            </w:tcBorders>
            <w:shd w:val="clear" w:color="auto" w:fill="auto"/>
            <w:noWrap/>
            <w:vAlign w:val="center"/>
            <w:hideMark/>
          </w:tcPr>
          <w:p w14:paraId="6681685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13,07</w:t>
            </w:r>
          </w:p>
        </w:tc>
        <w:tc>
          <w:tcPr>
            <w:tcW w:w="386" w:type="pct"/>
            <w:tcBorders>
              <w:top w:val="nil"/>
              <w:left w:val="nil"/>
              <w:bottom w:val="single" w:sz="4" w:space="0" w:color="auto"/>
              <w:right w:val="single" w:sz="4" w:space="0" w:color="auto"/>
            </w:tcBorders>
            <w:shd w:val="clear" w:color="auto" w:fill="auto"/>
            <w:noWrap/>
            <w:vAlign w:val="center"/>
            <w:hideMark/>
          </w:tcPr>
          <w:p w14:paraId="0D8D466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13,18</w:t>
            </w:r>
          </w:p>
        </w:tc>
      </w:tr>
      <w:tr w:rsidR="0025778E" w:rsidRPr="0025778E" w14:paraId="267C8A8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8B7B94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теплоносителя,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4B4B883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BB5CBB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1,88</w:t>
            </w:r>
          </w:p>
        </w:tc>
        <w:tc>
          <w:tcPr>
            <w:tcW w:w="351" w:type="pct"/>
            <w:tcBorders>
              <w:top w:val="nil"/>
              <w:left w:val="nil"/>
              <w:bottom w:val="single" w:sz="4" w:space="0" w:color="auto"/>
              <w:right w:val="single" w:sz="4" w:space="0" w:color="auto"/>
            </w:tcBorders>
            <w:shd w:val="clear" w:color="auto" w:fill="auto"/>
            <w:noWrap/>
            <w:vAlign w:val="center"/>
            <w:hideMark/>
          </w:tcPr>
          <w:p w14:paraId="785549F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1,91</w:t>
            </w:r>
          </w:p>
        </w:tc>
        <w:tc>
          <w:tcPr>
            <w:tcW w:w="351" w:type="pct"/>
            <w:tcBorders>
              <w:top w:val="nil"/>
              <w:left w:val="nil"/>
              <w:bottom w:val="single" w:sz="4" w:space="0" w:color="auto"/>
              <w:right w:val="single" w:sz="4" w:space="0" w:color="auto"/>
            </w:tcBorders>
            <w:shd w:val="clear" w:color="auto" w:fill="auto"/>
            <w:noWrap/>
            <w:vAlign w:val="center"/>
            <w:hideMark/>
          </w:tcPr>
          <w:p w14:paraId="7B02F5F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1,91</w:t>
            </w:r>
          </w:p>
        </w:tc>
        <w:tc>
          <w:tcPr>
            <w:tcW w:w="351" w:type="pct"/>
            <w:tcBorders>
              <w:top w:val="nil"/>
              <w:left w:val="nil"/>
              <w:bottom w:val="single" w:sz="4" w:space="0" w:color="auto"/>
              <w:right w:val="single" w:sz="4" w:space="0" w:color="auto"/>
            </w:tcBorders>
            <w:shd w:val="clear" w:color="auto" w:fill="auto"/>
            <w:noWrap/>
            <w:vAlign w:val="center"/>
            <w:hideMark/>
          </w:tcPr>
          <w:p w14:paraId="3BA4284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1,91</w:t>
            </w:r>
          </w:p>
        </w:tc>
        <w:tc>
          <w:tcPr>
            <w:tcW w:w="386" w:type="pct"/>
            <w:tcBorders>
              <w:top w:val="nil"/>
              <w:left w:val="nil"/>
              <w:bottom w:val="single" w:sz="4" w:space="0" w:color="auto"/>
              <w:right w:val="single" w:sz="4" w:space="0" w:color="auto"/>
            </w:tcBorders>
            <w:shd w:val="clear" w:color="auto" w:fill="auto"/>
            <w:noWrap/>
            <w:vAlign w:val="center"/>
            <w:hideMark/>
          </w:tcPr>
          <w:p w14:paraId="23A91FC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w:t>
            </w:r>
          </w:p>
        </w:tc>
        <w:tc>
          <w:tcPr>
            <w:tcW w:w="386" w:type="pct"/>
            <w:tcBorders>
              <w:top w:val="nil"/>
              <w:left w:val="nil"/>
              <w:bottom w:val="single" w:sz="4" w:space="0" w:color="auto"/>
              <w:right w:val="single" w:sz="4" w:space="0" w:color="auto"/>
            </w:tcBorders>
            <w:shd w:val="clear" w:color="auto" w:fill="auto"/>
            <w:noWrap/>
            <w:vAlign w:val="center"/>
            <w:hideMark/>
          </w:tcPr>
          <w:p w14:paraId="2A33F64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2,02</w:t>
            </w:r>
          </w:p>
        </w:tc>
      </w:tr>
      <w:tr w:rsidR="0025778E" w:rsidRPr="0025778E" w14:paraId="2B7BF01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2DAB9A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в) затраты теплоносителя на компенсацию потерь теплоносителя,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6C1205E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т/ч</w:t>
            </w:r>
          </w:p>
        </w:tc>
        <w:tc>
          <w:tcPr>
            <w:tcW w:w="351" w:type="pct"/>
            <w:tcBorders>
              <w:top w:val="nil"/>
              <w:left w:val="nil"/>
              <w:bottom w:val="single" w:sz="4" w:space="0" w:color="auto"/>
              <w:right w:val="single" w:sz="4" w:space="0" w:color="auto"/>
            </w:tcBorders>
            <w:shd w:val="clear" w:color="auto" w:fill="auto"/>
            <w:noWrap/>
            <w:vAlign w:val="center"/>
            <w:hideMark/>
          </w:tcPr>
          <w:p w14:paraId="0A784F0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31,36</w:t>
            </w:r>
          </w:p>
        </w:tc>
        <w:tc>
          <w:tcPr>
            <w:tcW w:w="351" w:type="pct"/>
            <w:tcBorders>
              <w:top w:val="nil"/>
              <w:left w:val="nil"/>
              <w:bottom w:val="single" w:sz="4" w:space="0" w:color="auto"/>
              <w:right w:val="single" w:sz="4" w:space="0" w:color="auto"/>
            </w:tcBorders>
            <w:shd w:val="clear" w:color="auto" w:fill="auto"/>
            <w:noWrap/>
            <w:vAlign w:val="center"/>
            <w:hideMark/>
          </w:tcPr>
          <w:p w14:paraId="447C5B5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31,82</w:t>
            </w:r>
          </w:p>
        </w:tc>
        <w:tc>
          <w:tcPr>
            <w:tcW w:w="351" w:type="pct"/>
            <w:tcBorders>
              <w:top w:val="nil"/>
              <w:left w:val="nil"/>
              <w:bottom w:val="single" w:sz="4" w:space="0" w:color="auto"/>
              <w:right w:val="single" w:sz="4" w:space="0" w:color="auto"/>
            </w:tcBorders>
            <w:shd w:val="clear" w:color="auto" w:fill="auto"/>
            <w:noWrap/>
            <w:vAlign w:val="center"/>
            <w:hideMark/>
          </w:tcPr>
          <w:p w14:paraId="71C9015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31,82</w:t>
            </w:r>
          </w:p>
        </w:tc>
        <w:tc>
          <w:tcPr>
            <w:tcW w:w="351" w:type="pct"/>
            <w:tcBorders>
              <w:top w:val="nil"/>
              <w:left w:val="nil"/>
              <w:bottom w:val="single" w:sz="4" w:space="0" w:color="auto"/>
              <w:right w:val="single" w:sz="4" w:space="0" w:color="auto"/>
            </w:tcBorders>
            <w:shd w:val="clear" w:color="auto" w:fill="auto"/>
            <w:noWrap/>
            <w:vAlign w:val="center"/>
            <w:hideMark/>
          </w:tcPr>
          <w:p w14:paraId="4745D75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31,82</w:t>
            </w:r>
          </w:p>
        </w:tc>
        <w:tc>
          <w:tcPr>
            <w:tcW w:w="386" w:type="pct"/>
            <w:tcBorders>
              <w:top w:val="nil"/>
              <w:left w:val="nil"/>
              <w:bottom w:val="single" w:sz="4" w:space="0" w:color="auto"/>
              <w:right w:val="single" w:sz="4" w:space="0" w:color="auto"/>
            </w:tcBorders>
            <w:shd w:val="clear" w:color="auto" w:fill="auto"/>
            <w:noWrap/>
            <w:vAlign w:val="center"/>
            <w:hideMark/>
          </w:tcPr>
          <w:p w14:paraId="5D6362B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33,29</w:t>
            </w:r>
          </w:p>
        </w:tc>
        <w:tc>
          <w:tcPr>
            <w:tcW w:w="386" w:type="pct"/>
            <w:tcBorders>
              <w:top w:val="nil"/>
              <w:left w:val="nil"/>
              <w:bottom w:val="single" w:sz="4" w:space="0" w:color="auto"/>
              <w:right w:val="single" w:sz="4" w:space="0" w:color="auto"/>
            </w:tcBorders>
            <w:shd w:val="clear" w:color="auto" w:fill="auto"/>
            <w:noWrap/>
            <w:vAlign w:val="center"/>
            <w:hideMark/>
          </w:tcPr>
          <w:p w14:paraId="48CE400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33,58</w:t>
            </w:r>
          </w:p>
        </w:tc>
      </w:tr>
      <w:tr w:rsidR="0025778E" w:rsidRPr="0025778E" w14:paraId="5D12725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CB6732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Хозяйственные нужды тепловых сетей,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0E6B8B7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ED2ED5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CE8D00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A8205D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928079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FB8F67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5D30FD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7027D75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7B9039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Договорная присоединенная тепловая нагрузка,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7FCA9F9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B59AD3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382,58</w:t>
            </w:r>
          </w:p>
        </w:tc>
        <w:tc>
          <w:tcPr>
            <w:tcW w:w="351" w:type="pct"/>
            <w:tcBorders>
              <w:top w:val="nil"/>
              <w:left w:val="nil"/>
              <w:bottom w:val="single" w:sz="4" w:space="0" w:color="auto"/>
              <w:right w:val="single" w:sz="4" w:space="0" w:color="auto"/>
            </w:tcBorders>
            <w:shd w:val="clear" w:color="auto" w:fill="auto"/>
            <w:noWrap/>
            <w:vAlign w:val="center"/>
            <w:hideMark/>
          </w:tcPr>
          <w:p w14:paraId="5A55E6F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390,29</w:t>
            </w:r>
          </w:p>
        </w:tc>
        <w:tc>
          <w:tcPr>
            <w:tcW w:w="351" w:type="pct"/>
            <w:tcBorders>
              <w:top w:val="nil"/>
              <w:left w:val="nil"/>
              <w:bottom w:val="single" w:sz="4" w:space="0" w:color="auto"/>
              <w:right w:val="single" w:sz="4" w:space="0" w:color="auto"/>
            </w:tcBorders>
            <w:shd w:val="clear" w:color="auto" w:fill="auto"/>
            <w:noWrap/>
            <w:vAlign w:val="center"/>
            <w:hideMark/>
          </w:tcPr>
          <w:p w14:paraId="2C8AC4D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395,58</w:t>
            </w:r>
          </w:p>
        </w:tc>
        <w:tc>
          <w:tcPr>
            <w:tcW w:w="351" w:type="pct"/>
            <w:tcBorders>
              <w:top w:val="nil"/>
              <w:left w:val="nil"/>
              <w:bottom w:val="single" w:sz="4" w:space="0" w:color="auto"/>
              <w:right w:val="single" w:sz="4" w:space="0" w:color="auto"/>
            </w:tcBorders>
            <w:shd w:val="clear" w:color="auto" w:fill="auto"/>
            <w:noWrap/>
            <w:vAlign w:val="center"/>
            <w:hideMark/>
          </w:tcPr>
          <w:p w14:paraId="62AD17A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395,58</w:t>
            </w:r>
          </w:p>
        </w:tc>
        <w:tc>
          <w:tcPr>
            <w:tcW w:w="386" w:type="pct"/>
            <w:tcBorders>
              <w:top w:val="nil"/>
              <w:left w:val="nil"/>
              <w:bottom w:val="single" w:sz="4" w:space="0" w:color="auto"/>
              <w:right w:val="single" w:sz="4" w:space="0" w:color="auto"/>
            </w:tcBorders>
            <w:shd w:val="clear" w:color="auto" w:fill="auto"/>
            <w:noWrap/>
            <w:vAlign w:val="center"/>
            <w:hideMark/>
          </w:tcPr>
          <w:p w14:paraId="2572704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398,68</w:t>
            </w:r>
          </w:p>
        </w:tc>
        <w:tc>
          <w:tcPr>
            <w:tcW w:w="386" w:type="pct"/>
            <w:tcBorders>
              <w:top w:val="nil"/>
              <w:left w:val="nil"/>
              <w:bottom w:val="single" w:sz="4" w:space="0" w:color="auto"/>
              <w:right w:val="single" w:sz="4" w:space="0" w:color="auto"/>
            </w:tcBorders>
            <w:shd w:val="clear" w:color="auto" w:fill="auto"/>
            <w:noWrap/>
            <w:vAlign w:val="center"/>
            <w:hideMark/>
          </w:tcPr>
          <w:p w14:paraId="324A86F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401,98</w:t>
            </w:r>
          </w:p>
        </w:tc>
      </w:tr>
      <w:tr w:rsidR="0025778E" w:rsidRPr="0025778E" w14:paraId="1EB6E48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37E08B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5522218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96D6DA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308,05</w:t>
            </w:r>
          </w:p>
        </w:tc>
        <w:tc>
          <w:tcPr>
            <w:tcW w:w="351" w:type="pct"/>
            <w:tcBorders>
              <w:top w:val="nil"/>
              <w:left w:val="nil"/>
              <w:bottom w:val="single" w:sz="4" w:space="0" w:color="auto"/>
              <w:right w:val="single" w:sz="4" w:space="0" w:color="auto"/>
            </w:tcBorders>
            <w:shd w:val="clear" w:color="auto" w:fill="auto"/>
            <w:noWrap/>
            <w:vAlign w:val="center"/>
            <w:hideMark/>
          </w:tcPr>
          <w:p w14:paraId="16151E5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314,06</w:t>
            </w:r>
          </w:p>
        </w:tc>
        <w:tc>
          <w:tcPr>
            <w:tcW w:w="351" w:type="pct"/>
            <w:tcBorders>
              <w:top w:val="nil"/>
              <w:left w:val="nil"/>
              <w:bottom w:val="single" w:sz="4" w:space="0" w:color="auto"/>
              <w:right w:val="single" w:sz="4" w:space="0" w:color="auto"/>
            </w:tcBorders>
            <w:shd w:val="clear" w:color="auto" w:fill="auto"/>
            <w:noWrap/>
            <w:vAlign w:val="center"/>
            <w:hideMark/>
          </w:tcPr>
          <w:p w14:paraId="433A256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319,09</w:t>
            </w:r>
          </w:p>
        </w:tc>
        <w:tc>
          <w:tcPr>
            <w:tcW w:w="351" w:type="pct"/>
            <w:tcBorders>
              <w:top w:val="nil"/>
              <w:left w:val="nil"/>
              <w:bottom w:val="single" w:sz="4" w:space="0" w:color="auto"/>
              <w:right w:val="single" w:sz="4" w:space="0" w:color="auto"/>
            </w:tcBorders>
            <w:shd w:val="clear" w:color="auto" w:fill="auto"/>
            <w:noWrap/>
            <w:vAlign w:val="center"/>
            <w:hideMark/>
          </w:tcPr>
          <w:p w14:paraId="28B8ED6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319,09</w:t>
            </w:r>
          </w:p>
        </w:tc>
        <w:tc>
          <w:tcPr>
            <w:tcW w:w="386" w:type="pct"/>
            <w:tcBorders>
              <w:top w:val="nil"/>
              <w:left w:val="nil"/>
              <w:bottom w:val="single" w:sz="4" w:space="0" w:color="auto"/>
              <w:right w:val="single" w:sz="4" w:space="0" w:color="auto"/>
            </w:tcBorders>
            <w:shd w:val="clear" w:color="auto" w:fill="auto"/>
            <w:noWrap/>
            <w:vAlign w:val="center"/>
            <w:hideMark/>
          </w:tcPr>
          <w:p w14:paraId="5978693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321,85</w:t>
            </w:r>
          </w:p>
        </w:tc>
        <w:tc>
          <w:tcPr>
            <w:tcW w:w="386" w:type="pct"/>
            <w:tcBorders>
              <w:top w:val="nil"/>
              <w:left w:val="nil"/>
              <w:bottom w:val="single" w:sz="4" w:space="0" w:color="auto"/>
              <w:right w:val="single" w:sz="4" w:space="0" w:color="auto"/>
            </w:tcBorders>
            <w:shd w:val="clear" w:color="auto" w:fill="auto"/>
            <w:noWrap/>
            <w:vAlign w:val="center"/>
            <w:hideMark/>
          </w:tcPr>
          <w:p w14:paraId="7B69A39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324,95</w:t>
            </w:r>
          </w:p>
        </w:tc>
      </w:tr>
      <w:tr w:rsidR="0025778E" w:rsidRPr="0025778E" w14:paraId="622362F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969D9E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1CD911A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E86863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74,53</w:t>
            </w:r>
          </w:p>
        </w:tc>
        <w:tc>
          <w:tcPr>
            <w:tcW w:w="351" w:type="pct"/>
            <w:tcBorders>
              <w:top w:val="nil"/>
              <w:left w:val="nil"/>
              <w:bottom w:val="single" w:sz="4" w:space="0" w:color="auto"/>
              <w:right w:val="single" w:sz="4" w:space="0" w:color="auto"/>
            </w:tcBorders>
            <w:shd w:val="clear" w:color="auto" w:fill="auto"/>
            <w:noWrap/>
            <w:vAlign w:val="center"/>
            <w:hideMark/>
          </w:tcPr>
          <w:p w14:paraId="19D6AF7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76,23</w:t>
            </w:r>
          </w:p>
        </w:tc>
        <w:tc>
          <w:tcPr>
            <w:tcW w:w="351" w:type="pct"/>
            <w:tcBorders>
              <w:top w:val="nil"/>
              <w:left w:val="nil"/>
              <w:bottom w:val="single" w:sz="4" w:space="0" w:color="auto"/>
              <w:right w:val="single" w:sz="4" w:space="0" w:color="auto"/>
            </w:tcBorders>
            <w:shd w:val="clear" w:color="auto" w:fill="auto"/>
            <w:noWrap/>
            <w:vAlign w:val="center"/>
            <w:hideMark/>
          </w:tcPr>
          <w:p w14:paraId="5C161B6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76,49</w:t>
            </w:r>
          </w:p>
        </w:tc>
        <w:tc>
          <w:tcPr>
            <w:tcW w:w="351" w:type="pct"/>
            <w:tcBorders>
              <w:top w:val="nil"/>
              <w:left w:val="nil"/>
              <w:bottom w:val="single" w:sz="4" w:space="0" w:color="auto"/>
              <w:right w:val="single" w:sz="4" w:space="0" w:color="auto"/>
            </w:tcBorders>
            <w:shd w:val="clear" w:color="auto" w:fill="auto"/>
            <w:noWrap/>
            <w:vAlign w:val="center"/>
            <w:hideMark/>
          </w:tcPr>
          <w:p w14:paraId="572640F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76,49</w:t>
            </w:r>
          </w:p>
        </w:tc>
        <w:tc>
          <w:tcPr>
            <w:tcW w:w="386" w:type="pct"/>
            <w:tcBorders>
              <w:top w:val="nil"/>
              <w:left w:val="nil"/>
              <w:bottom w:val="single" w:sz="4" w:space="0" w:color="auto"/>
              <w:right w:val="single" w:sz="4" w:space="0" w:color="auto"/>
            </w:tcBorders>
            <w:shd w:val="clear" w:color="auto" w:fill="auto"/>
            <w:noWrap/>
            <w:vAlign w:val="center"/>
            <w:hideMark/>
          </w:tcPr>
          <w:p w14:paraId="7196476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76,83</w:t>
            </w:r>
          </w:p>
        </w:tc>
        <w:tc>
          <w:tcPr>
            <w:tcW w:w="386" w:type="pct"/>
            <w:tcBorders>
              <w:top w:val="nil"/>
              <w:left w:val="nil"/>
              <w:bottom w:val="single" w:sz="4" w:space="0" w:color="auto"/>
              <w:right w:val="single" w:sz="4" w:space="0" w:color="auto"/>
            </w:tcBorders>
            <w:shd w:val="clear" w:color="auto" w:fill="auto"/>
            <w:noWrap/>
            <w:vAlign w:val="center"/>
            <w:hideMark/>
          </w:tcPr>
          <w:p w14:paraId="2D3EED5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77,03</w:t>
            </w:r>
          </w:p>
        </w:tc>
      </w:tr>
      <w:tr w:rsidR="0025778E" w:rsidRPr="0025778E" w14:paraId="7C38B72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2997BF3"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прирост тепловой нагрузки</w:t>
            </w:r>
          </w:p>
        </w:tc>
        <w:tc>
          <w:tcPr>
            <w:tcW w:w="349" w:type="pct"/>
            <w:tcBorders>
              <w:top w:val="nil"/>
              <w:left w:val="nil"/>
              <w:bottom w:val="single" w:sz="4" w:space="0" w:color="auto"/>
              <w:right w:val="single" w:sz="4" w:space="0" w:color="auto"/>
            </w:tcBorders>
            <w:shd w:val="clear" w:color="auto" w:fill="auto"/>
            <w:noWrap/>
            <w:vAlign w:val="center"/>
            <w:hideMark/>
          </w:tcPr>
          <w:p w14:paraId="5534CC4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58E9A9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4,83</w:t>
            </w:r>
          </w:p>
        </w:tc>
        <w:tc>
          <w:tcPr>
            <w:tcW w:w="351" w:type="pct"/>
            <w:tcBorders>
              <w:top w:val="nil"/>
              <w:left w:val="nil"/>
              <w:bottom w:val="single" w:sz="4" w:space="0" w:color="auto"/>
              <w:right w:val="single" w:sz="4" w:space="0" w:color="auto"/>
            </w:tcBorders>
            <w:shd w:val="clear" w:color="auto" w:fill="auto"/>
            <w:noWrap/>
            <w:vAlign w:val="center"/>
            <w:hideMark/>
          </w:tcPr>
          <w:p w14:paraId="2ACC691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7,71</w:t>
            </w:r>
          </w:p>
        </w:tc>
        <w:tc>
          <w:tcPr>
            <w:tcW w:w="351" w:type="pct"/>
            <w:tcBorders>
              <w:top w:val="nil"/>
              <w:left w:val="nil"/>
              <w:bottom w:val="single" w:sz="4" w:space="0" w:color="auto"/>
              <w:right w:val="single" w:sz="4" w:space="0" w:color="auto"/>
            </w:tcBorders>
            <w:shd w:val="clear" w:color="auto" w:fill="auto"/>
            <w:noWrap/>
            <w:vAlign w:val="center"/>
            <w:hideMark/>
          </w:tcPr>
          <w:p w14:paraId="7EE79A7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5,29</w:t>
            </w:r>
          </w:p>
        </w:tc>
        <w:tc>
          <w:tcPr>
            <w:tcW w:w="351" w:type="pct"/>
            <w:tcBorders>
              <w:top w:val="nil"/>
              <w:left w:val="nil"/>
              <w:bottom w:val="single" w:sz="4" w:space="0" w:color="auto"/>
              <w:right w:val="single" w:sz="4" w:space="0" w:color="auto"/>
            </w:tcBorders>
            <w:shd w:val="clear" w:color="auto" w:fill="auto"/>
            <w:noWrap/>
            <w:vAlign w:val="center"/>
            <w:hideMark/>
          </w:tcPr>
          <w:p w14:paraId="161D0F7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3E7DC7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3,1</w:t>
            </w:r>
          </w:p>
        </w:tc>
        <w:tc>
          <w:tcPr>
            <w:tcW w:w="386" w:type="pct"/>
            <w:tcBorders>
              <w:top w:val="nil"/>
              <w:left w:val="nil"/>
              <w:bottom w:val="single" w:sz="4" w:space="0" w:color="auto"/>
              <w:right w:val="single" w:sz="4" w:space="0" w:color="auto"/>
            </w:tcBorders>
            <w:shd w:val="clear" w:color="auto" w:fill="auto"/>
            <w:noWrap/>
            <w:vAlign w:val="center"/>
            <w:hideMark/>
          </w:tcPr>
          <w:p w14:paraId="21029C7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3,3</w:t>
            </w:r>
          </w:p>
        </w:tc>
      </w:tr>
      <w:tr w:rsidR="0025778E" w:rsidRPr="0025778E" w14:paraId="2F2ECCA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6D62E2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01B64F6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A10570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4,63</w:t>
            </w:r>
          </w:p>
        </w:tc>
        <w:tc>
          <w:tcPr>
            <w:tcW w:w="351" w:type="pct"/>
            <w:tcBorders>
              <w:top w:val="nil"/>
              <w:left w:val="nil"/>
              <w:bottom w:val="single" w:sz="4" w:space="0" w:color="auto"/>
              <w:right w:val="single" w:sz="4" w:space="0" w:color="auto"/>
            </w:tcBorders>
            <w:shd w:val="clear" w:color="auto" w:fill="auto"/>
            <w:noWrap/>
            <w:vAlign w:val="center"/>
            <w:hideMark/>
          </w:tcPr>
          <w:p w14:paraId="6FE7FED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6,01</w:t>
            </w:r>
          </w:p>
        </w:tc>
        <w:tc>
          <w:tcPr>
            <w:tcW w:w="351" w:type="pct"/>
            <w:tcBorders>
              <w:top w:val="nil"/>
              <w:left w:val="nil"/>
              <w:bottom w:val="single" w:sz="4" w:space="0" w:color="auto"/>
              <w:right w:val="single" w:sz="4" w:space="0" w:color="auto"/>
            </w:tcBorders>
            <w:shd w:val="clear" w:color="auto" w:fill="auto"/>
            <w:noWrap/>
            <w:vAlign w:val="center"/>
            <w:hideMark/>
          </w:tcPr>
          <w:p w14:paraId="32275CC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5,03</w:t>
            </w:r>
          </w:p>
        </w:tc>
        <w:tc>
          <w:tcPr>
            <w:tcW w:w="351" w:type="pct"/>
            <w:tcBorders>
              <w:top w:val="nil"/>
              <w:left w:val="nil"/>
              <w:bottom w:val="single" w:sz="4" w:space="0" w:color="auto"/>
              <w:right w:val="single" w:sz="4" w:space="0" w:color="auto"/>
            </w:tcBorders>
            <w:shd w:val="clear" w:color="auto" w:fill="auto"/>
            <w:noWrap/>
            <w:vAlign w:val="center"/>
            <w:hideMark/>
          </w:tcPr>
          <w:p w14:paraId="2B1F622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E05A23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2,76</w:t>
            </w:r>
          </w:p>
        </w:tc>
        <w:tc>
          <w:tcPr>
            <w:tcW w:w="386" w:type="pct"/>
            <w:tcBorders>
              <w:top w:val="nil"/>
              <w:left w:val="nil"/>
              <w:bottom w:val="single" w:sz="4" w:space="0" w:color="auto"/>
              <w:right w:val="single" w:sz="4" w:space="0" w:color="auto"/>
            </w:tcBorders>
            <w:shd w:val="clear" w:color="auto" w:fill="auto"/>
            <w:noWrap/>
            <w:vAlign w:val="center"/>
            <w:hideMark/>
          </w:tcPr>
          <w:p w14:paraId="692E458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3,1</w:t>
            </w:r>
          </w:p>
        </w:tc>
      </w:tr>
      <w:tr w:rsidR="0025778E" w:rsidRPr="0025778E" w14:paraId="3DB3B5B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16EC0E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00EAE5F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E83EC5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0,2</w:t>
            </w:r>
          </w:p>
        </w:tc>
        <w:tc>
          <w:tcPr>
            <w:tcW w:w="351" w:type="pct"/>
            <w:tcBorders>
              <w:top w:val="nil"/>
              <w:left w:val="nil"/>
              <w:bottom w:val="single" w:sz="4" w:space="0" w:color="auto"/>
              <w:right w:val="single" w:sz="4" w:space="0" w:color="auto"/>
            </w:tcBorders>
            <w:shd w:val="clear" w:color="auto" w:fill="auto"/>
            <w:noWrap/>
            <w:vAlign w:val="center"/>
            <w:hideMark/>
          </w:tcPr>
          <w:p w14:paraId="360FDD9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w:t>
            </w:r>
          </w:p>
        </w:tc>
        <w:tc>
          <w:tcPr>
            <w:tcW w:w="351" w:type="pct"/>
            <w:tcBorders>
              <w:top w:val="nil"/>
              <w:left w:val="nil"/>
              <w:bottom w:val="single" w:sz="4" w:space="0" w:color="auto"/>
              <w:right w:val="single" w:sz="4" w:space="0" w:color="auto"/>
            </w:tcBorders>
            <w:shd w:val="clear" w:color="auto" w:fill="auto"/>
            <w:noWrap/>
            <w:vAlign w:val="center"/>
            <w:hideMark/>
          </w:tcPr>
          <w:p w14:paraId="19B4D06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0,26</w:t>
            </w:r>
          </w:p>
        </w:tc>
        <w:tc>
          <w:tcPr>
            <w:tcW w:w="351" w:type="pct"/>
            <w:tcBorders>
              <w:top w:val="nil"/>
              <w:left w:val="nil"/>
              <w:bottom w:val="single" w:sz="4" w:space="0" w:color="auto"/>
              <w:right w:val="single" w:sz="4" w:space="0" w:color="auto"/>
            </w:tcBorders>
            <w:shd w:val="clear" w:color="auto" w:fill="auto"/>
            <w:noWrap/>
            <w:vAlign w:val="center"/>
            <w:hideMark/>
          </w:tcPr>
          <w:p w14:paraId="48ACFF5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FCCEF0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0,34</w:t>
            </w:r>
          </w:p>
        </w:tc>
        <w:tc>
          <w:tcPr>
            <w:tcW w:w="386" w:type="pct"/>
            <w:tcBorders>
              <w:top w:val="nil"/>
              <w:left w:val="nil"/>
              <w:bottom w:val="single" w:sz="4" w:space="0" w:color="auto"/>
              <w:right w:val="single" w:sz="4" w:space="0" w:color="auto"/>
            </w:tcBorders>
            <w:shd w:val="clear" w:color="auto" w:fill="auto"/>
            <w:noWrap/>
            <w:vAlign w:val="center"/>
            <w:hideMark/>
          </w:tcPr>
          <w:p w14:paraId="63FB608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0,2</w:t>
            </w:r>
          </w:p>
        </w:tc>
      </w:tr>
      <w:tr w:rsidR="0025778E" w:rsidRPr="0025778E" w14:paraId="23C1BE0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25046E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убыль тепловой нагрузки</w:t>
            </w:r>
          </w:p>
        </w:tc>
        <w:tc>
          <w:tcPr>
            <w:tcW w:w="349" w:type="pct"/>
            <w:tcBorders>
              <w:top w:val="nil"/>
              <w:left w:val="nil"/>
              <w:bottom w:val="single" w:sz="4" w:space="0" w:color="auto"/>
              <w:right w:val="single" w:sz="4" w:space="0" w:color="auto"/>
            </w:tcBorders>
            <w:shd w:val="clear" w:color="auto" w:fill="auto"/>
            <w:noWrap/>
            <w:vAlign w:val="center"/>
            <w:hideMark/>
          </w:tcPr>
          <w:p w14:paraId="4CBC5EE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190FDE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1,28</w:t>
            </w:r>
          </w:p>
        </w:tc>
        <w:tc>
          <w:tcPr>
            <w:tcW w:w="351" w:type="pct"/>
            <w:tcBorders>
              <w:top w:val="nil"/>
              <w:left w:val="nil"/>
              <w:bottom w:val="single" w:sz="4" w:space="0" w:color="auto"/>
              <w:right w:val="single" w:sz="4" w:space="0" w:color="auto"/>
            </w:tcBorders>
            <w:shd w:val="clear" w:color="auto" w:fill="auto"/>
            <w:noWrap/>
            <w:vAlign w:val="center"/>
            <w:hideMark/>
          </w:tcPr>
          <w:p w14:paraId="626AA10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FAF5B7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5557FC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C131BE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422527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06D3573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AA4BC0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7CCD76E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157AED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0,84</w:t>
            </w:r>
          </w:p>
        </w:tc>
        <w:tc>
          <w:tcPr>
            <w:tcW w:w="351" w:type="pct"/>
            <w:tcBorders>
              <w:top w:val="nil"/>
              <w:left w:val="nil"/>
              <w:bottom w:val="single" w:sz="4" w:space="0" w:color="auto"/>
              <w:right w:val="single" w:sz="4" w:space="0" w:color="auto"/>
            </w:tcBorders>
            <w:shd w:val="clear" w:color="auto" w:fill="auto"/>
            <w:noWrap/>
            <w:vAlign w:val="center"/>
            <w:hideMark/>
          </w:tcPr>
          <w:p w14:paraId="4BDB8B6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07EEC4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03AD95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CB113B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04DE19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6225F2D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4C57CC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5751713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A70C2A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0,44</w:t>
            </w:r>
          </w:p>
        </w:tc>
        <w:tc>
          <w:tcPr>
            <w:tcW w:w="351" w:type="pct"/>
            <w:tcBorders>
              <w:top w:val="nil"/>
              <w:left w:val="nil"/>
              <w:bottom w:val="single" w:sz="4" w:space="0" w:color="auto"/>
              <w:right w:val="single" w:sz="4" w:space="0" w:color="auto"/>
            </w:tcBorders>
            <w:shd w:val="clear" w:color="auto" w:fill="auto"/>
            <w:noWrap/>
            <w:vAlign w:val="center"/>
            <w:hideMark/>
          </w:tcPr>
          <w:p w14:paraId="02E8C76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735A2F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FBA9A1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4B5DDC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0095C4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2D6AD76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4E24D9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Расчетная тепловая нагрузка на коллекторах,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58C8779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DA1E4B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358,5</w:t>
            </w:r>
          </w:p>
        </w:tc>
        <w:tc>
          <w:tcPr>
            <w:tcW w:w="351" w:type="pct"/>
            <w:tcBorders>
              <w:top w:val="nil"/>
              <w:left w:val="nil"/>
              <w:bottom w:val="single" w:sz="4" w:space="0" w:color="auto"/>
              <w:right w:val="single" w:sz="4" w:space="0" w:color="auto"/>
            </w:tcBorders>
            <w:shd w:val="clear" w:color="auto" w:fill="auto"/>
            <w:noWrap/>
            <w:vAlign w:val="center"/>
            <w:hideMark/>
          </w:tcPr>
          <w:p w14:paraId="66CFB45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365,65</w:t>
            </w:r>
          </w:p>
        </w:tc>
        <w:tc>
          <w:tcPr>
            <w:tcW w:w="351" w:type="pct"/>
            <w:tcBorders>
              <w:top w:val="nil"/>
              <w:left w:val="nil"/>
              <w:bottom w:val="single" w:sz="4" w:space="0" w:color="auto"/>
              <w:right w:val="single" w:sz="4" w:space="0" w:color="auto"/>
            </w:tcBorders>
            <w:shd w:val="clear" w:color="auto" w:fill="auto"/>
            <w:noWrap/>
            <w:vAlign w:val="center"/>
            <w:hideMark/>
          </w:tcPr>
          <w:p w14:paraId="49465D7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370,41</w:t>
            </w:r>
          </w:p>
        </w:tc>
        <w:tc>
          <w:tcPr>
            <w:tcW w:w="351" w:type="pct"/>
            <w:tcBorders>
              <w:top w:val="nil"/>
              <w:left w:val="nil"/>
              <w:bottom w:val="single" w:sz="4" w:space="0" w:color="auto"/>
              <w:right w:val="single" w:sz="4" w:space="0" w:color="auto"/>
            </w:tcBorders>
            <w:shd w:val="clear" w:color="auto" w:fill="auto"/>
            <w:noWrap/>
            <w:vAlign w:val="center"/>
            <w:hideMark/>
          </w:tcPr>
          <w:p w14:paraId="2B7CCC1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370,41</w:t>
            </w:r>
          </w:p>
        </w:tc>
        <w:tc>
          <w:tcPr>
            <w:tcW w:w="386" w:type="pct"/>
            <w:tcBorders>
              <w:top w:val="nil"/>
              <w:left w:val="nil"/>
              <w:bottom w:val="single" w:sz="4" w:space="0" w:color="auto"/>
              <w:right w:val="single" w:sz="4" w:space="0" w:color="auto"/>
            </w:tcBorders>
            <w:shd w:val="clear" w:color="auto" w:fill="auto"/>
            <w:noWrap/>
            <w:vAlign w:val="center"/>
            <w:hideMark/>
          </w:tcPr>
          <w:p w14:paraId="6DAD6B3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373,87</w:t>
            </w:r>
          </w:p>
        </w:tc>
        <w:tc>
          <w:tcPr>
            <w:tcW w:w="386" w:type="pct"/>
            <w:tcBorders>
              <w:top w:val="nil"/>
              <w:left w:val="nil"/>
              <w:bottom w:val="single" w:sz="4" w:space="0" w:color="auto"/>
              <w:right w:val="single" w:sz="4" w:space="0" w:color="auto"/>
            </w:tcBorders>
            <w:shd w:val="clear" w:color="auto" w:fill="auto"/>
            <w:noWrap/>
            <w:vAlign w:val="center"/>
            <w:hideMark/>
          </w:tcPr>
          <w:p w14:paraId="30F7CC7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376,97</w:t>
            </w:r>
          </w:p>
        </w:tc>
      </w:tr>
      <w:tr w:rsidR="0025778E" w:rsidRPr="0025778E" w14:paraId="5FD8C2C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6D667C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1A58239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2596FA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277,24</w:t>
            </w:r>
          </w:p>
        </w:tc>
        <w:tc>
          <w:tcPr>
            <w:tcW w:w="351" w:type="pct"/>
            <w:tcBorders>
              <w:top w:val="nil"/>
              <w:left w:val="nil"/>
              <w:bottom w:val="single" w:sz="4" w:space="0" w:color="auto"/>
              <w:right w:val="single" w:sz="4" w:space="0" w:color="auto"/>
            </w:tcBorders>
            <w:shd w:val="clear" w:color="auto" w:fill="auto"/>
            <w:noWrap/>
            <w:vAlign w:val="center"/>
            <w:hideMark/>
          </w:tcPr>
          <w:p w14:paraId="7C1C5A4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282,65</w:t>
            </w:r>
          </w:p>
        </w:tc>
        <w:tc>
          <w:tcPr>
            <w:tcW w:w="351" w:type="pct"/>
            <w:tcBorders>
              <w:top w:val="nil"/>
              <w:left w:val="nil"/>
              <w:bottom w:val="single" w:sz="4" w:space="0" w:color="auto"/>
              <w:right w:val="single" w:sz="4" w:space="0" w:color="auto"/>
            </w:tcBorders>
            <w:shd w:val="clear" w:color="auto" w:fill="auto"/>
            <w:noWrap/>
            <w:vAlign w:val="center"/>
            <w:hideMark/>
          </w:tcPr>
          <w:p w14:paraId="66C0AAD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287,18</w:t>
            </w:r>
          </w:p>
        </w:tc>
        <w:tc>
          <w:tcPr>
            <w:tcW w:w="351" w:type="pct"/>
            <w:tcBorders>
              <w:top w:val="nil"/>
              <w:left w:val="nil"/>
              <w:bottom w:val="single" w:sz="4" w:space="0" w:color="auto"/>
              <w:right w:val="single" w:sz="4" w:space="0" w:color="auto"/>
            </w:tcBorders>
            <w:shd w:val="clear" w:color="auto" w:fill="auto"/>
            <w:noWrap/>
            <w:vAlign w:val="center"/>
            <w:hideMark/>
          </w:tcPr>
          <w:p w14:paraId="0865D6F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287,18</w:t>
            </w:r>
          </w:p>
        </w:tc>
        <w:tc>
          <w:tcPr>
            <w:tcW w:w="386" w:type="pct"/>
            <w:tcBorders>
              <w:top w:val="nil"/>
              <w:left w:val="nil"/>
              <w:bottom w:val="single" w:sz="4" w:space="0" w:color="auto"/>
              <w:right w:val="single" w:sz="4" w:space="0" w:color="auto"/>
            </w:tcBorders>
            <w:shd w:val="clear" w:color="auto" w:fill="auto"/>
            <w:noWrap/>
            <w:vAlign w:val="center"/>
            <w:hideMark/>
          </w:tcPr>
          <w:p w14:paraId="45F5713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289,66</w:t>
            </w:r>
          </w:p>
        </w:tc>
        <w:tc>
          <w:tcPr>
            <w:tcW w:w="386" w:type="pct"/>
            <w:tcBorders>
              <w:top w:val="nil"/>
              <w:left w:val="nil"/>
              <w:bottom w:val="single" w:sz="4" w:space="0" w:color="auto"/>
              <w:right w:val="single" w:sz="4" w:space="0" w:color="auto"/>
            </w:tcBorders>
            <w:shd w:val="clear" w:color="auto" w:fill="auto"/>
            <w:noWrap/>
            <w:vAlign w:val="center"/>
            <w:hideMark/>
          </w:tcPr>
          <w:p w14:paraId="7404310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292,45</w:t>
            </w:r>
          </w:p>
        </w:tc>
      </w:tr>
      <w:tr w:rsidR="0025778E" w:rsidRPr="0025778E" w14:paraId="08B560F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9B5878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lastRenderedPageBreak/>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641D8FE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D26516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67,07</w:t>
            </w:r>
          </w:p>
        </w:tc>
        <w:tc>
          <w:tcPr>
            <w:tcW w:w="351" w:type="pct"/>
            <w:tcBorders>
              <w:top w:val="nil"/>
              <w:left w:val="nil"/>
              <w:bottom w:val="single" w:sz="4" w:space="0" w:color="auto"/>
              <w:right w:val="single" w:sz="4" w:space="0" w:color="auto"/>
            </w:tcBorders>
            <w:shd w:val="clear" w:color="auto" w:fill="auto"/>
            <w:noWrap/>
            <w:vAlign w:val="center"/>
            <w:hideMark/>
          </w:tcPr>
          <w:p w14:paraId="220ED1D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68,6</w:t>
            </w:r>
          </w:p>
        </w:tc>
        <w:tc>
          <w:tcPr>
            <w:tcW w:w="351" w:type="pct"/>
            <w:tcBorders>
              <w:top w:val="nil"/>
              <w:left w:val="nil"/>
              <w:bottom w:val="single" w:sz="4" w:space="0" w:color="auto"/>
              <w:right w:val="single" w:sz="4" w:space="0" w:color="auto"/>
            </w:tcBorders>
            <w:shd w:val="clear" w:color="auto" w:fill="auto"/>
            <w:noWrap/>
            <w:vAlign w:val="center"/>
            <w:hideMark/>
          </w:tcPr>
          <w:p w14:paraId="2D95CA2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68,83</w:t>
            </w:r>
          </w:p>
        </w:tc>
        <w:tc>
          <w:tcPr>
            <w:tcW w:w="351" w:type="pct"/>
            <w:tcBorders>
              <w:top w:val="nil"/>
              <w:left w:val="nil"/>
              <w:bottom w:val="single" w:sz="4" w:space="0" w:color="auto"/>
              <w:right w:val="single" w:sz="4" w:space="0" w:color="auto"/>
            </w:tcBorders>
            <w:shd w:val="clear" w:color="auto" w:fill="auto"/>
            <w:noWrap/>
            <w:vAlign w:val="center"/>
            <w:hideMark/>
          </w:tcPr>
          <w:p w14:paraId="6678FCD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68,83</w:t>
            </w:r>
          </w:p>
        </w:tc>
        <w:tc>
          <w:tcPr>
            <w:tcW w:w="386" w:type="pct"/>
            <w:tcBorders>
              <w:top w:val="nil"/>
              <w:left w:val="nil"/>
              <w:bottom w:val="single" w:sz="4" w:space="0" w:color="auto"/>
              <w:right w:val="single" w:sz="4" w:space="0" w:color="auto"/>
            </w:tcBorders>
            <w:shd w:val="clear" w:color="auto" w:fill="auto"/>
            <w:noWrap/>
            <w:vAlign w:val="center"/>
            <w:hideMark/>
          </w:tcPr>
          <w:p w14:paraId="4A892A5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69,14</w:t>
            </w:r>
          </w:p>
        </w:tc>
        <w:tc>
          <w:tcPr>
            <w:tcW w:w="386" w:type="pct"/>
            <w:tcBorders>
              <w:top w:val="nil"/>
              <w:left w:val="nil"/>
              <w:bottom w:val="single" w:sz="4" w:space="0" w:color="auto"/>
              <w:right w:val="single" w:sz="4" w:space="0" w:color="auto"/>
            </w:tcBorders>
            <w:shd w:val="clear" w:color="auto" w:fill="auto"/>
            <w:noWrap/>
            <w:vAlign w:val="center"/>
            <w:hideMark/>
          </w:tcPr>
          <w:p w14:paraId="0B2AEC3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69,32</w:t>
            </w:r>
          </w:p>
        </w:tc>
      </w:tr>
      <w:tr w:rsidR="0025778E" w:rsidRPr="0025778E" w14:paraId="71EA1941"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1567D5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в сети (горячая вода)</w:t>
            </w:r>
          </w:p>
        </w:tc>
        <w:tc>
          <w:tcPr>
            <w:tcW w:w="349" w:type="pct"/>
            <w:tcBorders>
              <w:top w:val="nil"/>
              <w:left w:val="nil"/>
              <w:bottom w:val="single" w:sz="4" w:space="0" w:color="auto"/>
              <w:right w:val="single" w:sz="4" w:space="0" w:color="auto"/>
            </w:tcBorders>
            <w:shd w:val="clear" w:color="auto" w:fill="auto"/>
            <w:noWrap/>
            <w:vAlign w:val="center"/>
            <w:hideMark/>
          </w:tcPr>
          <w:p w14:paraId="5E1230C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AE5ACB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14,19</w:t>
            </w:r>
          </w:p>
        </w:tc>
        <w:tc>
          <w:tcPr>
            <w:tcW w:w="351" w:type="pct"/>
            <w:tcBorders>
              <w:top w:val="nil"/>
              <w:left w:val="nil"/>
              <w:bottom w:val="single" w:sz="4" w:space="0" w:color="auto"/>
              <w:right w:val="single" w:sz="4" w:space="0" w:color="auto"/>
            </w:tcBorders>
            <w:shd w:val="clear" w:color="auto" w:fill="auto"/>
            <w:noWrap/>
            <w:vAlign w:val="center"/>
            <w:hideMark/>
          </w:tcPr>
          <w:p w14:paraId="581FB65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14,4</w:t>
            </w:r>
          </w:p>
        </w:tc>
        <w:tc>
          <w:tcPr>
            <w:tcW w:w="351" w:type="pct"/>
            <w:tcBorders>
              <w:top w:val="nil"/>
              <w:left w:val="nil"/>
              <w:bottom w:val="single" w:sz="4" w:space="0" w:color="auto"/>
              <w:right w:val="single" w:sz="4" w:space="0" w:color="auto"/>
            </w:tcBorders>
            <w:shd w:val="clear" w:color="auto" w:fill="auto"/>
            <w:noWrap/>
            <w:vAlign w:val="center"/>
            <w:hideMark/>
          </w:tcPr>
          <w:p w14:paraId="53A2AA3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14,4</w:t>
            </w:r>
          </w:p>
        </w:tc>
        <w:tc>
          <w:tcPr>
            <w:tcW w:w="351" w:type="pct"/>
            <w:tcBorders>
              <w:top w:val="nil"/>
              <w:left w:val="nil"/>
              <w:bottom w:val="single" w:sz="4" w:space="0" w:color="auto"/>
              <w:right w:val="single" w:sz="4" w:space="0" w:color="auto"/>
            </w:tcBorders>
            <w:shd w:val="clear" w:color="auto" w:fill="auto"/>
            <w:noWrap/>
            <w:vAlign w:val="center"/>
            <w:hideMark/>
          </w:tcPr>
          <w:p w14:paraId="22695AA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14,4</w:t>
            </w:r>
          </w:p>
        </w:tc>
        <w:tc>
          <w:tcPr>
            <w:tcW w:w="386" w:type="pct"/>
            <w:tcBorders>
              <w:top w:val="nil"/>
              <w:left w:val="nil"/>
              <w:bottom w:val="single" w:sz="4" w:space="0" w:color="auto"/>
              <w:right w:val="single" w:sz="4" w:space="0" w:color="auto"/>
            </w:tcBorders>
            <w:shd w:val="clear" w:color="auto" w:fill="auto"/>
            <w:noWrap/>
            <w:vAlign w:val="center"/>
            <w:hideMark/>
          </w:tcPr>
          <w:p w14:paraId="3EC660A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15,07</w:t>
            </w:r>
          </w:p>
        </w:tc>
        <w:tc>
          <w:tcPr>
            <w:tcW w:w="386" w:type="pct"/>
            <w:tcBorders>
              <w:top w:val="nil"/>
              <w:left w:val="nil"/>
              <w:bottom w:val="single" w:sz="4" w:space="0" w:color="auto"/>
              <w:right w:val="single" w:sz="4" w:space="0" w:color="auto"/>
            </w:tcBorders>
            <w:shd w:val="clear" w:color="auto" w:fill="auto"/>
            <w:noWrap/>
            <w:vAlign w:val="center"/>
            <w:hideMark/>
          </w:tcPr>
          <w:p w14:paraId="5B76A6C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15,2</w:t>
            </w:r>
          </w:p>
        </w:tc>
      </w:tr>
      <w:tr w:rsidR="0025778E" w:rsidRPr="0025778E" w14:paraId="6496BEE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CD7CC7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договорной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3DCB18B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380F70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138,84</w:t>
            </w:r>
          </w:p>
        </w:tc>
        <w:tc>
          <w:tcPr>
            <w:tcW w:w="351" w:type="pct"/>
            <w:tcBorders>
              <w:top w:val="nil"/>
              <w:left w:val="nil"/>
              <w:bottom w:val="single" w:sz="4" w:space="0" w:color="auto"/>
              <w:right w:val="single" w:sz="4" w:space="0" w:color="auto"/>
            </w:tcBorders>
            <w:shd w:val="clear" w:color="auto" w:fill="auto"/>
            <w:noWrap/>
            <w:vAlign w:val="center"/>
            <w:hideMark/>
          </w:tcPr>
          <w:p w14:paraId="7590D43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130,83</w:t>
            </w:r>
          </w:p>
        </w:tc>
        <w:tc>
          <w:tcPr>
            <w:tcW w:w="351" w:type="pct"/>
            <w:tcBorders>
              <w:top w:val="nil"/>
              <w:left w:val="nil"/>
              <w:bottom w:val="single" w:sz="4" w:space="0" w:color="auto"/>
              <w:right w:val="single" w:sz="4" w:space="0" w:color="auto"/>
            </w:tcBorders>
            <w:shd w:val="clear" w:color="auto" w:fill="auto"/>
            <w:noWrap/>
            <w:vAlign w:val="center"/>
            <w:hideMark/>
          </w:tcPr>
          <w:p w14:paraId="502AA05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125,54</w:t>
            </w:r>
          </w:p>
        </w:tc>
        <w:tc>
          <w:tcPr>
            <w:tcW w:w="351" w:type="pct"/>
            <w:tcBorders>
              <w:top w:val="nil"/>
              <w:left w:val="nil"/>
              <w:bottom w:val="single" w:sz="4" w:space="0" w:color="auto"/>
              <w:right w:val="single" w:sz="4" w:space="0" w:color="auto"/>
            </w:tcBorders>
            <w:shd w:val="clear" w:color="auto" w:fill="auto"/>
            <w:noWrap/>
            <w:vAlign w:val="center"/>
            <w:hideMark/>
          </w:tcPr>
          <w:p w14:paraId="0E57143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125,54</w:t>
            </w:r>
          </w:p>
        </w:tc>
        <w:tc>
          <w:tcPr>
            <w:tcW w:w="386" w:type="pct"/>
            <w:tcBorders>
              <w:top w:val="nil"/>
              <w:left w:val="nil"/>
              <w:bottom w:val="single" w:sz="4" w:space="0" w:color="auto"/>
              <w:right w:val="single" w:sz="4" w:space="0" w:color="auto"/>
            </w:tcBorders>
            <w:shd w:val="clear" w:color="auto" w:fill="auto"/>
            <w:noWrap/>
            <w:vAlign w:val="center"/>
            <w:hideMark/>
          </w:tcPr>
          <w:p w14:paraId="3DAE275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121,46</w:t>
            </w:r>
          </w:p>
        </w:tc>
        <w:tc>
          <w:tcPr>
            <w:tcW w:w="386" w:type="pct"/>
            <w:tcBorders>
              <w:top w:val="nil"/>
              <w:left w:val="nil"/>
              <w:bottom w:val="single" w:sz="4" w:space="0" w:color="auto"/>
              <w:right w:val="single" w:sz="4" w:space="0" w:color="auto"/>
            </w:tcBorders>
            <w:shd w:val="clear" w:color="auto" w:fill="auto"/>
            <w:noWrap/>
            <w:vAlign w:val="center"/>
            <w:hideMark/>
          </w:tcPr>
          <w:p w14:paraId="5D280D6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117,97</w:t>
            </w:r>
          </w:p>
        </w:tc>
      </w:tr>
      <w:tr w:rsidR="0025778E" w:rsidRPr="0025778E" w14:paraId="6135634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62643E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договорной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050830F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264C309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25,92%</w:t>
            </w:r>
          </w:p>
        </w:tc>
        <w:tc>
          <w:tcPr>
            <w:tcW w:w="351" w:type="pct"/>
            <w:tcBorders>
              <w:top w:val="nil"/>
              <w:left w:val="nil"/>
              <w:bottom w:val="single" w:sz="4" w:space="0" w:color="auto"/>
              <w:right w:val="single" w:sz="4" w:space="0" w:color="auto"/>
            </w:tcBorders>
            <w:shd w:val="clear" w:color="auto" w:fill="auto"/>
            <w:noWrap/>
            <w:vAlign w:val="center"/>
            <w:hideMark/>
          </w:tcPr>
          <w:p w14:paraId="53F163D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24,43%</w:t>
            </w:r>
          </w:p>
        </w:tc>
        <w:tc>
          <w:tcPr>
            <w:tcW w:w="351" w:type="pct"/>
            <w:tcBorders>
              <w:top w:val="nil"/>
              <w:left w:val="nil"/>
              <w:bottom w:val="single" w:sz="4" w:space="0" w:color="auto"/>
              <w:right w:val="single" w:sz="4" w:space="0" w:color="auto"/>
            </w:tcBorders>
            <w:shd w:val="clear" w:color="auto" w:fill="auto"/>
            <w:noWrap/>
            <w:vAlign w:val="center"/>
            <w:hideMark/>
          </w:tcPr>
          <w:p w14:paraId="6E908F3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23,44%</w:t>
            </w:r>
          </w:p>
        </w:tc>
        <w:tc>
          <w:tcPr>
            <w:tcW w:w="351" w:type="pct"/>
            <w:tcBorders>
              <w:top w:val="nil"/>
              <w:left w:val="nil"/>
              <w:bottom w:val="single" w:sz="4" w:space="0" w:color="auto"/>
              <w:right w:val="single" w:sz="4" w:space="0" w:color="auto"/>
            </w:tcBorders>
            <w:shd w:val="clear" w:color="auto" w:fill="auto"/>
            <w:noWrap/>
            <w:vAlign w:val="center"/>
            <w:hideMark/>
          </w:tcPr>
          <w:p w14:paraId="3AD315D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23,44%</w:t>
            </w:r>
          </w:p>
        </w:tc>
        <w:tc>
          <w:tcPr>
            <w:tcW w:w="386" w:type="pct"/>
            <w:tcBorders>
              <w:top w:val="nil"/>
              <w:left w:val="nil"/>
              <w:bottom w:val="single" w:sz="4" w:space="0" w:color="auto"/>
              <w:right w:val="single" w:sz="4" w:space="0" w:color="auto"/>
            </w:tcBorders>
            <w:shd w:val="clear" w:color="auto" w:fill="auto"/>
            <w:noWrap/>
            <w:vAlign w:val="center"/>
            <w:hideMark/>
          </w:tcPr>
          <w:p w14:paraId="4EF9791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22,69%</w:t>
            </w:r>
          </w:p>
        </w:tc>
        <w:tc>
          <w:tcPr>
            <w:tcW w:w="386" w:type="pct"/>
            <w:tcBorders>
              <w:top w:val="nil"/>
              <w:left w:val="nil"/>
              <w:bottom w:val="single" w:sz="4" w:space="0" w:color="auto"/>
              <w:right w:val="single" w:sz="4" w:space="0" w:color="auto"/>
            </w:tcBorders>
            <w:shd w:val="clear" w:color="auto" w:fill="auto"/>
            <w:noWrap/>
            <w:vAlign w:val="center"/>
            <w:hideMark/>
          </w:tcPr>
          <w:p w14:paraId="53A7A36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22,05%</w:t>
            </w:r>
          </w:p>
        </w:tc>
      </w:tr>
      <w:tr w:rsidR="0025778E" w:rsidRPr="0025778E" w14:paraId="22C44D6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82EEDCA"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расчетной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1B654B6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80A934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177,11</w:t>
            </w:r>
          </w:p>
        </w:tc>
        <w:tc>
          <w:tcPr>
            <w:tcW w:w="351" w:type="pct"/>
            <w:tcBorders>
              <w:top w:val="nil"/>
              <w:left w:val="nil"/>
              <w:bottom w:val="single" w:sz="4" w:space="0" w:color="auto"/>
              <w:right w:val="single" w:sz="4" w:space="0" w:color="auto"/>
            </w:tcBorders>
            <w:shd w:val="clear" w:color="auto" w:fill="auto"/>
            <w:noWrap/>
            <w:vAlign w:val="center"/>
            <w:hideMark/>
          </w:tcPr>
          <w:p w14:paraId="68C0AAA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169,87</w:t>
            </w:r>
          </w:p>
        </w:tc>
        <w:tc>
          <w:tcPr>
            <w:tcW w:w="351" w:type="pct"/>
            <w:tcBorders>
              <w:top w:val="nil"/>
              <w:left w:val="nil"/>
              <w:bottom w:val="single" w:sz="4" w:space="0" w:color="auto"/>
              <w:right w:val="single" w:sz="4" w:space="0" w:color="auto"/>
            </w:tcBorders>
            <w:shd w:val="clear" w:color="auto" w:fill="auto"/>
            <w:noWrap/>
            <w:vAlign w:val="center"/>
            <w:hideMark/>
          </w:tcPr>
          <w:p w14:paraId="425F109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165,11</w:t>
            </w:r>
          </w:p>
        </w:tc>
        <w:tc>
          <w:tcPr>
            <w:tcW w:w="351" w:type="pct"/>
            <w:tcBorders>
              <w:top w:val="nil"/>
              <w:left w:val="nil"/>
              <w:bottom w:val="single" w:sz="4" w:space="0" w:color="auto"/>
              <w:right w:val="single" w:sz="4" w:space="0" w:color="auto"/>
            </w:tcBorders>
            <w:shd w:val="clear" w:color="auto" w:fill="auto"/>
            <w:noWrap/>
            <w:vAlign w:val="center"/>
            <w:hideMark/>
          </w:tcPr>
          <w:p w14:paraId="540D82B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165,11</w:t>
            </w:r>
          </w:p>
        </w:tc>
        <w:tc>
          <w:tcPr>
            <w:tcW w:w="386" w:type="pct"/>
            <w:tcBorders>
              <w:top w:val="nil"/>
              <w:left w:val="nil"/>
              <w:bottom w:val="single" w:sz="4" w:space="0" w:color="auto"/>
              <w:right w:val="single" w:sz="4" w:space="0" w:color="auto"/>
            </w:tcBorders>
            <w:shd w:val="clear" w:color="auto" w:fill="auto"/>
            <w:noWrap/>
            <w:vAlign w:val="center"/>
            <w:hideMark/>
          </w:tcPr>
          <w:p w14:paraId="255BC5D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161,34</w:t>
            </w:r>
          </w:p>
        </w:tc>
        <w:tc>
          <w:tcPr>
            <w:tcW w:w="386" w:type="pct"/>
            <w:tcBorders>
              <w:top w:val="nil"/>
              <w:left w:val="nil"/>
              <w:bottom w:val="single" w:sz="4" w:space="0" w:color="auto"/>
              <w:right w:val="single" w:sz="4" w:space="0" w:color="auto"/>
            </w:tcBorders>
            <w:shd w:val="clear" w:color="auto" w:fill="auto"/>
            <w:noWrap/>
            <w:vAlign w:val="center"/>
            <w:hideMark/>
          </w:tcPr>
          <w:p w14:paraId="4CC0FD5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158,18</w:t>
            </w:r>
          </w:p>
        </w:tc>
      </w:tr>
      <w:tr w:rsidR="0025778E" w:rsidRPr="0025778E" w14:paraId="5CEF0EA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FDA048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расчетной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49EC1A3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01B676C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33,07%</w:t>
            </w:r>
          </w:p>
        </w:tc>
        <w:tc>
          <w:tcPr>
            <w:tcW w:w="351" w:type="pct"/>
            <w:tcBorders>
              <w:top w:val="nil"/>
              <w:left w:val="nil"/>
              <w:bottom w:val="single" w:sz="4" w:space="0" w:color="auto"/>
              <w:right w:val="single" w:sz="4" w:space="0" w:color="auto"/>
            </w:tcBorders>
            <w:shd w:val="clear" w:color="auto" w:fill="auto"/>
            <w:noWrap/>
            <w:vAlign w:val="center"/>
            <w:hideMark/>
          </w:tcPr>
          <w:p w14:paraId="4FF7EFC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31,72%</w:t>
            </w:r>
          </w:p>
        </w:tc>
        <w:tc>
          <w:tcPr>
            <w:tcW w:w="351" w:type="pct"/>
            <w:tcBorders>
              <w:top w:val="nil"/>
              <w:left w:val="nil"/>
              <w:bottom w:val="single" w:sz="4" w:space="0" w:color="auto"/>
              <w:right w:val="single" w:sz="4" w:space="0" w:color="auto"/>
            </w:tcBorders>
            <w:shd w:val="clear" w:color="auto" w:fill="auto"/>
            <w:noWrap/>
            <w:vAlign w:val="center"/>
            <w:hideMark/>
          </w:tcPr>
          <w:p w14:paraId="75B7BC8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30,83%</w:t>
            </w:r>
          </w:p>
        </w:tc>
        <w:tc>
          <w:tcPr>
            <w:tcW w:w="351" w:type="pct"/>
            <w:tcBorders>
              <w:top w:val="nil"/>
              <w:left w:val="nil"/>
              <w:bottom w:val="single" w:sz="4" w:space="0" w:color="auto"/>
              <w:right w:val="single" w:sz="4" w:space="0" w:color="auto"/>
            </w:tcBorders>
            <w:shd w:val="clear" w:color="auto" w:fill="auto"/>
            <w:noWrap/>
            <w:vAlign w:val="center"/>
            <w:hideMark/>
          </w:tcPr>
          <w:p w14:paraId="24C8803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30,83%</w:t>
            </w:r>
          </w:p>
        </w:tc>
        <w:tc>
          <w:tcPr>
            <w:tcW w:w="386" w:type="pct"/>
            <w:tcBorders>
              <w:top w:val="nil"/>
              <w:left w:val="nil"/>
              <w:bottom w:val="single" w:sz="4" w:space="0" w:color="auto"/>
              <w:right w:val="single" w:sz="4" w:space="0" w:color="auto"/>
            </w:tcBorders>
            <w:shd w:val="clear" w:color="auto" w:fill="auto"/>
            <w:noWrap/>
            <w:vAlign w:val="center"/>
            <w:hideMark/>
          </w:tcPr>
          <w:p w14:paraId="3AEB19C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30,15%</w:t>
            </w:r>
          </w:p>
        </w:tc>
        <w:tc>
          <w:tcPr>
            <w:tcW w:w="386" w:type="pct"/>
            <w:tcBorders>
              <w:top w:val="nil"/>
              <w:left w:val="nil"/>
              <w:bottom w:val="single" w:sz="4" w:space="0" w:color="auto"/>
              <w:right w:val="single" w:sz="4" w:space="0" w:color="auto"/>
            </w:tcBorders>
            <w:shd w:val="clear" w:color="auto" w:fill="auto"/>
            <w:noWrap/>
            <w:vAlign w:val="center"/>
            <w:hideMark/>
          </w:tcPr>
          <w:p w14:paraId="68493E7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29,56%</w:t>
            </w:r>
          </w:p>
        </w:tc>
      </w:tr>
      <w:tr w:rsidR="0025778E" w:rsidRPr="0025778E" w14:paraId="0B39B47F"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124DA6"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Баланс в паре</w:t>
            </w:r>
          </w:p>
        </w:tc>
      </w:tr>
      <w:tr w:rsidR="0025778E" w:rsidRPr="0025778E" w14:paraId="3C74264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FCE21C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Установленная мощность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61F2F7F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11F46F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22,72</w:t>
            </w:r>
          </w:p>
        </w:tc>
        <w:tc>
          <w:tcPr>
            <w:tcW w:w="351" w:type="pct"/>
            <w:tcBorders>
              <w:top w:val="nil"/>
              <w:left w:val="nil"/>
              <w:bottom w:val="single" w:sz="4" w:space="0" w:color="auto"/>
              <w:right w:val="single" w:sz="4" w:space="0" w:color="auto"/>
            </w:tcBorders>
            <w:shd w:val="clear" w:color="auto" w:fill="auto"/>
            <w:noWrap/>
            <w:vAlign w:val="center"/>
            <w:hideMark/>
          </w:tcPr>
          <w:p w14:paraId="67F2978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22,72</w:t>
            </w:r>
          </w:p>
        </w:tc>
        <w:tc>
          <w:tcPr>
            <w:tcW w:w="351" w:type="pct"/>
            <w:tcBorders>
              <w:top w:val="nil"/>
              <w:left w:val="nil"/>
              <w:bottom w:val="single" w:sz="4" w:space="0" w:color="auto"/>
              <w:right w:val="single" w:sz="4" w:space="0" w:color="auto"/>
            </w:tcBorders>
            <w:shd w:val="clear" w:color="auto" w:fill="auto"/>
            <w:noWrap/>
            <w:vAlign w:val="center"/>
            <w:hideMark/>
          </w:tcPr>
          <w:p w14:paraId="60ACAE9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22,72</w:t>
            </w:r>
          </w:p>
        </w:tc>
        <w:tc>
          <w:tcPr>
            <w:tcW w:w="351" w:type="pct"/>
            <w:tcBorders>
              <w:top w:val="nil"/>
              <w:left w:val="nil"/>
              <w:bottom w:val="single" w:sz="4" w:space="0" w:color="auto"/>
              <w:right w:val="single" w:sz="4" w:space="0" w:color="auto"/>
            </w:tcBorders>
            <w:shd w:val="clear" w:color="auto" w:fill="auto"/>
            <w:noWrap/>
            <w:vAlign w:val="center"/>
            <w:hideMark/>
          </w:tcPr>
          <w:p w14:paraId="5BB219A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22,72</w:t>
            </w:r>
          </w:p>
        </w:tc>
        <w:tc>
          <w:tcPr>
            <w:tcW w:w="386" w:type="pct"/>
            <w:tcBorders>
              <w:top w:val="nil"/>
              <w:left w:val="nil"/>
              <w:bottom w:val="single" w:sz="4" w:space="0" w:color="auto"/>
              <w:right w:val="single" w:sz="4" w:space="0" w:color="auto"/>
            </w:tcBorders>
            <w:shd w:val="clear" w:color="auto" w:fill="auto"/>
            <w:noWrap/>
            <w:vAlign w:val="center"/>
            <w:hideMark/>
          </w:tcPr>
          <w:p w14:paraId="5A8E730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22,72</w:t>
            </w:r>
          </w:p>
        </w:tc>
        <w:tc>
          <w:tcPr>
            <w:tcW w:w="386" w:type="pct"/>
            <w:tcBorders>
              <w:top w:val="nil"/>
              <w:left w:val="nil"/>
              <w:bottom w:val="single" w:sz="4" w:space="0" w:color="auto"/>
              <w:right w:val="single" w:sz="4" w:space="0" w:color="auto"/>
            </w:tcBorders>
            <w:shd w:val="clear" w:color="auto" w:fill="auto"/>
            <w:noWrap/>
            <w:vAlign w:val="center"/>
            <w:hideMark/>
          </w:tcPr>
          <w:p w14:paraId="25E0CF0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22,72</w:t>
            </w:r>
          </w:p>
        </w:tc>
      </w:tr>
      <w:tr w:rsidR="0025778E" w:rsidRPr="0025778E" w14:paraId="1120638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EEE261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Располагаемая мощность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21395E6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0E7B23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21,91</w:t>
            </w:r>
          </w:p>
        </w:tc>
        <w:tc>
          <w:tcPr>
            <w:tcW w:w="351" w:type="pct"/>
            <w:tcBorders>
              <w:top w:val="nil"/>
              <w:left w:val="nil"/>
              <w:bottom w:val="single" w:sz="4" w:space="0" w:color="auto"/>
              <w:right w:val="single" w:sz="4" w:space="0" w:color="auto"/>
            </w:tcBorders>
            <w:shd w:val="clear" w:color="auto" w:fill="auto"/>
            <w:noWrap/>
            <w:vAlign w:val="center"/>
            <w:hideMark/>
          </w:tcPr>
          <w:p w14:paraId="43ADD50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21,91</w:t>
            </w:r>
          </w:p>
        </w:tc>
        <w:tc>
          <w:tcPr>
            <w:tcW w:w="351" w:type="pct"/>
            <w:tcBorders>
              <w:top w:val="nil"/>
              <w:left w:val="nil"/>
              <w:bottom w:val="single" w:sz="4" w:space="0" w:color="auto"/>
              <w:right w:val="single" w:sz="4" w:space="0" w:color="auto"/>
            </w:tcBorders>
            <w:shd w:val="clear" w:color="auto" w:fill="auto"/>
            <w:noWrap/>
            <w:vAlign w:val="center"/>
            <w:hideMark/>
          </w:tcPr>
          <w:p w14:paraId="7ED26BF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21,91</w:t>
            </w:r>
          </w:p>
        </w:tc>
        <w:tc>
          <w:tcPr>
            <w:tcW w:w="351" w:type="pct"/>
            <w:tcBorders>
              <w:top w:val="nil"/>
              <w:left w:val="nil"/>
              <w:bottom w:val="single" w:sz="4" w:space="0" w:color="auto"/>
              <w:right w:val="single" w:sz="4" w:space="0" w:color="auto"/>
            </w:tcBorders>
            <w:shd w:val="clear" w:color="auto" w:fill="auto"/>
            <w:noWrap/>
            <w:vAlign w:val="center"/>
            <w:hideMark/>
          </w:tcPr>
          <w:p w14:paraId="69840D2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21,91</w:t>
            </w:r>
          </w:p>
        </w:tc>
        <w:tc>
          <w:tcPr>
            <w:tcW w:w="386" w:type="pct"/>
            <w:tcBorders>
              <w:top w:val="nil"/>
              <w:left w:val="nil"/>
              <w:bottom w:val="single" w:sz="4" w:space="0" w:color="auto"/>
              <w:right w:val="single" w:sz="4" w:space="0" w:color="auto"/>
            </w:tcBorders>
            <w:shd w:val="clear" w:color="auto" w:fill="auto"/>
            <w:noWrap/>
            <w:vAlign w:val="center"/>
            <w:hideMark/>
          </w:tcPr>
          <w:p w14:paraId="09F9CD9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21,91</w:t>
            </w:r>
          </w:p>
        </w:tc>
        <w:tc>
          <w:tcPr>
            <w:tcW w:w="386" w:type="pct"/>
            <w:tcBorders>
              <w:top w:val="nil"/>
              <w:left w:val="nil"/>
              <w:bottom w:val="single" w:sz="4" w:space="0" w:color="auto"/>
              <w:right w:val="single" w:sz="4" w:space="0" w:color="auto"/>
            </w:tcBorders>
            <w:shd w:val="clear" w:color="auto" w:fill="auto"/>
            <w:noWrap/>
            <w:vAlign w:val="center"/>
            <w:hideMark/>
          </w:tcPr>
          <w:p w14:paraId="4F51D33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21,91</w:t>
            </w:r>
          </w:p>
        </w:tc>
      </w:tr>
      <w:tr w:rsidR="0025778E" w:rsidRPr="0025778E" w14:paraId="732B562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2982D7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Технические ограничения на использование установленной тепловой мощности теплоисточника,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43159AE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2EE56EB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3,55%</w:t>
            </w:r>
          </w:p>
        </w:tc>
        <w:tc>
          <w:tcPr>
            <w:tcW w:w="351" w:type="pct"/>
            <w:tcBorders>
              <w:top w:val="nil"/>
              <w:left w:val="nil"/>
              <w:bottom w:val="single" w:sz="4" w:space="0" w:color="auto"/>
              <w:right w:val="single" w:sz="4" w:space="0" w:color="auto"/>
            </w:tcBorders>
            <w:shd w:val="clear" w:color="auto" w:fill="auto"/>
            <w:noWrap/>
            <w:vAlign w:val="center"/>
            <w:hideMark/>
          </w:tcPr>
          <w:p w14:paraId="32D5E6B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3,55%</w:t>
            </w:r>
          </w:p>
        </w:tc>
        <w:tc>
          <w:tcPr>
            <w:tcW w:w="351" w:type="pct"/>
            <w:tcBorders>
              <w:top w:val="nil"/>
              <w:left w:val="nil"/>
              <w:bottom w:val="single" w:sz="4" w:space="0" w:color="auto"/>
              <w:right w:val="single" w:sz="4" w:space="0" w:color="auto"/>
            </w:tcBorders>
            <w:shd w:val="clear" w:color="auto" w:fill="auto"/>
            <w:noWrap/>
            <w:vAlign w:val="center"/>
            <w:hideMark/>
          </w:tcPr>
          <w:p w14:paraId="5300815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3,55%</w:t>
            </w:r>
          </w:p>
        </w:tc>
        <w:tc>
          <w:tcPr>
            <w:tcW w:w="351" w:type="pct"/>
            <w:tcBorders>
              <w:top w:val="nil"/>
              <w:left w:val="nil"/>
              <w:bottom w:val="single" w:sz="4" w:space="0" w:color="auto"/>
              <w:right w:val="single" w:sz="4" w:space="0" w:color="auto"/>
            </w:tcBorders>
            <w:shd w:val="clear" w:color="auto" w:fill="auto"/>
            <w:noWrap/>
            <w:vAlign w:val="center"/>
            <w:hideMark/>
          </w:tcPr>
          <w:p w14:paraId="55700EA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3,55%</w:t>
            </w:r>
          </w:p>
        </w:tc>
        <w:tc>
          <w:tcPr>
            <w:tcW w:w="386" w:type="pct"/>
            <w:tcBorders>
              <w:top w:val="nil"/>
              <w:left w:val="nil"/>
              <w:bottom w:val="single" w:sz="4" w:space="0" w:color="auto"/>
              <w:right w:val="single" w:sz="4" w:space="0" w:color="auto"/>
            </w:tcBorders>
            <w:shd w:val="clear" w:color="auto" w:fill="auto"/>
            <w:noWrap/>
            <w:vAlign w:val="center"/>
            <w:hideMark/>
          </w:tcPr>
          <w:p w14:paraId="46EDE64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3,55%</w:t>
            </w:r>
          </w:p>
        </w:tc>
        <w:tc>
          <w:tcPr>
            <w:tcW w:w="386" w:type="pct"/>
            <w:tcBorders>
              <w:top w:val="nil"/>
              <w:left w:val="nil"/>
              <w:bottom w:val="single" w:sz="4" w:space="0" w:color="auto"/>
              <w:right w:val="single" w:sz="4" w:space="0" w:color="auto"/>
            </w:tcBorders>
            <w:shd w:val="clear" w:color="auto" w:fill="auto"/>
            <w:noWrap/>
            <w:vAlign w:val="center"/>
            <w:hideMark/>
          </w:tcPr>
          <w:p w14:paraId="2FA8A0B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3,55%</w:t>
            </w:r>
          </w:p>
        </w:tc>
      </w:tr>
      <w:tr w:rsidR="0025778E" w:rsidRPr="0025778E" w14:paraId="2600656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0956B7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Собственные и хозяйственные нужды теплоисточника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5F49795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0C1042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0,23</w:t>
            </w:r>
          </w:p>
        </w:tc>
        <w:tc>
          <w:tcPr>
            <w:tcW w:w="351" w:type="pct"/>
            <w:tcBorders>
              <w:top w:val="nil"/>
              <w:left w:val="nil"/>
              <w:bottom w:val="single" w:sz="4" w:space="0" w:color="auto"/>
              <w:right w:val="single" w:sz="4" w:space="0" w:color="auto"/>
            </w:tcBorders>
            <w:shd w:val="clear" w:color="auto" w:fill="auto"/>
            <w:noWrap/>
            <w:vAlign w:val="center"/>
            <w:hideMark/>
          </w:tcPr>
          <w:p w14:paraId="27C833B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0,23</w:t>
            </w:r>
          </w:p>
        </w:tc>
        <w:tc>
          <w:tcPr>
            <w:tcW w:w="351" w:type="pct"/>
            <w:tcBorders>
              <w:top w:val="nil"/>
              <w:left w:val="nil"/>
              <w:bottom w:val="single" w:sz="4" w:space="0" w:color="auto"/>
              <w:right w:val="single" w:sz="4" w:space="0" w:color="auto"/>
            </w:tcBorders>
            <w:shd w:val="clear" w:color="auto" w:fill="auto"/>
            <w:noWrap/>
            <w:vAlign w:val="center"/>
            <w:hideMark/>
          </w:tcPr>
          <w:p w14:paraId="4673CEA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0,23</w:t>
            </w:r>
          </w:p>
        </w:tc>
        <w:tc>
          <w:tcPr>
            <w:tcW w:w="351" w:type="pct"/>
            <w:tcBorders>
              <w:top w:val="nil"/>
              <w:left w:val="nil"/>
              <w:bottom w:val="single" w:sz="4" w:space="0" w:color="auto"/>
              <w:right w:val="single" w:sz="4" w:space="0" w:color="auto"/>
            </w:tcBorders>
            <w:shd w:val="clear" w:color="auto" w:fill="auto"/>
            <w:noWrap/>
            <w:vAlign w:val="center"/>
            <w:hideMark/>
          </w:tcPr>
          <w:p w14:paraId="63CB2C0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0,23</w:t>
            </w:r>
          </w:p>
        </w:tc>
        <w:tc>
          <w:tcPr>
            <w:tcW w:w="386" w:type="pct"/>
            <w:tcBorders>
              <w:top w:val="nil"/>
              <w:left w:val="nil"/>
              <w:bottom w:val="single" w:sz="4" w:space="0" w:color="auto"/>
              <w:right w:val="single" w:sz="4" w:space="0" w:color="auto"/>
            </w:tcBorders>
            <w:shd w:val="clear" w:color="auto" w:fill="auto"/>
            <w:noWrap/>
            <w:vAlign w:val="center"/>
            <w:hideMark/>
          </w:tcPr>
          <w:p w14:paraId="046559E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0,23</w:t>
            </w:r>
          </w:p>
        </w:tc>
        <w:tc>
          <w:tcPr>
            <w:tcW w:w="386" w:type="pct"/>
            <w:tcBorders>
              <w:top w:val="nil"/>
              <w:left w:val="nil"/>
              <w:bottom w:val="single" w:sz="4" w:space="0" w:color="auto"/>
              <w:right w:val="single" w:sz="4" w:space="0" w:color="auto"/>
            </w:tcBorders>
            <w:shd w:val="clear" w:color="auto" w:fill="auto"/>
            <w:noWrap/>
            <w:vAlign w:val="center"/>
            <w:hideMark/>
          </w:tcPr>
          <w:p w14:paraId="3F366D0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0,23</w:t>
            </w:r>
          </w:p>
        </w:tc>
      </w:tr>
      <w:tr w:rsidR="0025778E" w:rsidRPr="0025778E" w14:paraId="537C96D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83FEAE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Тепловая мощность «нетто»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4724684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AC05DA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21,68</w:t>
            </w:r>
          </w:p>
        </w:tc>
        <w:tc>
          <w:tcPr>
            <w:tcW w:w="351" w:type="pct"/>
            <w:tcBorders>
              <w:top w:val="nil"/>
              <w:left w:val="nil"/>
              <w:bottom w:val="single" w:sz="4" w:space="0" w:color="auto"/>
              <w:right w:val="single" w:sz="4" w:space="0" w:color="auto"/>
            </w:tcBorders>
            <w:shd w:val="clear" w:color="auto" w:fill="auto"/>
            <w:noWrap/>
            <w:vAlign w:val="center"/>
            <w:hideMark/>
          </w:tcPr>
          <w:p w14:paraId="20D5B9E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21,68</w:t>
            </w:r>
          </w:p>
        </w:tc>
        <w:tc>
          <w:tcPr>
            <w:tcW w:w="351" w:type="pct"/>
            <w:tcBorders>
              <w:top w:val="nil"/>
              <w:left w:val="nil"/>
              <w:bottom w:val="single" w:sz="4" w:space="0" w:color="auto"/>
              <w:right w:val="single" w:sz="4" w:space="0" w:color="auto"/>
            </w:tcBorders>
            <w:shd w:val="clear" w:color="auto" w:fill="auto"/>
            <w:noWrap/>
            <w:vAlign w:val="center"/>
            <w:hideMark/>
          </w:tcPr>
          <w:p w14:paraId="424A359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21,68</w:t>
            </w:r>
          </w:p>
        </w:tc>
        <w:tc>
          <w:tcPr>
            <w:tcW w:w="351" w:type="pct"/>
            <w:tcBorders>
              <w:top w:val="nil"/>
              <w:left w:val="nil"/>
              <w:bottom w:val="single" w:sz="4" w:space="0" w:color="auto"/>
              <w:right w:val="single" w:sz="4" w:space="0" w:color="auto"/>
            </w:tcBorders>
            <w:shd w:val="clear" w:color="auto" w:fill="auto"/>
            <w:noWrap/>
            <w:vAlign w:val="center"/>
            <w:hideMark/>
          </w:tcPr>
          <w:p w14:paraId="33F6340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21,68</w:t>
            </w:r>
          </w:p>
        </w:tc>
        <w:tc>
          <w:tcPr>
            <w:tcW w:w="386" w:type="pct"/>
            <w:tcBorders>
              <w:top w:val="nil"/>
              <w:left w:val="nil"/>
              <w:bottom w:val="single" w:sz="4" w:space="0" w:color="auto"/>
              <w:right w:val="single" w:sz="4" w:space="0" w:color="auto"/>
            </w:tcBorders>
            <w:shd w:val="clear" w:color="auto" w:fill="auto"/>
            <w:noWrap/>
            <w:vAlign w:val="center"/>
            <w:hideMark/>
          </w:tcPr>
          <w:p w14:paraId="0735B78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21,68</w:t>
            </w:r>
          </w:p>
        </w:tc>
        <w:tc>
          <w:tcPr>
            <w:tcW w:w="386" w:type="pct"/>
            <w:tcBorders>
              <w:top w:val="nil"/>
              <w:left w:val="nil"/>
              <w:bottom w:val="single" w:sz="4" w:space="0" w:color="auto"/>
              <w:right w:val="single" w:sz="4" w:space="0" w:color="auto"/>
            </w:tcBorders>
            <w:shd w:val="clear" w:color="auto" w:fill="auto"/>
            <w:noWrap/>
            <w:vAlign w:val="center"/>
            <w:hideMark/>
          </w:tcPr>
          <w:p w14:paraId="32CF3DA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21,68</w:t>
            </w:r>
          </w:p>
        </w:tc>
      </w:tr>
      <w:tr w:rsidR="0025778E" w:rsidRPr="0025778E" w14:paraId="5757D9E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DB497C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мощности в тепловой сети,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442F213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F1AA4F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C38152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E8FC56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C9479D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7126E1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9164B6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38F5AB1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05050A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потери тепловой мощности через теплоизоляционные конструкции теплопроводов,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04341F8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EA9F1E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8B21AC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3BA722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2B91F0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2E8FF0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F8B959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3D32500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3B1CC9A"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теплоносителя,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170306B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A255AF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620AB2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E539C3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89CACA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D98E8E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E2C868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3CB4652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E35B633"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в) затраты теплоносителя на компенсацию потерь теплоносителя,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7D9B943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т/ч</w:t>
            </w:r>
          </w:p>
        </w:tc>
        <w:tc>
          <w:tcPr>
            <w:tcW w:w="351" w:type="pct"/>
            <w:tcBorders>
              <w:top w:val="nil"/>
              <w:left w:val="nil"/>
              <w:bottom w:val="single" w:sz="4" w:space="0" w:color="auto"/>
              <w:right w:val="single" w:sz="4" w:space="0" w:color="auto"/>
            </w:tcBorders>
            <w:shd w:val="clear" w:color="auto" w:fill="auto"/>
            <w:noWrap/>
            <w:vAlign w:val="center"/>
            <w:hideMark/>
          </w:tcPr>
          <w:p w14:paraId="549141E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39AA2A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E5F733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ED3801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2E6936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2B2B41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229CFD5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F992783"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Хозяйственные нужды тепловых сетей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618DBC1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575564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17AF9A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5C7F65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342922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BED58C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B7495A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0CDCA27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BB06AEA"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Договорная технологическая нагрузка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3A02919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F97133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1C8C68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E75D11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8E305D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864FD9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560C7C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746DC6A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751772A"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Расчетная тепловая нагрузка на коллекторах,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5B55481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1BC9A2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B72187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322634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9477BF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66BEFD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5DD435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7B08A8D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26A271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технология</w:t>
            </w:r>
          </w:p>
        </w:tc>
        <w:tc>
          <w:tcPr>
            <w:tcW w:w="349" w:type="pct"/>
            <w:tcBorders>
              <w:top w:val="nil"/>
              <w:left w:val="nil"/>
              <w:bottom w:val="single" w:sz="4" w:space="0" w:color="auto"/>
              <w:right w:val="single" w:sz="4" w:space="0" w:color="auto"/>
            </w:tcBorders>
            <w:shd w:val="clear" w:color="auto" w:fill="auto"/>
            <w:noWrap/>
            <w:vAlign w:val="center"/>
            <w:hideMark/>
          </w:tcPr>
          <w:p w14:paraId="2D6B83E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0AF7B1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711590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F9216B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27D95B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6E63CC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9B6F60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7E58768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641C1D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в сети (пар)</w:t>
            </w:r>
          </w:p>
        </w:tc>
        <w:tc>
          <w:tcPr>
            <w:tcW w:w="349" w:type="pct"/>
            <w:tcBorders>
              <w:top w:val="nil"/>
              <w:left w:val="nil"/>
              <w:bottom w:val="single" w:sz="4" w:space="0" w:color="auto"/>
              <w:right w:val="single" w:sz="4" w:space="0" w:color="auto"/>
            </w:tcBorders>
            <w:shd w:val="clear" w:color="auto" w:fill="auto"/>
            <w:noWrap/>
            <w:vAlign w:val="center"/>
            <w:hideMark/>
          </w:tcPr>
          <w:p w14:paraId="73B5C2B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EFD065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BE8C8E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C70914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582035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7C81E4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33EE15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7D9E038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2C7759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договорной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58F7721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7E0610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21,68</w:t>
            </w:r>
          </w:p>
        </w:tc>
        <w:tc>
          <w:tcPr>
            <w:tcW w:w="351" w:type="pct"/>
            <w:tcBorders>
              <w:top w:val="nil"/>
              <w:left w:val="nil"/>
              <w:bottom w:val="single" w:sz="4" w:space="0" w:color="auto"/>
              <w:right w:val="single" w:sz="4" w:space="0" w:color="auto"/>
            </w:tcBorders>
            <w:shd w:val="clear" w:color="auto" w:fill="auto"/>
            <w:noWrap/>
            <w:vAlign w:val="center"/>
            <w:hideMark/>
          </w:tcPr>
          <w:p w14:paraId="65F620E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21,68</w:t>
            </w:r>
          </w:p>
        </w:tc>
        <w:tc>
          <w:tcPr>
            <w:tcW w:w="351" w:type="pct"/>
            <w:tcBorders>
              <w:top w:val="nil"/>
              <w:left w:val="nil"/>
              <w:bottom w:val="single" w:sz="4" w:space="0" w:color="auto"/>
              <w:right w:val="single" w:sz="4" w:space="0" w:color="auto"/>
            </w:tcBorders>
            <w:shd w:val="clear" w:color="auto" w:fill="auto"/>
            <w:noWrap/>
            <w:vAlign w:val="center"/>
            <w:hideMark/>
          </w:tcPr>
          <w:p w14:paraId="2E58367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21,68</w:t>
            </w:r>
          </w:p>
        </w:tc>
        <w:tc>
          <w:tcPr>
            <w:tcW w:w="351" w:type="pct"/>
            <w:tcBorders>
              <w:top w:val="nil"/>
              <w:left w:val="nil"/>
              <w:bottom w:val="single" w:sz="4" w:space="0" w:color="auto"/>
              <w:right w:val="single" w:sz="4" w:space="0" w:color="auto"/>
            </w:tcBorders>
            <w:shd w:val="clear" w:color="auto" w:fill="auto"/>
            <w:noWrap/>
            <w:vAlign w:val="center"/>
            <w:hideMark/>
          </w:tcPr>
          <w:p w14:paraId="092DA40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21,68</w:t>
            </w:r>
          </w:p>
        </w:tc>
        <w:tc>
          <w:tcPr>
            <w:tcW w:w="386" w:type="pct"/>
            <w:tcBorders>
              <w:top w:val="nil"/>
              <w:left w:val="nil"/>
              <w:bottom w:val="single" w:sz="4" w:space="0" w:color="auto"/>
              <w:right w:val="single" w:sz="4" w:space="0" w:color="auto"/>
            </w:tcBorders>
            <w:shd w:val="clear" w:color="auto" w:fill="auto"/>
            <w:noWrap/>
            <w:vAlign w:val="center"/>
            <w:hideMark/>
          </w:tcPr>
          <w:p w14:paraId="36FAA0F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21,68</w:t>
            </w:r>
          </w:p>
        </w:tc>
        <w:tc>
          <w:tcPr>
            <w:tcW w:w="386" w:type="pct"/>
            <w:tcBorders>
              <w:top w:val="nil"/>
              <w:left w:val="nil"/>
              <w:bottom w:val="single" w:sz="4" w:space="0" w:color="auto"/>
              <w:right w:val="single" w:sz="4" w:space="0" w:color="auto"/>
            </w:tcBorders>
            <w:shd w:val="clear" w:color="auto" w:fill="auto"/>
            <w:noWrap/>
            <w:vAlign w:val="center"/>
            <w:hideMark/>
          </w:tcPr>
          <w:p w14:paraId="47FE30A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21,68</w:t>
            </w:r>
          </w:p>
        </w:tc>
      </w:tr>
      <w:tr w:rsidR="0025778E" w:rsidRPr="0025778E" w14:paraId="28AD845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1F987F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договорной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4CE0E9D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6B76B26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100,00%</w:t>
            </w:r>
          </w:p>
        </w:tc>
        <w:tc>
          <w:tcPr>
            <w:tcW w:w="351" w:type="pct"/>
            <w:tcBorders>
              <w:top w:val="nil"/>
              <w:left w:val="nil"/>
              <w:bottom w:val="single" w:sz="4" w:space="0" w:color="auto"/>
              <w:right w:val="single" w:sz="4" w:space="0" w:color="auto"/>
            </w:tcBorders>
            <w:shd w:val="clear" w:color="auto" w:fill="auto"/>
            <w:noWrap/>
            <w:vAlign w:val="center"/>
            <w:hideMark/>
          </w:tcPr>
          <w:p w14:paraId="43A7954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100,00%</w:t>
            </w:r>
          </w:p>
        </w:tc>
        <w:tc>
          <w:tcPr>
            <w:tcW w:w="351" w:type="pct"/>
            <w:tcBorders>
              <w:top w:val="nil"/>
              <w:left w:val="nil"/>
              <w:bottom w:val="single" w:sz="4" w:space="0" w:color="auto"/>
              <w:right w:val="single" w:sz="4" w:space="0" w:color="auto"/>
            </w:tcBorders>
            <w:shd w:val="clear" w:color="auto" w:fill="auto"/>
            <w:noWrap/>
            <w:vAlign w:val="center"/>
            <w:hideMark/>
          </w:tcPr>
          <w:p w14:paraId="0F15A52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100,00%</w:t>
            </w:r>
          </w:p>
        </w:tc>
        <w:tc>
          <w:tcPr>
            <w:tcW w:w="351" w:type="pct"/>
            <w:tcBorders>
              <w:top w:val="nil"/>
              <w:left w:val="nil"/>
              <w:bottom w:val="single" w:sz="4" w:space="0" w:color="auto"/>
              <w:right w:val="single" w:sz="4" w:space="0" w:color="auto"/>
            </w:tcBorders>
            <w:shd w:val="clear" w:color="auto" w:fill="auto"/>
            <w:noWrap/>
            <w:vAlign w:val="center"/>
            <w:hideMark/>
          </w:tcPr>
          <w:p w14:paraId="4C6C6D2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100,00%</w:t>
            </w:r>
          </w:p>
        </w:tc>
        <w:tc>
          <w:tcPr>
            <w:tcW w:w="386" w:type="pct"/>
            <w:tcBorders>
              <w:top w:val="nil"/>
              <w:left w:val="nil"/>
              <w:bottom w:val="single" w:sz="4" w:space="0" w:color="auto"/>
              <w:right w:val="single" w:sz="4" w:space="0" w:color="auto"/>
            </w:tcBorders>
            <w:shd w:val="clear" w:color="auto" w:fill="auto"/>
            <w:noWrap/>
            <w:vAlign w:val="center"/>
            <w:hideMark/>
          </w:tcPr>
          <w:p w14:paraId="76A54C2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100,00%</w:t>
            </w:r>
          </w:p>
        </w:tc>
        <w:tc>
          <w:tcPr>
            <w:tcW w:w="386" w:type="pct"/>
            <w:tcBorders>
              <w:top w:val="nil"/>
              <w:left w:val="nil"/>
              <w:bottom w:val="single" w:sz="4" w:space="0" w:color="auto"/>
              <w:right w:val="single" w:sz="4" w:space="0" w:color="auto"/>
            </w:tcBorders>
            <w:shd w:val="clear" w:color="auto" w:fill="auto"/>
            <w:noWrap/>
            <w:vAlign w:val="center"/>
            <w:hideMark/>
          </w:tcPr>
          <w:p w14:paraId="3E67A18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100,00%</w:t>
            </w:r>
          </w:p>
        </w:tc>
      </w:tr>
      <w:tr w:rsidR="0025778E" w:rsidRPr="0025778E" w14:paraId="2AC81D9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3BB3A4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расчетной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60B7778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970752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21,68</w:t>
            </w:r>
          </w:p>
        </w:tc>
        <w:tc>
          <w:tcPr>
            <w:tcW w:w="351" w:type="pct"/>
            <w:tcBorders>
              <w:top w:val="nil"/>
              <w:left w:val="nil"/>
              <w:bottom w:val="single" w:sz="4" w:space="0" w:color="auto"/>
              <w:right w:val="single" w:sz="4" w:space="0" w:color="auto"/>
            </w:tcBorders>
            <w:shd w:val="clear" w:color="auto" w:fill="auto"/>
            <w:noWrap/>
            <w:vAlign w:val="center"/>
            <w:hideMark/>
          </w:tcPr>
          <w:p w14:paraId="6A4BBC4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21,68</w:t>
            </w:r>
          </w:p>
        </w:tc>
        <w:tc>
          <w:tcPr>
            <w:tcW w:w="351" w:type="pct"/>
            <w:tcBorders>
              <w:top w:val="nil"/>
              <w:left w:val="nil"/>
              <w:bottom w:val="single" w:sz="4" w:space="0" w:color="auto"/>
              <w:right w:val="single" w:sz="4" w:space="0" w:color="auto"/>
            </w:tcBorders>
            <w:shd w:val="clear" w:color="auto" w:fill="auto"/>
            <w:noWrap/>
            <w:vAlign w:val="center"/>
            <w:hideMark/>
          </w:tcPr>
          <w:p w14:paraId="7682B88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21,68</w:t>
            </w:r>
          </w:p>
        </w:tc>
        <w:tc>
          <w:tcPr>
            <w:tcW w:w="351" w:type="pct"/>
            <w:tcBorders>
              <w:top w:val="nil"/>
              <w:left w:val="nil"/>
              <w:bottom w:val="single" w:sz="4" w:space="0" w:color="auto"/>
              <w:right w:val="single" w:sz="4" w:space="0" w:color="auto"/>
            </w:tcBorders>
            <w:shd w:val="clear" w:color="auto" w:fill="auto"/>
            <w:noWrap/>
            <w:vAlign w:val="center"/>
            <w:hideMark/>
          </w:tcPr>
          <w:p w14:paraId="0FEEBB0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21,68</w:t>
            </w:r>
          </w:p>
        </w:tc>
        <w:tc>
          <w:tcPr>
            <w:tcW w:w="386" w:type="pct"/>
            <w:tcBorders>
              <w:top w:val="nil"/>
              <w:left w:val="nil"/>
              <w:bottom w:val="single" w:sz="4" w:space="0" w:color="auto"/>
              <w:right w:val="single" w:sz="4" w:space="0" w:color="auto"/>
            </w:tcBorders>
            <w:shd w:val="clear" w:color="auto" w:fill="auto"/>
            <w:noWrap/>
            <w:vAlign w:val="center"/>
            <w:hideMark/>
          </w:tcPr>
          <w:p w14:paraId="5489282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21,68</w:t>
            </w:r>
          </w:p>
        </w:tc>
        <w:tc>
          <w:tcPr>
            <w:tcW w:w="386" w:type="pct"/>
            <w:tcBorders>
              <w:top w:val="nil"/>
              <w:left w:val="nil"/>
              <w:bottom w:val="single" w:sz="4" w:space="0" w:color="auto"/>
              <w:right w:val="single" w:sz="4" w:space="0" w:color="auto"/>
            </w:tcBorders>
            <w:shd w:val="clear" w:color="auto" w:fill="auto"/>
            <w:noWrap/>
            <w:vAlign w:val="center"/>
            <w:hideMark/>
          </w:tcPr>
          <w:p w14:paraId="2CD60D4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21,68</w:t>
            </w:r>
          </w:p>
        </w:tc>
      </w:tr>
      <w:tr w:rsidR="0025778E" w:rsidRPr="0025778E" w14:paraId="0E082AC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A24A1B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расчетной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4A5CE49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68BA390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100,00%</w:t>
            </w:r>
          </w:p>
        </w:tc>
        <w:tc>
          <w:tcPr>
            <w:tcW w:w="351" w:type="pct"/>
            <w:tcBorders>
              <w:top w:val="nil"/>
              <w:left w:val="nil"/>
              <w:bottom w:val="single" w:sz="4" w:space="0" w:color="auto"/>
              <w:right w:val="single" w:sz="4" w:space="0" w:color="auto"/>
            </w:tcBorders>
            <w:shd w:val="clear" w:color="auto" w:fill="auto"/>
            <w:noWrap/>
            <w:vAlign w:val="center"/>
            <w:hideMark/>
          </w:tcPr>
          <w:p w14:paraId="4B2B19B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100,00%</w:t>
            </w:r>
          </w:p>
        </w:tc>
        <w:tc>
          <w:tcPr>
            <w:tcW w:w="351" w:type="pct"/>
            <w:tcBorders>
              <w:top w:val="nil"/>
              <w:left w:val="nil"/>
              <w:bottom w:val="single" w:sz="4" w:space="0" w:color="auto"/>
              <w:right w:val="single" w:sz="4" w:space="0" w:color="auto"/>
            </w:tcBorders>
            <w:shd w:val="clear" w:color="auto" w:fill="auto"/>
            <w:noWrap/>
            <w:vAlign w:val="center"/>
            <w:hideMark/>
          </w:tcPr>
          <w:p w14:paraId="4F86363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100,00%</w:t>
            </w:r>
          </w:p>
        </w:tc>
        <w:tc>
          <w:tcPr>
            <w:tcW w:w="351" w:type="pct"/>
            <w:tcBorders>
              <w:top w:val="nil"/>
              <w:left w:val="nil"/>
              <w:bottom w:val="single" w:sz="4" w:space="0" w:color="auto"/>
              <w:right w:val="single" w:sz="4" w:space="0" w:color="auto"/>
            </w:tcBorders>
            <w:shd w:val="clear" w:color="auto" w:fill="auto"/>
            <w:noWrap/>
            <w:vAlign w:val="center"/>
            <w:hideMark/>
          </w:tcPr>
          <w:p w14:paraId="6ADB4A7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100,00%</w:t>
            </w:r>
          </w:p>
        </w:tc>
        <w:tc>
          <w:tcPr>
            <w:tcW w:w="386" w:type="pct"/>
            <w:tcBorders>
              <w:top w:val="nil"/>
              <w:left w:val="nil"/>
              <w:bottom w:val="single" w:sz="4" w:space="0" w:color="auto"/>
              <w:right w:val="single" w:sz="4" w:space="0" w:color="auto"/>
            </w:tcBorders>
            <w:shd w:val="clear" w:color="auto" w:fill="auto"/>
            <w:noWrap/>
            <w:vAlign w:val="center"/>
            <w:hideMark/>
          </w:tcPr>
          <w:p w14:paraId="79C50A6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100,00%</w:t>
            </w:r>
          </w:p>
        </w:tc>
        <w:tc>
          <w:tcPr>
            <w:tcW w:w="386" w:type="pct"/>
            <w:tcBorders>
              <w:top w:val="nil"/>
              <w:left w:val="nil"/>
              <w:bottom w:val="single" w:sz="4" w:space="0" w:color="auto"/>
              <w:right w:val="single" w:sz="4" w:space="0" w:color="auto"/>
            </w:tcBorders>
            <w:shd w:val="clear" w:color="auto" w:fill="auto"/>
            <w:noWrap/>
            <w:vAlign w:val="center"/>
            <w:hideMark/>
          </w:tcPr>
          <w:p w14:paraId="172BFFF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100,00%</w:t>
            </w:r>
          </w:p>
        </w:tc>
      </w:tr>
      <w:tr w:rsidR="0025778E" w:rsidRPr="0025778E" w14:paraId="77E66A40" w14:textId="77777777" w:rsidTr="0025778E">
        <w:trPr>
          <w:trHeight w:val="20"/>
        </w:trPr>
        <w:tc>
          <w:tcPr>
            <w:tcW w:w="2474" w:type="pct"/>
            <w:tcBorders>
              <w:top w:val="nil"/>
              <w:left w:val="single" w:sz="4" w:space="0" w:color="auto"/>
              <w:bottom w:val="single" w:sz="4" w:space="0" w:color="auto"/>
              <w:right w:val="single" w:sz="4" w:space="0" w:color="auto"/>
            </w:tcBorders>
            <w:shd w:val="clear" w:color="000000" w:fill="DDEBF7"/>
            <w:noWrap/>
            <w:vAlign w:val="center"/>
            <w:hideMark/>
          </w:tcPr>
          <w:p w14:paraId="6A5F0CE1" w14:textId="77777777" w:rsidR="0025778E" w:rsidRPr="0025778E" w:rsidRDefault="0025778E" w:rsidP="0025778E">
            <w:pPr>
              <w:spacing w:before="0" w:after="0"/>
              <w:ind w:firstLine="0"/>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Теплоисточник №</w:t>
            </w:r>
          </w:p>
        </w:tc>
        <w:tc>
          <w:tcPr>
            <w:tcW w:w="349" w:type="pct"/>
            <w:tcBorders>
              <w:top w:val="nil"/>
              <w:left w:val="nil"/>
              <w:bottom w:val="single" w:sz="4" w:space="0" w:color="auto"/>
              <w:right w:val="single" w:sz="4" w:space="0" w:color="auto"/>
            </w:tcBorders>
            <w:shd w:val="clear" w:color="000000" w:fill="DDEBF7"/>
            <w:noWrap/>
            <w:vAlign w:val="center"/>
            <w:hideMark/>
          </w:tcPr>
          <w:p w14:paraId="5B7E1118"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4</w:t>
            </w:r>
          </w:p>
        </w:tc>
        <w:tc>
          <w:tcPr>
            <w:tcW w:w="2176" w:type="pct"/>
            <w:gridSpan w:val="6"/>
            <w:tcBorders>
              <w:top w:val="single" w:sz="4" w:space="0" w:color="auto"/>
              <w:left w:val="nil"/>
              <w:bottom w:val="single" w:sz="4" w:space="0" w:color="auto"/>
              <w:right w:val="single" w:sz="4" w:space="0" w:color="auto"/>
            </w:tcBorders>
            <w:shd w:val="clear" w:color="000000" w:fill="DDEBF7"/>
            <w:noWrap/>
            <w:vAlign w:val="center"/>
            <w:hideMark/>
          </w:tcPr>
          <w:p w14:paraId="0E629B24" w14:textId="77777777" w:rsidR="0025778E" w:rsidRPr="0025778E" w:rsidRDefault="0025778E" w:rsidP="0025778E">
            <w:pPr>
              <w:spacing w:before="0" w:after="0"/>
              <w:ind w:firstLine="0"/>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Котельная №5 – АО «Городские электрические сети»</w:t>
            </w:r>
          </w:p>
        </w:tc>
      </w:tr>
      <w:tr w:rsidR="0025778E" w:rsidRPr="0025778E" w14:paraId="1F089595"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6FF9A"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Общий баланс</w:t>
            </w:r>
          </w:p>
        </w:tc>
      </w:tr>
      <w:tr w:rsidR="0025778E" w:rsidRPr="0025778E" w14:paraId="60E0E72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75F386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Установленная мощность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0B0418B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734248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642,6</w:t>
            </w:r>
          </w:p>
        </w:tc>
        <w:tc>
          <w:tcPr>
            <w:tcW w:w="351" w:type="pct"/>
            <w:tcBorders>
              <w:top w:val="nil"/>
              <w:left w:val="nil"/>
              <w:bottom w:val="single" w:sz="4" w:space="0" w:color="auto"/>
              <w:right w:val="single" w:sz="4" w:space="0" w:color="auto"/>
            </w:tcBorders>
            <w:shd w:val="clear" w:color="auto" w:fill="auto"/>
            <w:noWrap/>
            <w:vAlign w:val="center"/>
            <w:hideMark/>
          </w:tcPr>
          <w:p w14:paraId="6669396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642,6</w:t>
            </w:r>
          </w:p>
        </w:tc>
        <w:tc>
          <w:tcPr>
            <w:tcW w:w="351" w:type="pct"/>
            <w:tcBorders>
              <w:top w:val="nil"/>
              <w:left w:val="nil"/>
              <w:bottom w:val="single" w:sz="4" w:space="0" w:color="auto"/>
              <w:right w:val="single" w:sz="4" w:space="0" w:color="auto"/>
            </w:tcBorders>
            <w:shd w:val="clear" w:color="auto" w:fill="auto"/>
            <w:noWrap/>
            <w:vAlign w:val="center"/>
            <w:hideMark/>
          </w:tcPr>
          <w:p w14:paraId="6DCC551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642,6</w:t>
            </w:r>
          </w:p>
        </w:tc>
        <w:tc>
          <w:tcPr>
            <w:tcW w:w="351" w:type="pct"/>
            <w:tcBorders>
              <w:top w:val="nil"/>
              <w:left w:val="nil"/>
              <w:bottom w:val="single" w:sz="4" w:space="0" w:color="auto"/>
              <w:right w:val="single" w:sz="4" w:space="0" w:color="auto"/>
            </w:tcBorders>
            <w:shd w:val="clear" w:color="auto" w:fill="auto"/>
            <w:noWrap/>
            <w:vAlign w:val="center"/>
            <w:hideMark/>
          </w:tcPr>
          <w:p w14:paraId="52E985C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642,6</w:t>
            </w:r>
          </w:p>
        </w:tc>
        <w:tc>
          <w:tcPr>
            <w:tcW w:w="386" w:type="pct"/>
            <w:tcBorders>
              <w:top w:val="nil"/>
              <w:left w:val="nil"/>
              <w:bottom w:val="single" w:sz="4" w:space="0" w:color="auto"/>
              <w:right w:val="single" w:sz="4" w:space="0" w:color="auto"/>
            </w:tcBorders>
            <w:shd w:val="clear" w:color="auto" w:fill="auto"/>
            <w:noWrap/>
            <w:vAlign w:val="center"/>
            <w:hideMark/>
          </w:tcPr>
          <w:p w14:paraId="63BD500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642,6</w:t>
            </w:r>
          </w:p>
        </w:tc>
        <w:tc>
          <w:tcPr>
            <w:tcW w:w="386" w:type="pct"/>
            <w:tcBorders>
              <w:top w:val="nil"/>
              <w:left w:val="nil"/>
              <w:bottom w:val="single" w:sz="4" w:space="0" w:color="auto"/>
              <w:right w:val="single" w:sz="4" w:space="0" w:color="auto"/>
            </w:tcBorders>
            <w:shd w:val="clear" w:color="auto" w:fill="auto"/>
            <w:noWrap/>
            <w:vAlign w:val="center"/>
            <w:hideMark/>
          </w:tcPr>
          <w:p w14:paraId="70B4BDC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642,6</w:t>
            </w:r>
          </w:p>
        </w:tc>
      </w:tr>
      <w:tr w:rsidR="0025778E" w:rsidRPr="0025778E" w14:paraId="529B722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F1008F3"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Располагаемая мощность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153426F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CC6F57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620,126</w:t>
            </w:r>
          </w:p>
        </w:tc>
        <w:tc>
          <w:tcPr>
            <w:tcW w:w="351" w:type="pct"/>
            <w:tcBorders>
              <w:top w:val="nil"/>
              <w:left w:val="nil"/>
              <w:bottom w:val="single" w:sz="4" w:space="0" w:color="auto"/>
              <w:right w:val="single" w:sz="4" w:space="0" w:color="auto"/>
            </w:tcBorders>
            <w:shd w:val="clear" w:color="auto" w:fill="auto"/>
            <w:noWrap/>
            <w:vAlign w:val="center"/>
            <w:hideMark/>
          </w:tcPr>
          <w:p w14:paraId="47C4CBF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620,126</w:t>
            </w:r>
          </w:p>
        </w:tc>
        <w:tc>
          <w:tcPr>
            <w:tcW w:w="351" w:type="pct"/>
            <w:tcBorders>
              <w:top w:val="nil"/>
              <w:left w:val="nil"/>
              <w:bottom w:val="single" w:sz="4" w:space="0" w:color="auto"/>
              <w:right w:val="single" w:sz="4" w:space="0" w:color="auto"/>
            </w:tcBorders>
            <w:shd w:val="clear" w:color="auto" w:fill="auto"/>
            <w:noWrap/>
            <w:vAlign w:val="center"/>
            <w:hideMark/>
          </w:tcPr>
          <w:p w14:paraId="63D1EA3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620,126</w:t>
            </w:r>
          </w:p>
        </w:tc>
        <w:tc>
          <w:tcPr>
            <w:tcW w:w="351" w:type="pct"/>
            <w:tcBorders>
              <w:top w:val="nil"/>
              <w:left w:val="nil"/>
              <w:bottom w:val="single" w:sz="4" w:space="0" w:color="auto"/>
              <w:right w:val="single" w:sz="4" w:space="0" w:color="auto"/>
            </w:tcBorders>
            <w:shd w:val="clear" w:color="auto" w:fill="auto"/>
            <w:noWrap/>
            <w:vAlign w:val="center"/>
            <w:hideMark/>
          </w:tcPr>
          <w:p w14:paraId="071258B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620,126</w:t>
            </w:r>
          </w:p>
        </w:tc>
        <w:tc>
          <w:tcPr>
            <w:tcW w:w="386" w:type="pct"/>
            <w:tcBorders>
              <w:top w:val="nil"/>
              <w:left w:val="nil"/>
              <w:bottom w:val="single" w:sz="4" w:space="0" w:color="auto"/>
              <w:right w:val="single" w:sz="4" w:space="0" w:color="auto"/>
            </w:tcBorders>
            <w:shd w:val="clear" w:color="auto" w:fill="auto"/>
            <w:noWrap/>
            <w:vAlign w:val="center"/>
            <w:hideMark/>
          </w:tcPr>
          <w:p w14:paraId="65E2CC3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620,126</w:t>
            </w:r>
          </w:p>
        </w:tc>
        <w:tc>
          <w:tcPr>
            <w:tcW w:w="386" w:type="pct"/>
            <w:tcBorders>
              <w:top w:val="nil"/>
              <w:left w:val="nil"/>
              <w:bottom w:val="single" w:sz="4" w:space="0" w:color="auto"/>
              <w:right w:val="single" w:sz="4" w:space="0" w:color="auto"/>
            </w:tcBorders>
            <w:shd w:val="clear" w:color="auto" w:fill="auto"/>
            <w:noWrap/>
            <w:vAlign w:val="center"/>
            <w:hideMark/>
          </w:tcPr>
          <w:p w14:paraId="48C1EC8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620,126</w:t>
            </w:r>
          </w:p>
        </w:tc>
      </w:tr>
      <w:tr w:rsidR="0025778E" w:rsidRPr="0025778E" w14:paraId="6310308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077E33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Технические ограничения на использование установленной тепловой мощности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0255928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27E2DFB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3,50%</w:t>
            </w:r>
          </w:p>
        </w:tc>
        <w:tc>
          <w:tcPr>
            <w:tcW w:w="351" w:type="pct"/>
            <w:tcBorders>
              <w:top w:val="nil"/>
              <w:left w:val="nil"/>
              <w:bottom w:val="single" w:sz="4" w:space="0" w:color="auto"/>
              <w:right w:val="single" w:sz="4" w:space="0" w:color="auto"/>
            </w:tcBorders>
            <w:shd w:val="clear" w:color="auto" w:fill="auto"/>
            <w:noWrap/>
            <w:vAlign w:val="center"/>
            <w:hideMark/>
          </w:tcPr>
          <w:p w14:paraId="45AD62C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3,50%</w:t>
            </w:r>
          </w:p>
        </w:tc>
        <w:tc>
          <w:tcPr>
            <w:tcW w:w="351" w:type="pct"/>
            <w:tcBorders>
              <w:top w:val="nil"/>
              <w:left w:val="nil"/>
              <w:bottom w:val="single" w:sz="4" w:space="0" w:color="auto"/>
              <w:right w:val="single" w:sz="4" w:space="0" w:color="auto"/>
            </w:tcBorders>
            <w:shd w:val="clear" w:color="auto" w:fill="auto"/>
            <w:noWrap/>
            <w:vAlign w:val="center"/>
            <w:hideMark/>
          </w:tcPr>
          <w:p w14:paraId="27B40B7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3,50%</w:t>
            </w:r>
          </w:p>
        </w:tc>
        <w:tc>
          <w:tcPr>
            <w:tcW w:w="351" w:type="pct"/>
            <w:tcBorders>
              <w:top w:val="nil"/>
              <w:left w:val="nil"/>
              <w:bottom w:val="single" w:sz="4" w:space="0" w:color="auto"/>
              <w:right w:val="single" w:sz="4" w:space="0" w:color="auto"/>
            </w:tcBorders>
            <w:shd w:val="clear" w:color="auto" w:fill="auto"/>
            <w:noWrap/>
            <w:vAlign w:val="center"/>
            <w:hideMark/>
          </w:tcPr>
          <w:p w14:paraId="4129C36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3,50%</w:t>
            </w:r>
          </w:p>
        </w:tc>
        <w:tc>
          <w:tcPr>
            <w:tcW w:w="386" w:type="pct"/>
            <w:tcBorders>
              <w:top w:val="nil"/>
              <w:left w:val="nil"/>
              <w:bottom w:val="single" w:sz="4" w:space="0" w:color="auto"/>
              <w:right w:val="single" w:sz="4" w:space="0" w:color="auto"/>
            </w:tcBorders>
            <w:shd w:val="clear" w:color="auto" w:fill="auto"/>
            <w:noWrap/>
            <w:vAlign w:val="center"/>
            <w:hideMark/>
          </w:tcPr>
          <w:p w14:paraId="7A393B9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3,50%</w:t>
            </w:r>
          </w:p>
        </w:tc>
        <w:tc>
          <w:tcPr>
            <w:tcW w:w="386" w:type="pct"/>
            <w:tcBorders>
              <w:top w:val="nil"/>
              <w:left w:val="nil"/>
              <w:bottom w:val="single" w:sz="4" w:space="0" w:color="auto"/>
              <w:right w:val="single" w:sz="4" w:space="0" w:color="auto"/>
            </w:tcBorders>
            <w:shd w:val="clear" w:color="auto" w:fill="auto"/>
            <w:noWrap/>
            <w:vAlign w:val="center"/>
            <w:hideMark/>
          </w:tcPr>
          <w:p w14:paraId="00AF605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3,50%</w:t>
            </w:r>
          </w:p>
        </w:tc>
      </w:tr>
      <w:tr w:rsidR="0025778E" w:rsidRPr="0025778E" w14:paraId="534B83F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F2301C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Собственные и хозяйственные нужды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7D0877A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8E3106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16,808</w:t>
            </w:r>
          </w:p>
        </w:tc>
        <w:tc>
          <w:tcPr>
            <w:tcW w:w="351" w:type="pct"/>
            <w:tcBorders>
              <w:top w:val="nil"/>
              <w:left w:val="nil"/>
              <w:bottom w:val="single" w:sz="4" w:space="0" w:color="auto"/>
              <w:right w:val="single" w:sz="4" w:space="0" w:color="auto"/>
            </w:tcBorders>
            <w:shd w:val="clear" w:color="auto" w:fill="auto"/>
            <w:noWrap/>
            <w:vAlign w:val="center"/>
            <w:hideMark/>
          </w:tcPr>
          <w:p w14:paraId="49F9AF1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18,218</w:t>
            </w:r>
          </w:p>
        </w:tc>
        <w:tc>
          <w:tcPr>
            <w:tcW w:w="351" w:type="pct"/>
            <w:tcBorders>
              <w:top w:val="nil"/>
              <w:left w:val="nil"/>
              <w:bottom w:val="single" w:sz="4" w:space="0" w:color="auto"/>
              <w:right w:val="single" w:sz="4" w:space="0" w:color="auto"/>
            </w:tcBorders>
            <w:shd w:val="clear" w:color="auto" w:fill="auto"/>
            <w:noWrap/>
            <w:vAlign w:val="center"/>
            <w:hideMark/>
          </w:tcPr>
          <w:p w14:paraId="0ABFC80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18,218</w:t>
            </w:r>
          </w:p>
        </w:tc>
        <w:tc>
          <w:tcPr>
            <w:tcW w:w="351" w:type="pct"/>
            <w:tcBorders>
              <w:top w:val="nil"/>
              <w:left w:val="nil"/>
              <w:bottom w:val="single" w:sz="4" w:space="0" w:color="auto"/>
              <w:right w:val="single" w:sz="4" w:space="0" w:color="auto"/>
            </w:tcBorders>
            <w:shd w:val="clear" w:color="auto" w:fill="auto"/>
            <w:noWrap/>
            <w:vAlign w:val="center"/>
            <w:hideMark/>
          </w:tcPr>
          <w:p w14:paraId="7A68610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18,218</w:t>
            </w:r>
          </w:p>
        </w:tc>
        <w:tc>
          <w:tcPr>
            <w:tcW w:w="386" w:type="pct"/>
            <w:tcBorders>
              <w:top w:val="nil"/>
              <w:left w:val="nil"/>
              <w:bottom w:val="single" w:sz="4" w:space="0" w:color="auto"/>
              <w:right w:val="single" w:sz="4" w:space="0" w:color="auto"/>
            </w:tcBorders>
            <w:shd w:val="clear" w:color="auto" w:fill="auto"/>
            <w:noWrap/>
            <w:vAlign w:val="center"/>
            <w:hideMark/>
          </w:tcPr>
          <w:p w14:paraId="115EDF6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18,758</w:t>
            </w:r>
          </w:p>
        </w:tc>
        <w:tc>
          <w:tcPr>
            <w:tcW w:w="386" w:type="pct"/>
            <w:tcBorders>
              <w:top w:val="nil"/>
              <w:left w:val="nil"/>
              <w:bottom w:val="single" w:sz="4" w:space="0" w:color="auto"/>
              <w:right w:val="single" w:sz="4" w:space="0" w:color="auto"/>
            </w:tcBorders>
            <w:shd w:val="clear" w:color="auto" w:fill="auto"/>
            <w:noWrap/>
            <w:vAlign w:val="center"/>
            <w:hideMark/>
          </w:tcPr>
          <w:p w14:paraId="7FAE0D9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19,648</w:t>
            </w:r>
          </w:p>
        </w:tc>
      </w:tr>
      <w:tr w:rsidR="0025778E" w:rsidRPr="0025778E" w14:paraId="71810758"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31354C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Тепловая мощность «нетто»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67A753C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945766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603,318</w:t>
            </w:r>
          </w:p>
        </w:tc>
        <w:tc>
          <w:tcPr>
            <w:tcW w:w="351" w:type="pct"/>
            <w:tcBorders>
              <w:top w:val="nil"/>
              <w:left w:val="nil"/>
              <w:bottom w:val="single" w:sz="4" w:space="0" w:color="auto"/>
              <w:right w:val="single" w:sz="4" w:space="0" w:color="auto"/>
            </w:tcBorders>
            <w:shd w:val="clear" w:color="auto" w:fill="auto"/>
            <w:noWrap/>
            <w:vAlign w:val="center"/>
            <w:hideMark/>
          </w:tcPr>
          <w:p w14:paraId="18DAF12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601,908</w:t>
            </w:r>
          </w:p>
        </w:tc>
        <w:tc>
          <w:tcPr>
            <w:tcW w:w="351" w:type="pct"/>
            <w:tcBorders>
              <w:top w:val="nil"/>
              <w:left w:val="nil"/>
              <w:bottom w:val="single" w:sz="4" w:space="0" w:color="auto"/>
              <w:right w:val="single" w:sz="4" w:space="0" w:color="auto"/>
            </w:tcBorders>
            <w:shd w:val="clear" w:color="auto" w:fill="auto"/>
            <w:noWrap/>
            <w:vAlign w:val="center"/>
            <w:hideMark/>
          </w:tcPr>
          <w:p w14:paraId="226157E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601,908</w:t>
            </w:r>
          </w:p>
        </w:tc>
        <w:tc>
          <w:tcPr>
            <w:tcW w:w="351" w:type="pct"/>
            <w:tcBorders>
              <w:top w:val="nil"/>
              <w:left w:val="nil"/>
              <w:bottom w:val="single" w:sz="4" w:space="0" w:color="auto"/>
              <w:right w:val="single" w:sz="4" w:space="0" w:color="auto"/>
            </w:tcBorders>
            <w:shd w:val="clear" w:color="auto" w:fill="auto"/>
            <w:noWrap/>
            <w:vAlign w:val="center"/>
            <w:hideMark/>
          </w:tcPr>
          <w:p w14:paraId="0B77103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601,908</w:t>
            </w:r>
          </w:p>
        </w:tc>
        <w:tc>
          <w:tcPr>
            <w:tcW w:w="386" w:type="pct"/>
            <w:tcBorders>
              <w:top w:val="nil"/>
              <w:left w:val="nil"/>
              <w:bottom w:val="single" w:sz="4" w:space="0" w:color="auto"/>
              <w:right w:val="single" w:sz="4" w:space="0" w:color="auto"/>
            </w:tcBorders>
            <w:shd w:val="clear" w:color="auto" w:fill="auto"/>
            <w:noWrap/>
            <w:vAlign w:val="center"/>
            <w:hideMark/>
          </w:tcPr>
          <w:p w14:paraId="71B6D8A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601,368</w:t>
            </w:r>
          </w:p>
        </w:tc>
        <w:tc>
          <w:tcPr>
            <w:tcW w:w="386" w:type="pct"/>
            <w:tcBorders>
              <w:top w:val="nil"/>
              <w:left w:val="nil"/>
              <w:bottom w:val="single" w:sz="4" w:space="0" w:color="auto"/>
              <w:right w:val="single" w:sz="4" w:space="0" w:color="auto"/>
            </w:tcBorders>
            <w:shd w:val="clear" w:color="auto" w:fill="auto"/>
            <w:noWrap/>
            <w:vAlign w:val="center"/>
            <w:hideMark/>
          </w:tcPr>
          <w:p w14:paraId="0EA1D55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600,478</w:t>
            </w:r>
          </w:p>
        </w:tc>
      </w:tr>
      <w:tr w:rsidR="0025778E" w:rsidRPr="0025778E" w14:paraId="326A31B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E03BE6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мощности в тепловой сети</w:t>
            </w:r>
          </w:p>
        </w:tc>
        <w:tc>
          <w:tcPr>
            <w:tcW w:w="349" w:type="pct"/>
            <w:tcBorders>
              <w:top w:val="nil"/>
              <w:left w:val="nil"/>
              <w:bottom w:val="single" w:sz="4" w:space="0" w:color="auto"/>
              <w:right w:val="single" w:sz="4" w:space="0" w:color="auto"/>
            </w:tcBorders>
            <w:shd w:val="clear" w:color="auto" w:fill="auto"/>
            <w:noWrap/>
            <w:vAlign w:val="center"/>
            <w:hideMark/>
          </w:tcPr>
          <w:p w14:paraId="70ABF33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F9F878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25,36</w:t>
            </w:r>
          </w:p>
        </w:tc>
        <w:tc>
          <w:tcPr>
            <w:tcW w:w="351" w:type="pct"/>
            <w:tcBorders>
              <w:top w:val="nil"/>
              <w:left w:val="nil"/>
              <w:bottom w:val="single" w:sz="4" w:space="0" w:color="auto"/>
              <w:right w:val="single" w:sz="4" w:space="0" w:color="auto"/>
            </w:tcBorders>
            <w:shd w:val="clear" w:color="auto" w:fill="auto"/>
            <w:noWrap/>
            <w:vAlign w:val="center"/>
            <w:hideMark/>
          </w:tcPr>
          <w:p w14:paraId="761F6FE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27,35</w:t>
            </w:r>
          </w:p>
        </w:tc>
        <w:tc>
          <w:tcPr>
            <w:tcW w:w="351" w:type="pct"/>
            <w:tcBorders>
              <w:top w:val="nil"/>
              <w:left w:val="nil"/>
              <w:bottom w:val="single" w:sz="4" w:space="0" w:color="auto"/>
              <w:right w:val="single" w:sz="4" w:space="0" w:color="auto"/>
            </w:tcBorders>
            <w:shd w:val="clear" w:color="auto" w:fill="auto"/>
            <w:noWrap/>
            <w:vAlign w:val="center"/>
            <w:hideMark/>
          </w:tcPr>
          <w:p w14:paraId="2F14E8A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27,35</w:t>
            </w:r>
          </w:p>
        </w:tc>
        <w:tc>
          <w:tcPr>
            <w:tcW w:w="351" w:type="pct"/>
            <w:tcBorders>
              <w:top w:val="nil"/>
              <w:left w:val="nil"/>
              <w:bottom w:val="single" w:sz="4" w:space="0" w:color="auto"/>
              <w:right w:val="single" w:sz="4" w:space="0" w:color="auto"/>
            </w:tcBorders>
            <w:shd w:val="clear" w:color="auto" w:fill="auto"/>
            <w:noWrap/>
            <w:vAlign w:val="center"/>
            <w:hideMark/>
          </w:tcPr>
          <w:p w14:paraId="502E32B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27,35</w:t>
            </w:r>
          </w:p>
        </w:tc>
        <w:tc>
          <w:tcPr>
            <w:tcW w:w="386" w:type="pct"/>
            <w:tcBorders>
              <w:top w:val="nil"/>
              <w:left w:val="nil"/>
              <w:bottom w:val="single" w:sz="4" w:space="0" w:color="auto"/>
              <w:right w:val="single" w:sz="4" w:space="0" w:color="auto"/>
            </w:tcBorders>
            <w:shd w:val="clear" w:color="auto" w:fill="auto"/>
            <w:noWrap/>
            <w:vAlign w:val="center"/>
            <w:hideMark/>
          </w:tcPr>
          <w:p w14:paraId="175BC35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27,35</w:t>
            </w:r>
          </w:p>
        </w:tc>
        <w:tc>
          <w:tcPr>
            <w:tcW w:w="386" w:type="pct"/>
            <w:tcBorders>
              <w:top w:val="nil"/>
              <w:left w:val="nil"/>
              <w:bottom w:val="single" w:sz="4" w:space="0" w:color="auto"/>
              <w:right w:val="single" w:sz="4" w:space="0" w:color="auto"/>
            </w:tcBorders>
            <w:shd w:val="clear" w:color="auto" w:fill="auto"/>
            <w:noWrap/>
            <w:vAlign w:val="center"/>
            <w:hideMark/>
          </w:tcPr>
          <w:p w14:paraId="3660961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27,35</w:t>
            </w:r>
          </w:p>
        </w:tc>
      </w:tr>
      <w:tr w:rsidR="0025778E" w:rsidRPr="0025778E" w14:paraId="6822968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F02190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потери тепловой мощности через теплоизоляционные конструкции теплопроводов</w:t>
            </w:r>
          </w:p>
        </w:tc>
        <w:tc>
          <w:tcPr>
            <w:tcW w:w="349" w:type="pct"/>
            <w:tcBorders>
              <w:top w:val="nil"/>
              <w:left w:val="nil"/>
              <w:bottom w:val="single" w:sz="4" w:space="0" w:color="auto"/>
              <w:right w:val="single" w:sz="4" w:space="0" w:color="auto"/>
            </w:tcBorders>
            <w:shd w:val="clear" w:color="auto" w:fill="auto"/>
            <w:noWrap/>
            <w:vAlign w:val="center"/>
            <w:hideMark/>
          </w:tcPr>
          <w:p w14:paraId="7E8678A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7CEB1F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w:t>
            </w:r>
          </w:p>
        </w:tc>
        <w:tc>
          <w:tcPr>
            <w:tcW w:w="351" w:type="pct"/>
            <w:tcBorders>
              <w:top w:val="nil"/>
              <w:left w:val="nil"/>
              <w:bottom w:val="single" w:sz="4" w:space="0" w:color="auto"/>
              <w:right w:val="single" w:sz="4" w:space="0" w:color="auto"/>
            </w:tcBorders>
            <w:shd w:val="clear" w:color="auto" w:fill="auto"/>
            <w:noWrap/>
            <w:vAlign w:val="center"/>
            <w:hideMark/>
          </w:tcPr>
          <w:p w14:paraId="1F8D7BB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23,73</w:t>
            </w:r>
          </w:p>
        </w:tc>
        <w:tc>
          <w:tcPr>
            <w:tcW w:w="351" w:type="pct"/>
            <w:tcBorders>
              <w:top w:val="nil"/>
              <w:left w:val="nil"/>
              <w:bottom w:val="single" w:sz="4" w:space="0" w:color="auto"/>
              <w:right w:val="single" w:sz="4" w:space="0" w:color="auto"/>
            </w:tcBorders>
            <w:shd w:val="clear" w:color="auto" w:fill="auto"/>
            <w:noWrap/>
            <w:vAlign w:val="center"/>
            <w:hideMark/>
          </w:tcPr>
          <w:p w14:paraId="11CEE29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23,73</w:t>
            </w:r>
          </w:p>
        </w:tc>
        <w:tc>
          <w:tcPr>
            <w:tcW w:w="351" w:type="pct"/>
            <w:tcBorders>
              <w:top w:val="nil"/>
              <w:left w:val="nil"/>
              <w:bottom w:val="single" w:sz="4" w:space="0" w:color="auto"/>
              <w:right w:val="single" w:sz="4" w:space="0" w:color="auto"/>
            </w:tcBorders>
            <w:shd w:val="clear" w:color="auto" w:fill="auto"/>
            <w:noWrap/>
            <w:vAlign w:val="center"/>
            <w:hideMark/>
          </w:tcPr>
          <w:p w14:paraId="48D656B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23,73</w:t>
            </w:r>
          </w:p>
        </w:tc>
        <w:tc>
          <w:tcPr>
            <w:tcW w:w="386" w:type="pct"/>
            <w:tcBorders>
              <w:top w:val="nil"/>
              <w:left w:val="nil"/>
              <w:bottom w:val="single" w:sz="4" w:space="0" w:color="auto"/>
              <w:right w:val="single" w:sz="4" w:space="0" w:color="auto"/>
            </w:tcBorders>
            <w:shd w:val="clear" w:color="auto" w:fill="auto"/>
            <w:noWrap/>
            <w:vAlign w:val="center"/>
            <w:hideMark/>
          </w:tcPr>
          <w:p w14:paraId="61C8E73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23,73</w:t>
            </w:r>
          </w:p>
        </w:tc>
        <w:tc>
          <w:tcPr>
            <w:tcW w:w="386" w:type="pct"/>
            <w:tcBorders>
              <w:top w:val="nil"/>
              <w:left w:val="nil"/>
              <w:bottom w:val="single" w:sz="4" w:space="0" w:color="auto"/>
              <w:right w:val="single" w:sz="4" w:space="0" w:color="auto"/>
            </w:tcBorders>
            <w:shd w:val="clear" w:color="auto" w:fill="auto"/>
            <w:noWrap/>
            <w:vAlign w:val="center"/>
            <w:hideMark/>
          </w:tcPr>
          <w:p w14:paraId="735A3EA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23,73</w:t>
            </w:r>
          </w:p>
        </w:tc>
      </w:tr>
      <w:tr w:rsidR="0025778E" w:rsidRPr="0025778E" w14:paraId="54C562A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1F5E80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теплоносителя</w:t>
            </w:r>
          </w:p>
        </w:tc>
        <w:tc>
          <w:tcPr>
            <w:tcW w:w="349" w:type="pct"/>
            <w:tcBorders>
              <w:top w:val="nil"/>
              <w:left w:val="nil"/>
              <w:bottom w:val="single" w:sz="4" w:space="0" w:color="auto"/>
              <w:right w:val="single" w:sz="4" w:space="0" w:color="auto"/>
            </w:tcBorders>
            <w:shd w:val="clear" w:color="auto" w:fill="auto"/>
            <w:noWrap/>
            <w:vAlign w:val="center"/>
            <w:hideMark/>
          </w:tcPr>
          <w:p w14:paraId="21D226D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6299E1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3,36</w:t>
            </w:r>
          </w:p>
        </w:tc>
        <w:tc>
          <w:tcPr>
            <w:tcW w:w="351" w:type="pct"/>
            <w:tcBorders>
              <w:top w:val="nil"/>
              <w:left w:val="nil"/>
              <w:bottom w:val="single" w:sz="4" w:space="0" w:color="auto"/>
              <w:right w:val="single" w:sz="4" w:space="0" w:color="auto"/>
            </w:tcBorders>
            <w:shd w:val="clear" w:color="auto" w:fill="auto"/>
            <w:noWrap/>
            <w:vAlign w:val="center"/>
            <w:hideMark/>
          </w:tcPr>
          <w:p w14:paraId="55A3905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3,62</w:t>
            </w:r>
          </w:p>
        </w:tc>
        <w:tc>
          <w:tcPr>
            <w:tcW w:w="351" w:type="pct"/>
            <w:tcBorders>
              <w:top w:val="nil"/>
              <w:left w:val="nil"/>
              <w:bottom w:val="single" w:sz="4" w:space="0" w:color="auto"/>
              <w:right w:val="single" w:sz="4" w:space="0" w:color="auto"/>
            </w:tcBorders>
            <w:shd w:val="clear" w:color="auto" w:fill="auto"/>
            <w:noWrap/>
            <w:vAlign w:val="center"/>
            <w:hideMark/>
          </w:tcPr>
          <w:p w14:paraId="7EE5DA6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3,62</w:t>
            </w:r>
          </w:p>
        </w:tc>
        <w:tc>
          <w:tcPr>
            <w:tcW w:w="351" w:type="pct"/>
            <w:tcBorders>
              <w:top w:val="nil"/>
              <w:left w:val="nil"/>
              <w:bottom w:val="single" w:sz="4" w:space="0" w:color="auto"/>
              <w:right w:val="single" w:sz="4" w:space="0" w:color="auto"/>
            </w:tcBorders>
            <w:shd w:val="clear" w:color="auto" w:fill="auto"/>
            <w:noWrap/>
            <w:vAlign w:val="center"/>
            <w:hideMark/>
          </w:tcPr>
          <w:p w14:paraId="52F7CDF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3,62</w:t>
            </w:r>
          </w:p>
        </w:tc>
        <w:tc>
          <w:tcPr>
            <w:tcW w:w="386" w:type="pct"/>
            <w:tcBorders>
              <w:top w:val="nil"/>
              <w:left w:val="nil"/>
              <w:bottom w:val="single" w:sz="4" w:space="0" w:color="auto"/>
              <w:right w:val="single" w:sz="4" w:space="0" w:color="auto"/>
            </w:tcBorders>
            <w:shd w:val="clear" w:color="auto" w:fill="auto"/>
            <w:noWrap/>
            <w:vAlign w:val="center"/>
            <w:hideMark/>
          </w:tcPr>
          <w:p w14:paraId="07A4AFE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3,62</w:t>
            </w:r>
          </w:p>
        </w:tc>
        <w:tc>
          <w:tcPr>
            <w:tcW w:w="386" w:type="pct"/>
            <w:tcBorders>
              <w:top w:val="nil"/>
              <w:left w:val="nil"/>
              <w:bottom w:val="single" w:sz="4" w:space="0" w:color="auto"/>
              <w:right w:val="single" w:sz="4" w:space="0" w:color="auto"/>
            </w:tcBorders>
            <w:shd w:val="clear" w:color="auto" w:fill="auto"/>
            <w:noWrap/>
            <w:vAlign w:val="center"/>
            <w:hideMark/>
          </w:tcPr>
          <w:p w14:paraId="53FE105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3,62</w:t>
            </w:r>
          </w:p>
        </w:tc>
      </w:tr>
      <w:tr w:rsidR="0025778E" w:rsidRPr="0025778E" w14:paraId="23099AD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367398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в) затраты теплоносителя на компенсацию потерь теплоносителя</w:t>
            </w:r>
          </w:p>
        </w:tc>
        <w:tc>
          <w:tcPr>
            <w:tcW w:w="349" w:type="pct"/>
            <w:tcBorders>
              <w:top w:val="nil"/>
              <w:left w:val="nil"/>
              <w:bottom w:val="single" w:sz="4" w:space="0" w:color="auto"/>
              <w:right w:val="single" w:sz="4" w:space="0" w:color="auto"/>
            </w:tcBorders>
            <w:shd w:val="clear" w:color="auto" w:fill="auto"/>
            <w:noWrap/>
            <w:vAlign w:val="center"/>
            <w:hideMark/>
          </w:tcPr>
          <w:p w14:paraId="1A15B54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т/ч</w:t>
            </w:r>
          </w:p>
        </w:tc>
        <w:tc>
          <w:tcPr>
            <w:tcW w:w="351" w:type="pct"/>
            <w:tcBorders>
              <w:top w:val="nil"/>
              <w:left w:val="nil"/>
              <w:bottom w:val="single" w:sz="4" w:space="0" w:color="auto"/>
              <w:right w:val="single" w:sz="4" w:space="0" w:color="auto"/>
            </w:tcBorders>
            <w:shd w:val="clear" w:color="auto" w:fill="auto"/>
            <w:noWrap/>
            <w:vAlign w:val="center"/>
            <w:hideMark/>
          </w:tcPr>
          <w:p w14:paraId="4DD7123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56,13</w:t>
            </w:r>
          </w:p>
        </w:tc>
        <w:tc>
          <w:tcPr>
            <w:tcW w:w="351" w:type="pct"/>
            <w:tcBorders>
              <w:top w:val="nil"/>
              <w:left w:val="nil"/>
              <w:bottom w:val="single" w:sz="4" w:space="0" w:color="auto"/>
              <w:right w:val="single" w:sz="4" w:space="0" w:color="auto"/>
            </w:tcBorders>
            <w:shd w:val="clear" w:color="auto" w:fill="auto"/>
            <w:noWrap/>
            <w:vAlign w:val="center"/>
            <w:hideMark/>
          </w:tcPr>
          <w:p w14:paraId="4EE3C4F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60,52</w:t>
            </w:r>
          </w:p>
        </w:tc>
        <w:tc>
          <w:tcPr>
            <w:tcW w:w="351" w:type="pct"/>
            <w:tcBorders>
              <w:top w:val="nil"/>
              <w:left w:val="nil"/>
              <w:bottom w:val="single" w:sz="4" w:space="0" w:color="auto"/>
              <w:right w:val="single" w:sz="4" w:space="0" w:color="auto"/>
            </w:tcBorders>
            <w:shd w:val="clear" w:color="auto" w:fill="auto"/>
            <w:noWrap/>
            <w:vAlign w:val="center"/>
            <w:hideMark/>
          </w:tcPr>
          <w:p w14:paraId="1309106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60,52</w:t>
            </w:r>
          </w:p>
        </w:tc>
        <w:tc>
          <w:tcPr>
            <w:tcW w:w="351" w:type="pct"/>
            <w:tcBorders>
              <w:top w:val="nil"/>
              <w:left w:val="nil"/>
              <w:bottom w:val="single" w:sz="4" w:space="0" w:color="auto"/>
              <w:right w:val="single" w:sz="4" w:space="0" w:color="auto"/>
            </w:tcBorders>
            <w:shd w:val="clear" w:color="auto" w:fill="auto"/>
            <w:noWrap/>
            <w:vAlign w:val="center"/>
            <w:hideMark/>
          </w:tcPr>
          <w:p w14:paraId="5DC707D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60,52</w:t>
            </w:r>
          </w:p>
        </w:tc>
        <w:tc>
          <w:tcPr>
            <w:tcW w:w="386" w:type="pct"/>
            <w:tcBorders>
              <w:top w:val="nil"/>
              <w:left w:val="nil"/>
              <w:bottom w:val="single" w:sz="4" w:space="0" w:color="auto"/>
              <w:right w:val="single" w:sz="4" w:space="0" w:color="auto"/>
            </w:tcBorders>
            <w:shd w:val="clear" w:color="auto" w:fill="auto"/>
            <w:noWrap/>
            <w:vAlign w:val="center"/>
            <w:hideMark/>
          </w:tcPr>
          <w:p w14:paraId="3785E8A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60,52</w:t>
            </w:r>
          </w:p>
        </w:tc>
        <w:tc>
          <w:tcPr>
            <w:tcW w:w="386" w:type="pct"/>
            <w:tcBorders>
              <w:top w:val="nil"/>
              <w:left w:val="nil"/>
              <w:bottom w:val="single" w:sz="4" w:space="0" w:color="auto"/>
              <w:right w:val="single" w:sz="4" w:space="0" w:color="auto"/>
            </w:tcBorders>
            <w:shd w:val="clear" w:color="auto" w:fill="auto"/>
            <w:noWrap/>
            <w:vAlign w:val="center"/>
            <w:hideMark/>
          </w:tcPr>
          <w:p w14:paraId="273B251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60,52</w:t>
            </w:r>
          </w:p>
        </w:tc>
      </w:tr>
      <w:tr w:rsidR="0025778E" w:rsidRPr="0025778E" w14:paraId="0B504FE1"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2864DF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Хозяйственные нужды тепловых сетей</w:t>
            </w:r>
          </w:p>
        </w:tc>
        <w:tc>
          <w:tcPr>
            <w:tcW w:w="349" w:type="pct"/>
            <w:tcBorders>
              <w:top w:val="nil"/>
              <w:left w:val="nil"/>
              <w:bottom w:val="single" w:sz="4" w:space="0" w:color="auto"/>
              <w:right w:val="single" w:sz="4" w:space="0" w:color="auto"/>
            </w:tcBorders>
            <w:shd w:val="clear" w:color="auto" w:fill="auto"/>
            <w:noWrap/>
            <w:vAlign w:val="center"/>
            <w:hideMark/>
          </w:tcPr>
          <w:p w14:paraId="356A2CD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545FBD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8DBE7A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75315D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9798B9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6EDA37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5A58E4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03CC3041"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315178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Договорная нагрузка потребителей</w:t>
            </w:r>
          </w:p>
        </w:tc>
        <w:tc>
          <w:tcPr>
            <w:tcW w:w="349" w:type="pct"/>
            <w:tcBorders>
              <w:top w:val="nil"/>
              <w:left w:val="nil"/>
              <w:bottom w:val="single" w:sz="4" w:space="0" w:color="auto"/>
              <w:right w:val="single" w:sz="4" w:space="0" w:color="auto"/>
            </w:tcBorders>
            <w:shd w:val="clear" w:color="auto" w:fill="auto"/>
            <w:noWrap/>
            <w:vAlign w:val="center"/>
            <w:hideMark/>
          </w:tcPr>
          <w:p w14:paraId="7B35212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04610C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292,03</w:t>
            </w:r>
          </w:p>
        </w:tc>
        <w:tc>
          <w:tcPr>
            <w:tcW w:w="351" w:type="pct"/>
            <w:tcBorders>
              <w:top w:val="nil"/>
              <w:left w:val="nil"/>
              <w:bottom w:val="single" w:sz="4" w:space="0" w:color="auto"/>
              <w:right w:val="single" w:sz="4" w:space="0" w:color="auto"/>
            </w:tcBorders>
            <w:shd w:val="clear" w:color="auto" w:fill="auto"/>
            <w:noWrap/>
            <w:vAlign w:val="center"/>
            <w:hideMark/>
          </w:tcPr>
          <w:p w14:paraId="5AFEE8A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296</w:t>
            </w:r>
          </w:p>
        </w:tc>
        <w:tc>
          <w:tcPr>
            <w:tcW w:w="351" w:type="pct"/>
            <w:tcBorders>
              <w:top w:val="nil"/>
              <w:left w:val="nil"/>
              <w:bottom w:val="single" w:sz="4" w:space="0" w:color="auto"/>
              <w:right w:val="single" w:sz="4" w:space="0" w:color="auto"/>
            </w:tcBorders>
            <w:shd w:val="clear" w:color="auto" w:fill="auto"/>
            <w:noWrap/>
            <w:vAlign w:val="center"/>
            <w:hideMark/>
          </w:tcPr>
          <w:p w14:paraId="002F3AC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297,02</w:t>
            </w:r>
          </w:p>
        </w:tc>
        <w:tc>
          <w:tcPr>
            <w:tcW w:w="351" w:type="pct"/>
            <w:tcBorders>
              <w:top w:val="nil"/>
              <w:left w:val="nil"/>
              <w:bottom w:val="single" w:sz="4" w:space="0" w:color="auto"/>
              <w:right w:val="single" w:sz="4" w:space="0" w:color="auto"/>
            </w:tcBorders>
            <w:shd w:val="clear" w:color="auto" w:fill="auto"/>
            <w:noWrap/>
            <w:vAlign w:val="center"/>
            <w:hideMark/>
          </w:tcPr>
          <w:p w14:paraId="2EEE0F4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299,97</w:t>
            </w:r>
          </w:p>
        </w:tc>
        <w:tc>
          <w:tcPr>
            <w:tcW w:w="386" w:type="pct"/>
            <w:tcBorders>
              <w:top w:val="nil"/>
              <w:left w:val="nil"/>
              <w:bottom w:val="single" w:sz="4" w:space="0" w:color="auto"/>
              <w:right w:val="single" w:sz="4" w:space="0" w:color="auto"/>
            </w:tcBorders>
            <w:shd w:val="clear" w:color="auto" w:fill="auto"/>
            <w:noWrap/>
            <w:vAlign w:val="center"/>
            <w:hideMark/>
          </w:tcPr>
          <w:p w14:paraId="7DCBDDD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302,98</w:t>
            </w:r>
          </w:p>
        </w:tc>
        <w:tc>
          <w:tcPr>
            <w:tcW w:w="386" w:type="pct"/>
            <w:tcBorders>
              <w:top w:val="nil"/>
              <w:left w:val="nil"/>
              <w:bottom w:val="single" w:sz="4" w:space="0" w:color="auto"/>
              <w:right w:val="single" w:sz="4" w:space="0" w:color="auto"/>
            </w:tcBorders>
            <w:shd w:val="clear" w:color="auto" w:fill="auto"/>
            <w:noWrap/>
            <w:vAlign w:val="center"/>
            <w:hideMark/>
          </w:tcPr>
          <w:p w14:paraId="110B912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317,08</w:t>
            </w:r>
          </w:p>
        </w:tc>
      </w:tr>
      <w:tr w:rsidR="0025778E" w:rsidRPr="0025778E" w14:paraId="48C6575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B63F21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Расчетная нагрузка на коллекторах</w:t>
            </w:r>
          </w:p>
        </w:tc>
        <w:tc>
          <w:tcPr>
            <w:tcW w:w="349" w:type="pct"/>
            <w:tcBorders>
              <w:top w:val="nil"/>
              <w:left w:val="nil"/>
              <w:bottom w:val="single" w:sz="4" w:space="0" w:color="auto"/>
              <w:right w:val="single" w:sz="4" w:space="0" w:color="auto"/>
            </w:tcBorders>
            <w:shd w:val="clear" w:color="auto" w:fill="auto"/>
            <w:noWrap/>
            <w:vAlign w:val="center"/>
            <w:hideMark/>
          </w:tcPr>
          <w:p w14:paraId="544B83A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007281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288,19</w:t>
            </w:r>
          </w:p>
        </w:tc>
        <w:tc>
          <w:tcPr>
            <w:tcW w:w="351" w:type="pct"/>
            <w:tcBorders>
              <w:top w:val="nil"/>
              <w:left w:val="nil"/>
              <w:bottom w:val="single" w:sz="4" w:space="0" w:color="auto"/>
              <w:right w:val="single" w:sz="4" w:space="0" w:color="auto"/>
            </w:tcBorders>
            <w:shd w:val="clear" w:color="auto" w:fill="auto"/>
            <w:noWrap/>
            <w:vAlign w:val="center"/>
            <w:hideMark/>
          </w:tcPr>
          <w:p w14:paraId="5D9AB71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293,76</w:t>
            </w:r>
          </w:p>
        </w:tc>
        <w:tc>
          <w:tcPr>
            <w:tcW w:w="351" w:type="pct"/>
            <w:tcBorders>
              <w:top w:val="nil"/>
              <w:left w:val="nil"/>
              <w:bottom w:val="single" w:sz="4" w:space="0" w:color="auto"/>
              <w:right w:val="single" w:sz="4" w:space="0" w:color="auto"/>
            </w:tcBorders>
            <w:shd w:val="clear" w:color="auto" w:fill="auto"/>
            <w:noWrap/>
            <w:vAlign w:val="center"/>
            <w:hideMark/>
          </w:tcPr>
          <w:p w14:paraId="136E4C5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294,68</w:t>
            </w:r>
          </w:p>
        </w:tc>
        <w:tc>
          <w:tcPr>
            <w:tcW w:w="351" w:type="pct"/>
            <w:tcBorders>
              <w:top w:val="nil"/>
              <w:left w:val="nil"/>
              <w:bottom w:val="single" w:sz="4" w:space="0" w:color="auto"/>
              <w:right w:val="single" w:sz="4" w:space="0" w:color="auto"/>
            </w:tcBorders>
            <w:shd w:val="clear" w:color="auto" w:fill="auto"/>
            <w:noWrap/>
            <w:vAlign w:val="center"/>
            <w:hideMark/>
          </w:tcPr>
          <w:p w14:paraId="09726EE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297,34</w:t>
            </w:r>
          </w:p>
        </w:tc>
        <w:tc>
          <w:tcPr>
            <w:tcW w:w="386" w:type="pct"/>
            <w:tcBorders>
              <w:top w:val="nil"/>
              <w:left w:val="nil"/>
              <w:bottom w:val="single" w:sz="4" w:space="0" w:color="auto"/>
              <w:right w:val="single" w:sz="4" w:space="0" w:color="auto"/>
            </w:tcBorders>
            <w:shd w:val="clear" w:color="auto" w:fill="auto"/>
            <w:noWrap/>
            <w:vAlign w:val="center"/>
            <w:hideMark/>
          </w:tcPr>
          <w:p w14:paraId="0616807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300,05</w:t>
            </w:r>
          </w:p>
        </w:tc>
        <w:tc>
          <w:tcPr>
            <w:tcW w:w="386" w:type="pct"/>
            <w:tcBorders>
              <w:top w:val="nil"/>
              <w:left w:val="nil"/>
              <w:bottom w:val="single" w:sz="4" w:space="0" w:color="auto"/>
              <w:right w:val="single" w:sz="4" w:space="0" w:color="auto"/>
            </w:tcBorders>
            <w:shd w:val="clear" w:color="auto" w:fill="auto"/>
            <w:noWrap/>
            <w:vAlign w:val="center"/>
            <w:hideMark/>
          </w:tcPr>
          <w:p w14:paraId="284A630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312,74</w:t>
            </w:r>
          </w:p>
        </w:tc>
      </w:tr>
      <w:tr w:rsidR="0025778E" w:rsidRPr="0025778E" w14:paraId="5E26F68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C1277BA"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договорной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6B881ED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01328B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285,93</w:t>
            </w:r>
          </w:p>
        </w:tc>
        <w:tc>
          <w:tcPr>
            <w:tcW w:w="351" w:type="pct"/>
            <w:tcBorders>
              <w:top w:val="nil"/>
              <w:left w:val="nil"/>
              <w:bottom w:val="single" w:sz="4" w:space="0" w:color="auto"/>
              <w:right w:val="single" w:sz="4" w:space="0" w:color="auto"/>
            </w:tcBorders>
            <w:shd w:val="clear" w:color="auto" w:fill="auto"/>
            <w:noWrap/>
            <w:vAlign w:val="center"/>
            <w:hideMark/>
          </w:tcPr>
          <w:p w14:paraId="5A0CF66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278,56</w:t>
            </w:r>
          </w:p>
        </w:tc>
        <w:tc>
          <w:tcPr>
            <w:tcW w:w="351" w:type="pct"/>
            <w:tcBorders>
              <w:top w:val="nil"/>
              <w:left w:val="nil"/>
              <w:bottom w:val="single" w:sz="4" w:space="0" w:color="auto"/>
              <w:right w:val="single" w:sz="4" w:space="0" w:color="auto"/>
            </w:tcBorders>
            <w:shd w:val="clear" w:color="auto" w:fill="auto"/>
            <w:noWrap/>
            <w:vAlign w:val="center"/>
            <w:hideMark/>
          </w:tcPr>
          <w:p w14:paraId="3E54A62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277,54</w:t>
            </w:r>
          </w:p>
        </w:tc>
        <w:tc>
          <w:tcPr>
            <w:tcW w:w="351" w:type="pct"/>
            <w:tcBorders>
              <w:top w:val="nil"/>
              <w:left w:val="nil"/>
              <w:bottom w:val="single" w:sz="4" w:space="0" w:color="auto"/>
              <w:right w:val="single" w:sz="4" w:space="0" w:color="auto"/>
            </w:tcBorders>
            <w:shd w:val="clear" w:color="auto" w:fill="auto"/>
            <w:noWrap/>
            <w:vAlign w:val="center"/>
            <w:hideMark/>
          </w:tcPr>
          <w:p w14:paraId="5077FC5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274,59</w:t>
            </w:r>
          </w:p>
        </w:tc>
        <w:tc>
          <w:tcPr>
            <w:tcW w:w="386" w:type="pct"/>
            <w:tcBorders>
              <w:top w:val="nil"/>
              <w:left w:val="nil"/>
              <w:bottom w:val="single" w:sz="4" w:space="0" w:color="auto"/>
              <w:right w:val="single" w:sz="4" w:space="0" w:color="auto"/>
            </w:tcBorders>
            <w:shd w:val="clear" w:color="auto" w:fill="auto"/>
            <w:noWrap/>
            <w:vAlign w:val="center"/>
            <w:hideMark/>
          </w:tcPr>
          <w:p w14:paraId="26196AD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271,04</w:t>
            </w:r>
          </w:p>
        </w:tc>
        <w:tc>
          <w:tcPr>
            <w:tcW w:w="386" w:type="pct"/>
            <w:tcBorders>
              <w:top w:val="nil"/>
              <w:left w:val="nil"/>
              <w:bottom w:val="single" w:sz="4" w:space="0" w:color="auto"/>
              <w:right w:val="single" w:sz="4" w:space="0" w:color="auto"/>
            </w:tcBorders>
            <w:shd w:val="clear" w:color="auto" w:fill="auto"/>
            <w:noWrap/>
            <w:vAlign w:val="center"/>
            <w:hideMark/>
          </w:tcPr>
          <w:p w14:paraId="3824283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256,05</w:t>
            </w:r>
          </w:p>
        </w:tc>
      </w:tr>
      <w:tr w:rsidR="0025778E" w:rsidRPr="0025778E" w14:paraId="3F54B84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7CD911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договорной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4444ABC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197DB0A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47,39%</w:t>
            </w:r>
          </w:p>
        </w:tc>
        <w:tc>
          <w:tcPr>
            <w:tcW w:w="351" w:type="pct"/>
            <w:tcBorders>
              <w:top w:val="nil"/>
              <w:left w:val="nil"/>
              <w:bottom w:val="single" w:sz="4" w:space="0" w:color="auto"/>
              <w:right w:val="single" w:sz="4" w:space="0" w:color="auto"/>
            </w:tcBorders>
            <w:shd w:val="clear" w:color="auto" w:fill="auto"/>
            <w:noWrap/>
            <w:vAlign w:val="center"/>
            <w:hideMark/>
          </w:tcPr>
          <w:p w14:paraId="05EED09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46,28%</w:t>
            </w:r>
          </w:p>
        </w:tc>
        <w:tc>
          <w:tcPr>
            <w:tcW w:w="351" w:type="pct"/>
            <w:tcBorders>
              <w:top w:val="nil"/>
              <w:left w:val="nil"/>
              <w:bottom w:val="single" w:sz="4" w:space="0" w:color="auto"/>
              <w:right w:val="single" w:sz="4" w:space="0" w:color="auto"/>
            </w:tcBorders>
            <w:shd w:val="clear" w:color="auto" w:fill="auto"/>
            <w:noWrap/>
            <w:vAlign w:val="center"/>
            <w:hideMark/>
          </w:tcPr>
          <w:p w14:paraId="35C4BCC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46,11%</w:t>
            </w:r>
          </w:p>
        </w:tc>
        <w:tc>
          <w:tcPr>
            <w:tcW w:w="351" w:type="pct"/>
            <w:tcBorders>
              <w:top w:val="nil"/>
              <w:left w:val="nil"/>
              <w:bottom w:val="single" w:sz="4" w:space="0" w:color="auto"/>
              <w:right w:val="single" w:sz="4" w:space="0" w:color="auto"/>
            </w:tcBorders>
            <w:shd w:val="clear" w:color="auto" w:fill="auto"/>
            <w:noWrap/>
            <w:vAlign w:val="center"/>
            <w:hideMark/>
          </w:tcPr>
          <w:p w14:paraId="578AA6D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45,62%</w:t>
            </w:r>
          </w:p>
        </w:tc>
        <w:tc>
          <w:tcPr>
            <w:tcW w:w="386" w:type="pct"/>
            <w:tcBorders>
              <w:top w:val="nil"/>
              <w:left w:val="nil"/>
              <w:bottom w:val="single" w:sz="4" w:space="0" w:color="auto"/>
              <w:right w:val="single" w:sz="4" w:space="0" w:color="auto"/>
            </w:tcBorders>
            <w:shd w:val="clear" w:color="auto" w:fill="auto"/>
            <w:noWrap/>
            <w:vAlign w:val="center"/>
            <w:hideMark/>
          </w:tcPr>
          <w:p w14:paraId="7D2F2E5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45,07%</w:t>
            </w:r>
          </w:p>
        </w:tc>
        <w:tc>
          <w:tcPr>
            <w:tcW w:w="386" w:type="pct"/>
            <w:tcBorders>
              <w:top w:val="nil"/>
              <w:left w:val="nil"/>
              <w:bottom w:val="single" w:sz="4" w:space="0" w:color="auto"/>
              <w:right w:val="single" w:sz="4" w:space="0" w:color="auto"/>
            </w:tcBorders>
            <w:shd w:val="clear" w:color="auto" w:fill="auto"/>
            <w:noWrap/>
            <w:vAlign w:val="center"/>
            <w:hideMark/>
          </w:tcPr>
          <w:p w14:paraId="1611AE3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42,64%</w:t>
            </w:r>
          </w:p>
        </w:tc>
      </w:tr>
      <w:tr w:rsidR="0025778E" w:rsidRPr="0025778E" w14:paraId="296296A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02DC51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расчетной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66EF12F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CB87BF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315,13</w:t>
            </w:r>
          </w:p>
        </w:tc>
        <w:tc>
          <w:tcPr>
            <w:tcW w:w="351" w:type="pct"/>
            <w:tcBorders>
              <w:top w:val="nil"/>
              <w:left w:val="nil"/>
              <w:bottom w:val="single" w:sz="4" w:space="0" w:color="auto"/>
              <w:right w:val="single" w:sz="4" w:space="0" w:color="auto"/>
            </w:tcBorders>
            <w:shd w:val="clear" w:color="auto" w:fill="auto"/>
            <w:noWrap/>
            <w:vAlign w:val="center"/>
            <w:hideMark/>
          </w:tcPr>
          <w:p w14:paraId="4C7920A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308,15</w:t>
            </w:r>
          </w:p>
        </w:tc>
        <w:tc>
          <w:tcPr>
            <w:tcW w:w="351" w:type="pct"/>
            <w:tcBorders>
              <w:top w:val="nil"/>
              <w:left w:val="nil"/>
              <w:bottom w:val="single" w:sz="4" w:space="0" w:color="auto"/>
              <w:right w:val="single" w:sz="4" w:space="0" w:color="auto"/>
            </w:tcBorders>
            <w:shd w:val="clear" w:color="auto" w:fill="auto"/>
            <w:noWrap/>
            <w:vAlign w:val="center"/>
            <w:hideMark/>
          </w:tcPr>
          <w:p w14:paraId="5DE58F3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307,23</w:t>
            </w:r>
          </w:p>
        </w:tc>
        <w:tc>
          <w:tcPr>
            <w:tcW w:w="351" w:type="pct"/>
            <w:tcBorders>
              <w:top w:val="nil"/>
              <w:left w:val="nil"/>
              <w:bottom w:val="single" w:sz="4" w:space="0" w:color="auto"/>
              <w:right w:val="single" w:sz="4" w:space="0" w:color="auto"/>
            </w:tcBorders>
            <w:shd w:val="clear" w:color="auto" w:fill="auto"/>
            <w:noWrap/>
            <w:vAlign w:val="center"/>
            <w:hideMark/>
          </w:tcPr>
          <w:p w14:paraId="4AB4ED5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304,57</w:t>
            </w:r>
          </w:p>
        </w:tc>
        <w:tc>
          <w:tcPr>
            <w:tcW w:w="386" w:type="pct"/>
            <w:tcBorders>
              <w:top w:val="nil"/>
              <w:left w:val="nil"/>
              <w:bottom w:val="single" w:sz="4" w:space="0" w:color="auto"/>
              <w:right w:val="single" w:sz="4" w:space="0" w:color="auto"/>
            </w:tcBorders>
            <w:shd w:val="clear" w:color="auto" w:fill="auto"/>
            <w:noWrap/>
            <w:vAlign w:val="center"/>
            <w:hideMark/>
          </w:tcPr>
          <w:p w14:paraId="1A01850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301,32</w:t>
            </w:r>
          </w:p>
        </w:tc>
        <w:tc>
          <w:tcPr>
            <w:tcW w:w="386" w:type="pct"/>
            <w:tcBorders>
              <w:top w:val="nil"/>
              <w:left w:val="nil"/>
              <w:bottom w:val="single" w:sz="4" w:space="0" w:color="auto"/>
              <w:right w:val="single" w:sz="4" w:space="0" w:color="auto"/>
            </w:tcBorders>
            <w:shd w:val="clear" w:color="auto" w:fill="auto"/>
            <w:noWrap/>
            <w:vAlign w:val="center"/>
            <w:hideMark/>
          </w:tcPr>
          <w:p w14:paraId="4758813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287,74</w:t>
            </w:r>
          </w:p>
        </w:tc>
      </w:tr>
      <w:tr w:rsidR="0025778E" w:rsidRPr="0025778E" w14:paraId="05FB728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63AD69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расчетной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5A48439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2155C9A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52,23%</w:t>
            </w:r>
          </w:p>
        </w:tc>
        <w:tc>
          <w:tcPr>
            <w:tcW w:w="351" w:type="pct"/>
            <w:tcBorders>
              <w:top w:val="nil"/>
              <w:left w:val="nil"/>
              <w:bottom w:val="single" w:sz="4" w:space="0" w:color="auto"/>
              <w:right w:val="single" w:sz="4" w:space="0" w:color="auto"/>
            </w:tcBorders>
            <w:shd w:val="clear" w:color="auto" w:fill="auto"/>
            <w:noWrap/>
            <w:vAlign w:val="center"/>
            <w:hideMark/>
          </w:tcPr>
          <w:p w14:paraId="7326D92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51,20%</w:t>
            </w:r>
          </w:p>
        </w:tc>
        <w:tc>
          <w:tcPr>
            <w:tcW w:w="351" w:type="pct"/>
            <w:tcBorders>
              <w:top w:val="nil"/>
              <w:left w:val="nil"/>
              <w:bottom w:val="single" w:sz="4" w:space="0" w:color="auto"/>
              <w:right w:val="single" w:sz="4" w:space="0" w:color="auto"/>
            </w:tcBorders>
            <w:shd w:val="clear" w:color="auto" w:fill="auto"/>
            <w:noWrap/>
            <w:vAlign w:val="center"/>
            <w:hideMark/>
          </w:tcPr>
          <w:p w14:paraId="3466595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51,04%</w:t>
            </w:r>
          </w:p>
        </w:tc>
        <w:tc>
          <w:tcPr>
            <w:tcW w:w="351" w:type="pct"/>
            <w:tcBorders>
              <w:top w:val="nil"/>
              <w:left w:val="nil"/>
              <w:bottom w:val="single" w:sz="4" w:space="0" w:color="auto"/>
              <w:right w:val="single" w:sz="4" w:space="0" w:color="auto"/>
            </w:tcBorders>
            <w:shd w:val="clear" w:color="auto" w:fill="auto"/>
            <w:noWrap/>
            <w:vAlign w:val="center"/>
            <w:hideMark/>
          </w:tcPr>
          <w:p w14:paraId="557DDE8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50,60%</w:t>
            </w:r>
          </w:p>
        </w:tc>
        <w:tc>
          <w:tcPr>
            <w:tcW w:w="386" w:type="pct"/>
            <w:tcBorders>
              <w:top w:val="nil"/>
              <w:left w:val="nil"/>
              <w:bottom w:val="single" w:sz="4" w:space="0" w:color="auto"/>
              <w:right w:val="single" w:sz="4" w:space="0" w:color="auto"/>
            </w:tcBorders>
            <w:shd w:val="clear" w:color="auto" w:fill="auto"/>
            <w:noWrap/>
            <w:vAlign w:val="center"/>
            <w:hideMark/>
          </w:tcPr>
          <w:p w14:paraId="58CEDA4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50,11%</w:t>
            </w:r>
          </w:p>
        </w:tc>
        <w:tc>
          <w:tcPr>
            <w:tcW w:w="386" w:type="pct"/>
            <w:tcBorders>
              <w:top w:val="nil"/>
              <w:left w:val="nil"/>
              <w:bottom w:val="single" w:sz="4" w:space="0" w:color="auto"/>
              <w:right w:val="single" w:sz="4" w:space="0" w:color="auto"/>
            </w:tcBorders>
            <w:shd w:val="clear" w:color="auto" w:fill="auto"/>
            <w:noWrap/>
            <w:vAlign w:val="center"/>
            <w:hideMark/>
          </w:tcPr>
          <w:p w14:paraId="1298AB9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47,92%</w:t>
            </w:r>
          </w:p>
        </w:tc>
      </w:tr>
      <w:tr w:rsidR="0025778E" w:rsidRPr="0025778E" w14:paraId="24CC4ED1"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4B6FA"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Баланс в горячей воде</w:t>
            </w:r>
          </w:p>
        </w:tc>
      </w:tr>
      <w:tr w:rsidR="0025778E" w:rsidRPr="0025778E" w14:paraId="215B138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CF8720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lastRenderedPageBreak/>
              <w:t>Установленная мощность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723B690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C3946B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600</w:t>
            </w:r>
          </w:p>
        </w:tc>
        <w:tc>
          <w:tcPr>
            <w:tcW w:w="351" w:type="pct"/>
            <w:tcBorders>
              <w:top w:val="nil"/>
              <w:left w:val="nil"/>
              <w:bottom w:val="single" w:sz="4" w:space="0" w:color="auto"/>
              <w:right w:val="single" w:sz="4" w:space="0" w:color="auto"/>
            </w:tcBorders>
            <w:shd w:val="clear" w:color="auto" w:fill="auto"/>
            <w:noWrap/>
            <w:vAlign w:val="center"/>
            <w:hideMark/>
          </w:tcPr>
          <w:p w14:paraId="6C5B19E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600</w:t>
            </w:r>
          </w:p>
        </w:tc>
        <w:tc>
          <w:tcPr>
            <w:tcW w:w="351" w:type="pct"/>
            <w:tcBorders>
              <w:top w:val="nil"/>
              <w:left w:val="nil"/>
              <w:bottom w:val="single" w:sz="4" w:space="0" w:color="auto"/>
              <w:right w:val="single" w:sz="4" w:space="0" w:color="auto"/>
            </w:tcBorders>
            <w:shd w:val="clear" w:color="auto" w:fill="auto"/>
            <w:noWrap/>
            <w:vAlign w:val="center"/>
            <w:hideMark/>
          </w:tcPr>
          <w:p w14:paraId="7DFE502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600</w:t>
            </w:r>
          </w:p>
        </w:tc>
        <w:tc>
          <w:tcPr>
            <w:tcW w:w="351" w:type="pct"/>
            <w:tcBorders>
              <w:top w:val="nil"/>
              <w:left w:val="nil"/>
              <w:bottom w:val="single" w:sz="4" w:space="0" w:color="auto"/>
              <w:right w:val="single" w:sz="4" w:space="0" w:color="auto"/>
            </w:tcBorders>
            <w:shd w:val="clear" w:color="auto" w:fill="auto"/>
            <w:noWrap/>
            <w:vAlign w:val="center"/>
            <w:hideMark/>
          </w:tcPr>
          <w:p w14:paraId="20566EF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600</w:t>
            </w:r>
          </w:p>
        </w:tc>
        <w:tc>
          <w:tcPr>
            <w:tcW w:w="386" w:type="pct"/>
            <w:tcBorders>
              <w:top w:val="nil"/>
              <w:left w:val="nil"/>
              <w:bottom w:val="single" w:sz="4" w:space="0" w:color="auto"/>
              <w:right w:val="single" w:sz="4" w:space="0" w:color="auto"/>
            </w:tcBorders>
            <w:shd w:val="clear" w:color="auto" w:fill="auto"/>
            <w:noWrap/>
            <w:vAlign w:val="center"/>
            <w:hideMark/>
          </w:tcPr>
          <w:p w14:paraId="2EEAEDF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600</w:t>
            </w:r>
          </w:p>
        </w:tc>
        <w:tc>
          <w:tcPr>
            <w:tcW w:w="386" w:type="pct"/>
            <w:tcBorders>
              <w:top w:val="nil"/>
              <w:left w:val="nil"/>
              <w:bottom w:val="single" w:sz="4" w:space="0" w:color="auto"/>
              <w:right w:val="single" w:sz="4" w:space="0" w:color="auto"/>
            </w:tcBorders>
            <w:shd w:val="clear" w:color="auto" w:fill="auto"/>
            <w:noWrap/>
            <w:vAlign w:val="center"/>
            <w:hideMark/>
          </w:tcPr>
          <w:p w14:paraId="05B8E5F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600</w:t>
            </w:r>
          </w:p>
        </w:tc>
      </w:tr>
      <w:tr w:rsidR="0025778E" w:rsidRPr="0025778E" w14:paraId="56ABD95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E08802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Располагаемая мощность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672A144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45941D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578,99</w:t>
            </w:r>
          </w:p>
        </w:tc>
        <w:tc>
          <w:tcPr>
            <w:tcW w:w="351" w:type="pct"/>
            <w:tcBorders>
              <w:top w:val="nil"/>
              <w:left w:val="nil"/>
              <w:bottom w:val="single" w:sz="4" w:space="0" w:color="auto"/>
              <w:right w:val="single" w:sz="4" w:space="0" w:color="auto"/>
            </w:tcBorders>
            <w:shd w:val="clear" w:color="auto" w:fill="auto"/>
            <w:noWrap/>
            <w:vAlign w:val="center"/>
            <w:hideMark/>
          </w:tcPr>
          <w:p w14:paraId="7F3F783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578,99</w:t>
            </w:r>
          </w:p>
        </w:tc>
        <w:tc>
          <w:tcPr>
            <w:tcW w:w="351" w:type="pct"/>
            <w:tcBorders>
              <w:top w:val="nil"/>
              <w:left w:val="nil"/>
              <w:bottom w:val="single" w:sz="4" w:space="0" w:color="auto"/>
              <w:right w:val="single" w:sz="4" w:space="0" w:color="auto"/>
            </w:tcBorders>
            <w:shd w:val="clear" w:color="auto" w:fill="auto"/>
            <w:noWrap/>
            <w:vAlign w:val="center"/>
            <w:hideMark/>
          </w:tcPr>
          <w:p w14:paraId="40F4E9F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578,99</w:t>
            </w:r>
          </w:p>
        </w:tc>
        <w:tc>
          <w:tcPr>
            <w:tcW w:w="351" w:type="pct"/>
            <w:tcBorders>
              <w:top w:val="nil"/>
              <w:left w:val="nil"/>
              <w:bottom w:val="single" w:sz="4" w:space="0" w:color="auto"/>
              <w:right w:val="single" w:sz="4" w:space="0" w:color="auto"/>
            </w:tcBorders>
            <w:shd w:val="clear" w:color="auto" w:fill="auto"/>
            <w:noWrap/>
            <w:vAlign w:val="center"/>
            <w:hideMark/>
          </w:tcPr>
          <w:p w14:paraId="0EC19EB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578,99</w:t>
            </w:r>
          </w:p>
        </w:tc>
        <w:tc>
          <w:tcPr>
            <w:tcW w:w="386" w:type="pct"/>
            <w:tcBorders>
              <w:top w:val="nil"/>
              <w:left w:val="nil"/>
              <w:bottom w:val="single" w:sz="4" w:space="0" w:color="auto"/>
              <w:right w:val="single" w:sz="4" w:space="0" w:color="auto"/>
            </w:tcBorders>
            <w:shd w:val="clear" w:color="auto" w:fill="auto"/>
            <w:noWrap/>
            <w:vAlign w:val="center"/>
            <w:hideMark/>
          </w:tcPr>
          <w:p w14:paraId="34F2024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578,99</w:t>
            </w:r>
          </w:p>
        </w:tc>
        <w:tc>
          <w:tcPr>
            <w:tcW w:w="386" w:type="pct"/>
            <w:tcBorders>
              <w:top w:val="nil"/>
              <w:left w:val="nil"/>
              <w:bottom w:val="single" w:sz="4" w:space="0" w:color="auto"/>
              <w:right w:val="single" w:sz="4" w:space="0" w:color="auto"/>
            </w:tcBorders>
            <w:shd w:val="clear" w:color="auto" w:fill="auto"/>
            <w:noWrap/>
            <w:vAlign w:val="center"/>
            <w:hideMark/>
          </w:tcPr>
          <w:p w14:paraId="434F5CE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578,99</w:t>
            </w:r>
          </w:p>
        </w:tc>
      </w:tr>
      <w:tr w:rsidR="0025778E" w:rsidRPr="0025778E" w14:paraId="6712048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9BDCD2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Технические ограничения на использование установленной тепловой мощности теплоисточника,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21731B6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57EEB23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3,50%</w:t>
            </w:r>
          </w:p>
        </w:tc>
        <w:tc>
          <w:tcPr>
            <w:tcW w:w="351" w:type="pct"/>
            <w:tcBorders>
              <w:top w:val="nil"/>
              <w:left w:val="nil"/>
              <w:bottom w:val="single" w:sz="4" w:space="0" w:color="auto"/>
              <w:right w:val="single" w:sz="4" w:space="0" w:color="auto"/>
            </w:tcBorders>
            <w:shd w:val="clear" w:color="auto" w:fill="auto"/>
            <w:noWrap/>
            <w:vAlign w:val="center"/>
            <w:hideMark/>
          </w:tcPr>
          <w:p w14:paraId="7B375DC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3,50%</w:t>
            </w:r>
          </w:p>
        </w:tc>
        <w:tc>
          <w:tcPr>
            <w:tcW w:w="351" w:type="pct"/>
            <w:tcBorders>
              <w:top w:val="nil"/>
              <w:left w:val="nil"/>
              <w:bottom w:val="single" w:sz="4" w:space="0" w:color="auto"/>
              <w:right w:val="single" w:sz="4" w:space="0" w:color="auto"/>
            </w:tcBorders>
            <w:shd w:val="clear" w:color="auto" w:fill="auto"/>
            <w:noWrap/>
            <w:vAlign w:val="center"/>
            <w:hideMark/>
          </w:tcPr>
          <w:p w14:paraId="1615F39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3,50%</w:t>
            </w:r>
          </w:p>
        </w:tc>
        <w:tc>
          <w:tcPr>
            <w:tcW w:w="351" w:type="pct"/>
            <w:tcBorders>
              <w:top w:val="nil"/>
              <w:left w:val="nil"/>
              <w:bottom w:val="single" w:sz="4" w:space="0" w:color="auto"/>
              <w:right w:val="single" w:sz="4" w:space="0" w:color="auto"/>
            </w:tcBorders>
            <w:shd w:val="clear" w:color="auto" w:fill="auto"/>
            <w:noWrap/>
            <w:vAlign w:val="center"/>
            <w:hideMark/>
          </w:tcPr>
          <w:p w14:paraId="632F90C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3,50%</w:t>
            </w:r>
          </w:p>
        </w:tc>
        <w:tc>
          <w:tcPr>
            <w:tcW w:w="386" w:type="pct"/>
            <w:tcBorders>
              <w:top w:val="nil"/>
              <w:left w:val="nil"/>
              <w:bottom w:val="single" w:sz="4" w:space="0" w:color="auto"/>
              <w:right w:val="single" w:sz="4" w:space="0" w:color="auto"/>
            </w:tcBorders>
            <w:shd w:val="clear" w:color="auto" w:fill="auto"/>
            <w:noWrap/>
            <w:vAlign w:val="center"/>
            <w:hideMark/>
          </w:tcPr>
          <w:p w14:paraId="32D2B5E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3,50%</w:t>
            </w:r>
          </w:p>
        </w:tc>
        <w:tc>
          <w:tcPr>
            <w:tcW w:w="386" w:type="pct"/>
            <w:tcBorders>
              <w:top w:val="nil"/>
              <w:left w:val="nil"/>
              <w:bottom w:val="single" w:sz="4" w:space="0" w:color="auto"/>
              <w:right w:val="single" w:sz="4" w:space="0" w:color="auto"/>
            </w:tcBorders>
            <w:shd w:val="clear" w:color="auto" w:fill="auto"/>
            <w:noWrap/>
            <w:vAlign w:val="center"/>
            <w:hideMark/>
          </w:tcPr>
          <w:p w14:paraId="5898556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3,50%</w:t>
            </w:r>
          </w:p>
        </w:tc>
      </w:tr>
      <w:tr w:rsidR="0025778E" w:rsidRPr="0025778E" w14:paraId="6EFEDBC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9445EE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Собственные и хозяйственные нужды теплоисточника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0EFA603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6493D8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15,74</w:t>
            </w:r>
          </w:p>
        </w:tc>
        <w:tc>
          <w:tcPr>
            <w:tcW w:w="351" w:type="pct"/>
            <w:tcBorders>
              <w:top w:val="nil"/>
              <w:left w:val="nil"/>
              <w:bottom w:val="single" w:sz="4" w:space="0" w:color="auto"/>
              <w:right w:val="single" w:sz="4" w:space="0" w:color="auto"/>
            </w:tcBorders>
            <w:shd w:val="clear" w:color="auto" w:fill="auto"/>
            <w:noWrap/>
            <w:vAlign w:val="center"/>
            <w:hideMark/>
          </w:tcPr>
          <w:p w14:paraId="32CB067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17,15</w:t>
            </w:r>
          </w:p>
        </w:tc>
        <w:tc>
          <w:tcPr>
            <w:tcW w:w="351" w:type="pct"/>
            <w:tcBorders>
              <w:top w:val="nil"/>
              <w:left w:val="nil"/>
              <w:bottom w:val="single" w:sz="4" w:space="0" w:color="auto"/>
              <w:right w:val="single" w:sz="4" w:space="0" w:color="auto"/>
            </w:tcBorders>
            <w:shd w:val="clear" w:color="auto" w:fill="auto"/>
            <w:noWrap/>
            <w:vAlign w:val="center"/>
            <w:hideMark/>
          </w:tcPr>
          <w:p w14:paraId="31C3DE9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17,15</w:t>
            </w:r>
          </w:p>
        </w:tc>
        <w:tc>
          <w:tcPr>
            <w:tcW w:w="351" w:type="pct"/>
            <w:tcBorders>
              <w:top w:val="nil"/>
              <w:left w:val="nil"/>
              <w:bottom w:val="single" w:sz="4" w:space="0" w:color="auto"/>
              <w:right w:val="single" w:sz="4" w:space="0" w:color="auto"/>
            </w:tcBorders>
            <w:shd w:val="clear" w:color="auto" w:fill="auto"/>
            <w:noWrap/>
            <w:vAlign w:val="center"/>
            <w:hideMark/>
          </w:tcPr>
          <w:p w14:paraId="423E4AA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17,15</w:t>
            </w:r>
          </w:p>
        </w:tc>
        <w:tc>
          <w:tcPr>
            <w:tcW w:w="386" w:type="pct"/>
            <w:tcBorders>
              <w:top w:val="nil"/>
              <w:left w:val="nil"/>
              <w:bottom w:val="single" w:sz="4" w:space="0" w:color="auto"/>
              <w:right w:val="single" w:sz="4" w:space="0" w:color="auto"/>
            </w:tcBorders>
            <w:shd w:val="clear" w:color="auto" w:fill="auto"/>
            <w:noWrap/>
            <w:vAlign w:val="center"/>
            <w:hideMark/>
          </w:tcPr>
          <w:p w14:paraId="6AC1AFD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17,69</w:t>
            </w:r>
          </w:p>
        </w:tc>
        <w:tc>
          <w:tcPr>
            <w:tcW w:w="386" w:type="pct"/>
            <w:tcBorders>
              <w:top w:val="nil"/>
              <w:left w:val="nil"/>
              <w:bottom w:val="single" w:sz="4" w:space="0" w:color="auto"/>
              <w:right w:val="single" w:sz="4" w:space="0" w:color="auto"/>
            </w:tcBorders>
            <w:shd w:val="clear" w:color="auto" w:fill="auto"/>
            <w:noWrap/>
            <w:vAlign w:val="center"/>
            <w:hideMark/>
          </w:tcPr>
          <w:p w14:paraId="2382E10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18,58</w:t>
            </w:r>
          </w:p>
        </w:tc>
      </w:tr>
      <w:tr w:rsidR="0025778E" w:rsidRPr="0025778E" w14:paraId="0A4D58B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24210C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Тепловая мощность «нетто»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7B8B423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879201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563,25</w:t>
            </w:r>
          </w:p>
        </w:tc>
        <w:tc>
          <w:tcPr>
            <w:tcW w:w="351" w:type="pct"/>
            <w:tcBorders>
              <w:top w:val="nil"/>
              <w:left w:val="nil"/>
              <w:bottom w:val="single" w:sz="4" w:space="0" w:color="auto"/>
              <w:right w:val="single" w:sz="4" w:space="0" w:color="auto"/>
            </w:tcBorders>
            <w:shd w:val="clear" w:color="auto" w:fill="auto"/>
            <w:noWrap/>
            <w:vAlign w:val="center"/>
            <w:hideMark/>
          </w:tcPr>
          <w:p w14:paraId="49D0C4A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561,84</w:t>
            </w:r>
          </w:p>
        </w:tc>
        <w:tc>
          <w:tcPr>
            <w:tcW w:w="351" w:type="pct"/>
            <w:tcBorders>
              <w:top w:val="nil"/>
              <w:left w:val="nil"/>
              <w:bottom w:val="single" w:sz="4" w:space="0" w:color="auto"/>
              <w:right w:val="single" w:sz="4" w:space="0" w:color="auto"/>
            </w:tcBorders>
            <w:shd w:val="clear" w:color="auto" w:fill="auto"/>
            <w:noWrap/>
            <w:vAlign w:val="center"/>
            <w:hideMark/>
          </w:tcPr>
          <w:p w14:paraId="6914501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561,84</w:t>
            </w:r>
          </w:p>
        </w:tc>
        <w:tc>
          <w:tcPr>
            <w:tcW w:w="351" w:type="pct"/>
            <w:tcBorders>
              <w:top w:val="nil"/>
              <w:left w:val="nil"/>
              <w:bottom w:val="single" w:sz="4" w:space="0" w:color="auto"/>
              <w:right w:val="single" w:sz="4" w:space="0" w:color="auto"/>
            </w:tcBorders>
            <w:shd w:val="clear" w:color="auto" w:fill="auto"/>
            <w:noWrap/>
            <w:vAlign w:val="center"/>
            <w:hideMark/>
          </w:tcPr>
          <w:p w14:paraId="4B5283D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561,84</w:t>
            </w:r>
          </w:p>
        </w:tc>
        <w:tc>
          <w:tcPr>
            <w:tcW w:w="386" w:type="pct"/>
            <w:tcBorders>
              <w:top w:val="nil"/>
              <w:left w:val="nil"/>
              <w:bottom w:val="single" w:sz="4" w:space="0" w:color="auto"/>
              <w:right w:val="single" w:sz="4" w:space="0" w:color="auto"/>
            </w:tcBorders>
            <w:shd w:val="clear" w:color="auto" w:fill="auto"/>
            <w:noWrap/>
            <w:vAlign w:val="center"/>
            <w:hideMark/>
          </w:tcPr>
          <w:p w14:paraId="37997D8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561,3</w:t>
            </w:r>
          </w:p>
        </w:tc>
        <w:tc>
          <w:tcPr>
            <w:tcW w:w="386" w:type="pct"/>
            <w:tcBorders>
              <w:top w:val="nil"/>
              <w:left w:val="nil"/>
              <w:bottom w:val="single" w:sz="4" w:space="0" w:color="auto"/>
              <w:right w:val="single" w:sz="4" w:space="0" w:color="auto"/>
            </w:tcBorders>
            <w:shd w:val="clear" w:color="auto" w:fill="auto"/>
            <w:noWrap/>
            <w:vAlign w:val="center"/>
            <w:hideMark/>
          </w:tcPr>
          <w:p w14:paraId="16710EB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560,41</w:t>
            </w:r>
          </w:p>
        </w:tc>
      </w:tr>
      <w:tr w:rsidR="0025778E" w:rsidRPr="0025778E" w14:paraId="5A357D6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4506793"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мощности в тепловой сети,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2BA2541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D818A9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22,16</w:t>
            </w:r>
          </w:p>
        </w:tc>
        <w:tc>
          <w:tcPr>
            <w:tcW w:w="351" w:type="pct"/>
            <w:tcBorders>
              <w:top w:val="nil"/>
              <w:left w:val="nil"/>
              <w:bottom w:val="single" w:sz="4" w:space="0" w:color="auto"/>
              <w:right w:val="single" w:sz="4" w:space="0" w:color="auto"/>
            </w:tcBorders>
            <w:shd w:val="clear" w:color="auto" w:fill="auto"/>
            <w:noWrap/>
            <w:vAlign w:val="center"/>
            <w:hideMark/>
          </w:tcPr>
          <w:p w14:paraId="3DAF9E1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24,15</w:t>
            </w:r>
          </w:p>
        </w:tc>
        <w:tc>
          <w:tcPr>
            <w:tcW w:w="351" w:type="pct"/>
            <w:tcBorders>
              <w:top w:val="nil"/>
              <w:left w:val="nil"/>
              <w:bottom w:val="single" w:sz="4" w:space="0" w:color="auto"/>
              <w:right w:val="single" w:sz="4" w:space="0" w:color="auto"/>
            </w:tcBorders>
            <w:shd w:val="clear" w:color="auto" w:fill="auto"/>
            <w:noWrap/>
            <w:vAlign w:val="center"/>
            <w:hideMark/>
          </w:tcPr>
          <w:p w14:paraId="15500E1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24,15</w:t>
            </w:r>
          </w:p>
        </w:tc>
        <w:tc>
          <w:tcPr>
            <w:tcW w:w="351" w:type="pct"/>
            <w:tcBorders>
              <w:top w:val="nil"/>
              <w:left w:val="nil"/>
              <w:bottom w:val="single" w:sz="4" w:space="0" w:color="auto"/>
              <w:right w:val="single" w:sz="4" w:space="0" w:color="auto"/>
            </w:tcBorders>
            <w:shd w:val="clear" w:color="auto" w:fill="auto"/>
            <w:noWrap/>
            <w:vAlign w:val="center"/>
            <w:hideMark/>
          </w:tcPr>
          <w:p w14:paraId="3B39D50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24,15</w:t>
            </w:r>
          </w:p>
        </w:tc>
        <w:tc>
          <w:tcPr>
            <w:tcW w:w="386" w:type="pct"/>
            <w:tcBorders>
              <w:top w:val="nil"/>
              <w:left w:val="nil"/>
              <w:bottom w:val="single" w:sz="4" w:space="0" w:color="auto"/>
              <w:right w:val="single" w:sz="4" w:space="0" w:color="auto"/>
            </w:tcBorders>
            <w:shd w:val="clear" w:color="auto" w:fill="auto"/>
            <w:noWrap/>
            <w:vAlign w:val="center"/>
            <w:hideMark/>
          </w:tcPr>
          <w:p w14:paraId="34AF839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24,15</w:t>
            </w:r>
          </w:p>
        </w:tc>
        <w:tc>
          <w:tcPr>
            <w:tcW w:w="386" w:type="pct"/>
            <w:tcBorders>
              <w:top w:val="nil"/>
              <w:left w:val="nil"/>
              <w:bottom w:val="single" w:sz="4" w:space="0" w:color="auto"/>
              <w:right w:val="single" w:sz="4" w:space="0" w:color="auto"/>
            </w:tcBorders>
            <w:shd w:val="clear" w:color="auto" w:fill="auto"/>
            <w:noWrap/>
            <w:vAlign w:val="center"/>
            <w:hideMark/>
          </w:tcPr>
          <w:p w14:paraId="4C57AA8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24,15</w:t>
            </w:r>
          </w:p>
        </w:tc>
      </w:tr>
      <w:tr w:rsidR="0025778E" w:rsidRPr="0025778E" w14:paraId="6F1E953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119483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потери тепловой мощности через теплоизоляционные конструкции теплопроводов,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51F33CD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B72EBE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19,22</w:t>
            </w:r>
          </w:p>
        </w:tc>
        <w:tc>
          <w:tcPr>
            <w:tcW w:w="351" w:type="pct"/>
            <w:tcBorders>
              <w:top w:val="nil"/>
              <w:left w:val="nil"/>
              <w:bottom w:val="single" w:sz="4" w:space="0" w:color="auto"/>
              <w:right w:val="single" w:sz="4" w:space="0" w:color="auto"/>
            </w:tcBorders>
            <w:shd w:val="clear" w:color="auto" w:fill="auto"/>
            <w:noWrap/>
            <w:vAlign w:val="center"/>
            <w:hideMark/>
          </w:tcPr>
          <w:p w14:paraId="02D12CA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20,95</w:t>
            </w:r>
          </w:p>
        </w:tc>
        <w:tc>
          <w:tcPr>
            <w:tcW w:w="351" w:type="pct"/>
            <w:tcBorders>
              <w:top w:val="nil"/>
              <w:left w:val="nil"/>
              <w:bottom w:val="single" w:sz="4" w:space="0" w:color="auto"/>
              <w:right w:val="single" w:sz="4" w:space="0" w:color="auto"/>
            </w:tcBorders>
            <w:shd w:val="clear" w:color="auto" w:fill="auto"/>
            <w:noWrap/>
            <w:vAlign w:val="center"/>
            <w:hideMark/>
          </w:tcPr>
          <w:p w14:paraId="2DA9CE0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20,95</w:t>
            </w:r>
          </w:p>
        </w:tc>
        <w:tc>
          <w:tcPr>
            <w:tcW w:w="351" w:type="pct"/>
            <w:tcBorders>
              <w:top w:val="nil"/>
              <w:left w:val="nil"/>
              <w:bottom w:val="single" w:sz="4" w:space="0" w:color="auto"/>
              <w:right w:val="single" w:sz="4" w:space="0" w:color="auto"/>
            </w:tcBorders>
            <w:shd w:val="clear" w:color="auto" w:fill="auto"/>
            <w:noWrap/>
            <w:vAlign w:val="center"/>
            <w:hideMark/>
          </w:tcPr>
          <w:p w14:paraId="66514BC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20,95</w:t>
            </w:r>
          </w:p>
        </w:tc>
        <w:tc>
          <w:tcPr>
            <w:tcW w:w="386" w:type="pct"/>
            <w:tcBorders>
              <w:top w:val="nil"/>
              <w:left w:val="nil"/>
              <w:bottom w:val="single" w:sz="4" w:space="0" w:color="auto"/>
              <w:right w:val="single" w:sz="4" w:space="0" w:color="auto"/>
            </w:tcBorders>
            <w:shd w:val="clear" w:color="auto" w:fill="auto"/>
            <w:noWrap/>
            <w:vAlign w:val="center"/>
            <w:hideMark/>
          </w:tcPr>
          <w:p w14:paraId="57D486A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20,95</w:t>
            </w:r>
          </w:p>
        </w:tc>
        <w:tc>
          <w:tcPr>
            <w:tcW w:w="386" w:type="pct"/>
            <w:tcBorders>
              <w:top w:val="nil"/>
              <w:left w:val="nil"/>
              <w:bottom w:val="single" w:sz="4" w:space="0" w:color="auto"/>
              <w:right w:val="single" w:sz="4" w:space="0" w:color="auto"/>
            </w:tcBorders>
            <w:shd w:val="clear" w:color="auto" w:fill="auto"/>
            <w:noWrap/>
            <w:vAlign w:val="center"/>
            <w:hideMark/>
          </w:tcPr>
          <w:p w14:paraId="0F3E967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20,95</w:t>
            </w:r>
          </w:p>
        </w:tc>
      </w:tr>
      <w:tr w:rsidR="0025778E" w:rsidRPr="0025778E" w14:paraId="2B1C2AF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34E435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теплоносителя,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6C7AC9B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D9901D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2,94</w:t>
            </w:r>
          </w:p>
        </w:tc>
        <w:tc>
          <w:tcPr>
            <w:tcW w:w="351" w:type="pct"/>
            <w:tcBorders>
              <w:top w:val="nil"/>
              <w:left w:val="nil"/>
              <w:bottom w:val="single" w:sz="4" w:space="0" w:color="auto"/>
              <w:right w:val="single" w:sz="4" w:space="0" w:color="auto"/>
            </w:tcBorders>
            <w:shd w:val="clear" w:color="auto" w:fill="auto"/>
            <w:noWrap/>
            <w:vAlign w:val="center"/>
            <w:hideMark/>
          </w:tcPr>
          <w:p w14:paraId="31E7906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3,2</w:t>
            </w:r>
          </w:p>
        </w:tc>
        <w:tc>
          <w:tcPr>
            <w:tcW w:w="351" w:type="pct"/>
            <w:tcBorders>
              <w:top w:val="nil"/>
              <w:left w:val="nil"/>
              <w:bottom w:val="single" w:sz="4" w:space="0" w:color="auto"/>
              <w:right w:val="single" w:sz="4" w:space="0" w:color="auto"/>
            </w:tcBorders>
            <w:shd w:val="clear" w:color="auto" w:fill="auto"/>
            <w:noWrap/>
            <w:vAlign w:val="center"/>
            <w:hideMark/>
          </w:tcPr>
          <w:p w14:paraId="1B9BCBB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3,2</w:t>
            </w:r>
          </w:p>
        </w:tc>
        <w:tc>
          <w:tcPr>
            <w:tcW w:w="351" w:type="pct"/>
            <w:tcBorders>
              <w:top w:val="nil"/>
              <w:left w:val="nil"/>
              <w:bottom w:val="single" w:sz="4" w:space="0" w:color="auto"/>
              <w:right w:val="single" w:sz="4" w:space="0" w:color="auto"/>
            </w:tcBorders>
            <w:shd w:val="clear" w:color="auto" w:fill="auto"/>
            <w:noWrap/>
            <w:vAlign w:val="center"/>
            <w:hideMark/>
          </w:tcPr>
          <w:p w14:paraId="42E1D39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3,2</w:t>
            </w:r>
          </w:p>
        </w:tc>
        <w:tc>
          <w:tcPr>
            <w:tcW w:w="386" w:type="pct"/>
            <w:tcBorders>
              <w:top w:val="nil"/>
              <w:left w:val="nil"/>
              <w:bottom w:val="single" w:sz="4" w:space="0" w:color="auto"/>
              <w:right w:val="single" w:sz="4" w:space="0" w:color="auto"/>
            </w:tcBorders>
            <w:shd w:val="clear" w:color="auto" w:fill="auto"/>
            <w:noWrap/>
            <w:vAlign w:val="center"/>
            <w:hideMark/>
          </w:tcPr>
          <w:p w14:paraId="6C7FFC1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3,2</w:t>
            </w:r>
          </w:p>
        </w:tc>
        <w:tc>
          <w:tcPr>
            <w:tcW w:w="386" w:type="pct"/>
            <w:tcBorders>
              <w:top w:val="nil"/>
              <w:left w:val="nil"/>
              <w:bottom w:val="single" w:sz="4" w:space="0" w:color="auto"/>
              <w:right w:val="single" w:sz="4" w:space="0" w:color="auto"/>
            </w:tcBorders>
            <w:shd w:val="clear" w:color="auto" w:fill="auto"/>
            <w:noWrap/>
            <w:vAlign w:val="center"/>
            <w:hideMark/>
          </w:tcPr>
          <w:p w14:paraId="04F7A25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3,2</w:t>
            </w:r>
          </w:p>
        </w:tc>
      </w:tr>
      <w:tr w:rsidR="0025778E" w:rsidRPr="0025778E" w14:paraId="51459FF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2AA130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в) затраты теплоносителя на компенсацию потерь теплоносителя,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01A8318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т/ч</w:t>
            </w:r>
          </w:p>
        </w:tc>
        <w:tc>
          <w:tcPr>
            <w:tcW w:w="351" w:type="pct"/>
            <w:tcBorders>
              <w:top w:val="nil"/>
              <w:left w:val="nil"/>
              <w:bottom w:val="single" w:sz="4" w:space="0" w:color="auto"/>
              <w:right w:val="single" w:sz="4" w:space="0" w:color="auto"/>
            </w:tcBorders>
            <w:shd w:val="clear" w:color="auto" w:fill="auto"/>
            <w:noWrap/>
            <w:vAlign w:val="center"/>
            <w:hideMark/>
          </w:tcPr>
          <w:p w14:paraId="2C81075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48,97</w:t>
            </w:r>
          </w:p>
        </w:tc>
        <w:tc>
          <w:tcPr>
            <w:tcW w:w="351" w:type="pct"/>
            <w:tcBorders>
              <w:top w:val="nil"/>
              <w:left w:val="nil"/>
              <w:bottom w:val="single" w:sz="4" w:space="0" w:color="auto"/>
              <w:right w:val="single" w:sz="4" w:space="0" w:color="auto"/>
            </w:tcBorders>
            <w:shd w:val="clear" w:color="auto" w:fill="auto"/>
            <w:noWrap/>
            <w:vAlign w:val="center"/>
            <w:hideMark/>
          </w:tcPr>
          <w:p w14:paraId="6D03AC1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53,36</w:t>
            </w:r>
          </w:p>
        </w:tc>
        <w:tc>
          <w:tcPr>
            <w:tcW w:w="351" w:type="pct"/>
            <w:tcBorders>
              <w:top w:val="nil"/>
              <w:left w:val="nil"/>
              <w:bottom w:val="single" w:sz="4" w:space="0" w:color="auto"/>
              <w:right w:val="single" w:sz="4" w:space="0" w:color="auto"/>
            </w:tcBorders>
            <w:shd w:val="clear" w:color="auto" w:fill="auto"/>
            <w:noWrap/>
            <w:vAlign w:val="center"/>
            <w:hideMark/>
          </w:tcPr>
          <w:p w14:paraId="40EE9E2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53,36</w:t>
            </w:r>
          </w:p>
        </w:tc>
        <w:tc>
          <w:tcPr>
            <w:tcW w:w="351" w:type="pct"/>
            <w:tcBorders>
              <w:top w:val="nil"/>
              <w:left w:val="nil"/>
              <w:bottom w:val="single" w:sz="4" w:space="0" w:color="auto"/>
              <w:right w:val="single" w:sz="4" w:space="0" w:color="auto"/>
            </w:tcBorders>
            <w:shd w:val="clear" w:color="auto" w:fill="auto"/>
            <w:noWrap/>
            <w:vAlign w:val="center"/>
            <w:hideMark/>
          </w:tcPr>
          <w:p w14:paraId="1D3616A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53,36</w:t>
            </w:r>
          </w:p>
        </w:tc>
        <w:tc>
          <w:tcPr>
            <w:tcW w:w="386" w:type="pct"/>
            <w:tcBorders>
              <w:top w:val="nil"/>
              <w:left w:val="nil"/>
              <w:bottom w:val="single" w:sz="4" w:space="0" w:color="auto"/>
              <w:right w:val="single" w:sz="4" w:space="0" w:color="auto"/>
            </w:tcBorders>
            <w:shd w:val="clear" w:color="auto" w:fill="auto"/>
            <w:noWrap/>
            <w:vAlign w:val="center"/>
            <w:hideMark/>
          </w:tcPr>
          <w:p w14:paraId="3F1018B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53,36</w:t>
            </w:r>
          </w:p>
        </w:tc>
        <w:tc>
          <w:tcPr>
            <w:tcW w:w="386" w:type="pct"/>
            <w:tcBorders>
              <w:top w:val="nil"/>
              <w:left w:val="nil"/>
              <w:bottom w:val="single" w:sz="4" w:space="0" w:color="auto"/>
              <w:right w:val="single" w:sz="4" w:space="0" w:color="auto"/>
            </w:tcBorders>
            <w:shd w:val="clear" w:color="auto" w:fill="auto"/>
            <w:noWrap/>
            <w:vAlign w:val="center"/>
            <w:hideMark/>
          </w:tcPr>
          <w:p w14:paraId="67916E6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53,36</w:t>
            </w:r>
          </w:p>
        </w:tc>
      </w:tr>
      <w:tr w:rsidR="0025778E" w:rsidRPr="0025778E" w14:paraId="2E8FE1D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71791B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Хозяйственные нужды тепловых сетей,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5E3CF28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3317DA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CAE9AF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17B655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5EADD2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E33A76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EAA83D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45178A9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0D8953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Договорная присоединенная тепловая нагрузка,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6FE0D56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F672D9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292,03</w:t>
            </w:r>
          </w:p>
        </w:tc>
        <w:tc>
          <w:tcPr>
            <w:tcW w:w="351" w:type="pct"/>
            <w:tcBorders>
              <w:top w:val="nil"/>
              <w:left w:val="nil"/>
              <w:bottom w:val="single" w:sz="4" w:space="0" w:color="auto"/>
              <w:right w:val="single" w:sz="4" w:space="0" w:color="auto"/>
            </w:tcBorders>
            <w:shd w:val="clear" w:color="auto" w:fill="auto"/>
            <w:noWrap/>
            <w:vAlign w:val="center"/>
            <w:hideMark/>
          </w:tcPr>
          <w:p w14:paraId="544C4EE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296</w:t>
            </w:r>
          </w:p>
        </w:tc>
        <w:tc>
          <w:tcPr>
            <w:tcW w:w="351" w:type="pct"/>
            <w:tcBorders>
              <w:top w:val="nil"/>
              <w:left w:val="nil"/>
              <w:bottom w:val="single" w:sz="4" w:space="0" w:color="auto"/>
              <w:right w:val="single" w:sz="4" w:space="0" w:color="auto"/>
            </w:tcBorders>
            <w:shd w:val="clear" w:color="auto" w:fill="auto"/>
            <w:noWrap/>
            <w:vAlign w:val="center"/>
            <w:hideMark/>
          </w:tcPr>
          <w:p w14:paraId="0E7C8A8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297,02</w:t>
            </w:r>
          </w:p>
        </w:tc>
        <w:tc>
          <w:tcPr>
            <w:tcW w:w="351" w:type="pct"/>
            <w:tcBorders>
              <w:top w:val="nil"/>
              <w:left w:val="nil"/>
              <w:bottom w:val="single" w:sz="4" w:space="0" w:color="auto"/>
              <w:right w:val="single" w:sz="4" w:space="0" w:color="auto"/>
            </w:tcBorders>
            <w:shd w:val="clear" w:color="auto" w:fill="auto"/>
            <w:noWrap/>
            <w:vAlign w:val="center"/>
            <w:hideMark/>
          </w:tcPr>
          <w:p w14:paraId="5ADA376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299,97</w:t>
            </w:r>
          </w:p>
        </w:tc>
        <w:tc>
          <w:tcPr>
            <w:tcW w:w="386" w:type="pct"/>
            <w:tcBorders>
              <w:top w:val="nil"/>
              <w:left w:val="nil"/>
              <w:bottom w:val="single" w:sz="4" w:space="0" w:color="auto"/>
              <w:right w:val="single" w:sz="4" w:space="0" w:color="auto"/>
            </w:tcBorders>
            <w:shd w:val="clear" w:color="auto" w:fill="auto"/>
            <w:noWrap/>
            <w:vAlign w:val="center"/>
            <w:hideMark/>
          </w:tcPr>
          <w:p w14:paraId="008B46C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302,98</w:t>
            </w:r>
          </w:p>
        </w:tc>
        <w:tc>
          <w:tcPr>
            <w:tcW w:w="386" w:type="pct"/>
            <w:tcBorders>
              <w:top w:val="nil"/>
              <w:left w:val="nil"/>
              <w:bottom w:val="single" w:sz="4" w:space="0" w:color="auto"/>
              <w:right w:val="single" w:sz="4" w:space="0" w:color="auto"/>
            </w:tcBorders>
            <w:shd w:val="clear" w:color="auto" w:fill="auto"/>
            <w:noWrap/>
            <w:vAlign w:val="center"/>
            <w:hideMark/>
          </w:tcPr>
          <w:p w14:paraId="7A26FF2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317,08</w:t>
            </w:r>
          </w:p>
        </w:tc>
      </w:tr>
      <w:tr w:rsidR="0025778E" w:rsidRPr="0025778E" w14:paraId="4AE80F1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32C4E7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45CB315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F3128C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248,81</w:t>
            </w:r>
          </w:p>
        </w:tc>
        <w:tc>
          <w:tcPr>
            <w:tcW w:w="351" w:type="pct"/>
            <w:tcBorders>
              <w:top w:val="nil"/>
              <w:left w:val="nil"/>
              <w:bottom w:val="single" w:sz="4" w:space="0" w:color="auto"/>
              <w:right w:val="single" w:sz="4" w:space="0" w:color="auto"/>
            </w:tcBorders>
            <w:shd w:val="clear" w:color="auto" w:fill="auto"/>
            <w:noWrap/>
            <w:vAlign w:val="center"/>
            <w:hideMark/>
          </w:tcPr>
          <w:p w14:paraId="3BF6476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252,05</w:t>
            </w:r>
          </w:p>
        </w:tc>
        <w:tc>
          <w:tcPr>
            <w:tcW w:w="351" w:type="pct"/>
            <w:tcBorders>
              <w:top w:val="nil"/>
              <w:left w:val="nil"/>
              <w:bottom w:val="single" w:sz="4" w:space="0" w:color="auto"/>
              <w:right w:val="single" w:sz="4" w:space="0" w:color="auto"/>
            </w:tcBorders>
            <w:shd w:val="clear" w:color="auto" w:fill="auto"/>
            <w:noWrap/>
            <w:vAlign w:val="center"/>
            <w:hideMark/>
          </w:tcPr>
          <w:p w14:paraId="721D8CC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252,92</w:t>
            </w:r>
          </w:p>
        </w:tc>
        <w:tc>
          <w:tcPr>
            <w:tcW w:w="351" w:type="pct"/>
            <w:tcBorders>
              <w:top w:val="nil"/>
              <w:left w:val="nil"/>
              <w:bottom w:val="single" w:sz="4" w:space="0" w:color="auto"/>
              <w:right w:val="single" w:sz="4" w:space="0" w:color="auto"/>
            </w:tcBorders>
            <w:shd w:val="clear" w:color="auto" w:fill="auto"/>
            <w:noWrap/>
            <w:vAlign w:val="center"/>
            <w:hideMark/>
          </w:tcPr>
          <w:p w14:paraId="72AEE37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255,47</w:t>
            </w:r>
          </w:p>
        </w:tc>
        <w:tc>
          <w:tcPr>
            <w:tcW w:w="386" w:type="pct"/>
            <w:tcBorders>
              <w:top w:val="nil"/>
              <w:left w:val="nil"/>
              <w:bottom w:val="single" w:sz="4" w:space="0" w:color="auto"/>
              <w:right w:val="single" w:sz="4" w:space="0" w:color="auto"/>
            </w:tcBorders>
            <w:shd w:val="clear" w:color="auto" w:fill="auto"/>
            <w:noWrap/>
            <w:vAlign w:val="center"/>
            <w:hideMark/>
          </w:tcPr>
          <w:p w14:paraId="3A59548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258,06</w:t>
            </w:r>
          </w:p>
        </w:tc>
        <w:tc>
          <w:tcPr>
            <w:tcW w:w="386" w:type="pct"/>
            <w:tcBorders>
              <w:top w:val="nil"/>
              <w:left w:val="nil"/>
              <w:bottom w:val="single" w:sz="4" w:space="0" w:color="auto"/>
              <w:right w:val="single" w:sz="4" w:space="0" w:color="auto"/>
            </w:tcBorders>
            <w:shd w:val="clear" w:color="auto" w:fill="auto"/>
            <w:noWrap/>
            <w:vAlign w:val="center"/>
            <w:hideMark/>
          </w:tcPr>
          <w:p w14:paraId="100C821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271,46</w:t>
            </w:r>
          </w:p>
        </w:tc>
      </w:tr>
      <w:tr w:rsidR="0025778E" w:rsidRPr="0025778E" w14:paraId="2E22D3A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397B18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2D838A6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A604D0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43,22</w:t>
            </w:r>
          </w:p>
        </w:tc>
        <w:tc>
          <w:tcPr>
            <w:tcW w:w="351" w:type="pct"/>
            <w:tcBorders>
              <w:top w:val="nil"/>
              <w:left w:val="nil"/>
              <w:bottom w:val="single" w:sz="4" w:space="0" w:color="auto"/>
              <w:right w:val="single" w:sz="4" w:space="0" w:color="auto"/>
            </w:tcBorders>
            <w:shd w:val="clear" w:color="auto" w:fill="auto"/>
            <w:noWrap/>
            <w:vAlign w:val="center"/>
            <w:hideMark/>
          </w:tcPr>
          <w:p w14:paraId="4B7802A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43,95</w:t>
            </w:r>
          </w:p>
        </w:tc>
        <w:tc>
          <w:tcPr>
            <w:tcW w:w="351" w:type="pct"/>
            <w:tcBorders>
              <w:top w:val="nil"/>
              <w:left w:val="nil"/>
              <w:bottom w:val="single" w:sz="4" w:space="0" w:color="auto"/>
              <w:right w:val="single" w:sz="4" w:space="0" w:color="auto"/>
            </w:tcBorders>
            <w:shd w:val="clear" w:color="auto" w:fill="auto"/>
            <w:noWrap/>
            <w:vAlign w:val="center"/>
            <w:hideMark/>
          </w:tcPr>
          <w:p w14:paraId="560B675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44,1</w:t>
            </w:r>
          </w:p>
        </w:tc>
        <w:tc>
          <w:tcPr>
            <w:tcW w:w="351" w:type="pct"/>
            <w:tcBorders>
              <w:top w:val="nil"/>
              <w:left w:val="nil"/>
              <w:bottom w:val="single" w:sz="4" w:space="0" w:color="auto"/>
              <w:right w:val="single" w:sz="4" w:space="0" w:color="auto"/>
            </w:tcBorders>
            <w:shd w:val="clear" w:color="auto" w:fill="auto"/>
            <w:noWrap/>
            <w:vAlign w:val="center"/>
            <w:hideMark/>
          </w:tcPr>
          <w:p w14:paraId="0E891D5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44,5</w:t>
            </w:r>
          </w:p>
        </w:tc>
        <w:tc>
          <w:tcPr>
            <w:tcW w:w="386" w:type="pct"/>
            <w:tcBorders>
              <w:top w:val="nil"/>
              <w:left w:val="nil"/>
              <w:bottom w:val="single" w:sz="4" w:space="0" w:color="auto"/>
              <w:right w:val="single" w:sz="4" w:space="0" w:color="auto"/>
            </w:tcBorders>
            <w:shd w:val="clear" w:color="auto" w:fill="auto"/>
            <w:noWrap/>
            <w:vAlign w:val="center"/>
            <w:hideMark/>
          </w:tcPr>
          <w:p w14:paraId="3D36B80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44,92</w:t>
            </w:r>
          </w:p>
        </w:tc>
        <w:tc>
          <w:tcPr>
            <w:tcW w:w="386" w:type="pct"/>
            <w:tcBorders>
              <w:top w:val="nil"/>
              <w:left w:val="nil"/>
              <w:bottom w:val="single" w:sz="4" w:space="0" w:color="auto"/>
              <w:right w:val="single" w:sz="4" w:space="0" w:color="auto"/>
            </w:tcBorders>
            <w:shd w:val="clear" w:color="auto" w:fill="auto"/>
            <w:noWrap/>
            <w:vAlign w:val="center"/>
            <w:hideMark/>
          </w:tcPr>
          <w:p w14:paraId="773E5A8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45,62</w:t>
            </w:r>
          </w:p>
        </w:tc>
      </w:tr>
      <w:tr w:rsidR="0025778E" w:rsidRPr="0025778E" w14:paraId="6644D7A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91F01A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прирост тепловой нагрузки</w:t>
            </w:r>
          </w:p>
        </w:tc>
        <w:tc>
          <w:tcPr>
            <w:tcW w:w="349" w:type="pct"/>
            <w:tcBorders>
              <w:top w:val="nil"/>
              <w:left w:val="nil"/>
              <w:bottom w:val="single" w:sz="4" w:space="0" w:color="auto"/>
              <w:right w:val="single" w:sz="4" w:space="0" w:color="auto"/>
            </w:tcBorders>
            <w:shd w:val="clear" w:color="auto" w:fill="auto"/>
            <w:noWrap/>
            <w:vAlign w:val="center"/>
            <w:hideMark/>
          </w:tcPr>
          <w:p w14:paraId="058EC51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12C25B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22,9</w:t>
            </w:r>
          </w:p>
        </w:tc>
        <w:tc>
          <w:tcPr>
            <w:tcW w:w="351" w:type="pct"/>
            <w:tcBorders>
              <w:top w:val="nil"/>
              <w:left w:val="nil"/>
              <w:bottom w:val="single" w:sz="4" w:space="0" w:color="auto"/>
              <w:right w:val="single" w:sz="4" w:space="0" w:color="auto"/>
            </w:tcBorders>
            <w:shd w:val="clear" w:color="auto" w:fill="auto"/>
            <w:noWrap/>
            <w:vAlign w:val="center"/>
            <w:hideMark/>
          </w:tcPr>
          <w:p w14:paraId="25B01BA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3,97</w:t>
            </w:r>
          </w:p>
        </w:tc>
        <w:tc>
          <w:tcPr>
            <w:tcW w:w="351" w:type="pct"/>
            <w:tcBorders>
              <w:top w:val="nil"/>
              <w:left w:val="nil"/>
              <w:bottom w:val="single" w:sz="4" w:space="0" w:color="auto"/>
              <w:right w:val="single" w:sz="4" w:space="0" w:color="auto"/>
            </w:tcBorders>
            <w:shd w:val="clear" w:color="auto" w:fill="auto"/>
            <w:noWrap/>
            <w:vAlign w:val="center"/>
            <w:hideMark/>
          </w:tcPr>
          <w:p w14:paraId="7021894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1,02</w:t>
            </w:r>
          </w:p>
        </w:tc>
        <w:tc>
          <w:tcPr>
            <w:tcW w:w="351" w:type="pct"/>
            <w:tcBorders>
              <w:top w:val="nil"/>
              <w:left w:val="nil"/>
              <w:bottom w:val="single" w:sz="4" w:space="0" w:color="auto"/>
              <w:right w:val="single" w:sz="4" w:space="0" w:color="auto"/>
            </w:tcBorders>
            <w:shd w:val="clear" w:color="auto" w:fill="auto"/>
            <w:noWrap/>
            <w:vAlign w:val="center"/>
            <w:hideMark/>
          </w:tcPr>
          <w:p w14:paraId="519CE1D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2,95</w:t>
            </w:r>
          </w:p>
        </w:tc>
        <w:tc>
          <w:tcPr>
            <w:tcW w:w="386" w:type="pct"/>
            <w:tcBorders>
              <w:top w:val="nil"/>
              <w:left w:val="nil"/>
              <w:bottom w:val="single" w:sz="4" w:space="0" w:color="auto"/>
              <w:right w:val="single" w:sz="4" w:space="0" w:color="auto"/>
            </w:tcBorders>
            <w:shd w:val="clear" w:color="auto" w:fill="auto"/>
            <w:noWrap/>
            <w:vAlign w:val="center"/>
            <w:hideMark/>
          </w:tcPr>
          <w:p w14:paraId="0A915FB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3,01</w:t>
            </w:r>
          </w:p>
        </w:tc>
        <w:tc>
          <w:tcPr>
            <w:tcW w:w="386" w:type="pct"/>
            <w:tcBorders>
              <w:top w:val="nil"/>
              <w:left w:val="nil"/>
              <w:bottom w:val="single" w:sz="4" w:space="0" w:color="auto"/>
              <w:right w:val="single" w:sz="4" w:space="0" w:color="auto"/>
            </w:tcBorders>
            <w:shd w:val="clear" w:color="auto" w:fill="auto"/>
            <w:noWrap/>
            <w:vAlign w:val="center"/>
            <w:hideMark/>
          </w:tcPr>
          <w:p w14:paraId="061171B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14,1</w:t>
            </w:r>
          </w:p>
        </w:tc>
      </w:tr>
      <w:tr w:rsidR="0025778E" w:rsidRPr="0025778E" w14:paraId="6994B22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A119E1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10E9FD2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BA2325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21,67</w:t>
            </w:r>
          </w:p>
        </w:tc>
        <w:tc>
          <w:tcPr>
            <w:tcW w:w="351" w:type="pct"/>
            <w:tcBorders>
              <w:top w:val="nil"/>
              <w:left w:val="nil"/>
              <w:bottom w:val="single" w:sz="4" w:space="0" w:color="auto"/>
              <w:right w:val="single" w:sz="4" w:space="0" w:color="auto"/>
            </w:tcBorders>
            <w:shd w:val="clear" w:color="auto" w:fill="auto"/>
            <w:noWrap/>
            <w:vAlign w:val="center"/>
            <w:hideMark/>
          </w:tcPr>
          <w:p w14:paraId="1872E82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3,24</w:t>
            </w:r>
          </w:p>
        </w:tc>
        <w:tc>
          <w:tcPr>
            <w:tcW w:w="351" w:type="pct"/>
            <w:tcBorders>
              <w:top w:val="nil"/>
              <w:left w:val="nil"/>
              <w:bottom w:val="single" w:sz="4" w:space="0" w:color="auto"/>
              <w:right w:val="single" w:sz="4" w:space="0" w:color="auto"/>
            </w:tcBorders>
            <w:shd w:val="clear" w:color="auto" w:fill="auto"/>
            <w:noWrap/>
            <w:vAlign w:val="center"/>
            <w:hideMark/>
          </w:tcPr>
          <w:p w14:paraId="0B4146B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0,87</w:t>
            </w:r>
          </w:p>
        </w:tc>
        <w:tc>
          <w:tcPr>
            <w:tcW w:w="351" w:type="pct"/>
            <w:tcBorders>
              <w:top w:val="nil"/>
              <w:left w:val="nil"/>
              <w:bottom w:val="single" w:sz="4" w:space="0" w:color="auto"/>
              <w:right w:val="single" w:sz="4" w:space="0" w:color="auto"/>
            </w:tcBorders>
            <w:shd w:val="clear" w:color="auto" w:fill="auto"/>
            <w:noWrap/>
            <w:vAlign w:val="center"/>
            <w:hideMark/>
          </w:tcPr>
          <w:p w14:paraId="62436BF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2,55</w:t>
            </w:r>
          </w:p>
        </w:tc>
        <w:tc>
          <w:tcPr>
            <w:tcW w:w="386" w:type="pct"/>
            <w:tcBorders>
              <w:top w:val="nil"/>
              <w:left w:val="nil"/>
              <w:bottom w:val="single" w:sz="4" w:space="0" w:color="auto"/>
              <w:right w:val="single" w:sz="4" w:space="0" w:color="auto"/>
            </w:tcBorders>
            <w:shd w:val="clear" w:color="auto" w:fill="auto"/>
            <w:noWrap/>
            <w:vAlign w:val="center"/>
            <w:hideMark/>
          </w:tcPr>
          <w:p w14:paraId="4F91E27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2,59</w:t>
            </w:r>
          </w:p>
        </w:tc>
        <w:tc>
          <w:tcPr>
            <w:tcW w:w="386" w:type="pct"/>
            <w:tcBorders>
              <w:top w:val="nil"/>
              <w:left w:val="nil"/>
              <w:bottom w:val="single" w:sz="4" w:space="0" w:color="auto"/>
              <w:right w:val="single" w:sz="4" w:space="0" w:color="auto"/>
            </w:tcBorders>
            <w:shd w:val="clear" w:color="auto" w:fill="auto"/>
            <w:noWrap/>
            <w:vAlign w:val="center"/>
            <w:hideMark/>
          </w:tcPr>
          <w:p w14:paraId="2AAA7D4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13,4</w:t>
            </w:r>
          </w:p>
        </w:tc>
      </w:tr>
      <w:tr w:rsidR="0025778E" w:rsidRPr="0025778E" w14:paraId="12CEA57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884810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5E57B09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51EFED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1,23</w:t>
            </w:r>
          </w:p>
        </w:tc>
        <w:tc>
          <w:tcPr>
            <w:tcW w:w="351" w:type="pct"/>
            <w:tcBorders>
              <w:top w:val="nil"/>
              <w:left w:val="nil"/>
              <w:bottom w:val="single" w:sz="4" w:space="0" w:color="auto"/>
              <w:right w:val="single" w:sz="4" w:space="0" w:color="auto"/>
            </w:tcBorders>
            <w:shd w:val="clear" w:color="auto" w:fill="auto"/>
            <w:noWrap/>
            <w:vAlign w:val="center"/>
            <w:hideMark/>
          </w:tcPr>
          <w:p w14:paraId="7122E0A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0,73</w:t>
            </w:r>
          </w:p>
        </w:tc>
        <w:tc>
          <w:tcPr>
            <w:tcW w:w="351" w:type="pct"/>
            <w:tcBorders>
              <w:top w:val="nil"/>
              <w:left w:val="nil"/>
              <w:bottom w:val="single" w:sz="4" w:space="0" w:color="auto"/>
              <w:right w:val="single" w:sz="4" w:space="0" w:color="auto"/>
            </w:tcBorders>
            <w:shd w:val="clear" w:color="auto" w:fill="auto"/>
            <w:noWrap/>
            <w:vAlign w:val="center"/>
            <w:hideMark/>
          </w:tcPr>
          <w:p w14:paraId="62117E7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0,15</w:t>
            </w:r>
          </w:p>
        </w:tc>
        <w:tc>
          <w:tcPr>
            <w:tcW w:w="351" w:type="pct"/>
            <w:tcBorders>
              <w:top w:val="nil"/>
              <w:left w:val="nil"/>
              <w:bottom w:val="single" w:sz="4" w:space="0" w:color="auto"/>
              <w:right w:val="single" w:sz="4" w:space="0" w:color="auto"/>
            </w:tcBorders>
            <w:shd w:val="clear" w:color="auto" w:fill="auto"/>
            <w:noWrap/>
            <w:vAlign w:val="center"/>
            <w:hideMark/>
          </w:tcPr>
          <w:p w14:paraId="542DC21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w:t>
            </w:r>
          </w:p>
        </w:tc>
        <w:tc>
          <w:tcPr>
            <w:tcW w:w="386" w:type="pct"/>
            <w:tcBorders>
              <w:top w:val="nil"/>
              <w:left w:val="nil"/>
              <w:bottom w:val="single" w:sz="4" w:space="0" w:color="auto"/>
              <w:right w:val="single" w:sz="4" w:space="0" w:color="auto"/>
            </w:tcBorders>
            <w:shd w:val="clear" w:color="auto" w:fill="auto"/>
            <w:noWrap/>
            <w:vAlign w:val="center"/>
            <w:hideMark/>
          </w:tcPr>
          <w:p w14:paraId="7A7C004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0,42</w:t>
            </w:r>
          </w:p>
        </w:tc>
        <w:tc>
          <w:tcPr>
            <w:tcW w:w="386" w:type="pct"/>
            <w:tcBorders>
              <w:top w:val="nil"/>
              <w:left w:val="nil"/>
              <w:bottom w:val="single" w:sz="4" w:space="0" w:color="auto"/>
              <w:right w:val="single" w:sz="4" w:space="0" w:color="auto"/>
            </w:tcBorders>
            <w:shd w:val="clear" w:color="auto" w:fill="auto"/>
            <w:noWrap/>
            <w:vAlign w:val="center"/>
            <w:hideMark/>
          </w:tcPr>
          <w:p w14:paraId="0222F99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w:t>
            </w:r>
          </w:p>
        </w:tc>
      </w:tr>
      <w:tr w:rsidR="0025778E" w:rsidRPr="0025778E" w14:paraId="744C2A0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CAED79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убыль тепловой нагрузки</w:t>
            </w:r>
          </w:p>
        </w:tc>
        <w:tc>
          <w:tcPr>
            <w:tcW w:w="349" w:type="pct"/>
            <w:tcBorders>
              <w:top w:val="nil"/>
              <w:left w:val="nil"/>
              <w:bottom w:val="single" w:sz="4" w:space="0" w:color="auto"/>
              <w:right w:val="single" w:sz="4" w:space="0" w:color="auto"/>
            </w:tcBorders>
            <w:shd w:val="clear" w:color="auto" w:fill="auto"/>
            <w:noWrap/>
            <w:vAlign w:val="center"/>
            <w:hideMark/>
          </w:tcPr>
          <w:p w14:paraId="7A91BB6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3CE7E4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3CF8EB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CA2ADF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7F7B78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54808E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78BABD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0F985F8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8F6117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0309971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1F62D6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C39101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42BA91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A0188C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7E91C7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4F53FA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713F5AF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394D6A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5FFB384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3ABE34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43BC81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4778F9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9CB818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F34AF0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32C302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05EC0AD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692CFE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Расчетная тепловая нагрузка на коллекторах,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693E1CF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EEB1AD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284,99</w:t>
            </w:r>
          </w:p>
        </w:tc>
        <w:tc>
          <w:tcPr>
            <w:tcW w:w="351" w:type="pct"/>
            <w:tcBorders>
              <w:top w:val="nil"/>
              <w:left w:val="nil"/>
              <w:bottom w:val="single" w:sz="4" w:space="0" w:color="auto"/>
              <w:right w:val="single" w:sz="4" w:space="0" w:color="auto"/>
            </w:tcBorders>
            <w:shd w:val="clear" w:color="auto" w:fill="auto"/>
            <w:noWrap/>
            <w:vAlign w:val="center"/>
            <w:hideMark/>
          </w:tcPr>
          <w:p w14:paraId="6C71400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290,56</w:t>
            </w:r>
          </w:p>
        </w:tc>
        <w:tc>
          <w:tcPr>
            <w:tcW w:w="351" w:type="pct"/>
            <w:tcBorders>
              <w:top w:val="nil"/>
              <w:left w:val="nil"/>
              <w:bottom w:val="single" w:sz="4" w:space="0" w:color="auto"/>
              <w:right w:val="single" w:sz="4" w:space="0" w:color="auto"/>
            </w:tcBorders>
            <w:shd w:val="clear" w:color="auto" w:fill="auto"/>
            <w:noWrap/>
            <w:vAlign w:val="center"/>
            <w:hideMark/>
          </w:tcPr>
          <w:p w14:paraId="4FB361C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291,48</w:t>
            </w:r>
          </w:p>
        </w:tc>
        <w:tc>
          <w:tcPr>
            <w:tcW w:w="351" w:type="pct"/>
            <w:tcBorders>
              <w:top w:val="nil"/>
              <w:left w:val="nil"/>
              <w:bottom w:val="single" w:sz="4" w:space="0" w:color="auto"/>
              <w:right w:val="single" w:sz="4" w:space="0" w:color="auto"/>
            </w:tcBorders>
            <w:shd w:val="clear" w:color="auto" w:fill="auto"/>
            <w:noWrap/>
            <w:vAlign w:val="center"/>
            <w:hideMark/>
          </w:tcPr>
          <w:p w14:paraId="2FBA0EF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294,14</w:t>
            </w:r>
          </w:p>
        </w:tc>
        <w:tc>
          <w:tcPr>
            <w:tcW w:w="386" w:type="pct"/>
            <w:tcBorders>
              <w:top w:val="nil"/>
              <w:left w:val="nil"/>
              <w:bottom w:val="single" w:sz="4" w:space="0" w:color="auto"/>
              <w:right w:val="single" w:sz="4" w:space="0" w:color="auto"/>
            </w:tcBorders>
            <w:shd w:val="clear" w:color="auto" w:fill="auto"/>
            <w:noWrap/>
            <w:vAlign w:val="center"/>
            <w:hideMark/>
          </w:tcPr>
          <w:p w14:paraId="0FDC07A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296,85</w:t>
            </w:r>
          </w:p>
        </w:tc>
        <w:tc>
          <w:tcPr>
            <w:tcW w:w="386" w:type="pct"/>
            <w:tcBorders>
              <w:top w:val="nil"/>
              <w:left w:val="nil"/>
              <w:bottom w:val="single" w:sz="4" w:space="0" w:color="auto"/>
              <w:right w:val="single" w:sz="4" w:space="0" w:color="auto"/>
            </w:tcBorders>
            <w:shd w:val="clear" w:color="auto" w:fill="auto"/>
            <w:noWrap/>
            <w:vAlign w:val="center"/>
            <w:hideMark/>
          </w:tcPr>
          <w:p w14:paraId="071D30F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309,54</w:t>
            </w:r>
          </w:p>
        </w:tc>
      </w:tr>
      <w:tr w:rsidR="0025778E" w:rsidRPr="0025778E" w14:paraId="17545061"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B677EF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5C7DB1E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D1FAAC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223,93</w:t>
            </w:r>
          </w:p>
        </w:tc>
        <w:tc>
          <w:tcPr>
            <w:tcW w:w="351" w:type="pct"/>
            <w:tcBorders>
              <w:top w:val="nil"/>
              <w:left w:val="nil"/>
              <w:bottom w:val="single" w:sz="4" w:space="0" w:color="auto"/>
              <w:right w:val="single" w:sz="4" w:space="0" w:color="auto"/>
            </w:tcBorders>
            <w:shd w:val="clear" w:color="auto" w:fill="auto"/>
            <w:noWrap/>
            <w:vAlign w:val="center"/>
            <w:hideMark/>
          </w:tcPr>
          <w:p w14:paraId="22E7CB1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226,85</w:t>
            </w:r>
          </w:p>
        </w:tc>
        <w:tc>
          <w:tcPr>
            <w:tcW w:w="351" w:type="pct"/>
            <w:tcBorders>
              <w:top w:val="nil"/>
              <w:left w:val="nil"/>
              <w:bottom w:val="single" w:sz="4" w:space="0" w:color="auto"/>
              <w:right w:val="single" w:sz="4" w:space="0" w:color="auto"/>
            </w:tcBorders>
            <w:shd w:val="clear" w:color="auto" w:fill="auto"/>
            <w:noWrap/>
            <w:vAlign w:val="center"/>
            <w:hideMark/>
          </w:tcPr>
          <w:p w14:paraId="31681F8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227,63</w:t>
            </w:r>
          </w:p>
        </w:tc>
        <w:tc>
          <w:tcPr>
            <w:tcW w:w="351" w:type="pct"/>
            <w:tcBorders>
              <w:top w:val="nil"/>
              <w:left w:val="nil"/>
              <w:bottom w:val="single" w:sz="4" w:space="0" w:color="auto"/>
              <w:right w:val="single" w:sz="4" w:space="0" w:color="auto"/>
            </w:tcBorders>
            <w:shd w:val="clear" w:color="auto" w:fill="auto"/>
            <w:noWrap/>
            <w:vAlign w:val="center"/>
            <w:hideMark/>
          </w:tcPr>
          <w:p w14:paraId="028E71E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229,93</w:t>
            </w:r>
          </w:p>
        </w:tc>
        <w:tc>
          <w:tcPr>
            <w:tcW w:w="386" w:type="pct"/>
            <w:tcBorders>
              <w:top w:val="nil"/>
              <w:left w:val="nil"/>
              <w:bottom w:val="single" w:sz="4" w:space="0" w:color="auto"/>
              <w:right w:val="single" w:sz="4" w:space="0" w:color="auto"/>
            </w:tcBorders>
            <w:shd w:val="clear" w:color="auto" w:fill="auto"/>
            <w:noWrap/>
            <w:vAlign w:val="center"/>
            <w:hideMark/>
          </w:tcPr>
          <w:p w14:paraId="2DB3BDE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232,26</w:t>
            </w:r>
          </w:p>
        </w:tc>
        <w:tc>
          <w:tcPr>
            <w:tcW w:w="386" w:type="pct"/>
            <w:tcBorders>
              <w:top w:val="nil"/>
              <w:left w:val="nil"/>
              <w:bottom w:val="single" w:sz="4" w:space="0" w:color="auto"/>
              <w:right w:val="single" w:sz="4" w:space="0" w:color="auto"/>
            </w:tcBorders>
            <w:shd w:val="clear" w:color="auto" w:fill="auto"/>
            <w:noWrap/>
            <w:vAlign w:val="center"/>
            <w:hideMark/>
          </w:tcPr>
          <w:p w14:paraId="6388EF6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244,32</w:t>
            </w:r>
          </w:p>
        </w:tc>
      </w:tr>
      <w:tr w:rsidR="0025778E" w:rsidRPr="0025778E" w14:paraId="1291F75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89C618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4256F63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D2FE12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38,9</w:t>
            </w:r>
          </w:p>
        </w:tc>
        <w:tc>
          <w:tcPr>
            <w:tcW w:w="351" w:type="pct"/>
            <w:tcBorders>
              <w:top w:val="nil"/>
              <w:left w:val="nil"/>
              <w:bottom w:val="single" w:sz="4" w:space="0" w:color="auto"/>
              <w:right w:val="single" w:sz="4" w:space="0" w:color="auto"/>
            </w:tcBorders>
            <w:shd w:val="clear" w:color="auto" w:fill="auto"/>
            <w:noWrap/>
            <w:vAlign w:val="center"/>
            <w:hideMark/>
          </w:tcPr>
          <w:p w14:paraId="50DDCB8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39,56</w:t>
            </w:r>
          </w:p>
        </w:tc>
        <w:tc>
          <w:tcPr>
            <w:tcW w:w="351" w:type="pct"/>
            <w:tcBorders>
              <w:top w:val="nil"/>
              <w:left w:val="nil"/>
              <w:bottom w:val="single" w:sz="4" w:space="0" w:color="auto"/>
              <w:right w:val="single" w:sz="4" w:space="0" w:color="auto"/>
            </w:tcBorders>
            <w:shd w:val="clear" w:color="auto" w:fill="auto"/>
            <w:noWrap/>
            <w:vAlign w:val="center"/>
            <w:hideMark/>
          </w:tcPr>
          <w:p w14:paraId="67D671A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39,7</w:t>
            </w:r>
          </w:p>
        </w:tc>
        <w:tc>
          <w:tcPr>
            <w:tcW w:w="351" w:type="pct"/>
            <w:tcBorders>
              <w:top w:val="nil"/>
              <w:left w:val="nil"/>
              <w:bottom w:val="single" w:sz="4" w:space="0" w:color="auto"/>
              <w:right w:val="single" w:sz="4" w:space="0" w:color="auto"/>
            </w:tcBorders>
            <w:shd w:val="clear" w:color="auto" w:fill="auto"/>
            <w:noWrap/>
            <w:vAlign w:val="center"/>
            <w:hideMark/>
          </w:tcPr>
          <w:p w14:paraId="28D4066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40,06</w:t>
            </w:r>
          </w:p>
        </w:tc>
        <w:tc>
          <w:tcPr>
            <w:tcW w:w="386" w:type="pct"/>
            <w:tcBorders>
              <w:top w:val="nil"/>
              <w:left w:val="nil"/>
              <w:bottom w:val="single" w:sz="4" w:space="0" w:color="auto"/>
              <w:right w:val="single" w:sz="4" w:space="0" w:color="auto"/>
            </w:tcBorders>
            <w:shd w:val="clear" w:color="auto" w:fill="auto"/>
            <w:noWrap/>
            <w:vAlign w:val="center"/>
            <w:hideMark/>
          </w:tcPr>
          <w:p w14:paraId="6906E10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40,44</w:t>
            </w:r>
          </w:p>
        </w:tc>
        <w:tc>
          <w:tcPr>
            <w:tcW w:w="386" w:type="pct"/>
            <w:tcBorders>
              <w:top w:val="nil"/>
              <w:left w:val="nil"/>
              <w:bottom w:val="single" w:sz="4" w:space="0" w:color="auto"/>
              <w:right w:val="single" w:sz="4" w:space="0" w:color="auto"/>
            </w:tcBorders>
            <w:shd w:val="clear" w:color="auto" w:fill="auto"/>
            <w:noWrap/>
            <w:vAlign w:val="center"/>
            <w:hideMark/>
          </w:tcPr>
          <w:p w14:paraId="47F4BA0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41,07</w:t>
            </w:r>
          </w:p>
        </w:tc>
      </w:tr>
      <w:tr w:rsidR="0025778E" w:rsidRPr="0025778E" w14:paraId="356A313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4C97E33"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в сети (горячая вода)</w:t>
            </w:r>
          </w:p>
        </w:tc>
        <w:tc>
          <w:tcPr>
            <w:tcW w:w="349" w:type="pct"/>
            <w:tcBorders>
              <w:top w:val="nil"/>
              <w:left w:val="nil"/>
              <w:bottom w:val="single" w:sz="4" w:space="0" w:color="auto"/>
              <w:right w:val="single" w:sz="4" w:space="0" w:color="auto"/>
            </w:tcBorders>
            <w:shd w:val="clear" w:color="auto" w:fill="auto"/>
            <w:noWrap/>
            <w:vAlign w:val="center"/>
            <w:hideMark/>
          </w:tcPr>
          <w:p w14:paraId="40FB1E9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CD1DCF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22,16</w:t>
            </w:r>
          </w:p>
        </w:tc>
        <w:tc>
          <w:tcPr>
            <w:tcW w:w="351" w:type="pct"/>
            <w:tcBorders>
              <w:top w:val="nil"/>
              <w:left w:val="nil"/>
              <w:bottom w:val="single" w:sz="4" w:space="0" w:color="auto"/>
              <w:right w:val="single" w:sz="4" w:space="0" w:color="auto"/>
            </w:tcBorders>
            <w:shd w:val="clear" w:color="auto" w:fill="auto"/>
            <w:noWrap/>
            <w:vAlign w:val="center"/>
            <w:hideMark/>
          </w:tcPr>
          <w:p w14:paraId="1A1827C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24,15</w:t>
            </w:r>
          </w:p>
        </w:tc>
        <w:tc>
          <w:tcPr>
            <w:tcW w:w="351" w:type="pct"/>
            <w:tcBorders>
              <w:top w:val="nil"/>
              <w:left w:val="nil"/>
              <w:bottom w:val="single" w:sz="4" w:space="0" w:color="auto"/>
              <w:right w:val="single" w:sz="4" w:space="0" w:color="auto"/>
            </w:tcBorders>
            <w:shd w:val="clear" w:color="auto" w:fill="auto"/>
            <w:noWrap/>
            <w:vAlign w:val="center"/>
            <w:hideMark/>
          </w:tcPr>
          <w:p w14:paraId="2BBB1B5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24,15</w:t>
            </w:r>
          </w:p>
        </w:tc>
        <w:tc>
          <w:tcPr>
            <w:tcW w:w="351" w:type="pct"/>
            <w:tcBorders>
              <w:top w:val="nil"/>
              <w:left w:val="nil"/>
              <w:bottom w:val="single" w:sz="4" w:space="0" w:color="auto"/>
              <w:right w:val="single" w:sz="4" w:space="0" w:color="auto"/>
            </w:tcBorders>
            <w:shd w:val="clear" w:color="auto" w:fill="auto"/>
            <w:noWrap/>
            <w:vAlign w:val="center"/>
            <w:hideMark/>
          </w:tcPr>
          <w:p w14:paraId="4413CF5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24,15</w:t>
            </w:r>
          </w:p>
        </w:tc>
        <w:tc>
          <w:tcPr>
            <w:tcW w:w="386" w:type="pct"/>
            <w:tcBorders>
              <w:top w:val="nil"/>
              <w:left w:val="nil"/>
              <w:bottom w:val="single" w:sz="4" w:space="0" w:color="auto"/>
              <w:right w:val="single" w:sz="4" w:space="0" w:color="auto"/>
            </w:tcBorders>
            <w:shd w:val="clear" w:color="auto" w:fill="auto"/>
            <w:noWrap/>
            <w:vAlign w:val="center"/>
            <w:hideMark/>
          </w:tcPr>
          <w:p w14:paraId="4705F91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24,15</w:t>
            </w:r>
          </w:p>
        </w:tc>
        <w:tc>
          <w:tcPr>
            <w:tcW w:w="386" w:type="pct"/>
            <w:tcBorders>
              <w:top w:val="nil"/>
              <w:left w:val="nil"/>
              <w:bottom w:val="single" w:sz="4" w:space="0" w:color="auto"/>
              <w:right w:val="single" w:sz="4" w:space="0" w:color="auto"/>
            </w:tcBorders>
            <w:shd w:val="clear" w:color="auto" w:fill="auto"/>
            <w:noWrap/>
            <w:vAlign w:val="center"/>
            <w:hideMark/>
          </w:tcPr>
          <w:p w14:paraId="4B3117C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24,15</w:t>
            </w:r>
          </w:p>
        </w:tc>
      </w:tr>
      <w:tr w:rsidR="0025778E" w:rsidRPr="0025778E" w14:paraId="303DBAD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5EFEC5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договорной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204AB72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D60013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249,06</w:t>
            </w:r>
          </w:p>
        </w:tc>
        <w:tc>
          <w:tcPr>
            <w:tcW w:w="351" w:type="pct"/>
            <w:tcBorders>
              <w:top w:val="nil"/>
              <w:left w:val="nil"/>
              <w:bottom w:val="single" w:sz="4" w:space="0" w:color="auto"/>
              <w:right w:val="single" w:sz="4" w:space="0" w:color="auto"/>
            </w:tcBorders>
            <w:shd w:val="clear" w:color="auto" w:fill="auto"/>
            <w:noWrap/>
            <w:vAlign w:val="center"/>
            <w:hideMark/>
          </w:tcPr>
          <w:p w14:paraId="171B9CD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241,69</w:t>
            </w:r>
          </w:p>
        </w:tc>
        <w:tc>
          <w:tcPr>
            <w:tcW w:w="351" w:type="pct"/>
            <w:tcBorders>
              <w:top w:val="nil"/>
              <w:left w:val="nil"/>
              <w:bottom w:val="single" w:sz="4" w:space="0" w:color="auto"/>
              <w:right w:val="single" w:sz="4" w:space="0" w:color="auto"/>
            </w:tcBorders>
            <w:shd w:val="clear" w:color="auto" w:fill="auto"/>
            <w:noWrap/>
            <w:vAlign w:val="center"/>
            <w:hideMark/>
          </w:tcPr>
          <w:p w14:paraId="195C68F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240,67</w:t>
            </w:r>
          </w:p>
        </w:tc>
        <w:tc>
          <w:tcPr>
            <w:tcW w:w="351" w:type="pct"/>
            <w:tcBorders>
              <w:top w:val="nil"/>
              <w:left w:val="nil"/>
              <w:bottom w:val="single" w:sz="4" w:space="0" w:color="auto"/>
              <w:right w:val="single" w:sz="4" w:space="0" w:color="auto"/>
            </w:tcBorders>
            <w:shd w:val="clear" w:color="auto" w:fill="auto"/>
            <w:noWrap/>
            <w:vAlign w:val="center"/>
            <w:hideMark/>
          </w:tcPr>
          <w:p w14:paraId="0934113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237,72</w:t>
            </w:r>
          </w:p>
        </w:tc>
        <w:tc>
          <w:tcPr>
            <w:tcW w:w="386" w:type="pct"/>
            <w:tcBorders>
              <w:top w:val="nil"/>
              <w:left w:val="nil"/>
              <w:bottom w:val="single" w:sz="4" w:space="0" w:color="auto"/>
              <w:right w:val="single" w:sz="4" w:space="0" w:color="auto"/>
            </w:tcBorders>
            <w:shd w:val="clear" w:color="auto" w:fill="auto"/>
            <w:noWrap/>
            <w:vAlign w:val="center"/>
            <w:hideMark/>
          </w:tcPr>
          <w:p w14:paraId="2D8649D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234,17</w:t>
            </w:r>
          </w:p>
        </w:tc>
        <w:tc>
          <w:tcPr>
            <w:tcW w:w="386" w:type="pct"/>
            <w:tcBorders>
              <w:top w:val="nil"/>
              <w:left w:val="nil"/>
              <w:bottom w:val="single" w:sz="4" w:space="0" w:color="auto"/>
              <w:right w:val="single" w:sz="4" w:space="0" w:color="auto"/>
            </w:tcBorders>
            <w:shd w:val="clear" w:color="auto" w:fill="auto"/>
            <w:noWrap/>
            <w:vAlign w:val="center"/>
            <w:hideMark/>
          </w:tcPr>
          <w:p w14:paraId="13CCBB6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219,18</w:t>
            </w:r>
          </w:p>
        </w:tc>
      </w:tr>
      <w:tr w:rsidR="0025778E" w:rsidRPr="0025778E" w14:paraId="00FBA8D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B35262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договорной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510505B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48B9717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44,22%</w:t>
            </w:r>
          </w:p>
        </w:tc>
        <w:tc>
          <w:tcPr>
            <w:tcW w:w="351" w:type="pct"/>
            <w:tcBorders>
              <w:top w:val="nil"/>
              <w:left w:val="nil"/>
              <w:bottom w:val="single" w:sz="4" w:space="0" w:color="auto"/>
              <w:right w:val="single" w:sz="4" w:space="0" w:color="auto"/>
            </w:tcBorders>
            <w:shd w:val="clear" w:color="auto" w:fill="auto"/>
            <w:noWrap/>
            <w:vAlign w:val="center"/>
            <w:hideMark/>
          </w:tcPr>
          <w:p w14:paraId="0D427AE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43,02%</w:t>
            </w:r>
          </w:p>
        </w:tc>
        <w:tc>
          <w:tcPr>
            <w:tcW w:w="351" w:type="pct"/>
            <w:tcBorders>
              <w:top w:val="nil"/>
              <w:left w:val="nil"/>
              <w:bottom w:val="single" w:sz="4" w:space="0" w:color="auto"/>
              <w:right w:val="single" w:sz="4" w:space="0" w:color="auto"/>
            </w:tcBorders>
            <w:shd w:val="clear" w:color="auto" w:fill="auto"/>
            <w:noWrap/>
            <w:vAlign w:val="center"/>
            <w:hideMark/>
          </w:tcPr>
          <w:p w14:paraId="4A7100B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42,84%</w:t>
            </w:r>
          </w:p>
        </w:tc>
        <w:tc>
          <w:tcPr>
            <w:tcW w:w="351" w:type="pct"/>
            <w:tcBorders>
              <w:top w:val="nil"/>
              <w:left w:val="nil"/>
              <w:bottom w:val="single" w:sz="4" w:space="0" w:color="auto"/>
              <w:right w:val="single" w:sz="4" w:space="0" w:color="auto"/>
            </w:tcBorders>
            <w:shd w:val="clear" w:color="auto" w:fill="auto"/>
            <w:noWrap/>
            <w:vAlign w:val="center"/>
            <w:hideMark/>
          </w:tcPr>
          <w:p w14:paraId="6C35A42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42,31%</w:t>
            </w:r>
          </w:p>
        </w:tc>
        <w:tc>
          <w:tcPr>
            <w:tcW w:w="386" w:type="pct"/>
            <w:tcBorders>
              <w:top w:val="nil"/>
              <w:left w:val="nil"/>
              <w:bottom w:val="single" w:sz="4" w:space="0" w:color="auto"/>
              <w:right w:val="single" w:sz="4" w:space="0" w:color="auto"/>
            </w:tcBorders>
            <w:shd w:val="clear" w:color="auto" w:fill="auto"/>
            <w:noWrap/>
            <w:vAlign w:val="center"/>
            <w:hideMark/>
          </w:tcPr>
          <w:p w14:paraId="60E6678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41,72%</w:t>
            </w:r>
          </w:p>
        </w:tc>
        <w:tc>
          <w:tcPr>
            <w:tcW w:w="386" w:type="pct"/>
            <w:tcBorders>
              <w:top w:val="nil"/>
              <w:left w:val="nil"/>
              <w:bottom w:val="single" w:sz="4" w:space="0" w:color="auto"/>
              <w:right w:val="single" w:sz="4" w:space="0" w:color="auto"/>
            </w:tcBorders>
            <w:shd w:val="clear" w:color="auto" w:fill="auto"/>
            <w:noWrap/>
            <w:vAlign w:val="center"/>
            <w:hideMark/>
          </w:tcPr>
          <w:p w14:paraId="021F2C8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39,11%</w:t>
            </w:r>
          </w:p>
        </w:tc>
      </w:tr>
      <w:tr w:rsidR="0025778E" w:rsidRPr="0025778E" w14:paraId="397AFB9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187D36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расчетной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62C6352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8F3353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278,26</w:t>
            </w:r>
          </w:p>
        </w:tc>
        <w:tc>
          <w:tcPr>
            <w:tcW w:w="351" w:type="pct"/>
            <w:tcBorders>
              <w:top w:val="nil"/>
              <w:left w:val="nil"/>
              <w:bottom w:val="single" w:sz="4" w:space="0" w:color="auto"/>
              <w:right w:val="single" w:sz="4" w:space="0" w:color="auto"/>
            </w:tcBorders>
            <w:shd w:val="clear" w:color="auto" w:fill="auto"/>
            <w:noWrap/>
            <w:vAlign w:val="center"/>
            <w:hideMark/>
          </w:tcPr>
          <w:p w14:paraId="554CB94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271,28</w:t>
            </w:r>
          </w:p>
        </w:tc>
        <w:tc>
          <w:tcPr>
            <w:tcW w:w="351" w:type="pct"/>
            <w:tcBorders>
              <w:top w:val="nil"/>
              <w:left w:val="nil"/>
              <w:bottom w:val="single" w:sz="4" w:space="0" w:color="auto"/>
              <w:right w:val="single" w:sz="4" w:space="0" w:color="auto"/>
            </w:tcBorders>
            <w:shd w:val="clear" w:color="auto" w:fill="auto"/>
            <w:noWrap/>
            <w:vAlign w:val="center"/>
            <w:hideMark/>
          </w:tcPr>
          <w:p w14:paraId="7B6D754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270,36</w:t>
            </w:r>
          </w:p>
        </w:tc>
        <w:tc>
          <w:tcPr>
            <w:tcW w:w="351" w:type="pct"/>
            <w:tcBorders>
              <w:top w:val="nil"/>
              <w:left w:val="nil"/>
              <w:bottom w:val="single" w:sz="4" w:space="0" w:color="auto"/>
              <w:right w:val="single" w:sz="4" w:space="0" w:color="auto"/>
            </w:tcBorders>
            <w:shd w:val="clear" w:color="auto" w:fill="auto"/>
            <w:noWrap/>
            <w:vAlign w:val="center"/>
            <w:hideMark/>
          </w:tcPr>
          <w:p w14:paraId="3139B28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267,7</w:t>
            </w:r>
          </w:p>
        </w:tc>
        <w:tc>
          <w:tcPr>
            <w:tcW w:w="386" w:type="pct"/>
            <w:tcBorders>
              <w:top w:val="nil"/>
              <w:left w:val="nil"/>
              <w:bottom w:val="single" w:sz="4" w:space="0" w:color="auto"/>
              <w:right w:val="single" w:sz="4" w:space="0" w:color="auto"/>
            </w:tcBorders>
            <w:shd w:val="clear" w:color="auto" w:fill="auto"/>
            <w:noWrap/>
            <w:vAlign w:val="center"/>
            <w:hideMark/>
          </w:tcPr>
          <w:p w14:paraId="0D83080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264,45</w:t>
            </w:r>
          </w:p>
        </w:tc>
        <w:tc>
          <w:tcPr>
            <w:tcW w:w="386" w:type="pct"/>
            <w:tcBorders>
              <w:top w:val="nil"/>
              <w:left w:val="nil"/>
              <w:bottom w:val="single" w:sz="4" w:space="0" w:color="auto"/>
              <w:right w:val="single" w:sz="4" w:space="0" w:color="auto"/>
            </w:tcBorders>
            <w:shd w:val="clear" w:color="auto" w:fill="auto"/>
            <w:noWrap/>
            <w:vAlign w:val="center"/>
            <w:hideMark/>
          </w:tcPr>
          <w:p w14:paraId="76D7378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250,87</w:t>
            </w:r>
          </w:p>
        </w:tc>
      </w:tr>
      <w:tr w:rsidR="0025778E" w:rsidRPr="0025778E" w14:paraId="7319AA3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E134BF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расчетной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05570B3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775622C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49,40%</w:t>
            </w:r>
          </w:p>
        </w:tc>
        <w:tc>
          <w:tcPr>
            <w:tcW w:w="351" w:type="pct"/>
            <w:tcBorders>
              <w:top w:val="nil"/>
              <w:left w:val="nil"/>
              <w:bottom w:val="single" w:sz="4" w:space="0" w:color="auto"/>
              <w:right w:val="single" w:sz="4" w:space="0" w:color="auto"/>
            </w:tcBorders>
            <w:shd w:val="clear" w:color="auto" w:fill="auto"/>
            <w:noWrap/>
            <w:vAlign w:val="center"/>
            <w:hideMark/>
          </w:tcPr>
          <w:p w14:paraId="3E82334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48,28%</w:t>
            </w:r>
          </w:p>
        </w:tc>
        <w:tc>
          <w:tcPr>
            <w:tcW w:w="351" w:type="pct"/>
            <w:tcBorders>
              <w:top w:val="nil"/>
              <w:left w:val="nil"/>
              <w:bottom w:val="single" w:sz="4" w:space="0" w:color="auto"/>
              <w:right w:val="single" w:sz="4" w:space="0" w:color="auto"/>
            </w:tcBorders>
            <w:shd w:val="clear" w:color="auto" w:fill="auto"/>
            <w:noWrap/>
            <w:vAlign w:val="center"/>
            <w:hideMark/>
          </w:tcPr>
          <w:p w14:paraId="23F5B06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48,12%</w:t>
            </w:r>
          </w:p>
        </w:tc>
        <w:tc>
          <w:tcPr>
            <w:tcW w:w="351" w:type="pct"/>
            <w:tcBorders>
              <w:top w:val="nil"/>
              <w:left w:val="nil"/>
              <w:bottom w:val="single" w:sz="4" w:space="0" w:color="auto"/>
              <w:right w:val="single" w:sz="4" w:space="0" w:color="auto"/>
            </w:tcBorders>
            <w:shd w:val="clear" w:color="auto" w:fill="auto"/>
            <w:noWrap/>
            <w:vAlign w:val="center"/>
            <w:hideMark/>
          </w:tcPr>
          <w:p w14:paraId="237D9DE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47,65%</w:t>
            </w:r>
          </w:p>
        </w:tc>
        <w:tc>
          <w:tcPr>
            <w:tcW w:w="386" w:type="pct"/>
            <w:tcBorders>
              <w:top w:val="nil"/>
              <w:left w:val="nil"/>
              <w:bottom w:val="single" w:sz="4" w:space="0" w:color="auto"/>
              <w:right w:val="single" w:sz="4" w:space="0" w:color="auto"/>
            </w:tcBorders>
            <w:shd w:val="clear" w:color="auto" w:fill="auto"/>
            <w:noWrap/>
            <w:vAlign w:val="center"/>
            <w:hideMark/>
          </w:tcPr>
          <w:p w14:paraId="251EDCF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47,11%</w:t>
            </w:r>
          </w:p>
        </w:tc>
        <w:tc>
          <w:tcPr>
            <w:tcW w:w="386" w:type="pct"/>
            <w:tcBorders>
              <w:top w:val="nil"/>
              <w:left w:val="nil"/>
              <w:bottom w:val="single" w:sz="4" w:space="0" w:color="auto"/>
              <w:right w:val="single" w:sz="4" w:space="0" w:color="auto"/>
            </w:tcBorders>
            <w:shd w:val="clear" w:color="auto" w:fill="auto"/>
            <w:noWrap/>
            <w:vAlign w:val="center"/>
            <w:hideMark/>
          </w:tcPr>
          <w:p w14:paraId="2C0FBED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44,77%</w:t>
            </w:r>
          </w:p>
        </w:tc>
      </w:tr>
      <w:tr w:rsidR="0025778E" w:rsidRPr="0025778E" w14:paraId="2BAB6E9C"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A37424"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Баланс в паре</w:t>
            </w:r>
          </w:p>
        </w:tc>
      </w:tr>
      <w:tr w:rsidR="0025778E" w:rsidRPr="0025778E" w14:paraId="60D2C39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ABF0ED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Установленная мощность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3EAA3D5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3FFA1D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42,6</w:t>
            </w:r>
          </w:p>
        </w:tc>
        <w:tc>
          <w:tcPr>
            <w:tcW w:w="351" w:type="pct"/>
            <w:tcBorders>
              <w:top w:val="nil"/>
              <w:left w:val="nil"/>
              <w:bottom w:val="single" w:sz="4" w:space="0" w:color="auto"/>
              <w:right w:val="single" w:sz="4" w:space="0" w:color="auto"/>
            </w:tcBorders>
            <w:shd w:val="clear" w:color="auto" w:fill="auto"/>
            <w:noWrap/>
            <w:vAlign w:val="center"/>
            <w:hideMark/>
          </w:tcPr>
          <w:p w14:paraId="20EFDB1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42,6</w:t>
            </w:r>
          </w:p>
        </w:tc>
        <w:tc>
          <w:tcPr>
            <w:tcW w:w="351" w:type="pct"/>
            <w:tcBorders>
              <w:top w:val="nil"/>
              <w:left w:val="nil"/>
              <w:bottom w:val="single" w:sz="4" w:space="0" w:color="auto"/>
              <w:right w:val="single" w:sz="4" w:space="0" w:color="auto"/>
            </w:tcBorders>
            <w:shd w:val="clear" w:color="auto" w:fill="auto"/>
            <w:noWrap/>
            <w:vAlign w:val="center"/>
            <w:hideMark/>
          </w:tcPr>
          <w:p w14:paraId="2CB5E1F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42,6</w:t>
            </w:r>
          </w:p>
        </w:tc>
        <w:tc>
          <w:tcPr>
            <w:tcW w:w="351" w:type="pct"/>
            <w:tcBorders>
              <w:top w:val="nil"/>
              <w:left w:val="nil"/>
              <w:bottom w:val="single" w:sz="4" w:space="0" w:color="auto"/>
              <w:right w:val="single" w:sz="4" w:space="0" w:color="auto"/>
            </w:tcBorders>
            <w:shd w:val="clear" w:color="auto" w:fill="auto"/>
            <w:noWrap/>
            <w:vAlign w:val="center"/>
            <w:hideMark/>
          </w:tcPr>
          <w:p w14:paraId="58AAB94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42,6</w:t>
            </w:r>
          </w:p>
        </w:tc>
        <w:tc>
          <w:tcPr>
            <w:tcW w:w="386" w:type="pct"/>
            <w:tcBorders>
              <w:top w:val="nil"/>
              <w:left w:val="nil"/>
              <w:bottom w:val="single" w:sz="4" w:space="0" w:color="auto"/>
              <w:right w:val="single" w:sz="4" w:space="0" w:color="auto"/>
            </w:tcBorders>
            <w:shd w:val="clear" w:color="auto" w:fill="auto"/>
            <w:noWrap/>
            <w:vAlign w:val="center"/>
            <w:hideMark/>
          </w:tcPr>
          <w:p w14:paraId="28932FB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42,6</w:t>
            </w:r>
          </w:p>
        </w:tc>
        <w:tc>
          <w:tcPr>
            <w:tcW w:w="386" w:type="pct"/>
            <w:tcBorders>
              <w:top w:val="nil"/>
              <w:left w:val="nil"/>
              <w:bottom w:val="single" w:sz="4" w:space="0" w:color="auto"/>
              <w:right w:val="single" w:sz="4" w:space="0" w:color="auto"/>
            </w:tcBorders>
            <w:shd w:val="clear" w:color="auto" w:fill="auto"/>
            <w:noWrap/>
            <w:vAlign w:val="center"/>
            <w:hideMark/>
          </w:tcPr>
          <w:p w14:paraId="31994AA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42,6</w:t>
            </w:r>
          </w:p>
        </w:tc>
      </w:tr>
      <w:tr w:rsidR="0025778E" w:rsidRPr="0025778E" w14:paraId="45EEF14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0A62B2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Располагаемая мощность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51D36DC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7287FD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41,13</w:t>
            </w:r>
          </w:p>
        </w:tc>
        <w:tc>
          <w:tcPr>
            <w:tcW w:w="351" w:type="pct"/>
            <w:tcBorders>
              <w:top w:val="nil"/>
              <w:left w:val="nil"/>
              <w:bottom w:val="single" w:sz="4" w:space="0" w:color="auto"/>
              <w:right w:val="single" w:sz="4" w:space="0" w:color="auto"/>
            </w:tcBorders>
            <w:shd w:val="clear" w:color="auto" w:fill="auto"/>
            <w:noWrap/>
            <w:vAlign w:val="center"/>
            <w:hideMark/>
          </w:tcPr>
          <w:p w14:paraId="27BCDBD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41,13</w:t>
            </w:r>
          </w:p>
        </w:tc>
        <w:tc>
          <w:tcPr>
            <w:tcW w:w="351" w:type="pct"/>
            <w:tcBorders>
              <w:top w:val="nil"/>
              <w:left w:val="nil"/>
              <w:bottom w:val="single" w:sz="4" w:space="0" w:color="auto"/>
              <w:right w:val="single" w:sz="4" w:space="0" w:color="auto"/>
            </w:tcBorders>
            <w:shd w:val="clear" w:color="auto" w:fill="auto"/>
            <w:noWrap/>
            <w:vAlign w:val="center"/>
            <w:hideMark/>
          </w:tcPr>
          <w:p w14:paraId="134B335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41,13</w:t>
            </w:r>
          </w:p>
        </w:tc>
        <w:tc>
          <w:tcPr>
            <w:tcW w:w="351" w:type="pct"/>
            <w:tcBorders>
              <w:top w:val="nil"/>
              <w:left w:val="nil"/>
              <w:bottom w:val="single" w:sz="4" w:space="0" w:color="auto"/>
              <w:right w:val="single" w:sz="4" w:space="0" w:color="auto"/>
            </w:tcBorders>
            <w:shd w:val="clear" w:color="auto" w:fill="auto"/>
            <w:noWrap/>
            <w:vAlign w:val="center"/>
            <w:hideMark/>
          </w:tcPr>
          <w:p w14:paraId="46FDF8E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41,13</w:t>
            </w:r>
          </w:p>
        </w:tc>
        <w:tc>
          <w:tcPr>
            <w:tcW w:w="386" w:type="pct"/>
            <w:tcBorders>
              <w:top w:val="nil"/>
              <w:left w:val="nil"/>
              <w:bottom w:val="single" w:sz="4" w:space="0" w:color="auto"/>
              <w:right w:val="single" w:sz="4" w:space="0" w:color="auto"/>
            </w:tcBorders>
            <w:shd w:val="clear" w:color="auto" w:fill="auto"/>
            <w:noWrap/>
            <w:vAlign w:val="center"/>
            <w:hideMark/>
          </w:tcPr>
          <w:p w14:paraId="1841D33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41,13</w:t>
            </w:r>
          </w:p>
        </w:tc>
        <w:tc>
          <w:tcPr>
            <w:tcW w:w="386" w:type="pct"/>
            <w:tcBorders>
              <w:top w:val="nil"/>
              <w:left w:val="nil"/>
              <w:bottom w:val="single" w:sz="4" w:space="0" w:color="auto"/>
              <w:right w:val="single" w:sz="4" w:space="0" w:color="auto"/>
            </w:tcBorders>
            <w:shd w:val="clear" w:color="auto" w:fill="auto"/>
            <w:noWrap/>
            <w:vAlign w:val="center"/>
            <w:hideMark/>
          </w:tcPr>
          <w:p w14:paraId="30519C8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41,13</w:t>
            </w:r>
          </w:p>
        </w:tc>
      </w:tr>
      <w:tr w:rsidR="0025778E" w:rsidRPr="0025778E" w14:paraId="53296E4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AAB5C3A"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Технические ограничения на использование установленной тепловой мощности теплоисточника,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1AFE0DB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1F5FF31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3,44%</w:t>
            </w:r>
          </w:p>
        </w:tc>
        <w:tc>
          <w:tcPr>
            <w:tcW w:w="351" w:type="pct"/>
            <w:tcBorders>
              <w:top w:val="nil"/>
              <w:left w:val="nil"/>
              <w:bottom w:val="single" w:sz="4" w:space="0" w:color="auto"/>
              <w:right w:val="single" w:sz="4" w:space="0" w:color="auto"/>
            </w:tcBorders>
            <w:shd w:val="clear" w:color="auto" w:fill="auto"/>
            <w:noWrap/>
            <w:vAlign w:val="center"/>
            <w:hideMark/>
          </w:tcPr>
          <w:p w14:paraId="3EFD0D7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3,44%</w:t>
            </w:r>
          </w:p>
        </w:tc>
        <w:tc>
          <w:tcPr>
            <w:tcW w:w="351" w:type="pct"/>
            <w:tcBorders>
              <w:top w:val="nil"/>
              <w:left w:val="nil"/>
              <w:bottom w:val="single" w:sz="4" w:space="0" w:color="auto"/>
              <w:right w:val="single" w:sz="4" w:space="0" w:color="auto"/>
            </w:tcBorders>
            <w:shd w:val="clear" w:color="auto" w:fill="auto"/>
            <w:noWrap/>
            <w:vAlign w:val="center"/>
            <w:hideMark/>
          </w:tcPr>
          <w:p w14:paraId="0CF9BDB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3,44%</w:t>
            </w:r>
          </w:p>
        </w:tc>
        <w:tc>
          <w:tcPr>
            <w:tcW w:w="351" w:type="pct"/>
            <w:tcBorders>
              <w:top w:val="nil"/>
              <w:left w:val="nil"/>
              <w:bottom w:val="single" w:sz="4" w:space="0" w:color="auto"/>
              <w:right w:val="single" w:sz="4" w:space="0" w:color="auto"/>
            </w:tcBorders>
            <w:shd w:val="clear" w:color="auto" w:fill="auto"/>
            <w:noWrap/>
            <w:vAlign w:val="center"/>
            <w:hideMark/>
          </w:tcPr>
          <w:p w14:paraId="63EEB24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3,44%</w:t>
            </w:r>
          </w:p>
        </w:tc>
        <w:tc>
          <w:tcPr>
            <w:tcW w:w="386" w:type="pct"/>
            <w:tcBorders>
              <w:top w:val="nil"/>
              <w:left w:val="nil"/>
              <w:bottom w:val="single" w:sz="4" w:space="0" w:color="auto"/>
              <w:right w:val="single" w:sz="4" w:space="0" w:color="auto"/>
            </w:tcBorders>
            <w:shd w:val="clear" w:color="auto" w:fill="auto"/>
            <w:noWrap/>
            <w:vAlign w:val="center"/>
            <w:hideMark/>
          </w:tcPr>
          <w:p w14:paraId="573AF1A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3,44%</w:t>
            </w:r>
          </w:p>
        </w:tc>
        <w:tc>
          <w:tcPr>
            <w:tcW w:w="386" w:type="pct"/>
            <w:tcBorders>
              <w:top w:val="nil"/>
              <w:left w:val="nil"/>
              <w:bottom w:val="single" w:sz="4" w:space="0" w:color="auto"/>
              <w:right w:val="single" w:sz="4" w:space="0" w:color="auto"/>
            </w:tcBorders>
            <w:shd w:val="clear" w:color="auto" w:fill="auto"/>
            <w:noWrap/>
            <w:vAlign w:val="center"/>
            <w:hideMark/>
          </w:tcPr>
          <w:p w14:paraId="0B54E6D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3,44%</w:t>
            </w:r>
          </w:p>
        </w:tc>
      </w:tr>
      <w:tr w:rsidR="0025778E" w:rsidRPr="0025778E" w14:paraId="24DAD64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779346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Собственные и хозяйственные нужды теплоисточника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7FDCF2C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A5A39D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1,07</w:t>
            </w:r>
          </w:p>
        </w:tc>
        <w:tc>
          <w:tcPr>
            <w:tcW w:w="351" w:type="pct"/>
            <w:tcBorders>
              <w:top w:val="nil"/>
              <w:left w:val="nil"/>
              <w:bottom w:val="single" w:sz="4" w:space="0" w:color="auto"/>
              <w:right w:val="single" w:sz="4" w:space="0" w:color="auto"/>
            </w:tcBorders>
            <w:shd w:val="clear" w:color="auto" w:fill="auto"/>
            <w:noWrap/>
            <w:vAlign w:val="center"/>
            <w:hideMark/>
          </w:tcPr>
          <w:p w14:paraId="5269076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1,07</w:t>
            </w:r>
          </w:p>
        </w:tc>
        <w:tc>
          <w:tcPr>
            <w:tcW w:w="351" w:type="pct"/>
            <w:tcBorders>
              <w:top w:val="nil"/>
              <w:left w:val="nil"/>
              <w:bottom w:val="single" w:sz="4" w:space="0" w:color="auto"/>
              <w:right w:val="single" w:sz="4" w:space="0" w:color="auto"/>
            </w:tcBorders>
            <w:shd w:val="clear" w:color="auto" w:fill="auto"/>
            <w:noWrap/>
            <w:vAlign w:val="center"/>
            <w:hideMark/>
          </w:tcPr>
          <w:p w14:paraId="224ECE2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1,07</w:t>
            </w:r>
          </w:p>
        </w:tc>
        <w:tc>
          <w:tcPr>
            <w:tcW w:w="351" w:type="pct"/>
            <w:tcBorders>
              <w:top w:val="nil"/>
              <w:left w:val="nil"/>
              <w:bottom w:val="single" w:sz="4" w:space="0" w:color="auto"/>
              <w:right w:val="single" w:sz="4" w:space="0" w:color="auto"/>
            </w:tcBorders>
            <w:shd w:val="clear" w:color="auto" w:fill="auto"/>
            <w:noWrap/>
            <w:vAlign w:val="center"/>
            <w:hideMark/>
          </w:tcPr>
          <w:p w14:paraId="44472A5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1,07</w:t>
            </w:r>
          </w:p>
        </w:tc>
        <w:tc>
          <w:tcPr>
            <w:tcW w:w="386" w:type="pct"/>
            <w:tcBorders>
              <w:top w:val="nil"/>
              <w:left w:val="nil"/>
              <w:bottom w:val="single" w:sz="4" w:space="0" w:color="auto"/>
              <w:right w:val="single" w:sz="4" w:space="0" w:color="auto"/>
            </w:tcBorders>
            <w:shd w:val="clear" w:color="auto" w:fill="auto"/>
            <w:noWrap/>
            <w:vAlign w:val="center"/>
            <w:hideMark/>
          </w:tcPr>
          <w:p w14:paraId="7930680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1,07</w:t>
            </w:r>
          </w:p>
        </w:tc>
        <w:tc>
          <w:tcPr>
            <w:tcW w:w="386" w:type="pct"/>
            <w:tcBorders>
              <w:top w:val="nil"/>
              <w:left w:val="nil"/>
              <w:bottom w:val="single" w:sz="4" w:space="0" w:color="auto"/>
              <w:right w:val="single" w:sz="4" w:space="0" w:color="auto"/>
            </w:tcBorders>
            <w:shd w:val="clear" w:color="auto" w:fill="auto"/>
            <w:noWrap/>
            <w:vAlign w:val="center"/>
            <w:hideMark/>
          </w:tcPr>
          <w:p w14:paraId="5114C51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1,07</w:t>
            </w:r>
          </w:p>
        </w:tc>
      </w:tr>
      <w:tr w:rsidR="0025778E" w:rsidRPr="0025778E" w14:paraId="6FA2419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A5A6AF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Тепловая мощность «нетто»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79C60FB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E54FFA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40,07</w:t>
            </w:r>
          </w:p>
        </w:tc>
        <w:tc>
          <w:tcPr>
            <w:tcW w:w="351" w:type="pct"/>
            <w:tcBorders>
              <w:top w:val="nil"/>
              <w:left w:val="nil"/>
              <w:bottom w:val="single" w:sz="4" w:space="0" w:color="auto"/>
              <w:right w:val="single" w:sz="4" w:space="0" w:color="auto"/>
            </w:tcBorders>
            <w:shd w:val="clear" w:color="auto" w:fill="auto"/>
            <w:noWrap/>
            <w:vAlign w:val="center"/>
            <w:hideMark/>
          </w:tcPr>
          <w:p w14:paraId="5DE0510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40,07</w:t>
            </w:r>
          </w:p>
        </w:tc>
        <w:tc>
          <w:tcPr>
            <w:tcW w:w="351" w:type="pct"/>
            <w:tcBorders>
              <w:top w:val="nil"/>
              <w:left w:val="nil"/>
              <w:bottom w:val="single" w:sz="4" w:space="0" w:color="auto"/>
              <w:right w:val="single" w:sz="4" w:space="0" w:color="auto"/>
            </w:tcBorders>
            <w:shd w:val="clear" w:color="auto" w:fill="auto"/>
            <w:noWrap/>
            <w:vAlign w:val="center"/>
            <w:hideMark/>
          </w:tcPr>
          <w:p w14:paraId="01907B1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40,07</w:t>
            </w:r>
          </w:p>
        </w:tc>
        <w:tc>
          <w:tcPr>
            <w:tcW w:w="351" w:type="pct"/>
            <w:tcBorders>
              <w:top w:val="nil"/>
              <w:left w:val="nil"/>
              <w:bottom w:val="single" w:sz="4" w:space="0" w:color="auto"/>
              <w:right w:val="single" w:sz="4" w:space="0" w:color="auto"/>
            </w:tcBorders>
            <w:shd w:val="clear" w:color="auto" w:fill="auto"/>
            <w:noWrap/>
            <w:vAlign w:val="center"/>
            <w:hideMark/>
          </w:tcPr>
          <w:p w14:paraId="1ECDFDA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40,07</w:t>
            </w:r>
          </w:p>
        </w:tc>
        <w:tc>
          <w:tcPr>
            <w:tcW w:w="386" w:type="pct"/>
            <w:tcBorders>
              <w:top w:val="nil"/>
              <w:left w:val="nil"/>
              <w:bottom w:val="single" w:sz="4" w:space="0" w:color="auto"/>
              <w:right w:val="single" w:sz="4" w:space="0" w:color="auto"/>
            </w:tcBorders>
            <w:shd w:val="clear" w:color="auto" w:fill="auto"/>
            <w:noWrap/>
            <w:vAlign w:val="center"/>
            <w:hideMark/>
          </w:tcPr>
          <w:p w14:paraId="5F88347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40,07</w:t>
            </w:r>
          </w:p>
        </w:tc>
        <w:tc>
          <w:tcPr>
            <w:tcW w:w="386" w:type="pct"/>
            <w:tcBorders>
              <w:top w:val="nil"/>
              <w:left w:val="nil"/>
              <w:bottom w:val="single" w:sz="4" w:space="0" w:color="auto"/>
              <w:right w:val="single" w:sz="4" w:space="0" w:color="auto"/>
            </w:tcBorders>
            <w:shd w:val="clear" w:color="auto" w:fill="auto"/>
            <w:noWrap/>
            <w:vAlign w:val="center"/>
            <w:hideMark/>
          </w:tcPr>
          <w:p w14:paraId="0751FEA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40,07</w:t>
            </w:r>
          </w:p>
        </w:tc>
      </w:tr>
      <w:tr w:rsidR="0025778E" w:rsidRPr="0025778E" w14:paraId="73BB064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EBB85F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мощности в тепловой сети,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3B101B0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3EA508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3,2</w:t>
            </w:r>
          </w:p>
        </w:tc>
        <w:tc>
          <w:tcPr>
            <w:tcW w:w="351" w:type="pct"/>
            <w:tcBorders>
              <w:top w:val="nil"/>
              <w:left w:val="nil"/>
              <w:bottom w:val="single" w:sz="4" w:space="0" w:color="auto"/>
              <w:right w:val="single" w:sz="4" w:space="0" w:color="auto"/>
            </w:tcBorders>
            <w:shd w:val="clear" w:color="auto" w:fill="auto"/>
            <w:noWrap/>
            <w:vAlign w:val="center"/>
            <w:hideMark/>
          </w:tcPr>
          <w:p w14:paraId="7F21567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3,2</w:t>
            </w:r>
          </w:p>
        </w:tc>
        <w:tc>
          <w:tcPr>
            <w:tcW w:w="351" w:type="pct"/>
            <w:tcBorders>
              <w:top w:val="nil"/>
              <w:left w:val="nil"/>
              <w:bottom w:val="single" w:sz="4" w:space="0" w:color="auto"/>
              <w:right w:val="single" w:sz="4" w:space="0" w:color="auto"/>
            </w:tcBorders>
            <w:shd w:val="clear" w:color="auto" w:fill="auto"/>
            <w:noWrap/>
            <w:vAlign w:val="center"/>
            <w:hideMark/>
          </w:tcPr>
          <w:p w14:paraId="3CFDF47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3,2</w:t>
            </w:r>
          </w:p>
        </w:tc>
        <w:tc>
          <w:tcPr>
            <w:tcW w:w="351" w:type="pct"/>
            <w:tcBorders>
              <w:top w:val="nil"/>
              <w:left w:val="nil"/>
              <w:bottom w:val="single" w:sz="4" w:space="0" w:color="auto"/>
              <w:right w:val="single" w:sz="4" w:space="0" w:color="auto"/>
            </w:tcBorders>
            <w:shd w:val="clear" w:color="auto" w:fill="auto"/>
            <w:noWrap/>
            <w:vAlign w:val="center"/>
            <w:hideMark/>
          </w:tcPr>
          <w:p w14:paraId="75980A6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3,2</w:t>
            </w:r>
          </w:p>
        </w:tc>
        <w:tc>
          <w:tcPr>
            <w:tcW w:w="386" w:type="pct"/>
            <w:tcBorders>
              <w:top w:val="nil"/>
              <w:left w:val="nil"/>
              <w:bottom w:val="single" w:sz="4" w:space="0" w:color="auto"/>
              <w:right w:val="single" w:sz="4" w:space="0" w:color="auto"/>
            </w:tcBorders>
            <w:shd w:val="clear" w:color="auto" w:fill="auto"/>
            <w:noWrap/>
            <w:vAlign w:val="center"/>
            <w:hideMark/>
          </w:tcPr>
          <w:p w14:paraId="64D368A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3,2</w:t>
            </w:r>
          </w:p>
        </w:tc>
        <w:tc>
          <w:tcPr>
            <w:tcW w:w="386" w:type="pct"/>
            <w:tcBorders>
              <w:top w:val="nil"/>
              <w:left w:val="nil"/>
              <w:bottom w:val="single" w:sz="4" w:space="0" w:color="auto"/>
              <w:right w:val="single" w:sz="4" w:space="0" w:color="auto"/>
            </w:tcBorders>
            <w:shd w:val="clear" w:color="auto" w:fill="auto"/>
            <w:noWrap/>
            <w:vAlign w:val="center"/>
            <w:hideMark/>
          </w:tcPr>
          <w:p w14:paraId="1D62D61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3,2</w:t>
            </w:r>
          </w:p>
        </w:tc>
      </w:tr>
      <w:tr w:rsidR="0025778E" w:rsidRPr="0025778E" w14:paraId="76D97F3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8EC527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потери тепловой мощности через теплоизоляционные конструкции теплопроводов,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4D24917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EEE8F0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2,78</w:t>
            </w:r>
          </w:p>
        </w:tc>
        <w:tc>
          <w:tcPr>
            <w:tcW w:w="351" w:type="pct"/>
            <w:tcBorders>
              <w:top w:val="nil"/>
              <w:left w:val="nil"/>
              <w:bottom w:val="single" w:sz="4" w:space="0" w:color="auto"/>
              <w:right w:val="single" w:sz="4" w:space="0" w:color="auto"/>
            </w:tcBorders>
            <w:shd w:val="clear" w:color="auto" w:fill="auto"/>
            <w:noWrap/>
            <w:vAlign w:val="center"/>
            <w:hideMark/>
          </w:tcPr>
          <w:p w14:paraId="70F2BE5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2,78</w:t>
            </w:r>
          </w:p>
        </w:tc>
        <w:tc>
          <w:tcPr>
            <w:tcW w:w="351" w:type="pct"/>
            <w:tcBorders>
              <w:top w:val="nil"/>
              <w:left w:val="nil"/>
              <w:bottom w:val="single" w:sz="4" w:space="0" w:color="auto"/>
              <w:right w:val="single" w:sz="4" w:space="0" w:color="auto"/>
            </w:tcBorders>
            <w:shd w:val="clear" w:color="auto" w:fill="auto"/>
            <w:noWrap/>
            <w:vAlign w:val="center"/>
            <w:hideMark/>
          </w:tcPr>
          <w:p w14:paraId="2B7DCB0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2,78</w:t>
            </w:r>
          </w:p>
        </w:tc>
        <w:tc>
          <w:tcPr>
            <w:tcW w:w="351" w:type="pct"/>
            <w:tcBorders>
              <w:top w:val="nil"/>
              <w:left w:val="nil"/>
              <w:bottom w:val="single" w:sz="4" w:space="0" w:color="auto"/>
              <w:right w:val="single" w:sz="4" w:space="0" w:color="auto"/>
            </w:tcBorders>
            <w:shd w:val="clear" w:color="auto" w:fill="auto"/>
            <w:noWrap/>
            <w:vAlign w:val="center"/>
            <w:hideMark/>
          </w:tcPr>
          <w:p w14:paraId="13E3A6D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2,78</w:t>
            </w:r>
          </w:p>
        </w:tc>
        <w:tc>
          <w:tcPr>
            <w:tcW w:w="386" w:type="pct"/>
            <w:tcBorders>
              <w:top w:val="nil"/>
              <w:left w:val="nil"/>
              <w:bottom w:val="single" w:sz="4" w:space="0" w:color="auto"/>
              <w:right w:val="single" w:sz="4" w:space="0" w:color="auto"/>
            </w:tcBorders>
            <w:shd w:val="clear" w:color="auto" w:fill="auto"/>
            <w:noWrap/>
            <w:vAlign w:val="center"/>
            <w:hideMark/>
          </w:tcPr>
          <w:p w14:paraId="1F8435E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2,78</w:t>
            </w:r>
          </w:p>
        </w:tc>
        <w:tc>
          <w:tcPr>
            <w:tcW w:w="386" w:type="pct"/>
            <w:tcBorders>
              <w:top w:val="nil"/>
              <w:left w:val="nil"/>
              <w:bottom w:val="single" w:sz="4" w:space="0" w:color="auto"/>
              <w:right w:val="single" w:sz="4" w:space="0" w:color="auto"/>
            </w:tcBorders>
            <w:shd w:val="clear" w:color="auto" w:fill="auto"/>
            <w:noWrap/>
            <w:vAlign w:val="center"/>
            <w:hideMark/>
          </w:tcPr>
          <w:p w14:paraId="2E15012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2,78</w:t>
            </w:r>
          </w:p>
        </w:tc>
      </w:tr>
      <w:tr w:rsidR="0025778E" w:rsidRPr="0025778E" w14:paraId="0684C14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0F2699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теплоносителя,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3EC90B5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1C4C16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0,42</w:t>
            </w:r>
          </w:p>
        </w:tc>
        <w:tc>
          <w:tcPr>
            <w:tcW w:w="351" w:type="pct"/>
            <w:tcBorders>
              <w:top w:val="nil"/>
              <w:left w:val="nil"/>
              <w:bottom w:val="single" w:sz="4" w:space="0" w:color="auto"/>
              <w:right w:val="single" w:sz="4" w:space="0" w:color="auto"/>
            </w:tcBorders>
            <w:shd w:val="clear" w:color="auto" w:fill="auto"/>
            <w:noWrap/>
            <w:vAlign w:val="center"/>
            <w:hideMark/>
          </w:tcPr>
          <w:p w14:paraId="343C5A1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0,42</w:t>
            </w:r>
          </w:p>
        </w:tc>
        <w:tc>
          <w:tcPr>
            <w:tcW w:w="351" w:type="pct"/>
            <w:tcBorders>
              <w:top w:val="nil"/>
              <w:left w:val="nil"/>
              <w:bottom w:val="single" w:sz="4" w:space="0" w:color="auto"/>
              <w:right w:val="single" w:sz="4" w:space="0" w:color="auto"/>
            </w:tcBorders>
            <w:shd w:val="clear" w:color="auto" w:fill="auto"/>
            <w:noWrap/>
            <w:vAlign w:val="center"/>
            <w:hideMark/>
          </w:tcPr>
          <w:p w14:paraId="0A5A189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0,42</w:t>
            </w:r>
          </w:p>
        </w:tc>
        <w:tc>
          <w:tcPr>
            <w:tcW w:w="351" w:type="pct"/>
            <w:tcBorders>
              <w:top w:val="nil"/>
              <w:left w:val="nil"/>
              <w:bottom w:val="single" w:sz="4" w:space="0" w:color="auto"/>
              <w:right w:val="single" w:sz="4" w:space="0" w:color="auto"/>
            </w:tcBorders>
            <w:shd w:val="clear" w:color="auto" w:fill="auto"/>
            <w:noWrap/>
            <w:vAlign w:val="center"/>
            <w:hideMark/>
          </w:tcPr>
          <w:p w14:paraId="3D6E8E6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0,42</w:t>
            </w:r>
          </w:p>
        </w:tc>
        <w:tc>
          <w:tcPr>
            <w:tcW w:w="386" w:type="pct"/>
            <w:tcBorders>
              <w:top w:val="nil"/>
              <w:left w:val="nil"/>
              <w:bottom w:val="single" w:sz="4" w:space="0" w:color="auto"/>
              <w:right w:val="single" w:sz="4" w:space="0" w:color="auto"/>
            </w:tcBorders>
            <w:shd w:val="clear" w:color="auto" w:fill="auto"/>
            <w:noWrap/>
            <w:vAlign w:val="center"/>
            <w:hideMark/>
          </w:tcPr>
          <w:p w14:paraId="555A0A0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0,42</w:t>
            </w:r>
          </w:p>
        </w:tc>
        <w:tc>
          <w:tcPr>
            <w:tcW w:w="386" w:type="pct"/>
            <w:tcBorders>
              <w:top w:val="nil"/>
              <w:left w:val="nil"/>
              <w:bottom w:val="single" w:sz="4" w:space="0" w:color="auto"/>
              <w:right w:val="single" w:sz="4" w:space="0" w:color="auto"/>
            </w:tcBorders>
            <w:shd w:val="clear" w:color="auto" w:fill="auto"/>
            <w:noWrap/>
            <w:vAlign w:val="center"/>
            <w:hideMark/>
          </w:tcPr>
          <w:p w14:paraId="7A400EC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0,42</w:t>
            </w:r>
          </w:p>
        </w:tc>
      </w:tr>
      <w:tr w:rsidR="0025778E" w:rsidRPr="0025778E" w14:paraId="55934108"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DF70BA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в) затраты теплоносителя на компенсацию потерь теплоносителя,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7987814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т/ч</w:t>
            </w:r>
          </w:p>
        </w:tc>
        <w:tc>
          <w:tcPr>
            <w:tcW w:w="351" w:type="pct"/>
            <w:tcBorders>
              <w:top w:val="nil"/>
              <w:left w:val="nil"/>
              <w:bottom w:val="single" w:sz="4" w:space="0" w:color="auto"/>
              <w:right w:val="single" w:sz="4" w:space="0" w:color="auto"/>
            </w:tcBorders>
            <w:shd w:val="clear" w:color="auto" w:fill="auto"/>
            <w:noWrap/>
            <w:vAlign w:val="center"/>
            <w:hideMark/>
          </w:tcPr>
          <w:p w14:paraId="5E7758A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7,16</w:t>
            </w:r>
          </w:p>
        </w:tc>
        <w:tc>
          <w:tcPr>
            <w:tcW w:w="351" w:type="pct"/>
            <w:tcBorders>
              <w:top w:val="nil"/>
              <w:left w:val="nil"/>
              <w:bottom w:val="single" w:sz="4" w:space="0" w:color="auto"/>
              <w:right w:val="single" w:sz="4" w:space="0" w:color="auto"/>
            </w:tcBorders>
            <w:shd w:val="clear" w:color="auto" w:fill="auto"/>
            <w:noWrap/>
            <w:vAlign w:val="center"/>
            <w:hideMark/>
          </w:tcPr>
          <w:p w14:paraId="23920DF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7,16</w:t>
            </w:r>
          </w:p>
        </w:tc>
        <w:tc>
          <w:tcPr>
            <w:tcW w:w="351" w:type="pct"/>
            <w:tcBorders>
              <w:top w:val="nil"/>
              <w:left w:val="nil"/>
              <w:bottom w:val="single" w:sz="4" w:space="0" w:color="auto"/>
              <w:right w:val="single" w:sz="4" w:space="0" w:color="auto"/>
            </w:tcBorders>
            <w:shd w:val="clear" w:color="auto" w:fill="auto"/>
            <w:noWrap/>
            <w:vAlign w:val="center"/>
            <w:hideMark/>
          </w:tcPr>
          <w:p w14:paraId="352E6EC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7,16</w:t>
            </w:r>
          </w:p>
        </w:tc>
        <w:tc>
          <w:tcPr>
            <w:tcW w:w="351" w:type="pct"/>
            <w:tcBorders>
              <w:top w:val="nil"/>
              <w:left w:val="nil"/>
              <w:bottom w:val="single" w:sz="4" w:space="0" w:color="auto"/>
              <w:right w:val="single" w:sz="4" w:space="0" w:color="auto"/>
            </w:tcBorders>
            <w:shd w:val="clear" w:color="auto" w:fill="auto"/>
            <w:noWrap/>
            <w:vAlign w:val="center"/>
            <w:hideMark/>
          </w:tcPr>
          <w:p w14:paraId="515CD56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7,16</w:t>
            </w:r>
          </w:p>
        </w:tc>
        <w:tc>
          <w:tcPr>
            <w:tcW w:w="386" w:type="pct"/>
            <w:tcBorders>
              <w:top w:val="nil"/>
              <w:left w:val="nil"/>
              <w:bottom w:val="single" w:sz="4" w:space="0" w:color="auto"/>
              <w:right w:val="single" w:sz="4" w:space="0" w:color="auto"/>
            </w:tcBorders>
            <w:shd w:val="clear" w:color="auto" w:fill="auto"/>
            <w:noWrap/>
            <w:vAlign w:val="center"/>
            <w:hideMark/>
          </w:tcPr>
          <w:p w14:paraId="7172EB9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7,16</w:t>
            </w:r>
          </w:p>
        </w:tc>
        <w:tc>
          <w:tcPr>
            <w:tcW w:w="386" w:type="pct"/>
            <w:tcBorders>
              <w:top w:val="nil"/>
              <w:left w:val="nil"/>
              <w:bottom w:val="single" w:sz="4" w:space="0" w:color="auto"/>
              <w:right w:val="single" w:sz="4" w:space="0" w:color="auto"/>
            </w:tcBorders>
            <w:shd w:val="clear" w:color="auto" w:fill="auto"/>
            <w:noWrap/>
            <w:vAlign w:val="center"/>
            <w:hideMark/>
          </w:tcPr>
          <w:p w14:paraId="60C3E0C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7,16</w:t>
            </w:r>
          </w:p>
        </w:tc>
      </w:tr>
      <w:tr w:rsidR="0025778E" w:rsidRPr="0025778E" w14:paraId="6C0BDEB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D32AAB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Хозяйственные нужды тепловых сетей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6BCC346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402376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414D71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E8D6C2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27B986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A922E5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50781C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699C331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E6C816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Договорная технологическая нагрузка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43AE162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895A58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FFCC69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F5BB42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C1AE44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EB3724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533A70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7EF22B7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860573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Расчетная тепловая нагрузка на коллекторах,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12FDACE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8DDB81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3,2</w:t>
            </w:r>
          </w:p>
        </w:tc>
        <w:tc>
          <w:tcPr>
            <w:tcW w:w="351" w:type="pct"/>
            <w:tcBorders>
              <w:top w:val="nil"/>
              <w:left w:val="nil"/>
              <w:bottom w:val="single" w:sz="4" w:space="0" w:color="auto"/>
              <w:right w:val="single" w:sz="4" w:space="0" w:color="auto"/>
            </w:tcBorders>
            <w:shd w:val="clear" w:color="auto" w:fill="auto"/>
            <w:noWrap/>
            <w:vAlign w:val="center"/>
            <w:hideMark/>
          </w:tcPr>
          <w:p w14:paraId="5CEBEBF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3,2</w:t>
            </w:r>
          </w:p>
        </w:tc>
        <w:tc>
          <w:tcPr>
            <w:tcW w:w="351" w:type="pct"/>
            <w:tcBorders>
              <w:top w:val="nil"/>
              <w:left w:val="nil"/>
              <w:bottom w:val="single" w:sz="4" w:space="0" w:color="auto"/>
              <w:right w:val="single" w:sz="4" w:space="0" w:color="auto"/>
            </w:tcBorders>
            <w:shd w:val="clear" w:color="auto" w:fill="auto"/>
            <w:noWrap/>
            <w:vAlign w:val="center"/>
            <w:hideMark/>
          </w:tcPr>
          <w:p w14:paraId="61C984D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3,2</w:t>
            </w:r>
          </w:p>
        </w:tc>
        <w:tc>
          <w:tcPr>
            <w:tcW w:w="351" w:type="pct"/>
            <w:tcBorders>
              <w:top w:val="nil"/>
              <w:left w:val="nil"/>
              <w:bottom w:val="single" w:sz="4" w:space="0" w:color="auto"/>
              <w:right w:val="single" w:sz="4" w:space="0" w:color="auto"/>
            </w:tcBorders>
            <w:shd w:val="clear" w:color="auto" w:fill="auto"/>
            <w:noWrap/>
            <w:vAlign w:val="center"/>
            <w:hideMark/>
          </w:tcPr>
          <w:p w14:paraId="0AF9A82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3,2</w:t>
            </w:r>
          </w:p>
        </w:tc>
        <w:tc>
          <w:tcPr>
            <w:tcW w:w="386" w:type="pct"/>
            <w:tcBorders>
              <w:top w:val="nil"/>
              <w:left w:val="nil"/>
              <w:bottom w:val="single" w:sz="4" w:space="0" w:color="auto"/>
              <w:right w:val="single" w:sz="4" w:space="0" w:color="auto"/>
            </w:tcBorders>
            <w:shd w:val="clear" w:color="auto" w:fill="auto"/>
            <w:noWrap/>
            <w:vAlign w:val="center"/>
            <w:hideMark/>
          </w:tcPr>
          <w:p w14:paraId="26B4088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3,2</w:t>
            </w:r>
          </w:p>
        </w:tc>
        <w:tc>
          <w:tcPr>
            <w:tcW w:w="386" w:type="pct"/>
            <w:tcBorders>
              <w:top w:val="nil"/>
              <w:left w:val="nil"/>
              <w:bottom w:val="single" w:sz="4" w:space="0" w:color="auto"/>
              <w:right w:val="single" w:sz="4" w:space="0" w:color="auto"/>
            </w:tcBorders>
            <w:shd w:val="clear" w:color="auto" w:fill="auto"/>
            <w:noWrap/>
            <w:vAlign w:val="center"/>
            <w:hideMark/>
          </w:tcPr>
          <w:p w14:paraId="63B702C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3,2</w:t>
            </w:r>
          </w:p>
        </w:tc>
      </w:tr>
      <w:tr w:rsidR="0025778E" w:rsidRPr="0025778E" w14:paraId="43DDA7F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B7A3D4A"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технология</w:t>
            </w:r>
          </w:p>
        </w:tc>
        <w:tc>
          <w:tcPr>
            <w:tcW w:w="349" w:type="pct"/>
            <w:tcBorders>
              <w:top w:val="nil"/>
              <w:left w:val="nil"/>
              <w:bottom w:val="single" w:sz="4" w:space="0" w:color="auto"/>
              <w:right w:val="single" w:sz="4" w:space="0" w:color="auto"/>
            </w:tcBorders>
            <w:shd w:val="clear" w:color="auto" w:fill="auto"/>
            <w:noWrap/>
            <w:vAlign w:val="center"/>
            <w:hideMark/>
          </w:tcPr>
          <w:p w14:paraId="0B8DF74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0535B5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8E50E6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66726F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E4DBFF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7CB685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16D944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1C1E3D9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9811EC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в сети (пар)</w:t>
            </w:r>
          </w:p>
        </w:tc>
        <w:tc>
          <w:tcPr>
            <w:tcW w:w="349" w:type="pct"/>
            <w:tcBorders>
              <w:top w:val="nil"/>
              <w:left w:val="nil"/>
              <w:bottom w:val="single" w:sz="4" w:space="0" w:color="auto"/>
              <w:right w:val="single" w:sz="4" w:space="0" w:color="auto"/>
            </w:tcBorders>
            <w:shd w:val="clear" w:color="auto" w:fill="auto"/>
            <w:noWrap/>
            <w:vAlign w:val="center"/>
            <w:hideMark/>
          </w:tcPr>
          <w:p w14:paraId="5986515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0EA83E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3,2</w:t>
            </w:r>
          </w:p>
        </w:tc>
        <w:tc>
          <w:tcPr>
            <w:tcW w:w="351" w:type="pct"/>
            <w:tcBorders>
              <w:top w:val="nil"/>
              <w:left w:val="nil"/>
              <w:bottom w:val="single" w:sz="4" w:space="0" w:color="auto"/>
              <w:right w:val="single" w:sz="4" w:space="0" w:color="auto"/>
            </w:tcBorders>
            <w:shd w:val="clear" w:color="auto" w:fill="auto"/>
            <w:noWrap/>
            <w:vAlign w:val="center"/>
            <w:hideMark/>
          </w:tcPr>
          <w:p w14:paraId="0FD2982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3,2</w:t>
            </w:r>
          </w:p>
        </w:tc>
        <w:tc>
          <w:tcPr>
            <w:tcW w:w="351" w:type="pct"/>
            <w:tcBorders>
              <w:top w:val="nil"/>
              <w:left w:val="nil"/>
              <w:bottom w:val="single" w:sz="4" w:space="0" w:color="auto"/>
              <w:right w:val="single" w:sz="4" w:space="0" w:color="auto"/>
            </w:tcBorders>
            <w:shd w:val="clear" w:color="auto" w:fill="auto"/>
            <w:noWrap/>
            <w:vAlign w:val="center"/>
            <w:hideMark/>
          </w:tcPr>
          <w:p w14:paraId="1D23A6E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3,2</w:t>
            </w:r>
          </w:p>
        </w:tc>
        <w:tc>
          <w:tcPr>
            <w:tcW w:w="351" w:type="pct"/>
            <w:tcBorders>
              <w:top w:val="nil"/>
              <w:left w:val="nil"/>
              <w:bottom w:val="single" w:sz="4" w:space="0" w:color="auto"/>
              <w:right w:val="single" w:sz="4" w:space="0" w:color="auto"/>
            </w:tcBorders>
            <w:shd w:val="clear" w:color="auto" w:fill="auto"/>
            <w:noWrap/>
            <w:vAlign w:val="center"/>
            <w:hideMark/>
          </w:tcPr>
          <w:p w14:paraId="7BC5944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3,2</w:t>
            </w:r>
          </w:p>
        </w:tc>
        <w:tc>
          <w:tcPr>
            <w:tcW w:w="386" w:type="pct"/>
            <w:tcBorders>
              <w:top w:val="nil"/>
              <w:left w:val="nil"/>
              <w:bottom w:val="single" w:sz="4" w:space="0" w:color="auto"/>
              <w:right w:val="single" w:sz="4" w:space="0" w:color="auto"/>
            </w:tcBorders>
            <w:shd w:val="clear" w:color="auto" w:fill="auto"/>
            <w:noWrap/>
            <w:vAlign w:val="center"/>
            <w:hideMark/>
          </w:tcPr>
          <w:p w14:paraId="65D6246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3,2</w:t>
            </w:r>
          </w:p>
        </w:tc>
        <w:tc>
          <w:tcPr>
            <w:tcW w:w="386" w:type="pct"/>
            <w:tcBorders>
              <w:top w:val="nil"/>
              <w:left w:val="nil"/>
              <w:bottom w:val="single" w:sz="4" w:space="0" w:color="auto"/>
              <w:right w:val="single" w:sz="4" w:space="0" w:color="auto"/>
            </w:tcBorders>
            <w:shd w:val="clear" w:color="auto" w:fill="auto"/>
            <w:noWrap/>
            <w:vAlign w:val="center"/>
            <w:hideMark/>
          </w:tcPr>
          <w:p w14:paraId="633FA80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3,2</w:t>
            </w:r>
          </w:p>
        </w:tc>
      </w:tr>
      <w:tr w:rsidR="0025778E" w:rsidRPr="0025778E" w14:paraId="16832D0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F2D4E93"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договорной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182C484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5DC99D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36,87</w:t>
            </w:r>
          </w:p>
        </w:tc>
        <w:tc>
          <w:tcPr>
            <w:tcW w:w="351" w:type="pct"/>
            <w:tcBorders>
              <w:top w:val="nil"/>
              <w:left w:val="nil"/>
              <w:bottom w:val="single" w:sz="4" w:space="0" w:color="auto"/>
              <w:right w:val="single" w:sz="4" w:space="0" w:color="auto"/>
            </w:tcBorders>
            <w:shd w:val="clear" w:color="auto" w:fill="auto"/>
            <w:noWrap/>
            <w:vAlign w:val="center"/>
            <w:hideMark/>
          </w:tcPr>
          <w:p w14:paraId="2B0697B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36,87</w:t>
            </w:r>
          </w:p>
        </w:tc>
        <w:tc>
          <w:tcPr>
            <w:tcW w:w="351" w:type="pct"/>
            <w:tcBorders>
              <w:top w:val="nil"/>
              <w:left w:val="nil"/>
              <w:bottom w:val="single" w:sz="4" w:space="0" w:color="auto"/>
              <w:right w:val="single" w:sz="4" w:space="0" w:color="auto"/>
            </w:tcBorders>
            <w:shd w:val="clear" w:color="auto" w:fill="auto"/>
            <w:noWrap/>
            <w:vAlign w:val="center"/>
            <w:hideMark/>
          </w:tcPr>
          <w:p w14:paraId="36F7DDD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36,87</w:t>
            </w:r>
          </w:p>
        </w:tc>
        <w:tc>
          <w:tcPr>
            <w:tcW w:w="351" w:type="pct"/>
            <w:tcBorders>
              <w:top w:val="nil"/>
              <w:left w:val="nil"/>
              <w:bottom w:val="single" w:sz="4" w:space="0" w:color="auto"/>
              <w:right w:val="single" w:sz="4" w:space="0" w:color="auto"/>
            </w:tcBorders>
            <w:shd w:val="clear" w:color="auto" w:fill="auto"/>
            <w:noWrap/>
            <w:vAlign w:val="center"/>
            <w:hideMark/>
          </w:tcPr>
          <w:p w14:paraId="5E06531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36,87</w:t>
            </w:r>
          </w:p>
        </w:tc>
        <w:tc>
          <w:tcPr>
            <w:tcW w:w="386" w:type="pct"/>
            <w:tcBorders>
              <w:top w:val="nil"/>
              <w:left w:val="nil"/>
              <w:bottom w:val="single" w:sz="4" w:space="0" w:color="auto"/>
              <w:right w:val="single" w:sz="4" w:space="0" w:color="auto"/>
            </w:tcBorders>
            <w:shd w:val="clear" w:color="auto" w:fill="auto"/>
            <w:noWrap/>
            <w:vAlign w:val="center"/>
            <w:hideMark/>
          </w:tcPr>
          <w:p w14:paraId="33ADF52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36,87</w:t>
            </w:r>
          </w:p>
        </w:tc>
        <w:tc>
          <w:tcPr>
            <w:tcW w:w="386" w:type="pct"/>
            <w:tcBorders>
              <w:top w:val="nil"/>
              <w:left w:val="nil"/>
              <w:bottom w:val="single" w:sz="4" w:space="0" w:color="auto"/>
              <w:right w:val="single" w:sz="4" w:space="0" w:color="auto"/>
            </w:tcBorders>
            <w:shd w:val="clear" w:color="auto" w:fill="auto"/>
            <w:noWrap/>
            <w:vAlign w:val="center"/>
            <w:hideMark/>
          </w:tcPr>
          <w:p w14:paraId="33A3305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36,87</w:t>
            </w:r>
          </w:p>
        </w:tc>
      </w:tr>
      <w:tr w:rsidR="0025778E" w:rsidRPr="0025778E" w14:paraId="66A2E85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163968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договорной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24926DD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208DB9A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92,01%</w:t>
            </w:r>
          </w:p>
        </w:tc>
        <w:tc>
          <w:tcPr>
            <w:tcW w:w="351" w:type="pct"/>
            <w:tcBorders>
              <w:top w:val="nil"/>
              <w:left w:val="nil"/>
              <w:bottom w:val="single" w:sz="4" w:space="0" w:color="auto"/>
              <w:right w:val="single" w:sz="4" w:space="0" w:color="auto"/>
            </w:tcBorders>
            <w:shd w:val="clear" w:color="auto" w:fill="auto"/>
            <w:noWrap/>
            <w:vAlign w:val="center"/>
            <w:hideMark/>
          </w:tcPr>
          <w:p w14:paraId="7818645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92,01%</w:t>
            </w:r>
          </w:p>
        </w:tc>
        <w:tc>
          <w:tcPr>
            <w:tcW w:w="351" w:type="pct"/>
            <w:tcBorders>
              <w:top w:val="nil"/>
              <w:left w:val="nil"/>
              <w:bottom w:val="single" w:sz="4" w:space="0" w:color="auto"/>
              <w:right w:val="single" w:sz="4" w:space="0" w:color="auto"/>
            </w:tcBorders>
            <w:shd w:val="clear" w:color="auto" w:fill="auto"/>
            <w:noWrap/>
            <w:vAlign w:val="center"/>
            <w:hideMark/>
          </w:tcPr>
          <w:p w14:paraId="5ACDE5D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92,01%</w:t>
            </w:r>
          </w:p>
        </w:tc>
        <w:tc>
          <w:tcPr>
            <w:tcW w:w="351" w:type="pct"/>
            <w:tcBorders>
              <w:top w:val="nil"/>
              <w:left w:val="nil"/>
              <w:bottom w:val="single" w:sz="4" w:space="0" w:color="auto"/>
              <w:right w:val="single" w:sz="4" w:space="0" w:color="auto"/>
            </w:tcBorders>
            <w:shd w:val="clear" w:color="auto" w:fill="auto"/>
            <w:noWrap/>
            <w:vAlign w:val="center"/>
            <w:hideMark/>
          </w:tcPr>
          <w:p w14:paraId="27F78F1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92,01%</w:t>
            </w:r>
          </w:p>
        </w:tc>
        <w:tc>
          <w:tcPr>
            <w:tcW w:w="386" w:type="pct"/>
            <w:tcBorders>
              <w:top w:val="nil"/>
              <w:left w:val="nil"/>
              <w:bottom w:val="single" w:sz="4" w:space="0" w:color="auto"/>
              <w:right w:val="single" w:sz="4" w:space="0" w:color="auto"/>
            </w:tcBorders>
            <w:shd w:val="clear" w:color="auto" w:fill="auto"/>
            <w:noWrap/>
            <w:vAlign w:val="center"/>
            <w:hideMark/>
          </w:tcPr>
          <w:p w14:paraId="5F388C3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92,01%</w:t>
            </w:r>
          </w:p>
        </w:tc>
        <w:tc>
          <w:tcPr>
            <w:tcW w:w="386" w:type="pct"/>
            <w:tcBorders>
              <w:top w:val="nil"/>
              <w:left w:val="nil"/>
              <w:bottom w:val="single" w:sz="4" w:space="0" w:color="auto"/>
              <w:right w:val="single" w:sz="4" w:space="0" w:color="auto"/>
            </w:tcBorders>
            <w:shd w:val="clear" w:color="auto" w:fill="auto"/>
            <w:noWrap/>
            <w:vAlign w:val="center"/>
            <w:hideMark/>
          </w:tcPr>
          <w:p w14:paraId="176707C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92,01%</w:t>
            </w:r>
          </w:p>
        </w:tc>
      </w:tr>
      <w:tr w:rsidR="0025778E" w:rsidRPr="0025778E" w14:paraId="08224468"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2B8132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lastRenderedPageBreak/>
              <w:t>Резерв (+)/ дефицит (-) по расчетной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3AC42FF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371CEC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36,87</w:t>
            </w:r>
          </w:p>
        </w:tc>
        <w:tc>
          <w:tcPr>
            <w:tcW w:w="351" w:type="pct"/>
            <w:tcBorders>
              <w:top w:val="nil"/>
              <w:left w:val="nil"/>
              <w:bottom w:val="single" w:sz="4" w:space="0" w:color="auto"/>
              <w:right w:val="single" w:sz="4" w:space="0" w:color="auto"/>
            </w:tcBorders>
            <w:shd w:val="clear" w:color="auto" w:fill="auto"/>
            <w:noWrap/>
            <w:vAlign w:val="center"/>
            <w:hideMark/>
          </w:tcPr>
          <w:p w14:paraId="1017A32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36,87</w:t>
            </w:r>
          </w:p>
        </w:tc>
        <w:tc>
          <w:tcPr>
            <w:tcW w:w="351" w:type="pct"/>
            <w:tcBorders>
              <w:top w:val="nil"/>
              <w:left w:val="nil"/>
              <w:bottom w:val="single" w:sz="4" w:space="0" w:color="auto"/>
              <w:right w:val="single" w:sz="4" w:space="0" w:color="auto"/>
            </w:tcBorders>
            <w:shd w:val="clear" w:color="auto" w:fill="auto"/>
            <w:noWrap/>
            <w:vAlign w:val="center"/>
            <w:hideMark/>
          </w:tcPr>
          <w:p w14:paraId="75DA113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36,87</w:t>
            </w:r>
          </w:p>
        </w:tc>
        <w:tc>
          <w:tcPr>
            <w:tcW w:w="351" w:type="pct"/>
            <w:tcBorders>
              <w:top w:val="nil"/>
              <w:left w:val="nil"/>
              <w:bottom w:val="single" w:sz="4" w:space="0" w:color="auto"/>
              <w:right w:val="single" w:sz="4" w:space="0" w:color="auto"/>
            </w:tcBorders>
            <w:shd w:val="clear" w:color="auto" w:fill="auto"/>
            <w:noWrap/>
            <w:vAlign w:val="center"/>
            <w:hideMark/>
          </w:tcPr>
          <w:p w14:paraId="49D337D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36,87</w:t>
            </w:r>
          </w:p>
        </w:tc>
        <w:tc>
          <w:tcPr>
            <w:tcW w:w="386" w:type="pct"/>
            <w:tcBorders>
              <w:top w:val="nil"/>
              <w:left w:val="nil"/>
              <w:bottom w:val="single" w:sz="4" w:space="0" w:color="auto"/>
              <w:right w:val="single" w:sz="4" w:space="0" w:color="auto"/>
            </w:tcBorders>
            <w:shd w:val="clear" w:color="auto" w:fill="auto"/>
            <w:noWrap/>
            <w:vAlign w:val="center"/>
            <w:hideMark/>
          </w:tcPr>
          <w:p w14:paraId="4712B47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36,87</w:t>
            </w:r>
          </w:p>
        </w:tc>
        <w:tc>
          <w:tcPr>
            <w:tcW w:w="386" w:type="pct"/>
            <w:tcBorders>
              <w:top w:val="nil"/>
              <w:left w:val="nil"/>
              <w:bottom w:val="single" w:sz="4" w:space="0" w:color="auto"/>
              <w:right w:val="single" w:sz="4" w:space="0" w:color="auto"/>
            </w:tcBorders>
            <w:shd w:val="clear" w:color="auto" w:fill="auto"/>
            <w:noWrap/>
            <w:vAlign w:val="center"/>
            <w:hideMark/>
          </w:tcPr>
          <w:p w14:paraId="33A2D06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36,87</w:t>
            </w:r>
          </w:p>
        </w:tc>
      </w:tr>
      <w:tr w:rsidR="0025778E" w:rsidRPr="0025778E" w14:paraId="06C8898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5A711B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расчетной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155F5B5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06400BD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92,01%</w:t>
            </w:r>
          </w:p>
        </w:tc>
        <w:tc>
          <w:tcPr>
            <w:tcW w:w="351" w:type="pct"/>
            <w:tcBorders>
              <w:top w:val="nil"/>
              <w:left w:val="nil"/>
              <w:bottom w:val="single" w:sz="4" w:space="0" w:color="auto"/>
              <w:right w:val="single" w:sz="4" w:space="0" w:color="auto"/>
            </w:tcBorders>
            <w:shd w:val="clear" w:color="auto" w:fill="auto"/>
            <w:noWrap/>
            <w:vAlign w:val="center"/>
            <w:hideMark/>
          </w:tcPr>
          <w:p w14:paraId="6213453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92,01%</w:t>
            </w:r>
          </w:p>
        </w:tc>
        <w:tc>
          <w:tcPr>
            <w:tcW w:w="351" w:type="pct"/>
            <w:tcBorders>
              <w:top w:val="nil"/>
              <w:left w:val="nil"/>
              <w:bottom w:val="single" w:sz="4" w:space="0" w:color="auto"/>
              <w:right w:val="single" w:sz="4" w:space="0" w:color="auto"/>
            </w:tcBorders>
            <w:shd w:val="clear" w:color="auto" w:fill="auto"/>
            <w:noWrap/>
            <w:vAlign w:val="center"/>
            <w:hideMark/>
          </w:tcPr>
          <w:p w14:paraId="18544B5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92,01%</w:t>
            </w:r>
          </w:p>
        </w:tc>
        <w:tc>
          <w:tcPr>
            <w:tcW w:w="351" w:type="pct"/>
            <w:tcBorders>
              <w:top w:val="nil"/>
              <w:left w:val="nil"/>
              <w:bottom w:val="single" w:sz="4" w:space="0" w:color="auto"/>
              <w:right w:val="single" w:sz="4" w:space="0" w:color="auto"/>
            </w:tcBorders>
            <w:shd w:val="clear" w:color="auto" w:fill="auto"/>
            <w:noWrap/>
            <w:vAlign w:val="center"/>
            <w:hideMark/>
          </w:tcPr>
          <w:p w14:paraId="74DA3C9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92,01%</w:t>
            </w:r>
          </w:p>
        </w:tc>
        <w:tc>
          <w:tcPr>
            <w:tcW w:w="386" w:type="pct"/>
            <w:tcBorders>
              <w:top w:val="nil"/>
              <w:left w:val="nil"/>
              <w:bottom w:val="single" w:sz="4" w:space="0" w:color="auto"/>
              <w:right w:val="single" w:sz="4" w:space="0" w:color="auto"/>
            </w:tcBorders>
            <w:shd w:val="clear" w:color="auto" w:fill="auto"/>
            <w:noWrap/>
            <w:vAlign w:val="center"/>
            <w:hideMark/>
          </w:tcPr>
          <w:p w14:paraId="73524DD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92,01%</w:t>
            </w:r>
          </w:p>
        </w:tc>
        <w:tc>
          <w:tcPr>
            <w:tcW w:w="386" w:type="pct"/>
            <w:tcBorders>
              <w:top w:val="nil"/>
              <w:left w:val="nil"/>
              <w:bottom w:val="single" w:sz="4" w:space="0" w:color="auto"/>
              <w:right w:val="single" w:sz="4" w:space="0" w:color="auto"/>
            </w:tcBorders>
            <w:shd w:val="clear" w:color="auto" w:fill="auto"/>
            <w:noWrap/>
            <w:vAlign w:val="center"/>
            <w:hideMark/>
          </w:tcPr>
          <w:p w14:paraId="3781B9F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92,01%</w:t>
            </w:r>
          </w:p>
        </w:tc>
      </w:tr>
      <w:tr w:rsidR="0025778E" w:rsidRPr="0025778E" w14:paraId="121C2BDD" w14:textId="77777777" w:rsidTr="0025778E">
        <w:trPr>
          <w:trHeight w:val="20"/>
        </w:trPr>
        <w:tc>
          <w:tcPr>
            <w:tcW w:w="2474" w:type="pct"/>
            <w:tcBorders>
              <w:top w:val="nil"/>
              <w:left w:val="single" w:sz="4" w:space="0" w:color="auto"/>
              <w:bottom w:val="single" w:sz="4" w:space="0" w:color="auto"/>
              <w:right w:val="single" w:sz="4" w:space="0" w:color="auto"/>
            </w:tcBorders>
            <w:shd w:val="clear" w:color="000000" w:fill="DDEBF7"/>
            <w:noWrap/>
            <w:vAlign w:val="center"/>
            <w:hideMark/>
          </w:tcPr>
          <w:p w14:paraId="5651EF57" w14:textId="77777777" w:rsidR="0025778E" w:rsidRPr="0025778E" w:rsidRDefault="0025778E" w:rsidP="0025778E">
            <w:pPr>
              <w:spacing w:before="0" w:after="0"/>
              <w:ind w:firstLine="0"/>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Теплоисточник №</w:t>
            </w:r>
          </w:p>
        </w:tc>
        <w:tc>
          <w:tcPr>
            <w:tcW w:w="349" w:type="pct"/>
            <w:tcBorders>
              <w:top w:val="nil"/>
              <w:left w:val="nil"/>
              <w:bottom w:val="single" w:sz="4" w:space="0" w:color="auto"/>
              <w:right w:val="single" w:sz="4" w:space="0" w:color="auto"/>
            </w:tcBorders>
            <w:shd w:val="clear" w:color="000000" w:fill="DDEBF7"/>
            <w:noWrap/>
            <w:vAlign w:val="center"/>
            <w:hideMark/>
          </w:tcPr>
          <w:p w14:paraId="2057C5E2"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5</w:t>
            </w:r>
          </w:p>
        </w:tc>
        <w:tc>
          <w:tcPr>
            <w:tcW w:w="2176" w:type="pct"/>
            <w:gridSpan w:val="6"/>
            <w:tcBorders>
              <w:top w:val="single" w:sz="4" w:space="0" w:color="auto"/>
              <w:left w:val="nil"/>
              <w:bottom w:val="single" w:sz="4" w:space="0" w:color="auto"/>
              <w:right w:val="single" w:sz="4" w:space="0" w:color="auto"/>
            </w:tcBorders>
            <w:shd w:val="clear" w:color="000000" w:fill="DDEBF7"/>
            <w:noWrap/>
            <w:vAlign w:val="center"/>
            <w:hideMark/>
          </w:tcPr>
          <w:p w14:paraId="624F2A71" w14:textId="77777777" w:rsidR="0025778E" w:rsidRPr="0025778E" w:rsidRDefault="0025778E" w:rsidP="0025778E">
            <w:pPr>
              <w:spacing w:before="0" w:after="0"/>
              <w:ind w:firstLine="0"/>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Котельная №8 – АО «Городские электрические сети»</w:t>
            </w:r>
          </w:p>
        </w:tc>
      </w:tr>
      <w:tr w:rsidR="0025778E" w:rsidRPr="0025778E" w14:paraId="5F056DC8"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B6598"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Общий баланс</w:t>
            </w:r>
          </w:p>
        </w:tc>
      </w:tr>
      <w:tr w:rsidR="0025778E" w:rsidRPr="0025778E" w14:paraId="015944C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E516B4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Установленная мощность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448D193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40C78F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w:t>
            </w:r>
          </w:p>
        </w:tc>
        <w:tc>
          <w:tcPr>
            <w:tcW w:w="351" w:type="pct"/>
            <w:tcBorders>
              <w:top w:val="nil"/>
              <w:left w:val="nil"/>
              <w:bottom w:val="single" w:sz="4" w:space="0" w:color="auto"/>
              <w:right w:val="single" w:sz="4" w:space="0" w:color="auto"/>
            </w:tcBorders>
            <w:shd w:val="clear" w:color="auto" w:fill="auto"/>
            <w:noWrap/>
            <w:vAlign w:val="center"/>
            <w:hideMark/>
          </w:tcPr>
          <w:p w14:paraId="1D8A7C5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w:t>
            </w:r>
          </w:p>
        </w:tc>
        <w:tc>
          <w:tcPr>
            <w:tcW w:w="351" w:type="pct"/>
            <w:tcBorders>
              <w:top w:val="nil"/>
              <w:left w:val="nil"/>
              <w:bottom w:val="single" w:sz="4" w:space="0" w:color="auto"/>
              <w:right w:val="single" w:sz="4" w:space="0" w:color="auto"/>
            </w:tcBorders>
            <w:shd w:val="clear" w:color="auto" w:fill="auto"/>
            <w:noWrap/>
            <w:vAlign w:val="center"/>
            <w:hideMark/>
          </w:tcPr>
          <w:p w14:paraId="64D10E5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w:t>
            </w:r>
          </w:p>
        </w:tc>
        <w:tc>
          <w:tcPr>
            <w:tcW w:w="351" w:type="pct"/>
            <w:tcBorders>
              <w:top w:val="nil"/>
              <w:left w:val="nil"/>
              <w:bottom w:val="single" w:sz="4" w:space="0" w:color="auto"/>
              <w:right w:val="single" w:sz="4" w:space="0" w:color="auto"/>
            </w:tcBorders>
            <w:shd w:val="clear" w:color="auto" w:fill="auto"/>
            <w:noWrap/>
            <w:vAlign w:val="center"/>
            <w:hideMark/>
          </w:tcPr>
          <w:p w14:paraId="431F04C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w:t>
            </w:r>
          </w:p>
        </w:tc>
        <w:tc>
          <w:tcPr>
            <w:tcW w:w="386" w:type="pct"/>
            <w:tcBorders>
              <w:top w:val="nil"/>
              <w:left w:val="nil"/>
              <w:bottom w:val="single" w:sz="4" w:space="0" w:color="auto"/>
              <w:right w:val="single" w:sz="4" w:space="0" w:color="auto"/>
            </w:tcBorders>
            <w:shd w:val="clear" w:color="auto" w:fill="auto"/>
            <w:noWrap/>
            <w:vAlign w:val="center"/>
            <w:hideMark/>
          </w:tcPr>
          <w:p w14:paraId="1808225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w:t>
            </w:r>
          </w:p>
        </w:tc>
        <w:tc>
          <w:tcPr>
            <w:tcW w:w="386" w:type="pct"/>
            <w:tcBorders>
              <w:top w:val="nil"/>
              <w:left w:val="nil"/>
              <w:bottom w:val="single" w:sz="4" w:space="0" w:color="auto"/>
              <w:right w:val="single" w:sz="4" w:space="0" w:color="auto"/>
            </w:tcBorders>
            <w:shd w:val="clear" w:color="auto" w:fill="auto"/>
            <w:noWrap/>
            <w:vAlign w:val="center"/>
            <w:hideMark/>
          </w:tcPr>
          <w:p w14:paraId="0B1A0C5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w:t>
            </w:r>
          </w:p>
        </w:tc>
      </w:tr>
      <w:tr w:rsidR="0025778E" w:rsidRPr="0025778E" w14:paraId="0F6FD13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8B106F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Располагаемая мощность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1A664A0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132578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34,11</w:t>
            </w:r>
          </w:p>
        </w:tc>
        <w:tc>
          <w:tcPr>
            <w:tcW w:w="351" w:type="pct"/>
            <w:tcBorders>
              <w:top w:val="nil"/>
              <w:left w:val="nil"/>
              <w:bottom w:val="single" w:sz="4" w:space="0" w:color="auto"/>
              <w:right w:val="single" w:sz="4" w:space="0" w:color="auto"/>
            </w:tcBorders>
            <w:shd w:val="clear" w:color="auto" w:fill="auto"/>
            <w:noWrap/>
            <w:vAlign w:val="center"/>
            <w:hideMark/>
          </w:tcPr>
          <w:p w14:paraId="63552C0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34,11</w:t>
            </w:r>
          </w:p>
        </w:tc>
        <w:tc>
          <w:tcPr>
            <w:tcW w:w="351" w:type="pct"/>
            <w:tcBorders>
              <w:top w:val="nil"/>
              <w:left w:val="nil"/>
              <w:bottom w:val="single" w:sz="4" w:space="0" w:color="auto"/>
              <w:right w:val="single" w:sz="4" w:space="0" w:color="auto"/>
            </w:tcBorders>
            <w:shd w:val="clear" w:color="auto" w:fill="auto"/>
            <w:noWrap/>
            <w:vAlign w:val="center"/>
            <w:hideMark/>
          </w:tcPr>
          <w:p w14:paraId="55874C7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34,11</w:t>
            </w:r>
          </w:p>
        </w:tc>
        <w:tc>
          <w:tcPr>
            <w:tcW w:w="351" w:type="pct"/>
            <w:tcBorders>
              <w:top w:val="nil"/>
              <w:left w:val="nil"/>
              <w:bottom w:val="single" w:sz="4" w:space="0" w:color="auto"/>
              <w:right w:val="single" w:sz="4" w:space="0" w:color="auto"/>
            </w:tcBorders>
            <w:shd w:val="clear" w:color="auto" w:fill="auto"/>
            <w:noWrap/>
            <w:vAlign w:val="center"/>
            <w:hideMark/>
          </w:tcPr>
          <w:p w14:paraId="428DE42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34,11</w:t>
            </w:r>
          </w:p>
        </w:tc>
        <w:tc>
          <w:tcPr>
            <w:tcW w:w="386" w:type="pct"/>
            <w:tcBorders>
              <w:top w:val="nil"/>
              <w:left w:val="nil"/>
              <w:bottom w:val="single" w:sz="4" w:space="0" w:color="auto"/>
              <w:right w:val="single" w:sz="4" w:space="0" w:color="auto"/>
            </w:tcBorders>
            <w:shd w:val="clear" w:color="auto" w:fill="auto"/>
            <w:noWrap/>
            <w:vAlign w:val="center"/>
            <w:hideMark/>
          </w:tcPr>
          <w:p w14:paraId="58765AF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34,11</w:t>
            </w:r>
          </w:p>
        </w:tc>
        <w:tc>
          <w:tcPr>
            <w:tcW w:w="386" w:type="pct"/>
            <w:tcBorders>
              <w:top w:val="nil"/>
              <w:left w:val="nil"/>
              <w:bottom w:val="single" w:sz="4" w:space="0" w:color="auto"/>
              <w:right w:val="single" w:sz="4" w:space="0" w:color="auto"/>
            </w:tcBorders>
            <w:shd w:val="clear" w:color="auto" w:fill="auto"/>
            <w:noWrap/>
            <w:vAlign w:val="center"/>
            <w:hideMark/>
          </w:tcPr>
          <w:p w14:paraId="4F8DD6A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34,11</w:t>
            </w:r>
          </w:p>
        </w:tc>
      </w:tr>
      <w:tr w:rsidR="0025778E" w:rsidRPr="0025778E" w14:paraId="6CC6638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FB9954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Технические ограничения на использование установленной тепловой мощности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1D9F9E8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0F91789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2,54%</w:t>
            </w:r>
          </w:p>
        </w:tc>
        <w:tc>
          <w:tcPr>
            <w:tcW w:w="351" w:type="pct"/>
            <w:tcBorders>
              <w:top w:val="nil"/>
              <w:left w:val="nil"/>
              <w:bottom w:val="single" w:sz="4" w:space="0" w:color="auto"/>
              <w:right w:val="single" w:sz="4" w:space="0" w:color="auto"/>
            </w:tcBorders>
            <w:shd w:val="clear" w:color="auto" w:fill="auto"/>
            <w:noWrap/>
            <w:vAlign w:val="center"/>
            <w:hideMark/>
          </w:tcPr>
          <w:p w14:paraId="5ACAE5C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2,54%</w:t>
            </w:r>
          </w:p>
        </w:tc>
        <w:tc>
          <w:tcPr>
            <w:tcW w:w="351" w:type="pct"/>
            <w:tcBorders>
              <w:top w:val="nil"/>
              <w:left w:val="nil"/>
              <w:bottom w:val="single" w:sz="4" w:space="0" w:color="auto"/>
              <w:right w:val="single" w:sz="4" w:space="0" w:color="auto"/>
            </w:tcBorders>
            <w:shd w:val="clear" w:color="auto" w:fill="auto"/>
            <w:noWrap/>
            <w:vAlign w:val="center"/>
            <w:hideMark/>
          </w:tcPr>
          <w:p w14:paraId="34DE0FB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2,54%</w:t>
            </w:r>
          </w:p>
        </w:tc>
        <w:tc>
          <w:tcPr>
            <w:tcW w:w="351" w:type="pct"/>
            <w:tcBorders>
              <w:top w:val="nil"/>
              <w:left w:val="nil"/>
              <w:bottom w:val="single" w:sz="4" w:space="0" w:color="auto"/>
              <w:right w:val="single" w:sz="4" w:space="0" w:color="auto"/>
            </w:tcBorders>
            <w:shd w:val="clear" w:color="auto" w:fill="auto"/>
            <w:noWrap/>
            <w:vAlign w:val="center"/>
            <w:hideMark/>
          </w:tcPr>
          <w:p w14:paraId="460D7BB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2,54%</w:t>
            </w:r>
          </w:p>
        </w:tc>
        <w:tc>
          <w:tcPr>
            <w:tcW w:w="386" w:type="pct"/>
            <w:tcBorders>
              <w:top w:val="nil"/>
              <w:left w:val="nil"/>
              <w:bottom w:val="single" w:sz="4" w:space="0" w:color="auto"/>
              <w:right w:val="single" w:sz="4" w:space="0" w:color="auto"/>
            </w:tcBorders>
            <w:shd w:val="clear" w:color="auto" w:fill="auto"/>
            <w:noWrap/>
            <w:vAlign w:val="center"/>
            <w:hideMark/>
          </w:tcPr>
          <w:p w14:paraId="0E507AC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2,54%</w:t>
            </w:r>
          </w:p>
        </w:tc>
        <w:tc>
          <w:tcPr>
            <w:tcW w:w="386" w:type="pct"/>
            <w:tcBorders>
              <w:top w:val="nil"/>
              <w:left w:val="nil"/>
              <w:bottom w:val="single" w:sz="4" w:space="0" w:color="auto"/>
              <w:right w:val="single" w:sz="4" w:space="0" w:color="auto"/>
            </w:tcBorders>
            <w:shd w:val="clear" w:color="auto" w:fill="auto"/>
            <w:noWrap/>
            <w:vAlign w:val="center"/>
            <w:hideMark/>
          </w:tcPr>
          <w:p w14:paraId="4082962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2,54%</w:t>
            </w:r>
          </w:p>
        </w:tc>
      </w:tr>
      <w:tr w:rsidR="0025778E" w:rsidRPr="0025778E" w14:paraId="1C70E52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1E50F5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Собственные и хозяйственные нужды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1B89E8E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4B8A22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-0,11</w:t>
            </w:r>
          </w:p>
        </w:tc>
        <w:tc>
          <w:tcPr>
            <w:tcW w:w="351" w:type="pct"/>
            <w:tcBorders>
              <w:top w:val="nil"/>
              <w:left w:val="nil"/>
              <w:bottom w:val="single" w:sz="4" w:space="0" w:color="auto"/>
              <w:right w:val="single" w:sz="4" w:space="0" w:color="auto"/>
            </w:tcBorders>
            <w:shd w:val="clear" w:color="auto" w:fill="auto"/>
            <w:noWrap/>
            <w:vAlign w:val="center"/>
            <w:hideMark/>
          </w:tcPr>
          <w:p w14:paraId="0A31DA3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-0,12</w:t>
            </w:r>
          </w:p>
        </w:tc>
        <w:tc>
          <w:tcPr>
            <w:tcW w:w="351" w:type="pct"/>
            <w:tcBorders>
              <w:top w:val="nil"/>
              <w:left w:val="nil"/>
              <w:bottom w:val="single" w:sz="4" w:space="0" w:color="auto"/>
              <w:right w:val="single" w:sz="4" w:space="0" w:color="auto"/>
            </w:tcBorders>
            <w:shd w:val="clear" w:color="auto" w:fill="auto"/>
            <w:noWrap/>
            <w:vAlign w:val="center"/>
            <w:hideMark/>
          </w:tcPr>
          <w:p w14:paraId="358DF36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-0,12</w:t>
            </w:r>
          </w:p>
        </w:tc>
        <w:tc>
          <w:tcPr>
            <w:tcW w:w="351" w:type="pct"/>
            <w:tcBorders>
              <w:top w:val="nil"/>
              <w:left w:val="nil"/>
              <w:bottom w:val="single" w:sz="4" w:space="0" w:color="auto"/>
              <w:right w:val="single" w:sz="4" w:space="0" w:color="auto"/>
            </w:tcBorders>
            <w:shd w:val="clear" w:color="auto" w:fill="auto"/>
            <w:noWrap/>
            <w:vAlign w:val="center"/>
            <w:hideMark/>
          </w:tcPr>
          <w:p w14:paraId="21BECA4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-0,12</w:t>
            </w:r>
          </w:p>
        </w:tc>
        <w:tc>
          <w:tcPr>
            <w:tcW w:w="386" w:type="pct"/>
            <w:tcBorders>
              <w:top w:val="nil"/>
              <w:left w:val="nil"/>
              <w:bottom w:val="single" w:sz="4" w:space="0" w:color="auto"/>
              <w:right w:val="single" w:sz="4" w:space="0" w:color="auto"/>
            </w:tcBorders>
            <w:shd w:val="clear" w:color="auto" w:fill="auto"/>
            <w:noWrap/>
            <w:vAlign w:val="center"/>
            <w:hideMark/>
          </w:tcPr>
          <w:p w14:paraId="2F639B5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-0,15</w:t>
            </w:r>
          </w:p>
        </w:tc>
        <w:tc>
          <w:tcPr>
            <w:tcW w:w="386" w:type="pct"/>
            <w:tcBorders>
              <w:top w:val="nil"/>
              <w:left w:val="nil"/>
              <w:bottom w:val="single" w:sz="4" w:space="0" w:color="auto"/>
              <w:right w:val="single" w:sz="4" w:space="0" w:color="auto"/>
            </w:tcBorders>
            <w:shd w:val="clear" w:color="auto" w:fill="auto"/>
            <w:noWrap/>
            <w:vAlign w:val="center"/>
            <w:hideMark/>
          </w:tcPr>
          <w:p w14:paraId="1B4AB79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-0,15</w:t>
            </w:r>
          </w:p>
        </w:tc>
      </w:tr>
      <w:tr w:rsidR="0025778E" w:rsidRPr="0025778E" w14:paraId="29E9820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214F5B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Тепловая мощность «нетто»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69227B4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AE0A69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34,22</w:t>
            </w:r>
          </w:p>
        </w:tc>
        <w:tc>
          <w:tcPr>
            <w:tcW w:w="351" w:type="pct"/>
            <w:tcBorders>
              <w:top w:val="nil"/>
              <w:left w:val="nil"/>
              <w:bottom w:val="single" w:sz="4" w:space="0" w:color="auto"/>
              <w:right w:val="single" w:sz="4" w:space="0" w:color="auto"/>
            </w:tcBorders>
            <w:shd w:val="clear" w:color="auto" w:fill="auto"/>
            <w:noWrap/>
            <w:vAlign w:val="center"/>
            <w:hideMark/>
          </w:tcPr>
          <w:p w14:paraId="4764C1F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34,23</w:t>
            </w:r>
          </w:p>
        </w:tc>
        <w:tc>
          <w:tcPr>
            <w:tcW w:w="351" w:type="pct"/>
            <w:tcBorders>
              <w:top w:val="nil"/>
              <w:left w:val="nil"/>
              <w:bottom w:val="single" w:sz="4" w:space="0" w:color="auto"/>
              <w:right w:val="single" w:sz="4" w:space="0" w:color="auto"/>
            </w:tcBorders>
            <w:shd w:val="clear" w:color="auto" w:fill="auto"/>
            <w:noWrap/>
            <w:vAlign w:val="center"/>
            <w:hideMark/>
          </w:tcPr>
          <w:p w14:paraId="7F72983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34,23</w:t>
            </w:r>
          </w:p>
        </w:tc>
        <w:tc>
          <w:tcPr>
            <w:tcW w:w="351" w:type="pct"/>
            <w:tcBorders>
              <w:top w:val="nil"/>
              <w:left w:val="nil"/>
              <w:bottom w:val="single" w:sz="4" w:space="0" w:color="auto"/>
              <w:right w:val="single" w:sz="4" w:space="0" w:color="auto"/>
            </w:tcBorders>
            <w:shd w:val="clear" w:color="auto" w:fill="auto"/>
            <w:noWrap/>
            <w:vAlign w:val="center"/>
            <w:hideMark/>
          </w:tcPr>
          <w:p w14:paraId="6A46749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34,23</w:t>
            </w:r>
          </w:p>
        </w:tc>
        <w:tc>
          <w:tcPr>
            <w:tcW w:w="386" w:type="pct"/>
            <w:tcBorders>
              <w:top w:val="nil"/>
              <w:left w:val="nil"/>
              <w:bottom w:val="single" w:sz="4" w:space="0" w:color="auto"/>
              <w:right w:val="single" w:sz="4" w:space="0" w:color="auto"/>
            </w:tcBorders>
            <w:shd w:val="clear" w:color="auto" w:fill="auto"/>
            <w:noWrap/>
            <w:vAlign w:val="center"/>
            <w:hideMark/>
          </w:tcPr>
          <w:p w14:paraId="2BF45D9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34,26</w:t>
            </w:r>
          </w:p>
        </w:tc>
        <w:tc>
          <w:tcPr>
            <w:tcW w:w="386" w:type="pct"/>
            <w:tcBorders>
              <w:top w:val="nil"/>
              <w:left w:val="nil"/>
              <w:bottom w:val="single" w:sz="4" w:space="0" w:color="auto"/>
              <w:right w:val="single" w:sz="4" w:space="0" w:color="auto"/>
            </w:tcBorders>
            <w:shd w:val="clear" w:color="auto" w:fill="auto"/>
            <w:noWrap/>
            <w:vAlign w:val="center"/>
            <w:hideMark/>
          </w:tcPr>
          <w:p w14:paraId="58B81AD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34,26</w:t>
            </w:r>
          </w:p>
        </w:tc>
      </w:tr>
      <w:tr w:rsidR="0025778E" w:rsidRPr="0025778E" w14:paraId="40AFF5A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E2EA9B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мощности в тепловой сети</w:t>
            </w:r>
          </w:p>
        </w:tc>
        <w:tc>
          <w:tcPr>
            <w:tcW w:w="349" w:type="pct"/>
            <w:tcBorders>
              <w:top w:val="nil"/>
              <w:left w:val="nil"/>
              <w:bottom w:val="single" w:sz="4" w:space="0" w:color="auto"/>
              <w:right w:val="single" w:sz="4" w:space="0" w:color="auto"/>
            </w:tcBorders>
            <w:shd w:val="clear" w:color="auto" w:fill="auto"/>
            <w:noWrap/>
            <w:vAlign w:val="center"/>
            <w:hideMark/>
          </w:tcPr>
          <w:p w14:paraId="5F32143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F3E857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w:t>
            </w:r>
          </w:p>
        </w:tc>
        <w:tc>
          <w:tcPr>
            <w:tcW w:w="351" w:type="pct"/>
            <w:tcBorders>
              <w:top w:val="nil"/>
              <w:left w:val="nil"/>
              <w:bottom w:val="single" w:sz="4" w:space="0" w:color="auto"/>
              <w:right w:val="single" w:sz="4" w:space="0" w:color="auto"/>
            </w:tcBorders>
            <w:shd w:val="clear" w:color="auto" w:fill="auto"/>
            <w:noWrap/>
            <w:vAlign w:val="center"/>
            <w:hideMark/>
          </w:tcPr>
          <w:p w14:paraId="3C93910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2,17</w:t>
            </w:r>
          </w:p>
        </w:tc>
        <w:tc>
          <w:tcPr>
            <w:tcW w:w="351" w:type="pct"/>
            <w:tcBorders>
              <w:top w:val="nil"/>
              <w:left w:val="nil"/>
              <w:bottom w:val="single" w:sz="4" w:space="0" w:color="auto"/>
              <w:right w:val="single" w:sz="4" w:space="0" w:color="auto"/>
            </w:tcBorders>
            <w:shd w:val="clear" w:color="auto" w:fill="auto"/>
            <w:noWrap/>
            <w:vAlign w:val="center"/>
            <w:hideMark/>
          </w:tcPr>
          <w:p w14:paraId="0430A9F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2,17</w:t>
            </w:r>
          </w:p>
        </w:tc>
        <w:tc>
          <w:tcPr>
            <w:tcW w:w="351" w:type="pct"/>
            <w:tcBorders>
              <w:top w:val="nil"/>
              <w:left w:val="nil"/>
              <w:bottom w:val="single" w:sz="4" w:space="0" w:color="auto"/>
              <w:right w:val="single" w:sz="4" w:space="0" w:color="auto"/>
            </w:tcBorders>
            <w:shd w:val="clear" w:color="auto" w:fill="auto"/>
            <w:noWrap/>
            <w:vAlign w:val="center"/>
            <w:hideMark/>
          </w:tcPr>
          <w:p w14:paraId="59F5477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2,17</w:t>
            </w:r>
          </w:p>
        </w:tc>
        <w:tc>
          <w:tcPr>
            <w:tcW w:w="386" w:type="pct"/>
            <w:tcBorders>
              <w:top w:val="nil"/>
              <w:left w:val="nil"/>
              <w:bottom w:val="single" w:sz="4" w:space="0" w:color="auto"/>
              <w:right w:val="single" w:sz="4" w:space="0" w:color="auto"/>
            </w:tcBorders>
            <w:shd w:val="clear" w:color="auto" w:fill="auto"/>
            <w:noWrap/>
            <w:vAlign w:val="center"/>
            <w:hideMark/>
          </w:tcPr>
          <w:p w14:paraId="31C2844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2,72</w:t>
            </w:r>
          </w:p>
        </w:tc>
        <w:tc>
          <w:tcPr>
            <w:tcW w:w="386" w:type="pct"/>
            <w:tcBorders>
              <w:top w:val="nil"/>
              <w:left w:val="nil"/>
              <w:bottom w:val="single" w:sz="4" w:space="0" w:color="auto"/>
              <w:right w:val="single" w:sz="4" w:space="0" w:color="auto"/>
            </w:tcBorders>
            <w:shd w:val="clear" w:color="auto" w:fill="auto"/>
            <w:noWrap/>
            <w:vAlign w:val="center"/>
            <w:hideMark/>
          </w:tcPr>
          <w:p w14:paraId="0E5A7E6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2,72</w:t>
            </w:r>
          </w:p>
        </w:tc>
      </w:tr>
      <w:tr w:rsidR="0025778E" w:rsidRPr="0025778E" w14:paraId="2FED9CF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96F14E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потери тепловой мощности через теплоизоляционные конструкции теплопроводов</w:t>
            </w:r>
          </w:p>
        </w:tc>
        <w:tc>
          <w:tcPr>
            <w:tcW w:w="349" w:type="pct"/>
            <w:tcBorders>
              <w:top w:val="nil"/>
              <w:left w:val="nil"/>
              <w:bottom w:val="single" w:sz="4" w:space="0" w:color="auto"/>
              <w:right w:val="single" w:sz="4" w:space="0" w:color="auto"/>
            </w:tcBorders>
            <w:shd w:val="clear" w:color="auto" w:fill="auto"/>
            <w:noWrap/>
            <w:vAlign w:val="center"/>
            <w:hideMark/>
          </w:tcPr>
          <w:p w14:paraId="7580CB1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8FBF28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1,82</w:t>
            </w:r>
          </w:p>
        </w:tc>
        <w:tc>
          <w:tcPr>
            <w:tcW w:w="351" w:type="pct"/>
            <w:tcBorders>
              <w:top w:val="nil"/>
              <w:left w:val="nil"/>
              <w:bottom w:val="single" w:sz="4" w:space="0" w:color="auto"/>
              <w:right w:val="single" w:sz="4" w:space="0" w:color="auto"/>
            </w:tcBorders>
            <w:shd w:val="clear" w:color="auto" w:fill="auto"/>
            <w:noWrap/>
            <w:vAlign w:val="center"/>
            <w:hideMark/>
          </w:tcPr>
          <w:p w14:paraId="2494998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1,88</w:t>
            </w:r>
          </w:p>
        </w:tc>
        <w:tc>
          <w:tcPr>
            <w:tcW w:w="351" w:type="pct"/>
            <w:tcBorders>
              <w:top w:val="nil"/>
              <w:left w:val="nil"/>
              <w:bottom w:val="single" w:sz="4" w:space="0" w:color="auto"/>
              <w:right w:val="single" w:sz="4" w:space="0" w:color="auto"/>
            </w:tcBorders>
            <w:shd w:val="clear" w:color="auto" w:fill="auto"/>
            <w:noWrap/>
            <w:vAlign w:val="center"/>
            <w:hideMark/>
          </w:tcPr>
          <w:p w14:paraId="73D2EAD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1,88</w:t>
            </w:r>
          </w:p>
        </w:tc>
        <w:tc>
          <w:tcPr>
            <w:tcW w:w="351" w:type="pct"/>
            <w:tcBorders>
              <w:top w:val="nil"/>
              <w:left w:val="nil"/>
              <w:bottom w:val="single" w:sz="4" w:space="0" w:color="auto"/>
              <w:right w:val="single" w:sz="4" w:space="0" w:color="auto"/>
            </w:tcBorders>
            <w:shd w:val="clear" w:color="auto" w:fill="auto"/>
            <w:noWrap/>
            <w:vAlign w:val="center"/>
            <w:hideMark/>
          </w:tcPr>
          <w:p w14:paraId="7D8844A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1,88</w:t>
            </w:r>
          </w:p>
        </w:tc>
        <w:tc>
          <w:tcPr>
            <w:tcW w:w="386" w:type="pct"/>
            <w:tcBorders>
              <w:top w:val="nil"/>
              <w:left w:val="nil"/>
              <w:bottom w:val="single" w:sz="4" w:space="0" w:color="auto"/>
              <w:right w:val="single" w:sz="4" w:space="0" w:color="auto"/>
            </w:tcBorders>
            <w:shd w:val="clear" w:color="auto" w:fill="auto"/>
            <w:noWrap/>
            <w:vAlign w:val="center"/>
            <w:hideMark/>
          </w:tcPr>
          <w:p w14:paraId="6FBE689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2,36</w:t>
            </w:r>
          </w:p>
        </w:tc>
        <w:tc>
          <w:tcPr>
            <w:tcW w:w="386" w:type="pct"/>
            <w:tcBorders>
              <w:top w:val="nil"/>
              <w:left w:val="nil"/>
              <w:bottom w:val="single" w:sz="4" w:space="0" w:color="auto"/>
              <w:right w:val="single" w:sz="4" w:space="0" w:color="auto"/>
            </w:tcBorders>
            <w:shd w:val="clear" w:color="auto" w:fill="auto"/>
            <w:noWrap/>
            <w:vAlign w:val="center"/>
            <w:hideMark/>
          </w:tcPr>
          <w:p w14:paraId="76BF9CC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2,36</w:t>
            </w:r>
          </w:p>
        </w:tc>
      </w:tr>
      <w:tr w:rsidR="0025778E" w:rsidRPr="0025778E" w14:paraId="4DA6E63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9AB652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теплоносителя</w:t>
            </w:r>
          </w:p>
        </w:tc>
        <w:tc>
          <w:tcPr>
            <w:tcW w:w="349" w:type="pct"/>
            <w:tcBorders>
              <w:top w:val="nil"/>
              <w:left w:val="nil"/>
              <w:bottom w:val="single" w:sz="4" w:space="0" w:color="auto"/>
              <w:right w:val="single" w:sz="4" w:space="0" w:color="auto"/>
            </w:tcBorders>
            <w:shd w:val="clear" w:color="auto" w:fill="auto"/>
            <w:noWrap/>
            <w:vAlign w:val="center"/>
            <w:hideMark/>
          </w:tcPr>
          <w:p w14:paraId="4F54769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65553A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0,28</w:t>
            </w:r>
          </w:p>
        </w:tc>
        <w:tc>
          <w:tcPr>
            <w:tcW w:w="351" w:type="pct"/>
            <w:tcBorders>
              <w:top w:val="nil"/>
              <w:left w:val="nil"/>
              <w:bottom w:val="single" w:sz="4" w:space="0" w:color="auto"/>
              <w:right w:val="single" w:sz="4" w:space="0" w:color="auto"/>
            </w:tcBorders>
            <w:shd w:val="clear" w:color="auto" w:fill="auto"/>
            <w:noWrap/>
            <w:vAlign w:val="center"/>
            <w:hideMark/>
          </w:tcPr>
          <w:p w14:paraId="4276B8E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0,29</w:t>
            </w:r>
          </w:p>
        </w:tc>
        <w:tc>
          <w:tcPr>
            <w:tcW w:w="351" w:type="pct"/>
            <w:tcBorders>
              <w:top w:val="nil"/>
              <w:left w:val="nil"/>
              <w:bottom w:val="single" w:sz="4" w:space="0" w:color="auto"/>
              <w:right w:val="single" w:sz="4" w:space="0" w:color="auto"/>
            </w:tcBorders>
            <w:shd w:val="clear" w:color="auto" w:fill="auto"/>
            <w:noWrap/>
            <w:vAlign w:val="center"/>
            <w:hideMark/>
          </w:tcPr>
          <w:p w14:paraId="5FA07FB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0,29</w:t>
            </w:r>
          </w:p>
        </w:tc>
        <w:tc>
          <w:tcPr>
            <w:tcW w:w="351" w:type="pct"/>
            <w:tcBorders>
              <w:top w:val="nil"/>
              <w:left w:val="nil"/>
              <w:bottom w:val="single" w:sz="4" w:space="0" w:color="auto"/>
              <w:right w:val="single" w:sz="4" w:space="0" w:color="auto"/>
            </w:tcBorders>
            <w:shd w:val="clear" w:color="auto" w:fill="auto"/>
            <w:noWrap/>
            <w:vAlign w:val="center"/>
            <w:hideMark/>
          </w:tcPr>
          <w:p w14:paraId="2B50446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0,29</w:t>
            </w:r>
          </w:p>
        </w:tc>
        <w:tc>
          <w:tcPr>
            <w:tcW w:w="386" w:type="pct"/>
            <w:tcBorders>
              <w:top w:val="nil"/>
              <w:left w:val="nil"/>
              <w:bottom w:val="single" w:sz="4" w:space="0" w:color="auto"/>
              <w:right w:val="single" w:sz="4" w:space="0" w:color="auto"/>
            </w:tcBorders>
            <w:shd w:val="clear" w:color="auto" w:fill="auto"/>
            <w:noWrap/>
            <w:vAlign w:val="center"/>
            <w:hideMark/>
          </w:tcPr>
          <w:p w14:paraId="415C203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0,36</w:t>
            </w:r>
          </w:p>
        </w:tc>
        <w:tc>
          <w:tcPr>
            <w:tcW w:w="386" w:type="pct"/>
            <w:tcBorders>
              <w:top w:val="nil"/>
              <w:left w:val="nil"/>
              <w:bottom w:val="single" w:sz="4" w:space="0" w:color="auto"/>
              <w:right w:val="single" w:sz="4" w:space="0" w:color="auto"/>
            </w:tcBorders>
            <w:shd w:val="clear" w:color="auto" w:fill="auto"/>
            <w:noWrap/>
            <w:vAlign w:val="center"/>
            <w:hideMark/>
          </w:tcPr>
          <w:p w14:paraId="064CDC2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0,36</w:t>
            </w:r>
          </w:p>
        </w:tc>
      </w:tr>
      <w:tr w:rsidR="0025778E" w:rsidRPr="0025778E" w14:paraId="5227465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6DB87B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в) затраты теплоносителя на компенсацию потерь теплоносителя</w:t>
            </w:r>
          </w:p>
        </w:tc>
        <w:tc>
          <w:tcPr>
            <w:tcW w:w="349" w:type="pct"/>
            <w:tcBorders>
              <w:top w:val="nil"/>
              <w:left w:val="nil"/>
              <w:bottom w:val="single" w:sz="4" w:space="0" w:color="auto"/>
              <w:right w:val="single" w:sz="4" w:space="0" w:color="auto"/>
            </w:tcBorders>
            <w:shd w:val="clear" w:color="auto" w:fill="auto"/>
            <w:noWrap/>
            <w:vAlign w:val="center"/>
            <w:hideMark/>
          </w:tcPr>
          <w:p w14:paraId="7EF2D50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т/ч</w:t>
            </w:r>
          </w:p>
        </w:tc>
        <w:tc>
          <w:tcPr>
            <w:tcW w:w="351" w:type="pct"/>
            <w:tcBorders>
              <w:top w:val="nil"/>
              <w:left w:val="nil"/>
              <w:bottom w:val="single" w:sz="4" w:space="0" w:color="auto"/>
              <w:right w:val="single" w:sz="4" w:space="0" w:color="auto"/>
            </w:tcBorders>
            <w:shd w:val="clear" w:color="auto" w:fill="auto"/>
            <w:noWrap/>
            <w:vAlign w:val="center"/>
            <w:hideMark/>
          </w:tcPr>
          <w:p w14:paraId="44E3E51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7,94</w:t>
            </w:r>
          </w:p>
        </w:tc>
        <w:tc>
          <w:tcPr>
            <w:tcW w:w="351" w:type="pct"/>
            <w:tcBorders>
              <w:top w:val="nil"/>
              <w:left w:val="nil"/>
              <w:bottom w:val="single" w:sz="4" w:space="0" w:color="auto"/>
              <w:right w:val="single" w:sz="4" w:space="0" w:color="auto"/>
            </w:tcBorders>
            <w:shd w:val="clear" w:color="auto" w:fill="auto"/>
            <w:noWrap/>
            <w:vAlign w:val="center"/>
            <w:hideMark/>
          </w:tcPr>
          <w:p w14:paraId="75D91C0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8,2</w:t>
            </w:r>
          </w:p>
        </w:tc>
        <w:tc>
          <w:tcPr>
            <w:tcW w:w="351" w:type="pct"/>
            <w:tcBorders>
              <w:top w:val="nil"/>
              <w:left w:val="nil"/>
              <w:bottom w:val="single" w:sz="4" w:space="0" w:color="auto"/>
              <w:right w:val="single" w:sz="4" w:space="0" w:color="auto"/>
            </w:tcBorders>
            <w:shd w:val="clear" w:color="auto" w:fill="auto"/>
            <w:noWrap/>
            <w:vAlign w:val="center"/>
            <w:hideMark/>
          </w:tcPr>
          <w:p w14:paraId="2515A6A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8,2</w:t>
            </w:r>
          </w:p>
        </w:tc>
        <w:tc>
          <w:tcPr>
            <w:tcW w:w="351" w:type="pct"/>
            <w:tcBorders>
              <w:top w:val="nil"/>
              <w:left w:val="nil"/>
              <w:bottom w:val="single" w:sz="4" w:space="0" w:color="auto"/>
              <w:right w:val="single" w:sz="4" w:space="0" w:color="auto"/>
            </w:tcBorders>
            <w:shd w:val="clear" w:color="auto" w:fill="auto"/>
            <w:noWrap/>
            <w:vAlign w:val="center"/>
            <w:hideMark/>
          </w:tcPr>
          <w:p w14:paraId="4AA7AB7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8,2</w:t>
            </w:r>
          </w:p>
        </w:tc>
        <w:tc>
          <w:tcPr>
            <w:tcW w:w="386" w:type="pct"/>
            <w:tcBorders>
              <w:top w:val="nil"/>
              <w:left w:val="nil"/>
              <w:bottom w:val="single" w:sz="4" w:space="0" w:color="auto"/>
              <w:right w:val="single" w:sz="4" w:space="0" w:color="auto"/>
            </w:tcBorders>
            <w:shd w:val="clear" w:color="auto" w:fill="auto"/>
            <w:noWrap/>
            <w:vAlign w:val="center"/>
            <w:hideMark/>
          </w:tcPr>
          <w:p w14:paraId="1D6AAB2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10,3</w:t>
            </w:r>
          </w:p>
        </w:tc>
        <w:tc>
          <w:tcPr>
            <w:tcW w:w="386" w:type="pct"/>
            <w:tcBorders>
              <w:top w:val="nil"/>
              <w:left w:val="nil"/>
              <w:bottom w:val="single" w:sz="4" w:space="0" w:color="auto"/>
              <w:right w:val="single" w:sz="4" w:space="0" w:color="auto"/>
            </w:tcBorders>
            <w:shd w:val="clear" w:color="auto" w:fill="auto"/>
            <w:noWrap/>
            <w:vAlign w:val="center"/>
            <w:hideMark/>
          </w:tcPr>
          <w:p w14:paraId="2035FC9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10,3</w:t>
            </w:r>
          </w:p>
        </w:tc>
      </w:tr>
      <w:tr w:rsidR="0025778E" w:rsidRPr="0025778E" w14:paraId="6865E03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7C2D85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Хозяйственные нужды тепловых сетей</w:t>
            </w:r>
          </w:p>
        </w:tc>
        <w:tc>
          <w:tcPr>
            <w:tcW w:w="349" w:type="pct"/>
            <w:tcBorders>
              <w:top w:val="nil"/>
              <w:left w:val="nil"/>
              <w:bottom w:val="single" w:sz="4" w:space="0" w:color="auto"/>
              <w:right w:val="single" w:sz="4" w:space="0" w:color="auto"/>
            </w:tcBorders>
            <w:shd w:val="clear" w:color="auto" w:fill="auto"/>
            <w:noWrap/>
            <w:vAlign w:val="center"/>
            <w:hideMark/>
          </w:tcPr>
          <w:p w14:paraId="18F16B4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0AE349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623CFC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6E7FAF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C938E9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3D27E9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D50309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1CE3526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758388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Договорная нагрузка потребителей</w:t>
            </w:r>
          </w:p>
        </w:tc>
        <w:tc>
          <w:tcPr>
            <w:tcW w:w="349" w:type="pct"/>
            <w:tcBorders>
              <w:top w:val="nil"/>
              <w:left w:val="nil"/>
              <w:bottom w:val="single" w:sz="4" w:space="0" w:color="auto"/>
              <w:right w:val="single" w:sz="4" w:space="0" w:color="auto"/>
            </w:tcBorders>
            <w:shd w:val="clear" w:color="auto" w:fill="auto"/>
            <w:noWrap/>
            <w:vAlign w:val="center"/>
            <w:hideMark/>
          </w:tcPr>
          <w:p w14:paraId="7E7DB85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815898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13,64</w:t>
            </w:r>
          </w:p>
        </w:tc>
        <w:tc>
          <w:tcPr>
            <w:tcW w:w="351" w:type="pct"/>
            <w:tcBorders>
              <w:top w:val="nil"/>
              <w:left w:val="nil"/>
              <w:bottom w:val="single" w:sz="4" w:space="0" w:color="auto"/>
              <w:right w:val="single" w:sz="4" w:space="0" w:color="auto"/>
            </w:tcBorders>
            <w:shd w:val="clear" w:color="auto" w:fill="auto"/>
            <w:noWrap/>
            <w:vAlign w:val="center"/>
            <w:hideMark/>
          </w:tcPr>
          <w:p w14:paraId="2D4A6C4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14,23</w:t>
            </w:r>
          </w:p>
        </w:tc>
        <w:tc>
          <w:tcPr>
            <w:tcW w:w="351" w:type="pct"/>
            <w:tcBorders>
              <w:top w:val="nil"/>
              <w:left w:val="nil"/>
              <w:bottom w:val="single" w:sz="4" w:space="0" w:color="auto"/>
              <w:right w:val="single" w:sz="4" w:space="0" w:color="auto"/>
            </w:tcBorders>
            <w:shd w:val="clear" w:color="auto" w:fill="auto"/>
            <w:noWrap/>
            <w:vAlign w:val="center"/>
            <w:hideMark/>
          </w:tcPr>
          <w:p w14:paraId="1B29481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14,23</w:t>
            </w:r>
          </w:p>
        </w:tc>
        <w:tc>
          <w:tcPr>
            <w:tcW w:w="351" w:type="pct"/>
            <w:tcBorders>
              <w:top w:val="nil"/>
              <w:left w:val="nil"/>
              <w:bottom w:val="single" w:sz="4" w:space="0" w:color="auto"/>
              <w:right w:val="single" w:sz="4" w:space="0" w:color="auto"/>
            </w:tcBorders>
            <w:shd w:val="clear" w:color="auto" w:fill="auto"/>
            <w:noWrap/>
            <w:vAlign w:val="center"/>
            <w:hideMark/>
          </w:tcPr>
          <w:p w14:paraId="19BEB7A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17,52</w:t>
            </w:r>
          </w:p>
        </w:tc>
        <w:tc>
          <w:tcPr>
            <w:tcW w:w="386" w:type="pct"/>
            <w:tcBorders>
              <w:top w:val="nil"/>
              <w:left w:val="nil"/>
              <w:bottom w:val="single" w:sz="4" w:space="0" w:color="auto"/>
              <w:right w:val="single" w:sz="4" w:space="0" w:color="auto"/>
            </w:tcBorders>
            <w:shd w:val="clear" w:color="auto" w:fill="auto"/>
            <w:noWrap/>
            <w:vAlign w:val="center"/>
            <w:hideMark/>
          </w:tcPr>
          <w:p w14:paraId="4499393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20,83</w:t>
            </w:r>
          </w:p>
        </w:tc>
        <w:tc>
          <w:tcPr>
            <w:tcW w:w="386" w:type="pct"/>
            <w:tcBorders>
              <w:top w:val="nil"/>
              <w:left w:val="nil"/>
              <w:bottom w:val="single" w:sz="4" w:space="0" w:color="auto"/>
              <w:right w:val="single" w:sz="4" w:space="0" w:color="auto"/>
            </w:tcBorders>
            <w:shd w:val="clear" w:color="auto" w:fill="auto"/>
            <w:noWrap/>
            <w:vAlign w:val="center"/>
            <w:hideMark/>
          </w:tcPr>
          <w:p w14:paraId="4534FD3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20,83</w:t>
            </w:r>
          </w:p>
        </w:tc>
      </w:tr>
      <w:tr w:rsidR="0025778E" w:rsidRPr="0025778E" w14:paraId="4C5F7FD8"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7DD9D2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Расчетная нагрузка на коллекторах</w:t>
            </w:r>
          </w:p>
        </w:tc>
        <w:tc>
          <w:tcPr>
            <w:tcW w:w="349" w:type="pct"/>
            <w:tcBorders>
              <w:top w:val="nil"/>
              <w:left w:val="nil"/>
              <w:bottom w:val="single" w:sz="4" w:space="0" w:color="auto"/>
              <w:right w:val="single" w:sz="4" w:space="0" w:color="auto"/>
            </w:tcBorders>
            <w:shd w:val="clear" w:color="auto" w:fill="auto"/>
            <w:noWrap/>
            <w:vAlign w:val="center"/>
            <w:hideMark/>
          </w:tcPr>
          <w:p w14:paraId="6BE1AEB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BF77C8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14,37</w:t>
            </w:r>
          </w:p>
        </w:tc>
        <w:tc>
          <w:tcPr>
            <w:tcW w:w="351" w:type="pct"/>
            <w:tcBorders>
              <w:top w:val="nil"/>
              <w:left w:val="nil"/>
              <w:bottom w:val="single" w:sz="4" w:space="0" w:color="auto"/>
              <w:right w:val="single" w:sz="4" w:space="0" w:color="auto"/>
            </w:tcBorders>
            <w:shd w:val="clear" w:color="auto" w:fill="auto"/>
            <w:noWrap/>
            <w:vAlign w:val="center"/>
            <w:hideMark/>
          </w:tcPr>
          <w:p w14:paraId="7070A10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14,97</w:t>
            </w:r>
          </w:p>
        </w:tc>
        <w:tc>
          <w:tcPr>
            <w:tcW w:w="351" w:type="pct"/>
            <w:tcBorders>
              <w:top w:val="nil"/>
              <w:left w:val="nil"/>
              <w:bottom w:val="single" w:sz="4" w:space="0" w:color="auto"/>
              <w:right w:val="single" w:sz="4" w:space="0" w:color="auto"/>
            </w:tcBorders>
            <w:shd w:val="clear" w:color="auto" w:fill="auto"/>
            <w:noWrap/>
            <w:vAlign w:val="center"/>
            <w:hideMark/>
          </w:tcPr>
          <w:p w14:paraId="2BDF6C6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14,97</w:t>
            </w:r>
          </w:p>
        </w:tc>
        <w:tc>
          <w:tcPr>
            <w:tcW w:w="351" w:type="pct"/>
            <w:tcBorders>
              <w:top w:val="nil"/>
              <w:left w:val="nil"/>
              <w:bottom w:val="single" w:sz="4" w:space="0" w:color="auto"/>
              <w:right w:val="single" w:sz="4" w:space="0" w:color="auto"/>
            </w:tcBorders>
            <w:shd w:val="clear" w:color="auto" w:fill="auto"/>
            <w:noWrap/>
            <w:vAlign w:val="center"/>
            <w:hideMark/>
          </w:tcPr>
          <w:p w14:paraId="354E8ED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17,93</w:t>
            </w:r>
          </w:p>
        </w:tc>
        <w:tc>
          <w:tcPr>
            <w:tcW w:w="386" w:type="pct"/>
            <w:tcBorders>
              <w:top w:val="nil"/>
              <w:left w:val="nil"/>
              <w:bottom w:val="single" w:sz="4" w:space="0" w:color="auto"/>
              <w:right w:val="single" w:sz="4" w:space="0" w:color="auto"/>
            </w:tcBorders>
            <w:shd w:val="clear" w:color="auto" w:fill="auto"/>
            <w:noWrap/>
            <w:vAlign w:val="center"/>
            <w:hideMark/>
          </w:tcPr>
          <w:p w14:paraId="21CAF61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21,46</w:t>
            </w:r>
          </w:p>
        </w:tc>
        <w:tc>
          <w:tcPr>
            <w:tcW w:w="386" w:type="pct"/>
            <w:tcBorders>
              <w:top w:val="nil"/>
              <w:left w:val="nil"/>
              <w:bottom w:val="single" w:sz="4" w:space="0" w:color="auto"/>
              <w:right w:val="single" w:sz="4" w:space="0" w:color="auto"/>
            </w:tcBorders>
            <w:shd w:val="clear" w:color="auto" w:fill="auto"/>
            <w:noWrap/>
            <w:vAlign w:val="center"/>
            <w:hideMark/>
          </w:tcPr>
          <w:p w14:paraId="024FD9B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21,46</w:t>
            </w:r>
          </w:p>
        </w:tc>
      </w:tr>
      <w:tr w:rsidR="0025778E" w:rsidRPr="0025778E" w14:paraId="591CFD1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6B856D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договорной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68E7562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DE037C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18,48</w:t>
            </w:r>
          </w:p>
        </w:tc>
        <w:tc>
          <w:tcPr>
            <w:tcW w:w="351" w:type="pct"/>
            <w:tcBorders>
              <w:top w:val="nil"/>
              <w:left w:val="nil"/>
              <w:bottom w:val="single" w:sz="4" w:space="0" w:color="auto"/>
              <w:right w:val="single" w:sz="4" w:space="0" w:color="auto"/>
            </w:tcBorders>
            <w:shd w:val="clear" w:color="auto" w:fill="auto"/>
            <w:noWrap/>
            <w:vAlign w:val="center"/>
            <w:hideMark/>
          </w:tcPr>
          <w:p w14:paraId="6DC7EC6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17,83</w:t>
            </w:r>
          </w:p>
        </w:tc>
        <w:tc>
          <w:tcPr>
            <w:tcW w:w="351" w:type="pct"/>
            <w:tcBorders>
              <w:top w:val="nil"/>
              <w:left w:val="nil"/>
              <w:bottom w:val="single" w:sz="4" w:space="0" w:color="auto"/>
              <w:right w:val="single" w:sz="4" w:space="0" w:color="auto"/>
            </w:tcBorders>
            <w:shd w:val="clear" w:color="auto" w:fill="auto"/>
            <w:noWrap/>
            <w:vAlign w:val="center"/>
            <w:hideMark/>
          </w:tcPr>
          <w:p w14:paraId="29C5574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17,83</w:t>
            </w:r>
          </w:p>
        </w:tc>
        <w:tc>
          <w:tcPr>
            <w:tcW w:w="351" w:type="pct"/>
            <w:tcBorders>
              <w:top w:val="nil"/>
              <w:left w:val="nil"/>
              <w:bottom w:val="single" w:sz="4" w:space="0" w:color="auto"/>
              <w:right w:val="single" w:sz="4" w:space="0" w:color="auto"/>
            </w:tcBorders>
            <w:shd w:val="clear" w:color="auto" w:fill="auto"/>
            <w:noWrap/>
            <w:vAlign w:val="center"/>
            <w:hideMark/>
          </w:tcPr>
          <w:p w14:paraId="12B3193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14,54</w:t>
            </w:r>
          </w:p>
        </w:tc>
        <w:tc>
          <w:tcPr>
            <w:tcW w:w="386" w:type="pct"/>
            <w:tcBorders>
              <w:top w:val="nil"/>
              <w:left w:val="nil"/>
              <w:bottom w:val="single" w:sz="4" w:space="0" w:color="auto"/>
              <w:right w:val="single" w:sz="4" w:space="0" w:color="auto"/>
            </w:tcBorders>
            <w:shd w:val="clear" w:color="auto" w:fill="auto"/>
            <w:noWrap/>
            <w:vAlign w:val="center"/>
            <w:hideMark/>
          </w:tcPr>
          <w:p w14:paraId="7BDA15B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10,71</w:t>
            </w:r>
          </w:p>
        </w:tc>
        <w:tc>
          <w:tcPr>
            <w:tcW w:w="386" w:type="pct"/>
            <w:tcBorders>
              <w:top w:val="nil"/>
              <w:left w:val="nil"/>
              <w:bottom w:val="single" w:sz="4" w:space="0" w:color="auto"/>
              <w:right w:val="single" w:sz="4" w:space="0" w:color="auto"/>
            </w:tcBorders>
            <w:shd w:val="clear" w:color="auto" w:fill="auto"/>
            <w:noWrap/>
            <w:vAlign w:val="center"/>
            <w:hideMark/>
          </w:tcPr>
          <w:p w14:paraId="787FC7B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10,71</w:t>
            </w:r>
          </w:p>
        </w:tc>
      </w:tr>
      <w:tr w:rsidR="0025778E" w:rsidRPr="0025778E" w14:paraId="45EFFB2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827085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договорной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1C77E46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3E81DB0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54,00%</w:t>
            </w:r>
          </w:p>
        </w:tc>
        <w:tc>
          <w:tcPr>
            <w:tcW w:w="351" w:type="pct"/>
            <w:tcBorders>
              <w:top w:val="nil"/>
              <w:left w:val="nil"/>
              <w:bottom w:val="single" w:sz="4" w:space="0" w:color="auto"/>
              <w:right w:val="single" w:sz="4" w:space="0" w:color="auto"/>
            </w:tcBorders>
            <w:shd w:val="clear" w:color="auto" w:fill="auto"/>
            <w:noWrap/>
            <w:vAlign w:val="center"/>
            <w:hideMark/>
          </w:tcPr>
          <w:p w14:paraId="16BC30F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52,08%</w:t>
            </w:r>
          </w:p>
        </w:tc>
        <w:tc>
          <w:tcPr>
            <w:tcW w:w="351" w:type="pct"/>
            <w:tcBorders>
              <w:top w:val="nil"/>
              <w:left w:val="nil"/>
              <w:bottom w:val="single" w:sz="4" w:space="0" w:color="auto"/>
              <w:right w:val="single" w:sz="4" w:space="0" w:color="auto"/>
            </w:tcBorders>
            <w:shd w:val="clear" w:color="auto" w:fill="auto"/>
            <w:noWrap/>
            <w:vAlign w:val="center"/>
            <w:hideMark/>
          </w:tcPr>
          <w:p w14:paraId="4CAF985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52,08%</w:t>
            </w:r>
          </w:p>
        </w:tc>
        <w:tc>
          <w:tcPr>
            <w:tcW w:w="351" w:type="pct"/>
            <w:tcBorders>
              <w:top w:val="nil"/>
              <w:left w:val="nil"/>
              <w:bottom w:val="single" w:sz="4" w:space="0" w:color="auto"/>
              <w:right w:val="single" w:sz="4" w:space="0" w:color="auto"/>
            </w:tcBorders>
            <w:shd w:val="clear" w:color="auto" w:fill="auto"/>
            <w:noWrap/>
            <w:vAlign w:val="center"/>
            <w:hideMark/>
          </w:tcPr>
          <w:p w14:paraId="07746AA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42,47%</w:t>
            </w:r>
          </w:p>
        </w:tc>
        <w:tc>
          <w:tcPr>
            <w:tcW w:w="386" w:type="pct"/>
            <w:tcBorders>
              <w:top w:val="nil"/>
              <w:left w:val="nil"/>
              <w:bottom w:val="single" w:sz="4" w:space="0" w:color="auto"/>
              <w:right w:val="single" w:sz="4" w:space="0" w:color="auto"/>
            </w:tcBorders>
            <w:shd w:val="clear" w:color="auto" w:fill="auto"/>
            <w:noWrap/>
            <w:vAlign w:val="center"/>
            <w:hideMark/>
          </w:tcPr>
          <w:p w14:paraId="182C0D6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31,25%</w:t>
            </w:r>
          </w:p>
        </w:tc>
        <w:tc>
          <w:tcPr>
            <w:tcW w:w="386" w:type="pct"/>
            <w:tcBorders>
              <w:top w:val="nil"/>
              <w:left w:val="nil"/>
              <w:bottom w:val="single" w:sz="4" w:space="0" w:color="auto"/>
              <w:right w:val="single" w:sz="4" w:space="0" w:color="auto"/>
            </w:tcBorders>
            <w:shd w:val="clear" w:color="auto" w:fill="auto"/>
            <w:noWrap/>
            <w:vAlign w:val="center"/>
            <w:hideMark/>
          </w:tcPr>
          <w:p w14:paraId="6D0A79C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31,25%</w:t>
            </w:r>
          </w:p>
        </w:tc>
      </w:tr>
      <w:tr w:rsidR="0025778E" w:rsidRPr="0025778E" w14:paraId="5BDA524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282D1E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расчетной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0FBA358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5A4238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19,85</w:t>
            </w:r>
          </w:p>
        </w:tc>
        <w:tc>
          <w:tcPr>
            <w:tcW w:w="351" w:type="pct"/>
            <w:tcBorders>
              <w:top w:val="nil"/>
              <w:left w:val="nil"/>
              <w:bottom w:val="single" w:sz="4" w:space="0" w:color="auto"/>
              <w:right w:val="single" w:sz="4" w:space="0" w:color="auto"/>
            </w:tcBorders>
            <w:shd w:val="clear" w:color="auto" w:fill="auto"/>
            <w:noWrap/>
            <w:vAlign w:val="center"/>
            <w:hideMark/>
          </w:tcPr>
          <w:p w14:paraId="34F3E7A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19,26</w:t>
            </w:r>
          </w:p>
        </w:tc>
        <w:tc>
          <w:tcPr>
            <w:tcW w:w="351" w:type="pct"/>
            <w:tcBorders>
              <w:top w:val="nil"/>
              <w:left w:val="nil"/>
              <w:bottom w:val="single" w:sz="4" w:space="0" w:color="auto"/>
              <w:right w:val="single" w:sz="4" w:space="0" w:color="auto"/>
            </w:tcBorders>
            <w:shd w:val="clear" w:color="auto" w:fill="auto"/>
            <w:noWrap/>
            <w:vAlign w:val="center"/>
            <w:hideMark/>
          </w:tcPr>
          <w:p w14:paraId="0C0BDEF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19,26</w:t>
            </w:r>
          </w:p>
        </w:tc>
        <w:tc>
          <w:tcPr>
            <w:tcW w:w="351" w:type="pct"/>
            <w:tcBorders>
              <w:top w:val="nil"/>
              <w:left w:val="nil"/>
              <w:bottom w:val="single" w:sz="4" w:space="0" w:color="auto"/>
              <w:right w:val="single" w:sz="4" w:space="0" w:color="auto"/>
            </w:tcBorders>
            <w:shd w:val="clear" w:color="auto" w:fill="auto"/>
            <w:noWrap/>
            <w:vAlign w:val="center"/>
            <w:hideMark/>
          </w:tcPr>
          <w:p w14:paraId="3E74B07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16,3</w:t>
            </w:r>
          </w:p>
        </w:tc>
        <w:tc>
          <w:tcPr>
            <w:tcW w:w="386" w:type="pct"/>
            <w:tcBorders>
              <w:top w:val="nil"/>
              <w:left w:val="nil"/>
              <w:bottom w:val="single" w:sz="4" w:space="0" w:color="auto"/>
              <w:right w:val="single" w:sz="4" w:space="0" w:color="auto"/>
            </w:tcBorders>
            <w:shd w:val="clear" w:color="auto" w:fill="auto"/>
            <w:noWrap/>
            <w:vAlign w:val="center"/>
            <w:hideMark/>
          </w:tcPr>
          <w:p w14:paraId="1DA3D60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12,8</w:t>
            </w:r>
          </w:p>
        </w:tc>
        <w:tc>
          <w:tcPr>
            <w:tcW w:w="386" w:type="pct"/>
            <w:tcBorders>
              <w:top w:val="nil"/>
              <w:left w:val="nil"/>
              <w:bottom w:val="single" w:sz="4" w:space="0" w:color="auto"/>
              <w:right w:val="single" w:sz="4" w:space="0" w:color="auto"/>
            </w:tcBorders>
            <w:shd w:val="clear" w:color="auto" w:fill="auto"/>
            <w:noWrap/>
            <w:vAlign w:val="center"/>
            <w:hideMark/>
          </w:tcPr>
          <w:p w14:paraId="31566E8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12,8</w:t>
            </w:r>
          </w:p>
        </w:tc>
      </w:tr>
      <w:tr w:rsidR="0025778E" w:rsidRPr="0025778E" w14:paraId="6CC7620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192906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расчетной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4EBBBFB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13B70E6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58,01%</w:t>
            </w:r>
          </w:p>
        </w:tc>
        <w:tc>
          <w:tcPr>
            <w:tcW w:w="351" w:type="pct"/>
            <w:tcBorders>
              <w:top w:val="nil"/>
              <w:left w:val="nil"/>
              <w:bottom w:val="single" w:sz="4" w:space="0" w:color="auto"/>
              <w:right w:val="single" w:sz="4" w:space="0" w:color="auto"/>
            </w:tcBorders>
            <w:shd w:val="clear" w:color="auto" w:fill="auto"/>
            <w:noWrap/>
            <w:vAlign w:val="center"/>
            <w:hideMark/>
          </w:tcPr>
          <w:p w14:paraId="70B031F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56,27%</w:t>
            </w:r>
          </w:p>
        </w:tc>
        <w:tc>
          <w:tcPr>
            <w:tcW w:w="351" w:type="pct"/>
            <w:tcBorders>
              <w:top w:val="nil"/>
              <w:left w:val="nil"/>
              <w:bottom w:val="single" w:sz="4" w:space="0" w:color="auto"/>
              <w:right w:val="single" w:sz="4" w:space="0" w:color="auto"/>
            </w:tcBorders>
            <w:shd w:val="clear" w:color="auto" w:fill="auto"/>
            <w:noWrap/>
            <w:vAlign w:val="center"/>
            <w:hideMark/>
          </w:tcPr>
          <w:p w14:paraId="327B06C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56,27%</w:t>
            </w:r>
          </w:p>
        </w:tc>
        <w:tc>
          <w:tcPr>
            <w:tcW w:w="351" w:type="pct"/>
            <w:tcBorders>
              <w:top w:val="nil"/>
              <w:left w:val="nil"/>
              <w:bottom w:val="single" w:sz="4" w:space="0" w:color="auto"/>
              <w:right w:val="single" w:sz="4" w:space="0" w:color="auto"/>
            </w:tcBorders>
            <w:shd w:val="clear" w:color="auto" w:fill="auto"/>
            <w:noWrap/>
            <w:vAlign w:val="center"/>
            <w:hideMark/>
          </w:tcPr>
          <w:p w14:paraId="34BF3BE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47,62%</w:t>
            </w:r>
          </w:p>
        </w:tc>
        <w:tc>
          <w:tcPr>
            <w:tcW w:w="386" w:type="pct"/>
            <w:tcBorders>
              <w:top w:val="nil"/>
              <w:left w:val="nil"/>
              <w:bottom w:val="single" w:sz="4" w:space="0" w:color="auto"/>
              <w:right w:val="single" w:sz="4" w:space="0" w:color="auto"/>
            </w:tcBorders>
            <w:shd w:val="clear" w:color="auto" w:fill="auto"/>
            <w:noWrap/>
            <w:vAlign w:val="center"/>
            <w:hideMark/>
          </w:tcPr>
          <w:p w14:paraId="27692D2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37,36%</w:t>
            </w:r>
          </w:p>
        </w:tc>
        <w:tc>
          <w:tcPr>
            <w:tcW w:w="386" w:type="pct"/>
            <w:tcBorders>
              <w:top w:val="nil"/>
              <w:left w:val="nil"/>
              <w:bottom w:val="single" w:sz="4" w:space="0" w:color="auto"/>
              <w:right w:val="single" w:sz="4" w:space="0" w:color="auto"/>
            </w:tcBorders>
            <w:shd w:val="clear" w:color="auto" w:fill="auto"/>
            <w:noWrap/>
            <w:vAlign w:val="center"/>
            <w:hideMark/>
          </w:tcPr>
          <w:p w14:paraId="08F6527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37,36%</w:t>
            </w:r>
          </w:p>
        </w:tc>
      </w:tr>
      <w:tr w:rsidR="0025778E" w:rsidRPr="0025778E" w14:paraId="309DE428"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84723"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Баланс в горячей воде</w:t>
            </w:r>
          </w:p>
        </w:tc>
      </w:tr>
      <w:tr w:rsidR="0025778E" w:rsidRPr="0025778E" w14:paraId="5F6EDC0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4468F3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Установленная мощность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11F15C7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3761EF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w:t>
            </w:r>
          </w:p>
        </w:tc>
        <w:tc>
          <w:tcPr>
            <w:tcW w:w="351" w:type="pct"/>
            <w:tcBorders>
              <w:top w:val="nil"/>
              <w:left w:val="nil"/>
              <w:bottom w:val="single" w:sz="4" w:space="0" w:color="auto"/>
              <w:right w:val="single" w:sz="4" w:space="0" w:color="auto"/>
            </w:tcBorders>
            <w:shd w:val="clear" w:color="auto" w:fill="auto"/>
            <w:noWrap/>
            <w:vAlign w:val="center"/>
            <w:hideMark/>
          </w:tcPr>
          <w:p w14:paraId="158FF29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w:t>
            </w:r>
          </w:p>
        </w:tc>
        <w:tc>
          <w:tcPr>
            <w:tcW w:w="351" w:type="pct"/>
            <w:tcBorders>
              <w:top w:val="nil"/>
              <w:left w:val="nil"/>
              <w:bottom w:val="single" w:sz="4" w:space="0" w:color="auto"/>
              <w:right w:val="single" w:sz="4" w:space="0" w:color="auto"/>
            </w:tcBorders>
            <w:shd w:val="clear" w:color="auto" w:fill="auto"/>
            <w:noWrap/>
            <w:vAlign w:val="center"/>
            <w:hideMark/>
          </w:tcPr>
          <w:p w14:paraId="4E59FEC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w:t>
            </w:r>
          </w:p>
        </w:tc>
        <w:tc>
          <w:tcPr>
            <w:tcW w:w="351" w:type="pct"/>
            <w:tcBorders>
              <w:top w:val="nil"/>
              <w:left w:val="nil"/>
              <w:bottom w:val="single" w:sz="4" w:space="0" w:color="auto"/>
              <w:right w:val="single" w:sz="4" w:space="0" w:color="auto"/>
            </w:tcBorders>
            <w:shd w:val="clear" w:color="auto" w:fill="auto"/>
            <w:noWrap/>
            <w:vAlign w:val="center"/>
            <w:hideMark/>
          </w:tcPr>
          <w:p w14:paraId="6D90823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w:t>
            </w:r>
          </w:p>
        </w:tc>
        <w:tc>
          <w:tcPr>
            <w:tcW w:w="386" w:type="pct"/>
            <w:tcBorders>
              <w:top w:val="nil"/>
              <w:left w:val="nil"/>
              <w:bottom w:val="single" w:sz="4" w:space="0" w:color="auto"/>
              <w:right w:val="single" w:sz="4" w:space="0" w:color="auto"/>
            </w:tcBorders>
            <w:shd w:val="clear" w:color="auto" w:fill="auto"/>
            <w:noWrap/>
            <w:vAlign w:val="center"/>
            <w:hideMark/>
          </w:tcPr>
          <w:p w14:paraId="5BE07B5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w:t>
            </w:r>
          </w:p>
        </w:tc>
        <w:tc>
          <w:tcPr>
            <w:tcW w:w="386" w:type="pct"/>
            <w:tcBorders>
              <w:top w:val="nil"/>
              <w:left w:val="nil"/>
              <w:bottom w:val="single" w:sz="4" w:space="0" w:color="auto"/>
              <w:right w:val="single" w:sz="4" w:space="0" w:color="auto"/>
            </w:tcBorders>
            <w:shd w:val="clear" w:color="auto" w:fill="auto"/>
            <w:noWrap/>
            <w:vAlign w:val="center"/>
            <w:hideMark/>
          </w:tcPr>
          <w:p w14:paraId="4DE82F6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w:t>
            </w:r>
          </w:p>
        </w:tc>
      </w:tr>
      <w:tr w:rsidR="0025778E" w:rsidRPr="0025778E" w14:paraId="168FEF7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AFCDEE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Располагаемая мощность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1200FBC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AC78DF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34,11</w:t>
            </w:r>
          </w:p>
        </w:tc>
        <w:tc>
          <w:tcPr>
            <w:tcW w:w="351" w:type="pct"/>
            <w:tcBorders>
              <w:top w:val="nil"/>
              <w:left w:val="nil"/>
              <w:bottom w:val="single" w:sz="4" w:space="0" w:color="auto"/>
              <w:right w:val="single" w:sz="4" w:space="0" w:color="auto"/>
            </w:tcBorders>
            <w:shd w:val="clear" w:color="auto" w:fill="auto"/>
            <w:noWrap/>
            <w:vAlign w:val="center"/>
            <w:hideMark/>
          </w:tcPr>
          <w:p w14:paraId="649DBE3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34,11</w:t>
            </w:r>
          </w:p>
        </w:tc>
        <w:tc>
          <w:tcPr>
            <w:tcW w:w="351" w:type="pct"/>
            <w:tcBorders>
              <w:top w:val="nil"/>
              <w:left w:val="nil"/>
              <w:bottom w:val="single" w:sz="4" w:space="0" w:color="auto"/>
              <w:right w:val="single" w:sz="4" w:space="0" w:color="auto"/>
            </w:tcBorders>
            <w:shd w:val="clear" w:color="auto" w:fill="auto"/>
            <w:noWrap/>
            <w:vAlign w:val="center"/>
            <w:hideMark/>
          </w:tcPr>
          <w:p w14:paraId="1297A93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34,11</w:t>
            </w:r>
          </w:p>
        </w:tc>
        <w:tc>
          <w:tcPr>
            <w:tcW w:w="351" w:type="pct"/>
            <w:tcBorders>
              <w:top w:val="nil"/>
              <w:left w:val="nil"/>
              <w:bottom w:val="single" w:sz="4" w:space="0" w:color="auto"/>
              <w:right w:val="single" w:sz="4" w:space="0" w:color="auto"/>
            </w:tcBorders>
            <w:shd w:val="clear" w:color="auto" w:fill="auto"/>
            <w:noWrap/>
            <w:vAlign w:val="center"/>
            <w:hideMark/>
          </w:tcPr>
          <w:p w14:paraId="5F42626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34,11</w:t>
            </w:r>
          </w:p>
        </w:tc>
        <w:tc>
          <w:tcPr>
            <w:tcW w:w="386" w:type="pct"/>
            <w:tcBorders>
              <w:top w:val="nil"/>
              <w:left w:val="nil"/>
              <w:bottom w:val="single" w:sz="4" w:space="0" w:color="auto"/>
              <w:right w:val="single" w:sz="4" w:space="0" w:color="auto"/>
            </w:tcBorders>
            <w:shd w:val="clear" w:color="auto" w:fill="auto"/>
            <w:noWrap/>
            <w:vAlign w:val="center"/>
            <w:hideMark/>
          </w:tcPr>
          <w:p w14:paraId="10C65D6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34,11</w:t>
            </w:r>
          </w:p>
        </w:tc>
        <w:tc>
          <w:tcPr>
            <w:tcW w:w="386" w:type="pct"/>
            <w:tcBorders>
              <w:top w:val="nil"/>
              <w:left w:val="nil"/>
              <w:bottom w:val="single" w:sz="4" w:space="0" w:color="auto"/>
              <w:right w:val="single" w:sz="4" w:space="0" w:color="auto"/>
            </w:tcBorders>
            <w:shd w:val="clear" w:color="auto" w:fill="auto"/>
            <w:noWrap/>
            <w:vAlign w:val="center"/>
            <w:hideMark/>
          </w:tcPr>
          <w:p w14:paraId="24F999D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34,11</w:t>
            </w:r>
          </w:p>
        </w:tc>
      </w:tr>
      <w:tr w:rsidR="0025778E" w:rsidRPr="0025778E" w14:paraId="5099468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AE2E66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Технические ограничения на использование установленной тепловой мощности теплоисточника,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5DADB10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6B6DD29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2,54%</w:t>
            </w:r>
          </w:p>
        </w:tc>
        <w:tc>
          <w:tcPr>
            <w:tcW w:w="351" w:type="pct"/>
            <w:tcBorders>
              <w:top w:val="nil"/>
              <w:left w:val="nil"/>
              <w:bottom w:val="single" w:sz="4" w:space="0" w:color="auto"/>
              <w:right w:val="single" w:sz="4" w:space="0" w:color="auto"/>
            </w:tcBorders>
            <w:shd w:val="clear" w:color="auto" w:fill="auto"/>
            <w:noWrap/>
            <w:vAlign w:val="center"/>
            <w:hideMark/>
          </w:tcPr>
          <w:p w14:paraId="6F35557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2,54%</w:t>
            </w:r>
          </w:p>
        </w:tc>
        <w:tc>
          <w:tcPr>
            <w:tcW w:w="351" w:type="pct"/>
            <w:tcBorders>
              <w:top w:val="nil"/>
              <w:left w:val="nil"/>
              <w:bottom w:val="single" w:sz="4" w:space="0" w:color="auto"/>
              <w:right w:val="single" w:sz="4" w:space="0" w:color="auto"/>
            </w:tcBorders>
            <w:shd w:val="clear" w:color="auto" w:fill="auto"/>
            <w:noWrap/>
            <w:vAlign w:val="center"/>
            <w:hideMark/>
          </w:tcPr>
          <w:p w14:paraId="6C1C388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2,54%</w:t>
            </w:r>
          </w:p>
        </w:tc>
        <w:tc>
          <w:tcPr>
            <w:tcW w:w="351" w:type="pct"/>
            <w:tcBorders>
              <w:top w:val="nil"/>
              <w:left w:val="nil"/>
              <w:bottom w:val="single" w:sz="4" w:space="0" w:color="auto"/>
              <w:right w:val="single" w:sz="4" w:space="0" w:color="auto"/>
            </w:tcBorders>
            <w:shd w:val="clear" w:color="auto" w:fill="auto"/>
            <w:noWrap/>
            <w:vAlign w:val="center"/>
            <w:hideMark/>
          </w:tcPr>
          <w:p w14:paraId="11B26B5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2,54%</w:t>
            </w:r>
          </w:p>
        </w:tc>
        <w:tc>
          <w:tcPr>
            <w:tcW w:w="386" w:type="pct"/>
            <w:tcBorders>
              <w:top w:val="nil"/>
              <w:left w:val="nil"/>
              <w:bottom w:val="single" w:sz="4" w:space="0" w:color="auto"/>
              <w:right w:val="single" w:sz="4" w:space="0" w:color="auto"/>
            </w:tcBorders>
            <w:shd w:val="clear" w:color="auto" w:fill="auto"/>
            <w:noWrap/>
            <w:vAlign w:val="center"/>
            <w:hideMark/>
          </w:tcPr>
          <w:p w14:paraId="04CCB4A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2,54%</w:t>
            </w:r>
          </w:p>
        </w:tc>
        <w:tc>
          <w:tcPr>
            <w:tcW w:w="386" w:type="pct"/>
            <w:tcBorders>
              <w:top w:val="nil"/>
              <w:left w:val="nil"/>
              <w:bottom w:val="single" w:sz="4" w:space="0" w:color="auto"/>
              <w:right w:val="single" w:sz="4" w:space="0" w:color="auto"/>
            </w:tcBorders>
            <w:shd w:val="clear" w:color="auto" w:fill="auto"/>
            <w:noWrap/>
            <w:vAlign w:val="center"/>
            <w:hideMark/>
          </w:tcPr>
          <w:p w14:paraId="3C3B78E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2,54%</w:t>
            </w:r>
          </w:p>
        </w:tc>
      </w:tr>
      <w:tr w:rsidR="0025778E" w:rsidRPr="0025778E" w14:paraId="65A43B5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332728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Собственные и хозяйственные нужды теплоисточника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61601FD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FB399C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-0,11</w:t>
            </w:r>
          </w:p>
        </w:tc>
        <w:tc>
          <w:tcPr>
            <w:tcW w:w="351" w:type="pct"/>
            <w:tcBorders>
              <w:top w:val="nil"/>
              <w:left w:val="nil"/>
              <w:bottom w:val="single" w:sz="4" w:space="0" w:color="auto"/>
              <w:right w:val="single" w:sz="4" w:space="0" w:color="auto"/>
            </w:tcBorders>
            <w:shd w:val="clear" w:color="auto" w:fill="auto"/>
            <w:noWrap/>
            <w:vAlign w:val="center"/>
            <w:hideMark/>
          </w:tcPr>
          <w:p w14:paraId="681E88F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-0,12</w:t>
            </w:r>
          </w:p>
        </w:tc>
        <w:tc>
          <w:tcPr>
            <w:tcW w:w="351" w:type="pct"/>
            <w:tcBorders>
              <w:top w:val="nil"/>
              <w:left w:val="nil"/>
              <w:bottom w:val="single" w:sz="4" w:space="0" w:color="auto"/>
              <w:right w:val="single" w:sz="4" w:space="0" w:color="auto"/>
            </w:tcBorders>
            <w:shd w:val="clear" w:color="auto" w:fill="auto"/>
            <w:noWrap/>
            <w:vAlign w:val="center"/>
            <w:hideMark/>
          </w:tcPr>
          <w:p w14:paraId="767904E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-0,12</w:t>
            </w:r>
          </w:p>
        </w:tc>
        <w:tc>
          <w:tcPr>
            <w:tcW w:w="351" w:type="pct"/>
            <w:tcBorders>
              <w:top w:val="nil"/>
              <w:left w:val="nil"/>
              <w:bottom w:val="single" w:sz="4" w:space="0" w:color="auto"/>
              <w:right w:val="single" w:sz="4" w:space="0" w:color="auto"/>
            </w:tcBorders>
            <w:shd w:val="clear" w:color="auto" w:fill="auto"/>
            <w:noWrap/>
            <w:vAlign w:val="center"/>
            <w:hideMark/>
          </w:tcPr>
          <w:p w14:paraId="1BBE135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-0,12</w:t>
            </w:r>
          </w:p>
        </w:tc>
        <w:tc>
          <w:tcPr>
            <w:tcW w:w="386" w:type="pct"/>
            <w:tcBorders>
              <w:top w:val="nil"/>
              <w:left w:val="nil"/>
              <w:bottom w:val="single" w:sz="4" w:space="0" w:color="auto"/>
              <w:right w:val="single" w:sz="4" w:space="0" w:color="auto"/>
            </w:tcBorders>
            <w:shd w:val="clear" w:color="auto" w:fill="auto"/>
            <w:noWrap/>
            <w:vAlign w:val="center"/>
            <w:hideMark/>
          </w:tcPr>
          <w:p w14:paraId="65F7FEF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-0,15</w:t>
            </w:r>
          </w:p>
        </w:tc>
        <w:tc>
          <w:tcPr>
            <w:tcW w:w="386" w:type="pct"/>
            <w:tcBorders>
              <w:top w:val="nil"/>
              <w:left w:val="nil"/>
              <w:bottom w:val="single" w:sz="4" w:space="0" w:color="auto"/>
              <w:right w:val="single" w:sz="4" w:space="0" w:color="auto"/>
            </w:tcBorders>
            <w:shd w:val="clear" w:color="auto" w:fill="auto"/>
            <w:noWrap/>
            <w:vAlign w:val="center"/>
            <w:hideMark/>
          </w:tcPr>
          <w:p w14:paraId="75FC285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-0,15</w:t>
            </w:r>
          </w:p>
        </w:tc>
      </w:tr>
      <w:tr w:rsidR="0025778E" w:rsidRPr="0025778E" w14:paraId="330AE821"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885593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Тепловая мощность «нетто»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5EBB657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62FAC8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34,22</w:t>
            </w:r>
          </w:p>
        </w:tc>
        <w:tc>
          <w:tcPr>
            <w:tcW w:w="351" w:type="pct"/>
            <w:tcBorders>
              <w:top w:val="nil"/>
              <w:left w:val="nil"/>
              <w:bottom w:val="single" w:sz="4" w:space="0" w:color="auto"/>
              <w:right w:val="single" w:sz="4" w:space="0" w:color="auto"/>
            </w:tcBorders>
            <w:shd w:val="clear" w:color="auto" w:fill="auto"/>
            <w:noWrap/>
            <w:vAlign w:val="center"/>
            <w:hideMark/>
          </w:tcPr>
          <w:p w14:paraId="7DFB1A1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34,23</w:t>
            </w:r>
          </w:p>
        </w:tc>
        <w:tc>
          <w:tcPr>
            <w:tcW w:w="351" w:type="pct"/>
            <w:tcBorders>
              <w:top w:val="nil"/>
              <w:left w:val="nil"/>
              <w:bottom w:val="single" w:sz="4" w:space="0" w:color="auto"/>
              <w:right w:val="single" w:sz="4" w:space="0" w:color="auto"/>
            </w:tcBorders>
            <w:shd w:val="clear" w:color="auto" w:fill="auto"/>
            <w:noWrap/>
            <w:vAlign w:val="center"/>
            <w:hideMark/>
          </w:tcPr>
          <w:p w14:paraId="252432F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34,23</w:t>
            </w:r>
          </w:p>
        </w:tc>
        <w:tc>
          <w:tcPr>
            <w:tcW w:w="351" w:type="pct"/>
            <w:tcBorders>
              <w:top w:val="nil"/>
              <w:left w:val="nil"/>
              <w:bottom w:val="single" w:sz="4" w:space="0" w:color="auto"/>
              <w:right w:val="single" w:sz="4" w:space="0" w:color="auto"/>
            </w:tcBorders>
            <w:shd w:val="clear" w:color="auto" w:fill="auto"/>
            <w:noWrap/>
            <w:vAlign w:val="center"/>
            <w:hideMark/>
          </w:tcPr>
          <w:p w14:paraId="78C4863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34,23</w:t>
            </w:r>
          </w:p>
        </w:tc>
        <w:tc>
          <w:tcPr>
            <w:tcW w:w="386" w:type="pct"/>
            <w:tcBorders>
              <w:top w:val="nil"/>
              <w:left w:val="nil"/>
              <w:bottom w:val="single" w:sz="4" w:space="0" w:color="auto"/>
              <w:right w:val="single" w:sz="4" w:space="0" w:color="auto"/>
            </w:tcBorders>
            <w:shd w:val="clear" w:color="auto" w:fill="auto"/>
            <w:noWrap/>
            <w:vAlign w:val="center"/>
            <w:hideMark/>
          </w:tcPr>
          <w:p w14:paraId="265D232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34,26</w:t>
            </w:r>
          </w:p>
        </w:tc>
        <w:tc>
          <w:tcPr>
            <w:tcW w:w="386" w:type="pct"/>
            <w:tcBorders>
              <w:top w:val="nil"/>
              <w:left w:val="nil"/>
              <w:bottom w:val="single" w:sz="4" w:space="0" w:color="auto"/>
              <w:right w:val="single" w:sz="4" w:space="0" w:color="auto"/>
            </w:tcBorders>
            <w:shd w:val="clear" w:color="auto" w:fill="auto"/>
            <w:noWrap/>
            <w:vAlign w:val="center"/>
            <w:hideMark/>
          </w:tcPr>
          <w:p w14:paraId="5E1A53B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34,26</w:t>
            </w:r>
          </w:p>
        </w:tc>
      </w:tr>
      <w:tr w:rsidR="0025778E" w:rsidRPr="0025778E" w14:paraId="42F13F0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478007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мощности в тепловой сети,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4AB7DF0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AF4EA8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w:t>
            </w:r>
          </w:p>
        </w:tc>
        <w:tc>
          <w:tcPr>
            <w:tcW w:w="351" w:type="pct"/>
            <w:tcBorders>
              <w:top w:val="nil"/>
              <w:left w:val="nil"/>
              <w:bottom w:val="single" w:sz="4" w:space="0" w:color="auto"/>
              <w:right w:val="single" w:sz="4" w:space="0" w:color="auto"/>
            </w:tcBorders>
            <w:shd w:val="clear" w:color="auto" w:fill="auto"/>
            <w:noWrap/>
            <w:vAlign w:val="center"/>
            <w:hideMark/>
          </w:tcPr>
          <w:p w14:paraId="70D66A6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2,17</w:t>
            </w:r>
          </w:p>
        </w:tc>
        <w:tc>
          <w:tcPr>
            <w:tcW w:w="351" w:type="pct"/>
            <w:tcBorders>
              <w:top w:val="nil"/>
              <w:left w:val="nil"/>
              <w:bottom w:val="single" w:sz="4" w:space="0" w:color="auto"/>
              <w:right w:val="single" w:sz="4" w:space="0" w:color="auto"/>
            </w:tcBorders>
            <w:shd w:val="clear" w:color="auto" w:fill="auto"/>
            <w:noWrap/>
            <w:vAlign w:val="center"/>
            <w:hideMark/>
          </w:tcPr>
          <w:p w14:paraId="6CBDBD9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2,17</w:t>
            </w:r>
          </w:p>
        </w:tc>
        <w:tc>
          <w:tcPr>
            <w:tcW w:w="351" w:type="pct"/>
            <w:tcBorders>
              <w:top w:val="nil"/>
              <w:left w:val="nil"/>
              <w:bottom w:val="single" w:sz="4" w:space="0" w:color="auto"/>
              <w:right w:val="single" w:sz="4" w:space="0" w:color="auto"/>
            </w:tcBorders>
            <w:shd w:val="clear" w:color="auto" w:fill="auto"/>
            <w:noWrap/>
            <w:vAlign w:val="center"/>
            <w:hideMark/>
          </w:tcPr>
          <w:p w14:paraId="461E927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2,17</w:t>
            </w:r>
          </w:p>
        </w:tc>
        <w:tc>
          <w:tcPr>
            <w:tcW w:w="386" w:type="pct"/>
            <w:tcBorders>
              <w:top w:val="nil"/>
              <w:left w:val="nil"/>
              <w:bottom w:val="single" w:sz="4" w:space="0" w:color="auto"/>
              <w:right w:val="single" w:sz="4" w:space="0" w:color="auto"/>
            </w:tcBorders>
            <w:shd w:val="clear" w:color="auto" w:fill="auto"/>
            <w:noWrap/>
            <w:vAlign w:val="center"/>
            <w:hideMark/>
          </w:tcPr>
          <w:p w14:paraId="1DE6700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2,72</w:t>
            </w:r>
          </w:p>
        </w:tc>
        <w:tc>
          <w:tcPr>
            <w:tcW w:w="386" w:type="pct"/>
            <w:tcBorders>
              <w:top w:val="nil"/>
              <w:left w:val="nil"/>
              <w:bottom w:val="single" w:sz="4" w:space="0" w:color="auto"/>
              <w:right w:val="single" w:sz="4" w:space="0" w:color="auto"/>
            </w:tcBorders>
            <w:shd w:val="clear" w:color="auto" w:fill="auto"/>
            <w:noWrap/>
            <w:vAlign w:val="center"/>
            <w:hideMark/>
          </w:tcPr>
          <w:p w14:paraId="2C653D6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2,72</w:t>
            </w:r>
          </w:p>
        </w:tc>
      </w:tr>
      <w:tr w:rsidR="0025778E" w:rsidRPr="0025778E" w14:paraId="36E9F9C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C0AF81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потери тепловой мощности через теплоизоляционные конструкции теплопроводов,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0BDD0F7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AA7BC3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1,82</w:t>
            </w:r>
          </w:p>
        </w:tc>
        <w:tc>
          <w:tcPr>
            <w:tcW w:w="351" w:type="pct"/>
            <w:tcBorders>
              <w:top w:val="nil"/>
              <w:left w:val="nil"/>
              <w:bottom w:val="single" w:sz="4" w:space="0" w:color="auto"/>
              <w:right w:val="single" w:sz="4" w:space="0" w:color="auto"/>
            </w:tcBorders>
            <w:shd w:val="clear" w:color="auto" w:fill="auto"/>
            <w:noWrap/>
            <w:vAlign w:val="center"/>
            <w:hideMark/>
          </w:tcPr>
          <w:p w14:paraId="4FEBB43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1,88</w:t>
            </w:r>
          </w:p>
        </w:tc>
        <w:tc>
          <w:tcPr>
            <w:tcW w:w="351" w:type="pct"/>
            <w:tcBorders>
              <w:top w:val="nil"/>
              <w:left w:val="nil"/>
              <w:bottom w:val="single" w:sz="4" w:space="0" w:color="auto"/>
              <w:right w:val="single" w:sz="4" w:space="0" w:color="auto"/>
            </w:tcBorders>
            <w:shd w:val="clear" w:color="auto" w:fill="auto"/>
            <w:noWrap/>
            <w:vAlign w:val="center"/>
            <w:hideMark/>
          </w:tcPr>
          <w:p w14:paraId="206C701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1,88</w:t>
            </w:r>
          </w:p>
        </w:tc>
        <w:tc>
          <w:tcPr>
            <w:tcW w:w="351" w:type="pct"/>
            <w:tcBorders>
              <w:top w:val="nil"/>
              <w:left w:val="nil"/>
              <w:bottom w:val="single" w:sz="4" w:space="0" w:color="auto"/>
              <w:right w:val="single" w:sz="4" w:space="0" w:color="auto"/>
            </w:tcBorders>
            <w:shd w:val="clear" w:color="auto" w:fill="auto"/>
            <w:noWrap/>
            <w:vAlign w:val="center"/>
            <w:hideMark/>
          </w:tcPr>
          <w:p w14:paraId="7B15670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1,88</w:t>
            </w:r>
          </w:p>
        </w:tc>
        <w:tc>
          <w:tcPr>
            <w:tcW w:w="386" w:type="pct"/>
            <w:tcBorders>
              <w:top w:val="nil"/>
              <w:left w:val="nil"/>
              <w:bottom w:val="single" w:sz="4" w:space="0" w:color="auto"/>
              <w:right w:val="single" w:sz="4" w:space="0" w:color="auto"/>
            </w:tcBorders>
            <w:shd w:val="clear" w:color="auto" w:fill="auto"/>
            <w:noWrap/>
            <w:vAlign w:val="center"/>
            <w:hideMark/>
          </w:tcPr>
          <w:p w14:paraId="7F1EE36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2,36</w:t>
            </w:r>
          </w:p>
        </w:tc>
        <w:tc>
          <w:tcPr>
            <w:tcW w:w="386" w:type="pct"/>
            <w:tcBorders>
              <w:top w:val="nil"/>
              <w:left w:val="nil"/>
              <w:bottom w:val="single" w:sz="4" w:space="0" w:color="auto"/>
              <w:right w:val="single" w:sz="4" w:space="0" w:color="auto"/>
            </w:tcBorders>
            <w:shd w:val="clear" w:color="auto" w:fill="auto"/>
            <w:noWrap/>
            <w:vAlign w:val="center"/>
            <w:hideMark/>
          </w:tcPr>
          <w:p w14:paraId="5F07523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2,36</w:t>
            </w:r>
          </w:p>
        </w:tc>
      </w:tr>
      <w:tr w:rsidR="0025778E" w:rsidRPr="0025778E" w14:paraId="02ABE05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920DD9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теплоносителя,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0CE141C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8A4F59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0,28</w:t>
            </w:r>
          </w:p>
        </w:tc>
        <w:tc>
          <w:tcPr>
            <w:tcW w:w="351" w:type="pct"/>
            <w:tcBorders>
              <w:top w:val="nil"/>
              <w:left w:val="nil"/>
              <w:bottom w:val="single" w:sz="4" w:space="0" w:color="auto"/>
              <w:right w:val="single" w:sz="4" w:space="0" w:color="auto"/>
            </w:tcBorders>
            <w:shd w:val="clear" w:color="auto" w:fill="auto"/>
            <w:noWrap/>
            <w:vAlign w:val="center"/>
            <w:hideMark/>
          </w:tcPr>
          <w:p w14:paraId="2B6E5F3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0,29</w:t>
            </w:r>
          </w:p>
        </w:tc>
        <w:tc>
          <w:tcPr>
            <w:tcW w:w="351" w:type="pct"/>
            <w:tcBorders>
              <w:top w:val="nil"/>
              <w:left w:val="nil"/>
              <w:bottom w:val="single" w:sz="4" w:space="0" w:color="auto"/>
              <w:right w:val="single" w:sz="4" w:space="0" w:color="auto"/>
            </w:tcBorders>
            <w:shd w:val="clear" w:color="auto" w:fill="auto"/>
            <w:noWrap/>
            <w:vAlign w:val="center"/>
            <w:hideMark/>
          </w:tcPr>
          <w:p w14:paraId="4447DE7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0,29</w:t>
            </w:r>
          </w:p>
        </w:tc>
        <w:tc>
          <w:tcPr>
            <w:tcW w:w="351" w:type="pct"/>
            <w:tcBorders>
              <w:top w:val="nil"/>
              <w:left w:val="nil"/>
              <w:bottom w:val="single" w:sz="4" w:space="0" w:color="auto"/>
              <w:right w:val="single" w:sz="4" w:space="0" w:color="auto"/>
            </w:tcBorders>
            <w:shd w:val="clear" w:color="auto" w:fill="auto"/>
            <w:noWrap/>
            <w:vAlign w:val="center"/>
            <w:hideMark/>
          </w:tcPr>
          <w:p w14:paraId="142EE72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0,29</w:t>
            </w:r>
          </w:p>
        </w:tc>
        <w:tc>
          <w:tcPr>
            <w:tcW w:w="386" w:type="pct"/>
            <w:tcBorders>
              <w:top w:val="nil"/>
              <w:left w:val="nil"/>
              <w:bottom w:val="single" w:sz="4" w:space="0" w:color="auto"/>
              <w:right w:val="single" w:sz="4" w:space="0" w:color="auto"/>
            </w:tcBorders>
            <w:shd w:val="clear" w:color="auto" w:fill="auto"/>
            <w:noWrap/>
            <w:vAlign w:val="center"/>
            <w:hideMark/>
          </w:tcPr>
          <w:p w14:paraId="6667A90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0,36</w:t>
            </w:r>
          </w:p>
        </w:tc>
        <w:tc>
          <w:tcPr>
            <w:tcW w:w="386" w:type="pct"/>
            <w:tcBorders>
              <w:top w:val="nil"/>
              <w:left w:val="nil"/>
              <w:bottom w:val="single" w:sz="4" w:space="0" w:color="auto"/>
              <w:right w:val="single" w:sz="4" w:space="0" w:color="auto"/>
            </w:tcBorders>
            <w:shd w:val="clear" w:color="auto" w:fill="auto"/>
            <w:noWrap/>
            <w:vAlign w:val="center"/>
            <w:hideMark/>
          </w:tcPr>
          <w:p w14:paraId="31CC38C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0,36</w:t>
            </w:r>
          </w:p>
        </w:tc>
      </w:tr>
      <w:tr w:rsidR="0025778E" w:rsidRPr="0025778E" w14:paraId="3CBB57E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6CA81F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в) затраты теплоносителя на компенсацию потерь теплоносителя,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71E7923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т/ч</w:t>
            </w:r>
          </w:p>
        </w:tc>
        <w:tc>
          <w:tcPr>
            <w:tcW w:w="351" w:type="pct"/>
            <w:tcBorders>
              <w:top w:val="nil"/>
              <w:left w:val="nil"/>
              <w:bottom w:val="single" w:sz="4" w:space="0" w:color="auto"/>
              <w:right w:val="single" w:sz="4" w:space="0" w:color="auto"/>
            </w:tcBorders>
            <w:shd w:val="clear" w:color="auto" w:fill="auto"/>
            <w:noWrap/>
            <w:vAlign w:val="center"/>
            <w:hideMark/>
          </w:tcPr>
          <w:p w14:paraId="5BE1BB3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7,94</w:t>
            </w:r>
          </w:p>
        </w:tc>
        <w:tc>
          <w:tcPr>
            <w:tcW w:w="351" w:type="pct"/>
            <w:tcBorders>
              <w:top w:val="nil"/>
              <w:left w:val="nil"/>
              <w:bottom w:val="single" w:sz="4" w:space="0" w:color="auto"/>
              <w:right w:val="single" w:sz="4" w:space="0" w:color="auto"/>
            </w:tcBorders>
            <w:shd w:val="clear" w:color="auto" w:fill="auto"/>
            <w:noWrap/>
            <w:vAlign w:val="center"/>
            <w:hideMark/>
          </w:tcPr>
          <w:p w14:paraId="7DD75E6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8,2</w:t>
            </w:r>
          </w:p>
        </w:tc>
        <w:tc>
          <w:tcPr>
            <w:tcW w:w="351" w:type="pct"/>
            <w:tcBorders>
              <w:top w:val="nil"/>
              <w:left w:val="nil"/>
              <w:bottom w:val="single" w:sz="4" w:space="0" w:color="auto"/>
              <w:right w:val="single" w:sz="4" w:space="0" w:color="auto"/>
            </w:tcBorders>
            <w:shd w:val="clear" w:color="auto" w:fill="auto"/>
            <w:noWrap/>
            <w:vAlign w:val="center"/>
            <w:hideMark/>
          </w:tcPr>
          <w:p w14:paraId="4A4C9AA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8,2</w:t>
            </w:r>
          </w:p>
        </w:tc>
        <w:tc>
          <w:tcPr>
            <w:tcW w:w="351" w:type="pct"/>
            <w:tcBorders>
              <w:top w:val="nil"/>
              <w:left w:val="nil"/>
              <w:bottom w:val="single" w:sz="4" w:space="0" w:color="auto"/>
              <w:right w:val="single" w:sz="4" w:space="0" w:color="auto"/>
            </w:tcBorders>
            <w:shd w:val="clear" w:color="auto" w:fill="auto"/>
            <w:noWrap/>
            <w:vAlign w:val="center"/>
            <w:hideMark/>
          </w:tcPr>
          <w:p w14:paraId="77D717B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8,2</w:t>
            </w:r>
          </w:p>
        </w:tc>
        <w:tc>
          <w:tcPr>
            <w:tcW w:w="386" w:type="pct"/>
            <w:tcBorders>
              <w:top w:val="nil"/>
              <w:left w:val="nil"/>
              <w:bottom w:val="single" w:sz="4" w:space="0" w:color="auto"/>
              <w:right w:val="single" w:sz="4" w:space="0" w:color="auto"/>
            </w:tcBorders>
            <w:shd w:val="clear" w:color="auto" w:fill="auto"/>
            <w:noWrap/>
            <w:vAlign w:val="center"/>
            <w:hideMark/>
          </w:tcPr>
          <w:p w14:paraId="11B4E5A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10,3</w:t>
            </w:r>
          </w:p>
        </w:tc>
        <w:tc>
          <w:tcPr>
            <w:tcW w:w="386" w:type="pct"/>
            <w:tcBorders>
              <w:top w:val="nil"/>
              <w:left w:val="nil"/>
              <w:bottom w:val="single" w:sz="4" w:space="0" w:color="auto"/>
              <w:right w:val="single" w:sz="4" w:space="0" w:color="auto"/>
            </w:tcBorders>
            <w:shd w:val="clear" w:color="auto" w:fill="auto"/>
            <w:noWrap/>
            <w:vAlign w:val="center"/>
            <w:hideMark/>
          </w:tcPr>
          <w:p w14:paraId="63D9FC9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10,3</w:t>
            </w:r>
          </w:p>
        </w:tc>
      </w:tr>
      <w:tr w:rsidR="0025778E" w:rsidRPr="0025778E" w14:paraId="20F6D87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A277A0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Хозяйственные нужды тепловых сетей,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578235B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953840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3FCAC2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F65231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5FF274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892C26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138F40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2B065DE8"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8DADC8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Договорная присоединенная тепловая нагрузка,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3F4A8FE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A7EF2C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13,64</w:t>
            </w:r>
          </w:p>
        </w:tc>
        <w:tc>
          <w:tcPr>
            <w:tcW w:w="351" w:type="pct"/>
            <w:tcBorders>
              <w:top w:val="nil"/>
              <w:left w:val="nil"/>
              <w:bottom w:val="single" w:sz="4" w:space="0" w:color="auto"/>
              <w:right w:val="single" w:sz="4" w:space="0" w:color="auto"/>
            </w:tcBorders>
            <w:shd w:val="clear" w:color="auto" w:fill="auto"/>
            <w:noWrap/>
            <w:vAlign w:val="center"/>
            <w:hideMark/>
          </w:tcPr>
          <w:p w14:paraId="6335553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14,23</w:t>
            </w:r>
          </w:p>
        </w:tc>
        <w:tc>
          <w:tcPr>
            <w:tcW w:w="351" w:type="pct"/>
            <w:tcBorders>
              <w:top w:val="nil"/>
              <w:left w:val="nil"/>
              <w:bottom w:val="single" w:sz="4" w:space="0" w:color="auto"/>
              <w:right w:val="single" w:sz="4" w:space="0" w:color="auto"/>
            </w:tcBorders>
            <w:shd w:val="clear" w:color="auto" w:fill="auto"/>
            <w:noWrap/>
            <w:vAlign w:val="center"/>
            <w:hideMark/>
          </w:tcPr>
          <w:p w14:paraId="10125E3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14,23</w:t>
            </w:r>
          </w:p>
        </w:tc>
        <w:tc>
          <w:tcPr>
            <w:tcW w:w="351" w:type="pct"/>
            <w:tcBorders>
              <w:top w:val="nil"/>
              <w:left w:val="nil"/>
              <w:bottom w:val="single" w:sz="4" w:space="0" w:color="auto"/>
              <w:right w:val="single" w:sz="4" w:space="0" w:color="auto"/>
            </w:tcBorders>
            <w:shd w:val="clear" w:color="auto" w:fill="auto"/>
            <w:noWrap/>
            <w:vAlign w:val="center"/>
            <w:hideMark/>
          </w:tcPr>
          <w:p w14:paraId="2BB64CC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17,52</w:t>
            </w:r>
          </w:p>
        </w:tc>
        <w:tc>
          <w:tcPr>
            <w:tcW w:w="386" w:type="pct"/>
            <w:tcBorders>
              <w:top w:val="nil"/>
              <w:left w:val="nil"/>
              <w:bottom w:val="single" w:sz="4" w:space="0" w:color="auto"/>
              <w:right w:val="single" w:sz="4" w:space="0" w:color="auto"/>
            </w:tcBorders>
            <w:shd w:val="clear" w:color="auto" w:fill="auto"/>
            <w:noWrap/>
            <w:vAlign w:val="center"/>
            <w:hideMark/>
          </w:tcPr>
          <w:p w14:paraId="0BAB9F5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20,83</w:t>
            </w:r>
          </w:p>
        </w:tc>
        <w:tc>
          <w:tcPr>
            <w:tcW w:w="386" w:type="pct"/>
            <w:tcBorders>
              <w:top w:val="nil"/>
              <w:left w:val="nil"/>
              <w:bottom w:val="single" w:sz="4" w:space="0" w:color="auto"/>
              <w:right w:val="single" w:sz="4" w:space="0" w:color="auto"/>
            </w:tcBorders>
            <w:shd w:val="clear" w:color="auto" w:fill="auto"/>
            <w:noWrap/>
            <w:vAlign w:val="center"/>
            <w:hideMark/>
          </w:tcPr>
          <w:p w14:paraId="520BD56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20,83</w:t>
            </w:r>
          </w:p>
        </w:tc>
      </w:tr>
      <w:tr w:rsidR="0025778E" w:rsidRPr="0025778E" w14:paraId="1DE5BE7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E4D5B6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68B9761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DF4E04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10,45</w:t>
            </w:r>
          </w:p>
        </w:tc>
        <w:tc>
          <w:tcPr>
            <w:tcW w:w="351" w:type="pct"/>
            <w:tcBorders>
              <w:top w:val="nil"/>
              <w:left w:val="nil"/>
              <w:bottom w:val="single" w:sz="4" w:space="0" w:color="auto"/>
              <w:right w:val="single" w:sz="4" w:space="0" w:color="auto"/>
            </w:tcBorders>
            <w:shd w:val="clear" w:color="auto" w:fill="auto"/>
            <w:noWrap/>
            <w:vAlign w:val="center"/>
            <w:hideMark/>
          </w:tcPr>
          <w:p w14:paraId="264C979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10,86</w:t>
            </w:r>
          </w:p>
        </w:tc>
        <w:tc>
          <w:tcPr>
            <w:tcW w:w="351" w:type="pct"/>
            <w:tcBorders>
              <w:top w:val="nil"/>
              <w:left w:val="nil"/>
              <w:bottom w:val="single" w:sz="4" w:space="0" w:color="auto"/>
              <w:right w:val="single" w:sz="4" w:space="0" w:color="auto"/>
            </w:tcBorders>
            <w:shd w:val="clear" w:color="auto" w:fill="auto"/>
            <w:noWrap/>
            <w:vAlign w:val="center"/>
            <w:hideMark/>
          </w:tcPr>
          <w:p w14:paraId="635FBA7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10,86</w:t>
            </w:r>
          </w:p>
        </w:tc>
        <w:tc>
          <w:tcPr>
            <w:tcW w:w="351" w:type="pct"/>
            <w:tcBorders>
              <w:top w:val="nil"/>
              <w:left w:val="nil"/>
              <w:bottom w:val="single" w:sz="4" w:space="0" w:color="auto"/>
              <w:right w:val="single" w:sz="4" w:space="0" w:color="auto"/>
            </w:tcBorders>
            <w:shd w:val="clear" w:color="auto" w:fill="auto"/>
            <w:noWrap/>
            <w:vAlign w:val="center"/>
            <w:hideMark/>
          </w:tcPr>
          <w:p w14:paraId="6A806B4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13,54</w:t>
            </w:r>
          </w:p>
        </w:tc>
        <w:tc>
          <w:tcPr>
            <w:tcW w:w="386" w:type="pct"/>
            <w:tcBorders>
              <w:top w:val="nil"/>
              <w:left w:val="nil"/>
              <w:bottom w:val="single" w:sz="4" w:space="0" w:color="auto"/>
              <w:right w:val="single" w:sz="4" w:space="0" w:color="auto"/>
            </w:tcBorders>
            <w:shd w:val="clear" w:color="auto" w:fill="auto"/>
            <w:noWrap/>
            <w:vAlign w:val="center"/>
            <w:hideMark/>
          </w:tcPr>
          <w:p w14:paraId="5BA1322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16,23</w:t>
            </w:r>
          </w:p>
        </w:tc>
        <w:tc>
          <w:tcPr>
            <w:tcW w:w="386" w:type="pct"/>
            <w:tcBorders>
              <w:top w:val="nil"/>
              <w:left w:val="nil"/>
              <w:bottom w:val="single" w:sz="4" w:space="0" w:color="auto"/>
              <w:right w:val="single" w:sz="4" w:space="0" w:color="auto"/>
            </w:tcBorders>
            <w:shd w:val="clear" w:color="auto" w:fill="auto"/>
            <w:noWrap/>
            <w:vAlign w:val="center"/>
            <w:hideMark/>
          </w:tcPr>
          <w:p w14:paraId="520ED3F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16,23</w:t>
            </w:r>
          </w:p>
        </w:tc>
      </w:tr>
      <w:tr w:rsidR="0025778E" w:rsidRPr="0025778E" w14:paraId="6E0DE6F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1C87CA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5362C69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F698A5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3,19</w:t>
            </w:r>
          </w:p>
        </w:tc>
        <w:tc>
          <w:tcPr>
            <w:tcW w:w="351" w:type="pct"/>
            <w:tcBorders>
              <w:top w:val="nil"/>
              <w:left w:val="nil"/>
              <w:bottom w:val="single" w:sz="4" w:space="0" w:color="auto"/>
              <w:right w:val="single" w:sz="4" w:space="0" w:color="auto"/>
            </w:tcBorders>
            <w:shd w:val="clear" w:color="auto" w:fill="auto"/>
            <w:noWrap/>
            <w:vAlign w:val="center"/>
            <w:hideMark/>
          </w:tcPr>
          <w:p w14:paraId="5EECEC4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3,37</w:t>
            </w:r>
          </w:p>
        </w:tc>
        <w:tc>
          <w:tcPr>
            <w:tcW w:w="351" w:type="pct"/>
            <w:tcBorders>
              <w:top w:val="nil"/>
              <w:left w:val="nil"/>
              <w:bottom w:val="single" w:sz="4" w:space="0" w:color="auto"/>
              <w:right w:val="single" w:sz="4" w:space="0" w:color="auto"/>
            </w:tcBorders>
            <w:shd w:val="clear" w:color="auto" w:fill="auto"/>
            <w:noWrap/>
            <w:vAlign w:val="center"/>
            <w:hideMark/>
          </w:tcPr>
          <w:p w14:paraId="4230E38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3,37</w:t>
            </w:r>
          </w:p>
        </w:tc>
        <w:tc>
          <w:tcPr>
            <w:tcW w:w="351" w:type="pct"/>
            <w:tcBorders>
              <w:top w:val="nil"/>
              <w:left w:val="nil"/>
              <w:bottom w:val="single" w:sz="4" w:space="0" w:color="auto"/>
              <w:right w:val="single" w:sz="4" w:space="0" w:color="auto"/>
            </w:tcBorders>
            <w:shd w:val="clear" w:color="auto" w:fill="auto"/>
            <w:noWrap/>
            <w:vAlign w:val="center"/>
            <w:hideMark/>
          </w:tcPr>
          <w:p w14:paraId="6896021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3,98</w:t>
            </w:r>
          </w:p>
        </w:tc>
        <w:tc>
          <w:tcPr>
            <w:tcW w:w="386" w:type="pct"/>
            <w:tcBorders>
              <w:top w:val="nil"/>
              <w:left w:val="nil"/>
              <w:bottom w:val="single" w:sz="4" w:space="0" w:color="auto"/>
              <w:right w:val="single" w:sz="4" w:space="0" w:color="auto"/>
            </w:tcBorders>
            <w:shd w:val="clear" w:color="auto" w:fill="auto"/>
            <w:noWrap/>
            <w:vAlign w:val="center"/>
            <w:hideMark/>
          </w:tcPr>
          <w:p w14:paraId="5DDC22B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4,6</w:t>
            </w:r>
          </w:p>
        </w:tc>
        <w:tc>
          <w:tcPr>
            <w:tcW w:w="386" w:type="pct"/>
            <w:tcBorders>
              <w:top w:val="nil"/>
              <w:left w:val="nil"/>
              <w:bottom w:val="single" w:sz="4" w:space="0" w:color="auto"/>
              <w:right w:val="single" w:sz="4" w:space="0" w:color="auto"/>
            </w:tcBorders>
            <w:shd w:val="clear" w:color="auto" w:fill="auto"/>
            <w:noWrap/>
            <w:vAlign w:val="center"/>
            <w:hideMark/>
          </w:tcPr>
          <w:p w14:paraId="612BF2C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4,6</w:t>
            </w:r>
          </w:p>
        </w:tc>
      </w:tr>
      <w:tr w:rsidR="0025778E" w:rsidRPr="0025778E" w14:paraId="0955552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662FC7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прирост тепловой нагрузки</w:t>
            </w:r>
          </w:p>
        </w:tc>
        <w:tc>
          <w:tcPr>
            <w:tcW w:w="349" w:type="pct"/>
            <w:tcBorders>
              <w:top w:val="nil"/>
              <w:left w:val="nil"/>
              <w:bottom w:val="single" w:sz="4" w:space="0" w:color="auto"/>
              <w:right w:val="single" w:sz="4" w:space="0" w:color="auto"/>
            </w:tcBorders>
            <w:shd w:val="clear" w:color="auto" w:fill="auto"/>
            <w:noWrap/>
            <w:vAlign w:val="center"/>
            <w:hideMark/>
          </w:tcPr>
          <w:p w14:paraId="3E7CD7A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66AA4E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0,48</w:t>
            </w:r>
          </w:p>
        </w:tc>
        <w:tc>
          <w:tcPr>
            <w:tcW w:w="351" w:type="pct"/>
            <w:tcBorders>
              <w:top w:val="nil"/>
              <w:left w:val="nil"/>
              <w:bottom w:val="single" w:sz="4" w:space="0" w:color="auto"/>
              <w:right w:val="single" w:sz="4" w:space="0" w:color="auto"/>
            </w:tcBorders>
            <w:shd w:val="clear" w:color="auto" w:fill="auto"/>
            <w:noWrap/>
            <w:vAlign w:val="center"/>
            <w:hideMark/>
          </w:tcPr>
          <w:p w14:paraId="5445B77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0,59</w:t>
            </w:r>
          </w:p>
        </w:tc>
        <w:tc>
          <w:tcPr>
            <w:tcW w:w="351" w:type="pct"/>
            <w:tcBorders>
              <w:top w:val="nil"/>
              <w:left w:val="nil"/>
              <w:bottom w:val="single" w:sz="4" w:space="0" w:color="auto"/>
              <w:right w:val="single" w:sz="4" w:space="0" w:color="auto"/>
            </w:tcBorders>
            <w:shd w:val="clear" w:color="auto" w:fill="auto"/>
            <w:noWrap/>
            <w:vAlign w:val="center"/>
            <w:hideMark/>
          </w:tcPr>
          <w:p w14:paraId="119D3AB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7E30F9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3,29</w:t>
            </w:r>
          </w:p>
        </w:tc>
        <w:tc>
          <w:tcPr>
            <w:tcW w:w="386" w:type="pct"/>
            <w:tcBorders>
              <w:top w:val="nil"/>
              <w:left w:val="nil"/>
              <w:bottom w:val="single" w:sz="4" w:space="0" w:color="auto"/>
              <w:right w:val="single" w:sz="4" w:space="0" w:color="auto"/>
            </w:tcBorders>
            <w:shd w:val="clear" w:color="auto" w:fill="auto"/>
            <w:noWrap/>
            <w:vAlign w:val="center"/>
            <w:hideMark/>
          </w:tcPr>
          <w:p w14:paraId="3CDA172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3,31</w:t>
            </w:r>
          </w:p>
        </w:tc>
        <w:tc>
          <w:tcPr>
            <w:tcW w:w="386" w:type="pct"/>
            <w:tcBorders>
              <w:top w:val="nil"/>
              <w:left w:val="nil"/>
              <w:bottom w:val="single" w:sz="4" w:space="0" w:color="auto"/>
              <w:right w:val="single" w:sz="4" w:space="0" w:color="auto"/>
            </w:tcBorders>
            <w:shd w:val="clear" w:color="auto" w:fill="auto"/>
            <w:noWrap/>
            <w:vAlign w:val="center"/>
            <w:hideMark/>
          </w:tcPr>
          <w:p w14:paraId="15B62FD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25262C8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9B1303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0D93361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38E420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0,34</w:t>
            </w:r>
          </w:p>
        </w:tc>
        <w:tc>
          <w:tcPr>
            <w:tcW w:w="351" w:type="pct"/>
            <w:tcBorders>
              <w:top w:val="nil"/>
              <w:left w:val="nil"/>
              <w:bottom w:val="single" w:sz="4" w:space="0" w:color="auto"/>
              <w:right w:val="single" w:sz="4" w:space="0" w:color="auto"/>
            </w:tcBorders>
            <w:shd w:val="clear" w:color="auto" w:fill="auto"/>
            <w:noWrap/>
            <w:vAlign w:val="center"/>
            <w:hideMark/>
          </w:tcPr>
          <w:p w14:paraId="6388F40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0,41</w:t>
            </w:r>
          </w:p>
        </w:tc>
        <w:tc>
          <w:tcPr>
            <w:tcW w:w="351" w:type="pct"/>
            <w:tcBorders>
              <w:top w:val="nil"/>
              <w:left w:val="nil"/>
              <w:bottom w:val="single" w:sz="4" w:space="0" w:color="auto"/>
              <w:right w:val="single" w:sz="4" w:space="0" w:color="auto"/>
            </w:tcBorders>
            <w:shd w:val="clear" w:color="auto" w:fill="auto"/>
            <w:noWrap/>
            <w:vAlign w:val="center"/>
            <w:hideMark/>
          </w:tcPr>
          <w:p w14:paraId="1807257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535D79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2,68</w:t>
            </w:r>
          </w:p>
        </w:tc>
        <w:tc>
          <w:tcPr>
            <w:tcW w:w="386" w:type="pct"/>
            <w:tcBorders>
              <w:top w:val="nil"/>
              <w:left w:val="nil"/>
              <w:bottom w:val="single" w:sz="4" w:space="0" w:color="auto"/>
              <w:right w:val="single" w:sz="4" w:space="0" w:color="auto"/>
            </w:tcBorders>
            <w:shd w:val="clear" w:color="auto" w:fill="auto"/>
            <w:noWrap/>
            <w:vAlign w:val="center"/>
            <w:hideMark/>
          </w:tcPr>
          <w:p w14:paraId="5D9BC77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2,69</w:t>
            </w:r>
          </w:p>
        </w:tc>
        <w:tc>
          <w:tcPr>
            <w:tcW w:w="386" w:type="pct"/>
            <w:tcBorders>
              <w:top w:val="nil"/>
              <w:left w:val="nil"/>
              <w:bottom w:val="single" w:sz="4" w:space="0" w:color="auto"/>
              <w:right w:val="single" w:sz="4" w:space="0" w:color="auto"/>
            </w:tcBorders>
            <w:shd w:val="clear" w:color="auto" w:fill="auto"/>
            <w:noWrap/>
            <w:vAlign w:val="center"/>
            <w:hideMark/>
          </w:tcPr>
          <w:p w14:paraId="3C41033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10C762F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4870A1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0B99EB8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AEE044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c>
          <w:tcPr>
            <w:tcW w:w="351" w:type="pct"/>
            <w:tcBorders>
              <w:top w:val="nil"/>
              <w:left w:val="nil"/>
              <w:bottom w:val="single" w:sz="4" w:space="0" w:color="auto"/>
              <w:right w:val="single" w:sz="4" w:space="0" w:color="auto"/>
            </w:tcBorders>
            <w:shd w:val="clear" w:color="auto" w:fill="auto"/>
            <w:noWrap/>
            <w:vAlign w:val="center"/>
            <w:hideMark/>
          </w:tcPr>
          <w:p w14:paraId="08269D9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0,18</w:t>
            </w:r>
          </w:p>
        </w:tc>
        <w:tc>
          <w:tcPr>
            <w:tcW w:w="351" w:type="pct"/>
            <w:tcBorders>
              <w:top w:val="nil"/>
              <w:left w:val="nil"/>
              <w:bottom w:val="single" w:sz="4" w:space="0" w:color="auto"/>
              <w:right w:val="single" w:sz="4" w:space="0" w:color="auto"/>
            </w:tcBorders>
            <w:shd w:val="clear" w:color="auto" w:fill="auto"/>
            <w:noWrap/>
            <w:vAlign w:val="center"/>
            <w:hideMark/>
          </w:tcPr>
          <w:p w14:paraId="4C7776A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E0EC5B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0,61</w:t>
            </w:r>
          </w:p>
        </w:tc>
        <w:tc>
          <w:tcPr>
            <w:tcW w:w="386" w:type="pct"/>
            <w:tcBorders>
              <w:top w:val="nil"/>
              <w:left w:val="nil"/>
              <w:bottom w:val="single" w:sz="4" w:space="0" w:color="auto"/>
              <w:right w:val="single" w:sz="4" w:space="0" w:color="auto"/>
            </w:tcBorders>
            <w:shd w:val="clear" w:color="auto" w:fill="auto"/>
            <w:noWrap/>
            <w:vAlign w:val="center"/>
            <w:hideMark/>
          </w:tcPr>
          <w:p w14:paraId="37C5004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0,62</w:t>
            </w:r>
          </w:p>
        </w:tc>
        <w:tc>
          <w:tcPr>
            <w:tcW w:w="386" w:type="pct"/>
            <w:tcBorders>
              <w:top w:val="nil"/>
              <w:left w:val="nil"/>
              <w:bottom w:val="single" w:sz="4" w:space="0" w:color="auto"/>
              <w:right w:val="single" w:sz="4" w:space="0" w:color="auto"/>
            </w:tcBorders>
            <w:shd w:val="clear" w:color="auto" w:fill="auto"/>
            <w:noWrap/>
            <w:vAlign w:val="center"/>
            <w:hideMark/>
          </w:tcPr>
          <w:p w14:paraId="1BA7D5F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574B7C8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C2C13C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убыль тепловой нагрузки</w:t>
            </w:r>
          </w:p>
        </w:tc>
        <w:tc>
          <w:tcPr>
            <w:tcW w:w="349" w:type="pct"/>
            <w:tcBorders>
              <w:top w:val="nil"/>
              <w:left w:val="nil"/>
              <w:bottom w:val="single" w:sz="4" w:space="0" w:color="auto"/>
              <w:right w:val="single" w:sz="4" w:space="0" w:color="auto"/>
            </w:tcBorders>
            <w:shd w:val="clear" w:color="auto" w:fill="auto"/>
            <w:noWrap/>
            <w:vAlign w:val="center"/>
            <w:hideMark/>
          </w:tcPr>
          <w:p w14:paraId="51FF19F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294422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0,91</w:t>
            </w:r>
          </w:p>
        </w:tc>
        <w:tc>
          <w:tcPr>
            <w:tcW w:w="351" w:type="pct"/>
            <w:tcBorders>
              <w:top w:val="nil"/>
              <w:left w:val="nil"/>
              <w:bottom w:val="single" w:sz="4" w:space="0" w:color="auto"/>
              <w:right w:val="single" w:sz="4" w:space="0" w:color="auto"/>
            </w:tcBorders>
            <w:shd w:val="clear" w:color="auto" w:fill="auto"/>
            <w:noWrap/>
            <w:vAlign w:val="center"/>
            <w:hideMark/>
          </w:tcPr>
          <w:p w14:paraId="4CBA535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31D136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D7DBFC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C3387C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FEC4CC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2C0B0BA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5F57DC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35E7AF6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44120B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c>
          <w:tcPr>
            <w:tcW w:w="351" w:type="pct"/>
            <w:tcBorders>
              <w:top w:val="nil"/>
              <w:left w:val="nil"/>
              <w:bottom w:val="single" w:sz="4" w:space="0" w:color="auto"/>
              <w:right w:val="single" w:sz="4" w:space="0" w:color="auto"/>
            </w:tcBorders>
            <w:shd w:val="clear" w:color="auto" w:fill="auto"/>
            <w:noWrap/>
            <w:vAlign w:val="center"/>
            <w:hideMark/>
          </w:tcPr>
          <w:p w14:paraId="2191EB7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60246C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061723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5679DF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324F65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243401E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ECAA0F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7E8D1BE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673A13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0,46</w:t>
            </w:r>
          </w:p>
        </w:tc>
        <w:tc>
          <w:tcPr>
            <w:tcW w:w="351" w:type="pct"/>
            <w:tcBorders>
              <w:top w:val="nil"/>
              <w:left w:val="nil"/>
              <w:bottom w:val="single" w:sz="4" w:space="0" w:color="auto"/>
              <w:right w:val="single" w:sz="4" w:space="0" w:color="auto"/>
            </w:tcBorders>
            <w:shd w:val="clear" w:color="auto" w:fill="auto"/>
            <w:noWrap/>
            <w:vAlign w:val="center"/>
            <w:hideMark/>
          </w:tcPr>
          <w:p w14:paraId="1CFD8FF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6895C7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EACF14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BB05B5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7AE490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0566309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A39165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Расчетная тепловая нагрузка на коллекторах,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7B1BD0C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524C71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14,37</w:t>
            </w:r>
          </w:p>
        </w:tc>
        <w:tc>
          <w:tcPr>
            <w:tcW w:w="351" w:type="pct"/>
            <w:tcBorders>
              <w:top w:val="nil"/>
              <w:left w:val="nil"/>
              <w:bottom w:val="single" w:sz="4" w:space="0" w:color="auto"/>
              <w:right w:val="single" w:sz="4" w:space="0" w:color="auto"/>
            </w:tcBorders>
            <w:shd w:val="clear" w:color="auto" w:fill="auto"/>
            <w:noWrap/>
            <w:vAlign w:val="center"/>
            <w:hideMark/>
          </w:tcPr>
          <w:p w14:paraId="1EF6C01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14,97</w:t>
            </w:r>
          </w:p>
        </w:tc>
        <w:tc>
          <w:tcPr>
            <w:tcW w:w="351" w:type="pct"/>
            <w:tcBorders>
              <w:top w:val="nil"/>
              <w:left w:val="nil"/>
              <w:bottom w:val="single" w:sz="4" w:space="0" w:color="auto"/>
              <w:right w:val="single" w:sz="4" w:space="0" w:color="auto"/>
            </w:tcBorders>
            <w:shd w:val="clear" w:color="auto" w:fill="auto"/>
            <w:noWrap/>
            <w:vAlign w:val="center"/>
            <w:hideMark/>
          </w:tcPr>
          <w:p w14:paraId="7B34A44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14,97</w:t>
            </w:r>
          </w:p>
        </w:tc>
        <w:tc>
          <w:tcPr>
            <w:tcW w:w="351" w:type="pct"/>
            <w:tcBorders>
              <w:top w:val="nil"/>
              <w:left w:val="nil"/>
              <w:bottom w:val="single" w:sz="4" w:space="0" w:color="auto"/>
              <w:right w:val="single" w:sz="4" w:space="0" w:color="auto"/>
            </w:tcBorders>
            <w:shd w:val="clear" w:color="auto" w:fill="auto"/>
            <w:noWrap/>
            <w:vAlign w:val="center"/>
            <w:hideMark/>
          </w:tcPr>
          <w:p w14:paraId="2D8FE54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17,93</w:t>
            </w:r>
          </w:p>
        </w:tc>
        <w:tc>
          <w:tcPr>
            <w:tcW w:w="386" w:type="pct"/>
            <w:tcBorders>
              <w:top w:val="nil"/>
              <w:left w:val="nil"/>
              <w:bottom w:val="single" w:sz="4" w:space="0" w:color="auto"/>
              <w:right w:val="single" w:sz="4" w:space="0" w:color="auto"/>
            </w:tcBorders>
            <w:shd w:val="clear" w:color="auto" w:fill="auto"/>
            <w:noWrap/>
            <w:vAlign w:val="center"/>
            <w:hideMark/>
          </w:tcPr>
          <w:p w14:paraId="045CB82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21,46</w:t>
            </w:r>
          </w:p>
        </w:tc>
        <w:tc>
          <w:tcPr>
            <w:tcW w:w="386" w:type="pct"/>
            <w:tcBorders>
              <w:top w:val="nil"/>
              <w:left w:val="nil"/>
              <w:bottom w:val="single" w:sz="4" w:space="0" w:color="auto"/>
              <w:right w:val="single" w:sz="4" w:space="0" w:color="auto"/>
            </w:tcBorders>
            <w:shd w:val="clear" w:color="auto" w:fill="auto"/>
            <w:noWrap/>
            <w:vAlign w:val="center"/>
            <w:hideMark/>
          </w:tcPr>
          <w:p w14:paraId="7412843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21,46</w:t>
            </w:r>
          </w:p>
        </w:tc>
      </w:tr>
      <w:tr w:rsidR="0025778E" w:rsidRPr="0025778E" w14:paraId="601B98F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C62837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2A59728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48C3F4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9,4</w:t>
            </w:r>
          </w:p>
        </w:tc>
        <w:tc>
          <w:tcPr>
            <w:tcW w:w="351" w:type="pct"/>
            <w:tcBorders>
              <w:top w:val="nil"/>
              <w:left w:val="nil"/>
              <w:bottom w:val="single" w:sz="4" w:space="0" w:color="auto"/>
              <w:right w:val="single" w:sz="4" w:space="0" w:color="auto"/>
            </w:tcBorders>
            <w:shd w:val="clear" w:color="auto" w:fill="auto"/>
            <w:noWrap/>
            <w:vAlign w:val="center"/>
            <w:hideMark/>
          </w:tcPr>
          <w:p w14:paraId="536529A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9,77</w:t>
            </w:r>
          </w:p>
        </w:tc>
        <w:tc>
          <w:tcPr>
            <w:tcW w:w="351" w:type="pct"/>
            <w:tcBorders>
              <w:top w:val="nil"/>
              <w:left w:val="nil"/>
              <w:bottom w:val="single" w:sz="4" w:space="0" w:color="auto"/>
              <w:right w:val="single" w:sz="4" w:space="0" w:color="auto"/>
            </w:tcBorders>
            <w:shd w:val="clear" w:color="auto" w:fill="auto"/>
            <w:noWrap/>
            <w:vAlign w:val="center"/>
            <w:hideMark/>
          </w:tcPr>
          <w:p w14:paraId="6AFC3D8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9,77</w:t>
            </w:r>
          </w:p>
        </w:tc>
        <w:tc>
          <w:tcPr>
            <w:tcW w:w="351" w:type="pct"/>
            <w:tcBorders>
              <w:top w:val="nil"/>
              <w:left w:val="nil"/>
              <w:bottom w:val="single" w:sz="4" w:space="0" w:color="auto"/>
              <w:right w:val="single" w:sz="4" w:space="0" w:color="auto"/>
            </w:tcBorders>
            <w:shd w:val="clear" w:color="auto" w:fill="auto"/>
            <w:noWrap/>
            <w:vAlign w:val="center"/>
            <w:hideMark/>
          </w:tcPr>
          <w:p w14:paraId="69D1CEB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12,18</w:t>
            </w:r>
          </w:p>
        </w:tc>
        <w:tc>
          <w:tcPr>
            <w:tcW w:w="386" w:type="pct"/>
            <w:tcBorders>
              <w:top w:val="nil"/>
              <w:left w:val="nil"/>
              <w:bottom w:val="single" w:sz="4" w:space="0" w:color="auto"/>
              <w:right w:val="single" w:sz="4" w:space="0" w:color="auto"/>
            </w:tcBorders>
            <w:shd w:val="clear" w:color="auto" w:fill="auto"/>
            <w:noWrap/>
            <w:vAlign w:val="center"/>
            <w:hideMark/>
          </w:tcPr>
          <w:p w14:paraId="30F43EC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14,6</w:t>
            </w:r>
          </w:p>
        </w:tc>
        <w:tc>
          <w:tcPr>
            <w:tcW w:w="386" w:type="pct"/>
            <w:tcBorders>
              <w:top w:val="nil"/>
              <w:left w:val="nil"/>
              <w:bottom w:val="single" w:sz="4" w:space="0" w:color="auto"/>
              <w:right w:val="single" w:sz="4" w:space="0" w:color="auto"/>
            </w:tcBorders>
            <w:shd w:val="clear" w:color="auto" w:fill="auto"/>
            <w:noWrap/>
            <w:vAlign w:val="center"/>
            <w:hideMark/>
          </w:tcPr>
          <w:p w14:paraId="25198BF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14,6</w:t>
            </w:r>
          </w:p>
        </w:tc>
      </w:tr>
      <w:tr w:rsidR="0025778E" w:rsidRPr="0025778E" w14:paraId="68ADFB9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DC7F67A"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1B47696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DA29DE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2,87</w:t>
            </w:r>
          </w:p>
        </w:tc>
        <w:tc>
          <w:tcPr>
            <w:tcW w:w="351" w:type="pct"/>
            <w:tcBorders>
              <w:top w:val="nil"/>
              <w:left w:val="nil"/>
              <w:bottom w:val="single" w:sz="4" w:space="0" w:color="auto"/>
              <w:right w:val="single" w:sz="4" w:space="0" w:color="auto"/>
            </w:tcBorders>
            <w:shd w:val="clear" w:color="auto" w:fill="auto"/>
            <w:noWrap/>
            <w:vAlign w:val="center"/>
            <w:hideMark/>
          </w:tcPr>
          <w:p w14:paraId="028FB34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3,03</w:t>
            </w:r>
          </w:p>
        </w:tc>
        <w:tc>
          <w:tcPr>
            <w:tcW w:w="351" w:type="pct"/>
            <w:tcBorders>
              <w:top w:val="nil"/>
              <w:left w:val="nil"/>
              <w:bottom w:val="single" w:sz="4" w:space="0" w:color="auto"/>
              <w:right w:val="single" w:sz="4" w:space="0" w:color="auto"/>
            </w:tcBorders>
            <w:shd w:val="clear" w:color="auto" w:fill="auto"/>
            <w:noWrap/>
            <w:vAlign w:val="center"/>
            <w:hideMark/>
          </w:tcPr>
          <w:p w14:paraId="5DDE86C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3,03</w:t>
            </w:r>
          </w:p>
        </w:tc>
        <w:tc>
          <w:tcPr>
            <w:tcW w:w="351" w:type="pct"/>
            <w:tcBorders>
              <w:top w:val="nil"/>
              <w:left w:val="nil"/>
              <w:bottom w:val="single" w:sz="4" w:space="0" w:color="auto"/>
              <w:right w:val="single" w:sz="4" w:space="0" w:color="auto"/>
            </w:tcBorders>
            <w:shd w:val="clear" w:color="auto" w:fill="auto"/>
            <w:noWrap/>
            <w:vAlign w:val="center"/>
            <w:hideMark/>
          </w:tcPr>
          <w:p w14:paraId="3CE4AF0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3,58</w:t>
            </w:r>
          </w:p>
        </w:tc>
        <w:tc>
          <w:tcPr>
            <w:tcW w:w="386" w:type="pct"/>
            <w:tcBorders>
              <w:top w:val="nil"/>
              <w:left w:val="nil"/>
              <w:bottom w:val="single" w:sz="4" w:space="0" w:color="auto"/>
              <w:right w:val="single" w:sz="4" w:space="0" w:color="auto"/>
            </w:tcBorders>
            <w:shd w:val="clear" w:color="auto" w:fill="auto"/>
            <w:noWrap/>
            <w:vAlign w:val="center"/>
            <w:hideMark/>
          </w:tcPr>
          <w:p w14:paraId="2C1A5A6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4,14</w:t>
            </w:r>
          </w:p>
        </w:tc>
        <w:tc>
          <w:tcPr>
            <w:tcW w:w="386" w:type="pct"/>
            <w:tcBorders>
              <w:top w:val="nil"/>
              <w:left w:val="nil"/>
              <w:bottom w:val="single" w:sz="4" w:space="0" w:color="auto"/>
              <w:right w:val="single" w:sz="4" w:space="0" w:color="auto"/>
            </w:tcBorders>
            <w:shd w:val="clear" w:color="auto" w:fill="auto"/>
            <w:noWrap/>
            <w:vAlign w:val="center"/>
            <w:hideMark/>
          </w:tcPr>
          <w:p w14:paraId="0A0B259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4,14</w:t>
            </w:r>
          </w:p>
        </w:tc>
      </w:tr>
      <w:tr w:rsidR="0025778E" w:rsidRPr="0025778E" w14:paraId="443F0F6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59941EA"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в сети (горячая вода)</w:t>
            </w:r>
          </w:p>
        </w:tc>
        <w:tc>
          <w:tcPr>
            <w:tcW w:w="349" w:type="pct"/>
            <w:tcBorders>
              <w:top w:val="nil"/>
              <w:left w:val="nil"/>
              <w:bottom w:val="single" w:sz="4" w:space="0" w:color="auto"/>
              <w:right w:val="single" w:sz="4" w:space="0" w:color="auto"/>
            </w:tcBorders>
            <w:shd w:val="clear" w:color="auto" w:fill="auto"/>
            <w:noWrap/>
            <w:vAlign w:val="center"/>
            <w:hideMark/>
          </w:tcPr>
          <w:p w14:paraId="1382B67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89E512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w:t>
            </w:r>
          </w:p>
        </w:tc>
        <w:tc>
          <w:tcPr>
            <w:tcW w:w="351" w:type="pct"/>
            <w:tcBorders>
              <w:top w:val="nil"/>
              <w:left w:val="nil"/>
              <w:bottom w:val="single" w:sz="4" w:space="0" w:color="auto"/>
              <w:right w:val="single" w:sz="4" w:space="0" w:color="auto"/>
            </w:tcBorders>
            <w:shd w:val="clear" w:color="auto" w:fill="auto"/>
            <w:noWrap/>
            <w:vAlign w:val="center"/>
            <w:hideMark/>
          </w:tcPr>
          <w:p w14:paraId="0C9B931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2,17</w:t>
            </w:r>
          </w:p>
        </w:tc>
        <w:tc>
          <w:tcPr>
            <w:tcW w:w="351" w:type="pct"/>
            <w:tcBorders>
              <w:top w:val="nil"/>
              <w:left w:val="nil"/>
              <w:bottom w:val="single" w:sz="4" w:space="0" w:color="auto"/>
              <w:right w:val="single" w:sz="4" w:space="0" w:color="auto"/>
            </w:tcBorders>
            <w:shd w:val="clear" w:color="auto" w:fill="auto"/>
            <w:noWrap/>
            <w:vAlign w:val="center"/>
            <w:hideMark/>
          </w:tcPr>
          <w:p w14:paraId="4767B2D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2,17</w:t>
            </w:r>
          </w:p>
        </w:tc>
        <w:tc>
          <w:tcPr>
            <w:tcW w:w="351" w:type="pct"/>
            <w:tcBorders>
              <w:top w:val="nil"/>
              <w:left w:val="nil"/>
              <w:bottom w:val="single" w:sz="4" w:space="0" w:color="auto"/>
              <w:right w:val="single" w:sz="4" w:space="0" w:color="auto"/>
            </w:tcBorders>
            <w:shd w:val="clear" w:color="auto" w:fill="auto"/>
            <w:noWrap/>
            <w:vAlign w:val="center"/>
            <w:hideMark/>
          </w:tcPr>
          <w:p w14:paraId="70451D9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2,17</w:t>
            </w:r>
          </w:p>
        </w:tc>
        <w:tc>
          <w:tcPr>
            <w:tcW w:w="386" w:type="pct"/>
            <w:tcBorders>
              <w:top w:val="nil"/>
              <w:left w:val="nil"/>
              <w:bottom w:val="single" w:sz="4" w:space="0" w:color="auto"/>
              <w:right w:val="single" w:sz="4" w:space="0" w:color="auto"/>
            </w:tcBorders>
            <w:shd w:val="clear" w:color="auto" w:fill="auto"/>
            <w:noWrap/>
            <w:vAlign w:val="center"/>
            <w:hideMark/>
          </w:tcPr>
          <w:p w14:paraId="268C7C1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2,72</w:t>
            </w:r>
          </w:p>
        </w:tc>
        <w:tc>
          <w:tcPr>
            <w:tcW w:w="386" w:type="pct"/>
            <w:tcBorders>
              <w:top w:val="nil"/>
              <w:left w:val="nil"/>
              <w:bottom w:val="single" w:sz="4" w:space="0" w:color="auto"/>
              <w:right w:val="single" w:sz="4" w:space="0" w:color="auto"/>
            </w:tcBorders>
            <w:shd w:val="clear" w:color="auto" w:fill="auto"/>
            <w:noWrap/>
            <w:vAlign w:val="center"/>
            <w:hideMark/>
          </w:tcPr>
          <w:p w14:paraId="7680BF7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2,72</w:t>
            </w:r>
          </w:p>
        </w:tc>
      </w:tr>
      <w:tr w:rsidR="0025778E" w:rsidRPr="0025778E" w14:paraId="165B54F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23EB8F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lastRenderedPageBreak/>
              <w:t>Резерв (+)/ дефицит (-) по договорной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7B4A875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536E38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18,48</w:t>
            </w:r>
          </w:p>
        </w:tc>
        <w:tc>
          <w:tcPr>
            <w:tcW w:w="351" w:type="pct"/>
            <w:tcBorders>
              <w:top w:val="nil"/>
              <w:left w:val="nil"/>
              <w:bottom w:val="single" w:sz="4" w:space="0" w:color="auto"/>
              <w:right w:val="single" w:sz="4" w:space="0" w:color="auto"/>
            </w:tcBorders>
            <w:shd w:val="clear" w:color="auto" w:fill="auto"/>
            <w:noWrap/>
            <w:vAlign w:val="center"/>
            <w:hideMark/>
          </w:tcPr>
          <w:p w14:paraId="55C2B00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17,83</w:t>
            </w:r>
          </w:p>
        </w:tc>
        <w:tc>
          <w:tcPr>
            <w:tcW w:w="351" w:type="pct"/>
            <w:tcBorders>
              <w:top w:val="nil"/>
              <w:left w:val="nil"/>
              <w:bottom w:val="single" w:sz="4" w:space="0" w:color="auto"/>
              <w:right w:val="single" w:sz="4" w:space="0" w:color="auto"/>
            </w:tcBorders>
            <w:shd w:val="clear" w:color="auto" w:fill="auto"/>
            <w:noWrap/>
            <w:vAlign w:val="center"/>
            <w:hideMark/>
          </w:tcPr>
          <w:p w14:paraId="28E86A4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17,83</w:t>
            </w:r>
          </w:p>
        </w:tc>
        <w:tc>
          <w:tcPr>
            <w:tcW w:w="351" w:type="pct"/>
            <w:tcBorders>
              <w:top w:val="nil"/>
              <w:left w:val="nil"/>
              <w:bottom w:val="single" w:sz="4" w:space="0" w:color="auto"/>
              <w:right w:val="single" w:sz="4" w:space="0" w:color="auto"/>
            </w:tcBorders>
            <w:shd w:val="clear" w:color="auto" w:fill="auto"/>
            <w:noWrap/>
            <w:vAlign w:val="center"/>
            <w:hideMark/>
          </w:tcPr>
          <w:p w14:paraId="77427FF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14,54</w:t>
            </w:r>
          </w:p>
        </w:tc>
        <w:tc>
          <w:tcPr>
            <w:tcW w:w="386" w:type="pct"/>
            <w:tcBorders>
              <w:top w:val="nil"/>
              <w:left w:val="nil"/>
              <w:bottom w:val="single" w:sz="4" w:space="0" w:color="auto"/>
              <w:right w:val="single" w:sz="4" w:space="0" w:color="auto"/>
            </w:tcBorders>
            <w:shd w:val="clear" w:color="auto" w:fill="auto"/>
            <w:noWrap/>
            <w:vAlign w:val="center"/>
            <w:hideMark/>
          </w:tcPr>
          <w:p w14:paraId="4D34BDF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10,71</w:t>
            </w:r>
          </w:p>
        </w:tc>
        <w:tc>
          <w:tcPr>
            <w:tcW w:w="386" w:type="pct"/>
            <w:tcBorders>
              <w:top w:val="nil"/>
              <w:left w:val="nil"/>
              <w:bottom w:val="single" w:sz="4" w:space="0" w:color="auto"/>
              <w:right w:val="single" w:sz="4" w:space="0" w:color="auto"/>
            </w:tcBorders>
            <w:shd w:val="clear" w:color="auto" w:fill="auto"/>
            <w:noWrap/>
            <w:vAlign w:val="center"/>
            <w:hideMark/>
          </w:tcPr>
          <w:p w14:paraId="7B696BD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10,71</w:t>
            </w:r>
          </w:p>
        </w:tc>
      </w:tr>
      <w:tr w:rsidR="0025778E" w:rsidRPr="0025778E" w14:paraId="396CC51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8D7B91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договорной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16E458A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512A12C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54,00%</w:t>
            </w:r>
          </w:p>
        </w:tc>
        <w:tc>
          <w:tcPr>
            <w:tcW w:w="351" w:type="pct"/>
            <w:tcBorders>
              <w:top w:val="nil"/>
              <w:left w:val="nil"/>
              <w:bottom w:val="single" w:sz="4" w:space="0" w:color="auto"/>
              <w:right w:val="single" w:sz="4" w:space="0" w:color="auto"/>
            </w:tcBorders>
            <w:shd w:val="clear" w:color="auto" w:fill="auto"/>
            <w:noWrap/>
            <w:vAlign w:val="center"/>
            <w:hideMark/>
          </w:tcPr>
          <w:p w14:paraId="5620204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52,08%</w:t>
            </w:r>
          </w:p>
        </w:tc>
        <w:tc>
          <w:tcPr>
            <w:tcW w:w="351" w:type="pct"/>
            <w:tcBorders>
              <w:top w:val="nil"/>
              <w:left w:val="nil"/>
              <w:bottom w:val="single" w:sz="4" w:space="0" w:color="auto"/>
              <w:right w:val="single" w:sz="4" w:space="0" w:color="auto"/>
            </w:tcBorders>
            <w:shd w:val="clear" w:color="auto" w:fill="auto"/>
            <w:noWrap/>
            <w:vAlign w:val="center"/>
            <w:hideMark/>
          </w:tcPr>
          <w:p w14:paraId="298353E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52,08%</w:t>
            </w:r>
          </w:p>
        </w:tc>
        <w:tc>
          <w:tcPr>
            <w:tcW w:w="351" w:type="pct"/>
            <w:tcBorders>
              <w:top w:val="nil"/>
              <w:left w:val="nil"/>
              <w:bottom w:val="single" w:sz="4" w:space="0" w:color="auto"/>
              <w:right w:val="single" w:sz="4" w:space="0" w:color="auto"/>
            </w:tcBorders>
            <w:shd w:val="clear" w:color="auto" w:fill="auto"/>
            <w:noWrap/>
            <w:vAlign w:val="center"/>
            <w:hideMark/>
          </w:tcPr>
          <w:p w14:paraId="2E35C3E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42,47%</w:t>
            </w:r>
          </w:p>
        </w:tc>
        <w:tc>
          <w:tcPr>
            <w:tcW w:w="386" w:type="pct"/>
            <w:tcBorders>
              <w:top w:val="nil"/>
              <w:left w:val="nil"/>
              <w:bottom w:val="single" w:sz="4" w:space="0" w:color="auto"/>
              <w:right w:val="single" w:sz="4" w:space="0" w:color="auto"/>
            </w:tcBorders>
            <w:shd w:val="clear" w:color="auto" w:fill="auto"/>
            <w:noWrap/>
            <w:vAlign w:val="center"/>
            <w:hideMark/>
          </w:tcPr>
          <w:p w14:paraId="5FA8E3E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31,25%</w:t>
            </w:r>
          </w:p>
        </w:tc>
        <w:tc>
          <w:tcPr>
            <w:tcW w:w="386" w:type="pct"/>
            <w:tcBorders>
              <w:top w:val="nil"/>
              <w:left w:val="nil"/>
              <w:bottom w:val="single" w:sz="4" w:space="0" w:color="auto"/>
              <w:right w:val="single" w:sz="4" w:space="0" w:color="auto"/>
            </w:tcBorders>
            <w:shd w:val="clear" w:color="auto" w:fill="auto"/>
            <w:noWrap/>
            <w:vAlign w:val="center"/>
            <w:hideMark/>
          </w:tcPr>
          <w:p w14:paraId="6D3C329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31,25%</w:t>
            </w:r>
          </w:p>
        </w:tc>
      </w:tr>
      <w:tr w:rsidR="0025778E" w:rsidRPr="0025778E" w14:paraId="2F393AF8"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CD2945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расчетной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5590DCC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1720FE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19,85</w:t>
            </w:r>
          </w:p>
        </w:tc>
        <w:tc>
          <w:tcPr>
            <w:tcW w:w="351" w:type="pct"/>
            <w:tcBorders>
              <w:top w:val="nil"/>
              <w:left w:val="nil"/>
              <w:bottom w:val="single" w:sz="4" w:space="0" w:color="auto"/>
              <w:right w:val="single" w:sz="4" w:space="0" w:color="auto"/>
            </w:tcBorders>
            <w:shd w:val="clear" w:color="auto" w:fill="auto"/>
            <w:noWrap/>
            <w:vAlign w:val="center"/>
            <w:hideMark/>
          </w:tcPr>
          <w:p w14:paraId="7FD94D2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19,26</w:t>
            </w:r>
          </w:p>
        </w:tc>
        <w:tc>
          <w:tcPr>
            <w:tcW w:w="351" w:type="pct"/>
            <w:tcBorders>
              <w:top w:val="nil"/>
              <w:left w:val="nil"/>
              <w:bottom w:val="single" w:sz="4" w:space="0" w:color="auto"/>
              <w:right w:val="single" w:sz="4" w:space="0" w:color="auto"/>
            </w:tcBorders>
            <w:shd w:val="clear" w:color="auto" w:fill="auto"/>
            <w:noWrap/>
            <w:vAlign w:val="center"/>
            <w:hideMark/>
          </w:tcPr>
          <w:p w14:paraId="4E711C5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19,26</w:t>
            </w:r>
          </w:p>
        </w:tc>
        <w:tc>
          <w:tcPr>
            <w:tcW w:w="351" w:type="pct"/>
            <w:tcBorders>
              <w:top w:val="nil"/>
              <w:left w:val="nil"/>
              <w:bottom w:val="single" w:sz="4" w:space="0" w:color="auto"/>
              <w:right w:val="single" w:sz="4" w:space="0" w:color="auto"/>
            </w:tcBorders>
            <w:shd w:val="clear" w:color="auto" w:fill="auto"/>
            <w:noWrap/>
            <w:vAlign w:val="center"/>
            <w:hideMark/>
          </w:tcPr>
          <w:p w14:paraId="645933B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16,3</w:t>
            </w:r>
          </w:p>
        </w:tc>
        <w:tc>
          <w:tcPr>
            <w:tcW w:w="386" w:type="pct"/>
            <w:tcBorders>
              <w:top w:val="nil"/>
              <w:left w:val="nil"/>
              <w:bottom w:val="single" w:sz="4" w:space="0" w:color="auto"/>
              <w:right w:val="single" w:sz="4" w:space="0" w:color="auto"/>
            </w:tcBorders>
            <w:shd w:val="clear" w:color="auto" w:fill="auto"/>
            <w:noWrap/>
            <w:vAlign w:val="center"/>
            <w:hideMark/>
          </w:tcPr>
          <w:p w14:paraId="4D219B7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12,8</w:t>
            </w:r>
          </w:p>
        </w:tc>
        <w:tc>
          <w:tcPr>
            <w:tcW w:w="386" w:type="pct"/>
            <w:tcBorders>
              <w:top w:val="nil"/>
              <w:left w:val="nil"/>
              <w:bottom w:val="single" w:sz="4" w:space="0" w:color="auto"/>
              <w:right w:val="single" w:sz="4" w:space="0" w:color="auto"/>
            </w:tcBorders>
            <w:shd w:val="clear" w:color="auto" w:fill="auto"/>
            <w:noWrap/>
            <w:vAlign w:val="center"/>
            <w:hideMark/>
          </w:tcPr>
          <w:p w14:paraId="1D570A7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12,8</w:t>
            </w:r>
          </w:p>
        </w:tc>
      </w:tr>
      <w:tr w:rsidR="0025778E" w:rsidRPr="0025778E" w14:paraId="74E7A70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197F75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расчетной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7DF9784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6687752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58,01%</w:t>
            </w:r>
          </w:p>
        </w:tc>
        <w:tc>
          <w:tcPr>
            <w:tcW w:w="351" w:type="pct"/>
            <w:tcBorders>
              <w:top w:val="nil"/>
              <w:left w:val="nil"/>
              <w:bottom w:val="single" w:sz="4" w:space="0" w:color="auto"/>
              <w:right w:val="single" w:sz="4" w:space="0" w:color="auto"/>
            </w:tcBorders>
            <w:shd w:val="clear" w:color="auto" w:fill="auto"/>
            <w:noWrap/>
            <w:vAlign w:val="center"/>
            <w:hideMark/>
          </w:tcPr>
          <w:p w14:paraId="75A58E9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56,27%</w:t>
            </w:r>
          </w:p>
        </w:tc>
        <w:tc>
          <w:tcPr>
            <w:tcW w:w="351" w:type="pct"/>
            <w:tcBorders>
              <w:top w:val="nil"/>
              <w:left w:val="nil"/>
              <w:bottom w:val="single" w:sz="4" w:space="0" w:color="auto"/>
              <w:right w:val="single" w:sz="4" w:space="0" w:color="auto"/>
            </w:tcBorders>
            <w:shd w:val="clear" w:color="auto" w:fill="auto"/>
            <w:noWrap/>
            <w:vAlign w:val="center"/>
            <w:hideMark/>
          </w:tcPr>
          <w:p w14:paraId="6B5D012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56,27%</w:t>
            </w:r>
          </w:p>
        </w:tc>
        <w:tc>
          <w:tcPr>
            <w:tcW w:w="351" w:type="pct"/>
            <w:tcBorders>
              <w:top w:val="nil"/>
              <w:left w:val="nil"/>
              <w:bottom w:val="single" w:sz="4" w:space="0" w:color="auto"/>
              <w:right w:val="single" w:sz="4" w:space="0" w:color="auto"/>
            </w:tcBorders>
            <w:shd w:val="clear" w:color="auto" w:fill="auto"/>
            <w:noWrap/>
            <w:vAlign w:val="center"/>
            <w:hideMark/>
          </w:tcPr>
          <w:p w14:paraId="6A018F5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47,62%</w:t>
            </w:r>
          </w:p>
        </w:tc>
        <w:tc>
          <w:tcPr>
            <w:tcW w:w="386" w:type="pct"/>
            <w:tcBorders>
              <w:top w:val="nil"/>
              <w:left w:val="nil"/>
              <w:bottom w:val="single" w:sz="4" w:space="0" w:color="auto"/>
              <w:right w:val="single" w:sz="4" w:space="0" w:color="auto"/>
            </w:tcBorders>
            <w:shd w:val="clear" w:color="auto" w:fill="auto"/>
            <w:noWrap/>
            <w:vAlign w:val="center"/>
            <w:hideMark/>
          </w:tcPr>
          <w:p w14:paraId="58E46DD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37,36%</w:t>
            </w:r>
          </w:p>
        </w:tc>
        <w:tc>
          <w:tcPr>
            <w:tcW w:w="386" w:type="pct"/>
            <w:tcBorders>
              <w:top w:val="nil"/>
              <w:left w:val="nil"/>
              <w:bottom w:val="single" w:sz="4" w:space="0" w:color="auto"/>
              <w:right w:val="single" w:sz="4" w:space="0" w:color="auto"/>
            </w:tcBorders>
            <w:shd w:val="clear" w:color="auto" w:fill="auto"/>
            <w:noWrap/>
            <w:vAlign w:val="center"/>
            <w:hideMark/>
          </w:tcPr>
          <w:p w14:paraId="4E56D9A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37,36%</w:t>
            </w:r>
          </w:p>
        </w:tc>
      </w:tr>
      <w:tr w:rsidR="0025778E" w:rsidRPr="0025778E" w14:paraId="5798D0A6"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F20C3"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Баланс в паре</w:t>
            </w:r>
          </w:p>
        </w:tc>
      </w:tr>
      <w:tr w:rsidR="0025778E" w:rsidRPr="0025778E" w14:paraId="2ED797C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C895B3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Установленная мощность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5C7DA1A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AAE63F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F3F048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F9E8A0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0225C0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13058F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6D119C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1678305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FE7748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Располагаемая мощность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0D6D5B5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755263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8A6F1A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790807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D9BFF1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495C3E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088AD9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1928F071"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BE2E26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Технические ограничения на использование установленной тепловой мощности теплоисточника,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6A137CB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08A54A8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4828A90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5AE9742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491979E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86" w:type="pct"/>
            <w:tcBorders>
              <w:top w:val="nil"/>
              <w:left w:val="nil"/>
              <w:bottom w:val="single" w:sz="4" w:space="0" w:color="auto"/>
              <w:right w:val="single" w:sz="4" w:space="0" w:color="auto"/>
            </w:tcBorders>
            <w:shd w:val="clear" w:color="auto" w:fill="auto"/>
            <w:noWrap/>
            <w:vAlign w:val="center"/>
            <w:hideMark/>
          </w:tcPr>
          <w:p w14:paraId="71671B5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86" w:type="pct"/>
            <w:tcBorders>
              <w:top w:val="nil"/>
              <w:left w:val="nil"/>
              <w:bottom w:val="single" w:sz="4" w:space="0" w:color="auto"/>
              <w:right w:val="single" w:sz="4" w:space="0" w:color="auto"/>
            </w:tcBorders>
            <w:shd w:val="clear" w:color="auto" w:fill="auto"/>
            <w:noWrap/>
            <w:vAlign w:val="center"/>
            <w:hideMark/>
          </w:tcPr>
          <w:p w14:paraId="1B90B2D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r>
      <w:tr w:rsidR="0025778E" w:rsidRPr="0025778E" w14:paraId="3A0F6EA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29CE3D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Собственные и хозяйственные нужды теплоисточника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67DD58D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1A6109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AD82F1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292D62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62E5F6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C0DAB1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36A24B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4457D67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D13CA6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Тепловая мощность «нетто»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7B4919A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E68F62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BB806B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DE67E6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E8D4E0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DF6428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B61DC9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04E1492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8CB254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мощности в тепловой сети,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2462591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C0136C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59E4AB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4A4A50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B5C860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78F0ED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63831F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277A3DB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1C09CD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потери тепловой мощности через теплоизоляционные конструкции теплопроводов,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654D89A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AA658D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AABA23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57A53C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0ED87B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37C196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AE8290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15F46C8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79D94D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теплоносителя,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1363679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789551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A91E8F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AA1FEA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3B320B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9FBC4D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ABBE95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0D59E14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CF4457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в) затраты теплоносителя на компенсацию потерь теплоносителя,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221AD36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т/ч</w:t>
            </w:r>
          </w:p>
        </w:tc>
        <w:tc>
          <w:tcPr>
            <w:tcW w:w="351" w:type="pct"/>
            <w:tcBorders>
              <w:top w:val="nil"/>
              <w:left w:val="nil"/>
              <w:bottom w:val="single" w:sz="4" w:space="0" w:color="auto"/>
              <w:right w:val="single" w:sz="4" w:space="0" w:color="auto"/>
            </w:tcBorders>
            <w:shd w:val="clear" w:color="auto" w:fill="auto"/>
            <w:noWrap/>
            <w:vAlign w:val="center"/>
            <w:hideMark/>
          </w:tcPr>
          <w:p w14:paraId="7A2E08E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319C13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E15651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5D5147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A7E76D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0A1E1A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711BBCA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C249AD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Хозяйственные нужды тепловых сетей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3355047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F994BA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6F9351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17790B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2F8C8D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D3E288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4A60BB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726FBE4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021185A"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Договорная технологическая нагрузка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20B00BD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CC2F41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E1B375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52844F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4EB024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6C29D4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3189DE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170F6A3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3E4801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Расчетная тепловая нагрузка на коллекторах,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3011DBD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82B0AB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646D8E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6FB3E1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F8A49C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73D4B6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583A9A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2C5491A1"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569B86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технология</w:t>
            </w:r>
          </w:p>
        </w:tc>
        <w:tc>
          <w:tcPr>
            <w:tcW w:w="349" w:type="pct"/>
            <w:tcBorders>
              <w:top w:val="nil"/>
              <w:left w:val="nil"/>
              <w:bottom w:val="single" w:sz="4" w:space="0" w:color="auto"/>
              <w:right w:val="single" w:sz="4" w:space="0" w:color="auto"/>
            </w:tcBorders>
            <w:shd w:val="clear" w:color="auto" w:fill="auto"/>
            <w:noWrap/>
            <w:vAlign w:val="center"/>
            <w:hideMark/>
          </w:tcPr>
          <w:p w14:paraId="03D563F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C6925A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8D5EAC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19CCB3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72C6DD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E7EDD2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3F6C0F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37F0B0E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3638A2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в сети (пар)</w:t>
            </w:r>
          </w:p>
        </w:tc>
        <w:tc>
          <w:tcPr>
            <w:tcW w:w="349" w:type="pct"/>
            <w:tcBorders>
              <w:top w:val="nil"/>
              <w:left w:val="nil"/>
              <w:bottom w:val="single" w:sz="4" w:space="0" w:color="auto"/>
              <w:right w:val="single" w:sz="4" w:space="0" w:color="auto"/>
            </w:tcBorders>
            <w:shd w:val="clear" w:color="auto" w:fill="auto"/>
            <w:noWrap/>
            <w:vAlign w:val="center"/>
            <w:hideMark/>
          </w:tcPr>
          <w:p w14:paraId="5CB8E57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C490A5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91F415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F1B73B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B33E32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09EA35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0EE103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39F800A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7BF33C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договорной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6D3168E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B922E1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1FE65B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79217D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AAA846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AA72F3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ACA9D0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16CF615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A3D9C9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договорной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28AE621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44F50C0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07DA567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5E32B28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59F77C1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0661890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66D1B9B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6A53C11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CD67D6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расчетной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3B96C69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24D82B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29BB97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B26B2B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6A20D7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1EA532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5842A3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4E04455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A24669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расчетной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5180FF7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5CD4F95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716EE75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46AD887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0A58F5F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11E0586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66AB205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034D0FE0" w14:textId="77777777" w:rsidTr="0025778E">
        <w:trPr>
          <w:trHeight w:val="20"/>
        </w:trPr>
        <w:tc>
          <w:tcPr>
            <w:tcW w:w="2474" w:type="pct"/>
            <w:tcBorders>
              <w:top w:val="nil"/>
              <w:left w:val="single" w:sz="4" w:space="0" w:color="auto"/>
              <w:bottom w:val="single" w:sz="4" w:space="0" w:color="auto"/>
              <w:right w:val="single" w:sz="4" w:space="0" w:color="auto"/>
            </w:tcBorders>
            <w:shd w:val="clear" w:color="000000" w:fill="DDEBF7"/>
            <w:noWrap/>
            <w:vAlign w:val="center"/>
            <w:hideMark/>
          </w:tcPr>
          <w:p w14:paraId="14E4894D" w14:textId="77777777" w:rsidR="0025778E" w:rsidRPr="0025778E" w:rsidRDefault="0025778E" w:rsidP="0025778E">
            <w:pPr>
              <w:spacing w:before="0" w:after="0"/>
              <w:ind w:firstLine="0"/>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Теплоисточник №</w:t>
            </w:r>
          </w:p>
        </w:tc>
        <w:tc>
          <w:tcPr>
            <w:tcW w:w="349" w:type="pct"/>
            <w:tcBorders>
              <w:top w:val="nil"/>
              <w:left w:val="nil"/>
              <w:bottom w:val="single" w:sz="4" w:space="0" w:color="auto"/>
              <w:right w:val="single" w:sz="4" w:space="0" w:color="auto"/>
            </w:tcBorders>
            <w:shd w:val="clear" w:color="000000" w:fill="DDEBF7"/>
            <w:noWrap/>
            <w:vAlign w:val="center"/>
            <w:hideMark/>
          </w:tcPr>
          <w:p w14:paraId="1E740406"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6</w:t>
            </w:r>
          </w:p>
        </w:tc>
        <w:tc>
          <w:tcPr>
            <w:tcW w:w="2176" w:type="pct"/>
            <w:gridSpan w:val="6"/>
            <w:tcBorders>
              <w:top w:val="single" w:sz="4" w:space="0" w:color="auto"/>
              <w:left w:val="nil"/>
              <w:bottom w:val="single" w:sz="4" w:space="0" w:color="auto"/>
              <w:right w:val="single" w:sz="4" w:space="0" w:color="auto"/>
            </w:tcBorders>
            <w:shd w:val="clear" w:color="000000" w:fill="DDEBF7"/>
            <w:noWrap/>
            <w:vAlign w:val="center"/>
            <w:hideMark/>
          </w:tcPr>
          <w:p w14:paraId="63CB24BB" w14:textId="77777777" w:rsidR="0025778E" w:rsidRPr="0025778E" w:rsidRDefault="0025778E" w:rsidP="0025778E">
            <w:pPr>
              <w:spacing w:before="0" w:after="0"/>
              <w:ind w:firstLine="0"/>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Котельная №8А – АО «Городские электрические сети»</w:t>
            </w:r>
          </w:p>
        </w:tc>
      </w:tr>
      <w:tr w:rsidR="0025778E" w:rsidRPr="0025778E" w14:paraId="05183E57"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66B41B"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Общий баланс</w:t>
            </w:r>
          </w:p>
        </w:tc>
      </w:tr>
      <w:tr w:rsidR="0025778E" w:rsidRPr="0025778E" w14:paraId="0418D2E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E1C4183"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Установленная мощность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6D09F10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17009A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17,04</w:t>
            </w:r>
          </w:p>
        </w:tc>
        <w:tc>
          <w:tcPr>
            <w:tcW w:w="351" w:type="pct"/>
            <w:tcBorders>
              <w:top w:val="nil"/>
              <w:left w:val="nil"/>
              <w:bottom w:val="single" w:sz="4" w:space="0" w:color="auto"/>
              <w:right w:val="single" w:sz="4" w:space="0" w:color="auto"/>
            </w:tcBorders>
            <w:shd w:val="clear" w:color="auto" w:fill="auto"/>
            <w:noWrap/>
            <w:vAlign w:val="center"/>
            <w:hideMark/>
          </w:tcPr>
          <w:p w14:paraId="322F5EC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17,04</w:t>
            </w:r>
          </w:p>
        </w:tc>
        <w:tc>
          <w:tcPr>
            <w:tcW w:w="351" w:type="pct"/>
            <w:tcBorders>
              <w:top w:val="nil"/>
              <w:left w:val="nil"/>
              <w:bottom w:val="single" w:sz="4" w:space="0" w:color="auto"/>
              <w:right w:val="single" w:sz="4" w:space="0" w:color="auto"/>
            </w:tcBorders>
            <w:shd w:val="clear" w:color="auto" w:fill="auto"/>
            <w:noWrap/>
            <w:vAlign w:val="center"/>
            <w:hideMark/>
          </w:tcPr>
          <w:p w14:paraId="5E52DB1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17,04</w:t>
            </w:r>
          </w:p>
        </w:tc>
        <w:tc>
          <w:tcPr>
            <w:tcW w:w="351" w:type="pct"/>
            <w:tcBorders>
              <w:top w:val="nil"/>
              <w:left w:val="nil"/>
              <w:bottom w:val="single" w:sz="4" w:space="0" w:color="auto"/>
              <w:right w:val="single" w:sz="4" w:space="0" w:color="auto"/>
            </w:tcBorders>
            <w:shd w:val="clear" w:color="auto" w:fill="auto"/>
            <w:noWrap/>
            <w:vAlign w:val="center"/>
            <w:hideMark/>
          </w:tcPr>
          <w:p w14:paraId="2BABFE6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17,04</w:t>
            </w:r>
          </w:p>
        </w:tc>
        <w:tc>
          <w:tcPr>
            <w:tcW w:w="386" w:type="pct"/>
            <w:tcBorders>
              <w:top w:val="nil"/>
              <w:left w:val="nil"/>
              <w:bottom w:val="single" w:sz="4" w:space="0" w:color="auto"/>
              <w:right w:val="single" w:sz="4" w:space="0" w:color="auto"/>
            </w:tcBorders>
            <w:shd w:val="clear" w:color="auto" w:fill="auto"/>
            <w:noWrap/>
            <w:vAlign w:val="center"/>
            <w:hideMark/>
          </w:tcPr>
          <w:p w14:paraId="004BE20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17,04</w:t>
            </w:r>
          </w:p>
        </w:tc>
        <w:tc>
          <w:tcPr>
            <w:tcW w:w="386" w:type="pct"/>
            <w:tcBorders>
              <w:top w:val="nil"/>
              <w:left w:val="nil"/>
              <w:bottom w:val="single" w:sz="4" w:space="0" w:color="auto"/>
              <w:right w:val="single" w:sz="4" w:space="0" w:color="auto"/>
            </w:tcBorders>
            <w:shd w:val="clear" w:color="auto" w:fill="auto"/>
            <w:noWrap/>
            <w:vAlign w:val="center"/>
            <w:hideMark/>
          </w:tcPr>
          <w:p w14:paraId="7A2BF9B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17,04</w:t>
            </w:r>
          </w:p>
        </w:tc>
      </w:tr>
      <w:tr w:rsidR="0025778E" w:rsidRPr="0025778E" w14:paraId="0046956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75ED65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Располагаемая мощность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1C51577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79643B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17,069</w:t>
            </w:r>
          </w:p>
        </w:tc>
        <w:tc>
          <w:tcPr>
            <w:tcW w:w="351" w:type="pct"/>
            <w:tcBorders>
              <w:top w:val="nil"/>
              <w:left w:val="nil"/>
              <w:bottom w:val="single" w:sz="4" w:space="0" w:color="auto"/>
              <w:right w:val="single" w:sz="4" w:space="0" w:color="auto"/>
            </w:tcBorders>
            <w:shd w:val="clear" w:color="auto" w:fill="auto"/>
            <w:noWrap/>
            <w:vAlign w:val="center"/>
            <w:hideMark/>
          </w:tcPr>
          <w:p w14:paraId="5AB1374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17,069</w:t>
            </w:r>
          </w:p>
        </w:tc>
        <w:tc>
          <w:tcPr>
            <w:tcW w:w="351" w:type="pct"/>
            <w:tcBorders>
              <w:top w:val="nil"/>
              <w:left w:val="nil"/>
              <w:bottom w:val="single" w:sz="4" w:space="0" w:color="auto"/>
              <w:right w:val="single" w:sz="4" w:space="0" w:color="auto"/>
            </w:tcBorders>
            <w:shd w:val="clear" w:color="auto" w:fill="auto"/>
            <w:noWrap/>
            <w:vAlign w:val="center"/>
            <w:hideMark/>
          </w:tcPr>
          <w:p w14:paraId="5BA33AD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17,069</w:t>
            </w:r>
          </w:p>
        </w:tc>
        <w:tc>
          <w:tcPr>
            <w:tcW w:w="351" w:type="pct"/>
            <w:tcBorders>
              <w:top w:val="nil"/>
              <w:left w:val="nil"/>
              <w:bottom w:val="single" w:sz="4" w:space="0" w:color="auto"/>
              <w:right w:val="single" w:sz="4" w:space="0" w:color="auto"/>
            </w:tcBorders>
            <w:shd w:val="clear" w:color="auto" w:fill="auto"/>
            <w:noWrap/>
            <w:vAlign w:val="center"/>
            <w:hideMark/>
          </w:tcPr>
          <w:p w14:paraId="2015615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17,069</w:t>
            </w:r>
          </w:p>
        </w:tc>
        <w:tc>
          <w:tcPr>
            <w:tcW w:w="386" w:type="pct"/>
            <w:tcBorders>
              <w:top w:val="nil"/>
              <w:left w:val="nil"/>
              <w:bottom w:val="single" w:sz="4" w:space="0" w:color="auto"/>
              <w:right w:val="single" w:sz="4" w:space="0" w:color="auto"/>
            </w:tcBorders>
            <w:shd w:val="clear" w:color="auto" w:fill="auto"/>
            <w:noWrap/>
            <w:vAlign w:val="center"/>
            <w:hideMark/>
          </w:tcPr>
          <w:p w14:paraId="6F4302A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17,069</w:t>
            </w:r>
          </w:p>
        </w:tc>
        <w:tc>
          <w:tcPr>
            <w:tcW w:w="386" w:type="pct"/>
            <w:tcBorders>
              <w:top w:val="nil"/>
              <w:left w:val="nil"/>
              <w:bottom w:val="single" w:sz="4" w:space="0" w:color="auto"/>
              <w:right w:val="single" w:sz="4" w:space="0" w:color="auto"/>
            </w:tcBorders>
            <w:shd w:val="clear" w:color="auto" w:fill="auto"/>
            <w:noWrap/>
            <w:vAlign w:val="center"/>
            <w:hideMark/>
          </w:tcPr>
          <w:p w14:paraId="78CA345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17,069</w:t>
            </w:r>
          </w:p>
        </w:tc>
      </w:tr>
      <w:tr w:rsidR="0025778E" w:rsidRPr="0025778E" w14:paraId="136FB101"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EDE088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Технические ограничения на использование установленной тепловой мощности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16FAE04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317B61A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-0,17%</w:t>
            </w:r>
          </w:p>
        </w:tc>
        <w:tc>
          <w:tcPr>
            <w:tcW w:w="351" w:type="pct"/>
            <w:tcBorders>
              <w:top w:val="nil"/>
              <w:left w:val="nil"/>
              <w:bottom w:val="single" w:sz="4" w:space="0" w:color="auto"/>
              <w:right w:val="single" w:sz="4" w:space="0" w:color="auto"/>
            </w:tcBorders>
            <w:shd w:val="clear" w:color="auto" w:fill="auto"/>
            <w:noWrap/>
            <w:vAlign w:val="center"/>
            <w:hideMark/>
          </w:tcPr>
          <w:p w14:paraId="655E3DA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-0,17%</w:t>
            </w:r>
          </w:p>
        </w:tc>
        <w:tc>
          <w:tcPr>
            <w:tcW w:w="351" w:type="pct"/>
            <w:tcBorders>
              <w:top w:val="nil"/>
              <w:left w:val="nil"/>
              <w:bottom w:val="single" w:sz="4" w:space="0" w:color="auto"/>
              <w:right w:val="single" w:sz="4" w:space="0" w:color="auto"/>
            </w:tcBorders>
            <w:shd w:val="clear" w:color="auto" w:fill="auto"/>
            <w:noWrap/>
            <w:vAlign w:val="center"/>
            <w:hideMark/>
          </w:tcPr>
          <w:p w14:paraId="6B6FFE6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-0,17%</w:t>
            </w:r>
          </w:p>
        </w:tc>
        <w:tc>
          <w:tcPr>
            <w:tcW w:w="351" w:type="pct"/>
            <w:tcBorders>
              <w:top w:val="nil"/>
              <w:left w:val="nil"/>
              <w:bottom w:val="single" w:sz="4" w:space="0" w:color="auto"/>
              <w:right w:val="single" w:sz="4" w:space="0" w:color="auto"/>
            </w:tcBorders>
            <w:shd w:val="clear" w:color="auto" w:fill="auto"/>
            <w:noWrap/>
            <w:vAlign w:val="center"/>
            <w:hideMark/>
          </w:tcPr>
          <w:p w14:paraId="4280250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-0,17%</w:t>
            </w:r>
          </w:p>
        </w:tc>
        <w:tc>
          <w:tcPr>
            <w:tcW w:w="386" w:type="pct"/>
            <w:tcBorders>
              <w:top w:val="nil"/>
              <w:left w:val="nil"/>
              <w:bottom w:val="single" w:sz="4" w:space="0" w:color="auto"/>
              <w:right w:val="single" w:sz="4" w:space="0" w:color="auto"/>
            </w:tcBorders>
            <w:shd w:val="clear" w:color="auto" w:fill="auto"/>
            <w:noWrap/>
            <w:vAlign w:val="center"/>
            <w:hideMark/>
          </w:tcPr>
          <w:p w14:paraId="4919C64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-0,17%</w:t>
            </w:r>
          </w:p>
        </w:tc>
        <w:tc>
          <w:tcPr>
            <w:tcW w:w="386" w:type="pct"/>
            <w:tcBorders>
              <w:top w:val="nil"/>
              <w:left w:val="nil"/>
              <w:bottom w:val="single" w:sz="4" w:space="0" w:color="auto"/>
              <w:right w:val="single" w:sz="4" w:space="0" w:color="auto"/>
            </w:tcBorders>
            <w:shd w:val="clear" w:color="auto" w:fill="auto"/>
            <w:noWrap/>
            <w:vAlign w:val="center"/>
            <w:hideMark/>
          </w:tcPr>
          <w:p w14:paraId="7CD85CD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-0,17%</w:t>
            </w:r>
          </w:p>
        </w:tc>
      </w:tr>
      <w:tr w:rsidR="0025778E" w:rsidRPr="0025778E" w14:paraId="26E7EE1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EE62CA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Собственные и хозяйственные нужды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1F4D0DB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A130A2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16,61</w:t>
            </w:r>
          </w:p>
        </w:tc>
        <w:tc>
          <w:tcPr>
            <w:tcW w:w="351" w:type="pct"/>
            <w:tcBorders>
              <w:top w:val="nil"/>
              <w:left w:val="nil"/>
              <w:bottom w:val="single" w:sz="4" w:space="0" w:color="auto"/>
              <w:right w:val="single" w:sz="4" w:space="0" w:color="auto"/>
            </w:tcBorders>
            <w:shd w:val="clear" w:color="auto" w:fill="auto"/>
            <w:noWrap/>
            <w:vAlign w:val="center"/>
            <w:hideMark/>
          </w:tcPr>
          <w:p w14:paraId="7779659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16,61</w:t>
            </w:r>
          </w:p>
        </w:tc>
        <w:tc>
          <w:tcPr>
            <w:tcW w:w="351" w:type="pct"/>
            <w:tcBorders>
              <w:top w:val="nil"/>
              <w:left w:val="nil"/>
              <w:bottom w:val="single" w:sz="4" w:space="0" w:color="auto"/>
              <w:right w:val="single" w:sz="4" w:space="0" w:color="auto"/>
            </w:tcBorders>
            <w:shd w:val="clear" w:color="auto" w:fill="auto"/>
            <w:noWrap/>
            <w:vAlign w:val="center"/>
            <w:hideMark/>
          </w:tcPr>
          <w:p w14:paraId="073C240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16,61</w:t>
            </w:r>
          </w:p>
        </w:tc>
        <w:tc>
          <w:tcPr>
            <w:tcW w:w="351" w:type="pct"/>
            <w:tcBorders>
              <w:top w:val="nil"/>
              <w:left w:val="nil"/>
              <w:bottom w:val="single" w:sz="4" w:space="0" w:color="auto"/>
              <w:right w:val="single" w:sz="4" w:space="0" w:color="auto"/>
            </w:tcBorders>
            <w:shd w:val="clear" w:color="auto" w:fill="auto"/>
            <w:noWrap/>
            <w:vAlign w:val="center"/>
            <w:hideMark/>
          </w:tcPr>
          <w:p w14:paraId="293E30D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16,61</w:t>
            </w:r>
          </w:p>
        </w:tc>
        <w:tc>
          <w:tcPr>
            <w:tcW w:w="386" w:type="pct"/>
            <w:tcBorders>
              <w:top w:val="nil"/>
              <w:left w:val="nil"/>
              <w:bottom w:val="single" w:sz="4" w:space="0" w:color="auto"/>
              <w:right w:val="single" w:sz="4" w:space="0" w:color="auto"/>
            </w:tcBorders>
            <w:shd w:val="clear" w:color="auto" w:fill="auto"/>
            <w:noWrap/>
            <w:vAlign w:val="center"/>
            <w:hideMark/>
          </w:tcPr>
          <w:p w14:paraId="51E3EF2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16,61</w:t>
            </w:r>
          </w:p>
        </w:tc>
        <w:tc>
          <w:tcPr>
            <w:tcW w:w="386" w:type="pct"/>
            <w:tcBorders>
              <w:top w:val="nil"/>
              <w:left w:val="nil"/>
              <w:bottom w:val="single" w:sz="4" w:space="0" w:color="auto"/>
              <w:right w:val="single" w:sz="4" w:space="0" w:color="auto"/>
            </w:tcBorders>
            <w:shd w:val="clear" w:color="auto" w:fill="auto"/>
            <w:noWrap/>
            <w:vAlign w:val="center"/>
            <w:hideMark/>
          </w:tcPr>
          <w:p w14:paraId="305ACFF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16,61</w:t>
            </w:r>
          </w:p>
        </w:tc>
      </w:tr>
      <w:tr w:rsidR="0025778E" w:rsidRPr="0025778E" w14:paraId="25C86CC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AA5181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Тепловая мощность «нетто»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1A9AAF6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B47FC5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c>
          <w:tcPr>
            <w:tcW w:w="351" w:type="pct"/>
            <w:tcBorders>
              <w:top w:val="nil"/>
              <w:left w:val="nil"/>
              <w:bottom w:val="single" w:sz="4" w:space="0" w:color="auto"/>
              <w:right w:val="single" w:sz="4" w:space="0" w:color="auto"/>
            </w:tcBorders>
            <w:shd w:val="clear" w:color="auto" w:fill="auto"/>
            <w:noWrap/>
            <w:vAlign w:val="center"/>
            <w:hideMark/>
          </w:tcPr>
          <w:p w14:paraId="53A7EA4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c>
          <w:tcPr>
            <w:tcW w:w="351" w:type="pct"/>
            <w:tcBorders>
              <w:top w:val="nil"/>
              <w:left w:val="nil"/>
              <w:bottom w:val="single" w:sz="4" w:space="0" w:color="auto"/>
              <w:right w:val="single" w:sz="4" w:space="0" w:color="auto"/>
            </w:tcBorders>
            <w:shd w:val="clear" w:color="auto" w:fill="auto"/>
            <w:noWrap/>
            <w:vAlign w:val="center"/>
            <w:hideMark/>
          </w:tcPr>
          <w:p w14:paraId="6BD43FE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c>
          <w:tcPr>
            <w:tcW w:w="351" w:type="pct"/>
            <w:tcBorders>
              <w:top w:val="nil"/>
              <w:left w:val="nil"/>
              <w:bottom w:val="single" w:sz="4" w:space="0" w:color="auto"/>
              <w:right w:val="single" w:sz="4" w:space="0" w:color="auto"/>
            </w:tcBorders>
            <w:shd w:val="clear" w:color="auto" w:fill="auto"/>
            <w:noWrap/>
            <w:vAlign w:val="center"/>
            <w:hideMark/>
          </w:tcPr>
          <w:p w14:paraId="48A42FA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c>
          <w:tcPr>
            <w:tcW w:w="386" w:type="pct"/>
            <w:tcBorders>
              <w:top w:val="nil"/>
              <w:left w:val="nil"/>
              <w:bottom w:val="single" w:sz="4" w:space="0" w:color="auto"/>
              <w:right w:val="single" w:sz="4" w:space="0" w:color="auto"/>
            </w:tcBorders>
            <w:shd w:val="clear" w:color="auto" w:fill="auto"/>
            <w:noWrap/>
            <w:vAlign w:val="center"/>
            <w:hideMark/>
          </w:tcPr>
          <w:p w14:paraId="5DC5C08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c>
          <w:tcPr>
            <w:tcW w:w="386" w:type="pct"/>
            <w:tcBorders>
              <w:top w:val="nil"/>
              <w:left w:val="nil"/>
              <w:bottom w:val="single" w:sz="4" w:space="0" w:color="auto"/>
              <w:right w:val="single" w:sz="4" w:space="0" w:color="auto"/>
            </w:tcBorders>
            <w:shd w:val="clear" w:color="auto" w:fill="auto"/>
            <w:noWrap/>
            <w:vAlign w:val="center"/>
            <w:hideMark/>
          </w:tcPr>
          <w:p w14:paraId="0677321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r>
      <w:tr w:rsidR="0025778E" w:rsidRPr="0025778E" w14:paraId="78319F2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502B7E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мощности в тепловой сети</w:t>
            </w:r>
          </w:p>
        </w:tc>
        <w:tc>
          <w:tcPr>
            <w:tcW w:w="349" w:type="pct"/>
            <w:tcBorders>
              <w:top w:val="nil"/>
              <w:left w:val="nil"/>
              <w:bottom w:val="single" w:sz="4" w:space="0" w:color="auto"/>
              <w:right w:val="single" w:sz="4" w:space="0" w:color="auto"/>
            </w:tcBorders>
            <w:shd w:val="clear" w:color="auto" w:fill="auto"/>
            <w:noWrap/>
            <w:vAlign w:val="center"/>
            <w:hideMark/>
          </w:tcPr>
          <w:p w14:paraId="24562B6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8CBEC6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238168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CC562A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B67900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F0DBFE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D86D1F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4A0BFAF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2B4BF9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потери тепловой мощности через теплоизоляционные конструкции теплопроводов</w:t>
            </w:r>
          </w:p>
        </w:tc>
        <w:tc>
          <w:tcPr>
            <w:tcW w:w="349" w:type="pct"/>
            <w:tcBorders>
              <w:top w:val="nil"/>
              <w:left w:val="nil"/>
              <w:bottom w:val="single" w:sz="4" w:space="0" w:color="auto"/>
              <w:right w:val="single" w:sz="4" w:space="0" w:color="auto"/>
            </w:tcBorders>
            <w:shd w:val="clear" w:color="auto" w:fill="auto"/>
            <w:noWrap/>
            <w:vAlign w:val="center"/>
            <w:hideMark/>
          </w:tcPr>
          <w:p w14:paraId="0B26E4E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E27BAE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53ABD2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976B39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9D58E5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0C16BB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74DADA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447B30A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8A8D0D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теплоносителя</w:t>
            </w:r>
          </w:p>
        </w:tc>
        <w:tc>
          <w:tcPr>
            <w:tcW w:w="349" w:type="pct"/>
            <w:tcBorders>
              <w:top w:val="nil"/>
              <w:left w:val="nil"/>
              <w:bottom w:val="single" w:sz="4" w:space="0" w:color="auto"/>
              <w:right w:val="single" w:sz="4" w:space="0" w:color="auto"/>
            </w:tcBorders>
            <w:shd w:val="clear" w:color="auto" w:fill="auto"/>
            <w:noWrap/>
            <w:vAlign w:val="center"/>
            <w:hideMark/>
          </w:tcPr>
          <w:p w14:paraId="0F61B26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2053C5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DE9585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BEE969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B13CCF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1A9E1D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D4AAA7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26B9961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506A68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в) затраты теплоносителя на компенсацию потерь теплоносителя</w:t>
            </w:r>
          </w:p>
        </w:tc>
        <w:tc>
          <w:tcPr>
            <w:tcW w:w="349" w:type="pct"/>
            <w:tcBorders>
              <w:top w:val="nil"/>
              <w:left w:val="nil"/>
              <w:bottom w:val="single" w:sz="4" w:space="0" w:color="auto"/>
              <w:right w:val="single" w:sz="4" w:space="0" w:color="auto"/>
            </w:tcBorders>
            <w:shd w:val="clear" w:color="auto" w:fill="auto"/>
            <w:noWrap/>
            <w:vAlign w:val="center"/>
            <w:hideMark/>
          </w:tcPr>
          <w:p w14:paraId="2B2F486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т/ч</w:t>
            </w:r>
          </w:p>
        </w:tc>
        <w:tc>
          <w:tcPr>
            <w:tcW w:w="351" w:type="pct"/>
            <w:tcBorders>
              <w:top w:val="nil"/>
              <w:left w:val="nil"/>
              <w:bottom w:val="single" w:sz="4" w:space="0" w:color="auto"/>
              <w:right w:val="single" w:sz="4" w:space="0" w:color="auto"/>
            </w:tcBorders>
            <w:shd w:val="clear" w:color="auto" w:fill="auto"/>
            <w:noWrap/>
            <w:vAlign w:val="center"/>
            <w:hideMark/>
          </w:tcPr>
          <w:p w14:paraId="4FFA976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B9006E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F66227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C43FDF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772364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39859C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5DF5F36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8BFC5E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Хозяйственные нужды тепловых сетей</w:t>
            </w:r>
          </w:p>
        </w:tc>
        <w:tc>
          <w:tcPr>
            <w:tcW w:w="349" w:type="pct"/>
            <w:tcBorders>
              <w:top w:val="nil"/>
              <w:left w:val="nil"/>
              <w:bottom w:val="single" w:sz="4" w:space="0" w:color="auto"/>
              <w:right w:val="single" w:sz="4" w:space="0" w:color="auto"/>
            </w:tcBorders>
            <w:shd w:val="clear" w:color="auto" w:fill="auto"/>
            <w:noWrap/>
            <w:vAlign w:val="center"/>
            <w:hideMark/>
          </w:tcPr>
          <w:p w14:paraId="3018D93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451A45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B1B630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4B28B7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09DF7A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7319E5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593B0E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4D7CC01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F8737F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Договорная нагрузка потребителей</w:t>
            </w:r>
          </w:p>
        </w:tc>
        <w:tc>
          <w:tcPr>
            <w:tcW w:w="349" w:type="pct"/>
            <w:tcBorders>
              <w:top w:val="nil"/>
              <w:left w:val="nil"/>
              <w:bottom w:val="single" w:sz="4" w:space="0" w:color="auto"/>
              <w:right w:val="single" w:sz="4" w:space="0" w:color="auto"/>
            </w:tcBorders>
            <w:shd w:val="clear" w:color="auto" w:fill="auto"/>
            <w:noWrap/>
            <w:vAlign w:val="center"/>
            <w:hideMark/>
          </w:tcPr>
          <w:p w14:paraId="417BDDF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800477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DC38E0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22C99E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4191A5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21388B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271A96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4224B40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5E20CD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Расчетная нагрузка на коллекторах</w:t>
            </w:r>
          </w:p>
        </w:tc>
        <w:tc>
          <w:tcPr>
            <w:tcW w:w="349" w:type="pct"/>
            <w:tcBorders>
              <w:top w:val="nil"/>
              <w:left w:val="nil"/>
              <w:bottom w:val="single" w:sz="4" w:space="0" w:color="auto"/>
              <w:right w:val="single" w:sz="4" w:space="0" w:color="auto"/>
            </w:tcBorders>
            <w:shd w:val="clear" w:color="auto" w:fill="auto"/>
            <w:noWrap/>
            <w:vAlign w:val="center"/>
            <w:hideMark/>
          </w:tcPr>
          <w:p w14:paraId="0C148AA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B18C32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0035A6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BAFF3D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82A517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A839A8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5CBAFD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7564A51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51C295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договорной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746BE26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9D9486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c>
          <w:tcPr>
            <w:tcW w:w="351" w:type="pct"/>
            <w:tcBorders>
              <w:top w:val="nil"/>
              <w:left w:val="nil"/>
              <w:bottom w:val="single" w:sz="4" w:space="0" w:color="auto"/>
              <w:right w:val="single" w:sz="4" w:space="0" w:color="auto"/>
            </w:tcBorders>
            <w:shd w:val="clear" w:color="auto" w:fill="auto"/>
            <w:noWrap/>
            <w:vAlign w:val="center"/>
            <w:hideMark/>
          </w:tcPr>
          <w:p w14:paraId="4FBC9B0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c>
          <w:tcPr>
            <w:tcW w:w="351" w:type="pct"/>
            <w:tcBorders>
              <w:top w:val="nil"/>
              <w:left w:val="nil"/>
              <w:bottom w:val="single" w:sz="4" w:space="0" w:color="auto"/>
              <w:right w:val="single" w:sz="4" w:space="0" w:color="auto"/>
            </w:tcBorders>
            <w:shd w:val="clear" w:color="auto" w:fill="auto"/>
            <w:noWrap/>
            <w:vAlign w:val="center"/>
            <w:hideMark/>
          </w:tcPr>
          <w:p w14:paraId="119400B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c>
          <w:tcPr>
            <w:tcW w:w="351" w:type="pct"/>
            <w:tcBorders>
              <w:top w:val="nil"/>
              <w:left w:val="nil"/>
              <w:bottom w:val="single" w:sz="4" w:space="0" w:color="auto"/>
              <w:right w:val="single" w:sz="4" w:space="0" w:color="auto"/>
            </w:tcBorders>
            <w:shd w:val="clear" w:color="auto" w:fill="auto"/>
            <w:noWrap/>
            <w:vAlign w:val="center"/>
            <w:hideMark/>
          </w:tcPr>
          <w:p w14:paraId="75EBFD3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c>
          <w:tcPr>
            <w:tcW w:w="386" w:type="pct"/>
            <w:tcBorders>
              <w:top w:val="nil"/>
              <w:left w:val="nil"/>
              <w:bottom w:val="single" w:sz="4" w:space="0" w:color="auto"/>
              <w:right w:val="single" w:sz="4" w:space="0" w:color="auto"/>
            </w:tcBorders>
            <w:shd w:val="clear" w:color="auto" w:fill="auto"/>
            <w:noWrap/>
            <w:vAlign w:val="center"/>
            <w:hideMark/>
          </w:tcPr>
          <w:p w14:paraId="795D07A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c>
          <w:tcPr>
            <w:tcW w:w="386" w:type="pct"/>
            <w:tcBorders>
              <w:top w:val="nil"/>
              <w:left w:val="nil"/>
              <w:bottom w:val="single" w:sz="4" w:space="0" w:color="auto"/>
              <w:right w:val="single" w:sz="4" w:space="0" w:color="auto"/>
            </w:tcBorders>
            <w:shd w:val="clear" w:color="auto" w:fill="auto"/>
            <w:noWrap/>
            <w:vAlign w:val="center"/>
            <w:hideMark/>
          </w:tcPr>
          <w:p w14:paraId="00FC982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r>
      <w:tr w:rsidR="0025778E" w:rsidRPr="0025778E" w14:paraId="51FF8081"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11F512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договорной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1979481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5CCE9A8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7D0B0B8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2BC615C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693D738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75865A9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3E4E041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0BF5FC7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1F1BDC3"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расчетной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4209C71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C26C03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c>
          <w:tcPr>
            <w:tcW w:w="351" w:type="pct"/>
            <w:tcBorders>
              <w:top w:val="nil"/>
              <w:left w:val="nil"/>
              <w:bottom w:val="single" w:sz="4" w:space="0" w:color="auto"/>
              <w:right w:val="single" w:sz="4" w:space="0" w:color="auto"/>
            </w:tcBorders>
            <w:shd w:val="clear" w:color="auto" w:fill="auto"/>
            <w:noWrap/>
            <w:vAlign w:val="center"/>
            <w:hideMark/>
          </w:tcPr>
          <w:p w14:paraId="45A93DD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c>
          <w:tcPr>
            <w:tcW w:w="351" w:type="pct"/>
            <w:tcBorders>
              <w:top w:val="nil"/>
              <w:left w:val="nil"/>
              <w:bottom w:val="single" w:sz="4" w:space="0" w:color="auto"/>
              <w:right w:val="single" w:sz="4" w:space="0" w:color="auto"/>
            </w:tcBorders>
            <w:shd w:val="clear" w:color="auto" w:fill="auto"/>
            <w:noWrap/>
            <w:vAlign w:val="center"/>
            <w:hideMark/>
          </w:tcPr>
          <w:p w14:paraId="08B774D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c>
          <w:tcPr>
            <w:tcW w:w="351" w:type="pct"/>
            <w:tcBorders>
              <w:top w:val="nil"/>
              <w:left w:val="nil"/>
              <w:bottom w:val="single" w:sz="4" w:space="0" w:color="auto"/>
              <w:right w:val="single" w:sz="4" w:space="0" w:color="auto"/>
            </w:tcBorders>
            <w:shd w:val="clear" w:color="auto" w:fill="auto"/>
            <w:noWrap/>
            <w:vAlign w:val="center"/>
            <w:hideMark/>
          </w:tcPr>
          <w:p w14:paraId="010969D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c>
          <w:tcPr>
            <w:tcW w:w="386" w:type="pct"/>
            <w:tcBorders>
              <w:top w:val="nil"/>
              <w:left w:val="nil"/>
              <w:bottom w:val="single" w:sz="4" w:space="0" w:color="auto"/>
              <w:right w:val="single" w:sz="4" w:space="0" w:color="auto"/>
            </w:tcBorders>
            <w:shd w:val="clear" w:color="auto" w:fill="auto"/>
            <w:noWrap/>
            <w:vAlign w:val="center"/>
            <w:hideMark/>
          </w:tcPr>
          <w:p w14:paraId="612E36D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c>
          <w:tcPr>
            <w:tcW w:w="386" w:type="pct"/>
            <w:tcBorders>
              <w:top w:val="nil"/>
              <w:left w:val="nil"/>
              <w:bottom w:val="single" w:sz="4" w:space="0" w:color="auto"/>
              <w:right w:val="single" w:sz="4" w:space="0" w:color="auto"/>
            </w:tcBorders>
            <w:shd w:val="clear" w:color="auto" w:fill="auto"/>
            <w:noWrap/>
            <w:vAlign w:val="center"/>
            <w:hideMark/>
          </w:tcPr>
          <w:p w14:paraId="44FBD3B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r>
      <w:tr w:rsidR="0025778E" w:rsidRPr="0025778E" w14:paraId="0B0C40D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6E2DA5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расчетной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77DEFA2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4030373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14C3DD2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3906F6C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5B362E8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48A48D2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6BC8A26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751912C0"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1F1FEF"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Баланс в горячей воде</w:t>
            </w:r>
          </w:p>
        </w:tc>
      </w:tr>
      <w:tr w:rsidR="0025778E" w:rsidRPr="0025778E" w14:paraId="321471C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DF1449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Установленная мощность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0BE0290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19377F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16D367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5CE310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23B477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7324DF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FE5E87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7FD38FB8"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55EAB73"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Располагаемая мощность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2BE43CC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DFCB4F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2B7990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875D8F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C1048A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7C003D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C60FCE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55862B3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23D899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lastRenderedPageBreak/>
              <w:t>Технические ограничения на использование установленной тепловой мощности теплоисточника,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3DD3661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7200D8F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2590A70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3964274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5243E56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86" w:type="pct"/>
            <w:tcBorders>
              <w:top w:val="nil"/>
              <w:left w:val="nil"/>
              <w:bottom w:val="single" w:sz="4" w:space="0" w:color="auto"/>
              <w:right w:val="single" w:sz="4" w:space="0" w:color="auto"/>
            </w:tcBorders>
            <w:shd w:val="clear" w:color="auto" w:fill="auto"/>
            <w:noWrap/>
            <w:vAlign w:val="center"/>
            <w:hideMark/>
          </w:tcPr>
          <w:p w14:paraId="11C457A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86" w:type="pct"/>
            <w:tcBorders>
              <w:top w:val="nil"/>
              <w:left w:val="nil"/>
              <w:bottom w:val="single" w:sz="4" w:space="0" w:color="auto"/>
              <w:right w:val="single" w:sz="4" w:space="0" w:color="auto"/>
            </w:tcBorders>
            <w:shd w:val="clear" w:color="auto" w:fill="auto"/>
            <w:noWrap/>
            <w:vAlign w:val="center"/>
            <w:hideMark/>
          </w:tcPr>
          <w:p w14:paraId="3463036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r>
      <w:tr w:rsidR="0025778E" w:rsidRPr="0025778E" w14:paraId="1457046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734713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Собственные и хозяйственные нужды теплоисточника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51E8001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C58DD5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82FD15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D7E805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90EA15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150334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CCB751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32749C11"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950236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Тепловая мощность «нетто»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426C082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581AE2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B034D9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8C5370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0DD142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C5C269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6414EB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57A10EF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E9401C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мощности в тепловой сети,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4F14313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4AFE3B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AC0B9A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EA010E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DB4DC2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E6EE8D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FE8235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4624B88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8C7AFF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потери тепловой мощности через теплоизоляционные конструкции теплопроводов,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7FB72E5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17A7B2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2D276A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F1DEFE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A8A577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849B66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EE6C51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3FB3E9C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9C73E4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теплоносителя,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3BADD91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76E9F1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9D9739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6336F7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E47463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F5DE26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FC47B1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218E989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41BE30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в) затраты теплоносителя на компенсацию потерь теплоносителя,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6CE2B50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т/ч</w:t>
            </w:r>
          </w:p>
        </w:tc>
        <w:tc>
          <w:tcPr>
            <w:tcW w:w="351" w:type="pct"/>
            <w:tcBorders>
              <w:top w:val="nil"/>
              <w:left w:val="nil"/>
              <w:bottom w:val="single" w:sz="4" w:space="0" w:color="auto"/>
              <w:right w:val="single" w:sz="4" w:space="0" w:color="auto"/>
            </w:tcBorders>
            <w:shd w:val="clear" w:color="auto" w:fill="auto"/>
            <w:noWrap/>
            <w:vAlign w:val="center"/>
            <w:hideMark/>
          </w:tcPr>
          <w:p w14:paraId="5046B94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43E075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AACAA2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D08D60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707193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660259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2B13FE1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6810CC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Хозяйственные нужды тепловых сетей,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4FD34CE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839753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F525CC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5BF09B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CE4011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20A291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AD651F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7265086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907DED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Договорная присоединенная тепловая нагрузка,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7DFCF58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C64664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2B4A60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7516A1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95F427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685370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F9CEE0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326E16C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900C46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1D7C04B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9CE34D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6CD7A0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3CEAC7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ABC2AB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FBFE9F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07EFAF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28D171E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46D2D6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2B73C97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403EC0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582018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780D0F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3DC52A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65B340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3E87B5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279F580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60AAF7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прирост тепловой нагрузки</w:t>
            </w:r>
          </w:p>
        </w:tc>
        <w:tc>
          <w:tcPr>
            <w:tcW w:w="349" w:type="pct"/>
            <w:tcBorders>
              <w:top w:val="nil"/>
              <w:left w:val="nil"/>
              <w:bottom w:val="single" w:sz="4" w:space="0" w:color="auto"/>
              <w:right w:val="single" w:sz="4" w:space="0" w:color="auto"/>
            </w:tcBorders>
            <w:shd w:val="clear" w:color="auto" w:fill="auto"/>
            <w:noWrap/>
            <w:vAlign w:val="center"/>
            <w:hideMark/>
          </w:tcPr>
          <w:p w14:paraId="62F9285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B8D647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A54721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4AA9B8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01E41F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3D5A77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685D73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1DB8458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70059E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53860BE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884332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2AA3D0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7F3E65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2D7BB2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9334EB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060696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2687AFA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14EF20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0CA6D42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726849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BB937D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BA0531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09FF88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40E8A8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CE5CA1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09B25BF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E6A497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убыль тепловой нагрузки</w:t>
            </w:r>
          </w:p>
        </w:tc>
        <w:tc>
          <w:tcPr>
            <w:tcW w:w="349" w:type="pct"/>
            <w:tcBorders>
              <w:top w:val="nil"/>
              <w:left w:val="nil"/>
              <w:bottom w:val="single" w:sz="4" w:space="0" w:color="auto"/>
              <w:right w:val="single" w:sz="4" w:space="0" w:color="auto"/>
            </w:tcBorders>
            <w:shd w:val="clear" w:color="auto" w:fill="auto"/>
            <w:noWrap/>
            <w:vAlign w:val="center"/>
            <w:hideMark/>
          </w:tcPr>
          <w:p w14:paraId="0E917C7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E602B4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A694B6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47DF3E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F029DB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269432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B43236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0BCC309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A7F176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18B2A4B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866AEF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6531E6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DC366F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C51AEA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4A61AD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361036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40F75DE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37167E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20ABC83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92D6BE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E9263E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10F51B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3BD8C5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9BD3F9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C3E66B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48F42DB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CDA8EE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Расчетная тепловая нагрузка на коллекторах,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17A93D4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2A00B3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0DBB2B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7651AD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CC3483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AB6B3A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E17250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1CA5173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A8AE42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1D60879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B3F4FC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6E4528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03F82C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F87DAE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9E7053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EBF517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602B1EC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477D89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04BDFE1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7CA7AC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DD4C86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7192CB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BD69C0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32D00C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082ACC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5D0B97B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148394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в сети (горячая вода)</w:t>
            </w:r>
          </w:p>
        </w:tc>
        <w:tc>
          <w:tcPr>
            <w:tcW w:w="349" w:type="pct"/>
            <w:tcBorders>
              <w:top w:val="nil"/>
              <w:left w:val="nil"/>
              <w:bottom w:val="single" w:sz="4" w:space="0" w:color="auto"/>
              <w:right w:val="single" w:sz="4" w:space="0" w:color="auto"/>
            </w:tcBorders>
            <w:shd w:val="clear" w:color="auto" w:fill="auto"/>
            <w:noWrap/>
            <w:vAlign w:val="center"/>
            <w:hideMark/>
          </w:tcPr>
          <w:p w14:paraId="7AC9CD6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AD9D13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13D15D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F7C66B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27CA95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379121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6B79CE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785AA74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0C7870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договорной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219482B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968936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BEAE0B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CBB4BE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85AE58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2256B3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08F667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3EAFC34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8CFB2D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договорной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630CEBE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01C2B1D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252C81E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3780791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56B2A06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1DC1687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1FD1622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470EA37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7E3EC8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расчетной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7DF5366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3340A8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E845DB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70C27A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85AC46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D2E8CC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DDC49F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63FAD9A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7A19CB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расчетной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2E05F0D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34F4880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2414137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313AC32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365D4E4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349048C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1E454F2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4AC05D35"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7D660A"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Баланс в паре</w:t>
            </w:r>
          </w:p>
        </w:tc>
      </w:tr>
      <w:tr w:rsidR="0025778E" w:rsidRPr="0025778E" w14:paraId="38D345A1"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0C4905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Установленная мощность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1FE274D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DA9DD2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17,04</w:t>
            </w:r>
          </w:p>
        </w:tc>
        <w:tc>
          <w:tcPr>
            <w:tcW w:w="351" w:type="pct"/>
            <w:tcBorders>
              <w:top w:val="nil"/>
              <w:left w:val="nil"/>
              <w:bottom w:val="single" w:sz="4" w:space="0" w:color="auto"/>
              <w:right w:val="single" w:sz="4" w:space="0" w:color="auto"/>
            </w:tcBorders>
            <w:shd w:val="clear" w:color="auto" w:fill="auto"/>
            <w:noWrap/>
            <w:vAlign w:val="center"/>
            <w:hideMark/>
          </w:tcPr>
          <w:p w14:paraId="089735E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17,04</w:t>
            </w:r>
          </w:p>
        </w:tc>
        <w:tc>
          <w:tcPr>
            <w:tcW w:w="351" w:type="pct"/>
            <w:tcBorders>
              <w:top w:val="nil"/>
              <w:left w:val="nil"/>
              <w:bottom w:val="single" w:sz="4" w:space="0" w:color="auto"/>
              <w:right w:val="single" w:sz="4" w:space="0" w:color="auto"/>
            </w:tcBorders>
            <w:shd w:val="clear" w:color="auto" w:fill="auto"/>
            <w:noWrap/>
            <w:vAlign w:val="center"/>
            <w:hideMark/>
          </w:tcPr>
          <w:p w14:paraId="2BFCCDD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17,04</w:t>
            </w:r>
          </w:p>
        </w:tc>
        <w:tc>
          <w:tcPr>
            <w:tcW w:w="351" w:type="pct"/>
            <w:tcBorders>
              <w:top w:val="nil"/>
              <w:left w:val="nil"/>
              <w:bottom w:val="single" w:sz="4" w:space="0" w:color="auto"/>
              <w:right w:val="single" w:sz="4" w:space="0" w:color="auto"/>
            </w:tcBorders>
            <w:shd w:val="clear" w:color="auto" w:fill="auto"/>
            <w:noWrap/>
            <w:vAlign w:val="center"/>
            <w:hideMark/>
          </w:tcPr>
          <w:p w14:paraId="1C719DE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17,04</w:t>
            </w:r>
          </w:p>
        </w:tc>
        <w:tc>
          <w:tcPr>
            <w:tcW w:w="386" w:type="pct"/>
            <w:tcBorders>
              <w:top w:val="nil"/>
              <w:left w:val="nil"/>
              <w:bottom w:val="single" w:sz="4" w:space="0" w:color="auto"/>
              <w:right w:val="single" w:sz="4" w:space="0" w:color="auto"/>
            </w:tcBorders>
            <w:shd w:val="clear" w:color="auto" w:fill="auto"/>
            <w:noWrap/>
            <w:vAlign w:val="center"/>
            <w:hideMark/>
          </w:tcPr>
          <w:p w14:paraId="4DC376D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17,04</w:t>
            </w:r>
          </w:p>
        </w:tc>
        <w:tc>
          <w:tcPr>
            <w:tcW w:w="386" w:type="pct"/>
            <w:tcBorders>
              <w:top w:val="nil"/>
              <w:left w:val="nil"/>
              <w:bottom w:val="single" w:sz="4" w:space="0" w:color="auto"/>
              <w:right w:val="single" w:sz="4" w:space="0" w:color="auto"/>
            </w:tcBorders>
            <w:shd w:val="clear" w:color="auto" w:fill="auto"/>
            <w:noWrap/>
            <w:vAlign w:val="center"/>
            <w:hideMark/>
          </w:tcPr>
          <w:p w14:paraId="5EB3F53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17,04</w:t>
            </w:r>
          </w:p>
        </w:tc>
      </w:tr>
      <w:tr w:rsidR="0025778E" w:rsidRPr="0025778E" w14:paraId="77E9874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C22F4A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Располагаемая мощность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040F6E6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F0A20F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17,07</w:t>
            </w:r>
          </w:p>
        </w:tc>
        <w:tc>
          <w:tcPr>
            <w:tcW w:w="351" w:type="pct"/>
            <w:tcBorders>
              <w:top w:val="nil"/>
              <w:left w:val="nil"/>
              <w:bottom w:val="single" w:sz="4" w:space="0" w:color="auto"/>
              <w:right w:val="single" w:sz="4" w:space="0" w:color="auto"/>
            </w:tcBorders>
            <w:shd w:val="clear" w:color="auto" w:fill="auto"/>
            <w:noWrap/>
            <w:vAlign w:val="center"/>
            <w:hideMark/>
          </w:tcPr>
          <w:p w14:paraId="229F26C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17,07</w:t>
            </w:r>
          </w:p>
        </w:tc>
        <w:tc>
          <w:tcPr>
            <w:tcW w:w="351" w:type="pct"/>
            <w:tcBorders>
              <w:top w:val="nil"/>
              <w:left w:val="nil"/>
              <w:bottom w:val="single" w:sz="4" w:space="0" w:color="auto"/>
              <w:right w:val="single" w:sz="4" w:space="0" w:color="auto"/>
            </w:tcBorders>
            <w:shd w:val="clear" w:color="auto" w:fill="auto"/>
            <w:noWrap/>
            <w:vAlign w:val="center"/>
            <w:hideMark/>
          </w:tcPr>
          <w:p w14:paraId="4EA0717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17,07</w:t>
            </w:r>
          </w:p>
        </w:tc>
        <w:tc>
          <w:tcPr>
            <w:tcW w:w="351" w:type="pct"/>
            <w:tcBorders>
              <w:top w:val="nil"/>
              <w:left w:val="nil"/>
              <w:bottom w:val="single" w:sz="4" w:space="0" w:color="auto"/>
              <w:right w:val="single" w:sz="4" w:space="0" w:color="auto"/>
            </w:tcBorders>
            <w:shd w:val="clear" w:color="auto" w:fill="auto"/>
            <w:noWrap/>
            <w:vAlign w:val="center"/>
            <w:hideMark/>
          </w:tcPr>
          <w:p w14:paraId="7C2DF11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17,07</w:t>
            </w:r>
          </w:p>
        </w:tc>
        <w:tc>
          <w:tcPr>
            <w:tcW w:w="386" w:type="pct"/>
            <w:tcBorders>
              <w:top w:val="nil"/>
              <w:left w:val="nil"/>
              <w:bottom w:val="single" w:sz="4" w:space="0" w:color="auto"/>
              <w:right w:val="single" w:sz="4" w:space="0" w:color="auto"/>
            </w:tcBorders>
            <w:shd w:val="clear" w:color="auto" w:fill="auto"/>
            <w:noWrap/>
            <w:vAlign w:val="center"/>
            <w:hideMark/>
          </w:tcPr>
          <w:p w14:paraId="0987F4A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17,07</w:t>
            </w:r>
          </w:p>
        </w:tc>
        <w:tc>
          <w:tcPr>
            <w:tcW w:w="386" w:type="pct"/>
            <w:tcBorders>
              <w:top w:val="nil"/>
              <w:left w:val="nil"/>
              <w:bottom w:val="single" w:sz="4" w:space="0" w:color="auto"/>
              <w:right w:val="single" w:sz="4" w:space="0" w:color="auto"/>
            </w:tcBorders>
            <w:shd w:val="clear" w:color="auto" w:fill="auto"/>
            <w:noWrap/>
            <w:vAlign w:val="center"/>
            <w:hideMark/>
          </w:tcPr>
          <w:p w14:paraId="3FC15BB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17,07</w:t>
            </w:r>
          </w:p>
        </w:tc>
      </w:tr>
      <w:tr w:rsidR="0025778E" w:rsidRPr="0025778E" w14:paraId="538D6B1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4F68C6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Технические ограничения на использование установленной тепловой мощности теплоисточника,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1175F3E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751B01F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-0,17%</w:t>
            </w:r>
          </w:p>
        </w:tc>
        <w:tc>
          <w:tcPr>
            <w:tcW w:w="351" w:type="pct"/>
            <w:tcBorders>
              <w:top w:val="nil"/>
              <w:left w:val="nil"/>
              <w:bottom w:val="single" w:sz="4" w:space="0" w:color="auto"/>
              <w:right w:val="single" w:sz="4" w:space="0" w:color="auto"/>
            </w:tcBorders>
            <w:shd w:val="clear" w:color="auto" w:fill="auto"/>
            <w:noWrap/>
            <w:vAlign w:val="center"/>
            <w:hideMark/>
          </w:tcPr>
          <w:p w14:paraId="2827562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-0,17%</w:t>
            </w:r>
          </w:p>
        </w:tc>
        <w:tc>
          <w:tcPr>
            <w:tcW w:w="351" w:type="pct"/>
            <w:tcBorders>
              <w:top w:val="nil"/>
              <w:left w:val="nil"/>
              <w:bottom w:val="single" w:sz="4" w:space="0" w:color="auto"/>
              <w:right w:val="single" w:sz="4" w:space="0" w:color="auto"/>
            </w:tcBorders>
            <w:shd w:val="clear" w:color="auto" w:fill="auto"/>
            <w:noWrap/>
            <w:vAlign w:val="center"/>
            <w:hideMark/>
          </w:tcPr>
          <w:p w14:paraId="0820953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-0,17%</w:t>
            </w:r>
          </w:p>
        </w:tc>
        <w:tc>
          <w:tcPr>
            <w:tcW w:w="351" w:type="pct"/>
            <w:tcBorders>
              <w:top w:val="nil"/>
              <w:left w:val="nil"/>
              <w:bottom w:val="single" w:sz="4" w:space="0" w:color="auto"/>
              <w:right w:val="single" w:sz="4" w:space="0" w:color="auto"/>
            </w:tcBorders>
            <w:shd w:val="clear" w:color="auto" w:fill="auto"/>
            <w:noWrap/>
            <w:vAlign w:val="center"/>
            <w:hideMark/>
          </w:tcPr>
          <w:p w14:paraId="65086B2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-0,17%</w:t>
            </w:r>
          </w:p>
        </w:tc>
        <w:tc>
          <w:tcPr>
            <w:tcW w:w="386" w:type="pct"/>
            <w:tcBorders>
              <w:top w:val="nil"/>
              <w:left w:val="nil"/>
              <w:bottom w:val="single" w:sz="4" w:space="0" w:color="auto"/>
              <w:right w:val="single" w:sz="4" w:space="0" w:color="auto"/>
            </w:tcBorders>
            <w:shd w:val="clear" w:color="auto" w:fill="auto"/>
            <w:noWrap/>
            <w:vAlign w:val="center"/>
            <w:hideMark/>
          </w:tcPr>
          <w:p w14:paraId="0F0324F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-0,17%</w:t>
            </w:r>
          </w:p>
        </w:tc>
        <w:tc>
          <w:tcPr>
            <w:tcW w:w="386" w:type="pct"/>
            <w:tcBorders>
              <w:top w:val="nil"/>
              <w:left w:val="nil"/>
              <w:bottom w:val="single" w:sz="4" w:space="0" w:color="auto"/>
              <w:right w:val="single" w:sz="4" w:space="0" w:color="auto"/>
            </w:tcBorders>
            <w:shd w:val="clear" w:color="auto" w:fill="auto"/>
            <w:noWrap/>
            <w:vAlign w:val="center"/>
            <w:hideMark/>
          </w:tcPr>
          <w:p w14:paraId="06ADC5E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-0,17%</w:t>
            </w:r>
          </w:p>
        </w:tc>
      </w:tr>
      <w:tr w:rsidR="0025778E" w:rsidRPr="0025778E" w14:paraId="381E034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352DC3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Собственные и хозяйственные нужды теплоисточника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4CD85D3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37DCCD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16,61</w:t>
            </w:r>
          </w:p>
        </w:tc>
        <w:tc>
          <w:tcPr>
            <w:tcW w:w="351" w:type="pct"/>
            <w:tcBorders>
              <w:top w:val="nil"/>
              <w:left w:val="nil"/>
              <w:bottom w:val="single" w:sz="4" w:space="0" w:color="auto"/>
              <w:right w:val="single" w:sz="4" w:space="0" w:color="auto"/>
            </w:tcBorders>
            <w:shd w:val="clear" w:color="auto" w:fill="auto"/>
            <w:noWrap/>
            <w:vAlign w:val="center"/>
            <w:hideMark/>
          </w:tcPr>
          <w:p w14:paraId="2C28529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16,61</w:t>
            </w:r>
          </w:p>
        </w:tc>
        <w:tc>
          <w:tcPr>
            <w:tcW w:w="351" w:type="pct"/>
            <w:tcBorders>
              <w:top w:val="nil"/>
              <w:left w:val="nil"/>
              <w:bottom w:val="single" w:sz="4" w:space="0" w:color="auto"/>
              <w:right w:val="single" w:sz="4" w:space="0" w:color="auto"/>
            </w:tcBorders>
            <w:shd w:val="clear" w:color="auto" w:fill="auto"/>
            <w:noWrap/>
            <w:vAlign w:val="center"/>
            <w:hideMark/>
          </w:tcPr>
          <w:p w14:paraId="21F50F5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16,61</w:t>
            </w:r>
          </w:p>
        </w:tc>
        <w:tc>
          <w:tcPr>
            <w:tcW w:w="351" w:type="pct"/>
            <w:tcBorders>
              <w:top w:val="nil"/>
              <w:left w:val="nil"/>
              <w:bottom w:val="single" w:sz="4" w:space="0" w:color="auto"/>
              <w:right w:val="single" w:sz="4" w:space="0" w:color="auto"/>
            </w:tcBorders>
            <w:shd w:val="clear" w:color="auto" w:fill="auto"/>
            <w:noWrap/>
            <w:vAlign w:val="center"/>
            <w:hideMark/>
          </w:tcPr>
          <w:p w14:paraId="515A8E6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16,61</w:t>
            </w:r>
          </w:p>
        </w:tc>
        <w:tc>
          <w:tcPr>
            <w:tcW w:w="386" w:type="pct"/>
            <w:tcBorders>
              <w:top w:val="nil"/>
              <w:left w:val="nil"/>
              <w:bottom w:val="single" w:sz="4" w:space="0" w:color="auto"/>
              <w:right w:val="single" w:sz="4" w:space="0" w:color="auto"/>
            </w:tcBorders>
            <w:shd w:val="clear" w:color="auto" w:fill="auto"/>
            <w:noWrap/>
            <w:vAlign w:val="center"/>
            <w:hideMark/>
          </w:tcPr>
          <w:p w14:paraId="1A16647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16,61</w:t>
            </w:r>
          </w:p>
        </w:tc>
        <w:tc>
          <w:tcPr>
            <w:tcW w:w="386" w:type="pct"/>
            <w:tcBorders>
              <w:top w:val="nil"/>
              <w:left w:val="nil"/>
              <w:bottom w:val="single" w:sz="4" w:space="0" w:color="auto"/>
              <w:right w:val="single" w:sz="4" w:space="0" w:color="auto"/>
            </w:tcBorders>
            <w:shd w:val="clear" w:color="auto" w:fill="auto"/>
            <w:noWrap/>
            <w:vAlign w:val="center"/>
            <w:hideMark/>
          </w:tcPr>
          <w:p w14:paraId="681992B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16,61</w:t>
            </w:r>
          </w:p>
        </w:tc>
      </w:tr>
      <w:tr w:rsidR="0025778E" w:rsidRPr="0025778E" w14:paraId="4C7C270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271306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Тепловая мощность «нетто»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7B5AEFA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AA8CCD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c>
          <w:tcPr>
            <w:tcW w:w="351" w:type="pct"/>
            <w:tcBorders>
              <w:top w:val="nil"/>
              <w:left w:val="nil"/>
              <w:bottom w:val="single" w:sz="4" w:space="0" w:color="auto"/>
              <w:right w:val="single" w:sz="4" w:space="0" w:color="auto"/>
            </w:tcBorders>
            <w:shd w:val="clear" w:color="auto" w:fill="auto"/>
            <w:noWrap/>
            <w:vAlign w:val="center"/>
            <w:hideMark/>
          </w:tcPr>
          <w:p w14:paraId="68C6E84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c>
          <w:tcPr>
            <w:tcW w:w="351" w:type="pct"/>
            <w:tcBorders>
              <w:top w:val="nil"/>
              <w:left w:val="nil"/>
              <w:bottom w:val="single" w:sz="4" w:space="0" w:color="auto"/>
              <w:right w:val="single" w:sz="4" w:space="0" w:color="auto"/>
            </w:tcBorders>
            <w:shd w:val="clear" w:color="auto" w:fill="auto"/>
            <w:noWrap/>
            <w:vAlign w:val="center"/>
            <w:hideMark/>
          </w:tcPr>
          <w:p w14:paraId="31C926D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c>
          <w:tcPr>
            <w:tcW w:w="351" w:type="pct"/>
            <w:tcBorders>
              <w:top w:val="nil"/>
              <w:left w:val="nil"/>
              <w:bottom w:val="single" w:sz="4" w:space="0" w:color="auto"/>
              <w:right w:val="single" w:sz="4" w:space="0" w:color="auto"/>
            </w:tcBorders>
            <w:shd w:val="clear" w:color="auto" w:fill="auto"/>
            <w:noWrap/>
            <w:vAlign w:val="center"/>
            <w:hideMark/>
          </w:tcPr>
          <w:p w14:paraId="0CE49B9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c>
          <w:tcPr>
            <w:tcW w:w="386" w:type="pct"/>
            <w:tcBorders>
              <w:top w:val="nil"/>
              <w:left w:val="nil"/>
              <w:bottom w:val="single" w:sz="4" w:space="0" w:color="auto"/>
              <w:right w:val="single" w:sz="4" w:space="0" w:color="auto"/>
            </w:tcBorders>
            <w:shd w:val="clear" w:color="auto" w:fill="auto"/>
            <w:noWrap/>
            <w:vAlign w:val="center"/>
            <w:hideMark/>
          </w:tcPr>
          <w:p w14:paraId="3930D4C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c>
          <w:tcPr>
            <w:tcW w:w="386" w:type="pct"/>
            <w:tcBorders>
              <w:top w:val="nil"/>
              <w:left w:val="nil"/>
              <w:bottom w:val="single" w:sz="4" w:space="0" w:color="auto"/>
              <w:right w:val="single" w:sz="4" w:space="0" w:color="auto"/>
            </w:tcBorders>
            <w:shd w:val="clear" w:color="auto" w:fill="auto"/>
            <w:noWrap/>
            <w:vAlign w:val="center"/>
            <w:hideMark/>
          </w:tcPr>
          <w:p w14:paraId="215ECA1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r>
      <w:tr w:rsidR="0025778E" w:rsidRPr="0025778E" w14:paraId="71E3B0D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1F3153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мощности в тепловой сети,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75826DC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7BA09A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710A1C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41B614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96ECE2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AE7C2A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824412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231A032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703C26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потери тепловой мощности через теплоизоляционные конструкции теплопроводов,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7645E05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1BBDA7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EB9136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D2AEA6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26E646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00EA31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C93F49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5CD59AB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7F84DB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теплоносителя,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4BC9DE5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A6465D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8A28FB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F7121D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22B5F2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4EE9AF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0BC8F6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3FFAAA9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99D187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в) затраты теплоносителя на компенсацию потерь теплоносителя,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6AC0D5E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т/ч</w:t>
            </w:r>
          </w:p>
        </w:tc>
        <w:tc>
          <w:tcPr>
            <w:tcW w:w="351" w:type="pct"/>
            <w:tcBorders>
              <w:top w:val="nil"/>
              <w:left w:val="nil"/>
              <w:bottom w:val="single" w:sz="4" w:space="0" w:color="auto"/>
              <w:right w:val="single" w:sz="4" w:space="0" w:color="auto"/>
            </w:tcBorders>
            <w:shd w:val="clear" w:color="auto" w:fill="auto"/>
            <w:noWrap/>
            <w:vAlign w:val="center"/>
            <w:hideMark/>
          </w:tcPr>
          <w:p w14:paraId="02DA4FF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C39884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62EAAD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75D0C2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7A73F9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64068A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37D35D4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E6EAB3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Хозяйственные нужды тепловых сетей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46AA057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3A156F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F92114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1AEB36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626517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710E9A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EE1645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6F28736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2AE80C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Договорная технологическая нагрузка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3B8F222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D1E973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99C4A1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BD3FD4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EA9206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94C05E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48C230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51802D4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DE0D2B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Расчетная тепловая нагрузка на коллекторах,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34FFD63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5C92CC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1C7CEB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9524F6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5BDAF4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8F96CB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3CB837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60C4DE5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D56A31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технология</w:t>
            </w:r>
          </w:p>
        </w:tc>
        <w:tc>
          <w:tcPr>
            <w:tcW w:w="349" w:type="pct"/>
            <w:tcBorders>
              <w:top w:val="nil"/>
              <w:left w:val="nil"/>
              <w:bottom w:val="single" w:sz="4" w:space="0" w:color="auto"/>
              <w:right w:val="single" w:sz="4" w:space="0" w:color="auto"/>
            </w:tcBorders>
            <w:shd w:val="clear" w:color="auto" w:fill="auto"/>
            <w:noWrap/>
            <w:vAlign w:val="center"/>
            <w:hideMark/>
          </w:tcPr>
          <w:p w14:paraId="3FBC559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72C7BB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091F61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A9B94F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DADDCA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1F7039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C5129F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697AD258"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B91E2F3"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в сети (пар)</w:t>
            </w:r>
          </w:p>
        </w:tc>
        <w:tc>
          <w:tcPr>
            <w:tcW w:w="349" w:type="pct"/>
            <w:tcBorders>
              <w:top w:val="nil"/>
              <w:left w:val="nil"/>
              <w:bottom w:val="single" w:sz="4" w:space="0" w:color="auto"/>
              <w:right w:val="single" w:sz="4" w:space="0" w:color="auto"/>
            </w:tcBorders>
            <w:shd w:val="clear" w:color="auto" w:fill="auto"/>
            <w:noWrap/>
            <w:vAlign w:val="center"/>
            <w:hideMark/>
          </w:tcPr>
          <w:p w14:paraId="26BC8B7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A3E885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C00D84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7760CD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6D8316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EED3D2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E50B6A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0127977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7E458F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договорной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7E3654F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565B7D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c>
          <w:tcPr>
            <w:tcW w:w="351" w:type="pct"/>
            <w:tcBorders>
              <w:top w:val="nil"/>
              <w:left w:val="nil"/>
              <w:bottom w:val="single" w:sz="4" w:space="0" w:color="auto"/>
              <w:right w:val="single" w:sz="4" w:space="0" w:color="auto"/>
            </w:tcBorders>
            <w:shd w:val="clear" w:color="auto" w:fill="auto"/>
            <w:noWrap/>
            <w:vAlign w:val="center"/>
            <w:hideMark/>
          </w:tcPr>
          <w:p w14:paraId="2A4B34C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c>
          <w:tcPr>
            <w:tcW w:w="351" w:type="pct"/>
            <w:tcBorders>
              <w:top w:val="nil"/>
              <w:left w:val="nil"/>
              <w:bottom w:val="single" w:sz="4" w:space="0" w:color="auto"/>
              <w:right w:val="single" w:sz="4" w:space="0" w:color="auto"/>
            </w:tcBorders>
            <w:shd w:val="clear" w:color="auto" w:fill="auto"/>
            <w:noWrap/>
            <w:vAlign w:val="center"/>
            <w:hideMark/>
          </w:tcPr>
          <w:p w14:paraId="2234CFE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c>
          <w:tcPr>
            <w:tcW w:w="351" w:type="pct"/>
            <w:tcBorders>
              <w:top w:val="nil"/>
              <w:left w:val="nil"/>
              <w:bottom w:val="single" w:sz="4" w:space="0" w:color="auto"/>
              <w:right w:val="single" w:sz="4" w:space="0" w:color="auto"/>
            </w:tcBorders>
            <w:shd w:val="clear" w:color="auto" w:fill="auto"/>
            <w:noWrap/>
            <w:vAlign w:val="center"/>
            <w:hideMark/>
          </w:tcPr>
          <w:p w14:paraId="5F186BF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c>
          <w:tcPr>
            <w:tcW w:w="386" w:type="pct"/>
            <w:tcBorders>
              <w:top w:val="nil"/>
              <w:left w:val="nil"/>
              <w:bottom w:val="single" w:sz="4" w:space="0" w:color="auto"/>
              <w:right w:val="single" w:sz="4" w:space="0" w:color="auto"/>
            </w:tcBorders>
            <w:shd w:val="clear" w:color="auto" w:fill="auto"/>
            <w:noWrap/>
            <w:vAlign w:val="center"/>
            <w:hideMark/>
          </w:tcPr>
          <w:p w14:paraId="46F2D28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c>
          <w:tcPr>
            <w:tcW w:w="386" w:type="pct"/>
            <w:tcBorders>
              <w:top w:val="nil"/>
              <w:left w:val="nil"/>
              <w:bottom w:val="single" w:sz="4" w:space="0" w:color="auto"/>
              <w:right w:val="single" w:sz="4" w:space="0" w:color="auto"/>
            </w:tcBorders>
            <w:shd w:val="clear" w:color="auto" w:fill="auto"/>
            <w:noWrap/>
            <w:vAlign w:val="center"/>
            <w:hideMark/>
          </w:tcPr>
          <w:p w14:paraId="6C8338D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r>
      <w:tr w:rsidR="0025778E" w:rsidRPr="0025778E" w14:paraId="6C01BFB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6EAC603"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договорной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57BB3EC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4563330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2,67%</w:t>
            </w:r>
          </w:p>
        </w:tc>
        <w:tc>
          <w:tcPr>
            <w:tcW w:w="351" w:type="pct"/>
            <w:tcBorders>
              <w:top w:val="nil"/>
              <w:left w:val="nil"/>
              <w:bottom w:val="single" w:sz="4" w:space="0" w:color="auto"/>
              <w:right w:val="single" w:sz="4" w:space="0" w:color="auto"/>
            </w:tcBorders>
            <w:shd w:val="clear" w:color="auto" w:fill="auto"/>
            <w:noWrap/>
            <w:vAlign w:val="center"/>
            <w:hideMark/>
          </w:tcPr>
          <w:p w14:paraId="09A86C6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2,67%</w:t>
            </w:r>
          </w:p>
        </w:tc>
        <w:tc>
          <w:tcPr>
            <w:tcW w:w="351" w:type="pct"/>
            <w:tcBorders>
              <w:top w:val="nil"/>
              <w:left w:val="nil"/>
              <w:bottom w:val="single" w:sz="4" w:space="0" w:color="auto"/>
              <w:right w:val="single" w:sz="4" w:space="0" w:color="auto"/>
            </w:tcBorders>
            <w:shd w:val="clear" w:color="auto" w:fill="auto"/>
            <w:noWrap/>
            <w:vAlign w:val="center"/>
            <w:hideMark/>
          </w:tcPr>
          <w:p w14:paraId="1D5295D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2,67%</w:t>
            </w:r>
          </w:p>
        </w:tc>
        <w:tc>
          <w:tcPr>
            <w:tcW w:w="351" w:type="pct"/>
            <w:tcBorders>
              <w:top w:val="nil"/>
              <w:left w:val="nil"/>
              <w:bottom w:val="single" w:sz="4" w:space="0" w:color="auto"/>
              <w:right w:val="single" w:sz="4" w:space="0" w:color="auto"/>
            </w:tcBorders>
            <w:shd w:val="clear" w:color="auto" w:fill="auto"/>
            <w:noWrap/>
            <w:vAlign w:val="center"/>
            <w:hideMark/>
          </w:tcPr>
          <w:p w14:paraId="044C03D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2,67%</w:t>
            </w:r>
          </w:p>
        </w:tc>
        <w:tc>
          <w:tcPr>
            <w:tcW w:w="386" w:type="pct"/>
            <w:tcBorders>
              <w:top w:val="nil"/>
              <w:left w:val="nil"/>
              <w:bottom w:val="single" w:sz="4" w:space="0" w:color="auto"/>
              <w:right w:val="single" w:sz="4" w:space="0" w:color="auto"/>
            </w:tcBorders>
            <w:shd w:val="clear" w:color="auto" w:fill="auto"/>
            <w:noWrap/>
            <w:vAlign w:val="center"/>
            <w:hideMark/>
          </w:tcPr>
          <w:p w14:paraId="733C570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2,67%</w:t>
            </w:r>
          </w:p>
        </w:tc>
        <w:tc>
          <w:tcPr>
            <w:tcW w:w="386" w:type="pct"/>
            <w:tcBorders>
              <w:top w:val="nil"/>
              <w:left w:val="nil"/>
              <w:bottom w:val="single" w:sz="4" w:space="0" w:color="auto"/>
              <w:right w:val="single" w:sz="4" w:space="0" w:color="auto"/>
            </w:tcBorders>
            <w:shd w:val="clear" w:color="auto" w:fill="auto"/>
            <w:noWrap/>
            <w:vAlign w:val="center"/>
            <w:hideMark/>
          </w:tcPr>
          <w:p w14:paraId="6CE36E0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2,67%</w:t>
            </w:r>
          </w:p>
        </w:tc>
      </w:tr>
      <w:tr w:rsidR="0025778E" w:rsidRPr="0025778E" w14:paraId="5F7C0DA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A24A4FA"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расчетной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0AD9C80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FDBEA7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c>
          <w:tcPr>
            <w:tcW w:w="351" w:type="pct"/>
            <w:tcBorders>
              <w:top w:val="nil"/>
              <w:left w:val="nil"/>
              <w:bottom w:val="single" w:sz="4" w:space="0" w:color="auto"/>
              <w:right w:val="single" w:sz="4" w:space="0" w:color="auto"/>
            </w:tcBorders>
            <w:shd w:val="clear" w:color="auto" w:fill="auto"/>
            <w:noWrap/>
            <w:vAlign w:val="center"/>
            <w:hideMark/>
          </w:tcPr>
          <w:p w14:paraId="12BED85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c>
          <w:tcPr>
            <w:tcW w:w="351" w:type="pct"/>
            <w:tcBorders>
              <w:top w:val="nil"/>
              <w:left w:val="nil"/>
              <w:bottom w:val="single" w:sz="4" w:space="0" w:color="auto"/>
              <w:right w:val="single" w:sz="4" w:space="0" w:color="auto"/>
            </w:tcBorders>
            <w:shd w:val="clear" w:color="auto" w:fill="auto"/>
            <w:noWrap/>
            <w:vAlign w:val="center"/>
            <w:hideMark/>
          </w:tcPr>
          <w:p w14:paraId="3E7E0D7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c>
          <w:tcPr>
            <w:tcW w:w="351" w:type="pct"/>
            <w:tcBorders>
              <w:top w:val="nil"/>
              <w:left w:val="nil"/>
              <w:bottom w:val="single" w:sz="4" w:space="0" w:color="auto"/>
              <w:right w:val="single" w:sz="4" w:space="0" w:color="auto"/>
            </w:tcBorders>
            <w:shd w:val="clear" w:color="auto" w:fill="auto"/>
            <w:noWrap/>
            <w:vAlign w:val="center"/>
            <w:hideMark/>
          </w:tcPr>
          <w:p w14:paraId="04D69CB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c>
          <w:tcPr>
            <w:tcW w:w="386" w:type="pct"/>
            <w:tcBorders>
              <w:top w:val="nil"/>
              <w:left w:val="nil"/>
              <w:bottom w:val="single" w:sz="4" w:space="0" w:color="auto"/>
              <w:right w:val="single" w:sz="4" w:space="0" w:color="auto"/>
            </w:tcBorders>
            <w:shd w:val="clear" w:color="auto" w:fill="auto"/>
            <w:noWrap/>
            <w:vAlign w:val="center"/>
            <w:hideMark/>
          </w:tcPr>
          <w:p w14:paraId="3846EB3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c>
          <w:tcPr>
            <w:tcW w:w="386" w:type="pct"/>
            <w:tcBorders>
              <w:top w:val="nil"/>
              <w:left w:val="nil"/>
              <w:bottom w:val="single" w:sz="4" w:space="0" w:color="auto"/>
              <w:right w:val="single" w:sz="4" w:space="0" w:color="auto"/>
            </w:tcBorders>
            <w:shd w:val="clear" w:color="auto" w:fill="auto"/>
            <w:noWrap/>
            <w:vAlign w:val="center"/>
            <w:hideMark/>
          </w:tcPr>
          <w:p w14:paraId="13B9F1C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0,45</w:t>
            </w:r>
          </w:p>
        </w:tc>
      </w:tr>
      <w:tr w:rsidR="0025778E" w:rsidRPr="0025778E" w14:paraId="295DE21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52443F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расчетной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4B4F359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38C7AEC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2,67%</w:t>
            </w:r>
          </w:p>
        </w:tc>
        <w:tc>
          <w:tcPr>
            <w:tcW w:w="351" w:type="pct"/>
            <w:tcBorders>
              <w:top w:val="nil"/>
              <w:left w:val="nil"/>
              <w:bottom w:val="single" w:sz="4" w:space="0" w:color="auto"/>
              <w:right w:val="single" w:sz="4" w:space="0" w:color="auto"/>
            </w:tcBorders>
            <w:shd w:val="clear" w:color="auto" w:fill="auto"/>
            <w:noWrap/>
            <w:vAlign w:val="center"/>
            <w:hideMark/>
          </w:tcPr>
          <w:p w14:paraId="5F8A039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2,67%</w:t>
            </w:r>
          </w:p>
        </w:tc>
        <w:tc>
          <w:tcPr>
            <w:tcW w:w="351" w:type="pct"/>
            <w:tcBorders>
              <w:top w:val="nil"/>
              <w:left w:val="nil"/>
              <w:bottom w:val="single" w:sz="4" w:space="0" w:color="auto"/>
              <w:right w:val="single" w:sz="4" w:space="0" w:color="auto"/>
            </w:tcBorders>
            <w:shd w:val="clear" w:color="auto" w:fill="auto"/>
            <w:noWrap/>
            <w:vAlign w:val="center"/>
            <w:hideMark/>
          </w:tcPr>
          <w:p w14:paraId="4CB8307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2,67%</w:t>
            </w:r>
          </w:p>
        </w:tc>
        <w:tc>
          <w:tcPr>
            <w:tcW w:w="351" w:type="pct"/>
            <w:tcBorders>
              <w:top w:val="nil"/>
              <w:left w:val="nil"/>
              <w:bottom w:val="single" w:sz="4" w:space="0" w:color="auto"/>
              <w:right w:val="single" w:sz="4" w:space="0" w:color="auto"/>
            </w:tcBorders>
            <w:shd w:val="clear" w:color="auto" w:fill="auto"/>
            <w:noWrap/>
            <w:vAlign w:val="center"/>
            <w:hideMark/>
          </w:tcPr>
          <w:p w14:paraId="5127133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2,67%</w:t>
            </w:r>
          </w:p>
        </w:tc>
        <w:tc>
          <w:tcPr>
            <w:tcW w:w="386" w:type="pct"/>
            <w:tcBorders>
              <w:top w:val="nil"/>
              <w:left w:val="nil"/>
              <w:bottom w:val="single" w:sz="4" w:space="0" w:color="auto"/>
              <w:right w:val="single" w:sz="4" w:space="0" w:color="auto"/>
            </w:tcBorders>
            <w:shd w:val="clear" w:color="auto" w:fill="auto"/>
            <w:noWrap/>
            <w:vAlign w:val="center"/>
            <w:hideMark/>
          </w:tcPr>
          <w:p w14:paraId="6318758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2,67%</w:t>
            </w:r>
          </w:p>
        </w:tc>
        <w:tc>
          <w:tcPr>
            <w:tcW w:w="386" w:type="pct"/>
            <w:tcBorders>
              <w:top w:val="nil"/>
              <w:left w:val="nil"/>
              <w:bottom w:val="single" w:sz="4" w:space="0" w:color="auto"/>
              <w:right w:val="single" w:sz="4" w:space="0" w:color="auto"/>
            </w:tcBorders>
            <w:shd w:val="clear" w:color="auto" w:fill="auto"/>
            <w:noWrap/>
            <w:vAlign w:val="center"/>
            <w:hideMark/>
          </w:tcPr>
          <w:p w14:paraId="3C627CE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2,67%</w:t>
            </w:r>
          </w:p>
        </w:tc>
      </w:tr>
      <w:tr w:rsidR="0025778E" w:rsidRPr="0025778E" w14:paraId="16E96FCA" w14:textId="77777777" w:rsidTr="0025778E">
        <w:trPr>
          <w:trHeight w:val="20"/>
        </w:trPr>
        <w:tc>
          <w:tcPr>
            <w:tcW w:w="2474" w:type="pct"/>
            <w:tcBorders>
              <w:top w:val="nil"/>
              <w:left w:val="single" w:sz="4" w:space="0" w:color="auto"/>
              <w:bottom w:val="single" w:sz="4" w:space="0" w:color="auto"/>
              <w:right w:val="single" w:sz="4" w:space="0" w:color="auto"/>
            </w:tcBorders>
            <w:shd w:val="clear" w:color="000000" w:fill="DDEBF7"/>
            <w:noWrap/>
            <w:vAlign w:val="center"/>
            <w:hideMark/>
          </w:tcPr>
          <w:p w14:paraId="11B6523D" w14:textId="77777777" w:rsidR="0025778E" w:rsidRPr="0025778E" w:rsidRDefault="0025778E" w:rsidP="0025778E">
            <w:pPr>
              <w:spacing w:before="0" w:after="0"/>
              <w:ind w:firstLine="0"/>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lastRenderedPageBreak/>
              <w:t>Теплоисточник №</w:t>
            </w:r>
          </w:p>
        </w:tc>
        <w:tc>
          <w:tcPr>
            <w:tcW w:w="349" w:type="pct"/>
            <w:tcBorders>
              <w:top w:val="nil"/>
              <w:left w:val="nil"/>
              <w:bottom w:val="single" w:sz="4" w:space="0" w:color="auto"/>
              <w:right w:val="single" w:sz="4" w:space="0" w:color="auto"/>
            </w:tcBorders>
            <w:shd w:val="clear" w:color="000000" w:fill="DDEBF7"/>
            <w:noWrap/>
            <w:vAlign w:val="center"/>
            <w:hideMark/>
          </w:tcPr>
          <w:p w14:paraId="1A7D9A25"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7</w:t>
            </w:r>
          </w:p>
        </w:tc>
        <w:tc>
          <w:tcPr>
            <w:tcW w:w="2176" w:type="pct"/>
            <w:gridSpan w:val="6"/>
            <w:tcBorders>
              <w:top w:val="single" w:sz="4" w:space="0" w:color="auto"/>
              <w:left w:val="nil"/>
              <w:bottom w:val="single" w:sz="4" w:space="0" w:color="auto"/>
              <w:right w:val="single" w:sz="4" w:space="0" w:color="auto"/>
            </w:tcBorders>
            <w:shd w:val="clear" w:color="000000" w:fill="DDEBF7"/>
            <w:noWrap/>
            <w:vAlign w:val="center"/>
            <w:hideMark/>
          </w:tcPr>
          <w:p w14:paraId="5F8F48D1" w14:textId="77777777" w:rsidR="0025778E" w:rsidRPr="0025778E" w:rsidRDefault="0025778E" w:rsidP="0025778E">
            <w:pPr>
              <w:spacing w:before="0" w:after="0"/>
              <w:ind w:firstLine="0"/>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Котельная №8Б – АО «Городские электрические сети»</w:t>
            </w:r>
          </w:p>
        </w:tc>
      </w:tr>
      <w:tr w:rsidR="0025778E" w:rsidRPr="0025778E" w14:paraId="03F9B8E0"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26783"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Общий баланс</w:t>
            </w:r>
          </w:p>
        </w:tc>
      </w:tr>
      <w:tr w:rsidR="0025778E" w:rsidRPr="0025778E" w14:paraId="4B9A83C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E362A4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Установленная мощность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1F0031B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580307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56,8</w:t>
            </w:r>
          </w:p>
        </w:tc>
        <w:tc>
          <w:tcPr>
            <w:tcW w:w="351" w:type="pct"/>
            <w:tcBorders>
              <w:top w:val="nil"/>
              <w:left w:val="nil"/>
              <w:bottom w:val="single" w:sz="4" w:space="0" w:color="auto"/>
              <w:right w:val="single" w:sz="4" w:space="0" w:color="auto"/>
            </w:tcBorders>
            <w:shd w:val="clear" w:color="auto" w:fill="auto"/>
            <w:noWrap/>
            <w:vAlign w:val="center"/>
            <w:hideMark/>
          </w:tcPr>
          <w:p w14:paraId="01D0302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56,8</w:t>
            </w:r>
          </w:p>
        </w:tc>
        <w:tc>
          <w:tcPr>
            <w:tcW w:w="351" w:type="pct"/>
            <w:tcBorders>
              <w:top w:val="nil"/>
              <w:left w:val="nil"/>
              <w:bottom w:val="single" w:sz="4" w:space="0" w:color="auto"/>
              <w:right w:val="single" w:sz="4" w:space="0" w:color="auto"/>
            </w:tcBorders>
            <w:shd w:val="clear" w:color="auto" w:fill="auto"/>
            <w:noWrap/>
            <w:vAlign w:val="center"/>
            <w:hideMark/>
          </w:tcPr>
          <w:p w14:paraId="2AD429B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56,8</w:t>
            </w:r>
          </w:p>
        </w:tc>
        <w:tc>
          <w:tcPr>
            <w:tcW w:w="351" w:type="pct"/>
            <w:tcBorders>
              <w:top w:val="nil"/>
              <w:left w:val="nil"/>
              <w:bottom w:val="single" w:sz="4" w:space="0" w:color="auto"/>
              <w:right w:val="single" w:sz="4" w:space="0" w:color="auto"/>
            </w:tcBorders>
            <w:shd w:val="clear" w:color="auto" w:fill="auto"/>
            <w:noWrap/>
            <w:vAlign w:val="center"/>
            <w:hideMark/>
          </w:tcPr>
          <w:p w14:paraId="28518B1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56,8</w:t>
            </w:r>
          </w:p>
        </w:tc>
        <w:tc>
          <w:tcPr>
            <w:tcW w:w="386" w:type="pct"/>
            <w:tcBorders>
              <w:top w:val="nil"/>
              <w:left w:val="nil"/>
              <w:bottom w:val="single" w:sz="4" w:space="0" w:color="auto"/>
              <w:right w:val="single" w:sz="4" w:space="0" w:color="auto"/>
            </w:tcBorders>
            <w:shd w:val="clear" w:color="auto" w:fill="auto"/>
            <w:noWrap/>
            <w:vAlign w:val="center"/>
            <w:hideMark/>
          </w:tcPr>
          <w:p w14:paraId="5B516C2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56,8</w:t>
            </w:r>
          </w:p>
        </w:tc>
        <w:tc>
          <w:tcPr>
            <w:tcW w:w="386" w:type="pct"/>
            <w:tcBorders>
              <w:top w:val="nil"/>
              <w:left w:val="nil"/>
              <w:bottom w:val="single" w:sz="4" w:space="0" w:color="auto"/>
              <w:right w:val="single" w:sz="4" w:space="0" w:color="auto"/>
            </w:tcBorders>
            <w:shd w:val="clear" w:color="auto" w:fill="auto"/>
            <w:noWrap/>
            <w:vAlign w:val="center"/>
            <w:hideMark/>
          </w:tcPr>
          <w:p w14:paraId="5DB032D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56,8</w:t>
            </w:r>
          </w:p>
        </w:tc>
      </w:tr>
      <w:tr w:rsidR="0025778E" w:rsidRPr="0025778E" w14:paraId="7E07808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1BE027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Располагаемая мощность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717190A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CC664E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41,95</w:t>
            </w:r>
          </w:p>
        </w:tc>
        <w:tc>
          <w:tcPr>
            <w:tcW w:w="351" w:type="pct"/>
            <w:tcBorders>
              <w:top w:val="nil"/>
              <w:left w:val="nil"/>
              <w:bottom w:val="single" w:sz="4" w:space="0" w:color="auto"/>
              <w:right w:val="single" w:sz="4" w:space="0" w:color="auto"/>
            </w:tcBorders>
            <w:shd w:val="clear" w:color="auto" w:fill="auto"/>
            <w:noWrap/>
            <w:vAlign w:val="center"/>
            <w:hideMark/>
          </w:tcPr>
          <w:p w14:paraId="521AD35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41,95</w:t>
            </w:r>
          </w:p>
        </w:tc>
        <w:tc>
          <w:tcPr>
            <w:tcW w:w="351" w:type="pct"/>
            <w:tcBorders>
              <w:top w:val="nil"/>
              <w:left w:val="nil"/>
              <w:bottom w:val="single" w:sz="4" w:space="0" w:color="auto"/>
              <w:right w:val="single" w:sz="4" w:space="0" w:color="auto"/>
            </w:tcBorders>
            <w:shd w:val="clear" w:color="auto" w:fill="auto"/>
            <w:noWrap/>
            <w:vAlign w:val="center"/>
            <w:hideMark/>
          </w:tcPr>
          <w:p w14:paraId="6A2B1C2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41,95</w:t>
            </w:r>
          </w:p>
        </w:tc>
        <w:tc>
          <w:tcPr>
            <w:tcW w:w="351" w:type="pct"/>
            <w:tcBorders>
              <w:top w:val="nil"/>
              <w:left w:val="nil"/>
              <w:bottom w:val="single" w:sz="4" w:space="0" w:color="auto"/>
              <w:right w:val="single" w:sz="4" w:space="0" w:color="auto"/>
            </w:tcBorders>
            <w:shd w:val="clear" w:color="auto" w:fill="auto"/>
            <w:noWrap/>
            <w:vAlign w:val="center"/>
            <w:hideMark/>
          </w:tcPr>
          <w:p w14:paraId="12E4ED8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41,95</w:t>
            </w:r>
          </w:p>
        </w:tc>
        <w:tc>
          <w:tcPr>
            <w:tcW w:w="386" w:type="pct"/>
            <w:tcBorders>
              <w:top w:val="nil"/>
              <w:left w:val="nil"/>
              <w:bottom w:val="single" w:sz="4" w:space="0" w:color="auto"/>
              <w:right w:val="single" w:sz="4" w:space="0" w:color="auto"/>
            </w:tcBorders>
            <w:shd w:val="clear" w:color="auto" w:fill="auto"/>
            <w:noWrap/>
            <w:vAlign w:val="center"/>
            <w:hideMark/>
          </w:tcPr>
          <w:p w14:paraId="7379EFB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41,95</w:t>
            </w:r>
          </w:p>
        </w:tc>
        <w:tc>
          <w:tcPr>
            <w:tcW w:w="386" w:type="pct"/>
            <w:tcBorders>
              <w:top w:val="nil"/>
              <w:left w:val="nil"/>
              <w:bottom w:val="single" w:sz="4" w:space="0" w:color="auto"/>
              <w:right w:val="single" w:sz="4" w:space="0" w:color="auto"/>
            </w:tcBorders>
            <w:shd w:val="clear" w:color="auto" w:fill="auto"/>
            <w:noWrap/>
            <w:vAlign w:val="center"/>
            <w:hideMark/>
          </w:tcPr>
          <w:p w14:paraId="27EE5A3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41,95</w:t>
            </w:r>
          </w:p>
        </w:tc>
      </w:tr>
      <w:tr w:rsidR="0025778E" w:rsidRPr="0025778E" w14:paraId="39B87E3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0DB0D7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Технические ограничения на использование установленной тепловой мощности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6E9F83B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788BD66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26,14%</w:t>
            </w:r>
          </w:p>
        </w:tc>
        <w:tc>
          <w:tcPr>
            <w:tcW w:w="351" w:type="pct"/>
            <w:tcBorders>
              <w:top w:val="nil"/>
              <w:left w:val="nil"/>
              <w:bottom w:val="single" w:sz="4" w:space="0" w:color="auto"/>
              <w:right w:val="single" w:sz="4" w:space="0" w:color="auto"/>
            </w:tcBorders>
            <w:shd w:val="clear" w:color="auto" w:fill="auto"/>
            <w:noWrap/>
            <w:vAlign w:val="center"/>
            <w:hideMark/>
          </w:tcPr>
          <w:p w14:paraId="27ACD5C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26,14%</w:t>
            </w:r>
          </w:p>
        </w:tc>
        <w:tc>
          <w:tcPr>
            <w:tcW w:w="351" w:type="pct"/>
            <w:tcBorders>
              <w:top w:val="nil"/>
              <w:left w:val="nil"/>
              <w:bottom w:val="single" w:sz="4" w:space="0" w:color="auto"/>
              <w:right w:val="single" w:sz="4" w:space="0" w:color="auto"/>
            </w:tcBorders>
            <w:shd w:val="clear" w:color="auto" w:fill="auto"/>
            <w:noWrap/>
            <w:vAlign w:val="center"/>
            <w:hideMark/>
          </w:tcPr>
          <w:p w14:paraId="2C93161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26,14%</w:t>
            </w:r>
          </w:p>
        </w:tc>
        <w:tc>
          <w:tcPr>
            <w:tcW w:w="351" w:type="pct"/>
            <w:tcBorders>
              <w:top w:val="nil"/>
              <w:left w:val="nil"/>
              <w:bottom w:val="single" w:sz="4" w:space="0" w:color="auto"/>
              <w:right w:val="single" w:sz="4" w:space="0" w:color="auto"/>
            </w:tcBorders>
            <w:shd w:val="clear" w:color="auto" w:fill="auto"/>
            <w:noWrap/>
            <w:vAlign w:val="center"/>
            <w:hideMark/>
          </w:tcPr>
          <w:p w14:paraId="21C2D9B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26,14%</w:t>
            </w:r>
          </w:p>
        </w:tc>
        <w:tc>
          <w:tcPr>
            <w:tcW w:w="386" w:type="pct"/>
            <w:tcBorders>
              <w:top w:val="nil"/>
              <w:left w:val="nil"/>
              <w:bottom w:val="single" w:sz="4" w:space="0" w:color="auto"/>
              <w:right w:val="single" w:sz="4" w:space="0" w:color="auto"/>
            </w:tcBorders>
            <w:shd w:val="clear" w:color="auto" w:fill="auto"/>
            <w:noWrap/>
            <w:vAlign w:val="center"/>
            <w:hideMark/>
          </w:tcPr>
          <w:p w14:paraId="4B2793F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26,14%</w:t>
            </w:r>
          </w:p>
        </w:tc>
        <w:tc>
          <w:tcPr>
            <w:tcW w:w="386" w:type="pct"/>
            <w:tcBorders>
              <w:top w:val="nil"/>
              <w:left w:val="nil"/>
              <w:bottom w:val="single" w:sz="4" w:space="0" w:color="auto"/>
              <w:right w:val="single" w:sz="4" w:space="0" w:color="auto"/>
            </w:tcBorders>
            <w:shd w:val="clear" w:color="auto" w:fill="auto"/>
            <w:noWrap/>
            <w:vAlign w:val="center"/>
            <w:hideMark/>
          </w:tcPr>
          <w:p w14:paraId="4863DA3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26,14%</w:t>
            </w:r>
          </w:p>
        </w:tc>
      </w:tr>
      <w:tr w:rsidR="0025778E" w:rsidRPr="0025778E" w14:paraId="0100652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5CF3AA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Собственные и хозяйственные нужды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2A0A12B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F7D3F5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-7,32</w:t>
            </w:r>
          </w:p>
        </w:tc>
        <w:tc>
          <w:tcPr>
            <w:tcW w:w="351" w:type="pct"/>
            <w:tcBorders>
              <w:top w:val="nil"/>
              <w:left w:val="nil"/>
              <w:bottom w:val="single" w:sz="4" w:space="0" w:color="auto"/>
              <w:right w:val="single" w:sz="4" w:space="0" w:color="auto"/>
            </w:tcBorders>
            <w:shd w:val="clear" w:color="auto" w:fill="auto"/>
            <w:noWrap/>
            <w:vAlign w:val="center"/>
            <w:hideMark/>
          </w:tcPr>
          <w:p w14:paraId="62F4ABC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-8,06</w:t>
            </w:r>
          </w:p>
        </w:tc>
        <w:tc>
          <w:tcPr>
            <w:tcW w:w="351" w:type="pct"/>
            <w:tcBorders>
              <w:top w:val="nil"/>
              <w:left w:val="nil"/>
              <w:bottom w:val="single" w:sz="4" w:space="0" w:color="auto"/>
              <w:right w:val="single" w:sz="4" w:space="0" w:color="auto"/>
            </w:tcBorders>
            <w:shd w:val="clear" w:color="auto" w:fill="auto"/>
            <w:noWrap/>
            <w:vAlign w:val="center"/>
            <w:hideMark/>
          </w:tcPr>
          <w:p w14:paraId="5F6FA93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-8,06</w:t>
            </w:r>
          </w:p>
        </w:tc>
        <w:tc>
          <w:tcPr>
            <w:tcW w:w="351" w:type="pct"/>
            <w:tcBorders>
              <w:top w:val="nil"/>
              <w:left w:val="nil"/>
              <w:bottom w:val="single" w:sz="4" w:space="0" w:color="auto"/>
              <w:right w:val="single" w:sz="4" w:space="0" w:color="auto"/>
            </w:tcBorders>
            <w:shd w:val="clear" w:color="auto" w:fill="auto"/>
            <w:noWrap/>
            <w:vAlign w:val="center"/>
            <w:hideMark/>
          </w:tcPr>
          <w:p w14:paraId="59BBA9B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-8,06</w:t>
            </w:r>
          </w:p>
        </w:tc>
        <w:tc>
          <w:tcPr>
            <w:tcW w:w="386" w:type="pct"/>
            <w:tcBorders>
              <w:top w:val="nil"/>
              <w:left w:val="nil"/>
              <w:bottom w:val="single" w:sz="4" w:space="0" w:color="auto"/>
              <w:right w:val="single" w:sz="4" w:space="0" w:color="auto"/>
            </w:tcBorders>
            <w:shd w:val="clear" w:color="auto" w:fill="auto"/>
            <w:noWrap/>
            <w:vAlign w:val="center"/>
            <w:hideMark/>
          </w:tcPr>
          <w:p w14:paraId="0F6A287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-18,46</w:t>
            </w:r>
          </w:p>
        </w:tc>
        <w:tc>
          <w:tcPr>
            <w:tcW w:w="386" w:type="pct"/>
            <w:tcBorders>
              <w:top w:val="nil"/>
              <w:left w:val="nil"/>
              <w:bottom w:val="single" w:sz="4" w:space="0" w:color="auto"/>
              <w:right w:val="single" w:sz="4" w:space="0" w:color="auto"/>
            </w:tcBorders>
            <w:shd w:val="clear" w:color="auto" w:fill="auto"/>
            <w:noWrap/>
            <w:vAlign w:val="center"/>
            <w:hideMark/>
          </w:tcPr>
          <w:p w14:paraId="76A05C4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-18,46</w:t>
            </w:r>
          </w:p>
        </w:tc>
      </w:tr>
      <w:tr w:rsidR="0025778E" w:rsidRPr="0025778E" w14:paraId="47C5E1D1"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735A24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Тепловая мощность «нетто»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2F9E284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17AEAA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49,27</w:t>
            </w:r>
          </w:p>
        </w:tc>
        <w:tc>
          <w:tcPr>
            <w:tcW w:w="351" w:type="pct"/>
            <w:tcBorders>
              <w:top w:val="nil"/>
              <w:left w:val="nil"/>
              <w:bottom w:val="single" w:sz="4" w:space="0" w:color="auto"/>
              <w:right w:val="single" w:sz="4" w:space="0" w:color="auto"/>
            </w:tcBorders>
            <w:shd w:val="clear" w:color="auto" w:fill="auto"/>
            <w:noWrap/>
            <w:vAlign w:val="center"/>
            <w:hideMark/>
          </w:tcPr>
          <w:p w14:paraId="438961E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50,01</w:t>
            </w:r>
          </w:p>
        </w:tc>
        <w:tc>
          <w:tcPr>
            <w:tcW w:w="351" w:type="pct"/>
            <w:tcBorders>
              <w:top w:val="nil"/>
              <w:left w:val="nil"/>
              <w:bottom w:val="single" w:sz="4" w:space="0" w:color="auto"/>
              <w:right w:val="single" w:sz="4" w:space="0" w:color="auto"/>
            </w:tcBorders>
            <w:shd w:val="clear" w:color="auto" w:fill="auto"/>
            <w:noWrap/>
            <w:vAlign w:val="center"/>
            <w:hideMark/>
          </w:tcPr>
          <w:p w14:paraId="087E7AF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50,01</w:t>
            </w:r>
          </w:p>
        </w:tc>
        <w:tc>
          <w:tcPr>
            <w:tcW w:w="351" w:type="pct"/>
            <w:tcBorders>
              <w:top w:val="nil"/>
              <w:left w:val="nil"/>
              <w:bottom w:val="single" w:sz="4" w:space="0" w:color="auto"/>
              <w:right w:val="single" w:sz="4" w:space="0" w:color="auto"/>
            </w:tcBorders>
            <w:shd w:val="clear" w:color="auto" w:fill="auto"/>
            <w:noWrap/>
            <w:vAlign w:val="center"/>
            <w:hideMark/>
          </w:tcPr>
          <w:p w14:paraId="773F521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50,01</w:t>
            </w:r>
          </w:p>
        </w:tc>
        <w:tc>
          <w:tcPr>
            <w:tcW w:w="386" w:type="pct"/>
            <w:tcBorders>
              <w:top w:val="nil"/>
              <w:left w:val="nil"/>
              <w:bottom w:val="single" w:sz="4" w:space="0" w:color="auto"/>
              <w:right w:val="single" w:sz="4" w:space="0" w:color="auto"/>
            </w:tcBorders>
            <w:shd w:val="clear" w:color="auto" w:fill="auto"/>
            <w:noWrap/>
            <w:vAlign w:val="center"/>
            <w:hideMark/>
          </w:tcPr>
          <w:p w14:paraId="533CC3F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60,41</w:t>
            </w:r>
          </w:p>
        </w:tc>
        <w:tc>
          <w:tcPr>
            <w:tcW w:w="386" w:type="pct"/>
            <w:tcBorders>
              <w:top w:val="nil"/>
              <w:left w:val="nil"/>
              <w:bottom w:val="single" w:sz="4" w:space="0" w:color="auto"/>
              <w:right w:val="single" w:sz="4" w:space="0" w:color="auto"/>
            </w:tcBorders>
            <w:shd w:val="clear" w:color="auto" w:fill="auto"/>
            <w:noWrap/>
            <w:vAlign w:val="center"/>
            <w:hideMark/>
          </w:tcPr>
          <w:p w14:paraId="5D37FBD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60,41</w:t>
            </w:r>
          </w:p>
        </w:tc>
      </w:tr>
      <w:tr w:rsidR="0025778E" w:rsidRPr="0025778E" w14:paraId="67DB55A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D74DFE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мощности в тепловой сети</w:t>
            </w:r>
          </w:p>
        </w:tc>
        <w:tc>
          <w:tcPr>
            <w:tcW w:w="349" w:type="pct"/>
            <w:tcBorders>
              <w:top w:val="nil"/>
              <w:left w:val="nil"/>
              <w:bottom w:val="single" w:sz="4" w:space="0" w:color="auto"/>
              <w:right w:val="single" w:sz="4" w:space="0" w:color="auto"/>
            </w:tcBorders>
            <w:shd w:val="clear" w:color="auto" w:fill="auto"/>
            <w:noWrap/>
            <w:vAlign w:val="center"/>
            <w:hideMark/>
          </w:tcPr>
          <w:p w14:paraId="57BF482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03F33A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3,18</w:t>
            </w:r>
          </w:p>
        </w:tc>
        <w:tc>
          <w:tcPr>
            <w:tcW w:w="351" w:type="pct"/>
            <w:tcBorders>
              <w:top w:val="nil"/>
              <w:left w:val="nil"/>
              <w:bottom w:val="single" w:sz="4" w:space="0" w:color="auto"/>
              <w:right w:val="single" w:sz="4" w:space="0" w:color="auto"/>
            </w:tcBorders>
            <w:shd w:val="clear" w:color="auto" w:fill="auto"/>
            <w:noWrap/>
            <w:vAlign w:val="center"/>
            <w:hideMark/>
          </w:tcPr>
          <w:p w14:paraId="73ADEF8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w:t>
            </w:r>
          </w:p>
        </w:tc>
        <w:tc>
          <w:tcPr>
            <w:tcW w:w="351" w:type="pct"/>
            <w:tcBorders>
              <w:top w:val="nil"/>
              <w:left w:val="nil"/>
              <w:bottom w:val="single" w:sz="4" w:space="0" w:color="auto"/>
              <w:right w:val="single" w:sz="4" w:space="0" w:color="auto"/>
            </w:tcBorders>
            <w:shd w:val="clear" w:color="auto" w:fill="auto"/>
            <w:noWrap/>
            <w:vAlign w:val="center"/>
            <w:hideMark/>
          </w:tcPr>
          <w:p w14:paraId="72C9ED2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w:t>
            </w:r>
          </w:p>
        </w:tc>
        <w:tc>
          <w:tcPr>
            <w:tcW w:w="351" w:type="pct"/>
            <w:tcBorders>
              <w:top w:val="nil"/>
              <w:left w:val="nil"/>
              <w:bottom w:val="single" w:sz="4" w:space="0" w:color="auto"/>
              <w:right w:val="single" w:sz="4" w:space="0" w:color="auto"/>
            </w:tcBorders>
            <w:shd w:val="clear" w:color="auto" w:fill="auto"/>
            <w:noWrap/>
            <w:vAlign w:val="center"/>
            <w:hideMark/>
          </w:tcPr>
          <w:p w14:paraId="479C8B9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w:t>
            </w:r>
          </w:p>
        </w:tc>
        <w:tc>
          <w:tcPr>
            <w:tcW w:w="386" w:type="pct"/>
            <w:tcBorders>
              <w:top w:val="nil"/>
              <w:left w:val="nil"/>
              <w:bottom w:val="single" w:sz="4" w:space="0" w:color="auto"/>
              <w:right w:val="single" w:sz="4" w:space="0" w:color="auto"/>
            </w:tcBorders>
            <w:shd w:val="clear" w:color="auto" w:fill="auto"/>
            <w:noWrap/>
            <w:vAlign w:val="center"/>
            <w:hideMark/>
          </w:tcPr>
          <w:p w14:paraId="5BA3511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8,02</w:t>
            </w:r>
          </w:p>
        </w:tc>
        <w:tc>
          <w:tcPr>
            <w:tcW w:w="386" w:type="pct"/>
            <w:tcBorders>
              <w:top w:val="nil"/>
              <w:left w:val="nil"/>
              <w:bottom w:val="single" w:sz="4" w:space="0" w:color="auto"/>
              <w:right w:val="single" w:sz="4" w:space="0" w:color="auto"/>
            </w:tcBorders>
            <w:shd w:val="clear" w:color="auto" w:fill="auto"/>
            <w:noWrap/>
            <w:vAlign w:val="center"/>
            <w:hideMark/>
          </w:tcPr>
          <w:p w14:paraId="236B565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8,02</w:t>
            </w:r>
          </w:p>
        </w:tc>
      </w:tr>
      <w:tr w:rsidR="0025778E" w:rsidRPr="0025778E" w14:paraId="007FCC3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47143DA"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потери тепловой мощности через теплоизоляционные конструкции теплопроводов</w:t>
            </w:r>
          </w:p>
        </w:tc>
        <w:tc>
          <w:tcPr>
            <w:tcW w:w="349" w:type="pct"/>
            <w:tcBorders>
              <w:top w:val="nil"/>
              <w:left w:val="nil"/>
              <w:bottom w:val="single" w:sz="4" w:space="0" w:color="auto"/>
              <w:right w:val="single" w:sz="4" w:space="0" w:color="auto"/>
            </w:tcBorders>
            <w:shd w:val="clear" w:color="auto" w:fill="auto"/>
            <w:noWrap/>
            <w:vAlign w:val="center"/>
            <w:hideMark/>
          </w:tcPr>
          <w:p w14:paraId="6844E2C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5BCCB4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2,76</w:t>
            </w:r>
          </w:p>
        </w:tc>
        <w:tc>
          <w:tcPr>
            <w:tcW w:w="351" w:type="pct"/>
            <w:tcBorders>
              <w:top w:val="nil"/>
              <w:left w:val="nil"/>
              <w:bottom w:val="single" w:sz="4" w:space="0" w:color="auto"/>
              <w:right w:val="single" w:sz="4" w:space="0" w:color="auto"/>
            </w:tcBorders>
            <w:shd w:val="clear" w:color="auto" w:fill="auto"/>
            <w:noWrap/>
            <w:vAlign w:val="center"/>
            <w:hideMark/>
          </w:tcPr>
          <w:p w14:paraId="26D02F1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3,04</w:t>
            </w:r>
          </w:p>
        </w:tc>
        <w:tc>
          <w:tcPr>
            <w:tcW w:w="351" w:type="pct"/>
            <w:tcBorders>
              <w:top w:val="nil"/>
              <w:left w:val="nil"/>
              <w:bottom w:val="single" w:sz="4" w:space="0" w:color="auto"/>
              <w:right w:val="single" w:sz="4" w:space="0" w:color="auto"/>
            </w:tcBorders>
            <w:shd w:val="clear" w:color="auto" w:fill="auto"/>
            <w:noWrap/>
            <w:vAlign w:val="center"/>
            <w:hideMark/>
          </w:tcPr>
          <w:p w14:paraId="1BABC20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3,04</w:t>
            </w:r>
          </w:p>
        </w:tc>
        <w:tc>
          <w:tcPr>
            <w:tcW w:w="351" w:type="pct"/>
            <w:tcBorders>
              <w:top w:val="nil"/>
              <w:left w:val="nil"/>
              <w:bottom w:val="single" w:sz="4" w:space="0" w:color="auto"/>
              <w:right w:val="single" w:sz="4" w:space="0" w:color="auto"/>
            </w:tcBorders>
            <w:shd w:val="clear" w:color="auto" w:fill="auto"/>
            <w:noWrap/>
            <w:vAlign w:val="center"/>
            <w:hideMark/>
          </w:tcPr>
          <w:p w14:paraId="273F484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3,04</w:t>
            </w:r>
          </w:p>
        </w:tc>
        <w:tc>
          <w:tcPr>
            <w:tcW w:w="386" w:type="pct"/>
            <w:tcBorders>
              <w:top w:val="nil"/>
              <w:left w:val="nil"/>
              <w:bottom w:val="single" w:sz="4" w:space="0" w:color="auto"/>
              <w:right w:val="single" w:sz="4" w:space="0" w:color="auto"/>
            </w:tcBorders>
            <w:shd w:val="clear" w:color="auto" w:fill="auto"/>
            <w:noWrap/>
            <w:vAlign w:val="center"/>
            <w:hideMark/>
          </w:tcPr>
          <w:p w14:paraId="41C3CAE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6,96</w:t>
            </w:r>
          </w:p>
        </w:tc>
        <w:tc>
          <w:tcPr>
            <w:tcW w:w="386" w:type="pct"/>
            <w:tcBorders>
              <w:top w:val="nil"/>
              <w:left w:val="nil"/>
              <w:bottom w:val="single" w:sz="4" w:space="0" w:color="auto"/>
              <w:right w:val="single" w:sz="4" w:space="0" w:color="auto"/>
            </w:tcBorders>
            <w:shd w:val="clear" w:color="auto" w:fill="auto"/>
            <w:noWrap/>
            <w:vAlign w:val="center"/>
            <w:hideMark/>
          </w:tcPr>
          <w:p w14:paraId="0F4C630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6,96</w:t>
            </w:r>
          </w:p>
        </w:tc>
      </w:tr>
      <w:tr w:rsidR="0025778E" w:rsidRPr="0025778E" w14:paraId="327E8C4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1CA87E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теплоносителя</w:t>
            </w:r>
          </w:p>
        </w:tc>
        <w:tc>
          <w:tcPr>
            <w:tcW w:w="349" w:type="pct"/>
            <w:tcBorders>
              <w:top w:val="nil"/>
              <w:left w:val="nil"/>
              <w:bottom w:val="single" w:sz="4" w:space="0" w:color="auto"/>
              <w:right w:val="single" w:sz="4" w:space="0" w:color="auto"/>
            </w:tcBorders>
            <w:shd w:val="clear" w:color="auto" w:fill="auto"/>
            <w:noWrap/>
            <w:vAlign w:val="center"/>
            <w:hideMark/>
          </w:tcPr>
          <w:p w14:paraId="11CBFFD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A236B8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0,42</w:t>
            </w:r>
          </w:p>
        </w:tc>
        <w:tc>
          <w:tcPr>
            <w:tcW w:w="351" w:type="pct"/>
            <w:tcBorders>
              <w:top w:val="nil"/>
              <w:left w:val="nil"/>
              <w:bottom w:val="single" w:sz="4" w:space="0" w:color="auto"/>
              <w:right w:val="single" w:sz="4" w:space="0" w:color="auto"/>
            </w:tcBorders>
            <w:shd w:val="clear" w:color="auto" w:fill="auto"/>
            <w:noWrap/>
            <w:vAlign w:val="center"/>
            <w:hideMark/>
          </w:tcPr>
          <w:p w14:paraId="1BE19E6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0,46</w:t>
            </w:r>
          </w:p>
        </w:tc>
        <w:tc>
          <w:tcPr>
            <w:tcW w:w="351" w:type="pct"/>
            <w:tcBorders>
              <w:top w:val="nil"/>
              <w:left w:val="nil"/>
              <w:bottom w:val="single" w:sz="4" w:space="0" w:color="auto"/>
              <w:right w:val="single" w:sz="4" w:space="0" w:color="auto"/>
            </w:tcBorders>
            <w:shd w:val="clear" w:color="auto" w:fill="auto"/>
            <w:noWrap/>
            <w:vAlign w:val="center"/>
            <w:hideMark/>
          </w:tcPr>
          <w:p w14:paraId="3987506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0,46</w:t>
            </w:r>
          </w:p>
        </w:tc>
        <w:tc>
          <w:tcPr>
            <w:tcW w:w="351" w:type="pct"/>
            <w:tcBorders>
              <w:top w:val="nil"/>
              <w:left w:val="nil"/>
              <w:bottom w:val="single" w:sz="4" w:space="0" w:color="auto"/>
              <w:right w:val="single" w:sz="4" w:space="0" w:color="auto"/>
            </w:tcBorders>
            <w:shd w:val="clear" w:color="auto" w:fill="auto"/>
            <w:noWrap/>
            <w:vAlign w:val="center"/>
            <w:hideMark/>
          </w:tcPr>
          <w:p w14:paraId="1725527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0,46</w:t>
            </w:r>
          </w:p>
        </w:tc>
        <w:tc>
          <w:tcPr>
            <w:tcW w:w="386" w:type="pct"/>
            <w:tcBorders>
              <w:top w:val="nil"/>
              <w:left w:val="nil"/>
              <w:bottom w:val="single" w:sz="4" w:space="0" w:color="auto"/>
              <w:right w:val="single" w:sz="4" w:space="0" w:color="auto"/>
            </w:tcBorders>
            <w:shd w:val="clear" w:color="auto" w:fill="auto"/>
            <w:noWrap/>
            <w:vAlign w:val="center"/>
            <w:hideMark/>
          </w:tcPr>
          <w:p w14:paraId="0DD99C8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w:t>
            </w:r>
          </w:p>
        </w:tc>
        <w:tc>
          <w:tcPr>
            <w:tcW w:w="386" w:type="pct"/>
            <w:tcBorders>
              <w:top w:val="nil"/>
              <w:left w:val="nil"/>
              <w:bottom w:val="single" w:sz="4" w:space="0" w:color="auto"/>
              <w:right w:val="single" w:sz="4" w:space="0" w:color="auto"/>
            </w:tcBorders>
            <w:shd w:val="clear" w:color="auto" w:fill="auto"/>
            <w:noWrap/>
            <w:vAlign w:val="center"/>
            <w:hideMark/>
          </w:tcPr>
          <w:p w14:paraId="70561C0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w:t>
            </w:r>
          </w:p>
        </w:tc>
      </w:tr>
      <w:tr w:rsidR="0025778E" w:rsidRPr="0025778E" w14:paraId="2CF6B37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BD8D903"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в) затраты теплоносителя на компенсацию потерь теплоносителя</w:t>
            </w:r>
          </w:p>
        </w:tc>
        <w:tc>
          <w:tcPr>
            <w:tcW w:w="349" w:type="pct"/>
            <w:tcBorders>
              <w:top w:val="nil"/>
              <w:left w:val="nil"/>
              <w:bottom w:val="single" w:sz="4" w:space="0" w:color="auto"/>
              <w:right w:val="single" w:sz="4" w:space="0" w:color="auto"/>
            </w:tcBorders>
            <w:shd w:val="clear" w:color="auto" w:fill="auto"/>
            <w:noWrap/>
            <w:vAlign w:val="center"/>
            <w:hideMark/>
          </w:tcPr>
          <w:p w14:paraId="090A11A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т/ч</w:t>
            </w:r>
          </w:p>
        </w:tc>
        <w:tc>
          <w:tcPr>
            <w:tcW w:w="351" w:type="pct"/>
            <w:tcBorders>
              <w:top w:val="nil"/>
              <w:left w:val="nil"/>
              <w:bottom w:val="single" w:sz="4" w:space="0" w:color="auto"/>
              <w:right w:val="single" w:sz="4" w:space="0" w:color="auto"/>
            </w:tcBorders>
            <w:shd w:val="clear" w:color="auto" w:fill="auto"/>
            <w:noWrap/>
            <w:vAlign w:val="center"/>
            <w:hideMark/>
          </w:tcPr>
          <w:p w14:paraId="6254B53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12,05</w:t>
            </w:r>
          </w:p>
        </w:tc>
        <w:tc>
          <w:tcPr>
            <w:tcW w:w="351" w:type="pct"/>
            <w:tcBorders>
              <w:top w:val="nil"/>
              <w:left w:val="nil"/>
              <w:bottom w:val="single" w:sz="4" w:space="0" w:color="auto"/>
              <w:right w:val="single" w:sz="4" w:space="0" w:color="auto"/>
            </w:tcBorders>
            <w:shd w:val="clear" w:color="auto" w:fill="auto"/>
            <w:noWrap/>
            <w:vAlign w:val="center"/>
            <w:hideMark/>
          </w:tcPr>
          <w:p w14:paraId="66B8247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13,26</w:t>
            </w:r>
          </w:p>
        </w:tc>
        <w:tc>
          <w:tcPr>
            <w:tcW w:w="351" w:type="pct"/>
            <w:tcBorders>
              <w:top w:val="nil"/>
              <w:left w:val="nil"/>
              <w:bottom w:val="single" w:sz="4" w:space="0" w:color="auto"/>
              <w:right w:val="single" w:sz="4" w:space="0" w:color="auto"/>
            </w:tcBorders>
            <w:shd w:val="clear" w:color="auto" w:fill="auto"/>
            <w:noWrap/>
            <w:vAlign w:val="center"/>
            <w:hideMark/>
          </w:tcPr>
          <w:p w14:paraId="415BD94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13,26</w:t>
            </w:r>
          </w:p>
        </w:tc>
        <w:tc>
          <w:tcPr>
            <w:tcW w:w="351" w:type="pct"/>
            <w:tcBorders>
              <w:top w:val="nil"/>
              <w:left w:val="nil"/>
              <w:bottom w:val="single" w:sz="4" w:space="0" w:color="auto"/>
              <w:right w:val="single" w:sz="4" w:space="0" w:color="auto"/>
            </w:tcBorders>
            <w:shd w:val="clear" w:color="auto" w:fill="auto"/>
            <w:noWrap/>
            <w:vAlign w:val="center"/>
            <w:hideMark/>
          </w:tcPr>
          <w:p w14:paraId="7BAA34E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13,26</w:t>
            </w:r>
          </w:p>
        </w:tc>
        <w:tc>
          <w:tcPr>
            <w:tcW w:w="386" w:type="pct"/>
            <w:tcBorders>
              <w:top w:val="nil"/>
              <w:left w:val="nil"/>
              <w:bottom w:val="single" w:sz="4" w:space="0" w:color="auto"/>
              <w:right w:val="single" w:sz="4" w:space="0" w:color="auto"/>
            </w:tcBorders>
            <w:shd w:val="clear" w:color="auto" w:fill="auto"/>
            <w:noWrap/>
            <w:vAlign w:val="center"/>
            <w:hideMark/>
          </w:tcPr>
          <w:p w14:paraId="4BBD6FA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30,38</w:t>
            </w:r>
          </w:p>
        </w:tc>
        <w:tc>
          <w:tcPr>
            <w:tcW w:w="386" w:type="pct"/>
            <w:tcBorders>
              <w:top w:val="nil"/>
              <w:left w:val="nil"/>
              <w:bottom w:val="single" w:sz="4" w:space="0" w:color="auto"/>
              <w:right w:val="single" w:sz="4" w:space="0" w:color="auto"/>
            </w:tcBorders>
            <w:shd w:val="clear" w:color="auto" w:fill="auto"/>
            <w:noWrap/>
            <w:vAlign w:val="center"/>
            <w:hideMark/>
          </w:tcPr>
          <w:p w14:paraId="3D70D70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30,38</w:t>
            </w:r>
          </w:p>
        </w:tc>
      </w:tr>
      <w:tr w:rsidR="0025778E" w:rsidRPr="0025778E" w14:paraId="11A2C79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F508AD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Хозяйственные нужды тепловых сетей</w:t>
            </w:r>
          </w:p>
        </w:tc>
        <w:tc>
          <w:tcPr>
            <w:tcW w:w="349" w:type="pct"/>
            <w:tcBorders>
              <w:top w:val="nil"/>
              <w:left w:val="nil"/>
              <w:bottom w:val="single" w:sz="4" w:space="0" w:color="auto"/>
              <w:right w:val="single" w:sz="4" w:space="0" w:color="auto"/>
            </w:tcBorders>
            <w:shd w:val="clear" w:color="auto" w:fill="auto"/>
            <w:noWrap/>
            <w:vAlign w:val="center"/>
            <w:hideMark/>
          </w:tcPr>
          <w:p w14:paraId="1FEC32E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36A847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86999C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63E715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48EF9F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C1826A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590087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38951E4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CCF51A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Договорная нагрузка потребителей</w:t>
            </w:r>
          </w:p>
        </w:tc>
        <w:tc>
          <w:tcPr>
            <w:tcW w:w="349" w:type="pct"/>
            <w:tcBorders>
              <w:top w:val="nil"/>
              <w:left w:val="nil"/>
              <w:bottom w:val="single" w:sz="4" w:space="0" w:color="auto"/>
              <w:right w:val="single" w:sz="4" w:space="0" w:color="auto"/>
            </w:tcBorders>
            <w:shd w:val="clear" w:color="auto" w:fill="auto"/>
            <w:noWrap/>
            <w:vAlign w:val="center"/>
            <w:hideMark/>
          </w:tcPr>
          <w:p w14:paraId="287B77A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3AA76F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13,84</w:t>
            </w:r>
          </w:p>
        </w:tc>
        <w:tc>
          <w:tcPr>
            <w:tcW w:w="351" w:type="pct"/>
            <w:tcBorders>
              <w:top w:val="nil"/>
              <w:left w:val="nil"/>
              <w:bottom w:val="single" w:sz="4" w:space="0" w:color="auto"/>
              <w:right w:val="single" w:sz="4" w:space="0" w:color="auto"/>
            </w:tcBorders>
            <w:shd w:val="clear" w:color="auto" w:fill="auto"/>
            <w:noWrap/>
            <w:vAlign w:val="center"/>
            <w:hideMark/>
          </w:tcPr>
          <w:p w14:paraId="5DA3DDF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17,44</w:t>
            </w:r>
          </w:p>
        </w:tc>
        <w:tc>
          <w:tcPr>
            <w:tcW w:w="351" w:type="pct"/>
            <w:tcBorders>
              <w:top w:val="nil"/>
              <w:left w:val="nil"/>
              <w:bottom w:val="single" w:sz="4" w:space="0" w:color="auto"/>
              <w:right w:val="single" w:sz="4" w:space="0" w:color="auto"/>
            </w:tcBorders>
            <w:shd w:val="clear" w:color="auto" w:fill="auto"/>
            <w:noWrap/>
            <w:vAlign w:val="center"/>
            <w:hideMark/>
          </w:tcPr>
          <w:p w14:paraId="72882C7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26,97</w:t>
            </w:r>
          </w:p>
        </w:tc>
        <w:tc>
          <w:tcPr>
            <w:tcW w:w="351" w:type="pct"/>
            <w:tcBorders>
              <w:top w:val="nil"/>
              <w:left w:val="nil"/>
              <w:bottom w:val="single" w:sz="4" w:space="0" w:color="auto"/>
              <w:right w:val="single" w:sz="4" w:space="0" w:color="auto"/>
            </w:tcBorders>
            <w:shd w:val="clear" w:color="auto" w:fill="auto"/>
            <w:noWrap/>
            <w:vAlign w:val="center"/>
            <w:hideMark/>
          </w:tcPr>
          <w:p w14:paraId="6D1DDCB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27,28</w:t>
            </w:r>
          </w:p>
        </w:tc>
        <w:tc>
          <w:tcPr>
            <w:tcW w:w="386" w:type="pct"/>
            <w:tcBorders>
              <w:top w:val="nil"/>
              <w:left w:val="nil"/>
              <w:bottom w:val="single" w:sz="4" w:space="0" w:color="auto"/>
              <w:right w:val="single" w:sz="4" w:space="0" w:color="auto"/>
            </w:tcBorders>
            <w:shd w:val="clear" w:color="auto" w:fill="auto"/>
            <w:noWrap/>
            <w:vAlign w:val="center"/>
            <w:hideMark/>
          </w:tcPr>
          <w:p w14:paraId="2DA9477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31,85</w:t>
            </w:r>
          </w:p>
        </w:tc>
        <w:tc>
          <w:tcPr>
            <w:tcW w:w="386" w:type="pct"/>
            <w:tcBorders>
              <w:top w:val="nil"/>
              <w:left w:val="nil"/>
              <w:bottom w:val="single" w:sz="4" w:space="0" w:color="auto"/>
              <w:right w:val="single" w:sz="4" w:space="0" w:color="auto"/>
            </w:tcBorders>
            <w:shd w:val="clear" w:color="auto" w:fill="auto"/>
            <w:noWrap/>
            <w:vAlign w:val="center"/>
            <w:hideMark/>
          </w:tcPr>
          <w:p w14:paraId="5226E11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31,85</w:t>
            </w:r>
          </w:p>
        </w:tc>
      </w:tr>
      <w:tr w:rsidR="0025778E" w:rsidRPr="0025778E" w14:paraId="7935BE9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BB80A4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Расчетная нагрузка на коллекторах</w:t>
            </w:r>
          </w:p>
        </w:tc>
        <w:tc>
          <w:tcPr>
            <w:tcW w:w="349" w:type="pct"/>
            <w:tcBorders>
              <w:top w:val="nil"/>
              <w:left w:val="nil"/>
              <w:bottom w:val="single" w:sz="4" w:space="0" w:color="auto"/>
              <w:right w:val="single" w:sz="4" w:space="0" w:color="auto"/>
            </w:tcBorders>
            <w:shd w:val="clear" w:color="auto" w:fill="auto"/>
            <w:noWrap/>
            <w:vAlign w:val="center"/>
            <w:hideMark/>
          </w:tcPr>
          <w:p w14:paraId="6E6EEFE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0F64DE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15,64</w:t>
            </w:r>
          </w:p>
        </w:tc>
        <w:tc>
          <w:tcPr>
            <w:tcW w:w="351" w:type="pct"/>
            <w:tcBorders>
              <w:top w:val="nil"/>
              <w:left w:val="nil"/>
              <w:bottom w:val="single" w:sz="4" w:space="0" w:color="auto"/>
              <w:right w:val="single" w:sz="4" w:space="0" w:color="auto"/>
            </w:tcBorders>
            <w:shd w:val="clear" w:color="auto" w:fill="auto"/>
            <w:noWrap/>
            <w:vAlign w:val="center"/>
            <w:hideMark/>
          </w:tcPr>
          <w:p w14:paraId="741780C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19,2</w:t>
            </w:r>
          </w:p>
        </w:tc>
        <w:tc>
          <w:tcPr>
            <w:tcW w:w="351" w:type="pct"/>
            <w:tcBorders>
              <w:top w:val="nil"/>
              <w:left w:val="nil"/>
              <w:bottom w:val="single" w:sz="4" w:space="0" w:color="auto"/>
              <w:right w:val="single" w:sz="4" w:space="0" w:color="auto"/>
            </w:tcBorders>
            <w:shd w:val="clear" w:color="auto" w:fill="auto"/>
            <w:noWrap/>
            <w:vAlign w:val="center"/>
            <w:hideMark/>
          </w:tcPr>
          <w:p w14:paraId="44B4B87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27,79</w:t>
            </w:r>
          </w:p>
        </w:tc>
        <w:tc>
          <w:tcPr>
            <w:tcW w:w="351" w:type="pct"/>
            <w:tcBorders>
              <w:top w:val="nil"/>
              <w:left w:val="nil"/>
              <w:bottom w:val="single" w:sz="4" w:space="0" w:color="auto"/>
              <w:right w:val="single" w:sz="4" w:space="0" w:color="auto"/>
            </w:tcBorders>
            <w:shd w:val="clear" w:color="auto" w:fill="auto"/>
            <w:noWrap/>
            <w:vAlign w:val="center"/>
            <w:hideMark/>
          </w:tcPr>
          <w:p w14:paraId="6415D3C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28,07</w:t>
            </w:r>
          </w:p>
        </w:tc>
        <w:tc>
          <w:tcPr>
            <w:tcW w:w="386" w:type="pct"/>
            <w:tcBorders>
              <w:top w:val="nil"/>
              <w:left w:val="nil"/>
              <w:bottom w:val="single" w:sz="4" w:space="0" w:color="auto"/>
              <w:right w:val="single" w:sz="4" w:space="0" w:color="auto"/>
            </w:tcBorders>
            <w:shd w:val="clear" w:color="auto" w:fill="auto"/>
            <w:noWrap/>
            <w:vAlign w:val="center"/>
            <w:hideMark/>
          </w:tcPr>
          <w:p w14:paraId="346B0AC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36,71</w:t>
            </w:r>
          </w:p>
        </w:tc>
        <w:tc>
          <w:tcPr>
            <w:tcW w:w="386" w:type="pct"/>
            <w:tcBorders>
              <w:top w:val="nil"/>
              <w:left w:val="nil"/>
              <w:bottom w:val="single" w:sz="4" w:space="0" w:color="auto"/>
              <w:right w:val="single" w:sz="4" w:space="0" w:color="auto"/>
            </w:tcBorders>
            <w:shd w:val="clear" w:color="auto" w:fill="auto"/>
            <w:noWrap/>
            <w:vAlign w:val="center"/>
            <w:hideMark/>
          </w:tcPr>
          <w:p w14:paraId="0989740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36,71</w:t>
            </w:r>
          </w:p>
        </w:tc>
      </w:tr>
      <w:tr w:rsidR="0025778E" w:rsidRPr="0025778E" w14:paraId="13DC36E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DDD4C3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договорной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4DC2D8F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709570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32,25</w:t>
            </w:r>
          </w:p>
        </w:tc>
        <w:tc>
          <w:tcPr>
            <w:tcW w:w="351" w:type="pct"/>
            <w:tcBorders>
              <w:top w:val="nil"/>
              <w:left w:val="nil"/>
              <w:bottom w:val="single" w:sz="4" w:space="0" w:color="auto"/>
              <w:right w:val="single" w:sz="4" w:space="0" w:color="auto"/>
            </w:tcBorders>
            <w:shd w:val="clear" w:color="auto" w:fill="auto"/>
            <w:noWrap/>
            <w:vAlign w:val="center"/>
            <w:hideMark/>
          </w:tcPr>
          <w:p w14:paraId="4C5CEB0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29,07</w:t>
            </w:r>
          </w:p>
        </w:tc>
        <w:tc>
          <w:tcPr>
            <w:tcW w:w="351" w:type="pct"/>
            <w:tcBorders>
              <w:top w:val="nil"/>
              <w:left w:val="nil"/>
              <w:bottom w:val="single" w:sz="4" w:space="0" w:color="auto"/>
              <w:right w:val="single" w:sz="4" w:space="0" w:color="auto"/>
            </w:tcBorders>
            <w:shd w:val="clear" w:color="auto" w:fill="auto"/>
            <w:noWrap/>
            <w:vAlign w:val="center"/>
            <w:hideMark/>
          </w:tcPr>
          <w:p w14:paraId="23B167E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19,54</w:t>
            </w:r>
          </w:p>
        </w:tc>
        <w:tc>
          <w:tcPr>
            <w:tcW w:w="351" w:type="pct"/>
            <w:tcBorders>
              <w:top w:val="nil"/>
              <w:left w:val="nil"/>
              <w:bottom w:val="single" w:sz="4" w:space="0" w:color="auto"/>
              <w:right w:val="single" w:sz="4" w:space="0" w:color="auto"/>
            </w:tcBorders>
            <w:shd w:val="clear" w:color="auto" w:fill="auto"/>
            <w:noWrap/>
            <w:vAlign w:val="center"/>
            <w:hideMark/>
          </w:tcPr>
          <w:p w14:paraId="67ECB6A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19,23</w:t>
            </w:r>
          </w:p>
        </w:tc>
        <w:tc>
          <w:tcPr>
            <w:tcW w:w="386" w:type="pct"/>
            <w:tcBorders>
              <w:top w:val="nil"/>
              <w:left w:val="nil"/>
              <w:bottom w:val="single" w:sz="4" w:space="0" w:color="auto"/>
              <w:right w:val="single" w:sz="4" w:space="0" w:color="auto"/>
            </w:tcBorders>
            <w:shd w:val="clear" w:color="auto" w:fill="auto"/>
            <w:noWrap/>
            <w:vAlign w:val="center"/>
            <w:hideMark/>
          </w:tcPr>
          <w:p w14:paraId="7F28106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20,54</w:t>
            </w:r>
          </w:p>
        </w:tc>
        <w:tc>
          <w:tcPr>
            <w:tcW w:w="386" w:type="pct"/>
            <w:tcBorders>
              <w:top w:val="nil"/>
              <w:left w:val="nil"/>
              <w:bottom w:val="single" w:sz="4" w:space="0" w:color="auto"/>
              <w:right w:val="single" w:sz="4" w:space="0" w:color="auto"/>
            </w:tcBorders>
            <w:shd w:val="clear" w:color="auto" w:fill="auto"/>
            <w:noWrap/>
            <w:vAlign w:val="center"/>
            <w:hideMark/>
          </w:tcPr>
          <w:p w14:paraId="3F0A93F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20,54</w:t>
            </w:r>
          </w:p>
        </w:tc>
      </w:tr>
      <w:tr w:rsidR="0025778E" w:rsidRPr="0025778E" w14:paraId="43FAD5B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232847A"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договорной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6710DFE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0D6AD23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65,46%</w:t>
            </w:r>
          </w:p>
        </w:tc>
        <w:tc>
          <w:tcPr>
            <w:tcW w:w="351" w:type="pct"/>
            <w:tcBorders>
              <w:top w:val="nil"/>
              <w:left w:val="nil"/>
              <w:bottom w:val="single" w:sz="4" w:space="0" w:color="auto"/>
              <w:right w:val="single" w:sz="4" w:space="0" w:color="auto"/>
            </w:tcBorders>
            <w:shd w:val="clear" w:color="auto" w:fill="auto"/>
            <w:noWrap/>
            <w:vAlign w:val="center"/>
            <w:hideMark/>
          </w:tcPr>
          <w:p w14:paraId="560ED63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58,13%</w:t>
            </w:r>
          </w:p>
        </w:tc>
        <w:tc>
          <w:tcPr>
            <w:tcW w:w="351" w:type="pct"/>
            <w:tcBorders>
              <w:top w:val="nil"/>
              <w:left w:val="nil"/>
              <w:bottom w:val="single" w:sz="4" w:space="0" w:color="auto"/>
              <w:right w:val="single" w:sz="4" w:space="0" w:color="auto"/>
            </w:tcBorders>
            <w:shd w:val="clear" w:color="auto" w:fill="auto"/>
            <w:noWrap/>
            <w:vAlign w:val="center"/>
            <w:hideMark/>
          </w:tcPr>
          <w:p w14:paraId="123D57E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39,07%</w:t>
            </w:r>
          </w:p>
        </w:tc>
        <w:tc>
          <w:tcPr>
            <w:tcW w:w="351" w:type="pct"/>
            <w:tcBorders>
              <w:top w:val="nil"/>
              <w:left w:val="nil"/>
              <w:bottom w:val="single" w:sz="4" w:space="0" w:color="auto"/>
              <w:right w:val="single" w:sz="4" w:space="0" w:color="auto"/>
            </w:tcBorders>
            <w:shd w:val="clear" w:color="auto" w:fill="auto"/>
            <w:noWrap/>
            <w:vAlign w:val="center"/>
            <w:hideMark/>
          </w:tcPr>
          <w:p w14:paraId="5661CA7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38,45%</w:t>
            </w:r>
          </w:p>
        </w:tc>
        <w:tc>
          <w:tcPr>
            <w:tcW w:w="386" w:type="pct"/>
            <w:tcBorders>
              <w:top w:val="nil"/>
              <w:left w:val="nil"/>
              <w:bottom w:val="single" w:sz="4" w:space="0" w:color="auto"/>
              <w:right w:val="single" w:sz="4" w:space="0" w:color="auto"/>
            </w:tcBorders>
            <w:shd w:val="clear" w:color="auto" w:fill="auto"/>
            <w:noWrap/>
            <w:vAlign w:val="center"/>
            <w:hideMark/>
          </w:tcPr>
          <w:p w14:paraId="00A08AF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34,00%</w:t>
            </w:r>
          </w:p>
        </w:tc>
        <w:tc>
          <w:tcPr>
            <w:tcW w:w="386" w:type="pct"/>
            <w:tcBorders>
              <w:top w:val="nil"/>
              <w:left w:val="nil"/>
              <w:bottom w:val="single" w:sz="4" w:space="0" w:color="auto"/>
              <w:right w:val="single" w:sz="4" w:space="0" w:color="auto"/>
            </w:tcBorders>
            <w:shd w:val="clear" w:color="auto" w:fill="auto"/>
            <w:noWrap/>
            <w:vAlign w:val="center"/>
            <w:hideMark/>
          </w:tcPr>
          <w:p w14:paraId="29FF58B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34,00%</w:t>
            </w:r>
          </w:p>
        </w:tc>
      </w:tr>
      <w:tr w:rsidR="0025778E" w:rsidRPr="0025778E" w14:paraId="2DCDA17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8E5E18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расчетной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7608D20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B6D366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33,63</w:t>
            </w:r>
          </w:p>
        </w:tc>
        <w:tc>
          <w:tcPr>
            <w:tcW w:w="351" w:type="pct"/>
            <w:tcBorders>
              <w:top w:val="nil"/>
              <w:left w:val="nil"/>
              <w:bottom w:val="single" w:sz="4" w:space="0" w:color="auto"/>
              <w:right w:val="single" w:sz="4" w:space="0" w:color="auto"/>
            </w:tcBorders>
            <w:shd w:val="clear" w:color="auto" w:fill="auto"/>
            <w:noWrap/>
            <w:vAlign w:val="center"/>
            <w:hideMark/>
          </w:tcPr>
          <w:p w14:paraId="37CDA0C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30,81</w:t>
            </w:r>
          </w:p>
        </w:tc>
        <w:tc>
          <w:tcPr>
            <w:tcW w:w="351" w:type="pct"/>
            <w:tcBorders>
              <w:top w:val="nil"/>
              <w:left w:val="nil"/>
              <w:bottom w:val="single" w:sz="4" w:space="0" w:color="auto"/>
              <w:right w:val="single" w:sz="4" w:space="0" w:color="auto"/>
            </w:tcBorders>
            <w:shd w:val="clear" w:color="auto" w:fill="auto"/>
            <w:noWrap/>
            <w:vAlign w:val="center"/>
            <w:hideMark/>
          </w:tcPr>
          <w:p w14:paraId="669DE06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22,22</w:t>
            </w:r>
          </w:p>
        </w:tc>
        <w:tc>
          <w:tcPr>
            <w:tcW w:w="351" w:type="pct"/>
            <w:tcBorders>
              <w:top w:val="nil"/>
              <w:left w:val="nil"/>
              <w:bottom w:val="single" w:sz="4" w:space="0" w:color="auto"/>
              <w:right w:val="single" w:sz="4" w:space="0" w:color="auto"/>
            </w:tcBorders>
            <w:shd w:val="clear" w:color="auto" w:fill="auto"/>
            <w:noWrap/>
            <w:vAlign w:val="center"/>
            <w:hideMark/>
          </w:tcPr>
          <w:p w14:paraId="51B802F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21,94</w:t>
            </w:r>
          </w:p>
        </w:tc>
        <w:tc>
          <w:tcPr>
            <w:tcW w:w="386" w:type="pct"/>
            <w:tcBorders>
              <w:top w:val="nil"/>
              <w:left w:val="nil"/>
              <w:bottom w:val="single" w:sz="4" w:space="0" w:color="auto"/>
              <w:right w:val="single" w:sz="4" w:space="0" w:color="auto"/>
            </w:tcBorders>
            <w:shd w:val="clear" w:color="auto" w:fill="auto"/>
            <w:noWrap/>
            <w:vAlign w:val="center"/>
            <w:hideMark/>
          </w:tcPr>
          <w:p w14:paraId="1B5705F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23,7</w:t>
            </w:r>
          </w:p>
        </w:tc>
        <w:tc>
          <w:tcPr>
            <w:tcW w:w="386" w:type="pct"/>
            <w:tcBorders>
              <w:top w:val="nil"/>
              <w:left w:val="nil"/>
              <w:bottom w:val="single" w:sz="4" w:space="0" w:color="auto"/>
              <w:right w:val="single" w:sz="4" w:space="0" w:color="auto"/>
            </w:tcBorders>
            <w:shd w:val="clear" w:color="auto" w:fill="auto"/>
            <w:noWrap/>
            <w:vAlign w:val="center"/>
            <w:hideMark/>
          </w:tcPr>
          <w:p w14:paraId="748BAF3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23,7</w:t>
            </w:r>
          </w:p>
        </w:tc>
      </w:tr>
      <w:tr w:rsidR="0025778E" w:rsidRPr="0025778E" w14:paraId="3A9BC7B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4B7BC4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расчетной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57BEC12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4C054C2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68,26%</w:t>
            </w:r>
          </w:p>
        </w:tc>
        <w:tc>
          <w:tcPr>
            <w:tcW w:w="351" w:type="pct"/>
            <w:tcBorders>
              <w:top w:val="nil"/>
              <w:left w:val="nil"/>
              <w:bottom w:val="single" w:sz="4" w:space="0" w:color="auto"/>
              <w:right w:val="single" w:sz="4" w:space="0" w:color="auto"/>
            </w:tcBorders>
            <w:shd w:val="clear" w:color="auto" w:fill="auto"/>
            <w:noWrap/>
            <w:vAlign w:val="center"/>
            <w:hideMark/>
          </w:tcPr>
          <w:p w14:paraId="0246B96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61,61%</w:t>
            </w:r>
          </w:p>
        </w:tc>
        <w:tc>
          <w:tcPr>
            <w:tcW w:w="351" w:type="pct"/>
            <w:tcBorders>
              <w:top w:val="nil"/>
              <w:left w:val="nil"/>
              <w:bottom w:val="single" w:sz="4" w:space="0" w:color="auto"/>
              <w:right w:val="single" w:sz="4" w:space="0" w:color="auto"/>
            </w:tcBorders>
            <w:shd w:val="clear" w:color="auto" w:fill="auto"/>
            <w:noWrap/>
            <w:vAlign w:val="center"/>
            <w:hideMark/>
          </w:tcPr>
          <w:p w14:paraId="6E4454D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44,43%</w:t>
            </w:r>
          </w:p>
        </w:tc>
        <w:tc>
          <w:tcPr>
            <w:tcW w:w="351" w:type="pct"/>
            <w:tcBorders>
              <w:top w:val="nil"/>
              <w:left w:val="nil"/>
              <w:bottom w:val="single" w:sz="4" w:space="0" w:color="auto"/>
              <w:right w:val="single" w:sz="4" w:space="0" w:color="auto"/>
            </w:tcBorders>
            <w:shd w:val="clear" w:color="auto" w:fill="auto"/>
            <w:noWrap/>
            <w:vAlign w:val="center"/>
            <w:hideMark/>
          </w:tcPr>
          <w:p w14:paraId="4E78094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43,87%</w:t>
            </w:r>
          </w:p>
        </w:tc>
        <w:tc>
          <w:tcPr>
            <w:tcW w:w="386" w:type="pct"/>
            <w:tcBorders>
              <w:top w:val="nil"/>
              <w:left w:val="nil"/>
              <w:bottom w:val="single" w:sz="4" w:space="0" w:color="auto"/>
              <w:right w:val="single" w:sz="4" w:space="0" w:color="auto"/>
            </w:tcBorders>
            <w:shd w:val="clear" w:color="auto" w:fill="auto"/>
            <w:noWrap/>
            <w:vAlign w:val="center"/>
            <w:hideMark/>
          </w:tcPr>
          <w:p w14:paraId="6E0826A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39,23%</w:t>
            </w:r>
          </w:p>
        </w:tc>
        <w:tc>
          <w:tcPr>
            <w:tcW w:w="386" w:type="pct"/>
            <w:tcBorders>
              <w:top w:val="nil"/>
              <w:left w:val="nil"/>
              <w:bottom w:val="single" w:sz="4" w:space="0" w:color="auto"/>
              <w:right w:val="single" w:sz="4" w:space="0" w:color="auto"/>
            </w:tcBorders>
            <w:shd w:val="clear" w:color="auto" w:fill="auto"/>
            <w:noWrap/>
            <w:vAlign w:val="center"/>
            <w:hideMark/>
          </w:tcPr>
          <w:p w14:paraId="49BEDFC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39,23%</w:t>
            </w:r>
          </w:p>
        </w:tc>
      </w:tr>
      <w:tr w:rsidR="0025778E" w:rsidRPr="0025778E" w14:paraId="68F2D4B4"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9529C"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Баланс в горячей воде</w:t>
            </w:r>
          </w:p>
        </w:tc>
      </w:tr>
      <w:tr w:rsidR="0025778E" w:rsidRPr="0025778E" w14:paraId="188EB95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6D6F9C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Установленная мощность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4038E87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23BC8C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56,8</w:t>
            </w:r>
          </w:p>
        </w:tc>
        <w:tc>
          <w:tcPr>
            <w:tcW w:w="351" w:type="pct"/>
            <w:tcBorders>
              <w:top w:val="nil"/>
              <w:left w:val="nil"/>
              <w:bottom w:val="single" w:sz="4" w:space="0" w:color="auto"/>
              <w:right w:val="single" w:sz="4" w:space="0" w:color="auto"/>
            </w:tcBorders>
            <w:shd w:val="clear" w:color="auto" w:fill="auto"/>
            <w:noWrap/>
            <w:vAlign w:val="center"/>
            <w:hideMark/>
          </w:tcPr>
          <w:p w14:paraId="2A92F53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56,8</w:t>
            </w:r>
          </w:p>
        </w:tc>
        <w:tc>
          <w:tcPr>
            <w:tcW w:w="351" w:type="pct"/>
            <w:tcBorders>
              <w:top w:val="nil"/>
              <w:left w:val="nil"/>
              <w:bottom w:val="single" w:sz="4" w:space="0" w:color="auto"/>
              <w:right w:val="single" w:sz="4" w:space="0" w:color="auto"/>
            </w:tcBorders>
            <w:shd w:val="clear" w:color="auto" w:fill="auto"/>
            <w:noWrap/>
            <w:vAlign w:val="center"/>
            <w:hideMark/>
          </w:tcPr>
          <w:p w14:paraId="62D697F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56,8</w:t>
            </w:r>
          </w:p>
        </w:tc>
        <w:tc>
          <w:tcPr>
            <w:tcW w:w="351" w:type="pct"/>
            <w:tcBorders>
              <w:top w:val="nil"/>
              <w:left w:val="nil"/>
              <w:bottom w:val="single" w:sz="4" w:space="0" w:color="auto"/>
              <w:right w:val="single" w:sz="4" w:space="0" w:color="auto"/>
            </w:tcBorders>
            <w:shd w:val="clear" w:color="auto" w:fill="auto"/>
            <w:noWrap/>
            <w:vAlign w:val="center"/>
            <w:hideMark/>
          </w:tcPr>
          <w:p w14:paraId="5D91067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56,8</w:t>
            </w:r>
          </w:p>
        </w:tc>
        <w:tc>
          <w:tcPr>
            <w:tcW w:w="386" w:type="pct"/>
            <w:tcBorders>
              <w:top w:val="nil"/>
              <w:left w:val="nil"/>
              <w:bottom w:val="single" w:sz="4" w:space="0" w:color="auto"/>
              <w:right w:val="single" w:sz="4" w:space="0" w:color="auto"/>
            </w:tcBorders>
            <w:shd w:val="clear" w:color="auto" w:fill="auto"/>
            <w:noWrap/>
            <w:vAlign w:val="center"/>
            <w:hideMark/>
          </w:tcPr>
          <w:p w14:paraId="1FB3043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56,8</w:t>
            </w:r>
          </w:p>
        </w:tc>
        <w:tc>
          <w:tcPr>
            <w:tcW w:w="386" w:type="pct"/>
            <w:tcBorders>
              <w:top w:val="nil"/>
              <w:left w:val="nil"/>
              <w:bottom w:val="single" w:sz="4" w:space="0" w:color="auto"/>
              <w:right w:val="single" w:sz="4" w:space="0" w:color="auto"/>
            </w:tcBorders>
            <w:shd w:val="clear" w:color="auto" w:fill="auto"/>
            <w:noWrap/>
            <w:vAlign w:val="center"/>
            <w:hideMark/>
          </w:tcPr>
          <w:p w14:paraId="31B56FC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56,8</w:t>
            </w:r>
          </w:p>
        </w:tc>
      </w:tr>
      <w:tr w:rsidR="0025778E" w:rsidRPr="0025778E" w14:paraId="717DF1A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668ABA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Располагаемая мощность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688DDAD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5124F2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41,95</w:t>
            </w:r>
          </w:p>
        </w:tc>
        <w:tc>
          <w:tcPr>
            <w:tcW w:w="351" w:type="pct"/>
            <w:tcBorders>
              <w:top w:val="nil"/>
              <w:left w:val="nil"/>
              <w:bottom w:val="single" w:sz="4" w:space="0" w:color="auto"/>
              <w:right w:val="single" w:sz="4" w:space="0" w:color="auto"/>
            </w:tcBorders>
            <w:shd w:val="clear" w:color="auto" w:fill="auto"/>
            <w:noWrap/>
            <w:vAlign w:val="center"/>
            <w:hideMark/>
          </w:tcPr>
          <w:p w14:paraId="4A72DF6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41,95</w:t>
            </w:r>
          </w:p>
        </w:tc>
        <w:tc>
          <w:tcPr>
            <w:tcW w:w="351" w:type="pct"/>
            <w:tcBorders>
              <w:top w:val="nil"/>
              <w:left w:val="nil"/>
              <w:bottom w:val="single" w:sz="4" w:space="0" w:color="auto"/>
              <w:right w:val="single" w:sz="4" w:space="0" w:color="auto"/>
            </w:tcBorders>
            <w:shd w:val="clear" w:color="auto" w:fill="auto"/>
            <w:noWrap/>
            <w:vAlign w:val="center"/>
            <w:hideMark/>
          </w:tcPr>
          <w:p w14:paraId="33F195F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41,95</w:t>
            </w:r>
          </w:p>
        </w:tc>
        <w:tc>
          <w:tcPr>
            <w:tcW w:w="351" w:type="pct"/>
            <w:tcBorders>
              <w:top w:val="nil"/>
              <w:left w:val="nil"/>
              <w:bottom w:val="single" w:sz="4" w:space="0" w:color="auto"/>
              <w:right w:val="single" w:sz="4" w:space="0" w:color="auto"/>
            </w:tcBorders>
            <w:shd w:val="clear" w:color="auto" w:fill="auto"/>
            <w:noWrap/>
            <w:vAlign w:val="center"/>
            <w:hideMark/>
          </w:tcPr>
          <w:p w14:paraId="5613D26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41,95</w:t>
            </w:r>
          </w:p>
        </w:tc>
        <w:tc>
          <w:tcPr>
            <w:tcW w:w="386" w:type="pct"/>
            <w:tcBorders>
              <w:top w:val="nil"/>
              <w:left w:val="nil"/>
              <w:bottom w:val="single" w:sz="4" w:space="0" w:color="auto"/>
              <w:right w:val="single" w:sz="4" w:space="0" w:color="auto"/>
            </w:tcBorders>
            <w:shd w:val="clear" w:color="auto" w:fill="auto"/>
            <w:noWrap/>
            <w:vAlign w:val="center"/>
            <w:hideMark/>
          </w:tcPr>
          <w:p w14:paraId="517B2B1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41,95</w:t>
            </w:r>
          </w:p>
        </w:tc>
        <w:tc>
          <w:tcPr>
            <w:tcW w:w="386" w:type="pct"/>
            <w:tcBorders>
              <w:top w:val="nil"/>
              <w:left w:val="nil"/>
              <w:bottom w:val="single" w:sz="4" w:space="0" w:color="auto"/>
              <w:right w:val="single" w:sz="4" w:space="0" w:color="auto"/>
            </w:tcBorders>
            <w:shd w:val="clear" w:color="auto" w:fill="auto"/>
            <w:noWrap/>
            <w:vAlign w:val="center"/>
            <w:hideMark/>
          </w:tcPr>
          <w:p w14:paraId="7D31906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41,95</w:t>
            </w:r>
          </w:p>
        </w:tc>
      </w:tr>
      <w:tr w:rsidR="0025778E" w:rsidRPr="0025778E" w14:paraId="11566D9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7AD321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Технические ограничения на использование установленной тепловой мощности теплоисточника,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1A6892A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38CDC2E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26,14%</w:t>
            </w:r>
          </w:p>
        </w:tc>
        <w:tc>
          <w:tcPr>
            <w:tcW w:w="351" w:type="pct"/>
            <w:tcBorders>
              <w:top w:val="nil"/>
              <w:left w:val="nil"/>
              <w:bottom w:val="single" w:sz="4" w:space="0" w:color="auto"/>
              <w:right w:val="single" w:sz="4" w:space="0" w:color="auto"/>
            </w:tcBorders>
            <w:shd w:val="clear" w:color="auto" w:fill="auto"/>
            <w:noWrap/>
            <w:vAlign w:val="center"/>
            <w:hideMark/>
          </w:tcPr>
          <w:p w14:paraId="48BB6D1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26,14%</w:t>
            </w:r>
          </w:p>
        </w:tc>
        <w:tc>
          <w:tcPr>
            <w:tcW w:w="351" w:type="pct"/>
            <w:tcBorders>
              <w:top w:val="nil"/>
              <w:left w:val="nil"/>
              <w:bottom w:val="single" w:sz="4" w:space="0" w:color="auto"/>
              <w:right w:val="single" w:sz="4" w:space="0" w:color="auto"/>
            </w:tcBorders>
            <w:shd w:val="clear" w:color="auto" w:fill="auto"/>
            <w:noWrap/>
            <w:vAlign w:val="center"/>
            <w:hideMark/>
          </w:tcPr>
          <w:p w14:paraId="5954DC4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26,14%</w:t>
            </w:r>
          </w:p>
        </w:tc>
        <w:tc>
          <w:tcPr>
            <w:tcW w:w="351" w:type="pct"/>
            <w:tcBorders>
              <w:top w:val="nil"/>
              <w:left w:val="nil"/>
              <w:bottom w:val="single" w:sz="4" w:space="0" w:color="auto"/>
              <w:right w:val="single" w:sz="4" w:space="0" w:color="auto"/>
            </w:tcBorders>
            <w:shd w:val="clear" w:color="auto" w:fill="auto"/>
            <w:noWrap/>
            <w:vAlign w:val="center"/>
            <w:hideMark/>
          </w:tcPr>
          <w:p w14:paraId="2793703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26,14%</w:t>
            </w:r>
          </w:p>
        </w:tc>
        <w:tc>
          <w:tcPr>
            <w:tcW w:w="386" w:type="pct"/>
            <w:tcBorders>
              <w:top w:val="nil"/>
              <w:left w:val="nil"/>
              <w:bottom w:val="single" w:sz="4" w:space="0" w:color="auto"/>
              <w:right w:val="single" w:sz="4" w:space="0" w:color="auto"/>
            </w:tcBorders>
            <w:shd w:val="clear" w:color="auto" w:fill="auto"/>
            <w:noWrap/>
            <w:vAlign w:val="center"/>
            <w:hideMark/>
          </w:tcPr>
          <w:p w14:paraId="5E45322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26,14%</w:t>
            </w:r>
          </w:p>
        </w:tc>
        <w:tc>
          <w:tcPr>
            <w:tcW w:w="386" w:type="pct"/>
            <w:tcBorders>
              <w:top w:val="nil"/>
              <w:left w:val="nil"/>
              <w:bottom w:val="single" w:sz="4" w:space="0" w:color="auto"/>
              <w:right w:val="single" w:sz="4" w:space="0" w:color="auto"/>
            </w:tcBorders>
            <w:shd w:val="clear" w:color="auto" w:fill="auto"/>
            <w:noWrap/>
            <w:vAlign w:val="center"/>
            <w:hideMark/>
          </w:tcPr>
          <w:p w14:paraId="1FA17D7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26,14%</w:t>
            </w:r>
          </w:p>
        </w:tc>
      </w:tr>
      <w:tr w:rsidR="0025778E" w:rsidRPr="0025778E" w14:paraId="49EBA7E8"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BB7C26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Собственные и хозяйственные нужды теплоисточника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13AAB7C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75806A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-7,32</w:t>
            </w:r>
          </w:p>
        </w:tc>
        <w:tc>
          <w:tcPr>
            <w:tcW w:w="351" w:type="pct"/>
            <w:tcBorders>
              <w:top w:val="nil"/>
              <w:left w:val="nil"/>
              <w:bottom w:val="single" w:sz="4" w:space="0" w:color="auto"/>
              <w:right w:val="single" w:sz="4" w:space="0" w:color="auto"/>
            </w:tcBorders>
            <w:shd w:val="clear" w:color="auto" w:fill="auto"/>
            <w:noWrap/>
            <w:vAlign w:val="center"/>
            <w:hideMark/>
          </w:tcPr>
          <w:p w14:paraId="270446E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-8,06</w:t>
            </w:r>
          </w:p>
        </w:tc>
        <w:tc>
          <w:tcPr>
            <w:tcW w:w="351" w:type="pct"/>
            <w:tcBorders>
              <w:top w:val="nil"/>
              <w:left w:val="nil"/>
              <w:bottom w:val="single" w:sz="4" w:space="0" w:color="auto"/>
              <w:right w:val="single" w:sz="4" w:space="0" w:color="auto"/>
            </w:tcBorders>
            <w:shd w:val="clear" w:color="auto" w:fill="auto"/>
            <w:noWrap/>
            <w:vAlign w:val="center"/>
            <w:hideMark/>
          </w:tcPr>
          <w:p w14:paraId="6A21E18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-8,06</w:t>
            </w:r>
          </w:p>
        </w:tc>
        <w:tc>
          <w:tcPr>
            <w:tcW w:w="351" w:type="pct"/>
            <w:tcBorders>
              <w:top w:val="nil"/>
              <w:left w:val="nil"/>
              <w:bottom w:val="single" w:sz="4" w:space="0" w:color="auto"/>
              <w:right w:val="single" w:sz="4" w:space="0" w:color="auto"/>
            </w:tcBorders>
            <w:shd w:val="clear" w:color="auto" w:fill="auto"/>
            <w:noWrap/>
            <w:vAlign w:val="center"/>
            <w:hideMark/>
          </w:tcPr>
          <w:p w14:paraId="30D5629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-8,06</w:t>
            </w:r>
          </w:p>
        </w:tc>
        <w:tc>
          <w:tcPr>
            <w:tcW w:w="386" w:type="pct"/>
            <w:tcBorders>
              <w:top w:val="nil"/>
              <w:left w:val="nil"/>
              <w:bottom w:val="single" w:sz="4" w:space="0" w:color="auto"/>
              <w:right w:val="single" w:sz="4" w:space="0" w:color="auto"/>
            </w:tcBorders>
            <w:shd w:val="clear" w:color="auto" w:fill="auto"/>
            <w:noWrap/>
            <w:vAlign w:val="center"/>
            <w:hideMark/>
          </w:tcPr>
          <w:p w14:paraId="0534FCD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-18,46</w:t>
            </w:r>
          </w:p>
        </w:tc>
        <w:tc>
          <w:tcPr>
            <w:tcW w:w="386" w:type="pct"/>
            <w:tcBorders>
              <w:top w:val="nil"/>
              <w:left w:val="nil"/>
              <w:bottom w:val="single" w:sz="4" w:space="0" w:color="auto"/>
              <w:right w:val="single" w:sz="4" w:space="0" w:color="auto"/>
            </w:tcBorders>
            <w:shd w:val="clear" w:color="auto" w:fill="auto"/>
            <w:noWrap/>
            <w:vAlign w:val="center"/>
            <w:hideMark/>
          </w:tcPr>
          <w:p w14:paraId="5CD3F1A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-18,46</w:t>
            </w:r>
          </w:p>
        </w:tc>
      </w:tr>
      <w:tr w:rsidR="0025778E" w:rsidRPr="0025778E" w14:paraId="54F60BE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095473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Тепловая мощность «нетто»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29DB1F2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647820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49,27</w:t>
            </w:r>
          </w:p>
        </w:tc>
        <w:tc>
          <w:tcPr>
            <w:tcW w:w="351" w:type="pct"/>
            <w:tcBorders>
              <w:top w:val="nil"/>
              <w:left w:val="nil"/>
              <w:bottom w:val="single" w:sz="4" w:space="0" w:color="auto"/>
              <w:right w:val="single" w:sz="4" w:space="0" w:color="auto"/>
            </w:tcBorders>
            <w:shd w:val="clear" w:color="auto" w:fill="auto"/>
            <w:noWrap/>
            <w:vAlign w:val="center"/>
            <w:hideMark/>
          </w:tcPr>
          <w:p w14:paraId="1053EC0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50,01</w:t>
            </w:r>
          </w:p>
        </w:tc>
        <w:tc>
          <w:tcPr>
            <w:tcW w:w="351" w:type="pct"/>
            <w:tcBorders>
              <w:top w:val="nil"/>
              <w:left w:val="nil"/>
              <w:bottom w:val="single" w:sz="4" w:space="0" w:color="auto"/>
              <w:right w:val="single" w:sz="4" w:space="0" w:color="auto"/>
            </w:tcBorders>
            <w:shd w:val="clear" w:color="auto" w:fill="auto"/>
            <w:noWrap/>
            <w:vAlign w:val="center"/>
            <w:hideMark/>
          </w:tcPr>
          <w:p w14:paraId="7E91DBA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50,01</w:t>
            </w:r>
          </w:p>
        </w:tc>
        <w:tc>
          <w:tcPr>
            <w:tcW w:w="351" w:type="pct"/>
            <w:tcBorders>
              <w:top w:val="nil"/>
              <w:left w:val="nil"/>
              <w:bottom w:val="single" w:sz="4" w:space="0" w:color="auto"/>
              <w:right w:val="single" w:sz="4" w:space="0" w:color="auto"/>
            </w:tcBorders>
            <w:shd w:val="clear" w:color="auto" w:fill="auto"/>
            <w:noWrap/>
            <w:vAlign w:val="center"/>
            <w:hideMark/>
          </w:tcPr>
          <w:p w14:paraId="3CA5323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50,01</w:t>
            </w:r>
          </w:p>
        </w:tc>
        <w:tc>
          <w:tcPr>
            <w:tcW w:w="386" w:type="pct"/>
            <w:tcBorders>
              <w:top w:val="nil"/>
              <w:left w:val="nil"/>
              <w:bottom w:val="single" w:sz="4" w:space="0" w:color="auto"/>
              <w:right w:val="single" w:sz="4" w:space="0" w:color="auto"/>
            </w:tcBorders>
            <w:shd w:val="clear" w:color="auto" w:fill="auto"/>
            <w:noWrap/>
            <w:vAlign w:val="center"/>
            <w:hideMark/>
          </w:tcPr>
          <w:p w14:paraId="28856FE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60,41</w:t>
            </w:r>
          </w:p>
        </w:tc>
        <w:tc>
          <w:tcPr>
            <w:tcW w:w="386" w:type="pct"/>
            <w:tcBorders>
              <w:top w:val="nil"/>
              <w:left w:val="nil"/>
              <w:bottom w:val="single" w:sz="4" w:space="0" w:color="auto"/>
              <w:right w:val="single" w:sz="4" w:space="0" w:color="auto"/>
            </w:tcBorders>
            <w:shd w:val="clear" w:color="auto" w:fill="auto"/>
            <w:noWrap/>
            <w:vAlign w:val="center"/>
            <w:hideMark/>
          </w:tcPr>
          <w:p w14:paraId="2223DD8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60,41</w:t>
            </w:r>
          </w:p>
        </w:tc>
      </w:tr>
      <w:tr w:rsidR="0025778E" w:rsidRPr="0025778E" w14:paraId="74274C1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E33C64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мощности в тепловой сети,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234998F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97CE34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3,18</w:t>
            </w:r>
          </w:p>
        </w:tc>
        <w:tc>
          <w:tcPr>
            <w:tcW w:w="351" w:type="pct"/>
            <w:tcBorders>
              <w:top w:val="nil"/>
              <w:left w:val="nil"/>
              <w:bottom w:val="single" w:sz="4" w:space="0" w:color="auto"/>
              <w:right w:val="single" w:sz="4" w:space="0" w:color="auto"/>
            </w:tcBorders>
            <w:shd w:val="clear" w:color="auto" w:fill="auto"/>
            <w:noWrap/>
            <w:vAlign w:val="center"/>
            <w:hideMark/>
          </w:tcPr>
          <w:p w14:paraId="2727646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w:t>
            </w:r>
          </w:p>
        </w:tc>
        <w:tc>
          <w:tcPr>
            <w:tcW w:w="351" w:type="pct"/>
            <w:tcBorders>
              <w:top w:val="nil"/>
              <w:left w:val="nil"/>
              <w:bottom w:val="single" w:sz="4" w:space="0" w:color="auto"/>
              <w:right w:val="single" w:sz="4" w:space="0" w:color="auto"/>
            </w:tcBorders>
            <w:shd w:val="clear" w:color="auto" w:fill="auto"/>
            <w:noWrap/>
            <w:vAlign w:val="center"/>
            <w:hideMark/>
          </w:tcPr>
          <w:p w14:paraId="2D43557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w:t>
            </w:r>
          </w:p>
        </w:tc>
        <w:tc>
          <w:tcPr>
            <w:tcW w:w="351" w:type="pct"/>
            <w:tcBorders>
              <w:top w:val="nil"/>
              <w:left w:val="nil"/>
              <w:bottom w:val="single" w:sz="4" w:space="0" w:color="auto"/>
              <w:right w:val="single" w:sz="4" w:space="0" w:color="auto"/>
            </w:tcBorders>
            <w:shd w:val="clear" w:color="auto" w:fill="auto"/>
            <w:noWrap/>
            <w:vAlign w:val="center"/>
            <w:hideMark/>
          </w:tcPr>
          <w:p w14:paraId="0B32FA8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w:t>
            </w:r>
          </w:p>
        </w:tc>
        <w:tc>
          <w:tcPr>
            <w:tcW w:w="386" w:type="pct"/>
            <w:tcBorders>
              <w:top w:val="nil"/>
              <w:left w:val="nil"/>
              <w:bottom w:val="single" w:sz="4" w:space="0" w:color="auto"/>
              <w:right w:val="single" w:sz="4" w:space="0" w:color="auto"/>
            </w:tcBorders>
            <w:shd w:val="clear" w:color="auto" w:fill="auto"/>
            <w:noWrap/>
            <w:vAlign w:val="center"/>
            <w:hideMark/>
          </w:tcPr>
          <w:p w14:paraId="3DC27C7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8,02</w:t>
            </w:r>
          </w:p>
        </w:tc>
        <w:tc>
          <w:tcPr>
            <w:tcW w:w="386" w:type="pct"/>
            <w:tcBorders>
              <w:top w:val="nil"/>
              <w:left w:val="nil"/>
              <w:bottom w:val="single" w:sz="4" w:space="0" w:color="auto"/>
              <w:right w:val="single" w:sz="4" w:space="0" w:color="auto"/>
            </w:tcBorders>
            <w:shd w:val="clear" w:color="auto" w:fill="auto"/>
            <w:noWrap/>
            <w:vAlign w:val="center"/>
            <w:hideMark/>
          </w:tcPr>
          <w:p w14:paraId="692CBBA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8,02</w:t>
            </w:r>
          </w:p>
        </w:tc>
      </w:tr>
      <w:tr w:rsidR="0025778E" w:rsidRPr="0025778E" w14:paraId="56E89D1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29EA2B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потери тепловой мощности через теплоизоляционные конструкции теплопроводов,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3AD5EFB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C5A557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2,76</w:t>
            </w:r>
          </w:p>
        </w:tc>
        <w:tc>
          <w:tcPr>
            <w:tcW w:w="351" w:type="pct"/>
            <w:tcBorders>
              <w:top w:val="nil"/>
              <w:left w:val="nil"/>
              <w:bottom w:val="single" w:sz="4" w:space="0" w:color="auto"/>
              <w:right w:val="single" w:sz="4" w:space="0" w:color="auto"/>
            </w:tcBorders>
            <w:shd w:val="clear" w:color="auto" w:fill="auto"/>
            <w:noWrap/>
            <w:vAlign w:val="center"/>
            <w:hideMark/>
          </w:tcPr>
          <w:p w14:paraId="708E689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3,04</w:t>
            </w:r>
          </w:p>
        </w:tc>
        <w:tc>
          <w:tcPr>
            <w:tcW w:w="351" w:type="pct"/>
            <w:tcBorders>
              <w:top w:val="nil"/>
              <w:left w:val="nil"/>
              <w:bottom w:val="single" w:sz="4" w:space="0" w:color="auto"/>
              <w:right w:val="single" w:sz="4" w:space="0" w:color="auto"/>
            </w:tcBorders>
            <w:shd w:val="clear" w:color="auto" w:fill="auto"/>
            <w:noWrap/>
            <w:vAlign w:val="center"/>
            <w:hideMark/>
          </w:tcPr>
          <w:p w14:paraId="22501E7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3,04</w:t>
            </w:r>
          </w:p>
        </w:tc>
        <w:tc>
          <w:tcPr>
            <w:tcW w:w="351" w:type="pct"/>
            <w:tcBorders>
              <w:top w:val="nil"/>
              <w:left w:val="nil"/>
              <w:bottom w:val="single" w:sz="4" w:space="0" w:color="auto"/>
              <w:right w:val="single" w:sz="4" w:space="0" w:color="auto"/>
            </w:tcBorders>
            <w:shd w:val="clear" w:color="auto" w:fill="auto"/>
            <w:noWrap/>
            <w:vAlign w:val="center"/>
            <w:hideMark/>
          </w:tcPr>
          <w:p w14:paraId="76AD5D0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3,04</w:t>
            </w:r>
          </w:p>
        </w:tc>
        <w:tc>
          <w:tcPr>
            <w:tcW w:w="386" w:type="pct"/>
            <w:tcBorders>
              <w:top w:val="nil"/>
              <w:left w:val="nil"/>
              <w:bottom w:val="single" w:sz="4" w:space="0" w:color="auto"/>
              <w:right w:val="single" w:sz="4" w:space="0" w:color="auto"/>
            </w:tcBorders>
            <w:shd w:val="clear" w:color="auto" w:fill="auto"/>
            <w:noWrap/>
            <w:vAlign w:val="center"/>
            <w:hideMark/>
          </w:tcPr>
          <w:p w14:paraId="73D685F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6,96</w:t>
            </w:r>
          </w:p>
        </w:tc>
        <w:tc>
          <w:tcPr>
            <w:tcW w:w="386" w:type="pct"/>
            <w:tcBorders>
              <w:top w:val="nil"/>
              <w:left w:val="nil"/>
              <w:bottom w:val="single" w:sz="4" w:space="0" w:color="auto"/>
              <w:right w:val="single" w:sz="4" w:space="0" w:color="auto"/>
            </w:tcBorders>
            <w:shd w:val="clear" w:color="auto" w:fill="auto"/>
            <w:noWrap/>
            <w:vAlign w:val="center"/>
            <w:hideMark/>
          </w:tcPr>
          <w:p w14:paraId="07DD7BF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6,96</w:t>
            </w:r>
          </w:p>
        </w:tc>
      </w:tr>
      <w:tr w:rsidR="0025778E" w:rsidRPr="0025778E" w14:paraId="1757E88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4DFAC0A"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теплоносителя,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03D7BAF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62BC26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0,42</w:t>
            </w:r>
          </w:p>
        </w:tc>
        <w:tc>
          <w:tcPr>
            <w:tcW w:w="351" w:type="pct"/>
            <w:tcBorders>
              <w:top w:val="nil"/>
              <w:left w:val="nil"/>
              <w:bottom w:val="single" w:sz="4" w:space="0" w:color="auto"/>
              <w:right w:val="single" w:sz="4" w:space="0" w:color="auto"/>
            </w:tcBorders>
            <w:shd w:val="clear" w:color="auto" w:fill="auto"/>
            <w:noWrap/>
            <w:vAlign w:val="center"/>
            <w:hideMark/>
          </w:tcPr>
          <w:p w14:paraId="57CE109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0,46</w:t>
            </w:r>
          </w:p>
        </w:tc>
        <w:tc>
          <w:tcPr>
            <w:tcW w:w="351" w:type="pct"/>
            <w:tcBorders>
              <w:top w:val="nil"/>
              <w:left w:val="nil"/>
              <w:bottom w:val="single" w:sz="4" w:space="0" w:color="auto"/>
              <w:right w:val="single" w:sz="4" w:space="0" w:color="auto"/>
            </w:tcBorders>
            <w:shd w:val="clear" w:color="auto" w:fill="auto"/>
            <w:noWrap/>
            <w:vAlign w:val="center"/>
            <w:hideMark/>
          </w:tcPr>
          <w:p w14:paraId="175F073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0,46</w:t>
            </w:r>
          </w:p>
        </w:tc>
        <w:tc>
          <w:tcPr>
            <w:tcW w:w="351" w:type="pct"/>
            <w:tcBorders>
              <w:top w:val="nil"/>
              <w:left w:val="nil"/>
              <w:bottom w:val="single" w:sz="4" w:space="0" w:color="auto"/>
              <w:right w:val="single" w:sz="4" w:space="0" w:color="auto"/>
            </w:tcBorders>
            <w:shd w:val="clear" w:color="auto" w:fill="auto"/>
            <w:noWrap/>
            <w:vAlign w:val="center"/>
            <w:hideMark/>
          </w:tcPr>
          <w:p w14:paraId="33A374D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0,46</w:t>
            </w:r>
          </w:p>
        </w:tc>
        <w:tc>
          <w:tcPr>
            <w:tcW w:w="386" w:type="pct"/>
            <w:tcBorders>
              <w:top w:val="nil"/>
              <w:left w:val="nil"/>
              <w:bottom w:val="single" w:sz="4" w:space="0" w:color="auto"/>
              <w:right w:val="single" w:sz="4" w:space="0" w:color="auto"/>
            </w:tcBorders>
            <w:shd w:val="clear" w:color="auto" w:fill="auto"/>
            <w:noWrap/>
            <w:vAlign w:val="center"/>
            <w:hideMark/>
          </w:tcPr>
          <w:p w14:paraId="20C6ED2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w:t>
            </w:r>
          </w:p>
        </w:tc>
        <w:tc>
          <w:tcPr>
            <w:tcW w:w="386" w:type="pct"/>
            <w:tcBorders>
              <w:top w:val="nil"/>
              <w:left w:val="nil"/>
              <w:bottom w:val="single" w:sz="4" w:space="0" w:color="auto"/>
              <w:right w:val="single" w:sz="4" w:space="0" w:color="auto"/>
            </w:tcBorders>
            <w:shd w:val="clear" w:color="auto" w:fill="auto"/>
            <w:noWrap/>
            <w:vAlign w:val="center"/>
            <w:hideMark/>
          </w:tcPr>
          <w:p w14:paraId="0A847A6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w:t>
            </w:r>
          </w:p>
        </w:tc>
      </w:tr>
      <w:tr w:rsidR="0025778E" w:rsidRPr="0025778E" w14:paraId="6D2B5A0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281591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в) затраты теплоносителя на компенсацию потерь теплоносителя,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5743A87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т/ч</w:t>
            </w:r>
          </w:p>
        </w:tc>
        <w:tc>
          <w:tcPr>
            <w:tcW w:w="351" w:type="pct"/>
            <w:tcBorders>
              <w:top w:val="nil"/>
              <w:left w:val="nil"/>
              <w:bottom w:val="single" w:sz="4" w:space="0" w:color="auto"/>
              <w:right w:val="single" w:sz="4" w:space="0" w:color="auto"/>
            </w:tcBorders>
            <w:shd w:val="clear" w:color="auto" w:fill="auto"/>
            <w:noWrap/>
            <w:vAlign w:val="center"/>
            <w:hideMark/>
          </w:tcPr>
          <w:p w14:paraId="59A2A04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12,05</w:t>
            </w:r>
          </w:p>
        </w:tc>
        <w:tc>
          <w:tcPr>
            <w:tcW w:w="351" w:type="pct"/>
            <w:tcBorders>
              <w:top w:val="nil"/>
              <w:left w:val="nil"/>
              <w:bottom w:val="single" w:sz="4" w:space="0" w:color="auto"/>
              <w:right w:val="single" w:sz="4" w:space="0" w:color="auto"/>
            </w:tcBorders>
            <w:shd w:val="clear" w:color="auto" w:fill="auto"/>
            <w:noWrap/>
            <w:vAlign w:val="center"/>
            <w:hideMark/>
          </w:tcPr>
          <w:p w14:paraId="4EEC268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13,26</w:t>
            </w:r>
          </w:p>
        </w:tc>
        <w:tc>
          <w:tcPr>
            <w:tcW w:w="351" w:type="pct"/>
            <w:tcBorders>
              <w:top w:val="nil"/>
              <w:left w:val="nil"/>
              <w:bottom w:val="single" w:sz="4" w:space="0" w:color="auto"/>
              <w:right w:val="single" w:sz="4" w:space="0" w:color="auto"/>
            </w:tcBorders>
            <w:shd w:val="clear" w:color="auto" w:fill="auto"/>
            <w:noWrap/>
            <w:vAlign w:val="center"/>
            <w:hideMark/>
          </w:tcPr>
          <w:p w14:paraId="548ED53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13,26</w:t>
            </w:r>
          </w:p>
        </w:tc>
        <w:tc>
          <w:tcPr>
            <w:tcW w:w="351" w:type="pct"/>
            <w:tcBorders>
              <w:top w:val="nil"/>
              <w:left w:val="nil"/>
              <w:bottom w:val="single" w:sz="4" w:space="0" w:color="auto"/>
              <w:right w:val="single" w:sz="4" w:space="0" w:color="auto"/>
            </w:tcBorders>
            <w:shd w:val="clear" w:color="auto" w:fill="auto"/>
            <w:noWrap/>
            <w:vAlign w:val="center"/>
            <w:hideMark/>
          </w:tcPr>
          <w:p w14:paraId="0697A15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13,26</w:t>
            </w:r>
          </w:p>
        </w:tc>
        <w:tc>
          <w:tcPr>
            <w:tcW w:w="386" w:type="pct"/>
            <w:tcBorders>
              <w:top w:val="nil"/>
              <w:left w:val="nil"/>
              <w:bottom w:val="single" w:sz="4" w:space="0" w:color="auto"/>
              <w:right w:val="single" w:sz="4" w:space="0" w:color="auto"/>
            </w:tcBorders>
            <w:shd w:val="clear" w:color="auto" w:fill="auto"/>
            <w:noWrap/>
            <w:vAlign w:val="center"/>
            <w:hideMark/>
          </w:tcPr>
          <w:p w14:paraId="0214423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30,38</w:t>
            </w:r>
          </w:p>
        </w:tc>
        <w:tc>
          <w:tcPr>
            <w:tcW w:w="386" w:type="pct"/>
            <w:tcBorders>
              <w:top w:val="nil"/>
              <w:left w:val="nil"/>
              <w:bottom w:val="single" w:sz="4" w:space="0" w:color="auto"/>
              <w:right w:val="single" w:sz="4" w:space="0" w:color="auto"/>
            </w:tcBorders>
            <w:shd w:val="clear" w:color="auto" w:fill="auto"/>
            <w:noWrap/>
            <w:vAlign w:val="center"/>
            <w:hideMark/>
          </w:tcPr>
          <w:p w14:paraId="5E3D351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30,38</w:t>
            </w:r>
          </w:p>
        </w:tc>
      </w:tr>
      <w:tr w:rsidR="0025778E" w:rsidRPr="0025778E" w14:paraId="4C50D1B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32A7E43"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Хозяйственные нужды тепловых сетей,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003AAC9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5FB743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AA75D7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1BA936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DB4933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381119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98D49B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69D7B81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38AE93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Договорная присоединенная тепловая нагрузка,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1322E87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D3CB0C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13,84</w:t>
            </w:r>
          </w:p>
        </w:tc>
        <w:tc>
          <w:tcPr>
            <w:tcW w:w="351" w:type="pct"/>
            <w:tcBorders>
              <w:top w:val="nil"/>
              <w:left w:val="nil"/>
              <w:bottom w:val="single" w:sz="4" w:space="0" w:color="auto"/>
              <w:right w:val="single" w:sz="4" w:space="0" w:color="auto"/>
            </w:tcBorders>
            <w:shd w:val="clear" w:color="auto" w:fill="auto"/>
            <w:noWrap/>
            <w:vAlign w:val="center"/>
            <w:hideMark/>
          </w:tcPr>
          <w:p w14:paraId="5C56F88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17,44</w:t>
            </w:r>
          </w:p>
        </w:tc>
        <w:tc>
          <w:tcPr>
            <w:tcW w:w="351" w:type="pct"/>
            <w:tcBorders>
              <w:top w:val="nil"/>
              <w:left w:val="nil"/>
              <w:bottom w:val="single" w:sz="4" w:space="0" w:color="auto"/>
              <w:right w:val="single" w:sz="4" w:space="0" w:color="auto"/>
            </w:tcBorders>
            <w:shd w:val="clear" w:color="auto" w:fill="auto"/>
            <w:noWrap/>
            <w:vAlign w:val="center"/>
            <w:hideMark/>
          </w:tcPr>
          <w:p w14:paraId="0F88D69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26,97</w:t>
            </w:r>
          </w:p>
        </w:tc>
        <w:tc>
          <w:tcPr>
            <w:tcW w:w="351" w:type="pct"/>
            <w:tcBorders>
              <w:top w:val="nil"/>
              <w:left w:val="nil"/>
              <w:bottom w:val="single" w:sz="4" w:space="0" w:color="auto"/>
              <w:right w:val="single" w:sz="4" w:space="0" w:color="auto"/>
            </w:tcBorders>
            <w:shd w:val="clear" w:color="auto" w:fill="auto"/>
            <w:noWrap/>
            <w:vAlign w:val="center"/>
            <w:hideMark/>
          </w:tcPr>
          <w:p w14:paraId="0F9C40C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27,28</w:t>
            </w:r>
          </w:p>
        </w:tc>
        <w:tc>
          <w:tcPr>
            <w:tcW w:w="386" w:type="pct"/>
            <w:tcBorders>
              <w:top w:val="nil"/>
              <w:left w:val="nil"/>
              <w:bottom w:val="single" w:sz="4" w:space="0" w:color="auto"/>
              <w:right w:val="single" w:sz="4" w:space="0" w:color="auto"/>
            </w:tcBorders>
            <w:shd w:val="clear" w:color="auto" w:fill="auto"/>
            <w:noWrap/>
            <w:vAlign w:val="center"/>
            <w:hideMark/>
          </w:tcPr>
          <w:p w14:paraId="786D224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31,85</w:t>
            </w:r>
          </w:p>
        </w:tc>
        <w:tc>
          <w:tcPr>
            <w:tcW w:w="386" w:type="pct"/>
            <w:tcBorders>
              <w:top w:val="nil"/>
              <w:left w:val="nil"/>
              <w:bottom w:val="single" w:sz="4" w:space="0" w:color="auto"/>
              <w:right w:val="single" w:sz="4" w:space="0" w:color="auto"/>
            </w:tcBorders>
            <w:shd w:val="clear" w:color="auto" w:fill="auto"/>
            <w:noWrap/>
            <w:vAlign w:val="center"/>
            <w:hideMark/>
          </w:tcPr>
          <w:p w14:paraId="0DC8C26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31,85</w:t>
            </w:r>
          </w:p>
        </w:tc>
      </w:tr>
      <w:tr w:rsidR="0025778E" w:rsidRPr="0025778E" w14:paraId="291F1D8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3BF660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30B9586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180728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13,13</w:t>
            </w:r>
          </w:p>
        </w:tc>
        <w:tc>
          <w:tcPr>
            <w:tcW w:w="351" w:type="pct"/>
            <w:tcBorders>
              <w:top w:val="nil"/>
              <w:left w:val="nil"/>
              <w:bottom w:val="single" w:sz="4" w:space="0" w:color="auto"/>
              <w:right w:val="single" w:sz="4" w:space="0" w:color="auto"/>
            </w:tcBorders>
            <w:shd w:val="clear" w:color="auto" w:fill="auto"/>
            <w:noWrap/>
            <w:vAlign w:val="center"/>
            <w:hideMark/>
          </w:tcPr>
          <w:p w14:paraId="47B6977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16,59</w:t>
            </w:r>
          </w:p>
        </w:tc>
        <w:tc>
          <w:tcPr>
            <w:tcW w:w="351" w:type="pct"/>
            <w:tcBorders>
              <w:top w:val="nil"/>
              <w:left w:val="nil"/>
              <w:bottom w:val="single" w:sz="4" w:space="0" w:color="auto"/>
              <w:right w:val="single" w:sz="4" w:space="0" w:color="auto"/>
            </w:tcBorders>
            <w:shd w:val="clear" w:color="auto" w:fill="auto"/>
            <w:noWrap/>
            <w:vAlign w:val="center"/>
            <w:hideMark/>
          </w:tcPr>
          <w:p w14:paraId="42DD4B5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24,61</w:t>
            </w:r>
          </w:p>
        </w:tc>
        <w:tc>
          <w:tcPr>
            <w:tcW w:w="351" w:type="pct"/>
            <w:tcBorders>
              <w:top w:val="nil"/>
              <w:left w:val="nil"/>
              <w:bottom w:val="single" w:sz="4" w:space="0" w:color="auto"/>
              <w:right w:val="single" w:sz="4" w:space="0" w:color="auto"/>
            </w:tcBorders>
            <w:shd w:val="clear" w:color="auto" w:fill="auto"/>
            <w:noWrap/>
            <w:vAlign w:val="center"/>
            <w:hideMark/>
          </w:tcPr>
          <w:p w14:paraId="3EA0B27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24,91</w:t>
            </w:r>
          </w:p>
        </w:tc>
        <w:tc>
          <w:tcPr>
            <w:tcW w:w="386" w:type="pct"/>
            <w:tcBorders>
              <w:top w:val="nil"/>
              <w:left w:val="nil"/>
              <w:bottom w:val="single" w:sz="4" w:space="0" w:color="auto"/>
              <w:right w:val="single" w:sz="4" w:space="0" w:color="auto"/>
            </w:tcBorders>
            <w:shd w:val="clear" w:color="auto" w:fill="auto"/>
            <w:noWrap/>
            <w:vAlign w:val="center"/>
            <w:hideMark/>
          </w:tcPr>
          <w:p w14:paraId="35EB088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28,73</w:t>
            </w:r>
          </w:p>
        </w:tc>
        <w:tc>
          <w:tcPr>
            <w:tcW w:w="386" w:type="pct"/>
            <w:tcBorders>
              <w:top w:val="nil"/>
              <w:left w:val="nil"/>
              <w:bottom w:val="single" w:sz="4" w:space="0" w:color="auto"/>
              <w:right w:val="single" w:sz="4" w:space="0" w:color="auto"/>
            </w:tcBorders>
            <w:shd w:val="clear" w:color="auto" w:fill="auto"/>
            <w:noWrap/>
            <w:vAlign w:val="center"/>
            <w:hideMark/>
          </w:tcPr>
          <w:p w14:paraId="14B2C43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28,73</w:t>
            </w:r>
          </w:p>
        </w:tc>
      </w:tr>
      <w:tr w:rsidR="0025778E" w:rsidRPr="0025778E" w14:paraId="33F10118"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9BD3EF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5C25E2B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477AE3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0,71</w:t>
            </w:r>
          </w:p>
        </w:tc>
        <w:tc>
          <w:tcPr>
            <w:tcW w:w="351" w:type="pct"/>
            <w:tcBorders>
              <w:top w:val="nil"/>
              <w:left w:val="nil"/>
              <w:bottom w:val="single" w:sz="4" w:space="0" w:color="auto"/>
              <w:right w:val="single" w:sz="4" w:space="0" w:color="auto"/>
            </w:tcBorders>
            <w:shd w:val="clear" w:color="auto" w:fill="auto"/>
            <w:noWrap/>
            <w:vAlign w:val="center"/>
            <w:hideMark/>
          </w:tcPr>
          <w:p w14:paraId="6E6474F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0,85</w:t>
            </w:r>
          </w:p>
        </w:tc>
        <w:tc>
          <w:tcPr>
            <w:tcW w:w="351" w:type="pct"/>
            <w:tcBorders>
              <w:top w:val="nil"/>
              <w:left w:val="nil"/>
              <w:bottom w:val="single" w:sz="4" w:space="0" w:color="auto"/>
              <w:right w:val="single" w:sz="4" w:space="0" w:color="auto"/>
            </w:tcBorders>
            <w:shd w:val="clear" w:color="auto" w:fill="auto"/>
            <w:noWrap/>
            <w:vAlign w:val="center"/>
            <w:hideMark/>
          </w:tcPr>
          <w:p w14:paraId="1EE7E58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2,36</w:t>
            </w:r>
          </w:p>
        </w:tc>
        <w:tc>
          <w:tcPr>
            <w:tcW w:w="351" w:type="pct"/>
            <w:tcBorders>
              <w:top w:val="nil"/>
              <w:left w:val="nil"/>
              <w:bottom w:val="single" w:sz="4" w:space="0" w:color="auto"/>
              <w:right w:val="single" w:sz="4" w:space="0" w:color="auto"/>
            </w:tcBorders>
            <w:shd w:val="clear" w:color="auto" w:fill="auto"/>
            <w:noWrap/>
            <w:vAlign w:val="center"/>
            <w:hideMark/>
          </w:tcPr>
          <w:p w14:paraId="415E002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2,37</w:t>
            </w:r>
          </w:p>
        </w:tc>
        <w:tc>
          <w:tcPr>
            <w:tcW w:w="386" w:type="pct"/>
            <w:tcBorders>
              <w:top w:val="nil"/>
              <w:left w:val="nil"/>
              <w:bottom w:val="single" w:sz="4" w:space="0" w:color="auto"/>
              <w:right w:val="single" w:sz="4" w:space="0" w:color="auto"/>
            </w:tcBorders>
            <w:shd w:val="clear" w:color="auto" w:fill="auto"/>
            <w:noWrap/>
            <w:vAlign w:val="center"/>
            <w:hideMark/>
          </w:tcPr>
          <w:p w14:paraId="4E38BF4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3,12</w:t>
            </w:r>
          </w:p>
        </w:tc>
        <w:tc>
          <w:tcPr>
            <w:tcW w:w="386" w:type="pct"/>
            <w:tcBorders>
              <w:top w:val="nil"/>
              <w:left w:val="nil"/>
              <w:bottom w:val="single" w:sz="4" w:space="0" w:color="auto"/>
              <w:right w:val="single" w:sz="4" w:space="0" w:color="auto"/>
            </w:tcBorders>
            <w:shd w:val="clear" w:color="auto" w:fill="auto"/>
            <w:noWrap/>
            <w:vAlign w:val="center"/>
            <w:hideMark/>
          </w:tcPr>
          <w:p w14:paraId="720E918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3,12</w:t>
            </w:r>
          </w:p>
        </w:tc>
      </w:tr>
      <w:tr w:rsidR="0025778E" w:rsidRPr="0025778E" w14:paraId="6F14B84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FC3B9A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прирост тепловой нагрузки</w:t>
            </w:r>
          </w:p>
        </w:tc>
        <w:tc>
          <w:tcPr>
            <w:tcW w:w="349" w:type="pct"/>
            <w:tcBorders>
              <w:top w:val="nil"/>
              <w:left w:val="nil"/>
              <w:bottom w:val="single" w:sz="4" w:space="0" w:color="auto"/>
              <w:right w:val="single" w:sz="4" w:space="0" w:color="auto"/>
            </w:tcBorders>
            <w:shd w:val="clear" w:color="auto" w:fill="auto"/>
            <w:noWrap/>
            <w:vAlign w:val="center"/>
            <w:hideMark/>
          </w:tcPr>
          <w:p w14:paraId="52B7186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52F4F1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1,25</w:t>
            </w:r>
          </w:p>
        </w:tc>
        <w:tc>
          <w:tcPr>
            <w:tcW w:w="351" w:type="pct"/>
            <w:tcBorders>
              <w:top w:val="nil"/>
              <w:left w:val="nil"/>
              <w:bottom w:val="single" w:sz="4" w:space="0" w:color="auto"/>
              <w:right w:val="single" w:sz="4" w:space="0" w:color="auto"/>
            </w:tcBorders>
            <w:shd w:val="clear" w:color="auto" w:fill="auto"/>
            <w:noWrap/>
            <w:vAlign w:val="center"/>
            <w:hideMark/>
          </w:tcPr>
          <w:p w14:paraId="12F9863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3,6</w:t>
            </w:r>
          </w:p>
        </w:tc>
        <w:tc>
          <w:tcPr>
            <w:tcW w:w="351" w:type="pct"/>
            <w:tcBorders>
              <w:top w:val="nil"/>
              <w:left w:val="nil"/>
              <w:bottom w:val="single" w:sz="4" w:space="0" w:color="auto"/>
              <w:right w:val="single" w:sz="4" w:space="0" w:color="auto"/>
            </w:tcBorders>
            <w:shd w:val="clear" w:color="auto" w:fill="auto"/>
            <w:noWrap/>
            <w:vAlign w:val="center"/>
            <w:hideMark/>
          </w:tcPr>
          <w:p w14:paraId="099DA3B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9,53</w:t>
            </w:r>
          </w:p>
        </w:tc>
        <w:tc>
          <w:tcPr>
            <w:tcW w:w="351" w:type="pct"/>
            <w:tcBorders>
              <w:top w:val="nil"/>
              <w:left w:val="nil"/>
              <w:bottom w:val="single" w:sz="4" w:space="0" w:color="auto"/>
              <w:right w:val="single" w:sz="4" w:space="0" w:color="auto"/>
            </w:tcBorders>
            <w:shd w:val="clear" w:color="auto" w:fill="auto"/>
            <w:noWrap/>
            <w:vAlign w:val="center"/>
            <w:hideMark/>
          </w:tcPr>
          <w:p w14:paraId="7F9DCFB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0,31</w:t>
            </w:r>
          </w:p>
        </w:tc>
        <w:tc>
          <w:tcPr>
            <w:tcW w:w="386" w:type="pct"/>
            <w:tcBorders>
              <w:top w:val="nil"/>
              <w:left w:val="nil"/>
              <w:bottom w:val="single" w:sz="4" w:space="0" w:color="auto"/>
              <w:right w:val="single" w:sz="4" w:space="0" w:color="auto"/>
            </w:tcBorders>
            <w:shd w:val="clear" w:color="auto" w:fill="auto"/>
            <w:noWrap/>
            <w:vAlign w:val="center"/>
            <w:hideMark/>
          </w:tcPr>
          <w:p w14:paraId="6436501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4,57</w:t>
            </w:r>
          </w:p>
        </w:tc>
        <w:tc>
          <w:tcPr>
            <w:tcW w:w="386" w:type="pct"/>
            <w:tcBorders>
              <w:top w:val="nil"/>
              <w:left w:val="nil"/>
              <w:bottom w:val="single" w:sz="4" w:space="0" w:color="auto"/>
              <w:right w:val="single" w:sz="4" w:space="0" w:color="auto"/>
            </w:tcBorders>
            <w:shd w:val="clear" w:color="auto" w:fill="auto"/>
            <w:noWrap/>
            <w:vAlign w:val="center"/>
            <w:hideMark/>
          </w:tcPr>
          <w:p w14:paraId="12AC17A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1407320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8EDC493"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249AF3F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78E769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1,07</w:t>
            </w:r>
          </w:p>
        </w:tc>
        <w:tc>
          <w:tcPr>
            <w:tcW w:w="351" w:type="pct"/>
            <w:tcBorders>
              <w:top w:val="nil"/>
              <w:left w:val="nil"/>
              <w:bottom w:val="single" w:sz="4" w:space="0" w:color="auto"/>
              <w:right w:val="single" w:sz="4" w:space="0" w:color="auto"/>
            </w:tcBorders>
            <w:shd w:val="clear" w:color="auto" w:fill="auto"/>
            <w:noWrap/>
            <w:vAlign w:val="center"/>
            <w:hideMark/>
          </w:tcPr>
          <w:p w14:paraId="5F69591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3,46</w:t>
            </w:r>
          </w:p>
        </w:tc>
        <w:tc>
          <w:tcPr>
            <w:tcW w:w="351" w:type="pct"/>
            <w:tcBorders>
              <w:top w:val="nil"/>
              <w:left w:val="nil"/>
              <w:bottom w:val="single" w:sz="4" w:space="0" w:color="auto"/>
              <w:right w:val="single" w:sz="4" w:space="0" w:color="auto"/>
            </w:tcBorders>
            <w:shd w:val="clear" w:color="auto" w:fill="auto"/>
            <w:noWrap/>
            <w:vAlign w:val="center"/>
            <w:hideMark/>
          </w:tcPr>
          <w:p w14:paraId="678BFBC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8,02</w:t>
            </w:r>
          </w:p>
        </w:tc>
        <w:tc>
          <w:tcPr>
            <w:tcW w:w="351" w:type="pct"/>
            <w:tcBorders>
              <w:top w:val="nil"/>
              <w:left w:val="nil"/>
              <w:bottom w:val="single" w:sz="4" w:space="0" w:color="auto"/>
              <w:right w:val="single" w:sz="4" w:space="0" w:color="auto"/>
            </w:tcBorders>
            <w:shd w:val="clear" w:color="auto" w:fill="auto"/>
            <w:noWrap/>
            <w:vAlign w:val="center"/>
            <w:hideMark/>
          </w:tcPr>
          <w:p w14:paraId="0047107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0,3</w:t>
            </w:r>
          </w:p>
        </w:tc>
        <w:tc>
          <w:tcPr>
            <w:tcW w:w="386" w:type="pct"/>
            <w:tcBorders>
              <w:top w:val="nil"/>
              <w:left w:val="nil"/>
              <w:bottom w:val="single" w:sz="4" w:space="0" w:color="auto"/>
              <w:right w:val="single" w:sz="4" w:space="0" w:color="auto"/>
            </w:tcBorders>
            <w:shd w:val="clear" w:color="auto" w:fill="auto"/>
            <w:noWrap/>
            <w:vAlign w:val="center"/>
            <w:hideMark/>
          </w:tcPr>
          <w:p w14:paraId="41501CF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3,82</w:t>
            </w:r>
          </w:p>
        </w:tc>
        <w:tc>
          <w:tcPr>
            <w:tcW w:w="386" w:type="pct"/>
            <w:tcBorders>
              <w:top w:val="nil"/>
              <w:left w:val="nil"/>
              <w:bottom w:val="single" w:sz="4" w:space="0" w:color="auto"/>
              <w:right w:val="single" w:sz="4" w:space="0" w:color="auto"/>
            </w:tcBorders>
            <w:shd w:val="clear" w:color="auto" w:fill="auto"/>
            <w:noWrap/>
            <w:vAlign w:val="center"/>
            <w:hideMark/>
          </w:tcPr>
          <w:p w14:paraId="397336B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101FC12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316C95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4C374BE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066A3A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0,18</w:t>
            </w:r>
          </w:p>
        </w:tc>
        <w:tc>
          <w:tcPr>
            <w:tcW w:w="351" w:type="pct"/>
            <w:tcBorders>
              <w:top w:val="nil"/>
              <w:left w:val="nil"/>
              <w:bottom w:val="single" w:sz="4" w:space="0" w:color="auto"/>
              <w:right w:val="single" w:sz="4" w:space="0" w:color="auto"/>
            </w:tcBorders>
            <w:shd w:val="clear" w:color="auto" w:fill="auto"/>
            <w:noWrap/>
            <w:vAlign w:val="center"/>
            <w:hideMark/>
          </w:tcPr>
          <w:p w14:paraId="7C9FDD0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c>
          <w:tcPr>
            <w:tcW w:w="351" w:type="pct"/>
            <w:tcBorders>
              <w:top w:val="nil"/>
              <w:left w:val="nil"/>
              <w:bottom w:val="single" w:sz="4" w:space="0" w:color="auto"/>
              <w:right w:val="single" w:sz="4" w:space="0" w:color="auto"/>
            </w:tcBorders>
            <w:shd w:val="clear" w:color="auto" w:fill="auto"/>
            <w:noWrap/>
            <w:vAlign w:val="center"/>
            <w:hideMark/>
          </w:tcPr>
          <w:p w14:paraId="1BEF66A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1,51</w:t>
            </w:r>
          </w:p>
        </w:tc>
        <w:tc>
          <w:tcPr>
            <w:tcW w:w="351" w:type="pct"/>
            <w:tcBorders>
              <w:top w:val="nil"/>
              <w:left w:val="nil"/>
              <w:bottom w:val="single" w:sz="4" w:space="0" w:color="auto"/>
              <w:right w:val="single" w:sz="4" w:space="0" w:color="auto"/>
            </w:tcBorders>
            <w:shd w:val="clear" w:color="auto" w:fill="auto"/>
            <w:noWrap/>
            <w:vAlign w:val="center"/>
            <w:hideMark/>
          </w:tcPr>
          <w:p w14:paraId="4A43034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0,01</w:t>
            </w:r>
          </w:p>
        </w:tc>
        <w:tc>
          <w:tcPr>
            <w:tcW w:w="386" w:type="pct"/>
            <w:tcBorders>
              <w:top w:val="nil"/>
              <w:left w:val="nil"/>
              <w:bottom w:val="single" w:sz="4" w:space="0" w:color="auto"/>
              <w:right w:val="single" w:sz="4" w:space="0" w:color="auto"/>
            </w:tcBorders>
            <w:shd w:val="clear" w:color="auto" w:fill="auto"/>
            <w:noWrap/>
            <w:vAlign w:val="center"/>
            <w:hideMark/>
          </w:tcPr>
          <w:p w14:paraId="07E2252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0,75</w:t>
            </w:r>
          </w:p>
        </w:tc>
        <w:tc>
          <w:tcPr>
            <w:tcW w:w="386" w:type="pct"/>
            <w:tcBorders>
              <w:top w:val="nil"/>
              <w:left w:val="nil"/>
              <w:bottom w:val="single" w:sz="4" w:space="0" w:color="auto"/>
              <w:right w:val="single" w:sz="4" w:space="0" w:color="auto"/>
            </w:tcBorders>
            <w:shd w:val="clear" w:color="auto" w:fill="auto"/>
            <w:noWrap/>
            <w:vAlign w:val="center"/>
            <w:hideMark/>
          </w:tcPr>
          <w:p w14:paraId="09B8C30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5F95EBD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D4209E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убыль тепловой нагрузки</w:t>
            </w:r>
          </w:p>
        </w:tc>
        <w:tc>
          <w:tcPr>
            <w:tcW w:w="349" w:type="pct"/>
            <w:tcBorders>
              <w:top w:val="nil"/>
              <w:left w:val="nil"/>
              <w:bottom w:val="single" w:sz="4" w:space="0" w:color="auto"/>
              <w:right w:val="single" w:sz="4" w:space="0" w:color="auto"/>
            </w:tcBorders>
            <w:shd w:val="clear" w:color="auto" w:fill="auto"/>
            <w:noWrap/>
            <w:vAlign w:val="center"/>
            <w:hideMark/>
          </w:tcPr>
          <w:p w14:paraId="5982ABB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503AD8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0,16</w:t>
            </w:r>
          </w:p>
        </w:tc>
        <w:tc>
          <w:tcPr>
            <w:tcW w:w="351" w:type="pct"/>
            <w:tcBorders>
              <w:top w:val="nil"/>
              <w:left w:val="nil"/>
              <w:bottom w:val="single" w:sz="4" w:space="0" w:color="auto"/>
              <w:right w:val="single" w:sz="4" w:space="0" w:color="auto"/>
            </w:tcBorders>
            <w:shd w:val="clear" w:color="auto" w:fill="auto"/>
            <w:noWrap/>
            <w:vAlign w:val="center"/>
            <w:hideMark/>
          </w:tcPr>
          <w:p w14:paraId="7924160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86D5D5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6A37E6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934B8C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6A1FDE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165BE55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5868DE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65FE79C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E91F31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0,16</w:t>
            </w:r>
          </w:p>
        </w:tc>
        <w:tc>
          <w:tcPr>
            <w:tcW w:w="351" w:type="pct"/>
            <w:tcBorders>
              <w:top w:val="nil"/>
              <w:left w:val="nil"/>
              <w:bottom w:val="single" w:sz="4" w:space="0" w:color="auto"/>
              <w:right w:val="single" w:sz="4" w:space="0" w:color="auto"/>
            </w:tcBorders>
            <w:shd w:val="clear" w:color="auto" w:fill="auto"/>
            <w:noWrap/>
            <w:vAlign w:val="center"/>
            <w:hideMark/>
          </w:tcPr>
          <w:p w14:paraId="7026F37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1564AA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67A0A3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2E5850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A2DB3E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644CE03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E79D91A"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038A918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5FD2AF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C66913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5DE918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6819CA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5632D0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8C40DA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045A19F8"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44367D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Расчетная тепловая нагрузка на коллекторах,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58F286B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B278AA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15,64</w:t>
            </w:r>
          </w:p>
        </w:tc>
        <w:tc>
          <w:tcPr>
            <w:tcW w:w="351" w:type="pct"/>
            <w:tcBorders>
              <w:top w:val="nil"/>
              <w:left w:val="nil"/>
              <w:bottom w:val="single" w:sz="4" w:space="0" w:color="auto"/>
              <w:right w:val="single" w:sz="4" w:space="0" w:color="auto"/>
            </w:tcBorders>
            <w:shd w:val="clear" w:color="auto" w:fill="auto"/>
            <w:noWrap/>
            <w:vAlign w:val="center"/>
            <w:hideMark/>
          </w:tcPr>
          <w:p w14:paraId="66FDFC0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19,2</w:t>
            </w:r>
          </w:p>
        </w:tc>
        <w:tc>
          <w:tcPr>
            <w:tcW w:w="351" w:type="pct"/>
            <w:tcBorders>
              <w:top w:val="nil"/>
              <w:left w:val="nil"/>
              <w:bottom w:val="single" w:sz="4" w:space="0" w:color="auto"/>
              <w:right w:val="single" w:sz="4" w:space="0" w:color="auto"/>
            </w:tcBorders>
            <w:shd w:val="clear" w:color="auto" w:fill="auto"/>
            <w:noWrap/>
            <w:vAlign w:val="center"/>
            <w:hideMark/>
          </w:tcPr>
          <w:p w14:paraId="38BAABE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27,79</w:t>
            </w:r>
          </w:p>
        </w:tc>
        <w:tc>
          <w:tcPr>
            <w:tcW w:w="351" w:type="pct"/>
            <w:tcBorders>
              <w:top w:val="nil"/>
              <w:left w:val="nil"/>
              <w:bottom w:val="single" w:sz="4" w:space="0" w:color="auto"/>
              <w:right w:val="single" w:sz="4" w:space="0" w:color="auto"/>
            </w:tcBorders>
            <w:shd w:val="clear" w:color="auto" w:fill="auto"/>
            <w:noWrap/>
            <w:vAlign w:val="center"/>
            <w:hideMark/>
          </w:tcPr>
          <w:p w14:paraId="6C6287F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28,07</w:t>
            </w:r>
          </w:p>
        </w:tc>
        <w:tc>
          <w:tcPr>
            <w:tcW w:w="386" w:type="pct"/>
            <w:tcBorders>
              <w:top w:val="nil"/>
              <w:left w:val="nil"/>
              <w:bottom w:val="single" w:sz="4" w:space="0" w:color="auto"/>
              <w:right w:val="single" w:sz="4" w:space="0" w:color="auto"/>
            </w:tcBorders>
            <w:shd w:val="clear" w:color="auto" w:fill="auto"/>
            <w:noWrap/>
            <w:vAlign w:val="center"/>
            <w:hideMark/>
          </w:tcPr>
          <w:p w14:paraId="1B0661D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36,71</w:t>
            </w:r>
          </w:p>
        </w:tc>
        <w:tc>
          <w:tcPr>
            <w:tcW w:w="386" w:type="pct"/>
            <w:tcBorders>
              <w:top w:val="nil"/>
              <w:left w:val="nil"/>
              <w:bottom w:val="single" w:sz="4" w:space="0" w:color="auto"/>
              <w:right w:val="single" w:sz="4" w:space="0" w:color="auto"/>
            </w:tcBorders>
            <w:shd w:val="clear" w:color="auto" w:fill="auto"/>
            <w:noWrap/>
            <w:vAlign w:val="center"/>
            <w:hideMark/>
          </w:tcPr>
          <w:p w14:paraId="5EE4A35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36,71</w:t>
            </w:r>
          </w:p>
        </w:tc>
      </w:tr>
      <w:tr w:rsidR="0025778E" w:rsidRPr="0025778E" w14:paraId="112721E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FA2F3C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796E9AA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32F69C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11,82</w:t>
            </w:r>
          </w:p>
        </w:tc>
        <w:tc>
          <w:tcPr>
            <w:tcW w:w="351" w:type="pct"/>
            <w:tcBorders>
              <w:top w:val="nil"/>
              <w:left w:val="nil"/>
              <w:bottom w:val="single" w:sz="4" w:space="0" w:color="auto"/>
              <w:right w:val="single" w:sz="4" w:space="0" w:color="auto"/>
            </w:tcBorders>
            <w:shd w:val="clear" w:color="auto" w:fill="auto"/>
            <w:noWrap/>
            <w:vAlign w:val="center"/>
            <w:hideMark/>
          </w:tcPr>
          <w:p w14:paraId="6CF90BC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14,93</w:t>
            </w:r>
          </w:p>
        </w:tc>
        <w:tc>
          <w:tcPr>
            <w:tcW w:w="351" w:type="pct"/>
            <w:tcBorders>
              <w:top w:val="nil"/>
              <w:left w:val="nil"/>
              <w:bottom w:val="single" w:sz="4" w:space="0" w:color="auto"/>
              <w:right w:val="single" w:sz="4" w:space="0" w:color="auto"/>
            </w:tcBorders>
            <w:shd w:val="clear" w:color="auto" w:fill="auto"/>
            <w:noWrap/>
            <w:vAlign w:val="center"/>
            <w:hideMark/>
          </w:tcPr>
          <w:p w14:paraId="29456BA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22,15</w:t>
            </w:r>
          </w:p>
        </w:tc>
        <w:tc>
          <w:tcPr>
            <w:tcW w:w="351" w:type="pct"/>
            <w:tcBorders>
              <w:top w:val="nil"/>
              <w:left w:val="nil"/>
              <w:bottom w:val="single" w:sz="4" w:space="0" w:color="auto"/>
              <w:right w:val="single" w:sz="4" w:space="0" w:color="auto"/>
            </w:tcBorders>
            <w:shd w:val="clear" w:color="auto" w:fill="auto"/>
            <w:noWrap/>
            <w:vAlign w:val="center"/>
            <w:hideMark/>
          </w:tcPr>
          <w:p w14:paraId="6740568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22,42</w:t>
            </w:r>
          </w:p>
        </w:tc>
        <w:tc>
          <w:tcPr>
            <w:tcW w:w="386" w:type="pct"/>
            <w:tcBorders>
              <w:top w:val="nil"/>
              <w:left w:val="nil"/>
              <w:bottom w:val="single" w:sz="4" w:space="0" w:color="auto"/>
              <w:right w:val="single" w:sz="4" w:space="0" w:color="auto"/>
            </w:tcBorders>
            <w:shd w:val="clear" w:color="auto" w:fill="auto"/>
            <w:noWrap/>
            <w:vAlign w:val="center"/>
            <w:hideMark/>
          </w:tcPr>
          <w:p w14:paraId="2A45AB2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25,86</w:t>
            </w:r>
          </w:p>
        </w:tc>
        <w:tc>
          <w:tcPr>
            <w:tcW w:w="386" w:type="pct"/>
            <w:tcBorders>
              <w:top w:val="nil"/>
              <w:left w:val="nil"/>
              <w:bottom w:val="single" w:sz="4" w:space="0" w:color="auto"/>
              <w:right w:val="single" w:sz="4" w:space="0" w:color="auto"/>
            </w:tcBorders>
            <w:shd w:val="clear" w:color="auto" w:fill="auto"/>
            <w:noWrap/>
            <w:vAlign w:val="center"/>
            <w:hideMark/>
          </w:tcPr>
          <w:p w14:paraId="4DC4C78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25,86</w:t>
            </w:r>
          </w:p>
        </w:tc>
      </w:tr>
      <w:tr w:rsidR="0025778E" w:rsidRPr="0025778E" w14:paraId="726EC8D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54CFDBA"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15AE9BB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699935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0,64</w:t>
            </w:r>
          </w:p>
        </w:tc>
        <w:tc>
          <w:tcPr>
            <w:tcW w:w="351" w:type="pct"/>
            <w:tcBorders>
              <w:top w:val="nil"/>
              <w:left w:val="nil"/>
              <w:bottom w:val="single" w:sz="4" w:space="0" w:color="auto"/>
              <w:right w:val="single" w:sz="4" w:space="0" w:color="auto"/>
            </w:tcBorders>
            <w:shd w:val="clear" w:color="auto" w:fill="auto"/>
            <w:noWrap/>
            <w:vAlign w:val="center"/>
            <w:hideMark/>
          </w:tcPr>
          <w:p w14:paraId="2CB5C60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0,77</w:t>
            </w:r>
          </w:p>
        </w:tc>
        <w:tc>
          <w:tcPr>
            <w:tcW w:w="351" w:type="pct"/>
            <w:tcBorders>
              <w:top w:val="nil"/>
              <w:left w:val="nil"/>
              <w:bottom w:val="single" w:sz="4" w:space="0" w:color="auto"/>
              <w:right w:val="single" w:sz="4" w:space="0" w:color="auto"/>
            </w:tcBorders>
            <w:shd w:val="clear" w:color="auto" w:fill="auto"/>
            <w:noWrap/>
            <w:vAlign w:val="center"/>
            <w:hideMark/>
          </w:tcPr>
          <w:p w14:paraId="547B8D9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2,14</w:t>
            </w:r>
          </w:p>
        </w:tc>
        <w:tc>
          <w:tcPr>
            <w:tcW w:w="351" w:type="pct"/>
            <w:tcBorders>
              <w:top w:val="nil"/>
              <w:left w:val="nil"/>
              <w:bottom w:val="single" w:sz="4" w:space="0" w:color="auto"/>
              <w:right w:val="single" w:sz="4" w:space="0" w:color="auto"/>
            </w:tcBorders>
            <w:shd w:val="clear" w:color="auto" w:fill="auto"/>
            <w:noWrap/>
            <w:vAlign w:val="center"/>
            <w:hideMark/>
          </w:tcPr>
          <w:p w14:paraId="22F4459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2,15</w:t>
            </w:r>
          </w:p>
        </w:tc>
        <w:tc>
          <w:tcPr>
            <w:tcW w:w="386" w:type="pct"/>
            <w:tcBorders>
              <w:top w:val="nil"/>
              <w:left w:val="nil"/>
              <w:bottom w:val="single" w:sz="4" w:space="0" w:color="auto"/>
              <w:right w:val="single" w:sz="4" w:space="0" w:color="auto"/>
            </w:tcBorders>
            <w:shd w:val="clear" w:color="auto" w:fill="auto"/>
            <w:noWrap/>
            <w:vAlign w:val="center"/>
            <w:hideMark/>
          </w:tcPr>
          <w:p w14:paraId="101E298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2,83</w:t>
            </w:r>
          </w:p>
        </w:tc>
        <w:tc>
          <w:tcPr>
            <w:tcW w:w="386" w:type="pct"/>
            <w:tcBorders>
              <w:top w:val="nil"/>
              <w:left w:val="nil"/>
              <w:bottom w:val="single" w:sz="4" w:space="0" w:color="auto"/>
              <w:right w:val="single" w:sz="4" w:space="0" w:color="auto"/>
            </w:tcBorders>
            <w:shd w:val="clear" w:color="auto" w:fill="auto"/>
            <w:noWrap/>
            <w:vAlign w:val="center"/>
            <w:hideMark/>
          </w:tcPr>
          <w:p w14:paraId="702C66C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2,83</w:t>
            </w:r>
          </w:p>
        </w:tc>
      </w:tr>
      <w:tr w:rsidR="0025778E" w:rsidRPr="0025778E" w14:paraId="6AEB0F2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F1C9C8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в сети (горячая вода)</w:t>
            </w:r>
          </w:p>
        </w:tc>
        <w:tc>
          <w:tcPr>
            <w:tcW w:w="349" w:type="pct"/>
            <w:tcBorders>
              <w:top w:val="nil"/>
              <w:left w:val="nil"/>
              <w:bottom w:val="single" w:sz="4" w:space="0" w:color="auto"/>
              <w:right w:val="single" w:sz="4" w:space="0" w:color="auto"/>
            </w:tcBorders>
            <w:shd w:val="clear" w:color="auto" w:fill="auto"/>
            <w:noWrap/>
            <w:vAlign w:val="center"/>
            <w:hideMark/>
          </w:tcPr>
          <w:p w14:paraId="27ADC39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034EB1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3,18</w:t>
            </w:r>
          </w:p>
        </w:tc>
        <w:tc>
          <w:tcPr>
            <w:tcW w:w="351" w:type="pct"/>
            <w:tcBorders>
              <w:top w:val="nil"/>
              <w:left w:val="nil"/>
              <w:bottom w:val="single" w:sz="4" w:space="0" w:color="auto"/>
              <w:right w:val="single" w:sz="4" w:space="0" w:color="auto"/>
            </w:tcBorders>
            <w:shd w:val="clear" w:color="auto" w:fill="auto"/>
            <w:noWrap/>
            <w:vAlign w:val="center"/>
            <w:hideMark/>
          </w:tcPr>
          <w:p w14:paraId="192CBC6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w:t>
            </w:r>
          </w:p>
        </w:tc>
        <w:tc>
          <w:tcPr>
            <w:tcW w:w="351" w:type="pct"/>
            <w:tcBorders>
              <w:top w:val="nil"/>
              <w:left w:val="nil"/>
              <w:bottom w:val="single" w:sz="4" w:space="0" w:color="auto"/>
              <w:right w:val="single" w:sz="4" w:space="0" w:color="auto"/>
            </w:tcBorders>
            <w:shd w:val="clear" w:color="auto" w:fill="auto"/>
            <w:noWrap/>
            <w:vAlign w:val="center"/>
            <w:hideMark/>
          </w:tcPr>
          <w:p w14:paraId="6443D75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w:t>
            </w:r>
          </w:p>
        </w:tc>
        <w:tc>
          <w:tcPr>
            <w:tcW w:w="351" w:type="pct"/>
            <w:tcBorders>
              <w:top w:val="nil"/>
              <w:left w:val="nil"/>
              <w:bottom w:val="single" w:sz="4" w:space="0" w:color="auto"/>
              <w:right w:val="single" w:sz="4" w:space="0" w:color="auto"/>
            </w:tcBorders>
            <w:shd w:val="clear" w:color="auto" w:fill="auto"/>
            <w:noWrap/>
            <w:vAlign w:val="center"/>
            <w:hideMark/>
          </w:tcPr>
          <w:p w14:paraId="19A7FE7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3,5</w:t>
            </w:r>
          </w:p>
        </w:tc>
        <w:tc>
          <w:tcPr>
            <w:tcW w:w="386" w:type="pct"/>
            <w:tcBorders>
              <w:top w:val="nil"/>
              <w:left w:val="nil"/>
              <w:bottom w:val="single" w:sz="4" w:space="0" w:color="auto"/>
              <w:right w:val="single" w:sz="4" w:space="0" w:color="auto"/>
            </w:tcBorders>
            <w:shd w:val="clear" w:color="auto" w:fill="auto"/>
            <w:noWrap/>
            <w:vAlign w:val="center"/>
            <w:hideMark/>
          </w:tcPr>
          <w:p w14:paraId="5CDAE6D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8,02</w:t>
            </w:r>
          </w:p>
        </w:tc>
        <w:tc>
          <w:tcPr>
            <w:tcW w:w="386" w:type="pct"/>
            <w:tcBorders>
              <w:top w:val="nil"/>
              <w:left w:val="nil"/>
              <w:bottom w:val="single" w:sz="4" w:space="0" w:color="auto"/>
              <w:right w:val="single" w:sz="4" w:space="0" w:color="auto"/>
            </w:tcBorders>
            <w:shd w:val="clear" w:color="auto" w:fill="auto"/>
            <w:noWrap/>
            <w:vAlign w:val="center"/>
            <w:hideMark/>
          </w:tcPr>
          <w:p w14:paraId="54D783E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8,02</w:t>
            </w:r>
          </w:p>
        </w:tc>
      </w:tr>
      <w:tr w:rsidR="0025778E" w:rsidRPr="0025778E" w14:paraId="7364ECB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6B2134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договорной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089A743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86951A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32,25</w:t>
            </w:r>
          </w:p>
        </w:tc>
        <w:tc>
          <w:tcPr>
            <w:tcW w:w="351" w:type="pct"/>
            <w:tcBorders>
              <w:top w:val="nil"/>
              <w:left w:val="nil"/>
              <w:bottom w:val="single" w:sz="4" w:space="0" w:color="auto"/>
              <w:right w:val="single" w:sz="4" w:space="0" w:color="auto"/>
            </w:tcBorders>
            <w:shd w:val="clear" w:color="auto" w:fill="auto"/>
            <w:noWrap/>
            <w:vAlign w:val="center"/>
            <w:hideMark/>
          </w:tcPr>
          <w:p w14:paraId="6B6D335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29,07</w:t>
            </w:r>
          </w:p>
        </w:tc>
        <w:tc>
          <w:tcPr>
            <w:tcW w:w="351" w:type="pct"/>
            <w:tcBorders>
              <w:top w:val="nil"/>
              <w:left w:val="nil"/>
              <w:bottom w:val="single" w:sz="4" w:space="0" w:color="auto"/>
              <w:right w:val="single" w:sz="4" w:space="0" w:color="auto"/>
            </w:tcBorders>
            <w:shd w:val="clear" w:color="auto" w:fill="auto"/>
            <w:noWrap/>
            <w:vAlign w:val="center"/>
            <w:hideMark/>
          </w:tcPr>
          <w:p w14:paraId="5756ECF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19,54</w:t>
            </w:r>
          </w:p>
        </w:tc>
        <w:tc>
          <w:tcPr>
            <w:tcW w:w="351" w:type="pct"/>
            <w:tcBorders>
              <w:top w:val="nil"/>
              <w:left w:val="nil"/>
              <w:bottom w:val="single" w:sz="4" w:space="0" w:color="auto"/>
              <w:right w:val="single" w:sz="4" w:space="0" w:color="auto"/>
            </w:tcBorders>
            <w:shd w:val="clear" w:color="auto" w:fill="auto"/>
            <w:noWrap/>
            <w:vAlign w:val="center"/>
            <w:hideMark/>
          </w:tcPr>
          <w:p w14:paraId="3CCCA1B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19,23</w:t>
            </w:r>
          </w:p>
        </w:tc>
        <w:tc>
          <w:tcPr>
            <w:tcW w:w="386" w:type="pct"/>
            <w:tcBorders>
              <w:top w:val="nil"/>
              <w:left w:val="nil"/>
              <w:bottom w:val="single" w:sz="4" w:space="0" w:color="auto"/>
              <w:right w:val="single" w:sz="4" w:space="0" w:color="auto"/>
            </w:tcBorders>
            <w:shd w:val="clear" w:color="auto" w:fill="auto"/>
            <w:noWrap/>
            <w:vAlign w:val="center"/>
            <w:hideMark/>
          </w:tcPr>
          <w:p w14:paraId="1164738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20,54</w:t>
            </w:r>
          </w:p>
        </w:tc>
        <w:tc>
          <w:tcPr>
            <w:tcW w:w="386" w:type="pct"/>
            <w:tcBorders>
              <w:top w:val="nil"/>
              <w:left w:val="nil"/>
              <w:bottom w:val="single" w:sz="4" w:space="0" w:color="auto"/>
              <w:right w:val="single" w:sz="4" w:space="0" w:color="auto"/>
            </w:tcBorders>
            <w:shd w:val="clear" w:color="auto" w:fill="auto"/>
            <w:noWrap/>
            <w:vAlign w:val="center"/>
            <w:hideMark/>
          </w:tcPr>
          <w:p w14:paraId="55B09C3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20,54</w:t>
            </w:r>
          </w:p>
        </w:tc>
      </w:tr>
      <w:tr w:rsidR="0025778E" w:rsidRPr="0025778E" w14:paraId="65DC1C9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1D9744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договорной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0E4DCAB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5967886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65,46%</w:t>
            </w:r>
          </w:p>
        </w:tc>
        <w:tc>
          <w:tcPr>
            <w:tcW w:w="351" w:type="pct"/>
            <w:tcBorders>
              <w:top w:val="nil"/>
              <w:left w:val="nil"/>
              <w:bottom w:val="single" w:sz="4" w:space="0" w:color="auto"/>
              <w:right w:val="single" w:sz="4" w:space="0" w:color="auto"/>
            </w:tcBorders>
            <w:shd w:val="clear" w:color="auto" w:fill="auto"/>
            <w:noWrap/>
            <w:vAlign w:val="center"/>
            <w:hideMark/>
          </w:tcPr>
          <w:p w14:paraId="73E9D7A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58,13%</w:t>
            </w:r>
          </w:p>
        </w:tc>
        <w:tc>
          <w:tcPr>
            <w:tcW w:w="351" w:type="pct"/>
            <w:tcBorders>
              <w:top w:val="nil"/>
              <w:left w:val="nil"/>
              <w:bottom w:val="single" w:sz="4" w:space="0" w:color="auto"/>
              <w:right w:val="single" w:sz="4" w:space="0" w:color="auto"/>
            </w:tcBorders>
            <w:shd w:val="clear" w:color="auto" w:fill="auto"/>
            <w:noWrap/>
            <w:vAlign w:val="center"/>
            <w:hideMark/>
          </w:tcPr>
          <w:p w14:paraId="6D02E68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39,07%</w:t>
            </w:r>
          </w:p>
        </w:tc>
        <w:tc>
          <w:tcPr>
            <w:tcW w:w="351" w:type="pct"/>
            <w:tcBorders>
              <w:top w:val="nil"/>
              <w:left w:val="nil"/>
              <w:bottom w:val="single" w:sz="4" w:space="0" w:color="auto"/>
              <w:right w:val="single" w:sz="4" w:space="0" w:color="auto"/>
            </w:tcBorders>
            <w:shd w:val="clear" w:color="auto" w:fill="auto"/>
            <w:noWrap/>
            <w:vAlign w:val="center"/>
            <w:hideMark/>
          </w:tcPr>
          <w:p w14:paraId="2352A03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38,45%</w:t>
            </w:r>
          </w:p>
        </w:tc>
        <w:tc>
          <w:tcPr>
            <w:tcW w:w="386" w:type="pct"/>
            <w:tcBorders>
              <w:top w:val="nil"/>
              <w:left w:val="nil"/>
              <w:bottom w:val="single" w:sz="4" w:space="0" w:color="auto"/>
              <w:right w:val="single" w:sz="4" w:space="0" w:color="auto"/>
            </w:tcBorders>
            <w:shd w:val="clear" w:color="auto" w:fill="auto"/>
            <w:noWrap/>
            <w:vAlign w:val="center"/>
            <w:hideMark/>
          </w:tcPr>
          <w:p w14:paraId="33D80E8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34,00%</w:t>
            </w:r>
          </w:p>
        </w:tc>
        <w:tc>
          <w:tcPr>
            <w:tcW w:w="386" w:type="pct"/>
            <w:tcBorders>
              <w:top w:val="nil"/>
              <w:left w:val="nil"/>
              <w:bottom w:val="single" w:sz="4" w:space="0" w:color="auto"/>
              <w:right w:val="single" w:sz="4" w:space="0" w:color="auto"/>
            </w:tcBorders>
            <w:shd w:val="clear" w:color="auto" w:fill="auto"/>
            <w:noWrap/>
            <w:vAlign w:val="center"/>
            <w:hideMark/>
          </w:tcPr>
          <w:p w14:paraId="02B1462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34,00%</w:t>
            </w:r>
          </w:p>
        </w:tc>
      </w:tr>
      <w:tr w:rsidR="0025778E" w:rsidRPr="0025778E" w14:paraId="1F0E2F0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8423E2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lastRenderedPageBreak/>
              <w:t>Резерв (+)/ дефицит (-) по расчетной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30563DF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79445F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33,63</w:t>
            </w:r>
          </w:p>
        </w:tc>
        <w:tc>
          <w:tcPr>
            <w:tcW w:w="351" w:type="pct"/>
            <w:tcBorders>
              <w:top w:val="nil"/>
              <w:left w:val="nil"/>
              <w:bottom w:val="single" w:sz="4" w:space="0" w:color="auto"/>
              <w:right w:val="single" w:sz="4" w:space="0" w:color="auto"/>
            </w:tcBorders>
            <w:shd w:val="clear" w:color="auto" w:fill="auto"/>
            <w:noWrap/>
            <w:vAlign w:val="center"/>
            <w:hideMark/>
          </w:tcPr>
          <w:p w14:paraId="0E4CB34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30,81</w:t>
            </w:r>
          </w:p>
        </w:tc>
        <w:tc>
          <w:tcPr>
            <w:tcW w:w="351" w:type="pct"/>
            <w:tcBorders>
              <w:top w:val="nil"/>
              <w:left w:val="nil"/>
              <w:bottom w:val="single" w:sz="4" w:space="0" w:color="auto"/>
              <w:right w:val="single" w:sz="4" w:space="0" w:color="auto"/>
            </w:tcBorders>
            <w:shd w:val="clear" w:color="auto" w:fill="auto"/>
            <w:noWrap/>
            <w:vAlign w:val="center"/>
            <w:hideMark/>
          </w:tcPr>
          <w:p w14:paraId="2F876F0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22,22</w:t>
            </w:r>
          </w:p>
        </w:tc>
        <w:tc>
          <w:tcPr>
            <w:tcW w:w="351" w:type="pct"/>
            <w:tcBorders>
              <w:top w:val="nil"/>
              <w:left w:val="nil"/>
              <w:bottom w:val="single" w:sz="4" w:space="0" w:color="auto"/>
              <w:right w:val="single" w:sz="4" w:space="0" w:color="auto"/>
            </w:tcBorders>
            <w:shd w:val="clear" w:color="auto" w:fill="auto"/>
            <w:noWrap/>
            <w:vAlign w:val="center"/>
            <w:hideMark/>
          </w:tcPr>
          <w:p w14:paraId="79BA77F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21,94</w:t>
            </w:r>
          </w:p>
        </w:tc>
        <w:tc>
          <w:tcPr>
            <w:tcW w:w="386" w:type="pct"/>
            <w:tcBorders>
              <w:top w:val="nil"/>
              <w:left w:val="nil"/>
              <w:bottom w:val="single" w:sz="4" w:space="0" w:color="auto"/>
              <w:right w:val="single" w:sz="4" w:space="0" w:color="auto"/>
            </w:tcBorders>
            <w:shd w:val="clear" w:color="auto" w:fill="auto"/>
            <w:noWrap/>
            <w:vAlign w:val="center"/>
            <w:hideMark/>
          </w:tcPr>
          <w:p w14:paraId="019A241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23,7</w:t>
            </w:r>
          </w:p>
        </w:tc>
        <w:tc>
          <w:tcPr>
            <w:tcW w:w="386" w:type="pct"/>
            <w:tcBorders>
              <w:top w:val="nil"/>
              <w:left w:val="nil"/>
              <w:bottom w:val="single" w:sz="4" w:space="0" w:color="auto"/>
              <w:right w:val="single" w:sz="4" w:space="0" w:color="auto"/>
            </w:tcBorders>
            <w:shd w:val="clear" w:color="auto" w:fill="auto"/>
            <w:noWrap/>
            <w:vAlign w:val="center"/>
            <w:hideMark/>
          </w:tcPr>
          <w:p w14:paraId="11665D1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23,7</w:t>
            </w:r>
          </w:p>
        </w:tc>
      </w:tr>
      <w:tr w:rsidR="0025778E" w:rsidRPr="0025778E" w14:paraId="51AF182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E2FAFB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расчетной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06750B9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534949C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68,26%</w:t>
            </w:r>
          </w:p>
        </w:tc>
        <w:tc>
          <w:tcPr>
            <w:tcW w:w="351" w:type="pct"/>
            <w:tcBorders>
              <w:top w:val="nil"/>
              <w:left w:val="nil"/>
              <w:bottom w:val="single" w:sz="4" w:space="0" w:color="auto"/>
              <w:right w:val="single" w:sz="4" w:space="0" w:color="auto"/>
            </w:tcBorders>
            <w:shd w:val="clear" w:color="auto" w:fill="auto"/>
            <w:noWrap/>
            <w:vAlign w:val="center"/>
            <w:hideMark/>
          </w:tcPr>
          <w:p w14:paraId="3DA07FE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61,61%</w:t>
            </w:r>
          </w:p>
        </w:tc>
        <w:tc>
          <w:tcPr>
            <w:tcW w:w="351" w:type="pct"/>
            <w:tcBorders>
              <w:top w:val="nil"/>
              <w:left w:val="nil"/>
              <w:bottom w:val="single" w:sz="4" w:space="0" w:color="auto"/>
              <w:right w:val="single" w:sz="4" w:space="0" w:color="auto"/>
            </w:tcBorders>
            <w:shd w:val="clear" w:color="auto" w:fill="auto"/>
            <w:noWrap/>
            <w:vAlign w:val="center"/>
            <w:hideMark/>
          </w:tcPr>
          <w:p w14:paraId="5156CF1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44,43%</w:t>
            </w:r>
          </w:p>
        </w:tc>
        <w:tc>
          <w:tcPr>
            <w:tcW w:w="351" w:type="pct"/>
            <w:tcBorders>
              <w:top w:val="nil"/>
              <w:left w:val="nil"/>
              <w:bottom w:val="single" w:sz="4" w:space="0" w:color="auto"/>
              <w:right w:val="single" w:sz="4" w:space="0" w:color="auto"/>
            </w:tcBorders>
            <w:shd w:val="clear" w:color="auto" w:fill="auto"/>
            <w:noWrap/>
            <w:vAlign w:val="center"/>
            <w:hideMark/>
          </w:tcPr>
          <w:p w14:paraId="0A53F5A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43,87%</w:t>
            </w:r>
          </w:p>
        </w:tc>
        <w:tc>
          <w:tcPr>
            <w:tcW w:w="386" w:type="pct"/>
            <w:tcBorders>
              <w:top w:val="nil"/>
              <w:left w:val="nil"/>
              <w:bottom w:val="single" w:sz="4" w:space="0" w:color="auto"/>
              <w:right w:val="single" w:sz="4" w:space="0" w:color="auto"/>
            </w:tcBorders>
            <w:shd w:val="clear" w:color="auto" w:fill="auto"/>
            <w:noWrap/>
            <w:vAlign w:val="center"/>
            <w:hideMark/>
          </w:tcPr>
          <w:p w14:paraId="5204065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39,23%</w:t>
            </w:r>
          </w:p>
        </w:tc>
        <w:tc>
          <w:tcPr>
            <w:tcW w:w="386" w:type="pct"/>
            <w:tcBorders>
              <w:top w:val="nil"/>
              <w:left w:val="nil"/>
              <w:bottom w:val="single" w:sz="4" w:space="0" w:color="auto"/>
              <w:right w:val="single" w:sz="4" w:space="0" w:color="auto"/>
            </w:tcBorders>
            <w:shd w:val="clear" w:color="auto" w:fill="auto"/>
            <w:noWrap/>
            <w:vAlign w:val="center"/>
            <w:hideMark/>
          </w:tcPr>
          <w:p w14:paraId="7F754A4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39,23%</w:t>
            </w:r>
          </w:p>
        </w:tc>
      </w:tr>
      <w:tr w:rsidR="0025778E" w:rsidRPr="0025778E" w14:paraId="039B8140"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E56FA"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Баланс в паре</w:t>
            </w:r>
          </w:p>
        </w:tc>
      </w:tr>
      <w:tr w:rsidR="0025778E" w:rsidRPr="0025778E" w14:paraId="7243DC6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FBA323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Установленная мощность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25254A2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299F8C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7E8EE5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E0D2EF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AD08B8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D84CDC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AD6ECB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19E8D58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06B56E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Располагаемая мощность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20F19C9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010D09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01F80E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3A2145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BF2F3F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2864AF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4F5847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13F274E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4546A4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Технические ограничения на использование установленной тепловой мощности теплоисточника,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057DA4D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4028D84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79FD899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0E94140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61D08CB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86" w:type="pct"/>
            <w:tcBorders>
              <w:top w:val="nil"/>
              <w:left w:val="nil"/>
              <w:bottom w:val="single" w:sz="4" w:space="0" w:color="auto"/>
              <w:right w:val="single" w:sz="4" w:space="0" w:color="auto"/>
            </w:tcBorders>
            <w:shd w:val="clear" w:color="auto" w:fill="auto"/>
            <w:noWrap/>
            <w:vAlign w:val="center"/>
            <w:hideMark/>
          </w:tcPr>
          <w:p w14:paraId="18B3D36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86" w:type="pct"/>
            <w:tcBorders>
              <w:top w:val="nil"/>
              <w:left w:val="nil"/>
              <w:bottom w:val="single" w:sz="4" w:space="0" w:color="auto"/>
              <w:right w:val="single" w:sz="4" w:space="0" w:color="auto"/>
            </w:tcBorders>
            <w:shd w:val="clear" w:color="auto" w:fill="auto"/>
            <w:noWrap/>
            <w:vAlign w:val="center"/>
            <w:hideMark/>
          </w:tcPr>
          <w:p w14:paraId="45C0E3D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r>
      <w:tr w:rsidR="0025778E" w:rsidRPr="0025778E" w14:paraId="64F617E8"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77B465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Собственные и хозяйственные нужды теплоисточника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2F46469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60E86D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657AF3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CEA756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9A7AE4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0D52E1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D56C5F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62118E48"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000046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Тепловая мощность «нетто»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2BB6F86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5647EB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B5D9FD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1C932B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EABD19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093E3A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4920D3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1AE6B50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68C4CC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мощности в тепловой сети,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5F6B3CD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00A2BA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139387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B386A7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E5A839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17748E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8352C0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701B8CF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FBC898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потери тепловой мощности через теплоизоляционные конструкции теплопроводов,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1EF465F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0F8ACD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F0B947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A4B635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92EA67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DB432E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5120A2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563814E8"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BFCF9E3"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теплоносителя,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630B5EF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64814E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656F1E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08C15A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927412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1FAF8F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42EE5F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062E624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086F7A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в) затраты теплоносителя на компенсацию потерь теплоносителя,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14D68BD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т/ч</w:t>
            </w:r>
          </w:p>
        </w:tc>
        <w:tc>
          <w:tcPr>
            <w:tcW w:w="351" w:type="pct"/>
            <w:tcBorders>
              <w:top w:val="nil"/>
              <w:left w:val="nil"/>
              <w:bottom w:val="single" w:sz="4" w:space="0" w:color="auto"/>
              <w:right w:val="single" w:sz="4" w:space="0" w:color="auto"/>
            </w:tcBorders>
            <w:shd w:val="clear" w:color="auto" w:fill="auto"/>
            <w:noWrap/>
            <w:vAlign w:val="center"/>
            <w:hideMark/>
          </w:tcPr>
          <w:p w14:paraId="05BEB0D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F92C86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D1ED5E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301120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B1C795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E67FBA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6E31844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C7E10F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Хозяйственные нужды тепловых сетей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4B5EC52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DBD493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1ADE49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72693F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E07969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429F94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94BDB8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7E10AC2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CABDD6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Договорная технологическая нагрузка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685A656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EF1134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17D9C7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AE7EC2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E5C529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6DA29D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A8366E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5968B93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0A9190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Расчетная тепловая нагрузка на коллекторах,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5231F8A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21E34E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BE162C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0966D3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5E8AE6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A783E1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1F32F4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118EC8F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1963C5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технология</w:t>
            </w:r>
          </w:p>
        </w:tc>
        <w:tc>
          <w:tcPr>
            <w:tcW w:w="349" w:type="pct"/>
            <w:tcBorders>
              <w:top w:val="nil"/>
              <w:left w:val="nil"/>
              <w:bottom w:val="single" w:sz="4" w:space="0" w:color="auto"/>
              <w:right w:val="single" w:sz="4" w:space="0" w:color="auto"/>
            </w:tcBorders>
            <w:shd w:val="clear" w:color="auto" w:fill="auto"/>
            <w:noWrap/>
            <w:vAlign w:val="center"/>
            <w:hideMark/>
          </w:tcPr>
          <w:p w14:paraId="1B95826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1B8E7C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DA1DF1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5F86EF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6C5CC0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D3006C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680AD8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0C632A2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DC0CEA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в сети (пар)</w:t>
            </w:r>
          </w:p>
        </w:tc>
        <w:tc>
          <w:tcPr>
            <w:tcW w:w="349" w:type="pct"/>
            <w:tcBorders>
              <w:top w:val="nil"/>
              <w:left w:val="nil"/>
              <w:bottom w:val="single" w:sz="4" w:space="0" w:color="auto"/>
              <w:right w:val="single" w:sz="4" w:space="0" w:color="auto"/>
            </w:tcBorders>
            <w:shd w:val="clear" w:color="auto" w:fill="auto"/>
            <w:noWrap/>
            <w:vAlign w:val="center"/>
            <w:hideMark/>
          </w:tcPr>
          <w:p w14:paraId="58C3A59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4B581E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2455D2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A1359A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363A6F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1088A1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FA6C86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4BAE8EB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354007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договорной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58A3A6B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93F4BC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C4B5CA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22E251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F51ECE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4FB067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D337F7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738E08D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2A6C893"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договорной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53694FB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0A23448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06087F8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0F11366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22602D5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5EB9018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7A7B9EF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3BC460F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AF56F2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расчетной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24B6FA2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AA8483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4E85FB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1ABFC1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DF2E2A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9EF35B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8ED1ED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0687041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7C8B52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расчетной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69DB6A3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2185DAE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272BA87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50EB6B5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7282080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017BC8F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04D8A6E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42EC6957" w14:textId="77777777" w:rsidTr="0025778E">
        <w:trPr>
          <w:trHeight w:val="20"/>
        </w:trPr>
        <w:tc>
          <w:tcPr>
            <w:tcW w:w="2474" w:type="pct"/>
            <w:tcBorders>
              <w:top w:val="nil"/>
              <w:left w:val="single" w:sz="4" w:space="0" w:color="auto"/>
              <w:bottom w:val="single" w:sz="4" w:space="0" w:color="auto"/>
              <w:right w:val="single" w:sz="4" w:space="0" w:color="auto"/>
            </w:tcBorders>
            <w:shd w:val="clear" w:color="000000" w:fill="DDEBF7"/>
            <w:noWrap/>
            <w:vAlign w:val="center"/>
            <w:hideMark/>
          </w:tcPr>
          <w:p w14:paraId="04B3EEF5" w14:textId="77777777" w:rsidR="0025778E" w:rsidRPr="0025778E" w:rsidRDefault="0025778E" w:rsidP="0025778E">
            <w:pPr>
              <w:spacing w:before="0" w:after="0"/>
              <w:ind w:firstLine="0"/>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Теплоисточник №</w:t>
            </w:r>
          </w:p>
        </w:tc>
        <w:tc>
          <w:tcPr>
            <w:tcW w:w="349" w:type="pct"/>
            <w:tcBorders>
              <w:top w:val="nil"/>
              <w:left w:val="nil"/>
              <w:bottom w:val="single" w:sz="4" w:space="0" w:color="auto"/>
              <w:right w:val="single" w:sz="4" w:space="0" w:color="auto"/>
            </w:tcBorders>
            <w:shd w:val="clear" w:color="000000" w:fill="DDEBF7"/>
            <w:noWrap/>
            <w:vAlign w:val="center"/>
            <w:hideMark/>
          </w:tcPr>
          <w:p w14:paraId="05E2DAFE"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8</w:t>
            </w:r>
          </w:p>
        </w:tc>
        <w:tc>
          <w:tcPr>
            <w:tcW w:w="2176" w:type="pct"/>
            <w:gridSpan w:val="6"/>
            <w:tcBorders>
              <w:top w:val="single" w:sz="4" w:space="0" w:color="auto"/>
              <w:left w:val="nil"/>
              <w:bottom w:val="single" w:sz="4" w:space="0" w:color="auto"/>
              <w:right w:val="single" w:sz="4" w:space="0" w:color="auto"/>
            </w:tcBorders>
            <w:shd w:val="clear" w:color="000000" w:fill="DDEBF7"/>
            <w:noWrap/>
            <w:vAlign w:val="center"/>
            <w:hideMark/>
          </w:tcPr>
          <w:p w14:paraId="6AF7E3D6" w14:textId="77777777" w:rsidR="0025778E" w:rsidRPr="0025778E" w:rsidRDefault="0025778E" w:rsidP="0025778E">
            <w:pPr>
              <w:spacing w:before="0" w:after="0"/>
              <w:ind w:firstLine="0"/>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Котельная №3Б – АО «Городские электрические сети»</w:t>
            </w:r>
          </w:p>
        </w:tc>
      </w:tr>
      <w:tr w:rsidR="0025778E" w:rsidRPr="0025778E" w14:paraId="35D3E0AD"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91FE42"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Общий баланс</w:t>
            </w:r>
          </w:p>
        </w:tc>
      </w:tr>
      <w:tr w:rsidR="0025778E" w:rsidRPr="0025778E" w14:paraId="44AF35B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C5F174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Установленная мощность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070BF14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0331FE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27,95</w:t>
            </w:r>
          </w:p>
        </w:tc>
        <w:tc>
          <w:tcPr>
            <w:tcW w:w="351" w:type="pct"/>
            <w:tcBorders>
              <w:top w:val="nil"/>
              <w:left w:val="nil"/>
              <w:bottom w:val="single" w:sz="4" w:space="0" w:color="auto"/>
              <w:right w:val="single" w:sz="4" w:space="0" w:color="auto"/>
            </w:tcBorders>
            <w:shd w:val="clear" w:color="auto" w:fill="auto"/>
            <w:noWrap/>
            <w:vAlign w:val="center"/>
            <w:hideMark/>
          </w:tcPr>
          <w:p w14:paraId="745AEFB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27,95</w:t>
            </w:r>
          </w:p>
        </w:tc>
        <w:tc>
          <w:tcPr>
            <w:tcW w:w="351" w:type="pct"/>
            <w:tcBorders>
              <w:top w:val="nil"/>
              <w:left w:val="nil"/>
              <w:bottom w:val="single" w:sz="4" w:space="0" w:color="auto"/>
              <w:right w:val="single" w:sz="4" w:space="0" w:color="auto"/>
            </w:tcBorders>
            <w:shd w:val="clear" w:color="auto" w:fill="auto"/>
            <w:noWrap/>
            <w:vAlign w:val="center"/>
            <w:hideMark/>
          </w:tcPr>
          <w:p w14:paraId="5FAA94B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27,95</w:t>
            </w:r>
          </w:p>
        </w:tc>
        <w:tc>
          <w:tcPr>
            <w:tcW w:w="351" w:type="pct"/>
            <w:tcBorders>
              <w:top w:val="nil"/>
              <w:left w:val="nil"/>
              <w:bottom w:val="single" w:sz="4" w:space="0" w:color="auto"/>
              <w:right w:val="single" w:sz="4" w:space="0" w:color="auto"/>
            </w:tcBorders>
            <w:shd w:val="clear" w:color="auto" w:fill="auto"/>
            <w:noWrap/>
            <w:vAlign w:val="center"/>
            <w:hideMark/>
          </w:tcPr>
          <w:p w14:paraId="2E17557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27,95</w:t>
            </w:r>
          </w:p>
        </w:tc>
        <w:tc>
          <w:tcPr>
            <w:tcW w:w="386" w:type="pct"/>
            <w:tcBorders>
              <w:top w:val="nil"/>
              <w:left w:val="nil"/>
              <w:bottom w:val="single" w:sz="4" w:space="0" w:color="auto"/>
              <w:right w:val="single" w:sz="4" w:space="0" w:color="auto"/>
            </w:tcBorders>
            <w:shd w:val="clear" w:color="auto" w:fill="auto"/>
            <w:noWrap/>
            <w:vAlign w:val="center"/>
            <w:hideMark/>
          </w:tcPr>
          <w:p w14:paraId="5035B5A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27,95</w:t>
            </w:r>
          </w:p>
        </w:tc>
        <w:tc>
          <w:tcPr>
            <w:tcW w:w="386" w:type="pct"/>
            <w:tcBorders>
              <w:top w:val="nil"/>
              <w:left w:val="nil"/>
              <w:bottom w:val="single" w:sz="4" w:space="0" w:color="auto"/>
              <w:right w:val="single" w:sz="4" w:space="0" w:color="auto"/>
            </w:tcBorders>
            <w:shd w:val="clear" w:color="auto" w:fill="auto"/>
            <w:noWrap/>
            <w:vAlign w:val="center"/>
            <w:hideMark/>
          </w:tcPr>
          <w:p w14:paraId="3786AD3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27,95</w:t>
            </w:r>
          </w:p>
        </w:tc>
      </w:tr>
      <w:tr w:rsidR="0025778E" w:rsidRPr="0025778E" w14:paraId="24A42C1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0ACDCE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Располагаемая мощность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52A2D2C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B7CB56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22,87</w:t>
            </w:r>
          </w:p>
        </w:tc>
        <w:tc>
          <w:tcPr>
            <w:tcW w:w="351" w:type="pct"/>
            <w:tcBorders>
              <w:top w:val="nil"/>
              <w:left w:val="nil"/>
              <w:bottom w:val="single" w:sz="4" w:space="0" w:color="auto"/>
              <w:right w:val="single" w:sz="4" w:space="0" w:color="auto"/>
            </w:tcBorders>
            <w:shd w:val="clear" w:color="auto" w:fill="auto"/>
            <w:noWrap/>
            <w:vAlign w:val="center"/>
            <w:hideMark/>
          </w:tcPr>
          <w:p w14:paraId="0A47B7C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22,87</w:t>
            </w:r>
          </w:p>
        </w:tc>
        <w:tc>
          <w:tcPr>
            <w:tcW w:w="351" w:type="pct"/>
            <w:tcBorders>
              <w:top w:val="nil"/>
              <w:left w:val="nil"/>
              <w:bottom w:val="single" w:sz="4" w:space="0" w:color="auto"/>
              <w:right w:val="single" w:sz="4" w:space="0" w:color="auto"/>
            </w:tcBorders>
            <w:shd w:val="clear" w:color="auto" w:fill="auto"/>
            <w:noWrap/>
            <w:vAlign w:val="center"/>
            <w:hideMark/>
          </w:tcPr>
          <w:p w14:paraId="7C61860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22,87</w:t>
            </w:r>
          </w:p>
        </w:tc>
        <w:tc>
          <w:tcPr>
            <w:tcW w:w="351" w:type="pct"/>
            <w:tcBorders>
              <w:top w:val="nil"/>
              <w:left w:val="nil"/>
              <w:bottom w:val="single" w:sz="4" w:space="0" w:color="auto"/>
              <w:right w:val="single" w:sz="4" w:space="0" w:color="auto"/>
            </w:tcBorders>
            <w:shd w:val="clear" w:color="auto" w:fill="auto"/>
            <w:noWrap/>
            <w:vAlign w:val="center"/>
            <w:hideMark/>
          </w:tcPr>
          <w:p w14:paraId="445FEB1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22,87</w:t>
            </w:r>
          </w:p>
        </w:tc>
        <w:tc>
          <w:tcPr>
            <w:tcW w:w="386" w:type="pct"/>
            <w:tcBorders>
              <w:top w:val="nil"/>
              <w:left w:val="nil"/>
              <w:bottom w:val="single" w:sz="4" w:space="0" w:color="auto"/>
              <w:right w:val="single" w:sz="4" w:space="0" w:color="auto"/>
            </w:tcBorders>
            <w:shd w:val="clear" w:color="auto" w:fill="auto"/>
            <w:noWrap/>
            <w:vAlign w:val="center"/>
            <w:hideMark/>
          </w:tcPr>
          <w:p w14:paraId="2ECA0FA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22,87</w:t>
            </w:r>
          </w:p>
        </w:tc>
        <w:tc>
          <w:tcPr>
            <w:tcW w:w="386" w:type="pct"/>
            <w:tcBorders>
              <w:top w:val="nil"/>
              <w:left w:val="nil"/>
              <w:bottom w:val="single" w:sz="4" w:space="0" w:color="auto"/>
              <w:right w:val="single" w:sz="4" w:space="0" w:color="auto"/>
            </w:tcBorders>
            <w:shd w:val="clear" w:color="auto" w:fill="auto"/>
            <w:noWrap/>
            <w:vAlign w:val="center"/>
            <w:hideMark/>
          </w:tcPr>
          <w:p w14:paraId="18C6FB5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22,87</w:t>
            </w:r>
          </w:p>
        </w:tc>
      </w:tr>
      <w:tr w:rsidR="0025778E" w:rsidRPr="0025778E" w14:paraId="0965904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93D3EA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Технические ограничения на использование установленной тепловой мощности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4D98AE7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756A988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18,18%</w:t>
            </w:r>
          </w:p>
        </w:tc>
        <w:tc>
          <w:tcPr>
            <w:tcW w:w="351" w:type="pct"/>
            <w:tcBorders>
              <w:top w:val="nil"/>
              <w:left w:val="nil"/>
              <w:bottom w:val="single" w:sz="4" w:space="0" w:color="auto"/>
              <w:right w:val="single" w:sz="4" w:space="0" w:color="auto"/>
            </w:tcBorders>
            <w:shd w:val="clear" w:color="auto" w:fill="auto"/>
            <w:noWrap/>
            <w:vAlign w:val="center"/>
            <w:hideMark/>
          </w:tcPr>
          <w:p w14:paraId="156A1F7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18,18%</w:t>
            </w:r>
          </w:p>
        </w:tc>
        <w:tc>
          <w:tcPr>
            <w:tcW w:w="351" w:type="pct"/>
            <w:tcBorders>
              <w:top w:val="nil"/>
              <w:left w:val="nil"/>
              <w:bottom w:val="single" w:sz="4" w:space="0" w:color="auto"/>
              <w:right w:val="single" w:sz="4" w:space="0" w:color="auto"/>
            </w:tcBorders>
            <w:shd w:val="clear" w:color="auto" w:fill="auto"/>
            <w:noWrap/>
            <w:vAlign w:val="center"/>
            <w:hideMark/>
          </w:tcPr>
          <w:p w14:paraId="23465A3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18,18%</w:t>
            </w:r>
          </w:p>
        </w:tc>
        <w:tc>
          <w:tcPr>
            <w:tcW w:w="351" w:type="pct"/>
            <w:tcBorders>
              <w:top w:val="nil"/>
              <w:left w:val="nil"/>
              <w:bottom w:val="single" w:sz="4" w:space="0" w:color="auto"/>
              <w:right w:val="single" w:sz="4" w:space="0" w:color="auto"/>
            </w:tcBorders>
            <w:shd w:val="clear" w:color="auto" w:fill="auto"/>
            <w:noWrap/>
            <w:vAlign w:val="center"/>
            <w:hideMark/>
          </w:tcPr>
          <w:p w14:paraId="5CFFFA7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18,18%</w:t>
            </w:r>
          </w:p>
        </w:tc>
        <w:tc>
          <w:tcPr>
            <w:tcW w:w="386" w:type="pct"/>
            <w:tcBorders>
              <w:top w:val="nil"/>
              <w:left w:val="nil"/>
              <w:bottom w:val="single" w:sz="4" w:space="0" w:color="auto"/>
              <w:right w:val="single" w:sz="4" w:space="0" w:color="auto"/>
            </w:tcBorders>
            <w:shd w:val="clear" w:color="auto" w:fill="auto"/>
            <w:noWrap/>
            <w:vAlign w:val="center"/>
            <w:hideMark/>
          </w:tcPr>
          <w:p w14:paraId="6337DB0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18,18%</w:t>
            </w:r>
          </w:p>
        </w:tc>
        <w:tc>
          <w:tcPr>
            <w:tcW w:w="386" w:type="pct"/>
            <w:tcBorders>
              <w:top w:val="nil"/>
              <w:left w:val="nil"/>
              <w:bottom w:val="single" w:sz="4" w:space="0" w:color="auto"/>
              <w:right w:val="single" w:sz="4" w:space="0" w:color="auto"/>
            </w:tcBorders>
            <w:shd w:val="clear" w:color="auto" w:fill="auto"/>
            <w:noWrap/>
            <w:vAlign w:val="center"/>
            <w:hideMark/>
          </w:tcPr>
          <w:p w14:paraId="70DA7FC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18,18%</w:t>
            </w:r>
          </w:p>
        </w:tc>
      </w:tr>
      <w:tr w:rsidR="0025778E" w:rsidRPr="0025778E" w14:paraId="251A8F8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85D8FB3"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Собственные и хозяйственные нужды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585E829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CC3EBE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c>
          <w:tcPr>
            <w:tcW w:w="351" w:type="pct"/>
            <w:tcBorders>
              <w:top w:val="nil"/>
              <w:left w:val="nil"/>
              <w:bottom w:val="single" w:sz="4" w:space="0" w:color="auto"/>
              <w:right w:val="single" w:sz="4" w:space="0" w:color="auto"/>
            </w:tcBorders>
            <w:shd w:val="clear" w:color="auto" w:fill="auto"/>
            <w:noWrap/>
            <w:vAlign w:val="center"/>
            <w:hideMark/>
          </w:tcPr>
          <w:p w14:paraId="433D3CE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c>
          <w:tcPr>
            <w:tcW w:w="351" w:type="pct"/>
            <w:tcBorders>
              <w:top w:val="nil"/>
              <w:left w:val="nil"/>
              <w:bottom w:val="single" w:sz="4" w:space="0" w:color="auto"/>
              <w:right w:val="single" w:sz="4" w:space="0" w:color="auto"/>
            </w:tcBorders>
            <w:shd w:val="clear" w:color="auto" w:fill="auto"/>
            <w:noWrap/>
            <w:vAlign w:val="center"/>
            <w:hideMark/>
          </w:tcPr>
          <w:p w14:paraId="1F574BA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c>
          <w:tcPr>
            <w:tcW w:w="351" w:type="pct"/>
            <w:tcBorders>
              <w:top w:val="nil"/>
              <w:left w:val="nil"/>
              <w:bottom w:val="single" w:sz="4" w:space="0" w:color="auto"/>
              <w:right w:val="single" w:sz="4" w:space="0" w:color="auto"/>
            </w:tcBorders>
            <w:shd w:val="clear" w:color="auto" w:fill="auto"/>
            <w:noWrap/>
            <w:vAlign w:val="center"/>
            <w:hideMark/>
          </w:tcPr>
          <w:p w14:paraId="72FE33A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c>
          <w:tcPr>
            <w:tcW w:w="386" w:type="pct"/>
            <w:tcBorders>
              <w:top w:val="nil"/>
              <w:left w:val="nil"/>
              <w:bottom w:val="single" w:sz="4" w:space="0" w:color="auto"/>
              <w:right w:val="single" w:sz="4" w:space="0" w:color="auto"/>
            </w:tcBorders>
            <w:shd w:val="clear" w:color="auto" w:fill="auto"/>
            <w:noWrap/>
            <w:vAlign w:val="center"/>
            <w:hideMark/>
          </w:tcPr>
          <w:p w14:paraId="1D10CD1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c>
          <w:tcPr>
            <w:tcW w:w="386" w:type="pct"/>
            <w:tcBorders>
              <w:top w:val="nil"/>
              <w:left w:val="nil"/>
              <w:bottom w:val="single" w:sz="4" w:space="0" w:color="auto"/>
              <w:right w:val="single" w:sz="4" w:space="0" w:color="auto"/>
            </w:tcBorders>
            <w:shd w:val="clear" w:color="auto" w:fill="auto"/>
            <w:noWrap/>
            <w:vAlign w:val="center"/>
            <w:hideMark/>
          </w:tcPr>
          <w:p w14:paraId="2899889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r>
      <w:tr w:rsidR="0025778E" w:rsidRPr="0025778E" w14:paraId="728AAF9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7020DF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Тепловая мощность «нетто»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74DF366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2367CD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22,73</w:t>
            </w:r>
          </w:p>
        </w:tc>
        <w:tc>
          <w:tcPr>
            <w:tcW w:w="351" w:type="pct"/>
            <w:tcBorders>
              <w:top w:val="nil"/>
              <w:left w:val="nil"/>
              <w:bottom w:val="single" w:sz="4" w:space="0" w:color="auto"/>
              <w:right w:val="single" w:sz="4" w:space="0" w:color="auto"/>
            </w:tcBorders>
            <w:shd w:val="clear" w:color="auto" w:fill="auto"/>
            <w:noWrap/>
            <w:vAlign w:val="center"/>
            <w:hideMark/>
          </w:tcPr>
          <w:p w14:paraId="6F60D85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22,73</w:t>
            </w:r>
          </w:p>
        </w:tc>
        <w:tc>
          <w:tcPr>
            <w:tcW w:w="351" w:type="pct"/>
            <w:tcBorders>
              <w:top w:val="nil"/>
              <w:left w:val="nil"/>
              <w:bottom w:val="single" w:sz="4" w:space="0" w:color="auto"/>
              <w:right w:val="single" w:sz="4" w:space="0" w:color="auto"/>
            </w:tcBorders>
            <w:shd w:val="clear" w:color="auto" w:fill="auto"/>
            <w:noWrap/>
            <w:vAlign w:val="center"/>
            <w:hideMark/>
          </w:tcPr>
          <w:p w14:paraId="71595CD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22,73</w:t>
            </w:r>
          </w:p>
        </w:tc>
        <w:tc>
          <w:tcPr>
            <w:tcW w:w="351" w:type="pct"/>
            <w:tcBorders>
              <w:top w:val="nil"/>
              <w:left w:val="nil"/>
              <w:bottom w:val="single" w:sz="4" w:space="0" w:color="auto"/>
              <w:right w:val="single" w:sz="4" w:space="0" w:color="auto"/>
            </w:tcBorders>
            <w:shd w:val="clear" w:color="auto" w:fill="auto"/>
            <w:noWrap/>
            <w:vAlign w:val="center"/>
            <w:hideMark/>
          </w:tcPr>
          <w:p w14:paraId="0C4ADA0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22,73</w:t>
            </w:r>
          </w:p>
        </w:tc>
        <w:tc>
          <w:tcPr>
            <w:tcW w:w="386" w:type="pct"/>
            <w:tcBorders>
              <w:top w:val="nil"/>
              <w:left w:val="nil"/>
              <w:bottom w:val="single" w:sz="4" w:space="0" w:color="auto"/>
              <w:right w:val="single" w:sz="4" w:space="0" w:color="auto"/>
            </w:tcBorders>
            <w:shd w:val="clear" w:color="auto" w:fill="auto"/>
            <w:noWrap/>
            <w:vAlign w:val="center"/>
            <w:hideMark/>
          </w:tcPr>
          <w:p w14:paraId="2E9A19A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22,73</w:t>
            </w:r>
          </w:p>
        </w:tc>
        <w:tc>
          <w:tcPr>
            <w:tcW w:w="386" w:type="pct"/>
            <w:tcBorders>
              <w:top w:val="nil"/>
              <w:left w:val="nil"/>
              <w:bottom w:val="single" w:sz="4" w:space="0" w:color="auto"/>
              <w:right w:val="single" w:sz="4" w:space="0" w:color="auto"/>
            </w:tcBorders>
            <w:shd w:val="clear" w:color="auto" w:fill="auto"/>
            <w:noWrap/>
            <w:vAlign w:val="center"/>
            <w:hideMark/>
          </w:tcPr>
          <w:p w14:paraId="68D5F0F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22,73</w:t>
            </w:r>
          </w:p>
        </w:tc>
      </w:tr>
      <w:tr w:rsidR="0025778E" w:rsidRPr="0025778E" w14:paraId="3F6D06B1"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D7E141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мощности в тепловой сети</w:t>
            </w:r>
          </w:p>
        </w:tc>
        <w:tc>
          <w:tcPr>
            <w:tcW w:w="349" w:type="pct"/>
            <w:tcBorders>
              <w:top w:val="nil"/>
              <w:left w:val="nil"/>
              <w:bottom w:val="single" w:sz="4" w:space="0" w:color="auto"/>
              <w:right w:val="single" w:sz="4" w:space="0" w:color="auto"/>
            </w:tcBorders>
            <w:shd w:val="clear" w:color="auto" w:fill="auto"/>
            <w:noWrap/>
            <w:vAlign w:val="center"/>
            <w:hideMark/>
          </w:tcPr>
          <w:p w14:paraId="78D6461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F4CE5D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0,15</w:t>
            </w:r>
          </w:p>
        </w:tc>
        <w:tc>
          <w:tcPr>
            <w:tcW w:w="351" w:type="pct"/>
            <w:tcBorders>
              <w:top w:val="nil"/>
              <w:left w:val="nil"/>
              <w:bottom w:val="single" w:sz="4" w:space="0" w:color="auto"/>
              <w:right w:val="single" w:sz="4" w:space="0" w:color="auto"/>
            </w:tcBorders>
            <w:shd w:val="clear" w:color="auto" w:fill="auto"/>
            <w:noWrap/>
            <w:vAlign w:val="center"/>
            <w:hideMark/>
          </w:tcPr>
          <w:p w14:paraId="5419FCD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0,15</w:t>
            </w:r>
          </w:p>
        </w:tc>
        <w:tc>
          <w:tcPr>
            <w:tcW w:w="351" w:type="pct"/>
            <w:tcBorders>
              <w:top w:val="nil"/>
              <w:left w:val="nil"/>
              <w:bottom w:val="single" w:sz="4" w:space="0" w:color="auto"/>
              <w:right w:val="single" w:sz="4" w:space="0" w:color="auto"/>
            </w:tcBorders>
            <w:shd w:val="clear" w:color="auto" w:fill="auto"/>
            <w:noWrap/>
            <w:vAlign w:val="center"/>
            <w:hideMark/>
          </w:tcPr>
          <w:p w14:paraId="040488A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0,15</w:t>
            </w:r>
          </w:p>
        </w:tc>
        <w:tc>
          <w:tcPr>
            <w:tcW w:w="351" w:type="pct"/>
            <w:tcBorders>
              <w:top w:val="nil"/>
              <w:left w:val="nil"/>
              <w:bottom w:val="single" w:sz="4" w:space="0" w:color="auto"/>
              <w:right w:val="single" w:sz="4" w:space="0" w:color="auto"/>
            </w:tcBorders>
            <w:shd w:val="clear" w:color="auto" w:fill="auto"/>
            <w:noWrap/>
            <w:vAlign w:val="center"/>
            <w:hideMark/>
          </w:tcPr>
          <w:p w14:paraId="3CFA9D3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0,15</w:t>
            </w:r>
          </w:p>
        </w:tc>
        <w:tc>
          <w:tcPr>
            <w:tcW w:w="386" w:type="pct"/>
            <w:tcBorders>
              <w:top w:val="nil"/>
              <w:left w:val="nil"/>
              <w:bottom w:val="single" w:sz="4" w:space="0" w:color="auto"/>
              <w:right w:val="single" w:sz="4" w:space="0" w:color="auto"/>
            </w:tcBorders>
            <w:shd w:val="clear" w:color="auto" w:fill="auto"/>
            <w:noWrap/>
            <w:vAlign w:val="center"/>
            <w:hideMark/>
          </w:tcPr>
          <w:p w14:paraId="756E5C8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0,15</w:t>
            </w:r>
          </w:p>
        </w:tc>
        <w:tc>
          <w:tcPr>
            <w:tcW w:w="386" w:type="pct"/>
            <w:tcBorders>
              <w:top w:val="nil"/>
              <w:left w:val="nil"/>
              <w:bottom w:val="single" w:sz="4" w:space="0" w:color="auto"/>
              <w:right w:val="single" w:sz="4" w:space="0" w:color="auto"/>
            </w:tcBorders>
            <w:shd w:val="clear" w:color="auto" w:fill="auto"/>
            <w:noWrap/>
            <w:vAlign w:val="center"/>
            <w:hideMark/>
          </w:tcPr>
          <w:p w14:paraId="25E0E2E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0,15</w:t>
            </w:r>
          </w:p>
        </w:tc>
      </w:tr>
      <w:tr w:rsidR="0025778E" w:rsidRPr="0025778E" w14:paraId="65A2E93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4A6812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потери тепловой мощности через теплоизоляционные конструкции теплопроводов</w:t>
            </w:r>
          </w:p>
        </w:tc>
        <w:tc>
          <w:tcPr>
            <w:tcW w:w="349" w:type="pct"/>
            <w:tcBorders>
              <w:top w:val="nil"/>
              <w:left w:val="nil"/>
              <w:bottom w:val="single" w:sz="4" w:space="0" w:color="auto"/>
              <w:right w:val="single" w:sz="4" w:space="0" w:color="auto"/>
            </w:tcBorders>
            <w:shd w:val="clear" w:color="auto" w:fill="auto"/>
            <w:noWrap/>
            <w:vAlign w:val="center"/>
            <w:hideMark/>
          </w:tcPr>
          <w:p w14:paraId="12B6832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ED12C0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0,13</w:t>
            </w:r>
          </w:p>
        </w:tc>
        <w:tc>
          <w:tcPr>
            <w:tcW w:w="351" w:type="pct"/>
            <w:tcBorders>
              <w:top w:val="nil"/>
              <w:left w:val="nil"/>
              <w:bottom w:val="single" w:sz="4" w:space="0" w:color="auto"/>
              <w:right w:val="single" w:sz="4" w:space="0" w:color="auto"/>
            </w:tcBorders>
            <w:shd w:val="clear" w:color="auto" w:fill="auto"/>
            <w:noWrap/>
            <w:vAlign w:val="center"/>
            <w:hideMark/>
          </w:tcPr>
          <w:p w14:paraId="3993EF3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0,13</w:t>
            </w:r>
          </w:p>
        </w:tc>
        <w:tc>
          <w:tcPr>
            <w:tcW w:w="351" w:type="pct"/>
            <w:tcBorders>
              <w:top w:val="nil"/>
              <w:left w:val="nil"/>
              <w:bottom w:val="single" w:sz="4" w:space="0" w:color="auto"/>
              <w:right w:val="single" w:sz="4" w:space="0" w:color="auto"/>
            </w:tcBorders>
            <w:shd w:val="clear" w:color="auto" w:fill="auto"/>
            <w:noWrap/>
            <w:vAlign w:val="center"/>
            <w:hideMark/>
          </w:tcPr>
          <w:p w14:paraId="7B4D4B5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0,13</w:t>
            </w:r>
          </w:p>
        </w:tc>
        <w:tc>
          <w:tcPr>
            <w:tcW w:w="351" w:type="pct"/>
            <w:tcBorders>
              <w:top w:val="nil"/>
              <w:left w:val="nil"/>
              <w:bottom w:val="single" w:sz="4" w:space="0" w:color="auto"/>
              <w:right w:val="single" w:sz="4" w:space="0" w:color="auto"/>
            </w:tcBorders>
            <w:shd w:val="clear" w:color="auto" w:fill="auto"/>
            <w:noWrap/>
            <w:vAlign w:val="center"/>
            <w:hideMark/>
          </w:tcPr>
          <w:p w14:paraId="5F4FA56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0,13</w:t>
            </w:r>
          </w:p>
        </w:tc>
        <w:tc>
          <w:tcPr>
            <w:tcW w:w="386" w:type="pct"/>
            <w:tcBorders>
              <w:top w:val="nil"/>
              <w:left w:val="nil"/>
              <w:bottom w:val="single" w:sz="4" w:space="0" w:color="auto"/>
              <w:right w:val="single" w:sz="4" w:space="0" w:color="auto"/>
            </w:tcBorders>
            <w:shd w:val="clear" w:color="auto" w:fill="auto"/>
            <w:noWrap/>
            <w:vAlign w:val="center"/>
            <w:hideMark/>
          </w:tcPr>
          <w:p w14:paraId="0D88B91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0,13</w:t>
            </w:r>
          </w:p>
        </w:tc>
        <w:tc>
          <w:tcPr>
            <w:tcW w:w="386" w:type="pct"/>
            <w:tcBorders>
              <w:top w:val="nil"/>
              <w:left w:val="nil"/>
              <w:bottom w:val="single" w:sz="4" w:space="0" w:color="auto"/>
              <w:right w:val="single" w:sz="4" w:space="0" w:color="auto"/>
            </w:tcBorders>
            <w:shd w:val="clear" w:color="auto" w:fill="auto"/>
            <w:noWrap/>
            <w:vAlign w:val="center"/>
            <w:hideMark/>
          </w:tcPr>
          <w:p w14:paraId="5131269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0,13</w:t>
            </w:r>
          </w:p>
        </w:tc>
      </w:tr>
      <w:tr w:rsidR="0025778E" w:rsidRPr="0025778E" w14:paraId="03B18D7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5D8D15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теплоносителя</w:t>
            </w:r>
          </w:p>
        </w:tc>
        <w:tc>
          <w:tcPr>
            <w:tcW w:w="349" w:type="pct"/>
            <w:tcBorders>
              <w:top w:val="nil"/>
              <w:left w:val="nil"/>
              <w:bottom w:val="single" w:sz="4" w:space="0" w:color="auto"/>
              <w:right w:val="single" w:sz="4" w:space="0" w:color="auto"/>
            </w:tcBorders>
            <w:shd w:val="clear" w:color="auto" w:fill="auto"/>
            <w:noWrap/>
            <w:vAlign w:val="center"/>
            <w:hideMark/>
          </w:tcPr>
          <w:p w14:paraId="59E30C6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660C96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0,02</w:t>
            </w:r>
          </w:p>
        </w:tc>
        <w:tc>
          <w:tcPr>
            <w:tcW w:w="351" w:type="pct"/>
            <w:tcBorders>
              <w:top w:val="nil"/>
              <w:left w:val="nil"/>
              <w:bottom w:val="single" w:sz="4" w:space="0" w:color="auto"/>
              <w:right w:val="single" w:sz="4" w:space="0" w:color="auto"/>
            </w:tcBorders>
            <w:shd w:val="clear" w:color="auto" w:fill="auto"/>
            <w:noWrap/>
            <w:vAlign w:val="center"/>
            <w:hideMark/>
          </w:tcPr>
          <w:p w14:paraId="7A1B4E6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0,02</w:t>
            </w:r>
          </w:p>
        </w:tc>
        <w:tc>
          <w:tcPr>
            <w:tcW w:w="351" w:type="pct"/>
            <w:tcBorders>
              <w:top w:val="nil"/>
              <w:left w:val="nil"/>
              <w:bottom w:val="single" w:sz="4" w:space="0" w:color="auto"/>
              <w:right w:val="single" w:sz="4" w:space="0" w:color="auto"/>
            </w:tcBorders>
            <w:shd w:val="clear" w:color="auto" w:fill="auto"/>
            <w:noWrap/>
            <w:vAlign w:val="center"/>
            <w:hideMark/>
          </w:tcPr>
          <w:p w14:paraId="049BCB7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0,02</w:t>
            </w:r>
          </w:p>
        </w:tc>
        <w:tc>
          <w:tcPr>
            <w:tcW w:w="351" w:type="pct"/>
            <w:tcBorders>
              <w:top w:val="nil"/>
              <w:left w:val="nil"/>
              <w:bottom w:val="single" w:sz="4" w:space="0" w:color="auto"/>
              <w:right w:val="single" w:sz="4" w:space="0" w:color="auto"/>
            </w:tcBorders>
            <w:shd w:val="clear" w:color="auto" w:fill="auto"/>
            <w:noWrap/>
            <w:vAlign w:val="center"/>
            <w:hideMark/>
          </w:tcPr>
          <w:p w14:paraId="67D96C6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0,02</w:t>
            </w:r>
          </w:p>
        </w:tc>
        <w:tc>
          <w:tcPr>
            <w:tcW w:w="386" w:type="pct"/>
            <w:tcBorders>
              <w:top w:val="nil"/>
              <w:left w:val="nil"/>
              <w:bottom w:val="single" w:sz="4" w:space="0" w:color="auto"/>
              <w:right w:val="single" w:sz="4" w:space="0" w:color="auto"/>
            </w:tcBorders>
            <w:shd w:val="clear" w:color="auto" w:fill="auto"/>
            <w:noWrap/>
            <w:vAlign w:val="center"/>
            <w:hideMark/>
          </w:tcPr>
          <w:p w14:paraId="1B213D0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0,02</w:t>
            </w:r>
          </w:p>
        </w:tc>
        <w:tc>
          <w:tcPr>
            <w:tcW w:w="386" w:type="pct"/>
            <w:tcBorders>
              <w:top w:val="nil"/>
              <w:left w:val="nil"/>
              <w:bottom w:val="single" w:sz="4" w:space="0" w:color="auto"/>
              <w:right w:val="single" w:sz="4" w:space="0" w:color="auto"/>
            </w:tcBorders>
            <w:shd w:val="clear" w:color="auto" w:fill="auto"/>
            <w:noWrap/>
            <w:vAlign w:val="center"/>
            <w:hideMark/>
          </w:tcPr>
          <w:p w14:paraId="6530296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0,02</w:t>
            </w:r>
          </w:p>
        </w:tc>
      </w:tr>
      <w:tr w:rsidR="0025778E" w:rsidRPr="0025778E" w14:paraId="28414A1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D8DE74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в) затраты теплоносителя на компенсацию потерь теплоносителя</w:t>
            </w:r>
          </w:p>
        </w:tc>
        <w:tc>
          <w:tcPr>
            <w:tcW w:w="349" w:type="pct"/>
            <w:tcBorders>
              <w:top w:val="nil"/>
              <w:left w:val="nil"/>
              <w:bottom w:val="single" w:sz="4" w:space="0" w:color="auto"/>
              <w:right w:val="single" w:sz="4" w:space="0" w:color="auto"/>
            </w:tcBorders>
            <w:shd w:val="clear" w:color="auto" w:fill="auto"/>
            <w:noWrap/>
            <w:vAlign w:val="center"/>
            <w:hideMark/>
          </w:tcPr>
          <w:p w14:paraId="57EE53B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т/ч</w:t>
            </w:r>
          </w:p>
        </w:tc>
        <w:tc>
          <w:tcPr>
            <w:tcW w:w="351" w:type="pct"/>
            <w:tcBorders>
              <w:top w:val="nil"/>
              <w:left w:val="nil"/>
              <w:bottom w:val="single" w:sz="4" w:space="0" w:color="auto"/>
              <w:right w:val="single" w:sz="4" w:space="0" w:color="auto"/>
            </w:tcBorders>
            <w:shd w:val="clear" w:color="auto" w:fill="auto"/>
            <w:noWrap/>
            <w:vAlign w:val="center"/>
            <w:hideMark/>
          </w:tcPr>
          <w:p w14:paraId="6D0EE49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0,44</w:t>
            </w:r>
          </w:p>
        </w:tc>
        <w:tc>
          <w:tcPr>
            <w:tcW w:w="351" w:type="pct"/>
            <w:tcBorders>
              <w:top w:val="nil"/>
              <w:left w:val="nil"/>
              <w:bottom w:val="single" w:sz="4" w:space="0" w:color="auto"/>
              <w:right w:val="single" w:sz="4" w:space="0" w:color="auto"/>
            </w:tcBorders>
            <w:shd w:val="clear" w:color="auto" w:fill="auto"/>
            <w:noWrap/>
            <w:vAlign w:val="center"/>
            <w:hideMark/>
          </w:tcPr>
          <w:p w14:paraId="6F64E69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0,44</w:t>
            </w:r>
          </w:p>
        </w:tc>
        <w:tc>
          <w:tcPr>
            <w:tcW w:w="351" w:type="pct"/>
            <w:tcBorders>
              <w:top w:val="nil"/>
              <w:left w:val="nil"/>
              <w:bottom w:val="single" w:sz="4" w:space="0" w:color="auto"/>
              <w:right w:val="single" w:sz="4" w:space="0" w:color="auto"/>
            </w:tcBorders>
            <w:shd w:val="clear" w:color="auto" w:fill="auto"/>
            <w:noWrap/>
            <w:vAlign w:val="center"/>
            <w:hideMark/>
          </w:tcPr>
          <w:p w14:paraId="0CEE6E5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0,44</w:t>
            </w:r>
          </w:p>
        </w:tc>
        <w:tc>
          <w:tcPr>
            <w:tcW w:w="351" w:type="pct"/>
            <w:tcBorders>
              <w:top w:val="nil"/>
              <w:left w:val="nil"/>
              <w:bottom w:val="single" w:sz="4" w:space="0" w:color="auto"/>
              <w:right w:val="single" w:sz="4" w:space="0" w:color="auto"/>
            </w:tcBorders>
            <w:shd w:val="clear" w:color="auto" w:fill="auto"/>
            <w:noWrap/>
            <w:vAlign w:val="center"/>
            <w:hideMark/>
          </w:tcPr>
          <w:p w14:paraId="320BF0D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0,44</w:t>
            </w:r>
          </w:p>
        </w:tc>
        <w:tc>
          <w:tcPr>
            <w:tcW w:w="386" w:type="pct"/>
            <w:tcBorders>
              <w:top w:val="nil"/>
              <w:left w:val="nil"/>
              <w:bottom w:val="single" w:sz="4" w:space="0" w:color="auto"/>
              <w:right w:val="single" w:sz="4" w:space="0" w:color="auto"/>
            </w:tcBorders>
            <w:shd w:val="clear" w:color="auto" w:fill="auto"/>
            <w:noWrap/>
            <w:vAlign w:val="center"/>
            <w:hideMark/>
          </w:tcPr>
          <w:p w14:paraId="0F2293B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0,44</w:t>
            </w:r>
          </w:p>
        </w:tc>
        <w:tc>
          <w:tcPr>
            <w:tcW w:w="386" w:type="pct"/>
            <w:tcBorders>
              <w:top w:val="nil"/>
              <w:left w:val="nil"/>
              <w:bottom w:val="single" w:sz="4" w:space="0" w:color="auto"/>
              <w:right w:val="single" w:sz="4" w:space="0" w:color="auto"/>
            </w:tcBorders>
            <w:shd w:val="clear" w:color="auto" w:fill="auto"/>
            <w:noWrap/>
            <w:vAlign w:val="center"/>
            <w:hideMark/>
          </w:tcPr>
          <w:p w14:paraId="3C8A7F4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0,44</w:t>
            </w:r>
          </w:p>
        </w:tc>
      </w:tr>
      <w:tr w:rsidR="0025778E" w:rsidRPr="0025778E" w14:paraId="709CCD2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BC42DE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Хозяйственные нужды тепловых сетей</w:t>
            </w:r>
          </w:p>
        </w:tc>
        <w:tc>
          <w:tcPr>
            <w:tcW w:w="349" w:type="pct"/>
            <w:tcBorders>
              <w:top w:val="nil"/>
              <w:left w:val="nil"/>
              <w:bottom w:val="single" w:sz="4" w:space="0" w:color="auto"/>
              <w:right w:val="single" w:sz="4" w:space="0" w:color="auto"/>
            </w:tcBorders>
            <w:shd w:val="clear" w:color="auto" w:fill="auto"/>
            <w:noWrap/>
            <w:vAlign w:val="center"/>
            <w:hideMark/>
          </w:tcPr>
          <w:p w14:paraId="6021865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12C14B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323B18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B5D99D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0E3119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226155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A0E45E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000E8868"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A77B613"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Договорная нагрузка потребителей</w:t>
            </w:r>
          </w:p>
        </w:tc>
        <w:tc>
          <w:tcPr>
            <w:tcW w:w="349" w:type="pct"/>
            <w:tcBorders>
              <w:top w:val="nil"/>
              <w:left w:val="nil"/>
              <w:bottom w:val="single" w:sz="4" w:space="0" w:color="auto"/>
              <w:right w:val="single" w:sz="4" w:space="0" w:color="auto"/>
            </w:tcBorders>
            <w:shd w:val="clear" w:color="auto" w:fill="auto"/>
            <w:noWrap/>
            <w:vAlign w:val="center"/>
            <w:hideMark/>
          </w:tcPr>
          <w:p w14:paraId="6D90CD7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726606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22,4</w:t>
            </w:r>
          </w:p>
        </w:tc>
        <w:tc>
          <w:tcPr>
            <w:tcW w:w="351" w:type="pct"/>
            <w:tcBorders>
              <w:top w:val="nil"/>
              <w:left w:val="nil"/>
              <w:bottom w:val="single" w:sz="4" w:space="0" w:color="auto"/>
              <w:right w:val="single" w:sz="4" w:space="0" w:color="auto"/>
            </w:tcBorders>
            <w:shd w:val="clear" w:color="auto" w:fill="auto"/>
            <w:noWrap/>
            <w:vAlign w:val="center"/>
            <w:hideMark/>
          </w:tcPr>
          <w:p w14:paraId="464C850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22,4</w:t>
            </w:r>
          </w:p>
        </w:tc>
        <w:tc>
          <w:tcPr>
            <w:tcW w:w="351" w:type="pct"/>
            <w:tcBorders>
              <w:top w:val="nil"/>
              <w:left w:val="nil"/>
              <w:bottom w:val="single" w:sz="4" w:space="0" w:color="auto"/>
              <w:right w:val="single" w:sz="4" w:space="0" w:color="auto"/>
            </w:tcBorders>
            <w:shd w:val="clear" w:color="auto" w:fill="auto"/>
            <w:noWrap/>
            <w:vAlign w:val="center"/>
            <w:hideMark/>
          </w:tcPr>
          <w:p w14:paraId="0097B62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22,4</w:t>
            </w:r>
          </w:p>
        </w:tc>
        <w:tc>
          <w:tcPr>
            <w:tcW w:w="351" w:type="pct"/>
            <w:tcBorders>
              <w:top w:val="nil"/>
              <w:left w:val="nil"/>
              <w:bottom w:val="single" w:sz="4" w:space="0" w:color="auto"/>
              <w:right w:val="single" w:sz="4" w:space="0" w:color="auto"/>
            </w:tcBorders>
            <w:shd w:val="clear" w:color="auto" w:fill="auto"/>
            <w:noWrap/>
            <w:vAlign w:val="center"/>
            <w:hideMark/>
          </w:tcPr>
          <w:p w14:paraId="5732FB5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22,4</w:t>
            </w:r>
          </w:p>
        </w:tc>
        <w:tc>
          <w:tcPr>
            <w:tcW w:w="386" w:type="pct"/>
            <w:tcBorders>
              <w:top w:val="nil"/>
              <w:left w:val="nil"/>
              <w:bottom w:val="single" w:sz="4" w:space="0" w:color="auto"/>
              <w:right w:val="single" w:sz="4" w:space="0" w:color="auto"/>
            </w:tcBorders>
            <w:shd w:val="clear" w:color="auto" w:fill="auto"/>
            <w:noWrap/>
            <w:vAlign w:val="center"/>
            <w:hideMark/>
          </w:tcPr>
          <w:p w14:paraId="59E1DD6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22,4</w:t>
            </w:r>
          </w:p>
        </w:tc>
        <w:tc>
          <w:tcPr>
            <w:tcW w:w="386" w:type="pct"/>
            <w:tcBorders>
              <w:top w:val="nil"/>
              <w:left w:val="nil"/>
              <w:bottom w:val="single" w:sz="4" w:space="0" w:color="auto"/>
              <w:right w:val="single" w:sz="4" w:space="0" w:color="auto"/>
            </w:tcBorders>
            <w:shd w:val="clear" w:color="auto" w:fill="auto"/>
            <w:noWrap/>
            <w:vAlign w:val="center"/>
            <w:hideMark/>
          </w:tcPr>
          <w:p w14:paraId="48F87E3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22,4</w:t>
            </w:r>
          </w:p>
        </w:tc>
      </w:tr>
      <w:tr w:rsidR="0025778E" w:rsidRPr="0025778E" w14:paraId="7AC4F3D1"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893A66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Расчетная нагрузка на коллекторах</w:t>
            </w:r>
          </w:p>
        </w:tc>
        <w:tc>
          <w:tcPr>
            <w:tcW w:w="349" w:type="pct"/>
            <w:tcBorders>
              <w:top w:val="nil"/>
              <w:left w:val="nil"/>
              <w:bottom w:val="single" w:sz="4" w:space="0" w:color="auto"/>
              <w:right w:val="single" w:sz="4" w:space="0" w:color="auto"/>
            </w:tcBorders>
            <w:shd w:val="clear" w:color="auto" w:fill="auto"/>
            <w:noWrap/>
            <w:vAlign w:val="center"/>
            <w:hideMark/>
          </w:tcPr>
          <w:p w14:paraId="6363356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004872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20,3</w:t>
            </w:r>
          </w:p>
        </w:tc>
        <w:tc>
          <w:tcPr>
            <w:tcW w:w="351" w:type="pct"/>
            <w:tcBorders>
              <w:top w:val="nil"/>
              <w:left w:val="nil"/>
              <w:bottom w:val="single" w:sz="4" w:space="0" w:color="auto"/>
              <w:right w:val="single" w:sz="4" w:space="0" w:color="auto"/>
            </w:tcBorders>
            <w:shd w:val="clear" w:color="auto" w:fill="auto"/>
            <w:noWrap/>
            <w:vAlign w:val="center"/>
            <w:hideMark/>
          </w:tcPr>
          <w:p w14:paraId="78C2FCF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20,3</w:t>
            </w:r>
          </w:p>
        </w:tc>
        <w:tc>
          <w:tcPr>
            <w:tcW w:w="351" w:type="pct"/>
            <w:tcBorders>
              <w:top w:val="nil"/>
              <w:left w:val="nil"/>
              <w:bottom w:val="single" w:sz="4" w:space="0" w:color="auto"/>
              <w:right w:val="single" w:sz="4" w:space="0" w:color="auto"/>
            </w:tcBorders>
            <w:shd w:val="clear" w:color="auto" w:fill="auto"/>
            <w:noWrap/>
            <w:vAlign w:val="center"/>
            <w:hideMark/>
          </w:tcPr>
          <w:p w14:paraId="6B6EDF4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20,3</w:t>
            </w:r>
          </w:p>
        </w:tc>
        <w:tc>
          <w:tcPr>
            <w:tcW w:w="351" w:type="pct"/>
            <w:tcBorders>
              <w:top w:val="nil"/>
              <w:left w:val="nil"/>
              <w:bottom w:val="single" w:sz="4" w:space="0" w:color="auto"/>
              <w:right w:val="single" w:sz="4" w:space="0" w:color="auto"/>
            </w:tcBorders>
            <w:shd w:val="clear" w:color="auto" w:fill="auto"/>
            <w:noWrap/>
            <w:vAlign w:val="center"/>
            <w:hideMark/>
          </w:tcPr>
          <w:p w14:paraId="1777868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20,3</w:t>
            </w:r>
          </w:p>
        </w:tc>
        <w:tc>
          <w:tcPr>
            <w:tcW w:w="386" w:type="pct"/>
            <w:tcBorders>
              <w:top w:val="nil"/>
              <w:left w:val="nil"/>
              <w:bottom w:val="single" w:sz="4" w:space="0" w:color="auto"/>
              <w:right w:val="single" w:sz="4" w:space="0" w:color="auto"/>
            </w:tcBorders>
            <w:shd w:val="clear" w:color="auto" w:fill="auto"/>
            <w:noWrap/>
            <w:vAlign w:val="center"/>
            <w:hideMark/>
          </w:tcPr>
          <w:p w14:paraId="5F70884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20,3</w:t>
            </w:r>
          </w:p>
        </w:tc>
        <w:tc>
          <w:tcPr>
            <w:tcW w:w="386" w:type="pct"/>
            <w:tcBorders>
              <w:top w:val="nil"/>
              <w:left w:val="nil"/>
              <w:bottom w:val="single" w:sz="4" w:space="0" w:color="auto"/>
              <w:right w:val="single" w:sz="4" w:space="0" w:color="auto"/>
            </w:tcBorders>
            <w:shd w:val="clear" w:color="auto" w:fill="auto"/>
            <w:noWrap/>
            <w:vAlign w:val="center"/>
            <w:hideMark/>
          </w:tcPr>
          <w:p w14:paraId="7B294EE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20,3</w:t>
            </w:r>
          </w:p>
        </w:tc>
      </w:tr>
      <w:tr w:rsidR="0025778E" w:rsidRPr="0025778E" w14:paraId="5F2F60F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0CA9B8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договорной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27BD549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563413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0,18</w:t>
            </w:r>
          </w:p>
        </w:tc>
        <w:tc>
          <w:tcPr>
            <w:tcW w:w="351" w:type="pct"/>
            <w:tcBorders>
              <w:top w:val="nil"/>
              <w:left w:val="nil"/>
              <w:bottom w:val="single" w:sz="4" w:space="0" w:color="auto"/>
              <w:right w:val="single" w:sz="4" w:space="0" w:color="auto"/>
            </w:tcBorders>
            <w:shd w:val="clear" w:color="auto" w:fill="auto"/>
            <w:noWrap/>
            <w:vAlign w:val="center"/>
            <w:hideMark/>
          </w:tcPr>
          <w:p w14:paraId="6BCA517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0,18</w:t>
            </w:r>
          </w:p>
        </w:tc>
        <w:tc>
          <w:tcPr>
            <w:tcW w:w="351" w:type="pct"/>
            <w:tcBorders>
              <w:top w:val="nil"/>
              <w:left w:val="nil"/>
              <w:bottom w:val="single" w:sz="4" w:space="0" w:color="auto"/>
              <w:right w:val="single" w:sz="4" w:space="0" w:color="auto"/>
            </w:tcBorders>
            <w:shd w:val="clear" w:color="auto" w:fill="auto"/>
            <w:noWrap/>
            <w:vAlign w:val="center"/>
            <w:hideMark/>
          </w:tcPr>
          <w:p w14:paraId="4BA53F8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0,18</w:t>
            </w:r>
          </w:p>
        </w:tc>
        <w:tc>
          <w:tcPr>
            <w:tcW w:w="351" w:type="pct"/>
            <w:tcBorders>
              <w:top w:val="nil"/>
              <w:left w:val="nil"/>
              <w:bottom w:val="single" w:sz="4" w:space="0" w:color="auto"/>
              <w:right w:val="single" w:sz="4" w:space="0" w:color="auto"/>
            </w:tcBorders>
            <w:shd w:val="clear" w:color="auto" w:fill="auto"/>
            <w:noWrap/>
            <w:vAlign w:val="center"/>
            <w:hideMark/>
          </w:tcPr>
          <w:p w14:paraId="1D83793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0,18</w:t>
            </w:r>
          </w:p>
        </w:tc>
        <w:tc>
          <w:tcPr>
            <w:tcW w:w="386" w:type="pct"/>
            <w:tcBorders>
              <w:top w:val="nil"/>
              <w:left w:val="nil"/>
              <w:bottom w:val="single" w:sz="4" w:space="0" w:color="auto"/>
              <w:right w:val="single" w:sz="4" w:space="0" w:color="auto"/>
            </w:tcBorders>
            <w:shd w:val="clear" w:color="auto" w:fill="auto"/>
            <w:noWrap/>
            <w:vAlign w:val="center"/>
            <w:hideMark/>
          </w:tcPr>
          <w:p w14:paraId="57CDCB8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0,18</w:t>
            </w:r>
          </w:p>
        </w:tc>
        <w:tc>
          <w:tcPr>
            <w:tcW w:w="386" w:type="pct"/>
            <w:tcBorders>
              <w:top w:val="nil"/>
              <w:left w:val="nil"/>
              <w:bottom w:val="single" w:sz="4" w:space="0" w:color="auto"/>
              <w:right w:val="single" w:sz="4" w:space="0" w:color="auto"/>
            </w:tcBorders>
            <w:shd w:val="clear" w:color="auto" w:fill="auto"/>
            <w:noWrap/>
            <w:vAlign w:val="center"/>
            <w:hideMark/>
          </w:tcPr>
          <w:p w14:paraId="0D06F69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0,18</w:t>
            </w:r>
          </w:p>
        </w:tc>
      </w:tr>
      <w:tr w:rsidR="0025778E" w:rsidRPr="0025778E" w14:paraId="3A93C6C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7A8AB1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договорной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5CB881B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2D5667E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0,79%</w:t>
            </w:r>
          </w:p>
        </w:tc>
        <w:tc>
          <w:tcPr>
            <w:tcW w:w="351" w:type="pct"/>
            <w:tcBorders>
              <w:top w:val="nil"/>
              <w:left w:val="nil"/>
              <w:bottom w:val="single" w:sz="4" w:space="0" w:color="auto"/>
              <w:right w:val="single" w:sz="4" w:space="0" w:color="auto"/>
            </w:tcBorders>
            <w:shd w:val="clear" w:color="auto" w:fill="auto"/>
            <w:noWrap/>
            <w:vAlign w:val="center"/>
            <w:hideMark/>
          </w:tcPr>
          <w:p w14:paraId="66DD223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0,79%</w:t>
            </w:r>
          </w:p>
        </w:tc>
        <w:tc>
          <w:tcPr>
            <w:tcW w:w="351" w:type="pct"/>
            <w:tcBorders>
              <w:top w:val="nil"/>
              <w:left w:val="nil"/>
              <w:bottom w:val="single" w:sz="4" w:space="0" w:color="auto"/>
              <w:right w:val="single" w:sz="4" w:space="0" w:color="auto"/>
            </w:tcBorders>
            <w:shd w:val="clear" w:color="auto" w:fill="auto"/>
            <w:noWrap/>
            <w:vAlign w:val="center"/>
            <w:hideMark/>
          </w:tcPr>
          <w:p w14:paraId="4C76B09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0,79%</w:t>
            </w:r>
          </w:p>
        </w:tc>
        <w:tc>
          <w:tcPr>
            <w:tcW w:w="351" w:type="pct"/>
            <w:tcBorders>
              <w:top w:val="nil"/>
              <w:left w:val="nil"/>
              <w:bottom w:val="single" w:sz="4" w:space="0" w:color="auto"/>
              <w:right w:val="single" w:sz="4" w:space="0" w:color="auto"/>
            </w:tcBorders>
            <w:shd w:val="clear" w:color="auto" w:fill="auto"/>
            <w:noWrap/>
            <w:vAlign w:val="center"/>
            <w:hideMark/>
          </w:tcPr>
          <w:p w14:paraId="00622A9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0,79%</w:t>
            </w:r>
          </w:p>
        </w:tc>
        <w:tc>
          <w:tcPr>
            <w:tcW w:w="386" w:type="pct"/>
            <w:tcBorders>
              <w:top w:val="nil"/>
              <w:left w:val="nil"/>
              <w:bottom w:val="single" w:sz="4" w:space="0" w:color="auto"/>
              <w:right w:val="single" w:sz="4" w:space="0" w:color="auto"/>
            </w:tcBorders>
            <w:shd w:val="clear" w:color="auto" w:fill="auto"/>
            <w:noWrap/>
            <w:vAlign w:val="center"/>
            <w:hideMark/>
          </w:tcPr>
          <w:p w14:paraId="5108952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0,79%</w:t>
            </w:r>
          </w:p>
        </w:tc>
        <w:tc>
          <w:tcPr>
            <w:tcW w:w="386" w:type="pct"/>
            <w:tcBorders>
              <w:top w:val="nil"/>
              <w:left w:val="nil"/>
              <w:bottom w:val="single" w:sz="4" w:space="0" w:color="auto"/>
              <w:right w:val="single" w:sz="4" w:space="0" w:color="auto"/>
            </w:tcBorders>
            <w:shd w:val="clear" w:color="auto" w:fill="auto"/>
            <w:noWrap/>
            <w:vAlign w:val="center"/>
            <w:hideMark/>
          </w:tcPr>
          <w:p w14:paraId="514E0E9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0,79%</w:t>
            </w:r>
          </w:p>
        </w:tc>
      </w:tr>
      <w:tr w:rsidR="0025778E" w:rsidRPr="0025778E" w14:paraId="5C6258A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23C772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расчетной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74B5323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653861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2,43</w:t>
            </w:r>
          </w:p>
        </w:tc>
        <w:tc>
          <w:tcPr>
            <w:tcW w:w="351" w:type="pct"/>
            <w:tcBorders>
              <w:top w:val="nil"/>
              <w:left w:val="nil"/>
              <w:bottom w:val="single" w:sz="4" w:space="0" w:color="auto"/>
              <w:right w:val="single" w:sz="4" w:space="0" w:color="auto"/>
            </w:tcBorders>
            <w:shd w:val="clear" w:color="auto" w:fill="auto"/>
            <w:noWrap/>
            <w:vAlign w:val="center"/>
            <w:hideMark/>
          </w:tcPr>
          <w:p w14:paraId="2D4D4B1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2,43</w:t>
            </w:r>
          </w:p>
        </w:tc>
        <w:tc>
          <w:tcPr>
            <w:tcW w:w="351" w:type="pct"/>
            <w:tcBorders>
              <w:top w:val="nil"/>
              <w:left w:val="nil"/>
              <w:bottom w:val="single" w:sz="4" w:space="0" w:color="auto"/>
              <w:right w:val="single" w:sz="4" w:space="0" w:color="auto"/>
            </w:tcBorders>
            <w:shd w:val="clear" w:color="auto" w:fill="auto"/>
            <w:noWrap/>
            <w:vAlign w:val="center"/>
            <w:hideMark/>
          </w:tcPr>
          <w:p w14:paraId="0945DC6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2,43</w:t>
            </w:r>
          </w:p>
        </w:tc>
        <w:tc>
          <w:tcPr>
            <w:tcW w:w="351" w:type="pct"/>
            <w:tcBorders>
              <w:top w:val="nil"/>
              <w:left w:val="nil"/>
              <w:bottom w:val="single" w:sz="4" w:space="0" w:color="auto"/>
              <w:right w:val="single" w:sz="4" w:space="0" w:color="auto"/>
            </w:tcBorders>
            <w:shd w:val="clear" w:color="auto" w:fill="auto"/>
            <w:noWrap/>
            <w:vAlign w:val="center"/>
            <w:hideMark/>
          </w:tcPr>
          <w:p w14:paraId="58249C8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2,43</w:t>
            </w:r>
          </w:p>
        </w:tc>
        <w:tc>
          <w:tcPr>
            <w:tcW w:w="386" w:type="pct"/>
            <w:tcBorders>
              <w:top w:val="nil"/>
              <w:left w:val="nil"/>
              <w:bottom w:val="single" w:sz="4" w:space="0" w:color="auto"/>
              <w:right w:val="single" w:sz="4" w:space="0" w:color="auto"/>
            </w:tcBorders>
            <w:shd w:val="clear" w:color="auto" w:fill="auto"/>
            <w:noWrap/>
            <w:vAlign w:val="center"/>
            <w:hideMark/>
          </w:tcPr>
          <w:p w14:paraId="0F96BE3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2,43</w:t>
            </w:r>
          </w:p>
        </w:tc>
        <w:tc>
          <w:tcPr>
            <w:tcW w:w="386" w:type="pct"/>
            <w:tcBorders>
              <w:top w:val="nil"/>
              <w:left w:val="nil"/>
              <w:bottom w:val="single" w:sz="4" w:space="0" w:color="auto"/>
              <w:right w:val="single" w:sz="4" w:space="0" w:color="auto"/>
            </w:tcBorders>
            <w:shd w:val="clear" w:color="auto" w:fill="auto"/>
            <w:noWrap/>
            <w:vAlign w:val="center"/>
            <w:hideMark/>
          </w:tcPr>
          <w:p w14:paraId="250C1A8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2,43</w:t>
            </w:r>
          </w:p>
        </w:tc>
      </w:tr>
      <w:tr w:rsidR="0025778E" w:rsidRPr="0025778E" w14:paraId="32083E7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3EFCD9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расчетной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61AE17C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6ED320E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10,69%</w:t>
            </w:r>
          </w:p>
        </w:tc>
        <w:tc>
          <w:tcPr>
            <w:tcW w:w="351" w:type="pct"/>
            <w:tcBorders>
              <w:top w:val="nil"/>
              <w:left w:val="nil"/>
              <w:bottom w:val="single" w:sz="4" w:space="0" w:color="auto"/>
              <w:right w:val="single" w:sz="4" w:space="0" w:color="auto"/>
            </w:tcBorders>
            <w:shd w:val="clear" w:color="auto" w:fill="auto"/>
            <w:noWrap/>
            <w:vAlign w:val="center"/>
            <w:hideMark/>
          </w:tcPr>
          <w:p w14:paraId="34A2488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10,69%</w:t>
            </w:r>
          </w:p>
        </w:tc>
        <w:tc>
          <w:tcPr>
            <w:tcW w:w="351" w:type="pct"/>
            <w:tcBorders>
              <w:top w:val="nil"/>
              <w:left w:val="nil"/>
              <w:bottom w:val="single" w:sz="4" w:space="0" w:color="auto"/>
              <w:right w:val="single" w:sz="4" w:space="0" w:color="auto"/>
            </w:tcBorders>
            <w:shd w:val="clear" w:color="auto" w:fill="auto"/>
            <w:noWrap/>
            <w:vAlign w:val="center"/>
            <w:hideMark/>
          </w:tcPr>
          <w:p w14:paraId="50C58B1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10,69%</w:t>
            </w:r>
          </w:p>
        </w:tc>
        <w:tc>
          <w:tcPr>
            <w:tcW w:w="351" w:type="pct"/>
            <w:tcBorders>
              <w:top w:val="nil"/>
              <w:left w:val="nil"/>
              <w:bottom w:val="single" w:sz="4" w:space="0" w:color="auto"/>
              <w:right w:val="single" w:sz="4" w:space="0" w:color="auto"/>
            </w:tcBorders>
            <w:shd w:val="clear" w:color="auto" w:fill="auto"/>
            <w:noWrap/>
            <w:vAlign w:val="center"/>
            <w:hideMark/>
          </w:tcPr>
          <w:p w14:paraId="457674C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10,69%</w:t>
            </w:r>
          </w:p>
        </w:tc>
        <w:tc>
          <w:tcPr>
            <w:tcW w:w="386" w:type="pct"/>
            <w:tcBorders>
              <w:top w:val="nil"/>
              <w:left w:val="nil"/>
              <w:bottom w:val="single" w:sz="4" w:space="0" w:color="auto"/>
              <w:right w:val="single" w:sz="4" w:space="0" w:color="auto"/>
            </w:tcBorders>
            <w:shd w:val="clear" w:color="auto" w:fill="auto"/>
            <w:noWrap/>
            <w:vAlign w:val="center"/>
            <w:hideMark/>
          </w:tcPr>
          <w:p w14:paraId="6C6A0A2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10,69%</w:t>
            </w:r>
          </w:p>
        </w:tc>
        <w:tc>
          <w:tcPr>
            <w:tcW w:w="386" w:type="pct"/>
            <w:tcBorders>
              <w:top w:val="nil"/>
              <w:left w:val="nil"/>
              <w:bottom w:val="single" w:sz="4" w:space="0" w:color="auto"/>
              <w:right w:val="single" w:sz="4" w:space="0" w:color="auto"/>
            </w:tcBorders>
            <w:shd w:val="clear" w:color="auto" w:fill="auto"/>
            <w:noWrap/>
            <w:vAlign w:val="center"/>
            <w:hideMark/>
          </w:tcPr>
          <w:p w14:paraId="3B150FB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10,69%</w:t>
            </w:r>
          </w:p>
        </w:tc>
      </w:tr>
      <w:tr w:rsidR="0025778E" w:rsidRPr="0025778E" w14:paraId="7A973B91"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50248F"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Баланс в горячей воде</w:t>
            </w:r>
          </w:p>
        </w:tc>
      </w:tr>
      <w:tr w:rsidR="0025778E" w:rsidRPr="0025778E" w14:paraId="17F0A80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6D51DA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Установленная мощность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08DFEF0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1E1CB7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27,95</w:t>
            </w:r>
          </w:p>
        </w:tc>
        <w:tc>
          <w:tcPr>
            <w:tcW w:w="351" w:type="pct"/>
            <w:tcBorders>
              <w:top w:val="nil"/>
              <w:left w:val="nil"/>
              <w:bottom w:val="single" w:sz="4" w:space="0" w:color="auto"/>
              <w:right w:val="single" w:sz="4" w:space="0" w:color="auto"/>
            </w:tcBorders>
            <w:shd w:val="clear" w:color="auto" w:fill="auto"/>
            <w:noWrap/>
            <w:vAlign w:val="center"/>
            <w:hideMark/>
          </w:tcPr>
          <w:p w14:paraId="1E46771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27,95</w:t>
            </w:r>
          </w:p>
        </w:tc>
        <w:tc>
          <w:tcPr>
            <w:tcW w:w="351" w:type="pct"/>
            <w:tcBorders>
              <w:top w:val="nil"/>
              <w:left w:val="nil"/>
              <w:bottom w:val="single" w:sz="4" w:space="0" w:color="auto"/>
              <w:right w:val="single" w:sz="4" w:space="0" w:color="auto"/>
            </w:tcBorders>
            <w:shd w:val="clear" w:color="auto" w:fill="auto"/>
            <w:noWrap/>
            <w:vAlign w:val="center"/>
            <w:hideMark/>
          </w:tcPr>
          <w:p w14:paraId="1054247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27,95</w:t>
            </w:r>
          </w:p>
        </w:tc>
        <w:tc>
          <w:tcPr>
            <w:tcW w:w="351" w:type="pct"/>
            <w:tcBorders>
              <w:top w:val="nil"/>
              <w:left w:val="nil"/>
              <w:bottom w:val="single" w:sz="4" w:space="0" w:color="auto"/>
              <w:right w:val="single" w:sz="4" w:space="0" w:color="auto"/>
            </w:tcBorders>
            <w:shd w:val="clear" w:color="auto" w:fill="auto"/>
            <w:noWrap/>
            <w:vAlign w:val="center"/>
            <w:hideMark/>
          </w:tcPr>
          <w:p w14:paraId="0707EB6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27,95</w:t>
            </w:r>
          </w:p>
        </w:tc>
        <w:tc>
          <w:tcPr>
            <w:tcW w:w="386" w:type="pct"/>
            <w:tcBorders>
              <w:top w:val="nil"/>
              <w:left w:val="nil"/>
              <w:bottom w:val="single" w:sz="4" w:space="0" w:color="auto"/>
              <w:right w:val="single" w:sz="4" w:space="0" w:color="auto"/>
            </w:tcBorders>
            <w:shd w:val="clear" w:color="auto" w:fill="auto"/>
            <w:noWrap/>
            <w:vAlign w:val="center"/>
            <w:hideMark/>
          </w:tcPr>
          <w:p w14:paraId="55DDD5A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27,95</w:t>
            </w:r>
          </w:p>
        </w:tc>
        <w:tc>
          <w:tcPr>
            <w:tcW w:w="386" w:type="pct"/>
            <w:tcBorders>
              <w:top w:val="nil"/>
              <w:left w:val="nil"/>
              <w:bottom w:val="single" w:sz="4" w:space="0" w:color="auto"/>
              <w:right w:val="single" w:sz="4" w:space="0" w:color="auto"/>
            </w:tcBorders>
            <w:shd w:val="clear" w:color="auto" w:fill="auto"/>
            <w:noWrap/>
            <w:vAlign w:val="center"/>
            <w:hideMark/>
          </w:tcPr>
          <w:p w14:paraId="3A59892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27,95</w:t>
            </w:r>
          </w:p>
        </w:tc>
      </w:tr>
      <w:tr w:rsidR="0025778E" w:rsidRPr="0025778E" w14:paraId="1CE79441"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66B6AE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Располагаемая мощность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61F1605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409881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22,87</w:t>
            </w:r>
          </w:p>
        </w:tc>
        <w:tc>
          <w:tcPr>
            <w:tcW w:w="351" w:type="pct"/>
            <w:tcBorders>
              <w:top w:val="nil"/>
              <w:left w:val="nil"/>
              <w:bottom w:val="single" w:sz="4" w:space="0" w:color="auto"/>
              <w:right w:val="single" w:sz="4" w:space="0" w:color="auto"/>
            </w:tcBorders>
            <w:shd w:val="clear" w:color="auto" w:fill="auto"/>
            <w:noWrap/>
            <w:vAlign w:val="center"/>
            <w:hideMark/>
          </w:tcPr>
          <w:p w14:paraId="7CB7248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22,87</w:t>
            </w:r>
          </w:p>
        </w:tc>
        <w:tc>
          <w:tcPr>
            <w:tcW w:w="351" w:type="pct"/>
            <w:tcBorders>
              <w:top w:val="nil"/>
              <w:left w:val="nil"/>
              <w:bottom w:val="single" w:sz="4" w:space="0" w:color="auto"/>
              <w:right w:val="single" w:sz="4" w:space="0" w:color="auto"/>
            </w:tcBorders>
            <w:shd w:val="clear" w:color="auto" w:fill="auto"/>
            <w:noWrap/>
            <w:vAlign w:val="center"/>
            <w:hideMark/>
          </w:tcPr>
          <w:p w14:paraId="190091F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22,87</w:t>
            </w:r>
          </w:p>
        </w:tc>
        <w:tc>
          <w:tcPr>
            <w:tcW w:w="351" w:type="pct"/>
            <w:tcBorders>
              <w:top w:val="nil"/>
              <w:left w:val="nil"/>
              <w:bottom w:val="single" w:sz="4" w:space="0" w:color="auto"/>
              <w:right w:val="single" w:sz="4" w:space="0" w:color="auto"/>
            </w:tcBorders>
            <w:shd w:val="clear" w:color="auto" w:fill="auto"/>
            <w:noWrap/>
            <w:vAlign w:val="center"/>
            <w:hideMark/>
          </w:tcPr>
          <w:p w14:paraId="45ECFC5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22,87</w:t>
            </w:r>
          </w:p>
        </w:tc>
        <w:tc>
          <w:tcPr>
            <w:tcW w:w="386" w:type="pct"/>
            <w:tcBorders>
              <w:top w:val="nil"/>
              <w:left w:val="nil"/>
              <w:bottom w:val="single" w:sz="4" w:space="0" w:color="auto"/>
              <w:right w:val="single" w:sz="4" w:space="0" w:color="auto"/>
            </w:tcBorders>
            <w:shd w:val="clear" w:color="auto" w:fill="auto"/>
            <w:noWrap/>
            <w:vAlign w:val="center"/>
            <w:hideMark/>
          </w:tcPr>
          <w:p w14:paraId="2F98506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22,87</w:t>
            </w:r>
          </w:p>
        </w:tc>
        <w:tc>
          <w:tcPr>
            <w:tcW w:w="386" w:type="pct"/>
            <w:tcBorders>
              <w:top w:val="nil"/>
              <w:left w:val="nil"/>
              <w:bottom w:val="single" w:sz="4" w:space="0" w:color="auto"/>
              <w:right w:val="single" w:sz="4" w:space="0" w:color="auto"/>
            </w:tcBorders>
            <w:shd w:val="clear" w:color="auto" w:fill="auto"/>
            <w:noWrap/>
            <w:vAlign w:val="center"/>
            <w:hideMark/>
          </w:tcPr>
          <w:p w14:paraId="0151098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22,87</w:t>
            </w:r>
          </w:p>
        </w:tc>
      </w:tr>
      <w:tr w:rsidR="0025778E" w:rsidRPr="0025778E" w14:paraId="613D7E5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B2F400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Технические ограничения на использование установленной тепловой мощности теплоисточника,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5EB83DA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5D21D72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18,18%</w:t>
            </w:r>
          </w:p>
        </w:tc>
        <w:tc>
          <w:tcPr>
            <w:tcW w:w="351" w:type="pct"/>
            <w:tcBorders>
              <w:top w:val="nil"/>
              <w:left w:val="nil"/>
              <w:bottom w:val="single" w:sz="4" w:space="0" w:color="auto"/>
              <w:right w:val="single" w:sz="4" w:space="0" w:color="auto"/>
            </w:tcBorders>
            <w:shd w:val="clear" w:color="auto" w:fill="auto"/>
            <w:noWrap/>
            <w:vAlign w:val="center"/>
            <w:hideMark/>
          </w:tcPr>
          <w:p w14:paraId="7647E8C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18,18%</w:t>
            </w:r>
          </w:p>
        </w:tc>
        <w:tc>
          <w:tcPr>
            <w:tcW w:w="351" w:type="pct"/>
            <w:tcBorders>
              <w:top w:val="nil"/>
              <w:left w:val="nil"/>
              <w:bottom w:val="single" w:sz="4" w:space="0" w:color="auto"/>
              <w:right w:val="single" w:sz="4" w:space="0" w:color="auto"/>
            </w:tcBorders>
            <w:shd w:val="clear" w:color="auto" w:fill="auto"/>
            <w:noWrap/>
            <w:vAlign w:val="center"/>
            <w:hideMark/>
          </w:tcPr>
          <w:p w14:paraId="3FBB076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18,18%</w:t>
            </w:r>
          </w:p>
        </w:tc>
        <w:tc>
          <w:tcPr>
            <w:tcW w:w="351" w:type="pct"/>
            <w:tcBorders>
              <w:top w:val="nil"/>
              <w:left w:val="nil"/>
              <w:bottom w:val="single" w:sz="4" w:space="0" w:color="auto"/>
              <w:right w:val="single" w:sz="4" w:space="0" w:color="auto"/>
            </w:tcBorders>
            <w:shd w:val="clear" w:color="auto" w:fill="auto"/>
            <w:noWrap/>
            <w:vAlign w:val="center"/>
            <w:hideMark/>
          </w:tcPr>
          <w:p w14:paraId="051872F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18,18%</w:t>
            </w:r>
          </w:p>
        </w:tc>
        <w:tc>
          <w:tcPr>
            <w:tcW w:w="386" w:type="pct"/>
            <w:tcBorders>
              <w:top w:val="nil"/>
              <w:left w:val="nil"/>
              <w:bottom w:val="single" w:sz="4" w:space="0" w:color="auto"/>
              <w:right w:val="single" w:sz="4" w:space="0" w:color="auto"/>
            </w:tcBorders>
            <w:shd w:val="clear" w:color="auto" w:fill="auto"/>
            <w:noWrap/>
            <w:vAlign w:val="center"/>
            <w:hideMark/>
          </w:tcPr>
          <w:p w14:paraId="15FEE7B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18,18%</w:t>
            </w:r>
          </w:p>
        </w:tc>
        <w:tc>
          <w:tcPr>
            <w:tcW w:w="386" w:type="pct"/>
            <w:tcBorders>
              <w:top w:val="nil"/>
              <w:left w:val="nil"/>
              <w:bottom w:val="single" w:sz="4" w:space="0" w:color="auto"/>
              <w:right w:val="single" w:sz="4" w:space="0" w:color="auto"/>
            </w:tcBorders>
            <w:shd w:val="clear" w:color="auto" w:fill="auto"/>
            <w:noWrap/>
            <w:vAlign w:val="center"/>
            <w:hideMark/>
          </w:tcPr>
          <w:p w14:paraId="6F0D031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18,18%</w:t>
            </w:r>
          </w:p>
        </w:tc>
      </w:tr>
      <w:tr w:rsidR="0025778E" w:rsidRPr="0025778E" w14:paraId="547BA84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F24FE4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Собственные и хозяйственные нужды теплоисточника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193B39B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020FD9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c>
          <w:tcPr>
            <w:tcW w:w="351" w:type="pct"/>
            <w:tcBorders>
              <w:top w:val="nil"/>
              <w:left w:val="nil"/>
              <w:bottom w:val="single" w:sz="4" w:space="0" w:color="auto"/>
              <w:right w:val="single" w:sz="4" w:space="0" w:color="auto"/>
            </w:tcBorders>
            <w:shd w:val="clear" w:color="auto" w:fill="auto"/>
            <w:noWrap/>
            <w:vAlign w:val="center"/>
            <w:hideMark/>
          </w:tcPr>
          <w:p w14:paraId="5CAE405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c>
          <w:tcPr>
            <w:tcW w:w="351" w:type="pct"/>
            <w:tcBorders>
              <w:top w:val="nil"/>
              <w:left w:val="nil"/>
              <w:bottom w:val="single" w:sz="4" w:space="0" w:color="auto"/>
              <w:right w:val="single" w:sz="4" w:space="0" w:color="auto"/>
            </w:tcBorders>
            <w:shd w:val="clear" w:color="auto" w:fill="auto"/>
            <w:noWrap/>
            <w:vAlign w:val="center"/>
            <w:hideMark/>
          </w:tcPr>
          <w:p w14:paraId="23E7D87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c>
          <w:tcPr>
            <w:tcW w:w="351" w:type="pct"/>
            <w:tcBorders>
              <w:top w:val="nil"/>
              <w:left w:val="nil"/>
              <w:bottom w:val="single" w:sz="4" w:space="0" w:color="auto"/>
              <w:right w:val="single" w:sz="4" w:space="0" w:color="auto"/>
            </w:tcBorders>
            <w:shd w:val="clear" w:color="auto" w:fill="auto"/>
            <w:noWrap/>
            <w:vAlign w:val="center"/>
            <w:hideMark/>
          </w:tcPr>
          <w:p w14:paraId="106865A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c>
          <w:tcPr>
            <w:tcW w:w="386" w:type="pct"/>
            <w:tcBorders>
              <w:top w:val="nil"/>
              <w:left w:val="nil"/>
              <w:bottom w:val="single" w:sz="4" w:space="0" w:color="auto"/>
              <w:right w:val="single" w:sz="4" w:space="0" w:color="auto"/>
            </w:tcBorders>
            <w:shd w:val="clear" w:color="auto" w:fill="auto"/>
            <w:noWrap/>
            <w:vAlign w:val="center"/>
            <w:hideMark/>
          </w:tcPr>
          <w:p w14:paraId="100FE33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c>
          <w:tcPr>
            <w:tcW w:w="386" w:type="pct"/>
            <w:tcBorders>
              <w:top w:val="nil"/>
              <w:left w:val="nil"/>
              <w:bottom w:val="single" w:sz="4" w:space="0" w:color="auto"/>
              <w:right w:val="single" w:sz="4" w:space="0" w:color="auto"/>
            </w:tcBorders>
            <w:shd w:val="clear" w:color="auto" w:fill="auto"/>
            <w:noWrap/>
            <w:vAlign w:val="center"/>
            <w:hideMark/>
          </w:tcPr>
          <w:p w14:paraId="4C8CE6B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r>
      <w:tr w:rsidR="0025778E" w:rsidRPr="0025778E" w14:paraId="3D75C06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6F2EB8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lastRenderedPageBreak/>
              <w:t>Тепловая мощность «нетто»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5041938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EC639F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22,73</w:t>
            </w:r>
          </w:p>
        </w:tc>
        <w:tc>
          <w:tcPr>
            <w:tcW w:w="351" w:type="pct"/>
            <w:tcBorders>
              <w:top w:val="nil"/>
              <w:left w:val="nil"/>
              <w:bottom w:val="single" w:sz="4" w:space="0" w:color="auto"/>
              <w:right w:val="single" w:sz="4" w:space="0" w:color="auto"/>
            </w:tcBorders>
            <w:shd w:val="clear" w:color="auto" w:fill="auto"/>
            <w:noWrap/>
            <w:vAlign w:val="center"/>
            <w:hideMark/>
          </w:tcPr>
          <w:p w14:paraId="15AAF6A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22,73</w:t>
            </w:r>
          </w:p>
        </w:tc>
        <w:tc>
          <w:tcPr>
            <w:tcW w:w="351" w:type="pct"/>
            <w:tcBorders>
              <w:top w:val="nil"/>
              <w:left w:val="nil"/>
              <w:bottom w:val="single" w:sz="4" w:space="0" w:color="auto"/>
              <w:right w:val="single" w:sz="4" w:space="0" w:color="auto"/>
            </w:tcBorders>
            <w:shd w:val="clear" w:color="auto" w:fill="auto"/>
            <w:noWrap/>
            <w:vAlign w:val="center"/>
            <w:hideMark/>
          </w:tcPr>
          <w:p w14:paraId="5AC6100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22,73</w:t>
            </w:r>
          </w:p>
        </w:tc>
        <w:tc>
          <w:tcPr>
            <w:tcW w:w="351" w:type="pct"/>
            <w:tcBorders>
              <w:top w:val="nil"/>
              <w:left w:val="nil"/>
              <w:bottom w:val="single" w:sz="4" w:space="0" w:color="auto"/>
              <w:right w:val="single" w:sz="4" w:space="0" w:color="auto"/>
            </w:tcBorders>
            <w:shd w:val="clear" w:color="auto" w:fill="auto"/>
            <w:noWrap/>
            <w:vAlign w:val="center"/>
            <w:hideMark/>
          </w:tcPr>
          <w:p w14:paraId="7B60E94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22,73</w:t>
            </w:r>
          </w:p>
        </w:tc>
        <w:tc>
          <w:tcPr>
            <w:tcW w:w="386" w:type="pct"/>
            <w:tcBorders>
              <w:top w:val="nil"/>
              <w:left w:val="nil"/>
              <w:bottom w:val="single" w:sz="4" w:space="0" w:color="auto"/>
              <w:right w:val="single" w:sz="4" w:space="0" w:color="auto"/>
            </w:tcBorders>
            <w:shd w:val="clear" w:color="auto" w:fill="auto"/>
            <w:noWrap/>
            <w:vAlign w:val="center"/>
            <w:hideMark/>
          </w:tcPr>
          <w:p w14:paraId="4FE3213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22,73</w:t>
            </w:r>
          </w:p>
        </w:tc>
        <w:tc>
          <w:tcPr>
            <w:tcW w:w="386" w:type="pct"/>
            <w:tcBorders>
              <w:top w:val="nil"/>
              <w:left w:val="nil"/>
              <w:bottom w:val="single" w:sz="4" w:space="0" w:color="auto"/>
              <w:right w:val="single" w:sz="4" w:space="0" w:color="auto"/>
            </w:tcBorders>
            <w:shd w:val="clear" w:color="auto" w:fill="auto"/>
            <w:noWrap/>
            <w:vAlign w:val="center"/>
            <w:hideMark/>
          </w:tcPr>
          <w:p w14:paraId="577EFB2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22,73</w:t>
            </w:r>
          </w:p>
        </w:tc>
      </w:tr>
      <w:tr w:rsidR="0025778E" w:rsidRPr="0025778E" w14:paraId="1E5FEFD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96373A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мощности в тепловой сети,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2758C30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33DE87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0,15</w:t>
            </w:r>
          </w:p>
        </w:tc>
        <w:tc>
          <w:tcPr>
            <w:tcW w:w="351" w:type="pct"/>
            <w:tcBorders>
              <w:top w:val="nil"/>
              <w:left w:val="nil"/>
              <w:bottom w:val="single" w:sz="4" w:space="0" w:color="auto"/>
              <w:right w:val="single" w:sz="4" w:space="0" w:color="auto"/>
            </w:tcBorders>
            <w:shd w:val="clear" w:color="auto" w:fill="auto"/>
            <w:noWrap/>
            <w:vAlign w:val="center"/>
            <w:hideMark/>
          </w:tcPr>
          <w:p w14:paraId="490AD9D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0,15</w:t>
            </w:r>
          </w:p>
        </w:tc>
        <w:tc>
          <w:tcPr>
            <w:tcW w:w="351" w:type="pct"/>
            <w:tcBorders>
              <w:top w:val="nil"/>
              <w:left w:val="nil"/>
              <w:bottom w:val="single" w:sz="4" w:space="0" w:color="auto"/>
              <w:right w:val="single" w:sz="4" w:space="0" w:color="auto"/>
            </w:tcBorders>
            <w:shd w:val="clear" w:color="auto" w:fill="auto"/>
            <w:noWrap/>
            <w:vAlign w:val="center"/>
            <w:hideMark/>
          </w:tcPr>
          <w:p w14:paraId="40530B8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0,15</w:t>
            </w:r>
          </w:p>
        </w:tc>
        <w:tc>
          <w:tcPr>
            <w:tcW w:w="351" w:type="pct"/>
            <w:tcBorders>
              <w:top w:val="nil"/>
              <w:left w:val="nil"/>
              <w:bottom w:val="single" w:sz="4" w:space="0" w:color="auto"/>
              <w:right w:val="single" w:sz="4" w:space="0" w:color="auto"/>
            </w:tcBorders>
            <w:shd w:val="clear" w:color="auto" w:fill="auto"/>
            <w:noWrap/>
            <w:vAlign w:val="center"/>
            <w:hideMark/>
          </w:tcPr>
          <w:p w14:paraId="4CEF1E4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0,15</w:t>
            </w:r>
          </w:p>
        </w:tc>
        <w:tc>
          <w:tcPr>
            <w:tcW w:w="386" w:type="pct"/>
            <w:tcBorders>
              <w:top w:val="nil"/>
              <w:left w:val="nil"/>
              <w:bottom w:val="single" w:sz="4" w:space="0" w:color="auto"/>
              <w:right w:val="single" w:sz="4" w:space="0" w:color="auto"/>
            </w:tcBorders>
            <w:shd w:val="clear" w:color="auto" w:fill="auto"/>
            <w:noWrap/>
            <w:vAlign w:val="center"/>
            <w:hideMark/>
          </w:tcPr>
          <w:p w14:paraId="0C686B0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0,15</w:t>
            </w:r>
          </w:p>
        </w:tc>
        <w:tc>
          <w:tcPr>
            <w:tcW w:w="386" w:type="pct"/>
            <w:tcBorders>
              <w:top w:val="nil"/>
              <w:left w:val="nil"/>
              <w:bottom w:val="single" w:sz="4" w:space="0" w:color="auto"/>
              <w:right w:val="single" w:sz="4" w:space="0" w:color="auto"/>
            </w:tcBorders>
            <w:shd w:val="clear" w:color="auto" w:fill="auto"/>
            <w:noWrap/>
            <w:vAlign w:val="center"/>
            <w:hideMark/>
          </w:tcPr>
          <w:p w14:paraId="1CDE7CA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0,15</w:t>
            </w:r>
          </w:p>
        </w:tc>
      </w:tr>
      <w:tr w:rsidR="0025778E" w:rsidRPr="0025778E" w14:paraId="39CBAD1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1813CF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потери тепловой мощности через теплоизоляционные конструкции теплопроводов,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360D71A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CCCFE6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0,13</w:t>
            </w:r>
          </w:p>
        </w:tc>
        <w:tc>
          <w:tcPr>
            <w:tcW w:w="351" w:type="pct"/>
            <w:tcBorders>
              <w:top w:val="nil"/>
              <w:left w:val="nil"/>
              <w:bottom w:val="single" w:sz="4" w:space="0" w:color="auto"/>
              <w:right w:val="single" w:sz="4" w:space="0" w:color="auto"/>
            </w:tcBorders>
            <w:shd w:val="clear" w:color="auto" w:fill="auto"/>
            <w:noWrap/>
            <w:vAlign w:val="center"/>
            <w:hideMark/>
          </w:tcPr>
          <w:p w14:paraId="1F48E29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0,13</w:t>
            </w:r>
          </w:p>
        </w:tc>
        <w:tc>
          <w:tcPr>
            <w:tcW w:w="351" w:type="pct"/>
            <w:tcBorders>
              <w:top w:val="nil"/>
              <w:left w:val="nil"/>
              <w:bottom w:val="single" w:sz="4" w:space="0" w:color="auto"/>
              <w:right w:val="single" w:sz="4" w:space="0" w:color="auto"/>
            </w:tcBorders>
            <w:shd w:val="clear" w:color="auto" w:fill="auto"/>
            <w:noWrap/>
            <w:vAlign w:val="center"/>
            <w:hideMark/>
          </w:tcPr>
          <w:p w14:paraId="4A2918D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0,13</w:t>
            </w:r>
          </w:p>
        </w:tc>
        <w:tc>
          <w:tcPr>
            <w:tcW w:w="351" w:type="pct"/>
            <w:tcBorders>
              <w:top w:val="nil"/>
              <w:left w:val="nil"/>
              <w:bottom w:val="single" w:sz="4" w:space="0" w:color="auto"/>
              <w:right w:val="single" w:sz="4" w:space="0" w:color="auto"/>
            </w:tcBorders>
            <w:shd w:val="clear" w:color="auto" w:fill="auto"/>
            <w:noWrap/>
            <w:vAlign w:val="center"/>
            <w:hideMark/>
          </w:tcPr>
          <w:p w14:paraId="25AAB81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0,13</w:t>
            </w:r>
          </w:p>
        </w:tc>
        <w:tc>
          <w:tcPr>
            <w:tcW w:w="386" w:type="pct"/>
            <w:tcBorders>
              <w:top w:val="nil"/>
              <w:left w:val="nil"/>
              <w:bottom w:val="single" w:sz="4" w:space="0" w:color="auto"/>
              <w:right w:val="single" w:sz="4" w:space="0" w:color="auto"/>
            </w:tcBorders>
            <w:shd w:val="clear" w:color="auto" w:fill="auto"/>
            <w:noWrap/>
            <w:vAlign w:val="center"/>
            <w:hideMark/>
          </w:tcPr>
          <w:p w14:paraId="2165F95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0,13</w:t>
            </w:r>
          </w:p>
        </w:tc>
        <w:tc>
          <w:tcPr>
            <w:tcW w:w="386" w:type="pct"/>
            <w:tcBorders>
              <w:top w:val="nil"/>
              <w:left w:val="nil"/>
              <w:bottom w:val="single" w:sz="4" w:space="0" w:color="auto"/>
              <w:right w:val="single" w:sz="4" w:space="0" w:color="auto"/>
            </w:tcBorders>
            <w:shd w:val="clear" w:color="auto" w:fill="auto"/>
            <w:noWrap/>
            <w:vAlign w:val="center"/>
            <w:hideMark/>
          </w:tcPr>
          <w:p w14:paraId="601C53E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0,13</w:t>
            </w:r>
          </w:p>
        </w:tc>
      </w:tr>
      <w:tr w:rsidR="0025778E" w:rsidRPr="0025778E" w14:paraId="30E346F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5BB517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теплоносителя,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0E306E5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304BC1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0,02</w:t>
            </w:r>
          </w:p>
        </w:tc>
        <w:tc>
          <w:tcPr>
            <w:tcW w:w="351" w:type="pct"/>
            <w:tcBorders>
              <w:top w:val="nil"/>
              <w:left w:val="nil"/>
              <w:bottom w:val="single" w:sz="4" w:space="0" w:color="auto"/>
              <w:right w:val="single" w:sz="4" w:space="0" w:color="auto"/>
            </w:tcBorders>
            <w:shd w:val="clear" w:color="auto" w:fill="auto"/>
            <w:noWrap/>
            <w:vAlign w:val="center"/>
            <w:hideMark/>
          </w:tcPr>
          <w:p w14:paraId="17B1A89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0,02</w:t>
            </w:r>
          </w:p>
        </w:tc>
        <w:tc>
          <w:tcPr>
            <w:tcW w:w="351" w:type="pct"/>
            <w:tcBorders>
              <w:top w:val="nil"/>
              <w:left w:val="nil"/>
              <w:bottom w:val="single" w:sz="4" w:space="0" w:color="auto"/>
              <w:right w:val="single" w:sz="4" w:space="0" w:color="auto"/>
            </w:tcBorders>
            <w:shd w:val="clear" w:color="auto" w:fill="auto"/>
            <w:noWrap/>
            <w:vAlign w:val="center"/>
            <w:hideMark/>
          </w:tcPr>
          <w:p w14:paraId="159C51E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0,02</w:t>
            </w:r>
          </w:p>
        </w:tc>
        <w:tc>
          <w:tcPr>
            <w:tcW w:w="351" w:type="pct"/>
            <w:tcBorders>
              <w:top w:val="nil"/>
              <w:left w:val="nil"/>
              <w:bottom w:val="single" w:sz="4" w:space="0" w:color="auto"/>
              <w:right w:val="single" w:sz="4" w:space="0" w:color="auto"/>
            </w:tcBorders>
            <w:shd w:val="clear" w:color="auto" w:fill="auto"/>
            <w:noWrap/>
            <w:vAlign w:val="center"/>
            <w:hideMark/>
          </w:tcPr>
          <w:p w14:paraId="28FE466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0,02</w:t>
            </w:r>
          </w:p>
        </w:tc>
        <w:tc>
          <w:tcPr>
            <w:tcW w:w="386" w:type="pct"/>
            <w:tcBorders>
              <w:top w:val="nil"/>
              <w:left w:val="nil"/>
              <w:bottom w:val="single" w:sz="4" w:space="0" w:color="auto"/>
              <w:right w:val="single" w:sz="4" w:space="0" w:color="auto"/>
            </w:tcBorders>
            <w:shd w:val="clear" w:color="auto" w:fill="auto"/>
            <w:noWrap/>
            <w:vAlign w:val="center"/>
            <w:hideMark/>
          </w:tcPr>
          <w:p w14:paraId="3DE0E96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0,02</w:t>
            </w:r>
          </w:p>
        </w:tc>
        <w:tc>
          <w:tcPr>
            <w:tcW w:w="386" w:type="pct"/>
            <w:tcBorders>
              <w:top w:val="nil"/>
              <w:left w:val="nil"/>
              <w:bottom w:val="single" w:sz="4" w:space="0" w:color="auto"/>
              <w:right w:val="single" w:sz="4" w:space="0" w:color="auto"/>
            </w:tcBorders>
            <w:shd w:val="clear" w:color="auto" w:fill="auto"/>
            <w:noWrap/>
            <w:vAlign w:val="center"/>
            <w:hideMark/>
          </w:tcPr>
          <w:p w14:paraId="7867603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0,02</w:t>
            </w:r>
          </w:p>
        </w:tc>
      </w:tr>
      <w:tr w:rsidR="0025778E" w:rsidRPr="0025778E" w14:paraId="18A741E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A257C7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в) затраты теплоносителя на компенсацию потерь теплоносителя,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2B24D72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т/ч</w:t>
            </w:r>
          </w:p>
        </w:tc>
        <w:tc>
          <w:tcPr>
            <w:tcW w:w="351" w:type="pct"/>
            <w:tcBorders>
              <w:top w:val="nil"/>
              <w:left w:val="nil"/>
              <w:bottom w:val="single" w:sz="4" w:space="0" w:color="auto"/>
              <w:right w:val="single" w:sz="4" w:space="0" w:color="auto"/>
            </w:tcBorders>
            <w:shd w:val="clear" w:color="auto" w:fill="auto"/>
            <w:noWrap/>
            <w:vAlign w:val="center"/>
            <w:hideMark/>
          </w:tcPr>
          <w:p w14:paraId="3F5F62B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0,44</w:t>
            </w:r>
          </w:p>
        </w:tc>
        <w:tc>
          <w:tcPr>
            <w:tcW w:w="351" w:type="pct"/>
            <w:tcBorders>
              <w:top w:val="nil"/>
              <w:left w:val="nil"/>
              <w:bottom w:val="single" w:sz="4" w:space="0" w:color="auto"/>
              <w:right w:val="single" w:sz="4" w:space="0" w:color="auto"/>
            </w:tcBorders>
            <w:shd w:val="clear" w:color="auto" w:fill="auto"/>
            <w:noWrap/>
            <w:vAlign w:val="center"/>
            <w:hideMark/>
          </w:tcPr>
          <w:p w14:paraId="495AD50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0,44</w:t>
            </w:r>
          </w:p>
        </w:tc>
        <w:tc>
          <w:tcPr>
            <w:tcW w:w="351" w:type="pct"/>
            <w:tcBorders>
              <w:top w:val="nil"/>
              <w:left w:val="nil"/>
              <w:bottom w:val="single" w:sz="4" w:space="0" w:color="auto"/>
              <w:right w:val="single" w:sz="4" w:space="0" w:color="auto"/>
            </w:tcBorders>
            <w:shd w:val="clear" w:color="auto" w:fill="auto"/>
            <w:noWrap/>
            <w:vAlign w:val="center"/>
            <w:hideMark/>
          </w:tcPr>
          <w:p w14:paraId="3CAA6EF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0,44</w:t>
            </w:r>
          </w:p>
        </w:tc>
        <w:tc>
          <w:tcPr>
            <w:tcW w:w="351" w:type="pct"/>
            <w:tcBorders>
              <w:top w:val="nil"/>
              <w:left w:val="nil"/>
              <w:bottom w:val="single" w:sz="4" w:space="0" w:color="auto"/>
              <w:right w:val="single" w:sz="4" w:space="0" w:color="auto"/>
            </w:tcBorders>
            <w:shd w:val="clear" w:color="auto" w:fill="auto"/>
            <w:noWrap/>
            <w:vAlign w:val="center"/>
            <w:hideMark/>
          </w:tcPr>
          <w:p w14:paraId="7170C1C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0,44</w:t>
            </w:r>
          </w:p>
        </w:tc>
        <w:tc>
          <w:tcPr>
            <w:tcW w:w="386" w:type="pct"/>
            <w:tcBorders>
              <w:top w:val="nil"/>
              <w:left w:val="nil"/>
              <w:bottom w:val="single" w:sz="4" w:space="0" w:color="auto"/>
              <w:right w:val="single" w:sz="4" w:space="0" w:color="auto"/>
            </w:tcBorders>
            <w:shd w:val="clear" w:color="auto" w:fill="auto"/>
            <w:noWrap/>
            <w:vAlign w:val="center"/>
            <w:hideMark/>
          </w:tcPr>
          <w:p w14:paraId="0DC65E9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0,44</w:t>
            </w:r>
          </w:p>
        </w:tc>
        <w:tc>
          <w:tcPr>
            <w:tcW w:w="386" w:type="pct"/>
            <w:tcBorders>
              <w:top w:val="nil"/>
              <w:left w:val="nil"/>
              <w:bottom w:val="single" w:sz="4" w:space="0" w:color="auto"/>
              <w:right w:val="single" w:sz="4" w:space="0" w:color="auto"/>
            </w:tcBorders>
            <w:shd w:val="clear" w:color="auto" w:fill="auto"/>
            <w:noWrap/>
            <w:vAlign w:val="center"/>
            <w:hideMark/>
          </w:tcPr>
          <w:p w14:paraId="0E27670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0,44</w:t>
            </w:r>
          </w:p>
        </w:tc>
      </w:tr>
      <w:tr w:rsidR="0025778E" w:rsidRPr="0025778E" w14:paraId="5011B61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398A2D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Хозяйственные нужды тепловых сетей,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71AB32F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FCE53E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97533E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055429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1E7951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C50243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98B4CE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368D2A2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283ACC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Договорная присоединенная тепловая нагрузка,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20893ED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C3D90E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22,4</w:t>
            </w:r>
          </w:p>
        </w:tc>
        <w:tc>
          <w:tcPr>
            <w:tcW w:w="351" w:type="pct"/>
            <w:tcBorders>
              <w:top w:val="nil"/>
              <w:left w:val="nil"/>
              <w:bottom w:val="single" w:sz="4" w:space="0" w:color="auto"/>
              <w:right w:val="single" w:sz="4" w:space="0" w:color="auto"/>
            </w:tcBorders>
            <w:shd w:val="clear" w:color="auto" w:fill="auto"/>
            <w:noWrap/>
            <w:vAlign w:val="center"/>
            <w:hideMark/>
          </w:tcPr>
          <w:p w14:paraId="70EDE2D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22,4</w:t>
            </w:r>
          </w:p>
        </w:tc>
        <w:tc>
          <w:tcPr>
            <w:tcW w:w="351" w:type="pct"/>
            <w:tcBorders>
              <w:top w:val="nil"/>
              <w:left w:val="nil"/>
              <w:bottom w:val="single" w:sz="4" w:space="0" w:color="auto"/>
              <w:right w:val="single" w:sz="4" w:space="0" w:color="auto"/>
            </w:tcBorders>
            <w:shd w:val="clear" w:color="auto" w:fill="auto"/>
            <w:noWrap/>
            <w:vAlign w:val="center"/>
            <w:hideMark/>
          </w:tcPr>
          <w:p w14:paraId="7124068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22,4</w:t>
            </w:r>
          </w:p>
        </w:tc>
        <w:tc>
          <w:tcPr>
            <w:tcW w:w="351" w:type="pct"/>
            <w:tcBorders>
              <w:top w:val="nil"/>
              <w:left w:val="nil"/>
              <w:bottom w:val="single" w:sz="4" w:space="0" w:color="auto"/>
              <w:right w:val="single" w:sz="4" w:space="0" w:color="auto"/>
            </w:tcBorders>
            <w:shd w:val="clear" w:color="auto" w:fill="auto"/>
            <w:noWrap/>
            <w:vAlign w:val="center"/>
            <w:hideMark/>
          </w:tcPr>
          <w:p w14:paraId="0E1C551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22,4</w:t>
            </w:r>
          </w:p>
        </w:tc>
        <w:tc>
          <w:tcPr>
            <w:tcW w:w="386" w:type="pct"/>
            <w:tcBorders>
              <w:top w:val="nil"/>
              <w:left w:val="nil"/>
              <w:bottom w:val="single" w:sz="4" w:space="0" w:color="auto"/>
              <w:right w:val="single" w:sz="4" w:space="0" w:color="auto"/>
            </w:tcBorders>
            <w:shd w:val="clear" w:color="auto" w:fill="auto"/>
            <w:noWrap/>
            <w:vAlign w:val="center"/>
            <w:hideMark/>
          </w:tcPr>
          <w:p w14:paraId="6FFA508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22,4</w:t>
            </w:r>
          </w:p>
        </w:tc>
        <w:tc>
          <w:tcPr>
            <w:tcW w:w="386" w:type="pct"/>
            <w:tcBorders>
              <w:top w:val="nil"/>
              <w:left w:val="nil"/>
              <w:bottom w:val="single" w:sz="4" w:space="0" w:color="auto"/>
              <w:right w:val="single" w:sz="4" w:space="0" w:color="auto"/>
            </w:tcBorders>
            <w:shd w:val="clear" w:color="auto" w:fill="auto"/>
            <w:noWrap/>
            <w:vAlign w:val="center"/>
            <w:hideMark/>
          </w:tcPr>
          <w:p w14:paraId="70EFB20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22,4</w:t>
            </w:r>
          </w:p>
        </w:tc>
      </w:tr>
      <w:tr w:rsidR="0025778E" w:rsidRPr="0025778E" w14:paraId="37ED71D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09801B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4287F0D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42EB2D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22,4</w:t>
            </w:r>
          </w:p>
        </w:tc>
        <w:tc>
          <w:tcPr>
            <w:tcW w:w="351" w:type="pct"/>
            <w:tcBorders>
              <w:top w:val="nil"/>
              <w:left w:val="nil"/>
              <w:bottom w:val="single" w:sz="4" w:space="0" w:color="auto"/>
              <w:right w:val="single" w:sz="4" w:space="0" w:color="auto"/>
            </w:tcBorders>
            <w:shd w:val="clear" w:color="auto" w:fill="auto"/>
            <w:noWrap/>
            <w:vAlign w:val="center"/>
            <w:hideMark/>
          </w:tcPr>
          <w:p w14:paraId="3E8F699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22,4</w:t>
            </w:r>
          </w:p>
        </w:tc>
        <w:tc>
          <w:tcPr>
            <w:tcW w:w="351" w:type="pct"/>
            <w:tcBorders>
              <w:top w:val="nil"/>
              <w:left w:val="nil"/>
              <w:bottom w:val="single" w:sz="4" w:space="0" w:color="auto"/>
              <w:right w:val="single" w:sz="4" w:space="0" w:color="auto"/>
            </w:tcBorders>
            <w:shd w:val="clear" w:color="auto" w:fill="auto"/>
            <w:noWrap/>
            <w:vAlign w:val="center"/>
            <w:hideMark/>
          </w:tcPr>
          <w:p w14:paraId="1ED2F2B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22,4</w:t>
            </w:r>
          </w:p>
        </w:tc>
        <w:tc>
          <w:tcPr>
            <w:tcW w:w="351" w:type="pct"/>
            <w:tcBorders>
              <w:top w:val="nil"/>
              <w:left w:val="nil"/>
              <w:bottom w:val="single" w:sz="4" w:space="0" w:color="auto"/>
              <w:right w:val="single" w:sz="4" w:space="0" w:color="auto"/>
            </w:tcBorders>
            <w:shd w:val="clear" w:color="auto" w:fill="auto"/>
            <w:noWrap/>
            <w:vAlign w:val="center"/>
            <w:hideMark/>
          </w:tcPr>
          <w:p w14:paraId="1DB6320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22,4</w:t>
            </w:r>
          </w:p>
        </w:tc>
        <w:tc>
          <w:tcPr>
            <w:tcW w:w="386" w:type="pct"/>
            <w:tcBorders>
              <w:top w:val="nil"/>
              <w:left w:val="nil"/>
              <w:bottom w:val="single" w:sz="4" w:space="0" w:color="auto"/>
              <w:right w:val="single" w:sz="4" w:space="0" w:color="auto"/>
            </w:tcBorders>
            <w:shd w:val="clear" w:color="auto" w:fill="auto"/>
            <w:noWrap/>
            <w:vAlign w:val="center"/>
            <w:hideMark/>
          </w:tcPr>
          <w:p w14:paraId="71AAA87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22,4</w:t>
            </w:r>
          </w:p>
        </w:tc>
        <w:tc>
          <w:tcPr>
            <w:tcW w:w="386" w:type="pct"/>
            <w:tcBorders>
              <w:top w:val="nil"/>
              <w:left w:val="nil"/>
              <w:bottom w:val="single" w:sz="4" w:space="0" w:color="auto"/>
              <w:right w:val="single" w:sz="4" w:space="0" w:color="auto"/>
            </w:tcBorders>
            <w:shd w:val="clear" w:color="auto" w:fill="auto"/>
            <w:noWrap/>
            <w:vAlign w:val="center"/>
            <w:hideMark/>
          </w:tcPr>
          <w:p w14:paraId="3B0E8AB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22,4</w:t>
            </w:r>
          </w:p>
        </w:tc>
      </w:tr>
      <w:tr w:rsidR="0025778E" w:rsidRPr="0025778E" w14:paraId="405AA99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B36192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556EEBC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B57A3C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C33FB5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13EFD5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889FBA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087F19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A4CD38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1262198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128183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прирост тепловой нагрузки</w:t>
            </w:r>
          </w:p>
        </w:tc>
        <w:tc>
          <w:tcPr>
            <w:tcW w:w="349" w:type="pct"/>
            <w:tcBorders>
              <w:top w:val="nil"/>
              <w:left w:val="nil"/>
              <w:bottom w:val="single" w:sz="4" w:space="0" w:color="auto"/>
              <w:right w:val="single" w:sz="4" w:space="0" w:color="auto"/>
            </w:tcBorders>
            <w:shd w:val="clear" w:color="auto" w:fill="auto"/>
            <w:noWrap/>
            <w:vAlign w:val="center"/>
            <w:hideMark/>
          </w:tcPr>
          <w:p w14:paraId="2A36999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BAF80B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6E8AE4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7740CC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A1A0BD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445657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55253B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6417B07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87B050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027D7A8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2D12B8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D7EFE1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BE7478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2AFA0D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6BB3F8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881514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2A63050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BDA7EE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084264E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626437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4F8147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C36BF7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B5C6A6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36B15B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E2DB41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627E3741"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3C42D7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убыль тепловой нагрузки</w:t>
            </w:r>
          </w:p>
        </w:tc>
        <w:tc>
          <w:tcPr>
            <w:tcW w:w="349" w:type="pct"/>
            <w:tcBorders>
              <w:top w:val="nil"/>
              <w:left w:val="nil"/>
              <w:bottom w:val="single" w:sz="4" w:space="0" w:color="auto"/>
              <w:right w:val="single" w:sz="4" w:space="0" w:color="auto"/>
            </w:tcBorders>
            <w:shd w:val="clear" w:color="auto" w:fill="auto"/>
            <w:noWrap/>
            <w:vAlign w:val="center"/>
            <w:hideMark/>
          </w:tcPr>
          <w:p w14:paraId="08100A5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A6A621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E429B3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C49A56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05A8BF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CB8B47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4EFE70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4078F1D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F1A984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5A5173B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1D1716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AF927A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3742A3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A83341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67299E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587A95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5B18167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AE34AA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7CB4D32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016106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98136E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D235DA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0CCE2E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F298ED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859763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1C55070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6226C7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Расчетная тепловая нагрузка на коллекторах,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31A88CB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A2A2C4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20,3</w:t>
            </w:r>
          </w:p>
        </w:tc>
        <w:tc>
          <w:tcPr>
            <w:tcW w:w="351" w:type="pct"/>
            <w:tcBorders>
              <w:top w:val="nil"/>
              <w:left w:val="nil"/>
              <w:bottom w:val="single" w:sz="4" w:space="0" w:color="auto"/>
              <w:right w:val="single" w:sz="4" w:space="0" w:color="auto"/>
            </w:tcBorders>
            <w:shd w:val="clear" w:color="auto" w:fill="auto"/>
            <w:noWrap/>
            <w:vAlign w:val="center"/>
            <w:hideMark/>
          </w:tcPr>
          <w:p w14:paraId="2EF09E2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20,3</w:t>
            </w:r>
          </w:p>
        </w:tc>
        <w:tc>
          <w:tcPr>
            <w:tcW w:w="351" w:type="pct"/>
            <w:tcBorders>
              <w:top w:val="nil"/>
              <w:left w:val="nil"/>
              <w:bottom w:val="single" w:sz="4" w:space="0" w:color="auto"/>
              <w:right w:val="single" w:sz="4" w:space="0" w:color="auto"/>
            </w:tcBorders>
            <w:shd w:val="clear" w:color="auto" w:fill="auto"/>
            <w:noWrap/>
            <w:vAlign w:val="center"/>
            <w:hideMark/>
          </w:tcPr>
          <w:p w14:paraId="5FF0A85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20,3</w:t>
            </w:r>
          </w:p>
        </w:tc>
        <w:tc>
          <w:tcPr>
            <w:tcW w:w="351" w:type="pct"/>
            <w:tcBorders>
              <w:top w:val="nil"/>
              <w:left w:val="nil"/>
              <w:bottom w:val="single" w:sz="4" w:space="0" w:color="auto"/>
              <w:right w:val="single" w:sz="4" w:space="0" w:color="auto"/>
            </w:tcBorders>
            <w:shd w:val="clear" w:color="auto" w:fill="auto"/>
            <w:noWrap/>
            <w:vAlign w:val="center"/>
            <w:hideMark/>
          </w:tcPr>
          <w:p w14:paraId="2E761D5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20,3</w:t>
            </w:r>
          </w:p>
        </w:tc>
        <w:tc>
          <w:tcPr>
            <w:tcW w:w="386" w:type="pct"/>
            <w:tcBorders>
              <w:top w:val="nil"/>
              <w:left w:val="nil"/>
              <w:bottom w:val="single" w:sz="4" w:space="0" w:color="auto"/>
              <w:right w:val="single" w:sz="4" w:space="0" w:color="auto"/>
            </w:tcBorders>
            <w:shd w:val="clear" w:color="auto" w:fill="auto"/>
            <w:noWrap/>
            <w:vAlign w:val="center"/>
            <w:hideMark/>
          </w:tcPr>
          <w:p w14:paraId="044F89D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20,3</w:t>
            </w:r>
          </w:p>
        </w:tc>
        <w:tc>
          <w:tcPr>
            <w:tcW w:w="386" w:type="pct"/>
            <w:tcBorders>
              <w:top w:val="nil"/>
              <w:left w:val="nil"/>
              <w:bottom w:val="single" w:sz="4" w:space="0" w:color="auto"/>
              <w:right w:val="single" w:sz="4" w:space="0" w:color="auto"/>
            </w:tcBorders>
            <w:shd w:val="clear" w:color="auto" w:fill="auto"/>
            <w:noWrap/>
            <w:vAlign w:val="center"/>
            <w:hideMark/>
          </w:tcPr>
          <w:p w14:paraId="7A68AA2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20,3</w:t>
            </w:r>
          </w:p>
        </w:tc>
      </w:tr>
      <w:tr w:rsidR="0025778E" w:rsidRPr="0025778E" w14:paraId="02BC37A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4FB04B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2CF189C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940275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20,15</w:t>
            </w:r>
          </w:p>
        </w:tc>
        <w:tc>
          <w:tcPr>
            <w:tcW w:w="351" w:type="pct"/>
            <w:tcBorders>
              <w:top w:val="nil"/>
              <w:left w:val="nil"/>
              <w:bottom w:val="single" w:sz="4" w:space="0" w:color="auto"/>
              <w:right w:val="single" w:sz="4" w:space="0" w:color="auto"/>
            </w:tcBorders>
            <w:shd w:val="clear" w:color="auto" w:fill="auto"/>
            <w:noWrap/>
            <w:vAlign w:val="center"/>
            <w:hideMark/>
          </w:tcPr>
          <w:p w14:paraId="3D32BC8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20,15</w:t>
            </w:r>
          </w:p>
        </w:tc>
        <w:tc>
          <w:tcPr>
            <w:tcW w:w="351" w:type="pct"/>
            <w:tcBorders>
              <w:top w:val="nil"/>
              <w:left w:val="nil"/>
              <w:bottom w:val="single" w:sz="4" w:space="0" w:color="auto"/>
              <w:right w:val="single" w:sz="4" w:space="0" w:color="auto"/>
            </w:tcBorders>
            <w:shd w:val="clear" w:color="auto" w:fill="auto"/>
            <w:noWrap/>
            <w:vAlign w:val="center"/>
            <w:hideMark/>
          </w:tcPr>
          <w:p w14:paraId="5E7670A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20,15</w:t>
            </w:r>
          </w:p>
        </w:tc>
        <w:tc>
          <w:tcPr>
            <w:tcW w:w="351" w:type="pct"/>
            <w:tcBorders>
              <w:top w:val="nil"/>
              <w:left w:val="nil"/>
              <w:bottom w:val="single" w:sz="4" w:space="0" w:color="auto"/>
              <w:right w:val="single" w:sz="4" w:space="0" w:color="auto"/>
            </w:tcBorders>
            <w:shd w:val="clear" w:color="auto" w:fill="auto"/>
            <w:noWrap/>
            <w:vAlign w:val="center"/>
            <w:hideMark/>
          </w:tcPr>
          <w:p w14:paraId="00CCEE6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20,15</w:t>
            </w:r>
          </w:p>
        </w:tc>
        <w:tc>
          <w:tcPr>
            <w:tcW w:w="386" w:type="pct"/>
            <w:tcBorders>
              <w:top w:val="nil"/>
              <w:left w:val="nil"/>
              <w:bottom w:val="single" w:sz="4" w:space="0" w:color="auto"/>
              <w:right w:val="single" w:sz="4" w:space="0" w:color="auto"/>
            </w:tcBorders>
            <w:shd w:val="clear" w:color="auto" w:fill="auto"/>
            <w:noWrap/>
            <w:vAlign w:val="center"/>
            <w:hideMark/>
          </w:tcPr>
          <w:p w14:paraId="50E25AD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20,15</w:t>
            </w:r>
          </w:p>
        </w:tc>
        <w:tc>
          <w:tcPr>
            <w:tcW w:w="386" w:type="pct"/>
            <w:tcBorders>
              <w:top w:val="nil"/>
              <w:left w:val="nil"/>
              <w:bottom w:val="single" w:sz="4" w:space="0" w:color="auto"/>
              <w:right w:val="single" w:sz="4" w:space="0" w:color="auto"/>
            </w:tcBorders>
            <w:shd w:val="clear" w:color="auto" w:fill="auto"/>
            <w:noWrap/>
            <w:vAlign w:val="center"/>
            <w:hideMark/>
          </w:tcPr>
          <w:p w14:paraId="16C445F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20,15</w:t>
            </w:r>
          </w:p>
        </w:tc>
      </w:tr>
      <w:tr w:rsidR="0025778E" w:rsidRPr="0025778E" w14:paraId="46544BD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9B0846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53D3F86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5ED4C7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B9C5A7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8472EC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DDAF7F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468815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837F8E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03BDCF6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AEF8C5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в сети (горячая вода)</w:t>
            </w:r>
          </w:p>
        </w:tc>
        <w:tc>
          <w:tcPr>
            <w:tcW w:w="349" w:type="pct"/>
            <w:tcBorders>
              <w:top w:val="nil"/>
              <w:left w:val="nil"/>
              <w:bottom w:val="single" w:sz="4" w:space="0" w:color="auto"/>
              <w:right w:val="single" w:sz="4" w:space="0" w:color="auto"/>
            </w:tcBorders>
            <w:shd w:val="clear" w:color="auto" w:fill="auto"/>
            <w:noWrap/>
            <w:vAlign w:val="center"/>
            <w:hideMark/>
          </w:tcPr>
          <w:p w14:paraId="42E6E54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EF5C2A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0,15</w:t>
            </w:r>
          </w:p>
        </w:tc>
        <w:tc>
          <w:tcPr>
            <w:tcW w:w="351" w:type="pct"/>
            <w:tcBorders>
              <w:top w:val="nil"/>
              <w:left w:val="nil"/>
              <w:bottom w:val="single" w:sz="4" w:space="0" w:color="auto"/>
              <w:right w:val="single" w:sz="4" w:space="0" w:color="auto"/>
            </w:tcBorders>
            <w:shd w:val="clear" w:color="auto" w:fill="auto"/>
            <w:noWrap/>
            <w:vAlign w:val="center"/>
            <w:hideMark/>
          </w:tcPr>
          <w:p w14:paraId="253A85C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0,15</w:t>
            </w:r>
          </w:p>
        </w:tc>
        <w:tc>
          <w:tcPr>
            <w:tcW w:w="351" w:type="pct"/>
            <w:tcBorders>
              <w:top w:val="nil"/>
              <w:left w:val="nil"/>
              <w:bottom w:val="single" w:sz="4" w:space="0" w:color="auto"/>
              <w:right w:val="single" w:sz="4" w:space="0" w:color="auto"/>
            </w:tcBorders>
            <w:shd w:val="clear" w:color="auto" w:fill="auto"/>
            <w:noWrap/>
            <w:vAlign w:val="center"/>
            <w:hideMark/>
          </w:tcPr>
          <w:p w14:paraId="512ABA5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0,15</w:t>
            </w:r>
          </w:p>
        </w:tc>
        <w:tc>
          <w:tcPr>
            <w:tcW w:w="351" w:type="pct"/>
            <w:tcBorders>
              <w:top w:val="nil"/>
              <w:left w:val="nil"/>
              <w:bottom w:val="single" w:sz="4" w:space="0" w:color="auto"/>
              <w:right w:val="single" w:sz="4" w:space="0" w:color="auto"/>
            </w:tcBorders>
            <w:shd w:val="clear" w:color="auto" w:fill="auto"/>
            <w:noWrap/>
            <w:vAlign w:val="center"/>
            <w:hideMark/>
          </w:tcPr>
          <w:p w14:paraId="6F3CA64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0,15</w:t>
            </w:r>
          </w:p>
        </w:tc>
        <w:tc>
          <w:tcPr>
            <w:tcW w:w="386" w:type="pct"/>
            <w:tcBorders>
              <w:top w:val="nil"/>
              <w:left w:val="nil"/>
              <w:bottom w:val="single" w:sz="4" w:space="0" w:color="auto"/>
              <w:right w:val="single" w:sz="4" w:space="0" w:color="auto"/>
            </w:tcBorders>
            <w:shd w:val="clear" w:color="auto" w:fill="auto"/>
            <w:noWrap/>
            <w:vAlign w:val="center"/>
            <w:hideMark/>
          </w:tcPr>
          <w:p w14:paraId="04C2D9F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0,15</w:t>
            </w:r>
          </w:p>
        </w:tc>
        <w:tc>
          <w:tcPr>
            <w:tcW w:w="386" w:type="pct"/>
            <w:tcBorders>
              <w:top w:val="nil"/>
              <w:left w:val="nil"/>
              <w:bottom w:val="single" w:sz="4" w:space="0" w:color="auto"/>
              <w:right w:val="single" w:sz="4" w:space="0" w:color="auto"/>
            </w:tcBorders>
            <w:shd w:val="clear" w:color="auto" w:fill="auto"/>
            <w:noWrap/>
            <w:vAlign w:val="center"/>
            <w:hideMark/>
          </w:tcPr>
          <w:p w14:paraId="423198C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0,15</w:t>
            </w:r>
          </w:p>
        </w:tc>
      </w:tr>
      <w:tr w:rsidR="0025778E" w:rsidRPr="0025778E" w14:paraId="08F9319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3CB3BA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договорной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46BB375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747437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0,18</w:t>
            </w:r>
          </w:p>
        </w:tc>
        <w:tc>
          <w:tcPr>
            <w:tcW w:w="351" w:type="pct"/>
            <w:tcBorders>
              <w:top w:val="nil"/>
              <w:left w:val="nil"/>
              <w:bottom w:val="single" w:sz="4" w:space="0" w:color="auto"/>
              <w:right w:val="single" w:sz="4" w:space="0" w:color="auto"/>
            </w:tcBorders>
            <w:shd w:val="clear" w:color="auto" w:fill="auto"/>
            <w:noWrap/>
            <w:vAlign w:val="center"/>
            <w:hideMark/>
          </w:tcPr>
          <w:p w14:paraId="23F35EC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0,18</w:t>
            </w:r>
          </w:p>
        </w:tc>
        <w:tc>
          <w:tcPr>
            <w:tcW w:w="351" w:type="pct"/>
            <w:tcBorders>
              <w:top w:val="nil"/>
              <w:left w:val="nil"/>
              <w:bottom w:val="single" w:sz="4" w:space="0" w:color="auto"/>
              <w:right w:val="single" w:sz="4" w:space="0" w:color="auto"/>
            </w:tcBorders>
            <w:shd w:val="clear" w:color="auto" w:fill="auto"/>
            <w:noWrap/>
            <w:vAlign w:val="center"/>
            <w:hideMark/>
          </w:tcPr>
          <w:p w14:paraId="4A86F2F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0,18</w:t>
            </w:r>
          </w:p>
        </w:tc>
        <w:tc>
          <w:tcPr>
            <w:tcW w:w="351" w:type="pct"/>
            <w:tcBorders>
              <w:top w:val="nil"/>
              <w:left w:val="nil"/>
              <w:bottom w:val="single" w:sz="4" w:space="0" w:color="auto"/>
              <w:right w:val="single" w:sz="4" w:space="0" w:color="auto"/>
            </w:tcBorders>
            <w:shd w:val="clear" w:color="auto" w:fill="auto"/>
            <w:noWrap/>
            <w:vAlign w:val="center"/>
            <w:hideMark/>
          </w:tcPr>
          <w:p w14:paraId="3624F52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0,18</w:t>
            </w:r>
          </w:p>
        </w:tc>
        <w:tc>
          <w:tcPr>
            <w:tcW w:w="386" w:type="pct"/>
            <w:tcBorders>
              <w:top w:val="nil"/>
              <w:left w:val="nil"/>
              <w:bottom w:val="single" w:sz="4" w:space="0" w:color="auto"/>
              <w:right w:val="single" w:sz="4" w:space="0" w:color="auto"/>
            </w:tcBorders>
            <w:shd w:val="clear" w:color="auto" w:fill="auto"/>
            <w:noWrap/>
            <w:vAlign w:val="center"/>
            <w:hideMark/>
          </w:tcPr>
          <w:p w14:paraId="42DDD52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0,18</w:t>
            </w:r>
          </w:p>
        </w:tc>
        <w:tc>
          <w:tcPr>
            <w:tcW w:w="386" w:type="pct"/>
            <w:tcBorders>
              <w:top w:val="nil"/>
              <w:left w:val="nil"/>
              <w:bottom w:val="single" w:sz="4" w:space="0" w:color="auto"/>
              <w:right w:val="single" w:sz="4" w:space="0" w:color="auto"/>
            </w:tcBorders>
            <w:shd w:val="clear" w:color="auto" w:fill="auto"/>
            <w:noWrap/>
            <w:vAlign w:val="center"/>
            <w:hideMark/>
          </w:tcPr>
          <w:p w14:paraId="5347EA6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0,18</w:t>
            </w:r>
          </w:p>
        </w:tc>
      </w:tr>
      <w:tr w:rsidR="0025778E" w:rsidRPr="0025778E" w14:paraId="70AD915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AF0271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договорной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4A18E19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3793533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0,79%</w:t>
            </w:r>
          </w:p>
        </w:tc>
        <w:tc>
          <w:tcPr>
            <w:tcW w:w="351" w:type="pct"/>
            <w:tcBorders>
              <w:top w:val="nil"/>
              <w:left w:val="nil"/>
              <w:bottom w:val="single" w:sz="4" w:space="0" w:color="auto"/>
              <w:right w:val="single" w:sz="4" w:space="0" w:color="auto"/>
            </w:tcBorders>
            <w:shd w:val="clear" w:color="auto" w:fill="auto"/>
            <w:noWrap/>
            <w:vAlign w:val="center"/>
            <w:hideMark/>
          </w:tcPr>
          <w:p w14:paraId="29EB69E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0,79%</w:t>
            </w:r>
          </w:p>
        </w:tc>
        <w:tc>
          <w:tcPr>
            <w:tcW w:w="351" w:type="pct"/>
            <w:tcBorders>
              <w:top w:val="nil"/>
              <w:left w:val="nil"/>
              <w:bottom w:val="single" w:sz="4" w:space="0" w:color="auto"/>
              <w:right w:val="single" w:sz="4" w:space="0" w:color="auto"/>
            </w:tcBorders>
            <w:shd w:val="clear" w:color="auto" w:fill="auto"/>
            <w:noWrap/>
            <w:vAlign w:val="center"/>
            <w:hideMark/>
          </w:tcPr>
          <w:p w14:paraId="47497F8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0,79%</w:t>
            </w:r>
          </w:p>
        </w:tc>
        <w:tc>
          <w:tcPr>
            <w:tcW w:w="351" w:type="pct"/>
            <w:tcBorders>
              <w:top w:val="nil"/>
              <w:left w:val="nil"/>
              <w:bottom w:val="single" w:sz="4" w:space="0" w:color="auto"/>
              <w:right w:val="single" w:sz="4" w:space="0" w:color="auto"/>
            </w:tcBorders>
            <w:shd w:val="clear" w:color="auto" w:fill="auto"/>
            <w:noWrap/>
            <w:vAlign w:val="center"/>
            <w:hideMark/>
          </w:tcPr>
          <w:p w14:paraId="69AD5C7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0,79%</w:t>
            </w:r>
          </w:p>
        </w:tc>
        <w:tc>
          <w:tcPr>
            <w:tcW w:w="386" w:type="pct"/>
            <w:tcBorders>
              <w:top w:val="nil"/>
              <w:left w:val="nil"/>
              <w:bottom w:val="single" w:sz="4" w:space="0" w:color="auto"/>
              <w:right w:val="single" w:sz="4" w:space="0" w:color="auto"/>
            </w:tcBorders>
            <w:shd w:val="clear" w:color="auto" w:fill="auto"/>
            <w:noWrap/>
            <w:vAlign w:val="center"/>
            <w:hideMark/>
          </w:tcPr>
          <w:p w14:paraId="3AC2257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0,79%</w:t>
            </w:r>
          </w:p>
        </w:tc>
        <w:tc>
          <w:tcPr>
            <w:tcW w:w="386" w:type="pct"/>
            <w:tcBorders>
              <w:top w:val="nil"/>
              <w:left w:val="nil"/>
              <w:bottom w:val="single" w:sz="4" w:space="0" w:color="auto"/>
              <w:right w:val="single" w:sz="4" w:space="0" w:color="auto"/>
            </w:tcBorders>
            <w:shd w:val="clear" w:color="auto" w:fill="auto"/>
            <w:noWrap/>
            <w:vAlign w:val="center"/>
            <w:hideMark/>
          </w:tcPr>
          <w:p w14:paraId="4523277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0,79%</w:t>
            </w:r>
          </w:p>
        </w:tc>
      </w:tr>
      <w:tr w:rsidR="0025778E" w:rsidRPr="0025778E" w14:paraId="3A8EF7F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DAC93C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расчетной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70AE6B3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E5538E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2,43</w:t>
            </w:r>
          </w:p>
        </w:tc>
        <w:tc>
          <w:tcPr>
            <w:tcW w:w="351" w:type="pct"/>
            <w:tcBorders>
              <w:top w:val="nil"/>
              <w:left w:val="nil"/>
              <w:bottom w:val="single" w:sz="4" w:space="0" w:color="auto"/>
              <w:right w:val="single" w:sz="4" w:space="0" w:color="auto"/>
            </w:tcBorders>
            <w:shd w:val="clear" w:color="auto" w:fill="auto"/>
            <w:noWrap/>
            <w:vAlign w:val="center"/>
            <w:hideMark/>
          </w:tcPr>
          <w:p w14:paraId="56761C2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2,43</w:t>
            </w:r>
          </w:p>
        </w:tc>
        <w:tc>
          <w:tcPr>
            <w:tcW w:w="351" w:type="pct"/>
            <w:tcBorders>
              <w:top w:val="nil"/>
              <w:left w:val="nil"/>
              <w:bottom w:val="single" w:sz="4" w:space="0" w:color="auto"/>
              <w:right w:val="single" w:sz="4" w:space="0" w:color="auto"/>
            </w:tcBorders>
            <w:shd w:val="clear" w:color="auto" w:fill="auto"/>
            <w:noWrap/>
            <w:vAlign w:val="center"/>
            <w:hideMark/>
          </w:tcPr>
          <w:p w14:paraId="0C22598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2,43</w:t>
            </w:r>
          </w:p>
        </w:tc>
        <w:tc>
          <w:tcPr>
            <w:tcW w:w="351" w:type="pct"/>
            <w:tcBorders>
              <w:top w:val="nil"/>
              <w:left w:val="nil"/>
              <w:bottom w:val="single" w:sz="4" w:space="0" w:color="auto"/>
              <w:right w:val="single" w:sz="4" w:space="0" w:color="auto"/>
            </w:tcBorders>
            <w:shd w:val="clear" w:color="auto" w:fill="auto"/>
            <w:noWrap/>
            <w:vAlign w:val="center"/>
            <w:hideMark/>
          </w:tcPr>
          <w:p w14:paraId="1CD1A90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2,43</w:t>
            </w:r>
          </w:p>
        </w:tc>
        <w:tc>
          <w:tcPr>
            <w:tcW w:w="386" w:type="pct"/>
            <w:tcBorders>
              <w:top w:val="nil"/>
              <w:left w:val="nil"/>
              <w:bottom w:val="single" w:sz="4" w:space="0" w:color="auto"/>
              <w:right w:val="single" w:sz="4" w:space="0" w:color="auto"/>
            </w:tcBorders>
            <w:shd w:val="clear" w:color="auto" w:fill="auto"/>
            <w:noWrap/>
            <w:vAlign w:val="center"/>
            <w:hideMark/>
          </w:tcPr>
          <w:p w14:paraId="324F07C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2,43</w:t>
            </w:r>
          </w:p>
        </w:tc>
        <w:tc>
          <w:tcPr>
            <w:tcW w:w="386" w:type="pct"/>
            <w:tcBorders>
              <w:top w:val="nil"/>
              <w:left w:val="nil"/>
              <w:bottom w:val="single" w:sz="4" w:space="0" w:color="auto"/>
              <w:right w:val="single" w:sz="4" w:space="0" w:color="auto"/>
            </w:tcBorders>
            <w:shd w:val="clear" w:color="auto" w:fill="auto"/>
            <w:noWrap/>
            <w:vAlign w:val="center"/>
            <w:hideMark/>
          </w:tcPr>
          <w:p w14:paraId="1CE93B2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2,43</w:t>
            </w:r>
          </w:p>
        </w:tc>
      </w:tr>
      <w:tr w:rsidR="0025778E" w:rsidRPr="0025778E" w14:paraId="1DAEEE3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9CAE24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расчетной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1757455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0A0CC18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10,69%</w:t>
            </w:r>
          </w:p>
        </w:tc>
        <w:tc>
          <w:tcPr>
            <w:tcW w:w="351" w:type="pct"/>
            <w:tcBorders>
              <w:top w:val="nil"/>
              <w:left w:val="nil"/>
              <w:bottom w:val="single" w:sz="4" w:space="0" w:color="auto"/>
              <w:right w:val="single" w:sz="4" w:space="0" w:color="auto"/>
            </w:tcBorders>
            <w:shd w:val="clear" w:color="auto" w:fill="auto"/>
            <w:noWrap/>
            <w:vAlign w:val="center"/>
            <w:hideMark/>
          </w:tcPr>
          <w:p w14:paraId="2669091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10,69%</w:t>
            </w:r>
          </w:p>
        </w:tc>
        <w:tc>
          <w:tcPr>
            <w:tcW w:w="351" w:type="pct"/>
            <w:tcBorders>
              <w:top w:val="nil"/>
              <w:left w:val="nil"/>
              <w:bottom w:val="single" w:sz="4" w:space="0" w:color="auto"/>
              <w:right w:val="single" w:sz="4" w:space="0" w:color="auto"/>
            </w:tcBorders>
            <w:shd w:val="clear" w:color="auto" w:fill="auto"/>
            <w:noWrap/>
            <w:vAlign w:val="center"/>
            <w:hideMark/>
          </w:tcPr>
          <w:p w14:paraId="268FC32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10,69%</w:t>
            </w:r>
          </w:p>
        </w:tc>
        <w:tc>
          <w:tcPr>
            <w:tcW w:w="351" w:type="pct"/>
            <w:tcBorders>
              <w:top w:val="nil"/>
              <w:left w:val="nil"/>
              <w:bottom w:val="single" w:sz="4" w:space="0" w:color="auto"/>
              <w:right w:val="single" w:sz="4" w:space="0" w:color="auto"/>
            </w:tcBorders>
            <w:shd w:val="clear" w:color="auto" w:fill="auto"/>
            <w:noWrap/>
            <w:vAlign w:val="center"/>
            <w:hideMark/>
          </w:tcPr>
          <w:p w14:paraId="743D8CC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10,69%</w:t>
            </w:r>
          </w:p>
        </w:tc>
        <w:tc>
          <w:tcPr>
            <w:tcW w:w="386" w:type="pct"/>
            <w:tcBorders>
              <w:top w:val="nil"/>
              <w:left w:val="nil"/>
              <w:bottom w:val="single" w:sz="4" w:space="0" w:color="auto"/>
              <w:right w:val="single" w:sz="4" w:space="0" w:color="auto"/>
            </w:tcBorders>
            <w:shd w:val="clear" w:color="auto" w:fill="auto"/>
            <w:noWrap/>
            <w:vAlign w:val="center"/>
            <w:hideMark/>
          </w:tcPr>
          <w:p w14:paraId="784F56B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10,69%</w:t>
            </w:r>
          </w:p>
        </w:tc>
        <w:tc>
          <w:tcPr>
            <w:tcW w:w="386" w:type="pct"/>
            <w:tcBorders>
              <w:top w:val="nil"/>
              <w:left w:val="nil"/>
              <w:bottom w:val="single" w:sz="4" w:space="0" w:color="auto"/>
              <w:right w:val="single" w:sz="4" w:space="0" w:color="auto"/>
            </w:tcBorders>
            <w:shd w:val="clear" w:color="auto" w:fill="auto"/>
            <w:noWrap/>
            <w:vAlign w:val="center"/>
            <w:hideMark/>
          </w:tcPr>
          <w:p w14:paraId="16BE4D7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10,69%</w:t>
            </w:r>
          </w:p>
        </w:tc>
      </w:tr>
      <w:tr w:rsidR="0025778E" w:rsidRPr="0025778E" w14:paraId="06ECF6AC"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F51329"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Баланс в паре</w:t>
            </w:r>
          </w:p>
        </w:tc>
      </w:tr>
      <w:tr w:rsidR="0025778E" w:rsidRPr="0025778E" w14:paraId="6850A4E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BBFD1B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Установленная мощность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18DE34C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F9B661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7A8A29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B71C4E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69BDA8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41AB27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F3CBDF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5CBF7F5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8D38C5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Располагаемая мощность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66BB853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2F2CEB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7F1621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24C6F1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94D6B8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A2365D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B07291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49E4BF4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9840FE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Технические ограничения на использование установленной тепловой мощности теплоисточника,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1A63FE9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0929EA1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806B0B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3B69BC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F82CA5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799CD3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2628DB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425E8B6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78A565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Собственные и хозяйственные нужды теплоисточника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411E274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CD4F3E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09DD87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285DDC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49A6DB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36EFAF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39DA8B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1DBD8A61"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016281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Тепловая мощность «нетто»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2D0BB22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4BE287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E22E35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B79AFA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6550C3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7C24C5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3F7351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1B188F3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B7273D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мощности в тепловой сети,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40D2FFA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9A7AAB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04D665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45C814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BD97BC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16E777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5E9882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10A8DCF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83BFFF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потери тепловой мощности через теплоизоляционные конструкции теплопроводов,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50D844C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3D4800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A3F992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4E3517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FBA574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AB3B02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A790B0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6E5EA2E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932C0D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теплоносителя,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6B1C8CE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15799B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8B018A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6AEBA7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833AA5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119A57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FEE91D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0F4468E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F9B522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в) затраты теплоносителя на компенсацию потерь теплоносителя,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44AC6A4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т/ч</w:t>
            </w:r>
          </w:p>
        </w:tc>
        <w:tc>
          <w:tcPr>
            <w:tcW w:w="351" w:type="pct"/>
            <w:tcBorders>
              <w:top w:val="nil"/>
              <w:left w:val="nil"/>
              <w:bottom w:val="single" w:sz="4" w:space="0" w:color="auto"/>
              <w:right w:val="single" w:sz="4" w:space="0" w:color="auto"/>
            </w:tcBorders>
            <w:shd w:val="clear" w:color="auto" w:fill="auto"/>
            <w:noWrap/>
            <w:vAlign w:val="center"/>
            <w:hideMark/>
          </w:tcPr>
          <w:p w14:paraId="25760F2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D2FC0C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C027C6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66CA3B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0D2556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0238F7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6A95273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E7A527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Хозяйственные нужды тепловых сетей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45BB1CF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6536E5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9BD29C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8F8317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48DDC2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144643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7C48E5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7EF1AB3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70F89F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Договорная технологическая нагрузка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2A2C4F5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0EBFC6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83E6EF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E34672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B67268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F3EDD1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9B3B9F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432F4F4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8434F0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Расчетная тепловая нагрузка на коллекторах,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693C845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1AE80B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E8C7DF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EC8466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4413AE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57C875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560873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0306332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901F10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технология</w:t>
            </w:r>
          </w:p>
        </w:tc>
        <w:tc>
          <w:tcPr>
            <w:tcW w:w="349" w:type="pct"/>
            <w:tcBorders>
              <w:top w:val="nil"/>
              <w:left w:val="nil"/>
              <w:bottom w:val="single" w:sz="4" w:space="0" w:color="auto"/>
              <w:right w:val="single" w:sz="4" w:space="0" w:color="auto"/>
            </w:tcBorders>
            <w:shd w:val="clear" w:color="auto" w:fill="auto"/>
            <w:noWrap/>
            <w:vAlign w:val="center"/>
            <w:hideMark/>
          </w:tcPr>
          <w:p w14:paraId="2A893C6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DDF8D4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43C477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78E9C8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5181AB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8C5F4B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D49CB3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65B8423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FE468A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в сети (пар)</w:t>
            </w:r>
          </w:p>
        </w:tc>
        <w:tc>
          <w:tcPr>
            <w:tcW w:w="349" w:type="pct"/>
            <w:tcBorders>
              <w:top w:val="nil"/>
              <w:left w:val="nil"/>
              <w:bottom w:val="single" w:sz="4" w:space="0" w:color="auto"/>
              <w:right w:val="single" w:sz="4" w:space="0" w:color="auto"/>
            </w:tcBorders>
            <w:shd w:val="clear" w:color="auto" w:fill="auto"/>
            <w:noWrap/>
            <w:vAlign w:val="center"/>
            <w:hideMark/>
          </w:tcPr>
          <w:p w14:paraId="188EDB0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B768E8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E461D0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2D5069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16A8F4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008122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0AE31C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0574FD6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8D0DDF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договорной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2FE0507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B7B586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5FBD86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9A92DC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A4ED12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CBAFAD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C3702D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39E383C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429FF3A"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договорной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0A3157B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21FF0D3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50AB4CA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56A9642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3B75490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1D7F3EE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359BED1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7D30500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842CC1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расчетной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659BAE8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083184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048491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027FE1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94CC92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1CD812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3DFD66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0A22275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17C33DA"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расчетной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54DE1B5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67CAEC8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6EE206A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7025692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663F605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285F065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6082848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4D9D3887" w14:textId="77777777" w:rsidTr="0025778E">
        <w:trPr>
          <w:trHeight w:val="20"/>
        </w:trPr>
        <w:tc>
          <w:tcPr>
            <w:tcW w:w="2474" w:type="pct"/>
            <w:tcBorders>
              <w:top w:val="nil"/>
              <w:left w:val="single" w:sz="4" w:space="0" w:color="auto"/>
              <w:bottom w:val="single" w:sz="4" w:space="0" w:color="auto"/>
              <w:right w:val="single" w:sz="4" w:space="0" w:color="auto"/>
            </w:tcBorders>
            <w:shd w:val="clear" w:color="000000" w:fill="DDEBF7"/>
            <w:noWrap/>
            <w:vAlign w:val="center"/>
            <w:hideMark/>
          </w:tcPr>
          <w:p w14:paraId="5B4C5D0B" w14:textId="77777777" w:rsidR="0025778E" w:rsidRPr="0025778E" w:rsidRDefault="0025778E" w:rsidP="0025778E">
            <w:pPr>
              <w:spacing w:before="0" w:after="0"/>
              <w:ind w:firstLine="0"/>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Теплоисточник №</w:t>
            </w:r>
          </w:p>
        </w:tc>
        <w:tc>
          <w:tcPr>
            <w:tcW w:w="349" w:type="pct"/>
            <w:tcBorders>
              <w:top w:val="nil"/>
              <w:left w:val="nil"/>
              <w:bottom w:val="single" w:sz="4" w:space="0" w:color="auto"/>
              <w:right w:val="single" w:sz="4" w:space="0" w:color="auto"/>
            </w:tcBorders>
            <w:shd w:val="clear" w:color="000000" w:fill="DDEBF7"/>
            <w:noWrap/>
            <w:vAlign w:val="center"/>
            <w:hideMark/>
          </w:tcPr>
          <w:p w14:paraId="1B9A556D"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9</w:t>
            </w:r>
          </w:p>
        </w:tc>
        <w:tc>
          <w:tcPr>
            <w:tcW w:w="2176" w:type="pct"/>
            <w:gridSpan w:val="6"/>
            <w:tcBorders>
              <w:top w:val="single" w:sz="4" w:space="0" w:color="auto"/>
              <w:left w:val="nil"/>
              <w:bottom w:val="single" w:sz="4" w:space="0" w:color="auto"/>
              <w:right w:val="single" w:sz="4" w:space="0" w:color="auto"/>
            </w:tcBorders>
            <w:shd w:val="clear" w:color="000000" w:fill="DDEBF7"/>
            <w:noWrap/>
            <w:vAlign w:val="center"/>
            <w:hideMark/>
          </w:tcPr>
          <w:p w14:paraId="0ACBF5B1" w14:textId="77777777" w:rsidR="0025778E" w:rsidRPr="0025778E" w:rsidRDefault="0025778E" w:rsidP="0025778E">
            <w:pPr>
              <w:spacing w:before="0" w:after="0"/>
              <w:ind w:firstLine="0"/>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Котельная №В-5 – АО «Городские электрические сети»</w:t>
            </w:r>
          </w:p>
        </w:tc>
      </w:tr>
      <w:tr w:rsidR="0025778E" w:rsidRPr="0025778E" w14:paraId="2BE53567"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8E79D9"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Общий баланс</w:t>
            </w:r>
          </w:p>
        </w:tc>
      </w:tr>
      <w:tr w:rsidR="0025778E" w:rsidRPr="0025778E" w14:paraId="554B9F98"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33E736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lastRenderedPageBreak/>
              <w:t>Установленная мощность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5DDE1F1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D5BAC0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27,95</w:t>
            </w:r>
          </w:p>
        </w:tc>
        <w:tc>
          <w:tcPr>
            <w:tcW w:w="351" w:type="pct"/>
            <w:tcBorders>
              <w:top w:val="nil"/>
              <w:left w:val="nil"/>
              <w:bottom w:val="single" w:sz="4" w:space="0" w:color="auto"/>
              <w:right w:val="single" w:sz="4" w:space="0" w:color="auto"/>
            </w:tcBorders>
            <w:shd w:val="clear" w:color="auto" w:fill="auto"/>
            <w:noWrap/>
            <w:vAlign w:val="center"/>
            <w:hideMark/>
          </w:tcPr>
          <w:p w14:paraId="30E3F10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27,95</w:t>
            </w:r>
          </w:p>
        </w:tc>
        <w:tc>
          <w:tcPr>
            <w:tcW w:w="351" w:type="pct"/>
            <w:tcBorders>
              <w:top w:val="nil"/>
              <w:left w:val="nil"/>
              <w:bottom w:val="single" w:sz="4" w:space="0" w:color="auto"/>
              <w:right w:val="single" w:sz="4" w:space="0" w:color="auto"/>
            </w:tcBorders>
            <w:shd w:val="clear" w:color="auto" w:fill="auto"/>
            <w:noWrap/>
            <w:vAlign w:val="center"/>
            <w:hideMark/>
          </w:tcPr>
          <w:p w14:paraId="33A3250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27,95</w:t>
            </w:r>
          </w:p>
        </w:tc>
        <w:tc>
          <w:tcPr>
            <w:tcW w:w="351" w:type="pct"/>
            <w:tcBorders>
              <w:top w:val="nil"/>
              <w:left w:val="nil"/>
              <w:bottom w:val="single" w:sz="4" w:space="0" w:color="auto"/>
              <w:right w:val="single" w:sz="4" w:space="0" w:color="auto"/>
            </w:tcBorders>
            <w:shd w:val="clear" w:color="auto" w:fill="auto"/>
            <w:noWrap/>
            <w:vAlign w:val="center"/>
            <w:hideMark/>
          </w:tcPr>
          <w:p w14:paraId="14D0B5A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27,95</w:t>
            </w:r>
          </w:p>
        </w:tc>
        <w:tc>
          <w:tcPr>
            <w:tcW w:w="386" w:type="pct"/>
            <w:tcBorders>
              <w:top w:val="nil"/>
              <w:left w:val="nil"/>
              <w:bottom w:val="single" w:sz="4" w:space="0" w:color="auto"/>
              <w:right w:val="single" w:sz="4" w:space="0" w:color="auto"/>
            </w:tcBorders>
            <w:shd w:val="clear" w:color="auto" w:fill="auto"/>
            <w:noWrap/>
            <w:vAlign w:val="center"/>
            <w:hideMark/>
          </w:tcPr>
          <w:p w14:paraId="25D5399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27,95</w:t>
            </w:r>
          </w:p>
        </w:tc>
        <w:tc>
          <w:tcPr>
            <w:tcW w:w="386" w:type="pct"/>
            <w:tcBorders>
              <w:top w:val="nil"/>
              <w:left w:val="nil"/>
              <w:bottom w:val="single" w:sz="4" w:space="0" w:color="auto"/>
              <w:right w:val="single" w:sz="4" w:space="0" w:color="auto"/>
            </w:tcBorders>
            <w:shd w:val="clear" w:color="auto" w:fill="auto"/>
            <w:noWrap/>
            <w:vAlign w:val="center"/>
            <w:hideMark/>
          </w:tcPr>
          <w:p w14:paraId="000EDD4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27,95</w:t>
            </w:r>
          </w:p>
        </w:tc>
      </w:tr>
      <w:tr w:rsidR="0025778E" w:rsidRPr="0025778E" w14:paraId="4CA29E4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13669E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Располагаемая мощность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2F89A8A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F189B9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22,87</w:t>
            </w:r>
          </w:p>
        </w:tc>
        <w:tc>
          <w:tcPr>
            <w:tcW w:w="351" w:type="pct"/>
            <w:tcBorders>
              <w:top w:val="nil"/>
              <w:left w:val="nil"/>
              <w:bottom w:val="single" w:sz="4" w:space="0" w:color="auto"/>
              <w:right w:val="single" w:sz="4" w:space="0" w:color="auto"/>
            </w:tcBorders>
            <w:shd w:val="clear" w:color="auto" w:fill="auto"/>
            <w:noWrap/>
            <w:vAlign w:val="center"/>
            <w:hideMark/>
          </w:tcPr>
          <w:p w14:paraId="7E159FC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22,87</w:t>
            </w:r>
          </w:p>
        </w:tc>
        <w:tc>
          <w:tcPr>
            <w:tcW w:w="351" w:type="pct"/>
            <w:tcBorders>
              <w:top w:val="nil"/>
              <w:left w:val="nil"/>
              <w:bottom w:val="single" w:sz="4" w:space="0" w:color="auto"/>
              <w:right w:val="single" w:sz="4" w:space="0" w:color="auto"/>
            </w:tcBorders>
            <w:shd w:val="clear" w:color="auto" w:fill="auto"/>
            <w:noWrap/>
            <w:vAlign w:val="center"/>
            <w:hideMark/>
          </w:tcPr>
          <w:p w14:paraId="1EA0ABA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22,87</w:t>
            </w:r>
          </w:p>
        </w:tc>
        <w:tc>
          <w:tcPr>
            <w:tcW w:w="351" w:type="pct"/>
            <w:tcBorders>
              <w:top w:val="nil"/>
              <w:left w:val="nil"/>
              <w:bottom w:val="single" w:sz="4" w:space="0" w:color="auto"/>
              <w:right w:val="single" w:sz="4" w:space="0" w:color="auto"/>
            </w:tcBorders>
            <w:shd w:val="clear" w:color="auto" w:fill="auto"/>
            <w:noWrap/>
            <w:vAlign w:val="center"/>
            <w:hideMark/>
          </w:tcPr>
          <w:p w14:paraId="14E51AD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22,87</w:t>
            </w:r>
          </w:p>
        </w:tc>
        <w:tc>
          <w:tcPr>
            <w:tcW w:w="386" w:type="pct"/>
            <w:tcBorders>
              <w:top w:val="nil"/>
              <w:left w:val="nil"/>
              <w:bottom w:val="single" w:sz="4" w:space="0" w:color="auto"/>
              <w:right w:val="single" w:sz="4" w:space="0" w:color="auto"/>
            </w:tcBorders>
            <w:shd w:val="clear" w:color="auto" w:fill="auto"/>
            <w:noWrap/>
            <w:vAlign w:val="center"/>
            <w:hideMark/>
          </w:tcPr>
          <w:p w14:paraId="3442FA9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22,87</w:t>
            </w:r>
          </w:p>
        </w:tc>
        <w:tc>
          <w:tcPr>
            <w:tcW w:w="386" w:type="pct"/>
            <w:tcBorders>
              <w:top w:val="nil"/>
              <w:left w:val="nil"/>
              <w:bottom w:val="single" w:sz="4" w:space="0" w:color="auto"/>
              <w:right w:val="single" w:sz="4" w:space="0" w:color="auto"/>
            </w:tcBorders>
            <w:shd w:val="clear" w:color="auto" w:fill="auto"/>
            <w:noWrap/>
            <w:vAlign w:val="center"/>
            <w:hideMark/>
          </w:tcPr>
          <w:p w14:paraId="0894B9A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22,87</w:t>
            </w:r>
          </w:p>
        </w:tc>
      </w:tr>
      <w:tr w:rsidR="0025778E" w:rsidRPr="0025778E" w14:paraId="139A1CA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59F9BA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Технические ограничения на использование установленной тепловой мощности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272351E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1109C48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18,18%</w:t>
            </w:r>
          </w:p>
        </w:tc>
        <w:tc>
          <w:tcPr>
            <w:tcW w:w="351" w:type="pct"/>
            <w:tcBorders>
              <w:top w:val="nil"/>
              <w:left w:val="nil"/>
              <w:bottom w:val="single" w:sz="4" w:space="0" w:color="auto"/>
              <w:right w:val="single" w:sz="4" w:space="0" w:color="auto"/>
            </w:tcBorders>
            <w:shd w:val="clear" w:color="auto" w:fill="auto"/>
            <w:noWrap/>
            <w:vAlign w:val="center"/>
            <w:hideMark/>
          </w:tcPr>
          <w:p w14:paraId="3EC5AFC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18,18%</w:t>
            </w:r>
          </w:p>
        </w:tc>
        <w:tc>
          <w:tcPr>
            <w:tcW w:w="351" w:type="pct"/>
            <w:tcBorders>
              <w:top w:val="nil"/>
              <w:left w:val="nil"/>
              <w:bottom w:val="single" w:sz="4" w:space="0" w:color="auto"/>
              <w:right w:val="single" w:sz="4" w:space="0" w:color="auto"/>
            </w:tcBorders>
            <w:shd w:val="clear" w:color="auto" w:fill="auto"/>
            <w:noWrap/>
            <w:vAlign w:val="center"/>
            <w:hideMark/>
          </w:tcPr>
          <w:p w14:paraId="40F4863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18,18%</w:t>
            </w:r>
          </w:p>
        </w:tc>
        <w:tc>
          <w:tcPr>
            <w:tcW w:w="351" w:type="pct"/>
            <w:tcBorders>
              <w:top w:val="nil"/>
              <w:left w:val="nil"/>
              <w:bottom w:val="single" w:sz="4" w:space="0" w:color="auto"/>
              <w:right w:val="single" w:sz="4" w:space="0" w:color="auto"/>
            </w:tcBorders>
            <w:shd w:val="clear" w:color="auto" w:fill="auto"/>
            <w:noWrap/>
            <w:vAlign w:val="center"/>
            <w:hideMark/>
          </w:tcPr>
          <w:p w14:paraId="7FCD8C3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18,18%</w:t>
            </w:r>
          </w:p>
        </w:tc>
        <w:tc>
          <w:tcPr>
            <w:tcW w:w="386" w:type="pct"/>
            <w:tcBorders>
              <w:top w:val="nil"/>
              <w:left w:val="nil"/>
              <w:bottom w:val="single" w:sz="4" w:space="0" w:color="auto"/>
              <w:right w:val="single" w:sz="4" w:space="0" w:color="auto"/>
            </w:tcBorders>
            <w:shd w:val="clear" w:color="auto" w:fill="auto"/>
            <w:noWrap/>
            <w:vAlign w:val="center"/>
            <w:hideMark/>
          </w:tcPr>
          <w:p w14:paraId="0B885E6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18,18%</w:t>
            </w:r>
          </w:p>
        </w:tc>
        <w:tc>
          <w:tcPr>
            <w:tcW w:w="386" w:type="pct"/>
            <w:tcBorders>
              <w:top w:val="nil"/>
              <w:left w:val="nil"/>
              <w:bottom w:val="single" w:sz="4" w:space="0" w:color="auto"/>
              <w:right w:val="single" w:sz="4" w:space="0" w:color="auto"/>
            </w:tcBorders>
            <w:shd w:val="clear" w:color="auto" w:fill="auto"/>
            <w:noWrap/>
            <w:vAlign w:val="center"/>
            <w:hideMark/>
          </w:tcPr>
          <w:p w14:paraId="099AD2E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18,18%</w:t>
            </w:r>
          </w:p>
        </w:tc>
      </w:tr>
      <w:tr w:rsidR="0025778E" w:rsidRPr="0025778E" w14:paraId="271AB0B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A49C44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Собственные и хозяйственные нужды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1AFBA59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30B9A5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c>
          <w:tcPr>
            <w:tcW w:w="351" w:type="pct"/>
            <w:tcBorders>
              <w:top w:val="nil"/>
              <w:left w:val="nil"/>
              <w:bottom w:val="single" w:sz="4" w:space="0" w:color="auto"/>
              <w:right w:val="single" w:sz="4" w:space="0" w:color="auto"/>
            </w:tcBorders>
            <w:shd w:val="clear" w:color="auto" w:fill="auto"/>
            <w:noWrap/>
            <w:vAlign w:val="center"/>
            <w:hideMark/>
          </w:tcPr>
          <w:p w14:paraId="2F2D06A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c>
          <w:tcPr>
            <w:tcW w:w="351" w:type="pct"/>
            <w:tcBorders>
              <w:top w:val="nil"/>
              <w:left w:val="nil"/>
              <w:bottom w:val="single" w:sz="4" w:space="0" w:color="auto"/>
              <w:right w:val="single" w:sz="4" w:space="0" w:color="auto"/>
            </w:tcBorders>
            <w:shd w:val="clear" w:color="auto" w:fill="auto"/>
            <w:noWrap/>
            <w:vAlign w:val="center"/>
            <w:hideMark/>
          </w:tcPr>
          <w:p w14:paraId="6D65D31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c>
          <w:tcPr>
            <w:tcW w:w="351" w:type="pct"/>
            <w:tcBorders>
              <w:top w:val="nil"/>
              <w:left w:val="nil"/>
              <w:bottom w:val="single" w:sz="4" w:space="0" w:color="auto"/>
              <w:right w:val="single" w:sz="4" w:space="0" w:color="auto"/>
            </w:tcBorders>
            <w:shd w:val="clear" w:color="auto" w:fill="auto"/>
            <w:noWrap/>
            <w:vAlign w:val="center"/>
            <w:hideMark/>
          </w:tcPr>
          <w:p w14:paraId="76610F8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c>
          <w:tcPr>
            <w:tcW w:w="386" w:type="pct"/>
            <w:tcBorders>
              <w:top w:val="nil"/>
              <w:left w:val="nil"/>
              <w:bottom w:val="single" w:sz="4" w:space="0" w:color="auto"/>
              <w:right w:val="single" w:sz="4" w:space="0" w:color="auto"/>
            </w:tcBorders>
            <w:shd w:val="clear" w:color="auto" w:fill="auto"/>
            <w:noWrap/>
            <w:vAlign w:val="center"/>
            <w:hideMark/>
          </w:tcPr>
          <w:p w14:paraId="049E4C3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c>
          <w:tcPr>
            <w:tcW w:w="386" w:type="pct"/>
            <w:tcBorders>
              <w:top w:val="nil"/>
              <w:left w:val="nil"/>
              <w:bottom w:val="single" w:sz="4" w:space="0" w:color="auto"/>
              <w:right w:val="single" w:sz="4" w:space="0" w:color="auto"/>
            </w:tcBorders>
            <w:shd w:val="clear" w:color="auto" w:fill="auto"/>
            <w:noWrap/>
            <w:vAlign w:val="center"/>
            <w:hideMark/>
          </w:tcPr>
          <w:p w14:paraId="47DDE80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r>
      <w:tr w:rsidR="0025778E" w:rsidRPr="0025778E" w14:paraId="1CCC912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5FAB02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Тепловая мощность «нетто»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3D44A72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DCE4F7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22,73</w:t>
            </w:r>
          </w:p>
        </w:tc>
        <w:tc>
          <w:tcPr>
            <w:tcW w:w="351" w:type="pct"/>
            <w:tcBorders>
              <w:top w:val="nil"/>
              <w:left w:val="nil"/>
              <w:bottom w:val="single" w:sz="4" w:space="0" w:color="auto"/>
              <w:right w:val="single" w:sz="4" w:space="0" w:color="auto"/>
            </w:tcBorders>
            <w:shd w:val="clear" w:color="auto" w:fill="auto"/>
            <w:noWrap/>
            <w:vAlign w:val="center"/>
            <w:hideMark/>
          </w:tcPr>
          <w:p w14:paraId="3ECBC4E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22,73</w:t>
            </w:r>
          </w:p>
        </w:tc>
        <w:tc>
          <w:tcPr>
            <w:tcW w:w="351" w:type="pct"/>
            <w:tcBorders>
              <w:top w:val="nil"/>
              <w:left w:val="nil"/>
              <w:bottom w:val="single" w:sz="4" w:space="0" w:color="auto"/>
              <w:right w:val="single" w:sz="4" w:space="0" w:color="auto"/>
            </w:tcBorders>
            <w:shd w:val="clear" w:color="auto" w:fill="auto"/>
            <w:noWrap/>
            <w:vAlign w:val="center"/>
            <w:hideMark/>
          </w:tcPr>
          <w:p w14:paraId="2A4D93A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22,73</w:t>
            </w:r>
          </w:p>
        </w:tc>
        <w:tc>
          <w:tcPr>
            <w:tcW w:w="351" w:type="pct"/>
            <w:tcBorders>
              <w:top w:val="nil"/>
              <w:left w:val="nil"/>
              <w:bottom w:val="single" w:sz="4" w:space="0" w:color="auto"/>
              <w:right w:val="single" w:sz="4" w:space="0" w:color="auto"/>
            </w:tcBorders>
            <w:shd w:val="clear" w:color="auto" w:fill="auto"/>
            <w:noWrap/>
            <w:vAlign w:val="center"/>
            <w:hideMark/>
          </w:tcPr>
          <w:p w14:paraId="7D256CC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22,73</w:t>
            </w:r>
          </w:p>
        </w:tc>
        <w:tc>
          <w:tcPr>
            <w:tcW w:w="386" w:type="pct"/>
            <w:tcBorders>
              <w:top w:val="nil"/>
              <w:left w:val="nil"/>
              <w:bottom w:val="single" w:sz="4" w:space="0" w:color="auto"/>
              <w:right w:val="single" w:sz="4" w:space="0" w:color="auto"/>
            </w:tcBorders>
            <w:shd w:val="clear" w:color="auto" w:fill="auto"/>
            <w:noWrap/>
            <w:vAlign w:val="center"/>
            <w:hideMark/>
          </w:tcPr>
          <w:p w14:paraId="1FCB716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22,73</w:t>
            </w:r>
          </w:p>
        </w:tc>
        <w:tc>
          <w:tcPr>
            <w:tcW w:w="386" w:type="pct"/>
            <w:tcBorders>
              <w:top w:val="nil"/>
              <w:left w:val="nil"/>
              <w:bottom w:val="single" w:sz="4" w:space="0" w:color="auto"/>
              <w:right w:val="single" w:sz="4" w:space="0" w:color="auto"/>
            </w:tcBorders>
            <w:shd w:val="clear" w:color="auto" w:fill="auto"/>
            <w:noWrap/>
            <w:vAlign w:val="center"/>
            <w:hideMark/>
          </w:tcPr>
          <w:p w14:paraId="5ACA452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22,73</w:t>
            </w:r>
          </w:p>
        </w:tc>
      </w:tr>
      <w:tr w:rsidR="0025778E" w:rsidRPr="0025778E" w14:paraId="6D5C4F6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EE8B19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мощности в тепловой сети</w:t>
            </w:r>
          </w:p>
        </w:tc>
        <w:tc>
          <w:tcPr>
            <w:tcW w:w="349" w:type="pct"/>
            <w:tcBorders>
              <w:top w:val="nil"/>
              <w:left w:val="nil"/>
              <w:bottom w:val="single" w:sz="4" w:space="0" w:color="auto"/>
              <w:right w:val="single" w:sz="4" w:space="0" w:color="auto"/>
            </w:tcBorders>
            <w:shd w:val="clear" w:color="auto" w:fill="auto"/>
            <w:noWrap/>
            <w:vAlign w:val="center"/>
            <w:hideMark/>
          </w:tcPr>
          <w:p w14:paraId="6FF30CA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A39787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0,15</w:t>
            </w:r>
          </w:p>
        </w:tc>
        <w:tc>
          <w:tcPr>
            <w:tcW w:w="351" w:type="pct"/>
            <w:tcBorders>
              <w:top w:val="nil"/>
              <w:left w:val="nil"/>
              <w:bottom w:val="single" w:sz="4" w:space="0" w:color="auto"/>
              <w:right w:val="single" w:sz="4" w:space="0" w:color="auto"/>
            </w:tcBorders>
            <w:shd w:val="clear" w:color="auto" w:fill="auto"/>
            <w:noWrap/>
            <w:vAlign w:val="center"/>
            <w:hideMark/>
          </w:tcPr>
          <w:p w14:paraId="69CEB18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0,15</w:t>
            </w:r>
          </w:p>
        </w:tc>
        <w:tc>
          <w:tcPr>
            <w:tcW w:w="351" w:type="pct"/>
            <w:tcBorders>
              <w:top w:val="nil"/>
              <w:left w:val="nil"/>
              <w:bottom w:val="single" w:sz="4" w:space="0" w:color="auto"/>
              <w:right w:val="single" w:sz="4" w:space="0" w:color="auto"/>
            </w:tcBorders>
            <w:shd w:val="clear" w:color="auto" w:fill="auto"/>
            <w:noWrap/>
            <w:vAlign w:val="center"/>
            <w:hideMark/>
          </w:tcPr>
          <w:p w14:paraId="397CD15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0,15</w:t>
            </w:r>
          </w:p>
        </w:tc>
        <w:tc>
          <w:tcPr>
            <w:tcW w:w="351" w:type="pct"/>
            <w:tcBorders>
              <w:top w:val="nil"/>
              <w:left w:val="nil"/>
              <w:bottom w:val="single" w:sz="4" w:space="0" w:color="auto"/>
              <w:right w:val="single" w:sz="4" w:space="0" w:color="auto"/>
            </w:tcBorders>
            <w:shd w:val="clear" w:color="auto" w:fill="auto"/>
            <w:noWrap/>
            <w:vAlign w:val="center"/>
            <w:hideMark/>
          </w:tcPr>
          <w:p w14:paraId="0478063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0,15</w:t>
            </w:r>
          </w:p>
        </w:tc>
        <w:tc>
          <w:tcPr>
            <w:tcW w:w="386" w:type="pct"/>
            <w:tcBorders>
              <w:top w:val="nil"/>
              <w:left w:val="nil"/>
              <w:bottom w:val="single" w:sz="4" w:space="0" w:color="auto"/>
              <w:right w:val="single" w:sz="4" w:space="0" w:color="auto"/>
            </w:tcBorders>
            <w:shd w:val="clear" w:color="auto" w:fill="auto"/>
            <w:noWrap/>
            <w:vAlign w:val="center"/>
            <w:hideMark/>
          </w:tcPr>
          <w:p w14:paraId="0B945A3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0,15</w:t>
            </w:r>
          </w:p>
        </w:tc>
        <w:tc>
          <w:tcPr>
            <w:tcW w:w="386" w:type="pct"/>
            <w:tcBorders>
              <w:top w:val="nil"/>
              <w:left w:val="nil"/>
              <w:bottom w:val="single" w:sz="4" w:space="0" w:color="auto"/>
              <w:right w:val="single" w:sz="4" w:space="0" w:color="auto"/>
            </w:tcBorders>
            <w:shd w:val="clear" w:color="auto" w:fill="auto"/>
            <w:noWrap/>
            <w:vAlign w:val="center"/>
            <w:hideMark/>
          </w:tcPr>
          <w:p w14:paraId="55565DE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0,15</w:t>
            </w:r>
          </w:p>
        </w:tc>
      </w:tr>
      <w:tr w:rsidR="0025778E" w:rsidRPr="0025778E" w14:paraId="0BC282E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95F64B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потери тепловой мощности через теплоизоляционные конструкции теплопроводов</w:t>
            </w:r>
          </w:p>
        </w:tc>
        <w:tc>
          <w:tcPr>
            <w:tcW w:w="349" w:type="pct"/>
            <w:tcBorders>
              <w:top w:val="nil"/>
              <w:left w:val="nil"/>
              <w:bottom w:val="single" w:sz="4" w:space="0" w:color="auto"/>
              <w:right w:val="single" w:sz="4" w:space="0" w:color="auto"/>
            </w:tcBorders>
            <w:shd w:val="clear" w:color="auto" w:fill="auto"/>
            <w:noWrap/>
            <w:vAlign w:val="center"/>
            <w:hideMark/>
          </w:tcPr>
          <w:p w14:paraId="2BA74D7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C52D22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0,13</w:t>
            </w:r>
          </w:p>
        </w:tc>
        <w:tc>
          <w:tcPr>
            <w:tcW w:w="351" w:type="pct"/>
            <w:tcBorders>
              <w:top w:val="nil"/>
              <w:left w:val="nil"/>
              <w:bottom w:val="single" w:sz="4" w:space="0" w:color="auto"/>
              <w:right w:val="single" w:sz="4" w:space="0" w:color="auto"/>
            </w:tcBorders>
            <w:shd w:val="clear" w:color="auto" w:fill="auto"/>
            <w:noWrap/>
            <w:vAlign w:val="center"/>
            <w:hideMark/>
          </w:tcPr>
          <w:p w14:paraId="2054DD7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0,13</w:t>
            </w:r>
          </w:p>
        </w:tc>
        <w:tc>
          <w:tcPr>
            <w:tcW w:w="351" w:type="pct"/>
            <w:tcBorders>
              <w:top w:val="nil"/>
              <w:left w:val="nil"/>
              <w:bottom w:val="single" w:sz="4" w:space="0" w:color="auto"/>
              <w:right w:val="single" w:sz="4" w:space="0" w:color="auto"/>
            </w:tcBorders>
            <w:shd w:val="clear" w:color="auto" w:fill="auto"/>
            <w:noWrap/>
            <w:vAlign w:val="center"/>
            <w:hideMark/>
          </w:tcPr>
          <w:p w14:paraId="72BFDF2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0,13</w:t>
            </w:r>
          </w:p>
        </w:tc>
        <w:tc>
          <w:tcPr>
            <w:tcW w:w="351" w:type="pct"/>
            <w:tcBorders>
              <w:top w:val="nil"/>
              <w:left w:val="nil"/>
              <w:bottom w:val="single" w:sz="4" w:space="0" w:color="auto"/>
              <w:right w:val="single" w:sz="4" w:space="0" w:color="auto"/>
            </w:tcBorders>
            <w:shd w:val="clear" w:color="auto" w:fill="auto"/>
            <w:noWrap/>
            <w:vAlign w:val="center"/>
            <w:hideMark/>
          </w:tcPr>
          <w:p w14:paraId="45E1210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0,13</w:t>
            </w:r>
          </w:p>
        </w:tc>
        <w:tc>
          <w:tcPr>
            <w:tcW w:w="386" w:type="pct"/>
            <w:tcBorders>
              <w:top w:val="nil"/>
              <w:left w:val="nil"/>
              <w:bottom w:val="single" w:sz="4" w:space="0" w:color="auto"/>
              <w:right w:val="single" w:sz="4" w:space="0" w:color="auto"/>
            </w:tcBorders>
            <w:shd w:val="clear" w:color="auto" w:fill="auto"/>
            <w:noWrap/>
            <w:vAlign w:val="center"/>
            <w:hideMark/>
          </w:tcPr>
          <w:p w14:paraId="68BDE4F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0,13</w:t>
            </w:r>
          </w:p>
        </w:tc>
        <w:tc>
          <w:tcPr>
            <w:tcW w:w="386" w:type="pct"/>
            <w:tcBorders>
              <w:top w:val="nil"/>
              <w:left w:val="nil"/>
              <w:bottom w:val="single" w:sz="4" w:space="0" w:color="auto"/>
              <w:right w:val="single" w:sz="4" w:space="0" w:color="auto"/>
            </w:tcBorders>
            <w:shd w:val="clear" w:color="auto" w:fill="auto"/>
            <w:noWrap/>
            <w:vAlign w:val="center"/>
            <w:hideMark/>
          </w:tcPr>
          <w:p w14:paraId="58067BA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0,13</w:t>
            </w:r>
          </w:p>
        </w:tc>
      </w:tr>
      <w:tr w:rsidR="0025778E" w:rsidRPr="0025778E" w14:paraId="272B674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02555A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теплоносителя</w:t>
            </w:r>
          </w:p>
        </w:tc>
        <w:tc>
          <w:tcPr>
            <w:tcW w:w="349" w:type="pct"/>
            <w:tcBorders>
              <w:top w:val="nil"/>
              <w:left w:val="nil"/>
              <w:bottom w:val="single" w:sz="4" w:space="0" w:color="auto"/>
              <w:right w:val="single" w:sz="4" w:space="0" w:color="auto"/>
            </w:tcBorders>
            <w:shd w:val="clear" w:color="auto" w:fill="auto"/>
            <w:noWrap/>
            <w:vAlign w:val="center"/>
            <w:hideMark/>
          </w:tcPr>
          <w:p w14:paraId="7352B64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728F71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0,02</w:t>
            </w:r>
          </w:p>
        </w:tc>
        <w:tc>
          <w:tcPr>
            <w:tcW w:w="351" w:type="pct"/>
            <w:tcBorders>
              <w:top w:val="nil"/>
              <w:left w:val="nil"/>
              <w:bottom w:val="single" w:sz="4" w:space="0" w:color="auto"/>
              <w:right w:val="single" w:sz="4" w:space="0" w:color="auto"/>
            </w:tcBorders>
            <w:shd w:val="clear" w:color="auto" w:fill="auto"/>
            <w:noWrap/>
            <w:vAlign w:val="center"/>
            <w:hideMark/>
          </w:tcPr>
          <w:p w14:paraId="099B6FD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0,02</w:t>
            </w:r>
          </w:p>
        </w:tc>
        <w:tc>
          <w:tcPr>
            <w:tcW w:w="351" w:type="pct"/>
            <w:tcBorders>
              <w:top w:val="nil"/>
              <w:left w:val="nil"/>
              <w:bottom w:val="single" w:sz="4" w:space="0" w:color="auto"/>
              <w:right w:val="single" w:sz="4" w:space="0" w:color="auto"/>
            </w:tcBorders>
            <w:shd w:val="clear" w:color="auto" w:fill="auto"/>
            <w:noWrap/>
            <w:vAlign w:val="center"/>
            <w:hideMark/>
          </w:tcPr>
          <w:p w14:paraId="2B1E601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0,02</w:t>
            </w:r>
          </w:p>
        </w:tc>
        <w:tc>
          <w:tcPr>
            <w:tcW w:w="351" w:type="pct"/>
            <w:tcBorders>
              <w:top w:val="nil"/>
              <w:left w:val="nil"/>
              <w:bottom w:val="single" w:sz="4" w:space="0" w:color="auto"/>
              <w:right w:val="single" w:sz="4" w:space="0" w:color="auto"/>
            </w:tcBorders>
            <w:shd w:val="clear" w:color="auto" w:fill="auto"/>
            <w:noWrap/>
            <w:vAlign w:val="center"/>
            <w:hideMark/>
          </w:tcPr>
          <w:p w14:paraId="475891F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0,02</w:t>
            </w:r>
          </w:p>
        </w:tc>
        <w:tc>
          <w:tcPr>
            <w:tcW w:w="386" w:type="pct"/>
            <w:tcBorders>
              <w:top w:val="nil"/>
              <w:left w:val="nil"/>
              <w:bottom w:val="single" w:sz="4" w:space="0" w:color="auto"/>
              <w:right w:val="single" w:sz="4" w:space="0" w:color="auto"/>
            </w:tcBorders>
            <w:shd w:val="clear" w:color="auto" w:fill="auto"/>
            <w:noWrap/>
            <w:vAlign w:val="center"/>
            <w:hideMark/>
          </w:tcPr>
          <w:p w14:paraId="2BE595F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0,02</w:t>
            </w:r>
          </w:p>
        </w:tc>
        <w:tc>
          <w:tcPr>
            <w:tcW w:w="386" w:type="pct"/>
            <w:tcBorders>
              <w:top w:val="nil"/>
              <w:left w:val="nil"/>
              <w:bottom w:val="single" w:sz="4" w:space="0" w:color="auto"/>
              <w:right w:val="single" w:sz="4" w:space="0" w:color="auto"/>
            </w:tcBorders>
            <w:shd w:val="clear" w:color="auto" w:fill="auto"/>
            <w:noWrap/>
            <w:vAlign w:val="center"/>
            <w:hideMark/>
          </w:tcPr>
          <w:p w14:paraId="21B7E72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0,02</w:t>
            </w:r>
          </w:p>
        </w:tc>
      </w:tr>
      <w:tr w:rsidR="0025778E" w:rsidRPr="0025778E" w14:paraId="44DF2C8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726242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в) затраты теплоносителя на компенсацию потерь теплоносителя</w:t>
            </w:r>
          </w:p>
        </w:tc>
        <w:tc>
          <w:tcPr>
            <w:tcW w:w="349" w:type="pct"/>
            <w:tcBorders>
              <w:top w:val="nil"/>
              <w:left w:val="nil"/>
              <w:bottom w:val="single" w:sz="4" w:space="0" w:color="auto"/>
              <w:right w:val="single" w:sz="4" w:space="0" w:color="auto"/>
            </w:tcBorders>
            <w:shd w:val="clear" w:color="auto" w:fill="auto"/>
            <w:noWrap/>
            <w:vAlign w:val="center"/>
            <w:hideMark/>
          </w:tcPr>
          <w:p w14:paraId="1D44B9D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т/ч</w:t>
            </w:r>
          </w:p>
        </w:tc>
        <w:tc>
          <w:tcPr>
            <w:tcW w:w="351" w:type="pct"/>
            <w:tcBorders>
              <w:top w:val="nil"/>
              <w:left w:val="nil"/>
              <w:bottom w:val="single" w:sz="4" w:space="0" w:color="auto"/>
              <w:right w:val="single" w:sz="4" w:space="0" w:color="auto"/>
            </w:tcBorders>
            <w:shd w:val="clear" w:color="auto" w:fill="auto"/>
            <w:noWrap/>
            <w:vAlign w:val="center"/>
            <w:hideMark/>
          </w:tcPr>
          <w:p w14:paraId="709A3B4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0,44</w:t>
            </w:r>
          </w:p>
        </w:tc>
        <w:tc>
          <w:tcPr>
            <w:tcW w:w="351" w:type="pct"/>
            <w:tcBorders>
              <w:top w:val="nil"/>
              <w:left w:val="nil"/>
              <w:bottom w:val="single" w:sz="4" w:space="0" w:color="auto"/>
              <w:right w:val="single" w:sz="4" w:space="0" w:color="auto"/>
            </w:tcBorders>
            <w:shd w:val="clear" w:color="auto" w:fill="auto"/>
            <w:noWrap/>
            <w:vAlign w:val="center"/>
            <w:hideMark/>
          </w:tcPr>
          <w:p w14:paraId="67E017C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0,44</w:t>
            </w:r>
          </w:p>
        </w:tc>
        <w:tc>
          <w:tcPr>
            <w:tcW w:w="351" w:type="pct"/>
            <w:tcBorders>
              <w:top w:val="nil"/>
              <w:left w:val="nil"/>
              <w:bottom w:val="single" w:sz="4" w:space="0" w:color="auto"/>
              <w:right w:val="single" w:sz="4" w:space="0" w:color="auto"/>
            </w:tcBorders>
            <w:shd w:val="clear" w:color="auto" w:fill="auto"/>
            <w:noWrap/>
            <w:vAlign w:val="center"/>
            <w:hideMark/>
          </w:tcPr>
          <w:p w14:paraId="1AFC641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0,44</w:t>
            </w:r>
          </w:p>
        </w:tc>
        <w:tc>
          <w:tcPr>
            <w:tcW w:w="351" w:type="pct"/>
            <w:tcBorders>
              <w:top w:val="nil"/>
              <w:left w:val="nil"/>
              <w:bottom w:val="single" w:sz="4" w:space="0" w:color="auto"/>
              <w:right w:val="single" w:sz="4" w:space="0" w:color="auto"/>
            </w:tcBorders>
            <w:shd w:val="clear" w:color="auto" w:fill="auto"/>
            <w:noWrap/>
            <w:vAlign w:val="center"/>
            <w:hideMark/>
          </w:tcPr>
          <w:p w14:paraId="5F988E6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0,44</w:t>
            </w:r>
          </w:p>
        </w:tc>
        <w:tc>
          <w:tcPr>
            <w:tcW w:w="386" w:type="pct"/>
            <w:tcBorders>
              <w:top w:val="nil"/>
              <w:left w:val="nil"/>
              <w:bottom w:val="single" w:sz="4" w:space="0" w:color="auto"/>
              <w:right w:val="single" w:sz="4" w:space="0" w:color="auto"/>
            </w:tcBorders>
            <w:shd w:val="clear" w:color="auto" w:fill="auto"/>
            <w:noWrap/>
            <w:vAlign w:val="center"/>
            <w:hideMark/>
          </w:tcPr>
          <w:p w14:paraId="7A9D2E7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0,44</w:t>
            </w:r>
          </w:p>
        </w:tc>
        <w:tc>
          <w:tcPr>
            <w:tcW w:w="386" w:type="pct"/>
            <w:tcBorders>
              <w:top w:val="nil"/>
              <w:left w:val="nil"/>
              <w:bottom w:val="single" w:sz="4" w:space="0" w:color="auto"/>
              <w:right w:val="single" w:sz="4" w:space="0" w:color="auto"/>
            </w:tcBorders>
            <w:shd w:val="clear" w:color="auto" w:fill="auto"/>
            <w:noWrap/>
            <w:vAlign w:val="center"/>
            <w:hideMark/>
          </w:tcPr>
          <w:p w14:paraId="7B0D360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0,44</w:t>
            </w:r>
          </w:p>
        </w:tc>
      </w:tr>
      <w:tr w:rsidR="0025778E" w:rsidRPr="0025778E" w14:paraId="6282049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0BBD32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Хозяйственные нужды тепловых сетей</w:t>
            </w:r>
          </w:p>
        </w:tc>
        <w:tc>
          <w:tcPr>
            <w:tcW w:w="349" w:type="pct"/>
            <w:tcBorders>
              <w:top w:val="nil"/>
              <w:left w:val="nil"/>
              <w:bottom w:val="single" w:sz="4" w:space="0" w:color="auto"/>
              <w:right w:val="single" w:sz="4" w:space="0" w:color="auto"/>
            </w:tcBorders>
            <w:shd w:val="clear" w:color="auto" w:fill="auto"/>
            <w:noWrap/>
            <w:vAlign w:val="center"/>
            <w:hideMark/>
          </w:tcPr>
          <w:p w14:paraId="009FEA5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1EDD26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BADF8E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C33D8A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C0B6F9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DC49D1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ACA6B4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1F64542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0F6FC7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Договорная нагрузка потребителей</w:t>
            </w:r>
          </w:p>
        </w:tc>
        <w:tc>
          <w:tcPr>
            <w:tcW w:w="349" w:type="pct"/>
            <w:tcBorders>
              <w:top w:val="nil"/>
              <w:left w:val="nil"/>
              <w:bottom w:val="single" w:sz="4" w:space="0" w:color="auto"/>
              <w:right w:val="single" w:sz="4" w:space="0" w:color="auto"/>
            </w:tcBorders>
            <w:shd w:val="clear" w:color="auto" w:fill="auto"/>
            <w:noWrap/>
            <w:vAlign w:val="center"/>
            <w:hideMark/>
          </w:tcPr>
          <w:p w14:paraId="0E40DC8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9597C8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22,4</w:t>
            </w:r>
          </w:p>
        </w:tc>
        <w:tc>
          <w:tcPr>
            <w:tcW w:w="351" w:type="pct"/>
            <w:tcBorders>
              <w:top w:val="nil"/>
              <w:left w:val="nil"/>
              <w:bottom w:val="single" w:sz="4" w:space="0" w:color="auto"/>
              <w:right w:val="single" w:sz="4" w:space="0" w:color="auto"/>
            </w:tcBorders>
            <w:shd w:val="clear" w:color="auto" w:fill="auto"/>
            <w:noWrap/>
            <w:vAlign w:val="center"/>
            <w:hideMark/>
          </w:tcPr>
          <w:p w14:paraId="290A9A6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22,4</w:t>
            </w:r>
          </w:p>
        </w:tc>
        <w:tc>
          <w:tcPr>
            <w:tcW w:w="351" w:type="pct"/>
            <w:tcBorders>
              <w:top w:val="nil"/>
              <w:left w:val="nil"/>
              <w:bottom w:val="single" w:sz="4" w:space="0" w:color="auto"/>
              <w:right w:val="single" w:sz="4" w:space="0" w:color="auto"/>
            </w:tcBorders>
            <w:shd w:val="clear" w:color="auto" w:fill="auto"/>
            <w:noWrap/>
            <w:vAlign w:val="center"/>
            <w:hideMark/>
          </w:tcPr>
          <w:p w14:paraId="16D197E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22,4</w:t>
            </w:r>
          </w:p>
        </w:tc>
        <w:tc>
          <w:tcPr>
            <w:tcW w:w="351" w:type="pct"/>
            <w:tcBorders>
              <w:top w:val="nil"/>
              <w:left w:val="nil"/>
              <w:bottom w:val="single" w:sz="4" w:space="0" w:color="auto"/>
              <w:right w:val="single" w:sz="4" w:space="0" w:color="auto"/>
            </w:tcBorders>
            <w:shd w:val="clear" w:color="auto" w:fill="auto"/>
            <w:noWrap/>
            <w:vAlign w:val="center"/>
            <w:hideMark/>
          </w:tcPr>
          <w:p w14:paraId="01BDBE9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22,4</w:t>
            </w:r>
          </w:p>
        </w:tc>
        <w:tc>
          <w:tcPr>
            <w:tcW w:w="386" w:type="pct"/>
            <w:tcBorders>
              <w:top w:val="nil"/>
              <w:left w:val="nil"/>
              <w:bottom w:val="single" w:sz="4" w:space="0" w:color="auto"/>
              <w:right w:val="single" w:sz="4" w:space="0" w:color="auto"/>
            </w:tcBorders>
            <w:shd w:val="clear" w:color="auto" w:fill="auto"/>
            <w:noWrap/>
            <w:vAlign w:val="center"/>
            <w:hideMark/>
          </w:tcPr>
          <w:p w14:paraId="6745140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22,4</w:t>
            </w:r>
          </w:p>
        </w:tc>
        <w:tc>
          <w:tcPr>
            <w:tcW w:w="386" w:type="pct"/>
            <w:tcBorders>
              <w:top w:val="nil"/>
              <w:left w:val="nil"/>
              <w:bottom w:val="single" w:sz="4" w:space="0" w:color="auto"/>
              <w:right w:val="single" w:sz="4" w:space="0" w:color="auto"/>
            </w:tcBorders>
            <w:shd w:val="clear" w:color="auto" w:fill="auto"/>
            <w:noWrap/>
            <w:vAlign w:val="center"/>
            <w:hideMark/>
          </w:tcPr>
          <w:p w14:paraId="601EF9D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22,4</w:t>
            </w:r>
          </w:p>
        </w:tc>
      </w:tr>
      <w:tr w:rsidR="0025778E" w:rsidRPr="0025778E" w14:paraId="266C82F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6FE015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Расчетная нагрузка на коллекторах</w:t>
            </w:r>
          </w:p>
        </w:tc>
        <w:tc>
          <w:tcPr>
            <w:tcW w:w="349" w:type="pct"/>
            <w:tcBorders>
              <w:top w:val="nil"/>
              <w:left w:val="nil"/>
              <w:bottom w:val="single" w:sz="4" w:space="0" w:color="auto"/>
              <w:right w:val="single" w:sz="4" w:space="0" w:color="auto"/>
            </w:tcBorders>
            <w:shd w:val="clear" w:color="auto" w:fill="auto"/>
            <w:noWrap/>
            <w:vAlign w:val="center"/>
            <w:hideMark/>
          </w:tcPr>
          <w:p w14:paraId="39871D6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F8009B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20,3</w:t>
            </w:r>
          </w:p>
        </w:tc>
        <w:tc>
          <w:tcPr>
            <w:tcW w:w="351" w:type="pct"/>
            <w:tcBorders>
              <w:top w:val="nil"/>
              <w:left w:val="nil"/>
              <w:bottom w:val="single" w:sz="4" w:space="0" w:color="auto"/>
              <w:right w:val="single" w:sz="4" w:space="0" w:color="auto"/>
            </w:tcBorders>
            <w:shd w:val="clear" w:color="auto" w:fill="auto"/>
            <w:noWrap/>
            <w:vAlign w:val="center"/>
            <w:hideMark/>
          </w:tcPr>
          <w:p w14:paraId="3E011FF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20,3</w:t>
            </w:r>
          </w:p>
        </w:tc>
        <w:tc>
          <w:tcPr>
            <w:tcW w:w="351" w:type="pct"/>
            <w:tcBorders>
              <w:top w:val="nil"/>
              <w:left w:val="nil"/>
              <w:bottom w:val="single" w:sz="4" w:space="0" w:color="auto"/>
              <w:right w:val="single" w:sz="4" w:space="0" w:color="auto"/>
            </w:tcBorders>
            <w:shd w:val="clear" w:color="auto" w:fill="auto"/>
            <w:noWrap/>
            <w:vAlign w:val="center"/>
            <w:hideMark/>
          </w:tcPr>
          <w:p w14:paraId="4C3373C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20,3</w:t>
            </w:r>
          </w:p>
        </w:tc>
        <w:tc>
          <w:tcPr>
            <w:tcW w:w="351" w:type="pct"/>
            <w:tcBorders>
              <w:top w:val="nil"/>
              <w:left w:val="nil"/>
              <w:bottom w:val="single" w:sz="4" w:space="0" w:color="auto"/>
              <w:right w:val="single" w:sz="4" w:space="0" w:color="auto"/>
            </w:tcBorders>
            <w:shd w:val="clear" w:color="auto" w:fill="auto"/>
            <w:noWrap/>
            <w:vAlign w:val="center"/>
            <w:hideMark/>
          </w:tcPr>
          <w:p w14:paraId="6CEDBCE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20,3</w:t>
            </w:r>
          </w:p>
        </w:tc>
        <w:tc>
          <w:tcPr>
            <w:tcW w:w="386" w:type="pct"/>
            <w:tcBorders>
              <w:top w:val="nil"/>
              <w:left w:val="nil"/>
              <w:bottom w:val="single" w:sz="4" w:space="0" w:color="auto"/>
              <w:right w:val="single" w:sz="4" w:space="0" w:color="auto"/>
            </w:tcBorders>
            <w:shd w:val="clear" w:color="auto" w:fill="auto"/>
            <w:noWrap/>
            <w:vAlign w:val="center"/>
            <w:hideMark/>
          </w:tcPr>
          <w:p w14:paraId="777611A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20,3</w:t>
            </w:r>
          </w:p>
        </w:tc>
        <w:tc>
          <w:tcPr>
            <w:tcW w:w="386" w:type="pct"/>
            <w:tcBorders>
              <w:top w:val="nil"/>
              <w:left w:val="nil"/>
              <w:bottom w:val="single" w:sz="4" w:space="0" w:color="auto"/>
              <w:right w:val="single" w:sz="4" w:space="0" w:color="auto"/>
            </w:tcBorders>
            <w:shd w:val="clear" w:color="auto" w:fill="auto"/>
            <w:noWrap/>
            <w:vAlign w:val="center"/>
            <w:hideMark/>
          </w:tcPr>
          <w:p w14:paraId="078F7AF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20,3</w:t>
            </w:r>
          </w:p>
        </w:tc>
      </w:tr>
      <w:tr w:rsidR="0025778E" w:rsidRPr="0025778E" w14:paraId="348C416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BE7EFA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договорной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7BE2AC6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1FD664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0,18</w:t>
            </w:r>
          </w:p>
        </w:tc>
        <w:tc>
          <w:tcPr>
            <w:tcW w:w="351" w:type="pct"/>
            <w:tcBorders>
              <w:top w:val="nil"/>
              <w:left w:val="nil"/>
              <w:bottom w:val="single" w:sz="4" w:space="0" w:color="auto"/>
              <w:right w:val="single" w:sz="4" w:space="0" w:color="auto"/>
            </w:tcBorders>
            <w:shd w:val="clear" w:color="auto" w:fill="auto"/>
            <w:noWrap/>
            <w:vAlign w:val="center"/>
            <w:hideMark/>
          </w:tcPr>
          <w:p w14:paraId="314990B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0,18</w:t>
            </w:r>
          </w:p>
        </w:tc>
        <w:tc>
          <w:tcPr>
            <w:tcW w:w="351" w:type="pct"/>
            <w:tcBorders>
              <w:top w:val="nil"/>
              <w:left w:val="nil"/>
              <w:bottom w:val="single" w:sz="4" w:space="0" w:color="auto"/>
              <w:right w:val="single" w:sz="4" w:space="0" w:color="auto"/>
            </w:tcBorders>
            <w:shd w:val="clear" w:color="auto" w:fill="auto"/>
            <w:noWrap/>
            <w:vAlign w:val="center"/>
            <w:hideMark/>
          </w:tcPr>
          <w:p w14:paraId="6E420EB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0,18</w:t>
            </w:r>
          </w:p>
        </w:tc>
        <w:tc>
          <w:tcPr>
            <w:tcW w:w="351" w:type="pct"/>
            <w:tcBorders>
              <w:top w:val="nil"/>
              <w:left w:val="nil"/>
              <w:bottom w:val="single" w:sz="4" w:space="0" w:color="auto"/>
              <w:right w:val="single" w:sz="4" w:space="0" w:color="auto"/>
            </w:tcBorders>
            <w:shd w:val="clear" w:color="auto" w:fill="auto"/>
            <w:noWrap/>
            <w:vAlign w:val="center"/>
            <w:hideMark/>
          </w:tcPr>
          <w:p w14:paraId="773BE9A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0,18</w:t>
            </w:r>
          </w:p>
        </w:tc>
        <w:tc>
          <w:tcPr>
            <w:tcW w:w="386" w:type="pct"/>
            <w:tcBorders>
              <w:top w:val="nil"/>
              <w:left w:val="nil"/>
              <w:bottom w:val="single" w:sz="4" w:space="0" w:color="auto"/>
              <w:right w:val="single" w:sz="4" w:space="0" w:color="auto"/>
            </w:tcBorders>
            <w:shd w:val="clear" w:color="auto" w:fill="auto"/>
            <w:noWrap/>
            <w:vAlign w:val="center"/>
            <w:hideMark/>
          </w:tcPr>
          <w:p w14:paraId="507ED3A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0,18</w:t>
            </w:r>
          </w:p>
        </w:tc>
        <w:tc>
          <w:tcPr>
            <w:tcW w:w="386" w:type="pct"/>
            <w:tcBorders>
              <w:top w:val="nil"/>
              <w:left w:val="nil"/>
              <w:bottom w:val="single" w:sz="4" w:space="0" w:color="auto"/>
              <w:right w:val="single" w:sz="4" w:space="0" w:color="auto"/>
            </w:tcBorders>
            <w:shd w:val="clear" w:color="auto" w:fill="auto"/>
            <w:noWrap/>
            <w:vAlign w:val="center"/>
            <w:hideMark/>
          </w:tcPr>
          <w:p w14:paraId="2C8990F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0,18</w:t>
            </w:r>
          </w:p>
        </w:tc>
      </w:tr>
      <w:tr w:rsidR="0025778E" w:rsidRPr="0025778E" w14:paraId="3CABB72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3B50FA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договорной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5426B60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6C2269D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0,79%</w:t>
            </w:r>
          </w:p>
        </w:tc>
        <w:tc>
          <w:tcPr>
            <w:tcW w:w="351" w:type="pct"/>
            <w:tcBorders>
              <w:top w:val="nil"/>
              <w:left w:val="nil"/>
              <w:bottom w:val="single" w:sz="4" w:space="0" w:color="auto"/>
              <w:right w:val="single" w:sz="4" w:space="0" w:color="auto"/>
            </w:tcBorders>
            <w:shd w:val="clear" w:color="auto" w:fill="auto"/>
            <w:noWrap/>
            <w:vAlign w:val="center"/>
            <w:hideMark/>
          </w:tcPr>
          <w:p w14:paraId="7F43062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0,79%</w:t>
            </w:r>
          </w:p>
        </w:tc>
        <w:tc>
          <w:tcPr>
            <w:tcW w:w="351" w:type="pct"/>
            <w:tcBorders>
              <w:top w:val="nil"/>
              <w:left w:val="nil"/>
              <w:bottom w:val="single" w:sz="4" w:space="0" w:color="auto"/>
              <w:right w:val="single" w:sz="4" w:space="0" w:color="auto"/>
            </w:tcBorders>
            <w:shd w:val="clear" w:color="auto" w:fill="auto"/>
            <w:noWrap/>
            <w:vAlign w:val="center"/>
            <w:hideMark/>
          </w:tcPr>
          <w:p w14:paraId="495067C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0,79%</w:t>
            </w:r>
          </w:p>
        </w:tc>
        <w:tc>
          <w:tcPr>
            <w:tcW w:w="351" w:type="pct"/>
            <w:tcBorders>
              <w:top w:val="nil"/>
              <w:left w:val="nil"/>
              <w:bottom w:val="single" w:sz="4" w:space="0" w:color="auto"/>
              <w:right w:val="single" w:sz="4" w:space="0" w:color="auto"/>
            </w:tcBorders>
            <w:shd w:val="clear" w:color="auto" w:fill="auto"/>
            <w:noWrap/>
            <w:vAlign w:val="center"/>
            <w:hideMark/>
          </w:tcPr>
          <w:p w14:paraId="2CAA142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0,79%</w:t>
            </w:r>
          </w:p>
        </w:tc>
        <w:tc>
          <w:tcPr>
            <w:tcW w:w="386" w:type="pct"/>
            <w:tcBorders>
              <w:top w:val="nil"/>
              <w:left w:val="nil"/>
              <w:bottom w:val="single" w:sz="4" w:space="0" w:color="auto"/>
              <w:right w:val="single" w:sz="4" w:space="0" w:color="auto"/>
            </w:tcBorders>
            <w:shd w:val="clear" w:color="auto" w:fill="auto"/>
            <w:noWrap/>
            <w:vAlign w:val="center"/>
            <w:hideMark/>
          </w:tcPr>
          <w:p w14:paraId="13D34A3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0,79%</w:t>
            </w:r>
          </w:p>
        </w:tc>
        <w:tc>
          <w:tcPr>
            <w:tcW w:w="386" w:type="pct"/>
            <w:tcBorders>
              <w:top w:val="nil"/>
              <w:left w:val="nil"/>
              <w:bottom w:val="single" w:sz="4" w:space="0" w:color="auto"/>
              <w:right w:val="single" w:sz="4" w:space="0" w:color="auto"/>
            </w:tcBorders>
            <w:shd w:val="clear" w:color="auto" w:fill="auto"/>
            <w:noWrap/>
            <w:vAlign w:val="center"/>
            <w:hideMark/>
          </w:tcPr>
          <w:p w14:paraId="2BD244F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0,79%</w:t>
            </w:r>
          </w:p>
        </w:tc>
      </w:tr>
      <w:tr w:rsidR="0025778E" w:rsidRPr="0025778E" w14:paraId="65CCCB2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29E38B3"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расчетной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2AF1E33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CA6E46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2,43</w:t>
            </w:r>
          </w:p>
        </w:tc>
        <w:tc>
          <w:tcPr>
            <w:tcW w:w="351" w:type="pct"/>
            <w:tcBorders>
              <w:top w:val="nil"/>
              <w:left w:val="nil"/>
              <w:bottom w:val="single" w:sz="4" w:space="0" w:color="auto"/>
              <w:right w:val="single" w:sz="4" w:space="0" w:color="auto"/>
            </w:tcBorders>
            <w:shd w:val="clear" w:color="auto" w:fill="auto"/>
            <w:noWrap/>
            <w:vAlign w:val="center"/>
            <w:hideMark/>
          </w:tcPr>
          <w:p w14:paraId="49948C4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2,43</w:t>
            </w:r>
          </w:p>
        </w:tc>
        <w:tc>
          <w:tcPr>
            <w:tcW w:w="351" w:type="pct"/>
            <w:tcBorders>
              <w:top w:val="nil"/>
              <w:left w:val="nil"/>
              <w:bottom w:val="single" w:sz="4" w:space="0" w:color="auto"/>
              <w:right w:val="single" w:sz="4" w:space="0" w:color="auto"/>
            </w:tcBorders>
            <w:shd w:val="clear" w:color="auto" w:fill="auto"/>
            <w:noWrap/>
            <w:vAlign w:val="center"/>
            <w:hideMark/>
          </w:tcPr>
          <w:p w14:paraId="62D618E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2,43</w:t>
            </w:r>
          </w:p>
        </w:tc>
        <w:tc>
          <w:tcPr>
            <w:tcW w:w="351" w:type="pct"/>
            <w:tcBorders>
              <w:top w:val="nil"/>
              <w:left w:val="nil"/>
              <w:bottom w:val="single" w:sz="4" w:space="0" w:color="auto"/>
              <w:right w:val="single" w:sz="4" w:space="0" w:color="auto"/>
            </w:tcBorders>
            <w:shd w:val="clear" w:color="auto" w:fill="auto"/>
            <w:noWrap/>
            <w:vAlign w:val="center"/>
            <w:hideMark/>
          </w:tcPr>
          <w:p w14:paraId="4A85DD4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2,43</w:t>
            </w:r>
          </w:p>
        </w:tc>
        <w:tc>
          <w:tcPr>
            <w:tcW w:w="386" w:type="pct"/>
            <w:tcBorders>
              <w:top w:val="nil"/>
              <w:left w:val="nil"/>
              <w:bottom w:val="single" w:sz="4" w:space="0" w:color="auto"/>
              <w:right w:val="single" w:sz="4" w:space="0" w:color="auto"/>
            </w:tcBorders>
            <w:shd w:val="clear" w:color="auto" w:fill="auto"/>
            <w:noWrap/>
            <w:vAlign w:val="center"/>
            <w:hideMark/>
          </w:tcPr>
          <w:p w14:paraId="0C86258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2,43</w:t>
            </w:r>
          </w:p>
        </w:tc>
        <w:tc>
          <w:tcPr>
            <w:tcW w:w="386" w:type="pct"/>
            <w:tcBorders>
              <w:top w:val="nil"/>
              <w:left w:val="nil"/>
              <w:bottom w:val="single" w:sz="4" w:space="0" w:color="auto"/>
              <w:right w:val="single" w:sz="4" w:space="0" w:color="auto"/>
            </w:tcBorders>
            <w:shd w:val="clear" w:color="auto" w:fill="auto"/>
            <w:noWrap/>
            <w:vAlign w:val="center"/>
            <w:hideMark/>
          </w:tcPr>
          <w:p w14:paraId="115ADC9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2,43</w:t>
            </w:r>
          </w:p>
        </w:tc>
      </w:tr>
      <w:tr w:rsidR="0025778E" w:rsidRPr="0025778E" w14:paraId="4EFF29C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C9A18D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расчетной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3EB6E39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0946E83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10,69%</w:t>
            </w:r>
          </w:p>
        </w:tc>
        <w:tc>
          <w:tcPr>
            <w:tcW w:w="351" w:type="pct"/>
            <w:tcBorders>
              <w:top w:val="nil"/>
              <w:left w:val="nil"/>
              <w:bottom w:val="single" w:sz="4" w:space="0" w:color="auto"/>
              <w:right w:val="single" w:sz="4" w:space="0" w:color="auto"/>
            </w:tcBorders>
            <w:shd w:val="clear" w:color="auto" w:fill="auto"/>
            <w:noWrap/>
            <w:vAlign w:val="center"/>
            <w:hideMark/>
          </w:tcPr>
          <w:p w14:paraId="004721D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10,69%</w:t>
            </w:r>
          </w:p>
        </w:tc>
        <w:tc>
          <w:tcPr>
            <w:tcW w:w="351" w:type="pct"/>
            <w:tcBorders>
              <w:top w:val="nil"/>
              <w:left w:val="nil"/>
              <w:bottom w:val="single" w:sz="4" w:space="0" w:color="auto"/>
              <w:right w:val="single" w:sz="4" w:space="0" w:color="auto"/>
            </w:tcBorders>
            <w:shd w:val="clear" w:color="auto" w:fill="auto"/>
            <w:noWrap/>
            <w:vAlign w:val="center"/>
            <w:hideMark/>
          </w:tcPr>
          <w:p w14:paraId="43EA97E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10,69%</w:t>
            </w:r>
          </w:p>
        </w:tc>
        <w:tc>
          <w:tcPr>
            <w:tcW w:w="351" w:type="pct"/>
            <w:tcBorders>
              <w:top w:val="nil"/>
              <w:left w:val="nil"/>
              <w:bottom w:val="single" w:sz="4" w:space="0" w:color="auto"/>
              <w:right w:val="single" w:sz="4" w:space="0" w:color="auto"/>
            </w:tcBorders>
            <w:shd w:val="clear" w:color="auto" w:fill="auto"/>
            <w:noWrap/>
            <w:vAlign w:val="center"/>
            <w:hideMark/>
          </w:tcPr>
          <w:p w14:paraId="19D2BF2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10,69%</w:t>
            </w:r>
          </w:p>
        </w:tc>
        <w:tc>
          <w:tcPr>
            <w:tcW w:w="386" w:type="pct"/>
            <w:tcBorders>
              <w:top w:val="nil"/>
              <w:left w:val="nil"/>
              <w:bottom w:val="single" w:sz="4" w:space="0" w:color="auto"/>
              <w:right w:val="single" w:sz="4" w:space="0" w:color="auto"/>
            </w:tcBorders>
            <w:shd w:val="clear" w:color="auto" w:fill="auto"/>
            <w:noWrap/>
            <w:vAlign w:val="center"/>
            <w:hideMark/>
          </w:tcPr>
          <w:p w14:paraId="44FD216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10,69%</w:t>
            </w:r>
          </w:p>
        </w:tc>
        <w:tc>
          <w:tcPr>
            <w:tcW w:w="386" w:type="pct"/>
            <w:tcBorders>
              <w:top w:val="nil"/>
              <w:left w:val="nil"/>
              <w:bottom w:val="single" w:sz="4" w:space="0" w:color="auto"/>
              <w:right w:val="single" w:sz="4" w:space="0" w:color="auto"/>
            </w:tcBorders>
            <w:shd w:val="clear" w:color="auto" w:fill="auto"/>
            <w:noWrap/>
            <w:vAlign w:val="center"/>
            <w:hideMark/>
          </w:tcPr>
          <w:p w14:paraId="3DF7302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10,69%</w:t>
            </w:r>
          </w:p>
        </w:tc>
      </w:tr>
      <w:tr w:rsidR="0025778E" w:rsidRPr="0025778E" w14:paraId="6E5ABF12"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36AF3"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Баланс в горячей воде</w:t>
            </w:r>
          </w:p>
        </w:tc>
      </w:tr>
      <w:tr w:rsidR="0025778E" w:rsidRPr="0025778E" w14:paraId="1327CCA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A610AB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Установленная мощность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67E55EB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56F172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45,00</w:t>
            </w:r>
          </w:p>
        </w:tc>
        <w:tc>
          <w:tcPr>
            <w:tcW w:w="351" w:type="pct"/>
            <w:tcBorders>
              <w:top w:val="nil"/>
              <w:left w:val="nil"/>
              <w:bottom w:val="single" w:sz="4" w:space="0" w:color="auto"/>
              <w:right w:val="single" w:sz="4" w:space="0" w:color="auto"/>
            </w:tcBorders>
            <w:shd w:val="clear" w:color="auto" w:fill="auto"/>
            <w:noWrap/>
            <w:vAlign w:val="center"/>
            <w:hideMark/>
          </w:tcPr>
          <w:p w14:paraId="71D70A8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45,00</w:t>
            </w:r>
          </w:p>
        </w:tc>
        <w:tc>
          <w:tcPr>
            <w:tcW w:w="351" w:type="pct"/>
            <w:tcBorders>
              <w:top w:val="nil"/>
              <w:left w:val="nil"/>
              <w:bottom w:val="single" w:sz="4" w:space="0" w:color="auto"/>
              <w:right w:val="single" w:sz="4" w:space="0" w:color="auto"/>
            </w:tcBorders>
            <w:shd w:val="clear" w:color="auto" w:fill="auto"/>
            <w:noWrap/>
            <w:vAlign w:val="center"/>
            <w:hideMark/>
          </w:tcPr>
          <w:p w14:paraId="61BAD59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45,00</w:t>
            </w:r>
          </w:p>
        </w:tc>
        <w:tc>
          <w:tcPr>
            <w:tcW w:w="351" w:type="pct"/>
            <w:tcBorders>
              <w:top w:val="nil"/>
              <w:left w:val="nil"/>
              <w:bottom w:val="single" w:sz="4" w:space="0" w:color="auto"/>
              <w:right w:val="single" w:sz="4" w:space="0" w:color="auto"/>
            </w:tcBorders>
            <w:shd w:val="clear" w:color="auto" w:fill="auto"/>
            <w:noWrap/>
            <w:vAlign w:val="center"/>
            <w:hideMark/>
          </w:tcPr>
          <w:p w14:paraId="57A032A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45,00</w:t>
            </w:r>
          </w:p>
        </w:tc>
        <w:tc>
          <w:tcPr>
            <w:tcW w:w="386" w:type="pct"/>
            <w:tcBorders>
              <w:top w:val="nil"/>
              <w:left w:val="nil"/>
              <w:bottom w:val="single" w:sz="4" w:space="0" w:color="auto"/>
              <w:right w:val="single" w:sz="4" w:space="0" w:color="auto"/>
            </w:tcBorders>
            <w:shd w:val="clear" w:color="auto" w:fill="auto"/>
            <w:noWrap/>
            <w:vAlign w:val="center"/>
            <w:hideMark/>
          </w:tcPr>
          <w:p w14:paraId="37C4311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45,00</w:t>
            </w:r>
          </w:p>
        </w:tc>
        <w:tc>
          <w:tcPr>
            <w:tcW w:w="386" w:type="pct"/>
            <w:tcBorders>
              <w:top w:val="nil"/>
              <w:left w:val="nil"/>
              <w:bottom w:val="single" w:sz="4" w:space="0" w:color="auto"/>
              <w:right w:val="single" w:sz="4" w:space="0" w:color="auto"/>
            </w:tcBorders>
            <w:shd w:val="clear" w:color="auto" w:fill="auto"/>
            <w:noWrap/>
            <w:vAlign w:val="center"/>
            <w:hideMark/>
          </w:tcPr>
          <w:p w14:paraId="7C9C4C4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45,00</w:t>
            </w:r>
          </w:p>
        </w:tc>
      </w:tr>
      <w:tr w:rsidR="0025778E" w:rsidRPr="0025778E" w14:paraId="3D38B4D8"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8E2589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Располагаемая мощность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1E6C73D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1A5C05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46,29</w:t>
            </w:r>
          </w:p>
        </w:tc>
        <w:tc>
          <w:tcPr>
            <w:tcW w:w="351" w:type="pct"/>
            <w:tcBorders>
              <w:top w:val="nil"/>
              <w:left w:val="nil"/>
              <w:bottom w:val="single" w:sz="4" w:space="0" w:color="auto"/>
              <w:right w:val="single" w:sz="4" w:space="0" w:color="auto"/>
            </w:tcBorders>
            <w:shd w:val="clear" w:color="auto" w:fill="auto"/>
            <w:noWrap/>
            <w:vAlign w:val="center"/>
            <w:hideMark/>
          </w:tcPr>
          <w:p w14:paraId="0ECFFE3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46,29</w:t>
            </w:r>
          </w:p>
        </w:tc>
        <w:tc>
          <w:tcPr>
            <w:tcW w:w="351" w:type="pct"/>
            <w:tcBorders>
              <w:top w:val="nil"/>
              <w:left w:val="nil"/>
              <w:bottom w:val="single" w:sz="4" w:space="0" w:color="auto"/>
              <w:right w:val="single" w:sz="4" w:space="0" w:color="auto"/>
            </w:tcBorders>
            <w:shd w:val="clear" w:color="auto" w:fill="auto"/>
            <w:noWrap/>
            <w:vAlign w:val="center"/>
            <w:hideMark/>
          </w:tcPr>
          <w:p w14:paraId="5C58DB3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46,29</w:t>
            </w:r>
          </w:p>
        </w:tc>
        <w:tc>
          <w:tcPr>
            <w:tcW w:w="351" w:type="pct"/>
            <w:tcBorders>
              <w:top w:val="nil"/>
              <w:left w:val="nil"/>
              <w:bottom w:val="single" w:sz="4" w:space="0" w:color="auto"/>
              <w:right w:val="single" w:sz="4" w:space="0" w:color="auto"/>
            </w:tcBorders>
            <w:shd w:val="clear" w:color="auto" w:fill="auto"/>
            <w:noWrap/>
            <w:vAlign w:val="center"/>
            <w:hideMark/>
          </w:tcPr>
          <w:p w14:paraId="57DFFA7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46,29</w:t>
            </w:r>
          </w:p>
        </w:tc>
        <w:tc>
          <w:tcPr>
            <w:tcW w:w="386" w:type="pct"/>
            <w:tcBorders>
              <w:top w:val="nil"/>
              <w:left w:val="nil"/>
              <w:bottom w:val="single" w:sz="4" w:space="0" w:color="auto"/>
              <w:right w:val="single" w:sz="4" w:space="0" w:color="auto"/>
            </w:tcBorders>
            <w:shd w:val="clear" w:color="auto" w:fill="auto"/>
            <w:noWrap/>
            <w:vAlign w:val="center"/>
            <w:hideMark/>
          </w:tcPr>
          <w:p w14:paraId="4698ADB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46,29</w:t>
            </w:r>
          </w:p>
        </w:tc>
        <w:tc>
          <w:tcPr>
            <w:tcW w:w="386" w:type="pct"/>
            <w:tcBorders>
              <w:top w:val="nil"/>
              <w:left w:val="nil"/>
              <w:bottom w:val="single" w:sz="4" w:space="0" w:color="auto"/>
              <w:right w:val="single" w:sz="4" w:space="0" w:color="auto"/>
            </w:tcBorders>
            <w:shd w:val="clear" w:color="auto" w:fill="auto"/>
            <w:noWrap/>
            <w:vAlign w:val="center"/>
            <w:hideMark/>
          </w:tcPr>
          <w:p w14:paraId="6A4D942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46,29</w:t>
            </w:r>
          </w:p>
        </w:tc>
      </w:tr>
      <w:tr w:rsidR="0025778E" w:rsidRPr="0025778E" w14:paraId="1B63020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37E89C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Технические ограничения на использование установленной тепловой мощности теплоисточника,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6879545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11A46EE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2,87%</w:t>
            </w:r>
          </w:p>
        </w:tc>
        <w:tc>
          <w:tcPr>
            <w:tcW w:w="351" w:type="pct"/>
            <w:tcBorders>
              <w:top w:val="nil"/>
              <w:left w:val="nil"/>
              <w:bottom w:val="single" w:sz="4" w:space="0" w:color="auto"/>
              <w:right w:val="single" w:sz="4" w:space="0" w:color="auto"/>
            </w:tcBorders>
            <w:shd w:val="clear" w:color="auto" w:fill="auto"/>
            <w:noWrap/>
            <w:vAlign w:val="center"/>
            <w:hideMark/>
          </w:tcPr>
          <w:p w14:paraId="6C3F9F0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2,87%</w:t>
            </w:r>
          </w:p>
        </w:tc>
        <w:tc>
          <w:tcPr>
            <w:tcW w:w="351" w:type="pct"/>
            <w:tcBorders>
              <w:top w:val="nil"/>
              <w:left w:val="nil"/>
              <w:bottom w:val="single" w:sz="4" w:space="0" w:color="auto"/>
              <w:right w:val="single" w:sz="4" w:space="0" w:color="auto"/>
            </w:tcBorders>
            <w:shd w:val="clear" w:color="auto" w:fill="auto"/>
            <w:noWrap/>
            <w:vAlign w:val="center"/>
            <w:hideMark/>
          </w:tcPr>
          <w:p w14:paraId="5FC5E80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2,87%</w:t>
            </w:r>
          </w:p>
        </w:tc>
        <w:tc>
          <w:tcPr>
            <w:tcW w:w="351" w:type="pct"/>
            <w:tcBorders>
              <w:top w:val="nil"/>
              <w:left w:val="nil"/>
              <w:bottom w:val="single" w:sz="4" w:space="0" w:color="auto"/>
              <w:right w:val="single" w:sz="4" w:space="0" w:color="auto"/>
            </w:tcBorders>
            <w:shd w:val="clear" w:color="auto" w:fill="auto"/>
            <w:noWrap/>
            <w:vAlign w:val="center"/>
            <w:hideMark/>
          </w:tcPr>
          <w:p w14:paraId="4664204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2,87%</w:t>
            </w:r>
          </w:p>
        </w:tc>
        <w:tc>
          <w:tcPr>
            <w:tcW w:w="386" w:type="pct"/>
            <w:tcBorders>
              <w:top w:val="nil"/>
              <w:left w:val="nil"/>
              <w:bottom w:val="single" w:sz="4" w:space="0" w:color="auto"/>
              <w:right w:val="single" w:sz="4" w:space="0" w:color="auto"/>
            </w:tcBorders>
            <w:shd w:val="clear" w:color="auto" w:fill="auto"/>
            <w:noWrap/>
            <w:vAlign w:val="center"/>
            <w:hideMark/>
          </w:tcPr>
          <w:p w14:paraId="0A3615D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2,87%</w:t>
            </w:r>
          </w:p>
        </w:tc>
        <w:tc>
          <w:tcPr>
            <w:tcW w:w="386" w:type="pct"/>
            <w:tcBorders>
              <w:top w:val="nil"/>
              <w:left w:val="nil"/>
              <w:bottom w:val="single" w:sz="4" w:space="0" w:color="auto"/>
              <w:right w:val="single" w:sz="4" w:space="0" w:color="auto"/>
            </w:tcBorders>
            <w:shd w:val="clear" w:color="auto" w:fill="auto"/>
            <w:noWrap/>
            <w:vAlign w:val="center"/>
            <w:hideMark/>
          </w:tcPr>
          <w:p w14:paraId="57EF88E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2,87%</w:t>
            </w:r>
          </w:p>
        </w:tc>
      </w:tr>
      <w:tr w:rsidR="0025778E" w:rsidRPr="0025778E" w14:paraId="020353A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05245D3"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Собственные и хозяйственные нужды теплоисточника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2F4D83B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BC3226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0,90</w:t>
            </w:r>
          </w:p>
        </w:tc>
        <w:tc>
          <w:tcPr>
            <w:tcW w:w="351" w:type="pct"/>
            <w:tcBorders>
              <w:top w:val="nil"/>
              <w:left w:val="nil"/>
              <w:bottom w:val="single" w:sz="4" w:space="0" w:color="auto"/>
              <w:right w:val="single" w:sz="4" w:space="0" w:color="auto"/>
            </w:tcBorders>
            <w:shd w:val="clear" w:color="auto" w:fill="auto"/>
            <w:noWrap/>
            <w:vAlign w:val="center"/>
            <w:hideMark/>
          </w:tcPr>
          <w:p w14:paraId="180BAD3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0,90</w:t>
            </w:r>
          </w:p>
        </w:tc>
        <w:tc>
          <w:tcPr>
            <w:tcW w:w="351" w:type="pct"/>
            <w:tcBorders>
              <w:top w:val="nil"/>
              <w:left w:val="nil"/>
              <w:bottom w:val="single" w:sz="4" w:space="0" w:color="auto"/>
              <w:right w:val="single" w:sz="4" w:space="0" w:color="auto"/>
            </w:tcBorders>
            <w:shd w:val="clear" w:color="auto" w:fill="auto"/>
            <w:noWrap/>
            <w:vAlign w:val="center"/>
            <w:hideMark/>
          </w:tcPr>
          <w:p w14:paraId="13013B7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0,90</w:t>
            </w:r>
          </w:p>
        </w:tc>
        <w:tc>
          <w:tcPr>
            <w:tcW w:w="351" w:type="pct"/>
            <w:tcBorders>
              <w:top w:val="nil"/>
              <w:left w:val="nil"/>
              <w:bottom w:val="single" w:sz="4" w:space="0" w:color="auto"/>
              <w:right w:val="single" w:sz="4" w:space="0" w:color="auto"/>
            </w:tcBorders>
            <w:shd w:val="clear" w:color="auto" w:fill="auto"/>
            <w:noWrap/>
            <w:vAlign w:val="center"/>
            <w:hideMark/>
          </w:tcPr>
          <w:p w14:paraId="3152792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0,90</w:t>
            </w:r>
          </w:p>
        </w:tc>
        <w:tc>
          <w:tcPr>
            <w:tcW w:w="386" w:type="pct"/>
            <w:tcBorders>
              <w:top w:val="nil"/>
              <w:left w:val="nil"/>
              <w:bottom w:val="single" w:sz="4" w:space="0" w:color="auto"/>
              <w:right w:val="single" w:sz="4" w:space="0" w:color="auto"/>
            </w:tcBorders>
            <w:shd w:val="clear" w:color="auto" w:fill="auto"/>
            <w:noWrap/>
            <w:vAlign w:val="center"/>
            <w:hideMark/>
          </w:tcPr>
          <w:p w14:paraId="43FEA6D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0,90</w:t>
            </w:r>
          </w:p>
        </w:tc>
        <w:tc>
          <w:tcPr>
            <w:tcW w:w="386" w:type="pct"/>
            <w:tcBorders>
              <w:top w:val="nil"/>
              <w:left w:val="nil"/>
              <w:bottom w:val="single" w:sz="4" w:space="0" w:color="auto"/>
              <w:right w:val="single" w:sz="4" w:space="0" w:color="auto"/>
            </w:tcBorders>
            <w:shd w:val="clear" w:color="auto" w:fill="auto"/>
            <w:noWrap/>
            <w:vAlign w:val="center"/>
            <w:hideMark/>
          </w:tcPr>
          <w:p w14:paraId="1B5409A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0,90</w:t>
            </w:r>
          </w:p>
        </w:tc>
      </w:tr>
      <w:tr w:rsidR="0025778E" w:rsidRPr="0025778E" w14:paraId="1AC9496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4AD6E3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Тепловая мощность «нетто»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1C6AC69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7519B0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45,39</w:t>
            </w:r>
          </w:p>
        </w:tc>
        <w:tc>
          <w:tcPr>
            <w:tcW w:w="351" w:type="pct"/>
            <w:tcBorders>
              <w:top w:val="nil"/>
              <w:left w:val="nil"/>
              <w:bottom w:val="single" w:sz="4" w:space="0" w:color="auto"/>
              <w:right w:val="single" w:sz="4" w:space="0" w:color="auto"/>
            </w:tcBorders>
            <w:shd w:val="clear" w:color="auto" w:fill="auto"/>
            <w:noWrap/>
            <w:vAlign w:val="center"/>
            <w:hideMark/>
          </w:tcPr>
          <w:p w14:paraId="20B5EF6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45,39</w:t>
            </w:r>
          </w:p>
        </w:tc>
        <w:tc>
          <w:tcPr>
            <w:tcW w:w="351" w:type="pct"/>
            <w:tcBorders>
              <w:top w:val="nil"/>
              <w:left w:val="nil"/>
              <w:bottom w:val="single" w:sz="4" w:space="0" w:color="auto"/>
              <w:right w:val="single" w:sz="4" w:space="0" w:color="auto"/>
            </w:tcBorders>
            <w:shd w:val="clear" w:color="auto" w:fill="auto"/>
            <w:noWrap/>
            <w:vAlign w:val="center"/>
            <w:hideMark/>
          </w:tcPr>
          <w:p w14:paraId="7EAF212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45,39</w:t>
            </w:r>
          </w:p>
        </w:tc>
        <w:tc>
          <w:tcPr>
            <w:tcW w:w="351" w:type="pct"/>
            <w:tcBorders>
              <w:top w:val="nil"/>
              <w:left w:val="nil"/>
              <w:bottom w:val="single" w:sz="4" w:space="0" w:color="auto"/>
              <w:right w:val="single" w:sz="4" w:space="0" w:color="auto"/>
            </w:tcBorders>
            <w:shd w:val="clear" w:color="auto" w:fill="auto"/>
            <w:noWrap/>
            <w:vAlign w:val="center"/>
            <w:hideMark/>
          </w:tcPr>
          <w:p w14:paraId="1F97DF5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45,39</w:t>
            </w:r>
          </w:p>
        </w:tc>
        <w:tc>
          <w:tcPr>
            <w:tcW w:w="386" w:type="pct"/>
            <w:tcBorders>
              <w:top w:val="nil"/>
              <w:left w:val="nil"/>
              <w:bottom w:val="single" w:sz="4" w:space="0" w:color="auto"/>
              <w:right w:val="single" w:sz="4" w:space="0" w:color="auto"/>
            </w:tcBorders>
            <w:shd w:val="clear" w:color="auto" w:fill="auto"/>
            <w:noWrap/>
            <w:vAlign w:val="center"/>
            <w:hideMark/>
          </w:tcPr>
          <w:p w14:paraId="205FBDF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45,39</w:t>
            </w:r>
          </w:p>
        </w:tc>
        <w:tc>
          <w:tcPr>
            <w:tcW w:w="386" w:type="pct"/>
            <w:tcBorders>
              <w:top w:val="nil"/>
              <w:left w:val="nil"/>
              <w:bottom w:val="single" w:sz="4" w:space="0" w:color="auto"/>
              <w:right w:val="single" w:sz="4" w:space="0" w:color="auto"/>
            </w:tcBorders>
            <w:shd w:val="clear" w:color="auto" w:fill="auto"/>
            <w:noWrap/>
            <w:vAlign w:val="center"/>
            <w:hideMark/>
          </w:tcPr>
          <w:p w14:paraId="14083AE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45,39</w:t>
            </w:r>
          </w:p>
        </w:tc>
      </w:tr>
      <w:tr w:rsidR="0025778E" w:rsidRPr="0025778E" w14:paraId="10EFF081"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7129E5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мощности в тепловой сети,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6051048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F26E31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1,08</w:t>
            </w:r>
          </w:p>
        </w:tc>
        <w:tc>
          <w:tcPr>
            <w:tcW w:w="351" w:type="pct"/>
            <w:tcBorders>
              <w:top w:val="nil"/>
              <w:left w:val="nil"/>
              <w:bottom w:val="single" w:sz="4" w:space="0" w:color="auto"/>
              <w:right w:val="single" w:sz="4" w:space="0" w:color="auto"/>
            </w:tcBorders>
            <w:shd w:val="clear" w:color="auto" w:fill="auto"/>
            <w:noWrap/>
            <w:vAlign w:val="center"/>
            <w:hideMark/>
          </w:tcPr>
          <w:p w14:paraId="31E1D5F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1,24</w:t>
            </w:r>
          </w:p>
        </w:tc>
        <w:tc>
          <w:tcPr>
            <w:tcW w:w="351" w:type="pct"/>
            <w:tcBorders>
              <w:top w:val="nil"/>
              <w:left w:val="nil"/>
              <w:bottom w:val="single" w:sz="4" w:space="0" w:color="auto"/>
              <w:right w:val="single" w:sz="4" w:space="0" w:color="auto"/>
            </w:tcBorders>
            <w:shd w:val="clear" w:color="auto" w:fill="auto"/>
            <w:noWrap/>
            <w:vAlign w:val="center"/>
            <w:hideMark/>
          </w:tcPr>
          <w:p w14:paraId="3FDA804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1,32</w:t>
            </w:r>
          </w:p>
        </w:tc>
        <w:tc>
          <w:tcPr>
            <w:tcW w:w="351" w:type="pct"/>
            <w:tcBorders>
              <w:top w:val="nil"/>
              <w:left w:val="nil"/>
              <w:bottom w:val="single" w:sz="4" w:space="0" w:color="auto"/>
              <w:right w:val="single" w:sz="4" w:space="0" w:color="auto"/>
            </w:tcBorders>
            <w:shd w:val="clear" w:color="auto" w:fill="auto"/>
            <w:noWrap/>
            <w:vAlign w:val="center"/>
            <w:hideMark/>
          </w:tcPr>
          <w:p w14:paraId="3C78274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1,32</w:t>
            </w:r>
          </w:p>
        </w:tc>
        <w:tc>
          <w:tcPr>
            <w:tcW w:w="386" w:type="pct"/>
            <w:tcBorders>
              <w:top w:val="nil"/>
              <w:left w:val="nil"/>
              <w:bottom w:val="single" w:sz="4" w:space="0" w:color="auto"/>
              <w:right w:val="single" w:sz="4" w:space="0" w:color="auto"/>
            </w:tcBorders>
            <w:shd w:val="clear" w:color="auto" w:fill="auto"/>
            <w:noWrap/>
            <w:vAlign w:val="center"/>
            <w:hideMark/>
          </w:tcPr>
          <w:p w14:paraId="6888399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1,32</w:t>
            </w:r>
          </w:p>
        </w:tc>
        <w:tc>
          <w:tcPr>
            <w:tcW w:w="386" w:type="pct"/>
            <w:tcBorders>
              <w:top w:val="nil"/>
              <w:left w:val="nil"/>
              <w:bottom w:val="single" w:sz="4" w:space="0" w:color="auto"/>
              <w:right w:val="single" w:sz="4" w:space="0" w:color="auto"/>
            </w:tcBorders>
            <w:shd w:val="clear" w:color="auto" w:fill="auto"/>
            <w:noWrap/>
            <w:vAlign w:val="center"/>
            <w:hideMark/>
          </w:tcPr>
          <w:p w14:paraId="4D17464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1,32</w:t>
            </w:r>
          </w:p>
        </w:tc>
      </w:tr>
      <w:tr w:rsidR="0025778E" w:rsidRPr="0025778E" w14:paraId="6D717DA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FEA4F1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потери тепловой мощности через теплоизоляционные конструкции теплопроводов,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3AEA0BF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FD9C2F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0,94</w:t>
            </w:r>
          </w:p>
        </w:tc>
        <w:tc>
          <w:tcPr>
            <w:tcW w:w="351" w:type="pct"/>
            <w:tcBorders>
              <w:top w:val="nil"/>
              <w:left w:val="nil"/>
              <w:bottom w:val="single" w:sz="4" w:space="0" w:color="auto"/>
              <w:right w:val="single" w:sz="4" w:space="0" w:color="auto"/>
            </w:tcBorders>
            <w:shd w:val="clear" w:color="auto" w:fill="auto"/>
            <w:noWrap/>
            <w:vAlign w:val="center"/>
            <w:hideMark/>
          </w:tcPr>
          <w:p w14:paraId="20188AF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0,94</w:t>
            </w:r>
          </w:p>
        </w:tc>
        <w:tc>
          <w:tcPr>
            <w:tcW w:w="351" w:type="pct"/>
            <w:tcBorders>
              <w:top w:val="nil"/>
              <w:left w:val="nil"/>
              <w:bottom w:val="single" w:sz="4" w:space="0" w:color="auto"/>
              <w:right w:val="single" w:sz="4" w:space="0" w:color="auto"/>
            </w:tcBorders>
            <w:shd w:val="clear" w:color="auto" w:fill="auto"/>
            <w:noWrap/>
            <w:vAlign w:val="center"/>
            <w:hideMark/>
          </w:tcPr>
          <w:p w14:paraId="68970EE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0,94</w:t>
            </w:r>
          </w:p>
        </w:tc>
        <w:tc>
          <w:tcPr>
            <w:tcW w:w="351" w:type="pct"/>
            <w:tcBorders>
              <w:top w:val="nil"/>
              <w:left w:val="nil"/>
              <w:bottom w:val="single" w:sz="4" w:space="0" w:color="auto"/>
              <w:right w:val="single" w:sz="4" w:space="0" w:color="auto"/>
            </w:tcBorders>
            <w:shd w:val="clear" w:color="auto" w:fill="auto"/>
            <w:noWrap/>
            <w:vAlign w:val="center"/>
            <w:hideMark/>
          </w:tcPr>
          <w:p w14:paraId="0623751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0,94</w:t>
            </w:r>
          </w:p>
        </w:tc>
        <w:tc>
          <w:tcPr>
            <w:tcW w:w="386" w:type="pct"/>
            <w:tcBorders>
              <w:top w:val="nil"/>
              <w:left w:val="nil"/>
              <w:bottom w:val="single" w:sz="4" w:space="0" w:color="auto"/>
              <w:right w:val="single" w:sz="4" w:space="0" w:color="auto"/>
            </w:tcBorders>
            <w:shd w:val="clear" w:color="auto" w:fill="auto"/>
            <w:noWrap/>
            <w:vAlign w:val="center"/>
            <w:hideMark/>
          </w:tcPr>
          <w:p w14:paraId="195067B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0,94</w:t>
            </w:r>
          </w:p>
        </w:tc>
        <w:tc>
          <w:tcPr>
            <w:tcW w:w="386" w:type="pct"/>
            <w:tcBorders>
              <w:top w:val="nil"/>
              <w:left w:val="nil"/>
              <w:bottom w:val="single" w:sz="4" w:space="0" w:color="auto"/>
              <w:right w:val="single" w:sz="4" w:space="0" w:color="auto"/>
            </w:tcBorders>
            <w:shd w:val="clear" w:color="auto" w:fill="auto"/>
            <w:noWrap/>
            <w:vAlign w:val="center"/>
            <w:hideMark/>
          </w:tcPr>
          <w:p w14:paraId="3CA6FE2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0,94</w:t>
            </w:r>
          </w:p>
        </w:tc>
      </w:tr>
      <w:tr w:rsidR="0025778E" w:rsidRPr="0025778E" w14:paraId="46F6E7A1"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5EF4FA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теплоносителя,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38D0AD8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89E4D1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c>
          <w:tcPr>
            <w:tcW w:w="351" w:type="pct"/>
            <w:tcBorders>
              <w:top w:val="nil"/>
              <w:left w:val="nil"/>
              <w:bottom w:val="single" w:sz="4" w:space="0" w:color="auto"/>
              <w:right w:val="single" w:sz="4" w:space="0" w:color="auto"/>
            </w:tcBorders>
            <w:shd w:val="clear" w:color="auto" w:fill="auto"/>
            <w:noWrap/>
            <w:vAlign w:val="center"/>
            <w:hideMark/>
          </w:tcPr>
          <w:p w14:paraId="2C01446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c>
          <w:tcPr>
            <w:tcW w:w="351" w:type="pct"/>
            <w:tcBorders>
              <w:top w:val="nil"/>
              <w:left w:val="nil"/>
              <w:bottom w:val="single" w:sz="4" w:space="0" w:color="auto"/>
              <w:right w:val="single" w:sz="4" w:space="0" w:color="auto"/>
            </w:tcBorders>
            <w:shd w:val="clear" w:color="auto" w:fill="auto"/>
            <w:noWrap/>
            <w:vAlign w:val="center"/>
            <w:hideMark/>
          </w:tcPr>
          <w:p w14:paraId="47A9E85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c>
          <w:tcPr>
            <w:tcW w:w="351" w:type="pct"/>
            <w:tcBorders>
              <w:top w:val="nil"/>
              <w:left w:val="nil"/>
              <w:bottom w:val="single" w:sz="4" w:space="0" w:color="auto"/>
              <w:right w:val="single" w:sz="4" w:space="0" w:color="auto"/>
            </w:tcBorders>
            <w:shd w:val="clear" w:color="auto" w:fill="auto"/>
            <w:noWrap/>
            <w:vAlign w:val="center"/>
            <w:hideMark/>
          </w:tcPr>
          <w:p w14:paraId="5C43A2B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c>
          <w:tcPr>
            <w:tcW w:w="386" w:type="pct"/>
            <w:tcBorders>
              <w:top w:val="nil"/>
              <w:left w:val="nil"/>
              <w:bottom w:val="single" w:sz="4" w:space="0" w:color="auto"/>
              <w:right w:val="single" w:sz="4" w:space="0" w:color="auto"/>
            </w:tcBorders>
            <w:shd w:val="clear" w:color="auto" w:fill="auto"/>
            <w:noWrap/>
            <w:vAlign w:val="center"/>
            <w:hideMark/>
          </w:tcPr>
          <w:p w14:paraId="29C6B83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c>
          <w:tcPr>
            <w:tcW w:w="386" w:type="pct"/>
            <w:tcBorders>
              <w:top w:val="nil"/>
              <w:left w:val="nil"/>
              <w:bottom w:val="single" w:sz="4" w:space="0" w:color="auto"/>
              <w:right w:val="single" w:sz="4" w:space="0" w:color="auto"/>
            </w:tcBorders>
            <w:shd w:val="clear" w:color="auto" w:fill="auto"/>
            <w:noWrap/>
            <w:vAlign w:val="center"/>
            <w:hideMark/>
          </w:tcPr>
          <w:p w14:paraId="4795555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r>
      <w:tr w:rsidR="0025778E" w:rsidRPr="0025778E" w14:paraId="4EE2F32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920F83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в) затраты теплоносителя на компенсацию потерь теплоносителя,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50DEF89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т/ч</w:t>
            </w:r>
          </w:p>
        </w:tc>
        <w:tc>
          <w:tcPr>
            <w:tcW w:w="351" w:type="pct"/>
            <w:tcBorders>
              <w:top w:val="nil"/>
              <w:left w:val="nil"/>
              <w:bottom w:val="single" w:sz="4" w:space="0" w:color="auto"/>
              <w:right w:val="single" w:sz="4" w:space="0" w:color="auto"/>
            </w:tcBorders>
            <w:shd w:val="clear" w:color="auto" w:fill="auto"/>
            <w:noWrap/>
            <w:vAlign w:val="center"/>
            <w:hideMark/>
          </w:tcPr>
          <w:p w14:paraId="14F3DC4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0,18</w:t>
            </w:r>
          </w:p>
        </w:tc>
        <w:tc>
          <w:tcPr>
            <w:tcW w:w="351" w:type="pct"/>
            <w:tcBorders>
              <w:top w:val="nil"/>
              <w:left w:val="nil"/>
              <w:bottom w:val="single" w:sz="4" w:space="0" w:color="auto"/>
              <w:right w:val="single" w:sz="4" w:space="0" w:color="auto"/>
            </w:tcBorders>
            <w:shd w:val="clear" w:color="auto" w:fill="auto"/>
            <w:noWrap/>
            <w:vAlign w:val="center"/>
            <w:hideMark/>
          </w:tcPr>
          <w:p w14:paraId="6A56495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0,18</w:t>
            </w:r>
          </w:p>
        </w:tc>
        <w:tc>
          <w:tcPr>
            <w:tcW w:w="351" w:type="pct"/>
            <w:tcBorders>
              <w:top w:val="nil"/>
              <w:left w:val="nil"/>
              <w:bottom w:val="single" w:sz="4" w:space="0" w:color="auto"/>
              <w:right w:val="single" w:sz="4" w:space="0" w:color="auto"/>
            </w:tcBorders>
            <w:shd w:val="clear" w:color="auto" w:fill="auto"/>
            <w:noWrap/>
            <w:vAlign w:val="center"/>
            <w:hideMark/>
          </w:tcPr>
          <w:p w14:paraId="0B48554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0,18</w:t>
            </w:r>
          </w:p>
        </w:tc>
        <w:tc>
          <w:tcPr>
            <w:tcW w:w="351" w:type="pct"/>
            <w:tcBorders>
              <w:top w:val="nil"/>
              <w:left w:val="nil"/>
              <w:bottom w:val="single" w:sz="4" w:space="0" w:color="auto"/>
              <w:right w:val="single" w:sz="4" w:space="0" w:color="auto"/>
            </w:tcBorders>
            <w:shd w:val="clear" w:color="auto" w:fill="auto"/>
            <w:noWrap/>
            <w:vAlign w:val="center"/>
            <w:hideMark/>
          </w:tcPr>
          <w:p w14:paraId="70FBD03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0,18</w:t>
            </w:r>
          </w:p>
        </w:tc>
        <w:tc>
          <w:tcPr>
            <w:tcW w:w="386" w:type="pct"/>
            <w:tcBorders>
              <w:top w:val="nil"/>
              <w:left w:val="nil"/>
              <w:bottom w:val="single" w:sz="4" w:space="0" w:color="auto"/>
              <w:right w:val="single" w:sz="4" w:space="0" w:color="auto"/>
            </w:tcBorders>
            <w:shd w:val="clear" w:color="auto" w:fill="auto"/>
            <w:noWrap/>
            <w:vAlign w:val="center"/>
            <w:hideMark/>
          </w:tcPr>
          <w:p w14:paraId="076ED46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0,18</w:t>
            </w:r>
          </w:p>
        </w:tc>
        <w:tc>
          <w:tcPr>
            <w:tcW w:w="386" w:type="pct"/>
            <w:tcBorders>
              <w:top w:val="nil"/>
              <w:left w:val="nil"/>
              <w:bottom w:val="single" w:sz="4" w:space="0" w:color="auto"/>
              <w:right w:val="single" w:sz="4" w:space="0" w:color="auto"/>
            </w:tcBorders>
            <w:shd w:val="clear" w:color="auto" w:fill="auto"/>
            <w:noWrap/>
            <w:vAlign w:val="center"/>
            <w:hideMark/>
          </w:tcPr>
          <w:p w14:paraId="41D621F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0,18</w:t>
            </w:r>
          </w:p>
        </w:tc>
      </w:tr>
      <w:tr w:rsidR="0025778E" w:rsidRPr="0025778E" w14:paraId="28867EB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397E06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Хозяйственные нужды тепловых сетей,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2488040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10FD7F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27DCDA8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5EB81E9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5879A35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4D7C852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3D0CA0E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06764F9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AB6F09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Договорная присоединенная тепловая нагрузка,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6737C13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0FC535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18,00</w:t>
            </w:r>
          </w:p>
        </w:tc>
        <w:tc>
          <w:tcPr>
            <w:tcW w:w="351" w:type="pct"/>
            <w:tcBorders>
              <w:top w:val="nil"/>
              <w:left w:val="nil"/>
              <w:bottom w:val="single" w:sz="4" w:space="0" w:color="auto"/>
              <w:right w:val="single" w:sz="4" w:space="0" w:color="auto"/>
            </w:tcBorders>
            <w:shd w:val="clear" w:color="auto" w:fill="auto"/>
            <w:noWrap/>
            <w:vAlign w:val="center"/>
            <w:hideMark/>
          </w:tcPr>
          <w:p w14:paraId="4B15195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20,66</w:t>
            </w:r>
          </w:p>
        </w:tc>
        <w:tc>
          <w:tcPr>
            <w:tcW w:w="351" w:type="pct"/>
            <w:tcBorders>
              <w:top w:val="nil"/>
              <w:left w:val="nil"/>
              <w:bottom w:val="single" w:sz="4" w:space="0" w:color="auto"/>
              <w:right w:val="single" w:sz="4" w:space="0" w:color="auto"/>
            </w:tcBorders>
            <w:shd w:val="clear" w:color="auto" w:fill="auto"/>
            <w:noWrap/>
            <w:vAlign w:val="center"/>
            <w:hideMark/>
          </w:tcPr>
          <w:p w14:paraId="0379694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22,06</w:t>
            </w:r>
          </w:p>
        </w:tc>
        <w:tc>
          <w:tcPr>
            <w:tcW w:w="351" w:type="pct"/>
            <w:tcBorders>
              <w:top w:val="nil"/>
              <w:left w:val="nil"/>
              <w:bottom w:val="single" w:sz="4" w:space="0" w:color="auto"/>
              <w:right w:val="single" w:sz="4" w:space="0" w:color="auto"/>
            </w:tcBorders>
            <w:shd w:val="clear" w:color="auto" w:fill="auto"/>
            <w:noWrap/>
            <w:vAlign w:val="center"/>
            <w:hideMark/>
          </w:tcPr>
          <w:p w14:paraId="63C7D63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22,06</w:t>
            </w:r>
          </w:p>
        </w:tc>
        <w:tc>
          <w:tcPr>
            <w:tcW w:w="386" w:type="pct"/>
            <w:tcBorders>
              <w:top w:val="nil"/>
              <w:left w:val="nil"/>
              <w:bottom w:val="single" w:sz="4" w:space="0" w:color="auto"/>
              <w:right w:val="single" w:sz="4" w:space="0" w:color="auto"/>
            </w:tcBorders>
            <w:shd w:val="clear" w:color="auto" w:fill="auto"/>
            <w:noWrap/>
            <w:vAlign w:val="center"/>
            <w:hideMark/>
          </w:tcPr>
          <w:p w14:paraId="0472535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22,06</w:t>
            </w:r>
          </w:p>
        </w:tc>
        <w:tc>
          <w:tcPr>
            <w:tcW w:w="386" w:type="pct"/>
            <w:tcBorders>
              <w:top w:val="nil"/>
              <w:left w:val="nil"/>
              <w:bottom w:val="single" w:sz="4" w:space="0" w:color="auto"/>
              <w:right w:val="single" w:sz="4" w:space="0" w:color="auto"/>
            </w:tcBorders>
            <w:shd w:val="clear" w:color="auto" w:fill="auto"/>
            <w:noWrap/>
            <w:vAlign w:val="center"/>
            <w:hideMark/>
          </w:tcPr>
          <w:p w14:paraId="30F3725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22,06</w:t>
            </w:r>
          </w:p>
        </w:tc>
      </w:tr>
      <w:tr w:rsidR="0025778E" w:rsidRPr="0025778E" w14:paraId="729C776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3D93C5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3FEC8436" w14:textId="77777777" w:rsidR="0025778E" w:rsidRPr="0025778E" w:rsidRDefault="0025778E" w:rsidP="0025778E">
            <w:pPr>
              <w:spacing w:before="0" w:after="0"/>
              <w:ind w:firstLine="0"/>
              <w:jc w:val="center"/>
              <w:rPr>
                <w:rFonts w:ascii="Times New Roman" w:eastAsia="Times New Roman" w:hAnsi="Times New Roman"/>
                <w:sz w:val="18"/>
                <w:szCs w:val="18"/>
                <w:lang w:eastAsia="ru-RU"/>
              </w:rPr>
            </w:pPr>
            <w:r w:rsidRPr="0025778E">
              <w:rPr>
                <w:rFonts w:ascii="Times New Roman" w:eastAsia="Times New Roman" w:hAnsi="Times New Roman"/>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F98E4B4" w14:textId="77777777" w:rsidR="0025778E" w:rsidRPr="0025778E" w:rsidRDefault="0025778E" w:rsidP="0025778E">
            <w:pPr>
              <w:spacing w:before="0" w:after="0"/>
              <w:ind w:firstLine="0"/>
              <w:jc w:val="center"/>
              <w:rPr>
                <w:rFonts w:ascii="Times New Roman" w:eastAsia="Times New Roman" w:hAnsi="Times New Roman"/>
                <w:sz w:val="18"/>
                <w:szCs w:val="18"/>
                <w:lang w:eastAsia="ru-RU"/>
              </w:rPr>
            </w:pPr>
            <w:r w:rsidRPr="0025778E">
              <w:rPr>
                <w:rFonts w:ascii="Times New Roman" w:eastAsia="Times New Roman" w:hAnsi="Times New Roman"/>
                <w:sz w:val="18"/>
                <w:szCs w:val="18"/>
                <w:lang w:eastAsia="ru-RU"/>
              </w:rPr>
              <w:t>16,14</w:t>
            </w:r>
          </w:p>
        </w:tc>
        <w:tc>
          <w:tcPr>
            <w:tcW w:w="351" w:type="pct"/>
            <w:tcBorders>
              <w:top w:val="nil"/>
              <w:left w:val="nil"/>
              <w:bottom w:val="single" w:sz="4" w:space="0" w:color="auto"/>
              <w:right w:val="single" w:sz="4" w:space="0" w:color="auto"/>
            </w:tcBorders>
            <w:shd w:val="clear" w:color="auto" w:fill="auto"/>
            <w:noWrap/>
            <w:vAlign w:val="center"/>
            <w:hideMark/>
          </w:tcPr>
          <w:p w14:paraId="578ACC78" w14:textId="77777777" w:rsidR="0025778E" w:rsidRPr="0025778E" w:rsidRDefault="0025778E" w:rsidP="0025778E">
            <w:pPr>
              <w:spacing w:before="0" w:after="0"/>
              <w:ind w:firstLine="0"/>
              <w:jc w:val="center"/>
              <w:rPr>
                <w:rFonts w:ascii="Times New Roman" w:eastAsia="Times New Roman" w:hAnsi="Times New Roman"/>
                <w:sz w:val="18"/>
                <w:szCs w:val="18"/>
                <w:lang w:eastAsia="ru-RU"/>
              </w:rPr>
            </w:pPr>
            <w:r w:rsidRPr="0025778E">
              <w:rPr>
                <w:rFonts w:ascii="Times New Roman" w:eastAsia="Times New Roman" w:hAnsi="Times New Roman"/>
                <w:sz w:val="18"/>
                <w:szCs w:val="18"/>
                <w:lang w:eastAsia="ru-RU"/>
              </w:rPr>
              <w:t>18,80</w:t>
            </w:r>
          </w:p>
        </w:tc>
        <w:tc>
          <w:tcPr>
            <w:tcW w:w="351" w:type="pct"/>
            <w:tcBorders>
              <w:top w:val="nil"/>
              <w:left w:val="nil"/>
              <w:bottom w:val="single" w:sz="4" w:space="0" w:color="auto"/>
              <w:right w:val="single" w:sz="4" w:space="0" w:color="auto"/>
            </w:tcBorders>
            <w:shd w:val="clear" w:color="auto" w:fill="auto"/>
            <w:noWrap/>
            <w:vAlign w:val="center"/>
            <w:hideMark/>
          </w:tcPr>
          <w:p w14:paraId="02D2F3D6" w14:textId="77777777" w:rsidR="0025778E" w:rsidRPr="0025778E" w:rsidRDefault="0025778E" w:rsidP="0025778E">
            <w:pPr>
              <w:spacing w:before="0" w:after="0"/>
              <w:ind w:firstLine="0"/>
              <w:jc w:val="center"/>
              <w:rPr>
                <w:rFonts w:ascii="Times New Roman" w:eastAsia="Times New Roman" w:hAnsi="Times New Roman"/>
                <w:sz w:val="18"/>
                <w:szCs w:val="18"/>
                <w:lang w:eastAsia="ru-RU"/>
              </w:rPr>
            </w:pPr>
            <w:r w:rsidRPr="0025778E">
              <w:rPr>
                <w:rFonts w:ascii="Times New Roman" w:eastAsia="Times New Roman" w:hAnsi="Times New Roman"/>
                <w:sz w:val="18"/>
                <w:szCs w:val="18"/>
                <w:lang w:eastAsia="ru-RU"/>
              </w:rPr>
              <w:t>19,90</w:t>
            </w:r>
          </w:p>
        </w:tc>
        <w:tc>
          <w:tcPr>
            <w:tcW w:w="351" w:type="pct"/>
            <w:tcBorders>
              <w:top w:val="nil"/>
              <w:left w:val="nil"/>
              <w:bottom w:val="single" w:sz="4" w:space="0" w:color="auto"/>
              <w:right w:val="single" w:sz="4" w:space="0" w:color="auto"/>
            </w:tcBorders>
            <w:shd w:val="clear" w:color="auto" w:fill="auto"/>
            <w:noWrap/>
            <w:vAlign w:val="center"/>
            <w:hideMark/>
          </w:tcPr>
          <w:p w14:paraId="71E0FCD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19,90</w:t>
            </w:r>
          </w:p>
        </w:tc>
        <w:tc>
          <w:tcPr>
            <w:tcW w:w="386" w:type="pct"/>
            <w:tcBorders>
              <w:top w:val="nil"/>
              <w:left w:val="nil"/>
              <w:bottom w:val="single" w:sz="4" w:space="0" w:color="auto"/>
              <w:right w:val="single" w:sz="4" w:space="0" w:color="auto"/>
            </w:tcBorders>
            <w:shd w:val="clear" w:color="auto" w:fill="auto"/>
            <w:noWrap/>
            <w:vAlign w:val="center"/>
            <w:hideMark/>
          </w:tcPr>
          <w:p w14:paraId="5F514C8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19,90</w:t>
            </w:r>
          </w:p>
        </w:tc>
        <w:tc>
          <w:tcPr>
            <w:tcW w:w="386" w:type="pct"/>
            <w:tcBorders>
              <w:top w:val="nil"/>
              <w:left w:val="nil"/>
              <w:bottom w:val="single" w:sz="4" w:space="0" w:color="auto"/>
              <w:right w:val="single" w:sz="4" w:space="0" w:color="auto"/>
            </w:tcBorders>
            <w:shd w:val="clear" w:color="auto" w:fill="auto"/>
            <w:noWrap/>
            <w:vAlign w:val="center"/>
            <w:hideMark/>
          </w:tcPr>
          <w:p w14:paraId="4CF1C84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19,90</w:t>
            </w:r>
          </w:p>
        </w:tc>
      </w:tr>
      <w:tr w:rsidR="0025778E" w:rsidRPr="0025778E" w14:paraId="5E769D7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79E563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105DFF5B" w14:textId="77777777" w:rsidR="0025778E" w:rsidRPr="0025778E" w:rsidRDefault="0025778E" w:rsidP="0025778E">
            <w:pPr>
              <w:spacing w:before="0" w:after="0"/>
              <w:ind w:firstLine="0"/>
              <w:jc w:val="center"/>
              <w:rPr>
                <w:rFonts w:ascii="Times New Roman" w:eastAsia="Times New Roman" w:hAnsi="Times New Roman"/>
                <w:sz w:val="18"/>
                <w:szCs w:val="18"/>
                <w:lang w:eastAsia="ru-RU"/>
              </w:rPr>
            </w:pPr>
            <w:r w:rsidRPr="0025778E">
              <w:rPr>
                <w:rFonts w:ascii="Times New Roman" w:eastAsia="Times New Roman" w:hAnsi="Times New Roman"/>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11A0048" w14:textId="77777777" w:rsidR="0025778E" w:rsidRPr="0025778E" w:rsidRDefault="0025778E" w:rsidP="0025778E">
            <w:pPr>
              <w:spacing w:before="0" w:after="0"/>
              <w:ind w:firstLine="0"/>
              <w:jc w:val="center"/>
              <w:rPr>
                <w:rFonts w:ascii="Times New Roman" w:eastAsia="Times New Roman" w:hAnsi="Times New Roman"/>
                <w:sz w:val="18"/>
                <w:szCs w:val="18"/>
                <w:lang w:eastAsia="ru-RU"/>
              </w:rPr>
            </w:pPr>
            <w:r w:rsidRPr="0025778E">
              <w:rPr>
                <w:rFonts w:ascii="Times New Roman" w:eastAsia="Times New Roman" w:hAnsi="Times New Roman"/>
                <w:sz w:val="18"/>
                <w:szCs w:val="18"/>
                <w:lang w:eastAsia="ru-RU"/>
              </w:rPr>
              <w:t>1,86</w:t>
            </w:r>
          </w:p>
        </w:tc>
        <w:tc>
          <w:tcPr>
            <w:tcW w:w="351" w:type="pct"/>
            <w:tcBorders>
              <w:top w:val="nil"/>
              <w:left w:val="nil"/>
              <w:bottom w:val="single" w:sz="4" w:space="0" w:color="auto"/>
              <w:right w:val="single" w:sz="4" w:space="0" w:color="auto"/>
            </w:tcBorders>
            <w:shd w:val="clear" w:color="auto" w:fill="auto"/>
            <w:noWrap/>
            <w:vAlign w:val="center"/>
            <w:hideMark/>
          </w:tcPr>
          <w:p w14:paraId="5D8982CD" w14:textId="77777777" w:rsidR="0025778E" w:rsidRPr="0025778E" w:rsidRDefault="0025778E" w:rsidP="0025778E">
            <w:pPr>
              <w:spacing w:before="0" w:after="0"/>
              <w:ind w:firstLine="0"/>
              <w:jc w:val="center"/>
              <w:rPr>
                <w:rFonts w:ascii="Times New Roman" w:eastAsia="Times New Roman" w:hAnsi="Times New Roman"/>
                <w:sz w:val="18"/>
                <w:szCs w:val="18"/>
                <w:lang w:eastAsia="ru-RU"/>
              </w:rPr>
            </w:pPr>
            <w:r w:rsidRPr="0025778E">
              <w:rPr>
                <w:rFonts w:ascii="Times New Roman" w:eastAsia="Times New Roman" w:hAnsi="Times New Roman"/>
                <w:sz w:val="18"/>
                <w:szCs w:val="18"/>
                <w:lang w:eastAsia="ru-RU"/>
              </w:rPr>
              <w:t>1,86</w:t>
            </w:r>
          </w:p>
        </w:tc>
        <w:tc>
          <w:tcPr>
            <w:tcW w:w="351" w:type="pct"/>
            <w:tcBorders>
              <w:top w:val="nil"/>
              <w:left w:val="nil"/>
              <w:bottom w:val="single" w:sz="4" w:space="0" w:color="auto"/>
              <w:right w:val="single" w:sz="4" w:space="0" w:color="auto"/>
            </w:tcBorders>
            <w:shd w:val="clear" w:color="auto" w:fill="auto"/>
            <w:noWrap/>
            <w:vAlign w:val="center"/>
            <w:hideMark/>
          </w:tcPr>
          <w:p w14:paraId="7F6BD899" w14:textId="77777777" w:rsidR="0025778E" w:rsidRPr="0025778E" w:rsidRDefault="0025778E" w:rsidP="0025778E">
            <w:pPr>
              <w:spacing w:before="0" w:after="0"/>
              <w:ind w:firstLine="0"/>
              <w:jc w:val="center"/>
              <w:rPr>
                <w:rFonts w:ascii="Times New Roman" w:eastAsia="Times New Roman" w:hAnsi="Times New Roman"/>
                <w:sz w:val="18"/>
                <w:szCs w:val="18"/>
                <w:lang w:eastAsia="ru-RU"/>
              </w:rPr>
            </w:pPr>
            <w:r w:rsidRPr="0025778E">
              <w:rPr>
                <w:rFonts w:ascii="Times New Roman" w:eastAsia="Times New Roman" w:hAnsi="Times New Roman"/>
                <w:sz w:val="18"/>
                <w:szCs w:val="18"/>
                <w:lang w:eastAsia="ru-RU"/>
              </w:rPr>
              <w:t>2,16</w:t>
            </w:r>
          </w:p>
        </w:tc>
        <w:tc>
          <w:tcPr>
            <w:tcW w:w="351" w:type="pct"/>
            <w:tcBorders>
              <w:top w:val="nil"/>
              <w:left w:val="nil"/>
              <w:bottom w:val="single" w:sz="4" w:space="0" w:color="auto"/>
              <w:right w:val="single" w:sz="4" w:space="0" w:color="auto"/>
            </w:tcBorders>
            <w:shd w:val="clear" w:color="auto" w:fill="auto"/>
            <w:noWrap/>
            <w:vAlign w:val="center"/>
            <w:hideMark/>
          </w:tcPr>
          <w:p w14:paraId="676160F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2,16</w:t>
            </w:r>
          </w:p>
        </w:tc>
        <w:tc>
          <w:tcPr>
            <w:tcW w:w="386" w:type="pct"/>
            <w:tcBorders>
              <w:top w:val="nil"/>
              <w:left w:val="nil"/>
              <w:bottom w:val="single" w:sz="4" w:space="0" w:color="auto"/>
              <w:right w:val="single" w:sz="4" w:space="0" w:color="auto"/>
            </w:tcBorders>
            <w:shd w:val="clear" w:color="auto" w:fill="auto"/>
            <w:noWrap/>
            <w:vAlign w:val="center"/>
            <w:hideMark/>
          </w:tcPr>
          <w:p w14:paraId="1DD2AA0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2,16</w:t>
            </w:r>
          </w:p>
        </w:tc>
        <w:tc>
          <w:tcPr>
            <w:tcW w:w="386" w:type="pct"/>
            <w:tcBorders>
              <w:top w:val="nil"/>
              <w:left w:val="nil"/>
              <w:bottom w:val="single" w:sz="4" w:space="0" w:color="auto"/>
              <w:right w:val="single" w:sz="4" w:space="0" w:color="auto"/>
            </w:tcBorders>
            <w:shd w:val="clear" w:color="auto" w:fill="auto"/>
            <w:noWrap/>
            <w:vAlign w:val="center"/>
            <w:hideMark/>
          </w:tcPr>
          <w:p w14:paraId="35D2438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2,16</w:t>
            </w:r>
          </w:p>
        </w:tc>
      </w:tr>
      <w:tr w:rsidR="0025778E" w:rsidRPr="0025778E" w14:paraId="21AC441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782BF63"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прирост тепловой нагрузки</w:t>
            </w:r>
          </w:p>
        </w:tc>
        <w:tc>
          <w:tcPr>
            <w:tcW w:w="349" w:type="pct"/>
            <w:tcBorders>
              <w:top w:val="nil"/>
              <w:left w:val="nil"/>
              <w:bottom w:val="single" w:sz="4" w:space="0" w:color="auto"/>
              <w:right w:val="single" w:sz="4" w:space="0" w:color="auto"/>
            </w:tcBorders>
            <w:shd w:val="clear" w:color="auto" w:fill="auto"/>
            <w:noWrap/>
            <w:vAlign w:val="center"/>
            <w:hideMark/>
          </w:tcPr>
          <w:p w14:paraId="3DF4E972" w14:textId="77777777" w:rsidR="0025778E" w:rsidRPr="0025778E" w:rsidRDefault="0025778E" w:rsidP="0025778E">
            <w:pPr>
              <w:spacing w:before="0" w:after="0"/>
              <w:ind w:firstLine="0"/>
              <w:jc w:val="center"/>
              <w:rPr>
                <w:rFonts w:ascii="Times New Roman" w:eastAsia="Times New Roman" w:hAnsi="Times New Roman"/>
                <w:sz w:val="18"/>
                <w:szCs w:val="18"/>
                <w:lang w:eastAsia="ru-RU"/>
              </w:rPr>
            </w:pPr>
            <w:r w:rsidRPr="0025778E">
              <w:rPr>
                <w:rFonts w:ascii="Times New Roman" w:eastAsia="Times New Roman" w:hAnsi="Times New Roman"/>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7AC81E5" w14:textId="77777777" w:rsidR="0025778E" w:rsidRPr="0025778E" w:rsidRDefault="0025778E" w:rsidP="0025778E">
            <w:pPr>
              <w:spacing w:before="0" w:after="0"/>
              <w:ind w:firstLine="0"/>
              <w:jc w:val="center"/>
              <w:rPr>
                <w:rFonts w:ascii="Times New Roman" w:eastAsia="Times New Roman" w:hAnsi="Times New Roman"/>
                <w:sz w:val="18"/>
                <w:szCs w:val="18"/>
                <w:lang w:eastAsia="ru-RU"/>
              </w:rPr>
            </w:pPr>
            <w:r w:rsidRPr="0025778E">
              <w:rPr>
                <w:rFonts w:ascii="Times New Roman" w:eastAsia="Times New Roman" w:hAnsi="Times New Roman"/>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300012F9" w14:textId="77777777" w:rsidR="0025778E" w:rsidRPr="0025778E" w:rsidRDefault="0025778E" w:rsidP="0025778E">
            <w:pPr>
              <w:spacing w:before="0" w:after="0"/>
              <w:ind w:firstLine="0"/>
              <w:jc w:val="center"/>
              <w:rPr>
                <w:rFonts w:ascii="Times New Roman" w:eastAsia="Times New Roman" w:hAnsi="Times New Roman"/>
                <w:sz w:val="18"/>
                <w:szCs w:val="18"/>
                <w:lang w:eastAsia="ru-RU"/>
              </w:rPr>
            </w:pPr>
            <w:r w:rsidRPr="0025778E">
              <w:rPr>
                <w:rFonts w:ascii="Times New Roman" w:eastAsia="Times New Roman" w:hAnsi="Times New Roman"/>
                <w:sz w:val="18"/>
                <w:szCs w:val="18"/>
                <w:lang w:eastAsia="ru-RU"/>
              </w:rPr>
              <w:t>2,66</w:t>
            </w:r>
          </w:p>
        </w:tc>
        <w:tc>
          <w:tcPr>
            <w:tcW w:w="351" w:type="pct"/>
            <w:tcBorders>
              <w:top w:val="nil"/>
              <w:left w:val="nil"/>
              <w:bottom w:val="single" w:sz="4" w:space="0" w:color="auto"/>
              <w:right w:val="single" w:sz="4" w:space="0" w:color="auto"/>
            </w:tcBorders>
            <w:shd w:val="clear" w:color="auto" w:fill="auto"/>
            <w:noWrap/>
            <w:vAlign w:val="center"/>
            <w:hideMark/>
          </w:tcPr>
          <w:p w14:paraId="0DE499C6" w14:textId="77777777" w:rsidR="0025778E" w:rsidRPr="0025778E" w:rsidRDefault="0025778E" w:rsidP="0025778E">
            <w:pPr>
              <w:spacing w:before="0" w:after="0"/>
              <w:ind w:firstLine="0"/>
              <w:jc w:val="center"/>
              <w:rPr>
                <w:rFonts w:ascii="Times New Roman" w:eastAsia="Times New Roman" w:hAnsi="Times New Roman"/>
                <w:sz w:val="18"/>
                <w:szCs w:val="18"/>
                <w:lang w:eastAsia="ru-RU"/>
              </w:rPr>
            </w:pPr>
            <w:r w:rsidRPr="0025778E">
              <w:rPr>
                <w:rFonts w:ascii="Times New Roman" w:eastAsia="Times New Roman" w:hAnsi="Times New Roman"/>
                <w:sz w:val="18"/>
                <w:szCs w:val="18"/>
                <w:lang w:eastAsia="ru-RU"/>
              </w:rPr>
              <w:t>1,40</w:t>
            </w:r>
          </w:p>
        </w:tc>
        <w:tc>
          <w:tcPr>
            <w:tcW w:w="351" w:type="pct"/>
            <w:tcBorders>
              <w:top w:val="nil"/>
              <w:left w:val="nil"/>
              <w:bottom w:val="single" w:sz="4" w:space="0" w:color="auto"/>
              <w:right w:val="single" w:sz="4" w:space="0" w:color="auto"/>
            </w:tcBorders>
            <w:shd w:val="clear" w:color="auto" w:fill="auto"/>
            <w:noWrap/>
            <w:vAlign w:val="center"/>
            <w:hideMark/>
          </w:tcPr>
          <w:p w14:paraId="15EC071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1AD7CB4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639D394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41159D0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8BE2A7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6270ACFD" w14:textId="77777777" w:rsidR="0025778E" w:rsidRPr="0025778E" w:rsidRDefault="0025778E" w:rsidP="0025778E">
            <w:pPr>
              <w:spacing w:before="0" w:after="0"/>
              <w:ind w:firstLine="0"/>
              <w:jc w:val="center"/>
              <w:rPr>
                <w:rFonts w:ascii="Times New Roman" w:eastAsia="Times New Roman" w:hAnsi="Times New Roman"/>
                <w:sz w:val="18"/>
                <w:szCs w:val="18"/>
                <w:lang w:eastAsia="ru-RU"/>
              </w:rPr>
            </w:pPr>
            <w:r w:rsidRPr="0025778E">
              <w:rPr>
                <w:rFonts w:ascii="Times New Roman" w:eastAsia="Times New Roman" w:hAnsi="Times New Roman"/>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7A94CDD" w14:textId="77777777" w:rsidR="0025778E" w:rsidRPr="0025778E" w:rsidRDefault="0025778E" w:rsidP="0025778E">
            <w:pPr>
              <w:spacing w:before="0" w:after="0"/>
              <w:ind w:firstLine="0"/>
              <w:jc w:val="center"/>
              <w:rPr>
                <w:rFonts w:ascii="Times New Roman" w:eastAsia="Times New Roman" w:hAnsi="Times New Roman"/>
                <w:sz w:val="18"/>
                <w:szCs w:val="18"/>
                <w:lang w:eastAsia="ru-RU"/>
              </w:rPr>
            </w:pPr>
            <w:r w:rsidRPr="0025778E">
              <w:rPr>
                <w:rFonts w:ascii="Times New Roman" w:eastAsia="Times New Roman" w:hAnsi="Times New Roman"/>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54F683CA" w14:textId="77777777" w:rsidR="0025778E" w:rsidRPr="0025778E" w:rsidRDefault="0025778E" w:rsidP="0025778E">
            <w:pPr>
              <w:spacing w:before="0" w:after="0"/>
              <w:ind w:firstLine="0"/>
              <w:jc w:val="center"/>
              <w:rPr>
                <w:rFonts w:ascii="Times New Roman" w:eastAsia="Times New Roman" w:hAnsi="Times New Roman"/>
                <w:sz w:val="18"/>
                <w:szCs w:val="18"/>
                <w:lang w:eastAsia="ru-RU"/>
              </w:rPr>
            </w:pPr>
            <w:r w:rsidRPr="0025778E">
              <w:rPr>
                <w:rFonts w:ascii="Times New Roman" w:eastAsia="Times New Roman" w:hAnsi="Times New Roman"/>
                <w:sz w:val="18"/>
                <w:szCs w:val="18"/>
                <w:lang w:eastAsia="ru-RU"/>
              </w:rPr>
              <w:t>2,66</w:t>
            </w:r>
          </w:p>
        </w:tc>
        <w:tc>
          <w:tcPr>
            <w:tcW w:w="351" w:type="pct"/>
            <w:tcBorders>
              <w:top w:val="nil"/>
              <w:left w:val="nil"/>
              <w:bottom w:val="single" w:sz="4" w:space="0" w:color="auto"/>
              <w:right w:val="single" w:sz="4" w:space="0" w:color="auto"/>
            </w:tcBorders>
            <w:shd w:val="clear" w:color="auto" w:fill="auto"/>
            <w:noWrap/>
            <w:vAlign w:val="center"/>
            <w:hideMark/>
          </w:tcPr>
          <w:p w14:paraId="102ABD7E" w14:textId="77777777" w:rsidR="0025778E" w:rsidRPr="0025778E" w:rsidRDefault="0025778E" w:rsidP="0025778E">
            <w:pPr>
              <w:spacing w:before="0" w:after="0"/>
              <w:ind w:firstLine="0"/>
              <w:jc w:val="center"/>
              <w:rPr>
                <w:rFonts w:ascii="Times New Roman" w:eastAsia="Times New Roman" w:hAnsi="Times New Roman"/>
                <w:sz w:val="18"/>
                <w:szCs w:val="18"/>
                <w:lang w:eastAsia="ru-RU"/>
              </w:rPr>
            </w:pPr>
            <w:r w:rsidRPr="0025778E">
              <w:rPr>
                <w:rFonts w:ascii="Times New Roman" w:eastAsia="Times New Roman" w:hAnsi="Times New Roman"/>
                <w:sz w:val="18"/>
                <w:szCs w:val="18"/>
                <w:lang w:eastAsia="ru-RU"/>
              </w:rPr>
              <w:t>1,10</w:t>
            </w:r>
          </w:p>
        </w:tc>
        <w:tc>
          <w:tcPr>
            <w:tcW w:w="351" w:type="pct"/>
            <w:tcBorders>
              <w:top w:val="nil"/>
              <w:left w:val="nil"/>
              <w:bottom w:val="single" w:sz="4" w:space="0" w:color="auto"/>
              <w:right w:val="single" w:sz="4" w:space="0" w:color="auto"/>
            </w:tcBorders>
            <w:shd w:val="clear" w:color="auto" w:fill="auto"/>
            <w:noWrap/>
            <w:vAlign w:val="center"/>
            <w:hideMark/>
          </w:tcPr>
          <w:p w14:paraId="52B44DD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6A1AD40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2244B66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3E88A93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535DDB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2E86F2CC" w14:textId="77777777" w:rsidR="0025778E" w:rsidRPr="0025778E" w:rsidRDefault="0025778E" w:rsidP="0025778E">
            <w:pPr>
              <w:spacing w:before="0" w:after="0"/>
              <w:ind w:firstLine="0"/>
              <w:jc w:val="center"/>
              <w:rPr>
                <w:rFonts w:ascii="Times New Roman" w:eastAsia="Times New Roman" w:hAnsi="Times New Roman"/>
                <w:sz w:val="18"/>
                <w:szCs w:val="18"/>
                <w:lang w:eastAsia="ru-RU"/>
              </w:rPr>
            </w:pPr>
            <w:r w:rsidRPr="0025778E">
              <w:rPr>
                <w:rFonts w:ascii="Times New Roman" w:eastAsia="Times New Roman" w:hAnsi="Times New Roman"/>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A1D3CC7" w14:textId="77777777" w:rsidR="0025778E" w:rsidRPr="0025778E" w:rsidRDefault="0025778E" w:rsidP="0025778E">
            <w:pPr>
              <w:spacing w:before="0" w:after="0"/>
              <w:ind w:firstLine="0"/>
              <w:jc w:val="center"/>
              <w:rPr>
                <w:rFonts w:ascii="Times New Roman" w:eastAsia="Times New Roman" w:hAnsi="Times New Roman"/>
                <w:sz w:val="18"/>
                <w:szCs w:val="18"/>
                <w:lang w:eastAsia="ru-RU"/>
              </w:rPr>
            </w:pPr>
            <w:r w:rsidRPr="0025778E">
              <w:rPr>
                <w:rFonts w:ascii="Times New Roman" w:eastAsia="Times New Roman" w:hAnsi="Times New Roman"/>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1EB14868" w14:textId="77777777" w:rsidR="0025778E" w:rsidRPr="0025778E" w:rsidRDefault="0025778E" w:rsidP="0025778E">
            <w:pPr>
              <w:spacing w:before="0" w:after="0"/>
              <w:ind w:firstLine="0"/>
              <w:jc w:val="center"/>
              <w:rPr>
                <w:rFonts w:ascii="Times New Roman" w:eastAsia="Times New Roman" w:hAnsi="Times New Roman"/>
                <w:sz w:val="18"/>
                <w:szCs w:val="18"/>
                <w:lang w:eastAsia="ru-RU"/>
              </w:rPr>
            </w:pPr>
            <w:r w:rsidRPr="0025778E">
              <w:rPr>
                <w:rFonts w:ascii="Times New Roman" w:eastAsia="Times New Roman" w:hAnsi="Times New Roman"/>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12337468" w14:textId="77777777" w:rsidR="0025778E" w:rsidRPr="0025778E" w:rsidRDefault="0025778E" w:rsidP="0025778E">
            <w:pPr>
              <w:spacing w:before="0" w:after="0"/>
              <w:ind w:firstLine="0"/>
              <w:jc w:val="center"/>
              <w:rPr>
                <w:rFonts w:ascii="Times New Roman" w:eastAsia="Times New Roman" w:hAnsi="Times New Roman"/>
                <w:sz w:val="18"/>
                <w:szCs w:val="18"/>
                <w:lang w:eastAsia="ru-RU"/>
              </w:rPr>
            </w:pPr>
            <w:r w:rsidRPr="0025778E">
              <w:rPr>
                <w:rFonts w:ascii="Times New Roman" w:eastAsia="Times New Roman" w:hAnsi="Times New Roman"/>
                <w:sz w:val="18"/>
                <w:szCs w:val="18"/>
                <w:lang w:eastAsia="ru-RU"/>
              </w:rPr>
              <w:t>0,30</w:t>
            </w:r>
          </w:p>
        </w:tc>
        <w:tc>
          <w:tcPr>
            <w:tcW w:w="351" w:type="pct"/>
            <w:tcBorders>
              <w:top w:val="nil"/>
              <w:left w:val="nil"/>
              <w:bottom w:val="single" w:sz="4" w:space="0" w:color="auto"/>
              <w:right w:val="single" w:sz="4" w:space="0" w:color="auto"/>
            </w:tcBorders>
            <w:shd w:val="clear" w:color="auto" w:fill="auto"/>
            <w:noWrap/>
            <w:vAlign w:val="center"/>
            <w:hideMark/>
          </w:tcPr>
          <w:p w14:paraId="5B057D3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7CA1931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5D952A6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703F021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BD100E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убыль тепловой нагрузки</w:t>
            </w:r>
          </w:p>
        </w:tc>
        <w:tc>
          <w:tcPr>
            <w:tcW w:w="349" w:type="pct"/>
            <w:tcBorders>
              <w:top w:val="nil"/>
              <w:left w:val="nil"/>
              <w:bottom w:val="single" w:sz="4" w:space="0" w:color="auto"/>
              <w:right w:val="single" w:sz="4" w:space="0" w:color="auto"/>
            </w:tcBorders>
            <w:shd w:val="clear" w:color="auto" w:fill="auto"/>
            <w:noWrap/>
            <w:vAlign w:val="center"/>
            <w:hideMark/>
          </w:tcPr>
          <w:p w14:paraId="3C1D11F6" w14:textId="77777777" w:rsidR="0025778E" w:rsidRPr="0025778E" w:rsidRDefault="0025778E" w:rsidP="0025778E">
            <w:pPr>
              <w:spacing w:before="0" w:after="0"/>
              <w:ind w:firstLine="0"/>
              <w:jc w:val="center"/>
              <w:rPr>
                <w:rFonts w:ascii="Times New Roman" w:eastAsia="Times New Roman" w:hAnsi="Times New Roman"/>
                <w:sz w:val="18"/>
                <w:szCs w:val="18"/>
                <w:lang w:eastAsia="ru-RU"/>
              </w:rPr>
            </w:pPr>
            <w:r w:rsidRPr="0025778E">
              <w:rPr>
                <w:rFonts w:ascii="Times New Roman" w:eastAsia="Times New Roman" w:hAnsi="Times New Roman"/>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246D4FF" w14:textId="77777777" w:rsidR="0025778E" w:rsidRPr="0025778E" w:rsidRDefault="0025778E" w:rsidP="0025778E">
            <w:pPr>
              <w:spacing w:before="0" w:after="0"/>
              <w:ind w:firstLine="0"/>
              <w:jc w:val="center"/>
              <w:rPr>
                <w:rFonts w:ascii="Times New Roman" w:eastAsia="Times New Roman" w:hAnsi="Times New Roman"/>
                <w:sz w:val="18"/>
                <w:szCs w:val="18"/>
                <w:lang w:eastAsia="ru-RU"/>
              </w:rPr>
            </w:pPr>
            <w:r w:rsidRPr="0025778E">
              <w:rPr>
                <w:rFonts w:ascii="Times New Roman" w:eastAsia="Times New Roman" w:hAnsi="Times New Roman"/>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3266112E" w14:textId="77777777" w:rsidR="0025778E" w:rsidRPr="0025778E" w:rsidRDefault="0025778E" w:rsidP="0025778E">
            <w:pPr>
              <w:spacing w:before="0" w:after="0"/>
              <w:ind w:firstLine="0"/>
              <w:jc w:val="center"/>
              <w:rPr>
                <w:rFonts w:ascii="Times New Roman" w:eastAsia="Times New Roman" w:hAnsi="Times New Roman"/>
                <w:sz w:val="18"/>
                <w:szCs w:val="18"/>
                <w:lang w:eastAsia="ru-RU"/>
              </w:rPr>
            </w:pPr>
            <w:r w:rsidRPr="0025778E">
              <w:rPr>
                <w:rFonts w:ascii="Times New Roman" w:eastAsia="Times New Roman" w:hAnsi="Times New Roman"/>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10ADE3B0" w14:textId="77777777" w:rsidR="0025778E" w:rsidRPr="0025778E" w:rsidRDefault="0025778E" w:rsidP="0025778E">
            <w:pPr>
              <w:spacing w:before="0" w:after="0"/>
              <w:ind w:firstLine="0"/>
              <w:jc w:val="center"/>
              <w:rPr>
                <w:rFonts w:ascii="Times New Roman" w:eastAsia="Times New Roman" w:hAnsi="Times New Roman"/>
                <w:sz w:val="18"/>
                <w:szCs w:val="18"/>
                <w:lang w:eastAsia="ru-RU"/>
              </w:rPr>
            </w:pPr>
            <w:r w:rsidRPr="0025778E">
              <w:rPr>
                <w:rFonts w:ascii="Times New Roman" w:eastAsia="Times New Roman" w:hAnsi="Times New Roman"/>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7A047F7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199B291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7083181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647CA78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C3F218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5CF5889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286C9B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17F4A9A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201C318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74A59A3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1019AEA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444D4C8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7676939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D3509B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16C2997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286E20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4B99A79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60BF3A8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23350B6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45028D3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0DF1207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0F4A794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E093AC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Расчетная тепловая нагрузка на коллекторах,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0321019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445FBA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15,5</w:t>
            </w:r>
          </w:p>
        </w:tc>
        <w:tc>
          <w:tcPr>
            <w:tcW w:w="351" w:type="pct"/>
            <w:tcBorders>
              <w:top w:val="nil"/>
              <w:left w:val="nil"/>
              <w:bottom w:val="single" w:sz="4" w:space="0" w:color="auto"/>
              <w:right w:val="single" w:sz="4" w:space="0" w:color="auto"/>
            </w:tcBorders>
            <w:shd w:val="clear" w:color="auto" w:fill="auto"/>
            <w:noWrap/>
            <w:vAlign w:val="center"/>
            <w:hideMark/>
          </w:tcPr>
          <w:p w14:paraId="2BD3352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17,8</w:t>
            </w:r>
          </w:p>
        </w:tc>
        <w:tc>
          <w:tcPr>
            <w:tcW w:w="351" w:type="pct"/>
            <w:tcBorders>
              <w:top w:val="nil"/>
              <w:left w:val="nil"/>
              <w:bottom w:val="single" w:sz="4" w:space="0" w:color="auto"/>
              <w:right w:val="single" w:sz="4" w:space="0" w:color="auto"/>
            </w:tcBorders>
            <w:shd w:val="clear" w:color="auto" w:fill="auto"/>
            <w:noWrap/>
            <w:vAlign w:val="center"/>
            <w:hideMark/>
          </w:tcPr>
          <w:p w14:paraId="60AB8FC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19,0</w:t>
            </w:r>
          </w:p>
        </w:tc>
        <w:tc>
          <w:tcPr>
            <w:tcW w:w="351" w:type="pct"/>
            <w:tcBorders>
              <w:top w:val="nil"/>
              <w:left w:val="nil"/>
              <w:bottom w:val="single" w:sz="4" w:space="0" w:color="auto"/>
              <w:right w:val="single" w:sz="4" w:space="0" w:color="auto"/>
            </w:tcBorders>
            <w:shd w:val="clear" w:color="auto" w:fill="auto"/>
            <w:noWrap/>
            <w:vAlign w:val="center"/>
            <w:hideMark/>
          </w:tcPr>
          <w:p w14:paraId="30B6D6D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19,0</w:t>
            </w:r>
          </w:p>
        </w:tc>
        <w:tc>
          <w:tcPr>
            <w:tcW w:w="386" w:type="pct"/>
            <w:tcBorders>
              <w:top w:val="nil"/>
              <w:left w:val="nil"/>
              <w:bottom w:val="single" w:sz="4" w:space="0" w:color="auto"/>
              <w:right w:val="single" w:sz="4" w:space="0" w:color="auto"/>
            </w:tcBorders>
            <w:shd w:val="clear" w:color="auto" w:fill="auto"/>
            <w:noWrap/>
            <w:vAlign w:val="center"/>
            <w:hideMark/>
          </w:tcPr>
          <w:p w14:paraId="715D26B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19,0</w:t>
            </w:r>
          </w:p>
        </w:tc>
        <w:tc>
          <w:tcPr>
            <w:tcW w:w="386" w:type="pct"/>
            <w:tcBorders>
              <w:top w:val="nil"/>
              <w:left w:val="nil"/>
              <w:bottom w:val="single" w:sz="4" w:space="0" w:color="auto"/>
              <w:right w:val="single" w:sz="4" w:space="0" w:color="auto"/>
            </w:tcBorders>
            <w:shd w:val="clear" w:color="auto" w:fill="auto"/>
            <w:noWrap/>
            <w:vAlign w:val="center"/>
            <w:hideMark/>
          </w:tcPr>
          <w:p w14:paraId="1DA2F2D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19,0</w:t>
            </w:r>
          </w:p>
        </w:tc>
      </w:tr>
      <w:tr w:rsidR="0025778E" w:rsidRPr="0025778E" w14:paraId="0CD80CB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71B262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2792A69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00CD5B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13,9</w:t>
            </w:r>
          </w:p>
        </w:tc>
        <w:tc>
          <w:tcPr>
            <w:tcW w:w="351" w:type="pct"/>
            <w:tcBorders>
              <w:top w:val="nil"/>
              <w:left w:val="nil"/>
              <w:bottom w:val="single" w:sz="4" w:space="0" w:color="auto"/>
              <w:right w:val="single" w:sz="4" w:space="0" w:color="auto"/>
            </w:tcBorders>
            <w:shd w:val="clear" w:color="auto" w:fill="auto"/>
            <w:noWrap/>
            <w:vAlign w:val="center"/>
            <w:hideMark/>
          </w:tcPr>
          <w:p w14:paraId="476F29B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16,2</w:t>
            </w:r>
          </w:p>
        </w:tc>
        <w:tc>
          <w:tcPr>
            <w:tcW w:w="351" w:type="pct"/>
            <w:tcBorders>
              <w:top w:val="nil"/>
              <w:left w:val="nil"/>
              <w:bottom w:val="single" w:sz="4" w:space="0" w:color="auto"/>
              <w:right w:val="single" w:sz="4" w:space="0" w:color="auto"/>
            </w:tcBorders>
            <w:shd w:val="clear" w:color="auto" w:fill="auto"/>
            <w:noWrap/>
            <w:vAlign w:val="center"/>
            <w:hideMark/>
          </w:tcPr>
          <w:p w14:paraId="0EA11F3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17,1</w:t>
            </w:r>
          </w:p>
        </w:tc>
        <w:tc>
          <w:tcPr>
            <w:tcW w:w="351" w:type="pct"/>
            <w:tcBorders>
              <w:top w:val="nil"/>
              <w:left w:val="nil"/>
              <w:bottom w:val="single" w:sz="4" w:space="0" w:color="auto"/>
              <w:right w:val="single" w:sz="4" w:space="0" w:color="auto"/>
            </w:tcBorders>
            <w:shd w:val="clear" w:color="auto" w:fill="auto"/>
            <w:noWrap/>
            <w:vAlign w:val="center"/>
            <w:hideMark/>
          </w:tcPr>
          <w:p w14:paraId="5637358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17,1</w:t>
            </w:r>
          </w:p>
        </w:tc>
        <w:tc>
          <w:tcPr>
            <w:tcW w:w="386" w:type="pct"/>
            <w:tcBorders>
              <w:top w:val="nil"/>
              <w:left w:val="nil"/>
              <w:bottom w:val="single" w:sz="4" w:space="0" w:color="auto"/>
              <w:right w:val="single" w:sz="4" w:space="0" w:color="auto"/>
            </w:tcBorders>
            <w:shd w:val="clear" w:color="auto" w:fill="auto"/>
            <w:noWrap/>
            <w:vAlign w:val="center"/>
            <w:hideMark/>
          </w:tcPr>
          <w:p w14:paraId="1F0C7C5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17,1</w:t>
            </w:r>
          </w:p>
        </w:tc>
        <w:tc>
          <w:tcPr>
            <w:tcW w:w="386" w:type="pct"/>
            <w:tcBorders>
              <w:top w:val="nil"/>
              <w:left w:val="nil"/>
              <w:bottom w:val="single" w:sz="4" w:space="0" w:color="auto"/>
              <w:right w:val="single" w:sz="4" w:space="0" w:color="auto"/>
            </w:tcBorders>
            <w:shd w:val="clear" w:color="auto" w:fill="auto"/>
            <w:noWrap/>
            <w:vAlign w:val="center"/>
            <w:hideMark/>
          </w:tcPr>
          <w:p w14:paraId="3D0BE83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17,1</w:t>
            </w:r>
          </w:p>
        </w:tc>
      </w:tr>
      <w:tr w:rsidR="0025778E" w:rsidRPr="0025778E" w14:paraId="530302F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76CFC6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0B1B1A0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9C1B9D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w:t>
            </w:r>
          </w:p>
        </w:tc>
        <w:tc>
          <w:tcPr>
            <w:tcW w:w="351" w:type="pct"/>
            <w:tcBorders>
              <w:top w:val="nil"/>
              <w:left w:val="nil"/>
              <w:bottom w:val="single" w:sz="4" w:space="0" w:color="auto"/>
              <w:right w:val="single" w:sz="4" w:space="0" w:color="auto"/>
            </w:tcBorders>
            <w:shd w:val="clear" w:color="auto" w:fill="auto"/>
            <w:noWrap/>
            <w:vAlign w:val="center"/>
            <w:hideMark/>
          </w:tcPr>
          <w:p w14:paraId="08030AE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1,6</w:t>
            </w:r>
          </w:p>
        </w:tc>
        <w:tc>
          <w:tcPr>
            <w:tcW w:w="351" w:type="pct"/>
            <w:tcBorders>
              <w:top w:val="nil"/>
              <w:left w:val="nil"/>
              <w:bottom w:val="single" w:sz="4" w:space="0" w:color="auto"/>
              <w:right w:val="single" w:sz="4" w:space="0" w:color="auto"/>
            </w:tcBorders>
            <w:shd w:val="clear" w:color="auto" w:fill="auto"/>
            <w:noWrap/>
            <w:vAlign w:val="center"/>
            <w:hideMark/>
          </w:tcPr>
          <w:p w14:paraId="77C70B2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w:t>
            </w:r>
          </w:p>
        </w:tc>
        <w:tc>
          <w:tcPr>
            <w:tcW w:w="351" w:type="pct"/>
            <w:tcBorders>
              <w:top w:val="nil"/>
              <w:left w:val="nil"/>
              <w:bottom w:val="single" w:sz="4" w:space="0" w:color="auto"/>
              <w:right w:val="single" w:sz="4" w:space="0" w:color="auto"/>
            </w:tcBorders>
            <w:shd w:val="clear" w:color="auto" w:fill="auto"/>
            <w:noWrap/>
            <w:vAlign w:val="center"/>
            <w:hideMark/>
          </w:tcPr>
          <w:p w14:paraId="2A04987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w:t>
            </w:r>
          </w:p>
        </w:tc>
        <w:tc>
          <w:tcPr>
            <w:tcW w:w="386" w:type="pct"/>
            <w:tcBorders>
              <w:top w:val="nil"/>
              <w:left w:val="nil"/>
              <w:bottom w:val="single" w:sz="4" w:space="0" w:color="auto"/>
              <w:right w:val="single" w:sz="4" w:space="0" w:color="auto"/>
            </w:tcBorders>
            <w:shd w:val="clear" w:color="auto" w:fill="auto"/>
            <w:noWrap/>
            <w:vAlign w:val="center"/>
            <w:hideMark/>
          </w:tcPr>
          <w:p w14:paraId="0D59BBE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w:t>
            </w:r>
          </w:p>
        </w:tc>
        <w:tc>
          <w:tcPr>
            <w:tcW w:w="386" w:type="pct"/>
            <w:tcBorders>
              <w:top w:val="nil"/>
              <w:left w:val="nil"/>
              <w:bottom w:val="single" w:sz="4" w:space="0" w:color="auto"/>
              <w:right w:val="single" w:sz="4" w:space="0" w:color="auto"/>
            </w:tcBorders>
            <w:shd w:val="clear" w:color="auto" w:fill="auto"/>
            <w:noWrap/>
            <w:vAlign w:val="center"/>
            <w:hideMark/>
          </w:tcPr>
          <w:p w14:paraId="468AB9B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1,9</w:t>
            </w:r>
          </w:p>
        </w:tc>
      </w:tr>
      <w:tr w:rsidR="0025778E" w:rsidRPr="0025778E" w14:paraId="69189FC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5965A2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в сети (горячая вода)</w:t>
            </w:r>
          </w:p>
        </w:tc>
        <w:tc>
          <w:tcPr>
            <w:tcW w:w="349" w:type="pct"/>
            <w:tcBorders>
              <w:top w:val="nil"/>
              <w:left w:val="nil"/>
              <w:bottom w:val="single" w:sz="4" w:space="0" w:color="auto"/>
              <w:right w:val="single" w:sz="4" w:space="0" w:color="auto"/>
            </w:tcBorders>
            <w:shd w:val="clear" w:color="auto" w:fill="auto"/>
            <w:noWrap/>
            <w:vAlign w:val="center"/>
            <w:hideMark/>
          </w:tcPr>
          <w:p w14:paraId="640D9DD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96D8E8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w:t>
            </w:r>
          </w:p>
        </w:tc>
        <w:tc>
          <w:tcPr>
            <w:tcW w:w="351" w:type="pct"/>
            <w:tcBorders>
              <w:top w:val="nil"/>
              <w:left w:val="nil"/>
              <w:bottom w:val="single" w:sz="4" w:space="0" w:color="auto"/>
              <w:right w:val="single" w:sz="4" w:space="0" w:color="auto"/>
            </w:tcBorders>
            <w:shd w:val="clear" w:color="auto" w:fill="auto"/>
            <w:noWrap/>
            <w:vAlign w:val="center"/>
            <w:hideMark/>
          </w:tcPr>
          <w:p w14:paraId="7B02E00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w:t>
            </w:r>
          </w:p>
        </w:tc>
        <w:tc>
          <w:tcPr>
            <w:tcW w:w="351" w:type="pct"/>
            <w:tcBorders>
              <w:top w:val="nil"/>
              <w:left w:val="nil"/>
              <w:bottom w:val="single" w:sz="4" w:space="0" w:color="auto"/>
              <w:right w:val="single" w:sz="4" w:space="0" w:color="auto"/>
            </w:tcBorders>
            <w:shd w:val="clear" w:color="auto" w:fill="auto"/>
            <w:noWrap/>
            <w:vAlign w:val="center"/>
            <w:hideMark/>
          </w:tcPr>
          <w:p w14:paraId="38599C4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w:t>
            </w:r>
          </w:p>
        </w:tc>
        <w:tc>
          <w:tcPr>
            <w:tcW w:w="351" w:type="pct"/>
            <w:tcBorders>
              <w:top w:val="nil"/>
              <w:left w:val="nil"/>
              <w:bottom w:val="single" w:sz="4" w:space="0" w:color="auto"/>
              <w:right w:val="single" w:sz="4" w:space="0" w:color="auto"/>
            </w:tcBorders>
            <w:shd w:val="clear" w:color="auto" w:fill="auto"/>
            <w:noWrap/>
            <w:vAlign w:val="center"/>
            <w:hideMark/>
          </w:tcPr>
          <w:p w14:paraId="60CC1B2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w:t>
            </w:r>
          </w:p>
        </w:tc>
        <w:tc>
          <w:tcPr>
            <w:tcW w:w="386" w:type="pct"/>
            <w:tcBorders>
              <w:top w:val="nil"/>
              <w:left w:val="nil"/>
              <w:bottom w:val="single" w:sz="4" w:space="0" w:color="auto"/>
              <w:right w:val="single" w:sz="4" w:space="0" w:color="auto"/>
            </w:tcBorders>
            <w:shd w:val="clear" w:color="auto" w:fill="auto"/>
            <w:noWrap/>
            <w:vAlign w:val="center"/>
            <w:hideMark/>
          </w:tcPr>
          <w:p w14:paraId="113A106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w:t>
            </w:r>
          </w:p>
        </w:tc>
        <w:tc>
          <w:tcPr>
            <w:tcW w:w="386" w:type="pct"/>
            <w:tcBorders>
              <w:top w:val="nil"/>
              <w:left w:val="nil"/>
              <w:bottom w:val="single" w:sz="4" w:space="0" w:color="auto"/>
              <w:right w:val="single" w:sz="4" w:space="0" w:color="auto"/>
            </w:tcBorders>
            <w:shd w:val="clear" w:color="auto" w:fill="auto"/>
            <w:noWrap/>
            <w:vAlign w:val="center"/>
            <w:hideMark/>
          </w:tcPr>
          <w:p w14:paraId="7B939DC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w:t>
            </w:r>
          </w:p>
        </w:tc>
      </w:tr>
      <w:tr w:rsidR="0025778E" w:rsidRPr="0025778E" w14:paraId="19E19EB1"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0B6700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договорной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21F4BB7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4C8DF6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26,31</w:t>
            </w:r>
          </w:p>
        </w:tc>
        <w:tc>
          <w:tcPr>
            <w:tcW w:w="351" w:type="pct"/>
            <w:tcBorders>
              <w:top w:val="nil"/>
              <w:left w:val="nil"/>
              <w:bottom w:val="single" w:sz="4" w:space="0" w:color="auto"/>
              <w:right w:val="single" w:sz="4" w:space="0" w:color="auto"/>
            </w:tcBorders>
            <w:shd w:val="clear" w:color="auto" w:fill="auto"/>
            <w:noWrap/>
            <w:vAlign w:val="center"/>
            <w:hideMark/>
          </w:tcPr>
          <w:p w14:paraId="692F797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23,49</w:t>
            </w:r>
          </w:p>
        </w:tc>
        <w:tc>
          <w:tcPr>
            <w:tcW w:w="351" w:type="pct"/>
            <w:tcBorders>
              <w:top w:val="nil"/>
              <w:left w:val="nil"/>
              <w:bottom w:val="single" w:sz="4" w:space="0" w:color="auto"/>
              <w:right w:val="single" w:sz="4" w:space="0" w:color="auto"/>
            </w:tcBorders>
            <w:shd w:val="clear" w:color="auto" w:fill="auto"/>
            <w:noWrap/>
            <w:vAlign w:val="center"/>
            <w:hideMark/>
          </w:tcPr>
          <w:p w14:paraId="5D52A3A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22,01</w:t>
            </w:r>
          </w:p>
        </w:tc>
        <w:tc>
          <w:tcPr>
            <w:tcW w:w="351" w:type="pct"/>
            <w:tcBorders>
              <w:top w:val="nil"/>
              <w:left w:val="nil"/>
              <w:bottom w:val="single" w:sz="4" w:space="0" w:color="auto"/>
              <w:right w:val="single" w:sz="4" w:space="0" w:color="auto"/>
            </w:tcBorders>
            <w:shd w:val="clear" w:color="auto" w:fill="auto"/>
            <w:noWrap/>
            <w:vAlign w:val="center"/>
            <w:hideMark/>
          </w:tcPr>
          <w:p w14:paraId="465D92C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22,01</w:t>
            </w:r>
          </w:p>
        </w:tc>
        <w:tc>
          <w:tcPr>
            <w:tcW w:w="386" w:type="pct"/>
            <w:tcBorders>
              <w:top w:val="nil"/>
              <w:left w:val="nil"/>
              <w:bottom w:val="single" w:sz="4" w:space="0" w:color="auto"/>
              <w:right w:val="single" w:sz="4" w:space="0" w:color="auto"/>
            </w:tcBorders>
            <w:shd w:val="clear" w:color="auto" w:fill="auto"/>
            <w:noWrap/>
            <w:vAlign w:val="center"/>
            <w:hideMark/>
          </w:tcPr>
          <w:p w14:paraId="0ED4332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22,01</w:t>
            </w:r>
          </w:p>
        </w:tc>
        <w:tc>
          <w:tcPr>
            <w:tcW w:w="386" w:type="pct"/>
            <w:tcBorders>
              <w:top w:val="nil"/>
              <w:left w:val="nil"/>
              <w:bottom w:val="single" w:sz="4" w:space="0" w:color="auto"/>
              <w:right w:val="single" w:sz="4" w:space="0" w:color="auto"/>
            </w:tcBorders>
            <w:shd w:val="clear" w:color="auto" w:fill="auto"/>
            <w:noWrap/>
            <w:vAlign w:val="center"/>
            <w:hideMark/>
          </w:tcPr>
          <w:p w14:paraId="7DBB6A1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22,01</w:t>
            </w:r>
          </w:p>
        </w:tc>
      </w:tr>
      <w:tr w:rsidR="0025778E" w:rsidRPr="0025778E" w14:paraId="5178337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F91B7E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договорной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1448FD5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4F2B1BE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58,47%</w:t>
            </w:r>
          </w:p>
        </w:tc>
        <w:tc>
          <w:tcPr>
            <w:tcW w:w="351" w:type="pct"/>
            <w:tcBorders>
              <w:top w:val="nil"/>
              <w:left w:val="nil"/>
              <w:bottom w:val="single" w:sz="4" w:space="0" w:color="auto"/>
              <w:right w:val="single" w:sz="4" w:space="0" w:color="auto"/>
            </w:tcBorders>
            <w:shd w:val="clear" w:color="auto" w:fill="auto"/>
            <w:noWrap/>
            <w:vAlign w:val="center"/>
            <w:hideMark/>
          </w:tcPr>
          <w:p w14:paraId="43DAB3C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52,20%</w:t>
            </w:r>
          </w:p>
        </w:tc>
        <w:tc>
          <w:tcPr>
            <w:tcW w:w="351" w:type="pct"/>
            <w:tcBorders>
              <w:top w:val="nil"/>
              <w:left w:val="nil"/>
              <w:bottom w:val="single" w:sz="4" w:space="0" w:color="auto"/>
              <w:right w:val="single" w:sz="4" w:space="0" w:color="auto"/>
            </w:tcBorders>
            <w:shd w:val="clear" w:color="auto" w:fill="auto"/>
            <w:noWrap/>
            <w:vAlign w:val="center"/>
            <w:hideMark/>
          </w:tcPr>
          <w:p w14:paraId="382FB5F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48,90%</w:t>
            </w:r>
          </w:p>
        </w:tc>
        <w:tc>
          <w:tcPr>
            <w:tcW w:w="351" w:type="pct"/>
            <w:tcBorders>
              <w:top w:val="nil"/>
              <w:left w:val="nil"/>
              <w:bottom w:val="single" w:sz="4" w:space="0" w:color="auto"/>
              <w:right w:val="single" w:sz="4" w:space="0" w:color="auto"/>
            </w:tcBorders>
            <w:shd w:val="clear" w:color="auto" w:fill="auto"/>
            <w:noWrap/>
            <w:vAlign w:val="center"/>
            <w:hideMark/>
          </w:tcPr>
          <w:p w14:paraId="19652C1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48,90%</w:t>
            </w:r>
          </w:p>
        </w:tc>
        <w:tc>
          <w:tcPr>
            <w:tcW w:w="386" w:type="pct"/>
            <w:tcBorders>
              <w:top w:val="nil"/>
              <w:left w:val="nil"/>
              <w:bottom w:val="single" w:sz="4" w:space="0" w:color="auto"/>
              <w:right w:val="single" w:sz="4" w:space="0" w:color="auto"/>
            </w:tcBorders>
            <w:shd w:val="clear" w:color="auto" w:fill="auto"/>
            <w:noWrap/>
            <w:vAlign w:val="center"/>
            <w:hideMark/>
          </w:tcPr>
          <w:p w14:paraId="595A046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48,90%</w:t>
            </w:r>
          </w:p>
        </w:tc>
        <w:tc>
          <w:tcPr>
            <w:tcW w:w="386" w:type="pct"/>
            <w:tcBorders>
              <w:top w:val="nil"/>
              <w:left w:val="nil"/>
              <w:bottom w:val="single" w:sz="4" w:space="0" w:color="auto"/>
              <w:right w:val="single" w:sz="4" w:space="0" w:color="auto"/>
            </w:tcBorders>
            <w:shd w:val="clear" w:color="auto" w:fill="auto"/>
            <w:noWrap/>
            <w:vAlign w:val="center"/>
            <w:hideMark/>
          </w:tcPr>
          <w:p w14:paraId="6D6832F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48,90%</w:t>
            </w:r>
          </w:p>
        </w:tc>
      </w:tr>
      <w:tr w:rsidR="0025778E" w:rsidRPr="0025778E" w14:paraId="6A808B3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B5BB20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расчетной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57C88C4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3BB722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28,83</w:t>
            </w:r>
          </w:p>
        </w:tc>
        <w:tc>
          <w:tcPr>
            <w:tcW w:w="351" w:type="pct"/>
            <w:tcBorders>
              <w:top w:val="nil"/>
              <w:left w:val="nil"/>
              <w:bottom w:val="single" w:sz="4" w:space="0" w:color="auto"/>
              <w:right w:val="single" w:sz="4" w:space="0" w:color="auto"/>
            </w:tcBorders>
            <w:shd w:val="clear" w:color="auto" w:fill="auto"/>
            <w:noWrap/>
            <w:vAlign w:val="center"/>
            <w:hideMark/>
          </w:tcPr>
          <w:p w14:paraId="0917895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26,38</w:t>
            </w:r>
          </w:p>
        </w:tc>
        <w:tc>
          <w:tcPr>
            <w:tcW w:w="351" w:type="pct"/>
            <w:tcBorders>
              <w:top w:val="nil"/>
              <w:left w:val="nil"/>
              <w:bottom w:val="single" w:sz="4" w:space="0" w:color="auto"/>
              <w:right w:val="single" w:sz="4" w:space="0" w:color="auto"/>
            </w:tcBorders>
            <w:shd w:val="clear" w:color="auto" w:fill="auto"/>
            <w:noWrap/>
            <w:vAlign w:val="center"/>
            <w:hideMark/>
          </w:tcPr>
          <w:p w14:paraId="66FC2DB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25,09</w:t>
            </w:r>
          </w:p>
        </w:tc>
        <w:tc>
          <w:tcPr>
            <w:tcW w:w="351" w:type="pct"/>
            <w:tcBorders>
              <w:top w:val="nil"/>
              <w:left w:val="nil"/>
              <w:bottom w:val="single" w:sz="4" w:space="0" w:color="auto"/>
              <w:right w:val="single" w:sz="4" w:space="0" w:color="auto"/>
            </w:tcBorders>
            <w:shd w:val="clear" w:color="auto" w:fill="auto"/>
            <w:noWrap/>
            <w:vAlign w:val="center"/>
            <w:hideMark/>
          </w:tcPr>
          <w:p w14:paraId="737282E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25,09</w:t>
            </w:r>
          </w:p>
        </w:tc>
        <w:tc>
          <w:tcPr>
            <w:tcW w:w="386" w:type="pct"/>
            <w:tcBorders>
              <w:top w:val="nil"/>
              <w:left w:val="nil"/>
              <w:bottom w:val="single" w:sz="4" w:space="0" w:color="auto"/>
              <w:right w:val="single" w:sz="4" w:space="0" w:color="auto"/>
            </w:tcBorders>
            <w:shd w:val="clear" w:color="auto" w:fill="auto"/>
            <w:noWrap/>
            <w:vAlign w:val="center"/>
            <w:hideMark/>
          </w:tcPr>
          <w:p w14:paraId="0B156F7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25,09</w:t>
            </w:r>
          </w:p>
        </w:tc>
        <w:tc>
          <w:tcPr>
            <w:tcW w:w="386" w:type="pct"/>
            <w:tcBorders>
              <w:top w:val="nil"/>
              <w:left w:val="nil"/>
              <w:bottom w:val="single" w:sz="4" w:space="0" w:color="auto"/>
              <w:right w:val="single" w:sz="4" w:space="0" w:color="auto"/>
            </w:tcBorders>
            <w:shd w:val="clear" w:color="auto" w:fill="auto"/>
            <w:noWrap/>
            <w:vAlign w:val="center"/>
            <w:hideMark/>
          </w:tcPr>
          <w:p w14:paraId="506269C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25,09</w:t>
            </w:r>
          </w:p>
        </w:tc>
      </w:tr>
      <w:tr w:rsidR="0025778E" w:rsidRPr="0025778E" w14:paraId="4CE4ED3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069EFA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расчетной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5B1CEE9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7FF9941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64,07%</w:t>
            </w:r>
          </w:p>
        </w:tc>
        <w:tc>
          <w:tcPr>
            <w:tcW w:w="351" w:type="pct"/>
            <w:tcBorders>
              <w:top w:val="nil"/>
              <w:left w:val="nil"/>
              <w:bottom w:val="single" w:sz="4" w:space="0" w:color="auto"/>
              <w:right w:val="single" w:sz="4" w:space="0" w:color="auto"/>
            </w:tcBorders>
            <w:shd w:val="clear" w:color="auto" w:fill="auto"/>
            <w:noWrap/>
            <w:vAlign w:val="center"/>
            <w:hideMark/>
          </w:tcPr>
          <w:p w14:paraId="24B2CE2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58,63%</w:t>
            </w:r>
          </w:p>
        </w:tc>
        <w:tc>
          <w:tcPr>
            <w:tcW w:w="351" w:type="pct"/>
            <w:tcBorders>
              <w:top w:val="nil"/>
              <w:left w:val="nil"/>
              <w:bottom w:val="single" w:sz="4" w:space="0" w:color="auto"/>
              <w:right w:val="single" w:sz="4" w:space="0" w:color="auto"/>
            </w:tcBorders>
            <w:shd w:val="clear" w:color="auto" w:fill="auto"/>
            <w:noWrap/>
            <w:vAlign w:val="center"/>
            <w:hideMark/>
          </w:tcPr>
          <w:p w14:paraId="7A9CB1E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55,77%</w:t>
            </w:r>
          </w:p>
        </w:tc>
        <w:tc>
          <w:tcPr>
            <w:tcW w:w="351" w:type="pct"/>
            <w:tcBorders>
              <w:top w:val="nil"/>
              <w:left w:val="nil"/>
              <w:bottom w:val="single" w:sz="4" w:space="0" w:color="auto"/>
              <w:right w:val="single" w:sz="4" w:space="0" w:color="auto"/>
            </w:tcBorders>
            <w:shd w:val="clear" w:color="auto" w:fill="auto"/>
            <w:noWrap/>
            <w:vAlign w:val="center"/>
            <w:hideMark/>
          </w:tcPr>
          <w:p w14:paraId="6862843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55,77%</w:t>
            </w:r>
          </w:p>
        </w:tc>
        <w:tc>
          <w:tcPr>
            <w:tcW w:w="386" w:type="pct"/>
            <w:tcBorders>
              <w:top w:val="nil"/>
              <w:left w:val="nil"/>
              <w:bottom w:val="single" w:sz="4" w:space="0" w:color="auto"/>
              <w:right w:val="single" w:sz="4" w:space="0" w:color="auto"/>
            </w:tcBorders>
            <w:shd w:val="clear" w:color="auto" w:fill="auto"/>
            <w:noWrap/>
            <w:vAlign w:val="center"/>
            <w:hideMark/>
          </w:tcPr>
          <w:p w14:paraId="26766DD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55,77%</w:t>
            </w:r>
          </w:p>
        </w:tc>
        <w:tc>
          <w:tcPr>
            <w:tcW w:w="386" w:type="pct"/>
            <w:tcBorders>
              <w:top w:val="nil"/>
              <w:left w:val="nil"/>
              <w:bottom w:val="single" w:sz="4" w:space="0" w:color="auto"/>
              <w:right w:val="single" w:sz="4" w:space="0" w:color="auto"/>
            </w:tcBorders>
            <w:shd w:val="clear" w:color="auto" w:fill="auto"/>
            <w:noWrap/>
            <w:vAlign w:val="center"/>
            <w:hideMark/>
          </w:tcPr>
          <w:p w14:paraId="2861D99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55,77%</w:t>
            </w:r>
          </w:p>
        </w:tc>
      </w:tr>
      <w:tr w:rsidR="0025778E" w:rsidRPr="0025778E" w14:paraId="6C19054C"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E1B46"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lastRenderedPageBreak/>
              <w:t>Баланс в паре</w:t>
            </w:r>
          </w:p>
        </w:tc>
      </w:tr>
      <w:tr w:rsidR="0025778E" w:rsidRPr="0025778E" w14:paraId="0F2DE50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6ED2FA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Установленная мощность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24498A4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44BC97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A7CF97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77AB07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8D03FC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82AEBB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1A1971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09DC0F5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EB84D0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Располагаемая мощность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2F6FFFA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6B06CA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946516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9AF03D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A3313E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48EE1E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87E219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5B4818D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A45B39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Технические ограничения на использование установленной тепловой мощности теплоисточника,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3F07245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1009BC7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09067D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EED776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70B914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1D0195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76A122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5E60AEA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7ED0D4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Собственные и хозяйственные нужды теплоисточника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5C23203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A983D3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D705EC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AF0302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B738BA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AC05BF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0948FE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3C382D8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E1A6AC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Тепловая мощность «нетто»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167E6B1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ADF50A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4262E2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7C6327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98AC8F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C4C550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766578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551F722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236A3C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мощности в тепловой сети,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1536C59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1461A3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967FE2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58E001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3A6A86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B986CA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18C798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5623052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26C40C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потери тепловой мощности через теплоизоляционные конструкции теплопроводов,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7DFCF11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BBB174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3785FD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C01E11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F24563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00B69C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0E6825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0853811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88A1A1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теплоносителя,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0516B0A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284C70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AD3F36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02E193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38A993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725AAD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B174F8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79DC953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68CBB1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в) затраты теплоносителя на компенсацию потерь теплоносителя,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5FF1D90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т/ч</w:t>
            </w:r>
          </w:p>
        </w:tc>
        <w:tc>
          <w:tcPr>
            <w:tcW w:w="351" w:type="pct"/>
            <w:tcBorders>
              <w:top w:val="nil"/>
              <w:left w:val="nil"/>
              <w:bottom w:val="single" w:sz="4" w:space="0" w:color="auto"/>
              <w:right w:val="single" w:sz="4" w:space="0" w:color="auto"/>
            </w:tcBorders>
            <w:shd w:val="clear" w:color="auto" w:fill="auto"/>
            <w:noWrap/>
            <w:vAlign w:val="center"/>
            <w:hideMark/>
          </w:tcPr>
          <w:p w14:paraId="5C20284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8B5145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5DB09F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F19AB2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6C71AD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F5E25C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06168ED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E5643B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Хозяйственные нужды тепловых сетей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6E70956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01F722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16BC3D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E4528C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E3A6F6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2D0933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6AD014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2010889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A71646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Договорная технологическая нагрузка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5B25AF0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FB7FFF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0E4C7C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3D11DF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876A20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A32F3F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FC4E84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62F2BBA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555190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Расчетная тепловая нагрузка на коллекторах,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1CAD9A9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B0FD75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9C5DC1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698EE8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40406F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98BFBB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A434D2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54E2DE4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5171A7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технология</w:t>
            </w:r>
          </w:p>
        </w:tc>
        <w:tc>
          <w:tcPr>
            <w:tcW w:w="349" w:type="pct"/>
            <w:tcBorders>
              <w:top w:val="nil"/>
              <w:left w:val="nil"/>
              <w:bottom w:val="single" w:sz="4" w:space="0" w:color="auto"/>
              <w:right w:val="single" w:sz="4" w:space="0" w:color="auto"/>
            </w:tcBorders>
            <w:shd w:val="clear" w:color="auto" w:fill="auto"/>
            <w:noWrap/>
            <w:vAlign w:val="center"/>
            <w:hideMark/>
          </w:tcPr>
          <w:p w14:paraId="325F24A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70E7B0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191A8C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C03FAA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FB4EE1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B1F562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C39EA6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7443ACC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E75B6F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в сети (пар)</w:t>
            </w:r>
          </w:p>
        </w:tc>
        <w:tc>
          <w:tcPr>
            <w:tcW w:w="349" w:type="pct"/>
            <w:tcBorders>
              <w:top w:val="nil"/>
              <w:left w:val="nil"/>
              <w:bottom w:val="single" w:sz="4" w:space="0" w:color="auto"/>
              <w:right w:val="single" w:sz="4" w:space="0" w:color="auto"/>
            </w:tcBorders>
            <w:shd w:val="clear" w:color="auto" w:fill="auto"/>
            <w:noWrap/>
            <w:vAlign w:val="center"/>
            <w:hideMark/>
          </w:tcPr>
          <w:p w14:paraId="24F9CB0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DEF5B9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29A37C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159B6E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9CAF3A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9F1DA2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E4BFD5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608FD27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3483FF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договорной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65CA88F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5F592A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9089EA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ABA980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366081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C51879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ECB83E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31A16A2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889026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договорной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0B2E22F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03FFB5F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03F3CD7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3B1D61A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713862A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1B2DFE8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4E8A7B1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6DF3B63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8729F4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расчетной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0056493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9432FE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190720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D72591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6D1601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961035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9C8F88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35922F61"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9A29EB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расчетной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2EAFD5F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2AB0CF8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5C175E7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078FD9F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34A8BCC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486004E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26A8D22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109C410C"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44306B96"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Прочие ведомственные и производственные котельные</w:t>
            </w:r>
          </w:p>
        </w:tc>
      </w:tr>
      <w:tr w:rsidR="0025778E" w:rsidRPr="0025778E" w14:paraId="529B5EB1" w14:textId="77777777" w:rsidTr="0025778E">
        <w:trPr>
          <w:trHeight w:val="20"/>
        </w:trPr>
        <w:tc>
          <w:tcPr>
            <w:tcW w:w="2474" w:type="pct"/>
            <w:tcBorders>
              <w:top w:val="nil"/>
              <w:left w:val="single" w:sz="4" w:space="0" w:color="auto"/>
              <w:bottom w:val="single" w:sz="4" w:space="0" w:color="auto"/>
              <w:right w:val="single" w:sz="4" w:space="0" w:color="auto"/>
            </w:tcBorders>
            <w:shd w:val="clear" w:color="000000" w:fill="DDEBF7"/>
            <w:noWrap/>
            <w:vAlign w:val="center"/>
            <w:hideMark/>
          </w:tcPr>
          <w:p w14:paraId="55781DE2" w14:textId="77777777" w:rsidR="0025778E" w:rsidRPr="0025778E" w:rsidRDefault="0025778E" w:rsidP="0025778E">
            <w:pPr>
              <w:spacing w:before="0" w:after="0"/>
              <w:ind w:firstLine="0"/>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Теплоисточник №</w:t>
            </w:r>
          </w:p>
        </w:tc>
        <w:tc>
          <w:tcPr>
            <w:tcW w:w="349" w:type="pct"/>
            <w:tcBorders>
              <w:top w:val="nil"/>
              <w:left w:val="nil"/>
              <w:bottom w:val="single" w:sz="4" w:space="0" w:color="auto"/>
              <w:right w:val="single" w:sz="4" w:space="0" w:color="auto"/>
            </w:tcBorders>
            <w:shd w:val="clear" w:color="000000" w:fill="DDEBF7"/>
            <w:noWrap/>
            <w:vAlign w:val="center"/>
            <w:hideMark/>
          </w:tcPr>
          <w:p w14:paraId="7C1F4D9A"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10</w:t>
            </w:r>
          </w:p>
        </w:tc>
        <w:tc>
          <w:tcPr>
            <w:tcW w:w="2176" w:type="pct"/>
            <w:gridSpan w:val="6"/>
            <w:tcBorders>
              <w:top w:val="single" w:sz="4" w:space="0" w:color="auto"/>
              <w:left w:val="nil"/>
              <w:bottom w:val="single" w:sz="4" w:space="0" w:color="auto"/>
              <w:right w:val="single" w:sz="4" w:space="0" w:color="auto"/>
            </w:tcBorders>
            <w:shd w:val="clear" w:color="000000" w:fill="DDEBF7"/>
            <w:noWrap/>
            <w:vAlign w:val="center"/>
            <w:hideMark/>
          </w:tcPr>
          <w:p w14:paraId="57F0F95E" w14:textId="77777777" w:rsidR="0025778E" w:rsidRPr="0025778E" w:rsidRDefault="0025778E" w:rsidP="0025778E">
            <w:pPr>
              <w:spacing w:before="0" w:after="0"/>
              <w:ind w:firstLine="0"/>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Блочно-модульная котельная БКУ-1,8 (в квартале 5П)</w:t>
            </w:r>
          </w:p>
        </w:tc>
      </w:tr>
      <w:tr w:rsidR="0025778E" w:rsidRPr="0025778E" w14:paraId="060DE1B5"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8C9A72"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Общий баланс</w:t>
            </w:r>
          </w:p>
        </w:tc>
      </w:tr>
      <w:tr w:rsidR="0025778E" w:rsidRPr="0025778E" w14:paraId="3D9C1E4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D988B8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Установленная мощность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402CE14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4CA4B1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1,54</w:t>
            </w:r>
          </w:p>
        </w:tc>
        <w:tc>
          <w:tcPr>
            <w:tcW w:w="351" w:type="pct"/>
            <w:tcBorders>
              <w:top w:val="nil"/>
              <w:left w:val="nil"/>
              <w:bottom w:val="single" w:sz="4" w:space="0" w:color="auto"/>
              <w:right w:val="single" w:sz="4" w:space="0" w:color="auto"/>
            </w:tcBorders>
            <w:shd w:val="clear" w:color="auto" w:fill="auto"/>
            <w:noWrap/>
            <w:vAlign w:val="center"/>
            <w:hideMark/>
          </w:tcPr>
          <w:p w14:paraId="2FAF67F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1,54</w:t>
            </w:r>
          </w:p>
        </w:tc>
        <w:tc>
          <w:tcPr>
            <w:tcW w:w="351" w:type="pct"/>
            <w:tcBorders>
              <w:top w:val="nil"/>
              <w:left w:val="nil"/>
              <w:bottom w:val="single" w:sz="4" w:space="0" w:color="auto"/>
              <w:right w:val="single" w:sz="4" w:space="0" w:color="auto"/>
            </w:tcBorders>
            <w:shd w:val="clear" w:color="auto" w:fill="auto"/>
            <w:noWrap/>
            <w:vAlign w:val="center"/>
            <w:hideMark/>
          </w:tcPr>
          <w:p w14:paraId="7734CB9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1,54</w:t>
            </w:r>
          </w:p>
        </w:tc>
        <w:tc>
          <w:tcPr>
            <w:tcW w:w="351" w:type="pct"/>
            <w:tcBorders>
              <w:top w:val="nil"/>
              <w:left w:val="nil"/>
              <w:bottom w:val="single" w:sz="4" w:space="0" w:color="auto"/>
              <w:right w:val="single" w:sz="4" w:space="0" w:color="auto"/>
            </w:tcBorders>
            <w:shd w:val="clear" w:color="auto" w:fill="auto"/>
            <w:noWrap/>
            <w:vAlign w:val="center"/>
            <w:hideMark/>
          </w:tcPr>
          <w:p w14:paraId="3F74588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1,54</w:t>
            </w:r>
          </w:p>
        </w:tc>
        <w:tc>
          <w:tcPr>
            <w:tcW w:w="386" w:type="pct"/>
            <w:tcBorders>
              <w:top w:val="nil"/>
              <w:left w:val="nil"/>
              <w:bottom w:val="single" w:sz="4" w:space="0" w:color="auto"/>
              <w:right w:val="single" w:sz="4" w:space="0" w:color="auto"/>
            </w:tcBorders>
            <w:shd w:val="clear" w:color="auto" w:fill="auto"/>
            <w:noWrap/>
            <w:vAlign w:val="center"/>
            <w:hideMark/>
          </w:tcPr>
          <w:p w14:paraId="6D74C45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1,54</w:t>
            </w:r>
          </w:p>
        </w:tc>
        <w:tc>
          <w:tcPr>
            <w:tcW w:w="386" w:type="pct"/>
            <w:tcBorders>
              <w:top w:val="nil"/>
              <w:left w:val="nil"/>
              <w:bottom w:val="single" w:sz="4" w:space="0" w:color="auto"/>
              <w:right w:val="single" w:sz="4" w:space="0" w:color="auto"/>
            </w:tcBorders>
            <w:shd w:val="clear" w:color="auto" w:fill="auto"/>
            <w:noWrap/>
            <w:vAlign w:val="center"/>
            <w:hideMark/>
          </w:tcPr>
          <w:p w14:paraId="339D88F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1,54</w:t>
            </w:r>
          </w:p>
        </w:tc>
      </w:tr>
      <w:tr w:rsidR="0025778E" w:rsidRPr="0025778E" w14:paraId="539A73D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943877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Располагаемая мощность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1EB137C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FB67D3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1,54</w:t>
            </w:r>
          </w:p>
        </w:tc>
        <w:tc>
          <w:tcPr>
            <w:tcW w:w="351" w:type="pct"/>
            <w:tcBorders>
              <w:top w:val="nil"/>
              <w:left w:val="nil"/>
              <w:bottom w:val="single" w:sz="4" w:space="0" w:color="auto"/>
              <w:right w:val="single" w:sz="4" w:space="0" w:color="auto"/>
            </w:tcBorders>
            <w:shd w:val="clear" w:color="auto" w:fill="auto"/>
            <w:noWrap/>
            <w:vAlign w:val="center"/>
            <w:hideMark/>
          </w:tcPr>
          <w:p w14:paraId="66EE038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1,54</w:t>
            </w:r>
          </w:p>
        </w:tc>
        <w:tc>
          <w:tcPr>
            <w:tcW w:w="351" w:type="pct"/>
            <w:tcBorders>
              <w:top w:val="nil"/>
              <w:left w:val="nil"/>
              <w:bottom w:val="single" w:sz="4" w:space="0" w:color="auto"/>
              <w:right w:val="single" w:sz="4" w:space="0" w:color="auto"/>
            </w:tcBorders>
            <w:shd w:val="clear" w:color="auto" w:fill="auto"/>
            <w:noWrap/>
            <w:vAlign w:val="center"/>
            <w:hideMark/>
          </w:tcPr>
          <w:p w14:paraId="540AA23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1,54</w:t>
            </w:r>
          </w:p>
        </w:tc>
        <w:tc>
          <w:tcPr>
            <w:tcW w:w="351" w:type="pct"/>
            <w:tcBorders>
              <w:top w:val="nil"/>
              <w:left w:val="nil"/>
              <w:bottom w:val="single" w:sz="4" w:space="0" w:color="auto"/>
              <w:right w:val="single" w:sz="4" w:space="0" w:color="auto"/>
            </w:tcBorders>
            <w:shd w:val="clear" w:color="auto" w:fill="auto"/>
            <w:noWrap/>
            <w:vAlign w:val="center"/>
            <w:hideMark/>
          </w:tcPr>
          <w:p w14:paraId="36FD229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1,54</w:t>
            </w:r>
          </w:p>
        </w:tc>
        <w:tc>
          <w:tcPr>
            <w:tcW w:w="386" w:type="pct"/>
            <w:tcBorders>
              <w:top w:val="nil"/>
              <w:left w:val="nil"/>
              <w:bottom w:val="single" w:sz="4" w:space="0" w:color="auto"/>
              <w:right w:val="single" w:sz="4" w:space="0" w:color="auto"/>
            </w:tcBorders>
            <w:shd w:val="clear" w:color="auto" w:fill="auto"/>
            <w:noWrap/>
            <w:vAlign w:val="center"/>
            <w:hideMark/>
          </w:tcPr>
          <w:p w14:paraId="2823FCA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1,54</w:t>
            </w:r>
          </w:p>
        </w:tc>
        <w:tc>
          <w:tcPr>
            <w:tcW w:w="386" w:type="pct"/>
            <w:tcBorders>
              <w:top w:val="nil"/>
              <w:left w:val="nil"/>
              <w:bottom w:val="single" w:sz="4" w:space="0" w:color="auto"/>
              <w:right w:val="single" w:sz="4" w:space="0" w:color="auto"/>
            </w:tcBorders>
            <w:shd w:val="clear" w:color="auto" w:fill="auto"/>
            <w:noWrap/>
            <w:vAlign w:val="center"/>
            <w:hideMark/>
          </w:tcPr>
          <w:p w14:paraId="07A1573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1,54</w:t>
            </w:r>
          </w:p>
        </w:tc>
      </w:tr>
      <w:tr w:rsidR="0025778E" w:rsidRPr="0025778E" w14:paraId="4515D021"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75B3A8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Технические ограничения на использование установленной тепловой мощности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31E0253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7F001A8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206705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C1024D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2628CF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9C6F4C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0A8C18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2FB78C4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0DE6BA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Собственные и хозяйственные нужды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1FD42A6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96B715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0,03</w:t>
            </w:r>
          </w:p>
        </w:tc>
        <w:tc>
          <w:tcPr>
            <w:tcW w:w="351" w:type="pct"/>
            <w:tcBorders>
              <w:top w:val="nil"/>
              <w:left w:val="nil"/>
              <w:bottom w:val="single" w:sz="4" w:space="0" w:color="auto"/>
              <w:right w:val="single" w:sz="4" w:space="0" w:color="auto"/>
            </w:tcBorders>
            <w:shd w:val="clear" w:color="auto" w:fill="auto"/>
            <w:noWrap/>
            <w:vAlign w:val="center"/>
            <w:hideMark/>
          </w:tcPr>
          <w:p w14:paraId="19E7A16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0,03</w:t>
            </w:r>
          </w:p>
        </w:tc>
        <w:tc>
          <w:tcPr>
            <w:tcW w:w="351" w:type="pct"/>
            <w:tcBorders>
              <w:top w:val="nil"/>
              <w:left w:val="nil"/>
              <w:bottom w:val="single" w:sz="4" w:space="0" w:color="auto"/>
              <w:right w:val="single" w:sz="4" w:space="0" w:color="auto"/>
            </w:tcBorders>
            <w:shd w:val="clear" w:color="auto" w:fill="auto"/>
            <w:noWrap/>
            <w:vAlign w:val="center"/>
            <w:hideMark/>
          </w:tcPr>
          <w:p w14:paraId="66277F8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0,03</w:t>
            </w:r>
          </w:p>
        </w:tc>
        <w:tc>
          <w:tcPr>
            <w:tcW w:w="351" w:type="pct"/>
            <w:tcBorders>
              <w:top w:val="nil"/>
              <w:left w:val="nil"/>
              <w:bottom w:val="single" w:sz="4" w:space="0" w:color="auto"/>
              <w:right w:val="single" w:sz="4" w:space="0" w:color="auto"/>
            </w:tcBorders>
            <w:shd w:val="clear" w:color="auto" w:fill="auto"/>
            <w:noWrap/>
            <w:vAlign w:val="center"/>
            <w:hideMark/>
          </w:tcPr>
          <w:p w14:paraId="14541DB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0,03</w:t>
            </w:r>
          </w:p>
        </w:tc>
        <w:tc>
          <w:tcPr>
            <w:tcW w:w="386" w:type="pct"/>
            <w:tcBorders>
              <w:top w:val="nil"/>
              <w:left w:val="nil"/>
              <w:bottom w:val="single" w:sz="4" w:space="0" w:color="auto"/>
              <w:right w:val="single" w:sz="4" w:space="0" w:color="auto"/>
            </w:tcBorders>
            <w:shd w:val="clear" w:color="auto" w:fill="auto"/>
            <w:noWrap/>
            <w:vAlign w:val="center"/>
            <w:hideMark/>
          </w:tcPr>
          <w:p w14:paraId="7A0577E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0,03</w:t>
            </w:r>
          </w:p>
        </w:tc>
        <w:tc>
          <w:tcPr>
            <w:tcW w:w="386" w:type="pct"/>
            <w:tcBorders>
              <w:top w:val="nil"/>
              <w:left w:val="nil"/>
              <w:bottom w:val="single" w:sz="4" w:space="0" w:color="auto"/>
              <w:right w:val="single" w:sz="4" w:space="0" w:color="auto"/>
            </w:tcBorders>
            <w:shd w:val="clear" w:color="auto" w:fill="auto"/>
            <w:noWrap/>
            <w:vAlign w:val="center"/>
            <w:hideMark/>
          </w:tcPr>
          <w:p w14:paraId="3ED5EB7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0,03</w:t>
            </w:r>
          </w:p>
        </w:tc>
      </w:tr>
      <w:tr w:rsidR="0025778E" w:rsidRPr="0025778E" w14:paraId="36FDF42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F8C406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Тепловая мощность «нетто»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329072E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A94276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1,51</w:t>
            </w:r>
          </w:p>
        </w:tc>
        <w:tc>
          <w:tcPr>
            <w:tcW w:w="351" w:type="pct"/>
            <w:tcBorders>
              <w:top w:val="nil"/>
              <w:left w:val="nil"/>
              <w:bottom w:val="single" w:sz="4" w:space="0" w:color="auto"/>
              <w:right w:val="single" w:sz="4" w:space="0" w:color="auto"/>
            </w:tcBorders>
            <w:shd w:val="clear" w:color="auto" w:fill="auto"/>
            <w:noWrap/>
            <w:vAlign w:val="center"/>
            <w:hideMark/>
          </w:tcPr>
          <w:p w14:paraId="50B8C2C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1,51</w:t>
            </w:r>
          </w:p>
        </w:tc>
        <w:tc>
          <w:tcPr>
            <w:tcW w:w="351" w:type="pct"/>
            <w:tcBorders>
              <w:top w:val="nil"/>
              <w:left w:val="nil"/>
              <w:bottom w:val="single" w:sz="4" w:space="0" w:color="auto"/>
              <w:right w:val="single" w:sz="4" w:space="0" w:color="auto"/>
            </w:tcBorders>
            <w:shd w:val="clear" w:color="auto" w:fill="auto"/>
            <w:noWrap/>
            <w:vAlign w:val="center"/>
            <w:hideMark/>
          </w:tcPr>
          <w:p w14:paraId="5B15521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1,51</w:t>
            </w:r>
          </w:p>
        </w:tc>
        <w:tc>
          <w:tcPr>
            <w:tcW w:w="351" w:type="pct"/>
            <w:tcBorders>
              <w:top w:val="nil"/>
              <w:left w:val="nil"/>
              <w:bottom w:val="single" w:sz="4" w:space="0" w:color="auto"/>
              <w:right w:val="single" w:sz="4" w:space="0" w:color="auto"/>
            </w:tcBorders>
            <w:shd w:val="clear" w:color="auto" w:fill="auto"/>
            <w:noWrap/>
            <w:vAlign w:val="center"/>
            <w:hideMark/>
          </w:tcPr>
          <w:p w14:paraId="5BFC0C1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1,51</w:t>
            </w:r>
          </w:p>
        </w:tc>
        <w:tc>
          <w:tcPr>
            <w:tcW w:w="386" w:type="pct"/>
            <w:tcBorders>
              <w:top w:val="nil"/>
              <w:left w:val="nil"/>
              <w:bottom w:val="single" w:sz="4" w:space="0" w:color="auto"/>
              <w:right w:val="single" w:sz="4" w:space="0" w:color="auto"/>
            </w:tcBorders>
            <w:shd w:val="clear" w:color="auto" w:fill="auto"/>
            <w:noWrap/>
            <w:vAlign w:val="center"/>
            <w:hideMark/>
          </w:tcPr>
          <w:p w14:paraId="6F69656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1,51</w:t>
            </w:r>
          </w:p>
        </w:tc>
        <w:tc>
          <w:tcPr>
            <w:tcW w:w="386" w:type="pct"/>
            <w:tcBorders>
              <w:top w:val="nil"/>
              <w:left w:val="nil"/>
              <w:bottom w:val="single" w:sz="4" w:space="0" w:color="auto"/>
              <w:right w:val="single" w:sz="4" w:space="0" w:color="auto"/>
            </w:tcBorders>
            <w:shd w:val="clear" w:color="auto" w:fill="auto"/>
            <w:noWrap/>
            <w:vAlign w:val="center"/>
            <w:hideMark/>
          </w:tcPr>
          <w:p w14:paraId="3963714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1,51</w:t>
            </w:r>
          </w:p>
        </w:tc>
      </w:tr>
      <w:tr w:rsidR="0025778E" w:rsidRPr="0025778E" w14:paraId="5236AA8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78B846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мощности в тепловой сети</w:t>
            </w:r>
          </w:p>
        </w:tc>
        <w:tc>
          <w:tcPr>
            <w:tcW w:w="349" w:type="pct"/>
            <w:tcBorders>
              <w:top w:val="nil"/>
              <w:left w:val="nil"/>
              <w:bottom w:val="single" w:sz="4" w:space="0" w:color="auto"/>
              <w:right w:val="single" w:sz="4" w:space="0" w:color="auto"/>
            </w:tcBorders>
            <w:shd w:val="clear" w:color="auto" w:fill="auto"/>
            <w:noWrap/>
            <w:vAlign w:val="center"/>
            <w:hideMark/>
          </w:tcPr>
          <w:p w14:paraId="4E64661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CAE9E4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1FA328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670415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B86EB6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202085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305D7D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4626A3B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638B8D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потери тепловой мощности через теплоизоляционные конструкции теплопроводов</w:t>
            </w:r>
          </w:p>
        </w:tc>
        <w:tc>
          <w:tcPr>
            <w:tcW w:w="349" w:type="pct"/>
            <w:tcBorders>
              <w:top w:val="nil"/>
              <w:left w:val="nil"/>
              <w:bottom w:val="single" w:sz="4" w:space="0" w:color="auto"/>
              <w:right w:val="single" w:sz="4" w:space="0" w:color="auto"/>
            </w:tcBorders>
            <w:shd w:val="clear" w:color="auto" w:fill="auto"/>
            <w:noWrap/>
            <w:vAlign w:val="center"/>
            <w:hideMark/>
          </w:tcPr>
          <w:p w14:paraId="1917C1A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F6C402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6E65CB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E7F503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5360EC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5E0A66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65BADC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183D683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363064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теплоносителя</w:t>
            </w:r>
          </w:p>
        </w:tc>
        <w:tc>
          <w:tcPr>
            <w:tcW w:w="349" w:type="pct"/>
            <w:tcBorders>
              <w:top w:val="nil"/>
              <w:left w:val="nil"/>
              <w:bottom w:val="single" w:sz="4" w:space="0" w:color="auto"/>
              <w:right w:val="single" w:sz="4" w:space="0" w:color="auto"/>
            </w:tcBorders>
            <w:shd w:val="clear" w:color="auto" w:fill="auto"/>
            <w:noWrap/>
            <w:vAlign w:val="center"/>
            <w:hideMark/>
          </w:tcPr>
          <w:p w14:paraId="18F3F1F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19637F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AEEEC0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AE0CF5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D7DE79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22A2FD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7796C5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4191C92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6D5064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в) затраты теплоносителя на компенсацию потерь теплоносителя</w:t>
            </w:r>
          </w:p>
        </w:tc>
        <w:tc>
          <w:tcPr>
            <w:tcW w:w="349" w:type="pct"/>
            <w:tcBorders>
              <w:top w:val="nil"/>
              <w:left w:val="nil"/>
              <w:bottom w:val="single" w:sz="4" w:space="0" w:color="auto"/>
              <w:right w:val="single" w:sz="4" w:space="0" w:color="auto"/>
            </w:tcBorders>
            <w:shd w:val="clear" w:color="auto" w:fill="auto"/>
            <w:noWrap/>
            <w:vAlign w:val="center"/>
            <w:hideMark/>
          </w:tcPr>
          <w:p w14:paraId="355F10B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т/ч</w:t>
            </w:r>
          </w:p>
        </w:tc>
        <w:tc>
          <w:tcPr>
            <w:tcW w:w="351" w:type="pct"/>
            <w:tcBorders>
              <w:top w:val="nil"/>
              <w:left w:val="nil"/>
              <w:bottom w:val="single" w:sz="4" w:space="0" w:color="auto"/>
              <w:right w:val="single" w:sz="4" w:space="0" w:color="auto"/>
            </w:tcBorders>
            <w:shd w:val="clear" w:color="auto" w:fill="auto"/>
            <w:noWrap/>
            <w:vAlign w:val="center"/>
            <w:hideMark/>
          </w:tcPr>
          <w:p w14:paraId="1B10E91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2C9E79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6C5C74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C7B80C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90942A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34E655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4EE08AB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0DF29F3"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Хозяйственные нужды тепловых сетей</w:t>
            </w:r>
          </w:p>
        </w:tc>
        <w:tc>
          <w:tcPr>
            <w:tcW w:w="349" w:type="pct"/>
            <w:tcBorders>
              <w:top w:val="nil"/>
              <w:left w:val="nil"/>
              <w:bottom w:val="single" w:sz="4" w:space="0" w:color="auto"/>
              <w:right w:val="single" w:sz="4" w:space="0" w:color="auto"/>
            </w:tcBorders>
            <w:shd w:val="clear" w:color="auto" w:fill="auto"/>
            <w:noWrap/>
            <w:vAlign w:val="center"/>
            <w:hideMark/>
          </w:tcPr>
          <w:p w14:paraId="5C59130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03B3BB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B6EF5A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AD40D5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411C45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8A5F46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19CFE9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24491DB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735E1A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Договорная нагрузка потребителей</w:t>
            </w:r>
          </w:p>
        </w:tc>
        <w:tc>
          <w:tcPr>
            <w:tcW w:w="349" w:type="pct"/>
            <w:tcBorders>
              <w:top w:val="nil"/>
              <w:left w:val="nil"/>
              <w:bottom w:val="single" w:sz="4" w:space="0" w:color="auto"/>
              <w:right w:val="single" w:sz="4" w:space="0" w:color="auto"/>
            </w:tcBorders>
            <w:shd w:val="clear" w:color="auto" w:fill="auto"/>
            <w:noWrap/>
            <w:vAlign w:val="center"/>
            <w:hideMark/>
          </w:tcPr>
          <w:p w14:paraId="091F6BD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579B1B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1,392</w:t>
            </w:r>
          </w:p>
        </w:tc>
        <w:tc>
          <w:tcPr>
            <w:tcW w:w="351" w:type="pct"/>
            <w:tcBorders>
              <w:top w:val="nil"/>
              <w:left w:val="nil"/>
              <w:bottom w:val="single" w:sz="4" w:space="0" w:color="auto"/>
              <w:right w:val="single" w:sz="4" w:space="0" w:color="auto"/>
            </w:tcBorders>
            <w:shd w:val="clear" w:color="auto" w:fill="auto"/>
            <w:noWrap/>
            <w:vAlign w:val="center"/>
            <w:hideMark/>
          </w:tcPr>
          <w:p w14:paraId="78A458D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1,392</w:t>
            </w:r>
          </w:p>
        </w:tc>
        <w:tc>
          <w:tcPr>
            <w:tcW w:w="351" w:type="pct"/>
            <w:tcBorders>
              <w:top w:val="nil"/>
              <w:left w:val="nil"/>
              <w:bottom w:val="single" w:sz="4" w:space="0" w:color="auto"/>
              <w:right w:val="single" w:sz="4" w:space="0" w:color="auto"/>
            </w:tcBorders>
            <w:shd w:val="clear" w:color="auto" w:fill="auto"/>
            <w:noWrap/>
            <w:vAlign w:val="center"/>
            <w:hideMark/>
          </w:tcPr>
          <w:p w14:paraId="53F0AD8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1,392</w:t>
            </w:r>
          </w:p>
        </w:tc>
        <w:tc>
          <w:tcPr>
            <w:tcW w:w="351" w:type="pct"/>
            <w:tcBorders>
              <w:top w:val="nil"/>
              <w:left w:val="nil"/>
              <w:bottom w:val="single" w:sz="4" w:space="0" w:color="auto"/>
              <w:right w:val="single" w:sz="4" w:space="0" w:color="auto"/>
            </w:tcBorders>
            <w:shd w:val="clear" w:color="auto" w:fill="auto"/>
            <w:noWrap/>
            <w:vAlign w:val="center"/>
            <w:hideMark/>
          </w:tcPr>
          <w:p w14:paraId="533F1A3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1,392</w:t>
            </w:r>
          </w:p>
        </w:tc>
        <w:tc>
          <w:tcPr>
            <w:tcW w:w="386" w:type="pct"/>
            <w:tcBorders>
              <w:top w:val="nil"/>
              <w:left w:val="nil"/>
              <w:bottom w:val="single" w:sz="4" w:space="0" w:color="auto"/>
              <w:right w:val="single" w:sz="4" w:space="0" w:color="auto"/>
            </w:tcBorders>
            <w:shd w:val="clear" w:color="auto" w:fill="auto"/>
            <w:noWrap/>
            <w:vAlign w:val="center"/>
            <w:hideMark/>
          </w:tcPr>
          <w:p w14:paraId="36DCC27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1,392</w:t>
            </w:r>
          </w:p>
        </w:tc>
        <w:tc>
          <w:tcPr>
            <w:tcW w:w="386" w:type="pct"/>
            <w:tcBorders>
              <w:top w:val="nil"/>
              <w:left w:val="nil"/>
              <w:bottom w:val="single" w:sz="4" w:space="0" w:color="auto"/>
              <w:right w:val="single" w:sz="4" w:space="0" w:color="auto"/>
            </w:tcBorders>
            <w:shd w:val="clear" w:color="auto" w:fill="auto"/>
            <w:noWrap/>
            <w:vAlign w:val="center"/>
            <w:hideMark/>
          </w:tcPr>
          <w:p w14:paraId="4E1C071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1,392</w:t>
            </w:r>
          </w:p>
        </w:tc>
      </w:tr>
      <w:tr w:rsidR="0025778E" w:rsidRPr="0025778E" w14:paraId="036FF65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405512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Расчетная нагрузка на коллекторах</w:t>
            </w:r>
          </w:p>
        </w:tc>
        <w:tc>
          <w:tcPr>
            <w:tcW w:w="349" w:type="pct"/>
            <w:tcBorders>
              <w:top w:val="nil"/>
              <w:left w:val="nil"/>
              <w:bottom w:val="single" w:sz="4" w:space="0" w:color="auto"/>
              <w:right w:val="single" w:sz="4" w:space="0" w:color="auto"/>
            </w:tcBorders>
            <w:shd w:val="clear" w:color="auto" w:fill="auto"/>
            <w:noWrap/>
            <w:vAlign w:val="center"/>
            <w:hideMark/>
          </w:tcPr>
          <w:p w14:paraId="7B06A83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9714E6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1,16</w:t>
            </w:r>
          </w:p>
        </w:tc>
        <w:tc>
          <w:tcPr>
            <w:tcW w:w="351" w:type="pct"/>
            <w:tcBorders>
              <w:top w:val="nil"/>
              <w:left w:val="nil"/>
              <w:bottom w:val="single" w:sz="4" w:space="0" w:color="auto"/>
              <w:right w:val="single" w:sz="4" w:space="0" w:color="auto"/>
            </w:tcBorders>
            <w:shd w:val="clear" w:color="auto" w:fill="auto"/>
            <w:noWrap/>
            <w:vAlign w:val="center"/>
            <w:hideMark/>
          </w:tcPr>
          <w:p w14:paraId="1AD8C2D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1,16</w:t>
            </w:r>
          </w:p>
        </w:tc>
        <w:tc>
          <w:tcPr>
            <w:tcW w:w="351" w:type="pct"/>
            <w:tcBorders>
              <w:top w:val="nil"/>
              <w:left w:val="nil"/>
              <w:bottom w:val="single" w:sz="4" w:space="0" w:color="auto"/>
              <w:right w:val="single" w:sz="4" w:space="0" w:color="auto"/>
            </w:tcBorders>
            <w:shd w:val="clear" w:color="auto" w:fill="auto"/>
            <w:noWrap/>
            <w:vAlign w:val="center"/>
            <w:hideMark/>
          </w:tcPr>
          <w:p w14:paraId="08B6B52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1,16</w:t>
            </w:r>
          </w:p>
        </w:tc>
        <w:tc>
          <w:tcPr>
            <w:tcW w:w="351" w:type="pct"/>
            <w:tcBorders>
              <w:top w:val="nil"/>
              <w:left w:val="nil"/>
              <w:bottom w:val="single" w:sz="4" w:space="0" w:color="auto"/>
              <w:right w:val="single" w:sz="4" w:space="0" w:color="auto"/>
            </w:tcBorders>
            <w:shd w:val="clear" w:color="auto" w:fill="auto"/>
            <w:noWrap/>
            <w:vAlign w:val="center"/>
            <w:hideMark/>
          </w:tcPr>
          <w:p w14:paraId="644F675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1,16</w:t>
            </w:r>
          </w:p>
        </w:tc>
        <w:tc>
          <w:tcPr>
            <w:tcW w:w="386" w:type="pct"/>
            <w:tcBorders>
              <w:top w:val="nil"/>
              <w:left w:val="nil"/>
              <w:bottom w:val="single" w:sz="4" w:space="0" w:color="auto"/>
              <w:right w:val="single" w:sz="4" w:space="0" w:color="auto"/>
            </w:tcBorders>
            <w:shd w:val="clear" w:color="auto" w:fill="auto"/>
            <w:noWrap/>
            <w:vAlign w:val="center"/>
            <w:hideMark/>
          </w:tcPr>
          <w:p w14:paraId="553D335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1,16</w:t>
            </w:r>
          </w:p>
        </w:tc>
        <w:tc>
          <w:tcPr>
            <w:tcW w:w="386" w:type="pct"/>
            <w:tcBorders>
              <w:top w:val="nil"/>
              <w:left w:val="nil"/>
              <w:bottom w:val="single" w:sz="4" w:space="0" w:color="auto"/>
              <w:right w:val="single" w:sz="4" w:space="0" w:color="auto"/>
            </w:tcBorders>
            <w:shd w:val="clear" w:color="auto" w:fill="auto"/>
            <w:noWrap/>
            <w:vAlign w:val="center"/>
            <w:hideMark/>
          </w:tcPr>
          <w:p w14:paraId="27E7D1F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1,16</w:t>
            </w:r>
          </w:p>
        </w:tc>
      </w:tr>
      <w:tr w:rsidR="0025778E" w:rsidRPr="0025778E" w14:paraId="2BA4286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94AEF4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договорной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4ACA580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FA0BBD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0,118</w:t>
            </w:r>
          </w:p>
        </w:tc>
        <w:tc>
          <w:tcPr>
            <w:tcW w:w="351" w:type="pct"/>
            <w:tcBorders>
              <w:top w:val="nil"/>
              <w:left w:val="nil"/>
              <w:bottom w:val="single" w:sz="4" w:space="0" w:color="auto"/>
              <w:right w:val="single" w:sz="4" w:space="0" w:color="auto"/>
            </w:tcBorders>
            <w:shd w:val="clear" w:color="auto" w:fill="auto"/>
            <w:noWrap/>
            <w:vAlign w:val="center"/>
            <w:hideMark/>
          </w:tcPr>
          <w:p w14:paraId="645428F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0,118</w:t>
            </w:r>
          </w:p>
        </w:tc>
        <w:tc>
          <w:tcPr>
            <w:tcW w:w="351" w:type="pct"/>
            <w:tcBorders>
              <w:top w:val="nil"/>
              <w:left w:val="nil"/>
              <w:bottom w:val="single" w:sz="4" w:space="0" w:color="auto"/>
              <w:right w:val="single" w:sz="4" w:space="0" w:color="auto"/>
            </w:tcBorders>
            <w:shd w:val="clear" w:color="auto" w:fill="auto"/>
            <w:noWrap/>
            <w:vAlign w:val="center"/>
            <w:hideMark/>
          </w:tcPr>
          <w:p w14:paraId="0BB5369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0,118</w:t>
            </w:r>
          </w:p>
        </w:tc>
        <w:tc>
          <w:tcPr>
            <w:tcW w:w="351" w:type="pct"/>
            <w:tcBorders>
              <w:top w:val="nil"/>
              <w:left w:val="nil"/>
              <w:bottom w:val="single" w:sz="4" w:space="0" w:color="auto"/>
              <w:right w:val="single" w:sz="4" w:space="0" w:color="auto"/>
            </w:tcBorders>
            <w:shd w:val="clear" w:color="auto" w:fill="auto"/>
            <w:noWrap/>
            <w:vAlign w:val="center"/>
            <w:hideMark/>
          </w:tcPr>
          <w:p w14:paraId="41FD3AE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0,118</w:t>
            </w:r>
          </w:p>
        </w:tc>
        <w:tc>
          <w:tcPr>
            <w:tcW w:w="386" w:type="pct"/>
            <w:tcBorders>
              <w:top w:val="nil"/>
              <w:left w:val="nil"/>
              <w:bottom w:val="single" w:sz="4" w:space="0" w:color="auto"/>
              <w:right w:val="single" w:sz="4" w:space="0" w:color="auto"/>
            </w:tcBorders>
            <w:shd w:val="clear" w:color="auto" w:fill="auto"/>
            <w:noWrap/>
            <w:vAlign w:val="center"/>
            <w:hideMark/>
          </w:tcPr>
          <w:p w14:paraId="2AC9217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0,118</w:t>
            </w:r>
          </w:p>
        </w:tc>
        <w:tc>
          <w:tcPr>
            <w:tcW w:w="386" w:type="pct"/>
            <w:tcBorders>
              <w:top w:val="nil"/>
              <w:left w:val="nil"/>
              <w:bottom w:val="single" w:sz="4" w:space="0" w:color="auto"/>
              <w:right w:val="single" w:sz="4" w:space="0" w:color="auto"/>
            </w:tcBorders>
            <w:shd w:val="clear" w:color="auto" w:fill="auto"/>
            <w:noWrap/>
            <w:vAlign w:val="center"/>
            <w:hideMark/>
          </w:tcPr>
          <w:p w14:paraId="01155D2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0,118</w:t>
            </w:r>
          </w:p>
        </w:tc>
      </w:tr>
      <w:tr w:rsidR="0025778E" w:rsidRPr="0025778E" w14:paraId="2AC7688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3AE6223"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договорной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63F7CDF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34A4640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7,81%</w:t>
            </w:r>
          </w:p>
        </w:tc>
        <w:tc>
          <w:tcPr>
            <w:tcW w:w="351" w:type="pct"/>
            <w:tcBorders>
              <w:top w:val="nil"/>
              <w:left w:val="nil"/>
              <w:bottom w:val="single" w:sz="4" w:space="0" w:color="auto"/>
              <w:right w:val="single" w:sz="4" w:space="0" w:color="auto"/>
            </w:tcBorders>
            <w:shd w:val="clear" w:color="auto" w:fill="auto"/>
            <w:noWrap/>
            <w:vAlign w:val="center"/>
            <w:hideMark/>
          </w:tcPr>
          <w:p w14:paraId="219E335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7,81%</w:t>
            </w:r>
          </w:p>
        </w:tc>
        <w:tc>
          <w:tcPr>
            <w:tcW w:w="351" w:type="pct"/>
            <w:tcBorders>
              <w:top w:val="nil"/>
              <w:left w:val="nil"/>
              <w:bottom w:val="single" w:sz="4" w:space="0" w:color="auto"/>
              <w:right w:val="single" w:sz="4" w:space="0" w:color="auto"/>
            </w:tcBorders>
            <w:shd w:val="clear" w:color="auto" w:fill="auto"/>
            <w:noWrap/>
            <w:vAlign w:val="center"/>
            <w:hideMark/>
          </w:tcPr>
          <w:p w14:paraId="4D245F6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7,81%</w:t>
            </w:r>
          </w:p>
        </w:tc>
        <w:tc>
          <w:tcPr>
            <w:tcW w:w="351" w:type="pct"/>
            <w:tcBorders>
              <w:top w:val="nil"/>
              <w:left w:val="nil"/>
              <w:bottom w:val="single" w:sz="4" w:space="0" w:color="auto"/>
              <w:right w:val="single" w:sz="4" w:space="0" w:color="auto"/>
            </w:tcBorders>
            <w:shd w:val="clear" w:color="auto" w:fill="auto"/>
            <w:noWrap/>
            <w:vAlign w:val="center"/>
            <w:hideMark/>
          </w:tcPr>
          <w:p w14:paraId="076DDC1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7,81%</w:t>
            </w:r>
          </w:p>
        </w:tc>
        <w:tc>
          <w:tcPr>
            <w:tcW w:w="386" w:type="pct"/>
            <w:tcBorders>
              <w:top w:val="nil"/>
              <w:left w:val="nil"/>
              <w:bottom w:val="single" w:sz="4" w:space="0" w:color="auto"/>
              <w:right w:val="single" w:sz="4" w:space="0" w:color="auto"/>
            </w:tcBorders>
            <w:shd w:val="clear" w:color="auto" w:fill="auto"/>
            <w:noWrap/>
            <w:vAlign w:val="center"/>
            <w:hideMark/>
          </w:tcPr>
          <w:p w14:paraId="1CA17C7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7,81%</w:t>
            </w:r>
          </w:p>
        </w:tc>
        <w:tc>
          <w:tcPr>
            <w:tcW w:w="386" w:type="pct"/>
            <w:tcBorders>
              <w:top w:val="nil"/>
              <w:left w:val="nil"/>
              <w:bottom w:val="single" w:sz="4" w:space="0" w:color="auto"/>
              <w:right w:val="single" w:sz="4" w:space="0" w:color="auto"/>
            </w:tcBorders>
            <w:shd w:val="clear" w:color="auto" w:fill="auto"/>
            <w:noWrap/>
            <w:vAlign w:val="center"/>
            <w:hideMark/>
          </w:tcPr>
          <w:p w14:paraId="7A30520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7,81%</w:t>
            </w:r>
          </w:p>
        </w:tc>
      </w:tr>
      <w:tr w:rsidR="0025778E" w:rsidRPr="0025778E" w14:paraId="00F8F8D1"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F01CD4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расчетной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432DB6A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BC5CB1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0,35</w:t>
            </w:r>
          </w:p>
        </w:tc>
        <w:tc>
          <w:tcPr>
            <w:tcW w:w="351" w:type="pct"/>
            <w:tcBorders>
              <w:top w:val="nil"/>
              <w:left w:val="nil"/>
              <w:bottom w:val="single" w:sz="4" w:space="0" w:color="auto"/>
              <w:right w:val="single" w:sz="4" w:space="0" w:color="auto"/>
            </w:tcBorders>
            <w:shd w:val="clear" w:color="auto" w:fill="auto"/>
            <w:noWrap/>
            <w:vAlign w:val="center"/>
            <w:hideMark/>
          </w:tcPr>
          <w:p w14:paraId="7E0BF1D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0,35</w:t>
            </w:r>
          </w:p>
        </w:tc>
        <w:tc>
          <w:tcPr>
            <w:tcW w:w="351" w:type="pct"/>
            <w:tcBorders>
              <w:top w:val="nil"/>
              <w:left w:val="nil"/>
              <w:bottom w:val="single" w:sz="4" w:space="0" w:color="auto"/>
              <w:right w:val="single" w:sz="4" w:space="0" w:color="auto"/>
            </w:tcBorders>
            <w:shd w:val="clear" w:color="auto" w:fill="auto"/>
            <w:noWrap/>
            <w:vAlign w:val="center"/>
            <w:hideMark/>
          </w:tcPr>
          <w:p w14:paraId="2B49947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0,35</w:t>
            </w:r>
          </w:p>
        </w:tc>
        <w:tc>
          <w:tcPr>
            <w:tcW w:w="351" w:type="pct"/>
            <w:tcBorders>
              <w:top w:val="nil"/>
              <w:left w:val="nil"/>
              <w:bottom w:val="single" w:sz="4" w:space="0" w:color="auto"/>
              <w:right w:val="single" w:sz="4" w:space="0" w:color="auto"/>
            </w:tcBorders>
            <w:shd w:val="clear" w:color="auto" w:fill="auto"/>
            <w:noWrap/>
            <w:vAlign w:val="center"/>
            <w:hideMark/>
          </w:tcPr>
          <w:p w14:paraId="40D10DC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0,35</w:t>
            </w:r>
          </w:p>
        </w:tc>
        <w:tc>
          <w:tcPr>
            <w:tcW w:w="386" w:type="pct"/>
            <w:tcBorders>
              <w:top w:val="nil"/>
              <w:left w:val="nil"/>
              <w:bottom w:val="single" w:sz="4" w:space="0" w:color="auto"/>
              <w:right w:val="single" w:sz="4" w:space="0" w:color="auto"/>
            </w:tcBorders>
            <w:shd w:val="clear" w:color="auto" w:fill="auto"/>
            <w:noWrap/>
            <w:vAlign w:val="center"/>
            <w:hideMark/>
          </w:tcPr>
          <w:p w14:paraId="2F09FA1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0,35</w:t>
            </w:r>
          </w:p>
        </w:tc>
        <w:tc>
          <w:tcPr>
            <w:tcW w:w="386" w:type="pct"/>
            <w:tcBorders>
              <w:top w:val="nil"/>
              <w:left w:val="nil"/>
              <w:bottom w:val="single" w:sz="4" w:space="0" w:color="auto"/>
              <w:right w:val="single" w:sz="4" w:space="0" w:color="auto"/>
            </w:tcBorders>
            <w:shd w:val="clear" w:color="auto" w:fill="auto"/>
            <w:noWrap/>
            <w:vAlign w:val="center"/>
            <w:hideMark/>
          </w:tcPr>
          <w:p w14:paraId="2CCAF3D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0,35</w:t>
            </w:r>
          </w:p>
        </w:tc>
      </w:tr>
      <w:tr w:rsidR="0025778E" w:rsidRPr="0025778E" w14:paraId="7769848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A6E138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расчетной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1BEF5B2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48891FA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w:t>
            </w:r>
          </w:p>
        </w:tc>
        <w:tc>
          <w:tcPr>
            <w:tcW w:w="351" w:type="pct"/>
            <w:tcBorders>
              <w:top w:val="nil"/>
              <w:left w:val="nil"/>
              <w:bottom w:val="single" w:sz="4" w:space="0" w:color="auto"/>
              <w:right w:val="single" w:sz="4" w:space="0" w:color="auto"/>
            </w:tcBorders>
            <w:shd w:val="clear" w:color="auto" w:fill="auto"/>
            <w:noWrap/>
            <w:vAlign w:val="center"/>
            <w:hideMark/>
          </w:tcPr>
          <w:p w14:paraId="4F8FB80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w:t>
            </w:r>
          </w:p>
        </w:tc>
        <w:tc>
          <w:tcPr>
            <w:tcW w:w="351" w:type="pct"/>
            <w:tcBorders>
              <w:top w:val="nil"/>
              <w:left w:val="nil"/>
              <w:bottom w:val="single" w:sz="4" w:space="0" w:color="auto"/>
              <w:right w:val="single" w:sz="4" w:space="0" w:color="auto"/>
            </w:tcBorders>
            <w:shd w:val="clear" w:color="auto" w:fill="auto"/>
            <w:noWrap/>
            <w:vAlign w:val="center"/>
            <w:hideMark/>
          </w:tcPr>
          <w:p w14:paraId="5794FD5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w:t>
            </w:r>
          </w:p>
        </w:tc>
        <w:tc>
          <w:tcPr>
            <w:tcW w:w="351" w:type="pct"/>
            <w:tcBorders>
              <w:top w:val="nil"/>
              <w:left w:val="nil"/>
              <w:bottom w:val="single" w:sz="4" w:space="0" w:color="auto"/>
              <w:right w:val="single" w:sz="4" w:space="0" w:color="auto"/>
            </w:tcBorders>
            <w:shd w:val="clear" w:color="auto" w:fill="auto"/>
            <w:noWrap/>
            <w:vAlign w:val="center"/>
            <w:hideMark/>
          </w:tcPr>
          <w:p w14:paraId="09C840B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w:t>
            </w:r>
          </w:p>
        </w:tc>
        <w:tc>
          <w:tcPr>
            <w:tcW w:w="386" w:type="pct"/>
            <w:tcBorders>
              <w:top w:val="nil"/>
              <w:left w:val="nil"/>
              <w:bottom w:val="single" w:sz="4" w:space="0" w:color="auto"/>
              <w:right w:val="single" w:sz="4" w:space="0" w:color="auto"/>
            </w:tcBorders>
            <w:shd w:val="clear" w:color="auto" w:fill="auto"/>
            <w:noWrap/>
            <w:vAlign w:val="center"/>
            <w:hideMark/>
          </w:tcPr>
          <w:p w14:paraId="62683A5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w:t>
            </w:r>
          </w:p>
        </w:tc>
        <w:tc>
          <w:tcPr>
            <w:tcW w:w="386" w:type="pct"/>
            <w:tcBorders>
              <w:top w:val="nil"/>
              <w:left w:val="nil"/>
              <w:bottom w:val="single" w:sz="4" w:space="0" w:color="auto"/>
              <w:right w:val="single" w:sz="4" w:space="0" w:color="auto"/>
            </w:tcBorders>
            <w:shd w:val="clear" w:color="auto" w:fill="auto"/>
            <w:noWrap/>
            <w:vAlign w:val="center"/>
            <w:hideMark/>
          </w:tcPr>
          <w:p w14:paraId="539432B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w:t>
            </w:r>
          </w:p>
        </w:tc>
      </w:tr>
      <w:tr w:rsidR="0025778E" w:rsidRPr="0025778E" w14:paraId="78E99169"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DC274"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Баланс в горячей воде</w:t>
            </w:r>
          </w:p>
        </w:tc>
      </w:tr>
      <w:tr w:rsidR="0025778E" w:rsidRPr="0025778E" w14:paraId="6873CA1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37C6EF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Установленная мощность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47B9E37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157BE4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1,54</w:t>
            </w:r>
          </w:p>
        </w:tc>
        <w:tc>
          <w:tcPr>
            <w:tcW w:w="351" w:type="pct"/>
            <w:tcBorders>
              <w:top w:val="nil"/>
              <w:left w:val="nil"/>
              <w:bottom w:val="single" w:sz="4" w:space="0" w:color="auto"/>
              <w:right w:val="single" w:sz="4" w:space="0" w:color="auto"/>
            </w:tcBorders>
            <w:shd w:val="clear" w:color="auto" w:fill="auto"/>
            <w:noWrap/>
            <w:vAlign w:val="center"/>
            <w:hideMark/>
          </w:tcPr>
          <w:p w14:paraId="5E2C255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1,54</w:t>
            </w:r>
          </w:p>
        </w:tc>
        <w:tc>
          <w:tcPr>
            <w:tcW w:w="351" w:type="pct"/>
            <w:tcBorders>
              <w:top w:val="nil"/>
              <w:left w:val="nil"/>
              <w:bottom w:val="single" w:sz="4" w:space="0" w:color="auto"/>
              <w:right w:val="single" w:sz="4" w:space="0" w:color="auto"/>
            </w:tcBorders>
            <w:shd w:val="clear" w:color="auto" w:fill="auto"/>
            <w:noWrap/>
            <w:vAlign w:val="center"/>
            <w:hideMark/>
          </w:tcPr>
          <w:p w14:paraId="5EA0D87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1,54</w:t>
            </w:r>
          </w:p>
        </w:tc>
        <w:tc>
          <w:tcPr>
            <w:tcW w:w="351" w:type="pct"/>
            <w:tcBorders>
              <w:top w:val="nil"/>
              <w:left w:val="nil"/>
              <w:bottom w:val="single" w:sz="4" w:space="0" w:color="auto"/>
              <w:right w:val="single" w:sz="4" w:space="0" w:color="auto"/>
            </w:tcBorders>
            <w:shd w:val="clear" w:color="auto" w:fill="auto"/>
            <w:noWrap/>
            <w:vAlign w:val="center"/>
            <w:hideMark/>
          </w:tcPr>
          <w:p w14:paraId="5B9C211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1,54</w:t>
            </w:r>
          </w:p>
        </w:tc>
        <w:tc>
          <w:tcPr>
            <w:tcW w:w="386" w:type="pct"/>
            <w:tcBorders>
              <w:top w:val="nil"/>
              <w:left w:val="nil"/>
              <w:bottom w:val="single" w:sz="4" w:space="0" w:color="auto"/>
              <w:right w:val="single" w:sz="4" w:space="0" w:color="auto"/>
            </w:tcBorders>
            <w:shd w:val="clear" w:color="auto" w:fill="auto"/>
            <w:noWrap/>
            <w:vAlign w:val="center"/>
            <w:hideMark/>
          </w:tcPr>
          <w:p w14:paraId="0FAF735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1,54</w:t>
            </w:r>
          </w:p>
        </w:tc>
        <w:tc>
          <w:tcPr>
            <w:tcW w:w="386" w:type="pct"/>
            <w:tcBorders>
              <w:top w:val="nil"/>
              <w:left w:val="nil"/>
              <w:bottom w:val="single" w:sz="4" w:space="0" w:color="auto"/>
              <w:right w:val="single" w:sz="4" w:space="0" w:color="auto"/>
            </w:tcBorders>
            <w:shd w:val="clear" w:color="auto" w:fill="auto"/>
            <w:noWrap/>
            <w:vAlign w:val="center"/>
            <w:hideMark/>
          </w:tcPr>
          <w:p w14:paraId="58E8723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1,54</w:t>
            </w:r>
          </w:p>
        </w:tc>
      </w:tr>
      <w:tr w:rsidR="0025778E" w:rsidRPr="0025778E" w14:paraId="79FEED4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D1C5063"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Располагаемая мощность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0244A7C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EE45D0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1,54</w:t>
            </w:r>
          </w:p>
        </w:tc>
        <w:tc>
          <w:tcPr>
            <w:tcW w:w="351" w:type="pct"/>
            <w:tcBorders>
              <w:top w:val="nil"/>
              <w:left w:val="nil"/>
              <w:bottom w:val="single" w:sz="4" w:space="0" w:color="auto"/>
              <w:right w:val="single" w:sz="4" w:space="0" w:color="auto"/>
            </w:tcBorders>
            <w:shd w:val="clear" w:color="auto" w:fill="auto"/>
            <w:noWrap/>
            <w:vAlign w:val="center"/>
            <w:hideMark/>
          </w:tcPr>
          <w:p w14:paraId="39D174B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1,54</w:t>
            </w:r>
          </w:p>
        </w:tc>
        <w:tc>
          <w:tcPr>
            <w:tcW w:w="351" w:type="pct"/>
            <w:tcBorders>
              <w:top w:val="nil"/>
              <w:left w:val="nil"/>
              <w:bottom w:val="single" w:sz="4" w:space="0" w:color="auto"/>
              <w:right w:val="single" w:sz="4" w:space="0" w:color="auto"/>
            </w:tcBorders>
            <w:shd w:val="clear" w:color="auto" w:fill="auto"/>
            <w:noWrap/>
            <w:vAlign w:val="center"/>
            <w:hideMark/>
          </w:tcPr>
          <w:p w14:paraId="3377708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1,54</w:t>
            </w:r>
          </w:p>
        </w:tc>
        <w:tc>
          <w:tcPr>
            <w:tcW w:w="351" w:type="pct"/>
            <w:tcBorders>
              <w:top w:val="nil"/>
              <w:left w:val="nil"/>
              <w:bottom w:val="single" w:sz="4" w:space="0" w:color="auto"/>
              <w:right w:val="single" w:sz="4" w:space="0" w:color="auto"/>
            </w:tcBorders>
            <w:shd w:val="clear" w:color="auto" w:fill="auto"/>
            <w:noWrap/>
            <w:vAlign w:val="center"/>
            <w:hideMark/>
          </w:tcPr>
          <w:p w14:paraId="082532B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1,54</w:t>
            </w:r>
          </w:p>
        </w:tc>
        <w:tc>
          <w:tcPr>
            <w:tcW w:w="386" w:type="pct"/>
            <w:tcBorders>
              <w:top w:val="nil"/>
              <w:left w:val="nil"/>
              <w:bottom w:val="single" w:sz="4" w:space="0" w:color="auto"/>
              <w:right w:val="single" w:sz="4" w:space="0" w:color="auto"/>
            </w:tcBorders>
            <w:shd w:val="clear" w:color="auto" w:fill="auto"/>
            <w:noWrap/>
            <w:vAlign w:val="center"/>
            <w:hideMark/>
          </w:tcPr>
          <w:p w14:paraId="1617E62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1,54</w:t>
            </w:r>
          </w:p>
        </w:tc>
        <w:tc>
          <w:tcPr>
            <w:tcW w:w="386" w:type="pct"/>
            <w:tcBorders>
              <w:top w:val="nil"/>
              <w:left w:val="nil"/>
              <w:bottom w:val="single" w:sz="4" w:space="0" w:color="auto"/>
              <w:right w:val="single" w:sz="4" w:space="0" w:color="auto"/>
            </w:tcBorders>
            <w:shd w:val="clear" w:color="auto" w:fill="auto"/>
            <w:noWrap/>
            <w:vAlign w:val="center"/>
            <w:hideMark/>
          </w:tcPr>
          <w:p w14:paraId="2DE6600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1,54</w:t>
            </w:r>
          </w:p>
        </w:tc>
      </w:tr>
      <w:tr w:rsidR="0025778E" w:rsidRPr="0025778E" w14:paraId="12F7041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3E14C2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Технические ограничения на использование установленной тепловой мощности теплоисточника,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3533572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0DA324A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46C0BD1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6B238A6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4D806F5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533C878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5427B92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71D4A30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964573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Собственные и хозяйственные нужды теплоисточника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0972E50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7C8DD5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0,03</w:t>
            </w:r>
          </w:p>
        </w:tc>
        <w:tc>
          <w:tcPr>
            <w:tcW w:w="351" w:type="pct"/>
            <w:tcBorders>
              <w:top w:val="nil"/>
              <w:left w:val="nil"/>
              <w:bottom w:val="single" w:sz="4" w:space="0" w:color="auto"/>
              <w:right w:val="single" w:sz="4" w:space="0" w:color="auto"/>
            </w:tcBorders>
            <w:shd w:val="clear" w:color="auto" w:fill="auto"/>
            <w:noWrap/>
            <w:vAlign w:val="center"/>
            <w:hideMark/>
          </w:tcPr>
          <w:p w14:paraId="0FDF208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0,03</w:t>
            </w:r>
          </w:p>
        </w:tc>
        <w:tc>
          <w:tcPr>
            <w:tcW w:w="351" w:type="pct"/>
            <w:tcBorders>
              <w:top w:val="nil"/>
              <w:left w:val="nil"/>
              <w:bottom w:val="single" w:sz="4" w:space="0" w:color="auto"/>
              <w:right w:val="single" w:sz="4" w:space="0" w:color="auto"/>
            </w:tcBorders>
            <w:shd w:val="clear" w:color="auto" w:fill="auto"/>
            <w:noWrap/>
            <w:vAlign w:val="center"/>
            <w:hideMark/>
          </w:tcPr>
          <w:p w14:paraId="7DEEB18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0,03</w:t>
            </w:r>
          </w:p>
        </w:tc>
        <w:tc>
          <w:tcPr>
            <w:tcW w:w="351" w:type="pct"/>
            <w:tcBorders>
              <w:top w:val="nil"/>
              <w:left w:val="nil"/>
              <w:bottom w:val="single" w:sz="4" w:space="0" w:color="auto"/>
              <w:right w:val="single" w:sz="4" w:space="0" w:color="auto"/>
            </w:tcBorders>
            <w:shd w:val="clear" w:color="auto" w:fill="auto"/>
            <w:noWrap/>
            <w:vAlign w:val="center"/>
            <w:hideMark/>
          </w:tcPr>
          <w:p w14:paraId="491E735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0,03</w:t>
            </w:r>
          </w:p>
        </w:tc>
        <w:tc>
          <w:tcPr>
            <w:tcW w:w="386" w:type="pct"/>
            <w:tcBorders>
              <w:top w:val="nil"/>
              <w:left w:val="nil"/>
              <w:bottom w:val="single" w:sz="4" w:space="0" w:color="auto"/>
              <w:right w:val="single" w:sz="4" w:space="0" w:color="auto"/>
            </w:tcBorders>
            <w:shd w:val="clear" w:color="auto" w:fill="auto"/>
            <w:noWrap/>
            <w:vAlign w:val="center"/>
            <w:hideMark/>
          </w:tcPr>
          <w:p w14:paraId="303CD4C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0,03</w:t>
            </w:r>
          </w:p>
        </w:tc>
        <w:tc>
          <w:tcPr>
            <w:tcW w:w="386" w:type="pct"/>
            <w:tcBorders>
              <w:top w:val="nil"/>
              <w:left w:val="nil"/>
              <w:bottom w:val="single" w:sz="4" w:space="0" w:color="auto"/>
              <w:right w:val="single" w:sz="4" w:space="0" w:color="auto"/>
            </w:tcBorders>
            <w:shd w:val="clear" w:color="auto" w:fill="auto"/>
            <w:noWrap/>
            <w:vAlign w:val="center"/>
            <w:hideMark/>
          </w:tcPr>
          <w:p w14:paraId="28BCE61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0,03</w:t>
            </w:r>
          </w:p>
        </w:tc>
      </w:tr>
      <w:tr w:rsidR="0025778E" w:rsidRPr="0025778E" w14:paraId="2EE7830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57E273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Тепловая мощность «нетто»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53B4534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7EAEDB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1,51</w:t>
            </w:r>
          </w:p>
        </w:tc>
        <w:tc>
          <w:tcPr>
            <w:tcW w:w="351" w:type="pct"/>
            <w:tcBorders>
              <w:top w:val="nil"/>
              <w:left w:val="nil"/>
              <w:bottom w:val="single" w:sz="4" w:space="0" w:color="auto"/>
              <w:right w:val="single" w:sz="4" w:space="0" w:color="auto"/>
            </w:tcBorders>
            <w:shd w:val="clear" w:color="auto" w:fill="auto"/>
            <w:noWrap/>
            <w:vAlign w:val="center"/>
            <w:hideMark/>
          </w:tcPr>
          <w:p w14:paraId="1AAF083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1,51</w:t>
            </w:r>
          </w:p>
        </w:tc>
        <w:tc>
          <w:tcPr>
            <w:tcW w:w="351" w:type="pct"/>
            <w:tcBorders>
              <w:top w:val="nil"/>
              <w:left w:val="nil"/>
              <w:bottom w:val="single" w:sz="4" w:space="0" w:color="auto"/>
              <w:right w:val="single" w:sz="4" w:space="0" w:color="auto"/>
            </w:tcBorders>
            <w:shd w:val="clear" w:color="auto" w:fill="auto"/>
            <w:noWrap/>
            <w:vAlign w:val="center"/>
            <w:hideMark/>
          </w:tcPr>
          <w:p w14:paraId="47DABAF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1,51</w:t>
            </w:r>
          </w:p>
        </w:tc>
        <w:tc>
          <w:tcPr>
            <w:tcW w:w="351" w:type="pct"/>
            <w:tcBorders>
              <w:top w:val="nil"/>
              <w:left w:val="nil"/>
              <w:bottom w:val="single" w:sz="4" w:space="0" w:color="auto"/>
              <w:right w:val="single" w:sz="4" w:space="0" w:color="auto"/>
            </w:tcBorders>
            <w:shd w:val="clear" w:color="auto" w:fill="auto"/>
            <w:noWrap/>
            <w:vAlign w:val="center"/>
            <w:hideMark/>
          </w:tcPr>
          <w:p w14:paraId="2D4343D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1,51</w:t>
            </w:r>
          </w:p>
        </w:tc>
        <w:tc>
          <w:tcPr>
            <w:tcW w:w="386" w:type="pct"/>
            <w:tcBorders>
              <w:top w:val="nil"/>
              <w:left w:val="nil"/>
              <w:bottom w:val="single" w:sz="4" w:space="0" w:color="auto"/>
              <w:right w:val="single" w:sz="4" w:space="0" w:color="auto"/>
            </w:tcBorders>
            <w:shd w:val="clear" w:color="auto" w:fill="auto"/>
            <w:noWrap/>
            <w:vAlign w:val="center"/>
            <w:hideMark/>
          </w:tcPr>
          <w:p w14:paraId="088D513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1,51</w:t>
            </w:r>
          </w:p>
        </w:tc>
        <w:tc>
          <w:tcPr>
            <w:tcW w:w="386" w:type="pct"/>
            <w:tcBorders>
              <w:top w:val="nil"/>
              <w:left w:val="nil"/>
              <w:bottom w:val="single" w:sz="4" w:space="0" w:color="auto"/>
              <w:right w:val="single" w:sz="4" w:space="0" w:color="auto"/>
            </w:tcBorders>
            <w:shd w:val="clear" w:color="auto" w:fill="auto"/>
            <w:noWrap/>
            <w:vAlign w:val="center"/>
            <w:hideMark/>
          </w:tcPr>
          <w:p w14:paraId="3072605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1,51</w:t>
            </w:r>
          </w:p>
        </w:tc>
      </w:tr>
      <w:tr w:rsidR="0025778E" w:rsidRPr="0025778E" w14:paraId="27BFF21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29AD36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lastRenderedPageBreak/>
              <w:t>Потери мощности в тепловой сети,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08ACD5D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993334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F23FE4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2DF019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04D249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A80D4A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B6AB57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0086837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9B82D9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потери тепловой мощности через теплоизоляционные конструкции теплопроводов,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79BA82C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338D71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6A0D83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39277D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50B574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F1F39A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BF3516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0420131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36DEB5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теплоносителя,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6AE9EED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B7BFCE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EA110B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40A1EA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347E4E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8248C9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D334D1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41C2FC0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D8A112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в) затраты теплоносителя на компенсацию потерь теплоносителя,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14C017C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т/ч</w:t>
            </w:r>
          </w:p>
        </w:tc>
        <w:tc>
          <w:tcPr>
            <w:tcW w:w="351" w:type="pct"/>
            <w:tcBorders>
              <w:top w:val="nil"/>
              <w:left w:val="nil"/>
              <w:bottom w:val="single" w:sz="4" w:space="0" w:color="auto"/>
              <w:right w:val="single" w:sz="4" w:space="0" w:color="auto"/>
            </w:tcBorders>
            <w:shd w:val="clear" w:color="auto" w:fill="auto"/>
            <w:noWrap/>
            <w:vAlign w:val="center"/>
            <w:hideMark/>
          </w:tcPr>
          <w:p w14:paraId="285CD94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D08442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12C1B7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427332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EE2F1A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35C94B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692FAA2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04BDC5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Хозяйственные нужды тепловых сетей,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2950746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E8E973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F4C063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297B27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0A65F7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9A82E3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401EEB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137CADA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4A0C6C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Договорная присоединенная тепловая нагрузка,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06F5D9B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0AE282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1,392</w:t>
            </w:r>
          </w:p>
        </w:tc>
        <w:tc>
          <w:tcPr>
            <w:tcW w:w="351" w:type="pct"/>
            <w:tcBorders>
              <w:top w:val="nil"/>
              <w:left w:val="nil"/>
              <w:bottom w:val="single" w:sz="4" w:space="0" w:color="auto"/>
              <w:right w:val="single" w:sz="4" w:space="0" w:color="auto"/>
            </w:tcBorders>
            <w:shd w:val="clear" w:color="auto" w:fill="auto"/>
            <w:noWrap/>
            <w:vAlign w:val="center"/>
            <w:hideMark/>
          </w:tcPr>
          <w:p w14:paraId="5446745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1,392</w:t>
            </w:r>
          </w:p>
        </w:tc>
        <w:tc>
          <w:tcPr>
            <w:tcW w:w="351" w:type="pct"/>
            <w:tcBorders>
              <w:top w:val="nil"/>
              <w:left w:val="nil"/>
              <w:bottom w:val="single" w:sz="4" w:space="0" w:color="auto"/>
              <w:right w:val="single" w:sz="4" w:space="0" w:color="auto"/>
            </w:tcBorders>
            <w:shd w:val="clear" w:color="auto" w:fill="auto"/>
            <w:noWrap/>
            <w:vAlign w:val="center"/>
            <w:hideMark/>
          </w:tcPr>
          <w:p w14:paraId="2DEA459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1,392</w:t>
            </w:r>
          </w:p>
        </w:tc>
        <w:tc>
          <w:tcPr>
            <w:tcW w:w="351" w:type="pct"/>
            <w:tcBorders>
              <w:top w:val="nil"/>
              <w:left w:val="nil"/>
              <w:bottom w:val="single" w:sz="4" w:space="0" w:color="auto"/>
              <w:right w:val="single" w:sz="4" w:space="0" w:color="auto"/>
            </w:tcBorders>
            <w:shd w:val="clear" w:color="auto" w:fill="auto"/>
            <w:noWrap/>
            <w:vAlign w:val="center"/>
            <w:hideMark/>
          </w:tcPr>
          <w:p w14:paraId="0F7B66E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1,392</w:t>
            </w:r>
          </w:p>
        </w:tc>
        <w:tc>
          <w:tcPr>
            <w:tcW w:w="386" w:type="pct"/>
            <w:tcBorders>
              <w:top w:val="nil"/>
              <w:left w:val="nil"/>
              <w:bottom w:val="single" w:sz="4" w:space="0" w:color="auto"/>
              <w:right w:val="single" w:sz="4" w:space="0" w:color="auto"/>
            </w:tcBorders>
            <w:shd w:val="clear" w:color="auto" w:fill="auto"/>
            <w:noWrap/>
            <w:vAlign w:val="center"/>
            <w:hideMark/>
          </w:tcPr>
          <w:p w14:paraId="0C2676B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1,392</w:t>
            </w:r>
          </w:p>
        </w:tc>
        <w:tc>
          <w:tcPr>
            <w:tcW w:w="386" w:type="pct"/>
            <w:tcBorders>
              <w:top w:val="nil"/>
              <w:left w:val="nil"/>
              <w:bottom w:val="single" w:sz="4" w:space="0" w:color="auto"/>
              <w:right w:val="single" w:sz="4" w:space="0" w:color="auto"/>
            </w:tcBorders>
            <w:shd w:val="clear" w:color="auto" w:fill="auto"/>
            <w:noWrap/>
            <w:vAlign w:val="center"/>
            <w:hideMark/>
          </w:tcPr>
          <w:p w14:paraId="3AA628E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1,392</w:t>
            </w:r>
          </w:p>
        </w:tc>
      </w:tr>
      <w:tr w:rsidR="0025778E" w:rsidRPr="0025778E" w14:paraId="4AB1159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11F3AF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1626A26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331F10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1,35</w:t>
            </w:r>
          </w:p>
        </w:tc>
        <w:tc>
          <w:tcPr>
            <w:tcW w:w="351" w:type="pct"/>
            <w:tcBorders>
              <w:top w:val="nil"/>
              <w:left w:val="nil"/>
              <w:bottom w:val="single" w:sz="4" w:space="0" w:color="auto"/>
              <w:right w:val="single" w:sz="4" w:space="0" w:color="auto"/>
            </w:tcBorders>
            <w:shd w:val="clear" w:color="auto" w:fill="auto"/>
            <w:noWrap/>
            <w:vAlign w:val="center"/>
            <w:hideMark/>
          </w:tcPr>
          <w:p w14:paraId="0DF7C98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1,35</w:t>
            </w:r>
          </w:p>
        </w:tc>
        <w:tc>
          <w:tcPr>
            <w:tcW w:w="351" w:type="pct"/>
            <w:tcBorders>
              <w:top w:val="nil"/>
              <w:left w:val="nil"/>
              <w:bottom w:val="single" w:sz="4" w:space="0" w:color="auto"/>
              <w:right w:val="single" w:sz="4" w:space="0" w:color="auto"/>
            </w:tcBorders>
            <w:shd w:val="clear" w:color="auto" w:fill="auto"/>
            <w:noWrap/>
            <w:vAlign w:val="center"/>
            <w:hideMark/>
          </w:tcPr>
          <w:p w14:paraId="75FACD7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1,35</w:t>
            </w:r>
          </w:p>
        </w:tc>
        <w:tc>
          <w:tcPr>
            <w:tcW w:w="351" w:type="pct"/>
            <w:tcBorders>
              <w:top w:val="nil"/>
              <w:left w:val="nil"/>
              <w:bottom w:val="single" w:sz="4" w:space="0" w:color="auto"/>
              <w:right w:val="single" w:sz="4" w:space="0" w:color="auto"/>
            </w:tcBorders>
            <w:shd w:val="clear" w:color="auto" w:fill="auto"/>
            <w:noWrap/>
            <w:vAlign w:val="center"/>
            <w:hideMark/>
          </w:tcPr>
          <w:p w14:paraId="31A8C8B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1,35</w:t>
            </w:r>
          </w:p>
        </w:tc>
        <w:tc>
          <w:tcPr>
            <w:tcW w:w="386" w:type="pct"/>
            <w:tcBorders>
              <w:top w:val="nil"/>
              <w:left w:val="nil"/>
              <w:bottom w:val="single" w:sz="4" w:space="0" w:color="auto"/>
              <w:right w:val="single" w:sz="4" w:space="0" w:color="auto"/>
            </w:tcBorders>
            <w:shd w:val="clear" w:color="auto" w:fill="auto"/>
            <w:noWrap/>
            <w:vAlign w:val="center"/>
            <w:hideMark/>
          </w:tcPr>
          <w:p w14:paraId="3327D0F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1,35</w:t>
            </w:r>
          </w:p>
        </w:tc>
        <w:tc>
          <w:tcPr>
            <w:tcW w:w="386" w:type="pct"/>
            <w:tcBorders>
              <w:top w:val="nil"/>
              <w:left w:val="nil"/>
              <w:bottom w:val="single" w:sz="4" w:space="0" w:color="auto"/>
              <w:right w:val="single" w:sz="4" w:space="0" w:color="auto"/>
            </w:tcBorders>
            <w:shd w:val="clear" w:color="auto" w:fill="auto"/>
            <w:noWrap/>
            <w:vAlign w:val="center"/>
            <w:hideMark/>
          </w:tcPr>
          <w:p w14:paraId="19897DF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1,35</w:t>
            </w:r>
          </w:p>
        </w:tc>
      </w:tr>
      <w:tr w:rsidR="0025778E" w:rsidRPr="0025778E" w14:paraId="4EA90CE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696EF1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675E408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5DD933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0,042</w:t>
            </w:r>
          </w:p>
        </w:tc>
        <w:tc>
          <w:tcPr>
            <w:tcW w:w="351" w:type="pct"/>
            <w:tcBorders>
              <w:top w:val="nil"/>
              <w:left w:val="nil"/>
              <w:bottom w:val="single" w:sz="4" w:space="0" w:color="auto"/>
              <w:right w:val="single" w:sz="4" w:space="0" w:color="auto"/>
            </w:tcBorders>
            <w:shd w:val="clear" w:color="auto" w:fill="auto"/>
            <w:noWrap/>
            <w:vAlign w:val="center"/>
            <w:hideMark/>
          </w:tcPr>
          <w:p w14:paraId="4064A21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0,042</w:t>
            </w:r>
          </w:p>
        </w:tc>
        <w:tc>
          <w:tcPr>
            <w:tcW w:w="351" w:type="pct"/>
            <w:tcBorders>
              <w:top w:val="nil"/>
              <w:left w:val="nil"/>
              <w:bottom w:val="single" w:sz="4" w:space="0" w:color="auto"/>
              <w:right w:val="single" w:sz="4" w:space="0" w:color="auto"/>
            </w:tcBorders>
            <w:shd w:val="clear" w:color="auto" w:fill="auto"/>
            <w:noWrap/>
            <w:vAlign w:val="center"/>
            <w:hideMark/>
          </w:tcPr>
          <w:p w14:paraId="6FAACCF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0,042</w:t>
            </w:r>
          </w:p>
        </w:tc>
        <w:tc>
          <w:tcPr>
            <w:tcW w:w="351" w:type="pct"/>
            <w:tcBorders>
              <w:top w:val="nil"/>
              <w:left w:val="nil"/>
              <w:bottom w:val="single" w:sz="4" w:space="0" w:color="auto"/>
              <w:right w:val="single" w:sz="4" w:space="0" w:color="auto"/>
            </w:tcBorders>
            <w:shd w:val="clear" w:color="auto" w:fill="auto"/>
            <w:noWrap/>
            <w:vAlign w:val="center"/>
            <w:hideMark/>
          </w:tcPr>
          <w:p w14:paraId="068597D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0,042</w:t>
            </w:r>
          </w:p>
        </w:tc>
        <w:tc>
          <w:tcPr>
            <w:tcW w:w="386" w:type="pct"/>
            <w:tcBorders>
              <w:top w:val="nil"/>
              <w:left w:val="nil"/>
              <w:bottom w:val="single" w:sz="4" w:space="0" w:color="auto"/>
              <w:right w:val="single" w:sz="4" w:space="0" w:color="auto"/>
            </w:tcBorders>
            <w:shd w:val="clear" w:color="auto" w:fill="auto"/>
            <w:noWrap/>
            <w:vAlign w:val="center"/>
            <w:hideMark/>
          </w:tcPr>
          <w:p w14:paraId="4E1FD06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0,042</w:t>
            </w:r>
          </w:p>
        </w:tc>
        <w:tc>
          <w:tcPr>
            <w:tcW w:w="386" w:type="pct"/>
            <w:tcBorders>
              <w:top w:val="nil"/>
              <w:left w:val="nil"/>
              <w:bottom w:val="single" w:sz="4" w:space="0" w:color="auto"/>
              <w:right w:val="single" w:sz="4" w:space="0" w:color="auto"/>
            </w:tcBorders>
            <w:shd w:val="clear" w:color="auto" w:fill="auto"/>
            <w:noWrap/>
            <w:vAlign w:val="center"/>
            <w:hideMark/>
          </w:tcPr>
          <w:p w14:paraId="358BC8F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0,042</w:t>
            </w:r>
          </w:p>
        </w:tc>
      </w:tr>
      <w:tr w:rsidR="0025778E" w:rsidRPr="0025778E" w14:paraId="180A93A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66213E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прирост тепловой нагрузки</w:t>
            </w:r>
          </w:p>
        </w:tc>
        <w:tc>
          <w:tcPr>
            <w:tcW w:w="349" w:type="pct"/>
            <w:tcBorders>
              <w:top w:val="nil"/>
              <w:left w:val="nil"/>
              <w:bottom w:val="single" w:sz="4" w:space="0" w:color="auto"/>
              <w:right w:val="single" w:sz="4" w:space="0" w:color="auto"/>
            </w:tcBorders>
            <w:shd w:val="clear" w:color="auto" w:fill="auto"/>
            <w:noWrap/>
            <w:vAlign w:val="center"/>
            <w:hideMark/>
          </w:tcPr>
          <w:p w14:paraId="3BA3428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13C810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92DA0D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67F0DC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341465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A33E65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419ACE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35C314B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8CE311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493D787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6439A3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A80FFA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1DCC6A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DBD701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78245D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BBE7CB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4CA1A7E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7FF0FC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2F0CB72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5DA608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5B5F85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1048DD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6C1B34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007FD5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D8EDC2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483DDF31"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0B4196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убыль тепловой нагрузки</w:t>
            </w:r>
          </w:p>
        </w:tc>
        <w:tc>
          <w:tcPr>
            <w:tcW w:w="349" w:type="pct"/>
            <w:tcBorders>
              <w:top w:val="nil"/>
              <w:left w:val="nil"/>
              <w:bottom w:val="single" w:sz="4" w:space="0" w:color="auto"/>
              <w:right w:val="single" w:sz="4" w:space="0" w:color="auto"/>
            </w:tcBorders>
            <w:shd w:val="clear" w:color="auto" w:fill="auto"/>
            <w:noWrap/>
            <w:vAlign w:val="center"/>
            <w:hideMark/>
          </w:tcPr>
          <w:p w14:paraId="4840146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D5BC16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41794A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7AE139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C329B0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C71B86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1BC19F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591F9B0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8A8444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3A510E3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29B68C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F0FDD2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EA518B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EB1C04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42A4C8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5C747F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70E19A1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C8C2BE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187CD8C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895AD1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11E919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CC525B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24432F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D653AD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F8F8B5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0E036DF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9E2412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Расчетная тепловая нагрузка на коллекторах,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17EA16F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A7FB22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1,16</w:t>
            </w:r>
          </w:p>
        </w:tc>
        <w:tc>
          <w:tcPr>
            <w:tcW w:w="351" w:type="pct"/>
            <w:tcBorders>
              <w:top w:val="nil"/>
              <w:left w:val="nil"/>
              <w:bottom w:val="single" w:sz="4" w:space="0" w:color="auto"/>
              <w:right w:val="single" w:sz="4" w:space="0" w:color="auto"/>
            </w:tcBorders>
            <w:shd w:val="clear" w:color="auto" w:fill="auto"/>
            <w:noWrap/>
            <w:vAlign w:val="center"/>
            <w:hideMark/>
          </w:tcPr>
          <w:p w14:paraId="5FE1A93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1,16</w:t>
            </w:r>
          </w:p>
        </w:tc>
        <w:tc>
          <w:tcPr>
            <w:tcW w:w="351" w:type="pct"/>
            <w:tcBorders>
              <w:top w:val="nil"/>
              <w:left w:val="nil"/>
              <w:bottom w:val="single" w:sz="4" w:space="0" w:color="auto"/>
              <w:right w:val="single" w:sz="4" w:space="0" w:color="auto"/>
            </w:tcBorders>
            <w:shd w:val="clear" w:color="auto" w:fill="auto"/>
            <w:noWrap/>
            <w:vAlign w:val="center"/>
            <w:hideMark/>
          </w:tcPr>
          <w:p w14:paraId="6F25FEF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1,16</w:t>
            </w:r>
          </w:p>
        </w:tc>
        <w:tc>
          <w:tcPr>
            <w:tcW w:w="351" w:type="pct"/>
            <w:tcBorders>
              <w:top w:val="nil"/>
              <w:left w:val="nil"/>
              <w:bottom w:val="single" w:sz="4" w:space="0" w:color="auto"/>
              <w:right w:val="single" w:sz="4" w:space="0" w:color="auto"/>
            </w:tcBorders>
            <w:shd w:val="clear" w:color="auto" w:fill="auto"/>
            <w:noWrap/>
            <w:vAlign w:val="center"/>
            <w:hideMark/>
          </w:tcPr>
          <w:p w14:paraId="1FB3555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1,16</w:t>
            </w:r>
          </w:p>
        </w:tc>
        <w:tc>
          <w:tcPr>
            <w:tcW w:w="386" w:type="pct"/>
            <w:tcBorders>
              <w:top w:val="nil"/>
              <w:left w:val="nil"/>
              <w:bottom w:val="single" w:sz="4" w:space="0" w:color="auto"/>
              <w:right w:val="single" w:sz="4" w:space="0" w:color="auto"/>
            </w:tcBorders>
            <w:shd w:val="clear" w:color="auto" w:fill="auto"/>
            <w:noWrap/>
            <w:vAlign w:val="center"/>
            <w:hideMark/>
          </w:tcPr>
          <w:p w14:paraId="3DDD13E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1,16</w:t>
            </w:r>
          </w:p>
        </w:tc>
        <w:tc>
          <w:tcPr>
            <w:tcW w:w="386" w:type="pct"/>
            <w:tcBorders>
              <w:top w:val="nil"/>
              <w:left w:val="nil"/>
              <w:bottom w:val="single" w:sz="4" w:space="0" w:color="auto"/>
              <w:right w:val="single" w:sz="4" w:space="0" w:color="auto"/>
            </w:tcBorders>
            <w:shd w:val="clear" w:color="auto" w:fill="auto"/>
            <w:noWrap/>
            <w:vAlign w:val="center"/>
            <w:hideMark/>
          </w:tcPr>
          <w:p w14:paraId="6551CBC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1,16</w:t>
            </w:r>
          </w:p>
        </w:tc>
      </w:tr>
      <w:tr w:rsidR="0025778E" w:rsidRPr="0025778E" w14:paraId="65FC2E5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49F041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536D7C6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A4ACAF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1,126</w:t>
            </w:r>
          </w:p>
        </w:tc>
        <w:tc>
          <w:tcPr>
            <w:tcW w:w="351" w:type="pct"/>
            <w:tcBorders>
              <w:top w:val="nil"/>
              <w:left w:val="nil"/>
              <w:bottom w:val="single" w:sz="4" w:space="0" w:color="auto"/>
              <w:right w:val="single" w:sz="4" w:space="0" w:color="auto"/>
            </w:tcBorders>
            <w:shd w:val="clear" w:color="auto" w:fill="auto"/>
            <w:noWrap/>
            <w:vAlign w:val="center"/>
            <w:hideMark/>
          </w:tcPr>
          <w:p w14:paraId="12596B7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1,126</w:t>
            </w:r>
          </w:p>
        </w:tc>
        <w:tc>
          <w:tcPr>
            <w:tcW w:w="351" w:type="pct"/>
            <w:tcBorders>
              <w:top w:val="nil"/>
              <w:left w:val="nil"/>
              <w:bottom w:val="single" w:sz="4" w:space="0" w:color="auto"/>
              <w:right w:val="single" w:sz="4" w:space="0" w:color="auto"/>
            </w:tcBorders>
            <w:shd w:val="clear" w:color="auto" w:fill="auto"/>
            <w:noWrap/>
            <w:vAlign w:val="center"/>
            <w:hideMark/>
          </w:tcPr>
          <w:p w14:paraId="0B7D09E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1,126</w:t>
            </w:r>
          </w:p>
        </w:tc>
        <w:tc>
          <w:tcPr>
            <w:tcW w:w="351" w:type="pct"/>
            <w:tcBorders>
              <w:top w:val="nil"/>
              <w:left w:val="nil"/>
              <w:bottom w:val="single" w:sz="4" w:space="0" w:color="auto"/>
              <w:right w:val="single" w:sz="4" w:space="0" w:color="auto"/>
            </w:tcBorders>
            <w:shd w:val="clear" w:color="auto" w:fill="auto"/>
            <w:noWrap/>
            <w:vAlign w:val="center"/>
            <w:hideMark/>
          </w:tcPr>
          <w:p w14:paraId="56F2A46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1,126</w:t>
            </w:r>
          </w:p>
        </w:tc>
        <w:tc>
          <w:tcPr>
            <w:tcW w:w="386" w:type="pct"/>
            <w:tcBorders>
              <w:top w:val="nil"/>
              <w:left w:val="nil"/>
              <w:bottom w:val="single" w:sz="4" w:space="0" w:color="auto"/>
              <w:right w:val="single" w:sz="4" w:space="0" w:color="auto"/>
            </w:tcBorders>
            <w:shd w:val="clear" w:color="auto" w:fill="auto"/>
            <w:noWrap/>
            <w:vAlign w:val="center"/>
            <w:hideMark/>
          </w:tcPr>
          <w:p w14:paraId="359B204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1,126</w:t>
            </w:r>
          </w:p>
        </w:tc>
        <w:tc>
          <w:tcPr>
            <w:tcW w:w="386" w:type="pct"/>
            <w:tcBorders>
              <w:top w:val="nil"/>
              <w:left w:val="nil"/>
              <w:bottom w:val="single" w:sz="4" w:space="0" w:color="auto"/>
              <w:right w:val="single" w:sz="4" w:space="0" w:color="auto"/>
            </w:tcBorders>
            <w:shd w:val="clear" w:color="auto" w:fill="auto"/>
            <w:noWrap/>
            <w:vAlign w:val="center"/>
            <w:hideMark/>
          </w:tcPr>
          <w:p w14:paraId="1B31F12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1,126</w:t>
            </w:r>
          </w:p>
        </w:tc>
      </w:tr>
      <w:tr w:rsidR="0025778E" w:rsidRPr="0025778E" w14:paraId="63EA866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68AB80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62C2475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236F4C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0,034</w:t>
            </w:r>
          </w:p>
        </w:tc>
        <w:tc>
          <w:tcPr>
            <w:tcW w:w="351" w:type="pct"/>
            <w:tcBorders>
              <w:top w:val="nil"/>
              <w:left w:val="nil"/>
              <w:bottom w:val="single" w:sz="4" w:space="0" w:color="auto"/>
              <w:right w:val="single" w:sz="4" w:space="0" w:color="auto"/>
            </w:tcBorders>
            <w:shd w:val="clear" w:color="auto" w:fill="auto"/>
            <w:noWrap/>
            <w:vAlign w:val="center"/>
            <w:hideMark/>
          </w:tcPr>
          <w:p w14:paraId="21591D8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0,034</w:t>
            </w:r>
          </w:p>
        </w:tc>
        <w:tc>
          <w:tcPr>
            <w:tcW w:w="351" w:type="pct"/>
            <w:tcBorders>
              <w:top w:val="nil"/>
              <w:left w:val="nil"/>
              <w:bottom w:val="single" w:sz="4" w:space="0" w:color="auto"/>
              <w:right w:val="single" w:sz="4" w:space="0" w:color="auto"/>
            </w:tcBorders>
            <w:shd w:val="clear" w:color="auto" w:fill="auto"/>
            <w:noWrap/>
            <w:vAlign w:val="center"/>
            <w:hideMark/>
          </w:tcPr>
          <w:p w14:paraId="72CFB15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0,034</w:t>
            </w:r>
          </w:p>
        </w:tc>
        <w:tc>
          <w:tcPr>
            <w:tcW w:w="351" w:type="pct"/>
            <w:tcBorders>
              <w:top w:val="nil"/>
              <w:left w:val="nil"/>
              <w:bottom w:val="single" w:sz="4" w:space="0" w:color="auto"/>
              <w:right w:val="single" w:sz="4" w:space="0" w:color="auto"/>
            </w:tcBorders>
            <w:shd w:val="clear" w:color="auto" w:fill="auto"/>
            <w:noWrap/>
            <w:vAlign w:val="center"/>
            <w:hideMark/>
          </w:tcPr>
          <w:p w14:paraId="24D25D6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0,034</w:t>
            </w:r>
          </w:p>
        </w:tc>
        <w:tc>
          <w:tcPr>
            <w:tcW w:w="386" w:type="pct"/>
            <w:tcBorders>
              <w:top w:val="nil"/>
              <w:left w:val="nil"/>
              <w:bottom w:val="single" w:sz="4" w:space="0" w:color="auto"/>
              <w:right w:val="single" w:sz="4" w:space="0" w:color="auto"/>
            </w:tcBorders>
            <w:shd w:val="clear" w:color="auto" w:fill="auto"/>
            <w:noWrap/>
            <w:vAlign w:val="center"/>
            <w:hideMark/>
          </w:tcPr>
          <w:p w14:paraId="3554E38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0,034</w:t>
            </w:r>
          </w:p>
        </w:tc>
        <w:tc>
          <w:tcPr>
            <w:tcW w:w="386" w:type="pct"/>
            <w:tcBorders>
              <w:top w:val="nil"/>
              <w:left w:val="nil"/>
              <w:bottom w:val="single" w:sz="4" w:space="0" w:color="auto"/>
              <w:right w:val="single" w:sz="4" w:space="0" w:color="auto"/>
            </w:tcBorders>
            <w:shd w:val="clear" w:color="auto" w:fill="auto"/>
            <w:noWrap/>
            <w:vAlign w:val="center"/>
            <w:hideMark/>
          </w:tcPr>
          <w:p w14:paraId="14AA4A2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0,034</w:t>
            </w:r>
          </w:p>
        </w:tc>
      </w:tr>
      <w:tr w:rsidR="0025778E" w:rsidRPr="0025778E" w14:paraId="1AB23CE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73373B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в сети (горячая вода)</w:t>
            </w:r>
          </w:p>
        </w:tc>
        <w:tc>
          <w:tcPr>
            <w:tcW w:w="349" w:type="pct"/>
            <w:tcBorders>
              <w:top w:val="nil"/>
              <w:left w:val="nil"/>
              <w:bottom w:val="single" w:sz="4" w:space="0" w:color="auto"/>
              <w:right w:val="single" w:sz="4" w:space="0" w:color="auto"/>
            </w:tcBorders>
            <w:shd w:val="clear" w:color="auto" w:fill="auto"/>
            <w:noWrap/>
            <w:vAlign w:val="center"/>
            <w:hideMark/>
          </w:tcPr>
          <w:p w14:paraId="4BEAF9D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07F761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4E200B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D41197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57B70B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B9F8E5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323AD0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7463D7D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2D6ABA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договорной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408401A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3414C2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0,118</w:t>
            </w:r>
          </w:p>
        </w:tc>
        <w:tc>
          <w:tcPr>
            <w:tcW w:w="351" w:type="pct"/>
            <w:tcBorders>
              <w:top w:val="nil"/>
              <w:left w:val="nil"/>
              <w:bottom w:val="single" w:sz="4" w:space="0" w:color="auto"/>
              <w:right w:val="single" w:sz="4" w:space="0" w:color="auto"/>
            </w:tcBorders>
            <w:shd w:val="clear" w:color="auto" w:fill="auto"/>
            <w:noWrap/>
            <w:vAlign w:val="center"/>
            <w:hideMark/>
          </w:tcPr>
          <w:p w14:paraId="1B1322C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0,118</w:t>
            </w:r>
          </w:p>
        </w:tc>
        <w:tc>
          <w:tcPr>
            <w:tcW w:w="351" w:type="pct"/>
            <w:tcBorders>
              <w:top w:val="nil"/>
              <w:left w:val="nil"/>
              <w:bottom w:val="single" w:sz="4" w:space="0" w:color="auto"/>
              <w:right w:val="single" w:sz="4" w:space="0" w:color="auto"/>
            </w:tcBorders>
            <w:shd w:val="clear" w:color="auto" w:fill="auto"/>
            <w:noWrap/>
            <w:vAlign w:val="center"/>
            <w:hideMark/>
          </w:tcPr>
          <w:p w14:paraId="4829DF0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0,118</w:t>
            </w:r>
          </w:p>
        </w:tc>
        <w:tc>
          <w:tcPr>
            <w:tcW w:w="351" w:type="pct"/>
            <w:tcBorders>
              <w:top w:val="nil"/>
              <w:left w:val="nil"/>
              <w:bottom w:val="single" w:sz="4" w:space="0" w:color="auto"/>
              <w:right w:val="single" w:sz="4" w:space="0" w:color="auto"/>
            </w:tcBorders>
            <w:shd w:val="clear" w:color="auto" w:fill="auto"/>
            <w:noWrap/>
            <w:vAlign w:val="center"/>
            <w:hideMark/>
          </w:tcPr>
          <w:p w14:paraId="095D9B8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0,118</w:t>
            </w:r>
          </w:p>
        </w:tc>
        <w:tc>
          <w:tcPr>
            <w:tcW w:w="386" w:type="pct"/>
            <w:tcBorders>
              <w:top w:val="nil"/>
              <w:left w:val="nil"/>
              <w:bottom w:val="single" w:sz="4" w:space="0" w:color="auto"/>
              <w:right w:val="single" w:sz="4" w:space="0" w:color="auto"/>
            </w:tcBorders>
            <w:shd w:val="clear" w:color="auto" w:fill="auto"/>
            <w:noWrap/>
            <w:vAlign w:val="center"/>
            <w:hideMark/>
          </w:tcPr>
          <w:p w14:paraId="67248CA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0,118</w:t>
            </w:r>
          </w:p>
        </w:tc>
        <w:tc>
          <w:tcPr>
            <w:tcW w:w="386" w:type="pct"/>
            <w:tcBorders>
              <w:top w:val="nil"/>
              <w:left w:val="nil"/>
              <w:bottom w:val="single" w:sz="4" w:space="0" w:color="auto"/>
              <w:right w:val="single" w:sz="4" w:space="0" w:color="auto"/>
            </w:tcBorders>
            <w:shd w:val="clear" w:color="auto" w:fill="auto"/>
            <w:noWrap/>
            <w:vAlign w:val="center"/>
            <w:hideMark/>
          </w:tcPr>
          <w:p w14:paraId="0034606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0,118</w:t>
            </w:r>
          </w:p>
        </w:tc>
      </w:tr>
      <w:tr w:rsidR="0025778E" w:rsidRPr="0025778E" w14:paraId="76A366D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55C2D5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договорной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2C437F5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3478798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7,81%</w:t>
            </w:r>
          </w:p>
        </w:tc>
        <w:tc>
          <w:tcPr>
            <w:tcW w:w="351" w:type="pct"/>
            <w:tcBorders>
              <w:top w:val="nil"/>
              <w:left w:val="nil"/>
              <w:bottom w:val="single" w:sz="4" w:space="0" w:color="auto"/>
              <w:right w:val="single" w:sz="4" w:space="0" w:color="auto"/>
            </w:tcBorders>
            <w:shd w:val="clear" w:color="auto" w:fill="auto"/>
            <w:noWrap/>
            <w:vAlign w:val="center"/>
            <w:hideMark/>
          </w:tcPr>
          <w:p w14:paraId="0CDA285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7,81%</w:t>
            </w:r>
          </w:p>
        </w:tc>
        <w:tc>
          <w:tcPr>
            <w:tcW w:w="351" w:type="pct"/>
            <w:tcBorders>
              <w:top w:val="nil"/>
              <w:left w:val="nil"/>
              <w:bottom w:val="single" w:sz="4" w:space="0" w:color="auto"/>
              <w:right w:val="single" w:sz="4" w:space="0" w:color="auto"/>
            </w:tcBorders>
            <w:shd w:val="clear" w:color="auto" w:fill="auto"/>
            <w:noWrap/>
            <w:vAlign w:val="center"/>
            <w:hideMark/>
          </w:tcPr>
          <w:p w14:paraId="284ABA0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7,81%</w:t>
            </w:r>
          </w:p>
        </w:tc>
        <w:tc>
          <w:tcPr>
            <w:tcW w:w="351" w:type="pct"/>
            <w:tcBorders>
              <w:top w:val="nil"/>
              <w:left w:val="nil"/>
              <w:bottom w:val="single" w:sz="4" w:space="0" w:color="auto"/>
              <w:right w:val="single" w:sz="4" w:space="0" w:color="auto"/>
            </w:tcBorders>
            <w:shd w:val="clear" w:color="auto" w:fill="auto"/>
            <w:noWrap/>
            <w:vAlign w:val="center"/>
            <w:hideMark/>
          </w:tcPr>
          <w:p w14:paraId="55D01E6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7,81%</w:t>
            </w:r>
          </w:p>
        </w:tc>
        <w:tc>
          <w:tcPr>
            <w:tcW w:w="386" w:type="pct"/>
            <w:tcBorders>
              <w:top w:val="nil"/>
              <w:left w:val="nil"/>
              <w:bottom w:val="single" w:sz="4" w:space="0" w:color="auto"/>
              <w:right w:val="single" w:sz="4" w:space="0" w:color="auto"/>
            </w:tcBorders>
            <w:shd w:val="clear" w:color="auto" w:fill="auto"/>
            <w:noWrap/>
            <w:vAlign w:val="center"/>
            <w:hideMark/>
          </w:tcPr>
          <w:p w14:paraId="2C2BFAB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7,81%</w:t>
            </w:r>
          </w:p>
        </w:tc>
        <w:tc>
          <w:tcPr>
            <w:tcW w:w="386" w:type="pct"/>
            <w:tcBorders>
              <w:top w:val="nil"/>
              <w:left w:val="nil"/>
              <w:bottom w:val="single" w:sz="4" w:space="0" w:color="auto"/>
              <w:right w:val="single" w:sz="4" w:space="0" w:color="auto"/>
            </w:tcBorders>
            <w:shd w:val="clear" w:color="auto" w:fill="auto"/>
            <w:noWrap/>
            <w:vAlign w:val="center"/>
            <w:hideMark/>
          </w:tcPr>
          <w:p w14:paraId="2E3D098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7,81%</w:t>
            </w:r>
          </w:p>
        </w:tc>
      </w:tr>
      <w:tr w:rsidR="0025778E" w:rsidRPr="0025778E" w14:paraId="3829FFA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5AD4E6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расчетной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14A5887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D71A00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0,35</w:t>
            </w:r>
          </w:p>
        </w:tc>
        <w:tc>
          <w:tcPr>
            <w:tcW w:w="351" w:type="pct"/>
            <w:tcBorders>
              <w:top w:val="nil"/>
              <w:left w:val="nil"/>
              <w:bottom w:val="single" w:sz="4" w:space="0" w:color="auto"/>
              <w:right w:val="single" w:sz="4" w:space="0" w:color="auto"/>
            </w:tcBorders>
            <w:shd w:val="clear" w:color="auto" w:fill="auto"/>
            <w:noWrap/>
            <w:vAlign w:val="center"/>
            <w:hideMark/>
          </w:tcPr>
          <w:p w14:paraId="7B1572C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0,35</w:t>
            </w:r>
          </w:p>
        </w:tc>
        <w:tc>
          <w:tcPr>
            <w:tcW w:w="351" w:type="pct"/>
            <w:tcBorders>
              <w:top w:val="nil"/>
              <w:left w:val="nil"/>
              <w:bottom w:val="single" w:sz="4" w:space="0" w:color="auto"/>
              <w:right w:val="single" w:sz="4" w:space="0" w:color="auto"/>
            </w:tcBorders>
            <w:shd w:val="clear" w:color="auto" w:fill="auto"/>
            <w:noWrap/>
            <w:vAlign w:val="center"/>
            <w:hideMark/>
          </w:tcPr>
          <w:p w14:paraId="00E2142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0,35</w:t>
            </w:r>
          </w:p>
        </w:tc>
        <w:tc>
          <w:tcPr>
            <w:tcW w:w="351" w:type="pct"/>
            <w:tcBorders>
              <w:top w:val="nil"/>
              <w:left w:val="nil"/>
              <w:bottom w:val="single" w:sz="4" w:space="0" w:color="auto"/>
              <w:right w:val="single" w:sz="4" w:space="0" w:color="auto"/>
            </w:tcBorders>
            <w:shd w:val="clear" w:color="auto" w:fill="auto"/>
            <w:noWrap/>
            <w:vAlign w:val="center"/>
            <w:hideMark/>
          </w:tcPr>
          <w:p w14:paraId="7C2B71A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0,35</w:t>
            </w:r>
          </w:p>
        </w:tc>
        <w:tc>
          <w:tcPr>
            <w:tcW w:w="386" w:type="pct"/>
            <w:tcBorders>
              <w:top w:val="nil"/>
              <w:left w:val="nil"/>
              <w:bottom w:val="single" w:sz="4" w:space="0" w:color="auto"/>
              <w:right w:val="single" w:sz="4" w:space="0" w:color="auto"/>
            </w:tcBorders>
            <w:shd w:val="clear" w:color="auto" w:fill="auto"/>
            <w:noWrap/>
            <w:vAlign w:val="center"/>
            <w:hideMark/>
          </w:tcPr>
          <w:p w14:paraId="29B520C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0,35</w:t>
            </w:r>
          </w:p>
        </w:tc>
        <w:tc>
          <w:tcPr>
            <w:tcW w:w="386" w:type="pct"/>
            <w:tcBorders>
              <w:top w:val="nil"/>
              <w:left w:val="nil"/>
              <w:bottom w:val="single" w:sz="4" w:space="0" w:color="auto"/>
              <w:right w:val="single" w:sz="4" w:space="0" w:color="auto"/>
            </w:tcBorders>
            <w:shd w:val="clear" w:color="auto" w:fill="auto"/>
            <w:noWrap/>
            <w:vAlign w:val="center"/>
            <w:hideMark/>
          </w:tcPr>
          <w:p w14:paraId="24B7BF1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0,35</w:t>
            </w:r>
          </w:p>
        </w:tc>
      </w:tr>
      <w:tr w:rsidR="0025778E" w:rsidRPr="0025778E" w14:paraId="50F5223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E40F1D9"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расчетной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5C8ADF4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56A5AC7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w:t>
            </w:r>
          </w:p>
        </w:tc>
        <w:tc>
          <w:tcPr>
            <w:tcW w:w="351" w:type="pct"/>
            <w:tcBorders>
              <w:top w:val="nil"/>
              <w:left w:val="nil"/>
              <w:bottom w:val="single" w:sz="4" w:space="0" w:color="auto"/>
              <w:right w:val="single" w:sz="4" w:space="0" w:color="auto"/>
            </w:tcBorders>
            <w:shd w:val="clear" w:color="auto" w:fill="auto"/>
            <w:noWrap/>
            <w:vAlign w:val="center"/>
            <w:hideMark/>
          </w:tcPr>
          <w:p w14:paraId="2CD752F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w:t>
            </w:r>
          </w:p>
        </w:tc>
        <w:tc>
          <w:tcPr>
            <w:tcW w:w="351" w:type="pct"/>
            <w:tcBorders>
              <w:top w:val="nil"/>
              <w:left w:val="nil"/>
              <w:bottom w:val="single" w:sz="4" w:space="0" w:color="auto"/>
              <w:right w:val="single" w:sz="4" w:space="0" w:color="auto"/>
            </w:tcBorders>
            <w:shd w:val="clear" w:color="auto" w:fill="auto"/>
            <w:noWrap/>
            <w:vAlign w:val="center"/>
            <w:hideMark/>
          </w:tcPr>
          <w:p w14:paraId="5B96848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w:t>
            </w:r>
          </w:p>
        </w:tc>
        <w:tc>
          <w:tcPr>
            <w:tcW w:w="351" w:type="pct"/>
            <w:tcBorders>
              <w:top w:val="nil"/>
              <w:left w:val="nil"/>
              <w:bottom w:val="single" w:sz="4" w:space="0" w:color="auto"/>
              <w:right w:val="single" w:sz="4" w:space="0" w:color="auto"/>
            </w:tcBorders>
            <w:shd w:val="clear" w:color="auto" w:fill="auto"/>
            <w:noWrap/>
            <w:vAlign w:val="center"/>
            <w:hideMark/>
          </w:tcPr>
          <w:p w14:paraId="38661A3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w:t>
            </w:r>
          </w:p>
        </w:tc>
        <w:tc>
          <w:tcPr>
            <w:tcW w:w="386" w:type="pct"/>
            <w:tcBorders>
              <w:top w:val="nil"/>
              <w:left w:val="nil"/>
              <w:bottom w:val="single" w:sz="4" w:space="0" w:color="auto"/>
              <w:right w:val="single" w:sz="4" w:space="0" w:color="auto"/>
            </w:tcBorders>
            <w:shd w:val="clear" w:color="auto" w:fill="auto"/>
            <w:noWrap/>
            <w:vAlign w:val="center"/>
            <w:hideMark/>
          </w:tcPr>
          <w:p w14:paraId="400953A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w:t>
            </w:r>
          </w:p>
        </w:tc>
        <w:tc>
          <w:tcPr>
            <w:tcW w:w="386" w:type="pct"/>
            <w:tcBorders>
              <w:top w:val="nil"/>
              <w:left w:val="nil"/>
              <w:bottom w:val="single" w:sz="4" w:space="0" w:color="auto"/>
              <w:right w:val="single" w:sz="4" w:space="0" w:color="auto"/>
            </w:tcBorders>
            <w:shd w:val="clear" w:color="auto" w:fill="auto"/>
            <w:noWrap/>
            <w:vAlign w:val="center"/>
            <w:hideMark/>
          </w:tcPr>
          <w:p w14:paraId="40DBF28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23%</w:t>
            </w:r>
          </w:p>
        </w:tc>
      </w:tr>
      <w:tr w:rsidR="0025778E" w:rsidRPr="0025778E" w14:paraId="6A9ABD37"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DFEF4"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Баланс в паре</w:t>
            </w:r>
          </w:p>
        </w:tc>
      </w:tr>
      <w:tr w:rsidR="0025778E" w:rsidRPr="0025778E" w14:paraId="38EE518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D59DA5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Установленная мощность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0B1B3DD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F21087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14EE4D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AAE18F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400CE8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DFF716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BAF236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2B662498"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9BB895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Располагаемая мощность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1A90461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BDCB8E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DADDDF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2283B9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C83164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BFA766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29C90A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2F63349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896B17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Технические ограничения на использование установленной тепловой мощности теплоисточника,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1822D85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0BD1EDE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 </w:t>
            </w:r>
          </w:p>
        </w:tc>
        <w:tc>
          <w:tcPr>
            <w:tcW w:w="351" w:type="pct"/>
            <w:tcBorders>
              <w:top w:val="nil"/>
              <w:left w:val="nil"/>
              <w:bottom w:val="single" w:sz="4" w:space="0" w:color="auto"/>
              <w:right w:val="single" w:sz="4" w:space="0" w:color="auto"/>
            </w:tcBorders>
            <w:shd w:val="clear" w:color="auto" w:fill="auto"/>
            <w:noWrap/>
            <w:vAlign w:val="center"/>
            <w:hideMark/>
          </w:tcPr>
          <w:p w14:paraId="0FA0732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 </w:t>
            </w:r>
          </w:p>
        </w:tc>
        <w:tc>
          <w:tcPr>
            <w:tcW w:w="351" w:type="pct"/>
            <w:tcBorders>
              <w:top w:val="nil"/>
              <w:left w:val="nil"/>
              <w:bottom w:val="single" w:sz="4" w:space="0" w:color="auto"/>
              <w:right w:val="single" w:sz="4" w:space="0" w:color="auto"/>
            </w:tcBorders>
            <w:shd w:val="clear" w:color="auto" w:fill="auto"/>
            <w:noWrap/>
            <w:vAlign w:val="center"/>
            <w:hideMark/>
          </w:tcPr>
          <w:p w14:paraId="196EC73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 </w:t>
            </w:r>
          </w:p>
        </w:tc>
        <w:tc>
          <w:tcPr>
            <w:tcW w:w="351" w:type="pct"/>
            <w:tcBorders>
              <w:top w:val="nil"/>
              <w:left w:val="nil"/>
              <w:bottom w:val="single" w:sz="4" w:space="0" w:color="auto"/>
              <w:right w:val="single" w:sz="4" w:space="0" w:color="auto"/>
            </w:tcBorders>
            <w:shd w:val="clear" w:color="auto" w:fill="auto"/>
            <w:noWrap/>
            <w:vAlign w:val="center"/>
            <w:hideMark/>
          </w:tcPr>
          <w:p w14:paraId="49DE0C6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 </w:t>
            </w:r>
          </w:p>
        </w:tc>
        <w:tc>
          <w:tcPr>
            <w:tcW w:w="386" w:type="pct"/>
            <w:tcBorders>
              <w:top w:val="nil"/>
              <w:left w:val="nil"/>
              <w:bottom w:val="single" w:sz="4" w:space="0" w:color="auto"/>
              <w:right w:val="single" w:sz="4" w:space="0" w:color="auto"/>
            </w:tcBorders>
            <w:shd w:val="clear" w:color="auto" w:fill="auto"/>
            <w:noWrap/>
            <w:vAlign w:val="center"/>
            <w:hideMark/>
          </w:tcPr>
          <w:p w14:paraId="668DDF4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 </w:t>
            </w:r>
          </w:p>
        </w:tc>
        <w:tc>
          <w:tcPr>
            <w:tcW w:w="386" w:type="pct"/>
            <w:tcBorders>
              <w:top w:val="nil"/>
              <w:left w:val="nil"/>
              <w:bottom w:val="single" w:sz="4" w:space="0" w:color="auto"/>
              <w:right w:val="single" w:sz="4" w:space="0" w:color="auto"/>
            </w:tcBorders>
            <w:shd w:val="clear" w:color="auto" w:fill="auto"/>
            <w:noWrap/>
            <w:vAlign w:val="center"/>
            <w:hideMark/>
          </w:tcPr>
          <w:p w14:paraId="6BBC3C5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 </w:t>
            </w:r>
          </w:p>
        </w:tc>
      </w:tr>
      <w:tr w:rsidR="0025778E" w:rsidRPr="0025778E" w14:paraId="63A3A97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BE44E4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Собственные и хозяйственные нужды теплоисточника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509AFA9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48B562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07603D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A7D525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4CD0FF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9EAB60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C55D39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48FA0FC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8A9110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Тепловая мощность «нетто»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28FDED8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08DA37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4C5D7A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4EE714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A7C0A8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3ABD7C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72808EF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23C51E6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C3CCC1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мощности в тепловой сети,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036D828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B35C43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8B57B3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546171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CF0F39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2BEF6E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313A59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63A6F3D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C2C08E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потери тепловой мощности через теплоизоляционные конструкции теплопроводов,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205E21D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64611F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92C4C8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37FE2E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C30A34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0F532E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9AE029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0C5E934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6E5386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теплоносителя,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72B285B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5C0885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63B106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2F10BF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466018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855E50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240D60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7DFD30C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3448CA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в) затраты теплоносителя на компенсацию потерь теплоносителя,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17D55B5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т/ч</w:t>
            </w:r>
          </w:p>
        </w:tc>
        <w:tc>
          <w:tcPr>
            <w:tcW w:w="351" w:type="pct"/>
            <w:tcBorders>
              <w:top w:val="nil"/>
              <w:left w:val="nil"/>
              <w:bottom w:val="single" w:sz="4" w:space="0" w:color="auto"/>
              <w:right w:val="single" w:sz="4" w:space="0" w:color="auto"/>
            </w:tcBorders>
            <w:shd w:val="clear" w:color="auto" w:fill="auto"/>
            <w:noWrap/>
            <w:vAlign w:val="center"/>
            <w:hideMark/>
          </w:tcPr>
          <w:p w14:paraId="6F1E2AC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35AFFE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517EB4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1A8E83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7E16A6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DBB1AB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78CB7B2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546238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Хозяйственные нужды тепловых сетей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1ECCEF9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7106B1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BE844A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89E1CC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4C29F9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97023A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E150E1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189935E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14144D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Договорная технологическая нагрузка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2FFBB21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5ED0EF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263694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4AC9A87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550025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976B72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A5CE3B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239C7E8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8B4D46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Расчетная тепловая нагрузка на коллекторах,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5C44465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24B147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55C7D5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841F66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595DDC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1169DC6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253955C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30E4C4A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5AE9C3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технология</w:t>
            </w:r>
          </w:p>
        </w:tc>
        <w:tc>
          <w:tcPr>
            <w:tcW w:w="349" w:type="pct"/>
            <w:tcBorders>
              <w:top w:val="nil"/>
              <w:left w:val="nil"/>
              <w:bottom w:val="single" w:sz="4" w:space="0" w:color="auto"/>
              <w:right w:val="single" w:sz="4" w:space="0" w:color="auto"/>
            </w:tcBorders>
            <w:shd w:val="clear" w:color="auto" w:fill="auto"/>
            <w:noWrap/>
            <w:vAlign w:val="center"/>
            <w:hideMark/>
          </w:tcPr>
          <w:p w14:paraId="56ACCDE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E6375B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8A8288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36269EB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2A4127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B64873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AA32C3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0BA45498"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358FFC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в сети (пар)</w:t>
            </w:r>
          </w:p>
        </w:tc>
        <w:tc>
          <w:tcPr>
            <w:tcW w:w="349" w:type="pct"/>
            <w:tcBorders>
              <w:top w:val="nil"/>
              <w:left w:val="nil"/>
              <w:bottom w:val="single" w:sz="4" w:space="0" w:color="auto"/>
              <w:right w:val="single" w:sz="4" w:space="0" w:color="auto"/>
            </w:tcBorders>
            <w:shd w:val="clear" w:color="auto" w:fill="auto"/>
            <w:noWrap/>
            <w:vAlign w:val="center"/>
            <w:hideMark/>
          </w:tcPr>
          <w:p w14:paraId="185854B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FB70D3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7C8369F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5885519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0D99046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24B7DE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529B22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7D965E9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A4DF73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договорной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5C11514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F67939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394F0C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63E6BB1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5A5552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52C0782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CCF73B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785ECB0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CB7820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договорной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7704F36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13F9B51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6DA5201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72CC683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26C80FB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6410407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5E86E72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154C9A8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79F17F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расчетной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5D68464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45E392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DC2D7E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6E1406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A70DC4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46BF6B5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38865A8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4DF0EC0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6D2106E"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расчетной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33CD137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5D6FBAD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225F3C9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3AA55EE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753788A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6E8277B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1E37638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4917B886" w14:textId="77777777" w:rsidTr="0025778E">
        <w:trPr>
          <w:trHeight w:val="20"/>
        </w:trPr>
        <w:tc>
          <w:tcPr>
            <w:tcW w:w="2474" w:type="pct"/>
            <w:tcBorders>
              <w:top w:val="nil"/>
              <w:left w:val="single" w:sz="4" w:space="0" w:color="auto"/>
              <w:bottom w:val="single" w:sz="4" w:space="0" w:color="auto"/>
              <w:right w:val="single" w:sz="4" w:space="0" w:color="auto"/>
            </w:tcBorders>
            <w:shd w:val="clear" w:color="000000" w:fill="DDEBF7"/>
            <w:noWrap/>
            <w:vAlign w:val="center"/>
            <w:hideMark/>
          </w:tcPr>
          <w:p w14:paraId="2E9ADFA5" w14:textId="77777777" w:rsidR="0025778E" w:rsidRPr="0025778E" w:rsidRDefault="0025778E" w:rsidP="0025778E">
            <w:pPr>
              <w:spacing w:before="0" w:after="0"/>
              <w:ind w:firstLine="0"/>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Теплоисточник №</w:t>
            </w:r>
          </w:p>
        </w:tc>
        <w:tc>
          <w:tcPr>
            <w:tcW w:w="349" w:type="pct"/>
            <w:tcBorders>
              <w:top w:val="nil"/>
              <w:left w:val="nil"/>
              <w:bottom w:val="single" w:sz="4" w:space="0" w:color="auto"/>
              <w:right w:val="single" w:sz="4" w:space="0" w:color="auto"/>
            </w:tcBorders>
            <w:shd w:val="clear" w:color="000000" w:fill="DDEBF7"/>
            <w:noWrap/>
            <w:vAlign w:val="center"/>
            <w:hideMark/>
          </w:tcPr>
          <w:p w14:paraId="06828B65"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11</w:t>
            </w:r>
          </w:p>
        </w:tc>
        <w:tc>
          <w:tcPr>
            <w:tcW w:w="2176" w:type="pct"/>
            <w:gridSpan w:val="6"/>
            <w:tcBorders>
              <w:top w:val="single" w:sz="4" w:space="0" w:color="auto"/>
              <w:left w:val="nil"/>
              <w:bottom w:val="single" w:sz="4" w:space="0" w:color="auto"/>
              <w:right w:val="single" w:sz="4" w:space="0" w:color="auto"/>
            </w:tcBorders>
            <w:shd w:val="clear" w:color="000000" w:fill="DDEBF7"/>
            <w:noWrap/>
            <w:vAlign w:val="center"/>
            <w:hideMark/>
          </w:tcPr>
          <w:p w14:paraId="592A5BFC" w14:textId="77777777" w:rsidR="0025778E" w:rsidRPr="0025778E" w:rsidRDefault="0025778E" w:rsidP="0025778E">
            <w:pPr>
              <w:spacing w:before="0" w:after="0"/>
              <w:ind w:firstLine="0"/>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Котельная ООО «</w:t>
            </w:r>
            <w:proofErr w:type="spellStart"/>
            <w:r w:rsidRPr="0025778E">
              <w:rPr>
                <w:rFonts w:ascii="Times New Roman" w:eastAsia="Times New Roman" w:hAnsi="Times New Roman"/>
                <w:b/>
                <w:bCs/>
                <w:color w:val="000000"/>
                <w:sz w:val="18"/>
                <w:szCs w:val="18"/>
                <w:lang w:eastAsia="ru-RU"/>
              </w:rPr>
              <w:t>КарьерАСтрой</w:t>
            </w:r>
            <w:proofErr w:type="spellEnd"/>
            <w:r w:rsidRPr="0025778E">
              <w:rPr>
                <w:rFonts w:ascii="Times New Roman" w:eastAsia="Times New Roman" w:hAnsi="Times New Roman"/>
                <w:b/>
                <w:bCs/>
                <w:color w:val="000000"/>
                <w:sz w:val="18"/>
                <w:szCs w:val="18"/>
                <w:lang w:eastAsia="ru-RU"/>
              </w:rPr>
              <w:t>»</w:t>
            </w:r>
          </w:p>
        </w:tc>
      </w:tr>
      <w:tr w:rsidR="0025778E" w:rsidRPr="0025778E" w14:paraId="091BFFE5"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ECEB0"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Общий баланс</w:t>
            </w:r>
          </w:p>
        </w:tc>
      </w:tr>
      <w:tr w:rsidR="0025778E" w:rsidRPr="0025778E" w14:paraId="69F7DC0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234B263" w14:textId="77777777" w:rsidR="0025778E" w:rsidRPr="0025778E" w:rsidRDefault="0025778E" w:rsidP="0025778E">
            <w:pPr>
              <w:spacing w:before="0" w:after="0"/>
              <w:ind w:firstLine="0"/>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Установленная мощность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0AAC2A4E"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9DF9781"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20,64</w:t>
            </w:r>
          </w:p>
        </w:tc>
        <w:tc>
          <w:tcPr>
            <w:tcW w:w="351" w:type="pct"/>
            <w:tcBorders>
              <w:top w:val="nil"/>
              <w:left w:val="nil"/>
              <w:bottom w:val="single" w:sz="4" w:space="0" w:color="auto"/>
              <w:right w:val="single" w:sz="4" w:space="0" w:color="auto"/>
            </w:tcBorders>
            <w:shd w:val="clear" w:color="auto" w:fill="auto"/>
            <w:noWrap/>
            <w:vAlign w:val="center"/>
            <w:hideMark/>
          </w:tcPr>
          <w:p w14:paraId="61C3E6EF"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20,64</w:t>
            </w:r>
          </w:p>
        </w:tc>
        <w:tc>
          <w:tcPr>
            <w:tcW w:w="351" w:type="pct"/>
            <w:tcBorders>
              <w:top w:val="nil"/>
              <w:left w:val="nil"/>
              <w:bottom w:val="single" w:sz="4" w:space="0" w:color="auto"/>
              <w:right w:val="single" w:sz="4" w:space="0" w:color="auto"/>
            </w:tcBorders>
            <w:shd w:val="clear" w:color="auto" w:fill="auto"/>
            <w:noWrap/>
            <w:vAlign w:val="center"/>
            <w:hideMark/>
          </w:tcPr>
          <w:p w14:paraId="337F4C12"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20,64</w:t>
            </w:r>
          </w:p>
        </w:tc>
        <w:tc>
          <w:tcPr>
            <w:tcW w:w="351" w:type="pct"/>
            <w:tcBorders>
              <w:top w:val="nil"/>
              <w:left w:val="nil"/>
              <w:bottom w:val="single" w:sz="4" w:space="0" w:color="auto"/>
              <w:right w:val="single" w:sz="4" w:space="0" w:color="auto"/>
            </w:tcBorders>
            <w:shd w:val="clear" w:color="auto" w:fill="auto"/>
            <w:noWrap/>
            <w:vAlign w:val="center"/>
            <w:hideMark/>
          </w:tcPr>
          <w:p w14:paraId="359621EF"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20,64</w:t>
            </w:r>
          </w:p>
        </w:tc>
        <w:tc>
          <w:tcPr>
            <w:tcW w:w="386" w:type="pct"/>
            <w:tcBorders>
              <w:top w:val="nil"/>
              <w:left w:val="nil"/>
              <w:bottom w:val="single" w:sz="4" w:space="0" w:color="auto"/>
              <w:right w:val="single" w:sz="4" w:space="0" w:color="auto"/>
            </w:tcBorders>
            <w:shd w:val="clear" w:color="auto" w:fill="auto"/>
            <w:noWrap/>
            <w:vAlign w:val="center"/>
            <w:hideMark/>
          </w:tcPr>
          <w:p w14:paraId="5BA0AE08"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20,64</w:t>
            </w:r>
          </w:p>
        </w:tc>
        <w:tc>
          <w:tcPr>
            <w:tcW w:w="386" w:type="pct"/>
            <w:tcBorders>
              <w:top w:val="nil"/>
              <w:left w:val="nil"/>
              <w:bottom w:val="single" w:sz="4" w:space="0" w:color="auto"/>
              <w:right w:val="single" w:sz="4" w:space="0" w:color="auto"/>
            </w:tcBorders>
            <w:shd w:val="clear" w:color="auto" w:fill="auto"/>
            <w:noWrap/>
            <w:vAlign w:val="center"/>
            <w:hideMark/>
          </w:tcPr>
          <w:p w14:paraId="3E414B70"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20,64</w:t>
            </w:r>
          </w:p>
        </w:tc>
      </w:tr>
      <w:tr w:rsidR="0025778E" w:rsidRPr="0025778E" w14:paraId="7C1C052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4C1F32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lastRenderedPageBreak/>
              <w:t>Располагаемая мощность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7F9A18D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5B83C6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20,37</w:t>
            </w:r>
          </w:p>
        </w:tc>
        <w:tc>
          <w:tcPr>
            <w:tcW w:w="351" w:type="pct"/>
            <w:tcBorders>
              <w:top w:val="nil"/>
              <w:left w:val="nil"/>
              <w:bottom w:val="single" w:sz="4" w:space="0" w:color="auto"/>
              <w:right w:val="single" w:sz="4" w:space="0" w:color="auto"/>
            </w:tcBorders>
            <w:shd w:val="clear" w:color="auto" w:fill="auto"/>
            <w:noWrap/>
            <w:vAlign w:val="center"/>
            <w:hideMark/>
          </w:tcPr>
          <w:p w14:paraId="17F3550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20,37</w:t>
            </w:r>
          </w:p>
        </w:tc>
        <w:tc>
          <w:tcPr>
            <w:tcW w:w="351" w:type="pct"/>
            <w:tcBorders>
              <w:top w:val="nil"/>
              <w:left w:val="nil"/>
              <w:bottom w:val="single" w:sz="4" w:space="0" w:color="auto"/>
              <w:right w:val="single" w:sz="4" w:space="0" w:color="auto"/>
            </w:tcBorders>
            <w:shd w:val="clear" w:color="auto" w:fill="auto"/>
            <w:noWrap/>
            <w:vAlign w:val="center"/>
            <w:hideMark/>
          </w:tcPr>
          <w:p w14:paraId="6D12AEA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20,37</w:t>
            </w:r>
          </w:p>
        </w:tc>
        <w:tc>
          <w:tcPr>
            <w:tcW w:w="351" w:type="pct"/>
            <w:tcBorders>
              <w:top w:val="nil"/>
              <w:left w:val="nil"/>
              <w:bottom w:val="single" w:sz="4" w:space="0" w:color="auto"/>
              <w:right w:val="single" w:sz="4" w:space="0" w:color="auto"/>
            </w:tcBorders>
            <w:shd w:val="clear" w:color="auto" w:fill="auto"/>
            <w:noWrap/>
            <w:vAlign w:val="center"/>
            <w:hideMark/>
          </w:tcPr>
          <w:p w14:paraId="00C45D0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20,37</w:t>
            </w:r>
          </w:p>
        </w:tc>
        <w:tc>
          <w:tcPr>
            <w:tcW w:w="386" w:type="pct"/>
            <w:tcBorders>
              <w:top w:val="nil"/>
              <w:left w:val="nil"/>
              <w:bottom w:val="single" w:sz="4" w:space="0" w:color="auto"/>
              <w:right w:val="single" w:sz="4" w:space="0" w:color="auto"/>
            </w:tcBorders>
            <w:shd w:val="clear" w:color="auto" w:fill="auto"/>
            <w:noWrap/>
            <w:vAlign w:val="center"/>
            <w:hideMark/>
          </w:tcPr>
          <w:p w14:paraId="0832576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20,37</w:t>
            </w:r>
          </w:p>
        </w:tc>
        <w:tc>
          <w:tcPr>
            <w:tcW w:w="386" w:type="pct"/>
            <w:tcBorders>
              <w:top w:val="nil"/>
              <w:left w:val="nil"/>
              <w:bottom w:val="single" w:sz="4" w:space="0" w:color="auto"/>
              <w:right w:val="single" w:sz="4" w:space="0" w:color="auto"/>
            </w:tcBorders>
            <w:shd w:val="clear" w:color="auto" w:fill="auto"/>
            <w:noWrap/>
            <w:vAlign w:val="center"/>
            <w:hideMark/>
          </w:tcPr>
          <w:p w14:paraId="0E4EB25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20,37</w:t>
            </w:r>
          </w:p>
        </w:tc>
      </w:tr>
      <w:tr w:rsidR="0025778E" w:rsidRPr="0025778E" w14:paraId="3420ED4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9FFDB4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Технические ограничения на использование установленной тепловой мощности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478B933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509CC60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1,31%</w:t>
            </w:r>
          </w:p>
        </w:tc>
        <w:tc>
          <w:tcPr>
            <w:tcW w:w="351" w:type="pct"/>
            <w:tcBorders>
              <w:top w:val="nil"/>
              <w:left w:val="nil"/>
              <w:bottom w:val="single" w:sz="4" w:space="0" w:color="auto"/>
              <w:right w:val="single" w:sz="4" w:space="0" w:color="auto"/>
            </w:tcBorders>
            <w:shd w:val="clear" w:color="auto" w:fill="auto"/>
            <w:noWrap/>
            <w:vAlign w:val="center"/>
            <w:hideMark/>
          </w:tcPr>
          <w:p w14:paraId="2965FB3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1,31%</w:t>
            </w:r>
          </w:p>
        </w:tc>
        <w:tc>
          <w:tcPr>
            <w:tcW w:w="351" w:type="pct"/>
            <w:tcBorders>
              <w:top w:val="nil"/>
              <w:left w:val="nil"/>
              <w:bottom w:val="single" w:sz="4" w:space="0" w:color="auto"/>
              <w:right w:val="single" w:sz="4" w:space="0" w:color="auto"/>
            </w:tcBorders>
            <w:shd w:val="clear" w:color="auto" w:fill="auto"/>
            <w:noWrap/>
            <w:vAlign w:val="center"/>
            <w:hideMark/>
          </w:tcPr>
          <w:p w14:paraId="4862824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1,31%</w:t>
            </w:r>
          </w:p>
        </w:tc>
        <w:tc>
          <w:tcPr>
            <w:tcW w:w="351" w:type="pct"/>
            <w:tcBorders>
              <w:top w:val="nil"/>
              <w:left w:val="nil"/>
              <w:bottom w:val="single" w:sz="4" w:space="0" w:color="auto"/>
              <w:right w:val="single" w:sz="4" w:space="0" w:color="auto"/>
            </w:tcBorders>
            <w:shd w:val="clear" w:color="auto" w:fill="auto"/>
            <w:noWrap/>
            <w:vAlign w:val="center"/>
            <w:hideMark/>
          </w:tcPr>
          <w:p w14:paraId="062CEB3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1,31%</w:t>
            </w:r>
          </w:p>
        </w:tc>
        <w:tc>
          <w:tcPr>
            <w:tcW w:w="386" w:type="pct"/>
            <w:tcBorders>
              <w:top w:val="nil"/>
              <w:left w:val="nil"/>
              <w:bottom w:val="single" w:sz="4" w:space="0" w:color="auto"/>
              <w:right w:val="single" w:sz="4" w:space="0" w:color="auto"/>
            </w:tcBorders>
            <w:shd w:val="clear" w:color="auto" w:fill="auto"/>
            <w:noWrap/>
            <w:vAlign w:val="center"/>
            <w:hideMark/>
          </w:tcPr>
          <w:p w14:paraId="04473A8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1,31%</w:t>
            </w:r>
          </w:p>
        </w:tc>
        <w:tc>
          <w:tcPr>
            <w:tcW w:w="386" w:type="pct"/>
            <w:tcBorders>
              <w:top w:val="nil"/>
              <w:left w:val="nil"/>
              <w:bottom w:val="single" w:sz="4" w:space="0" w:color="auto"/>
              <w:right w:val="single" w:sz="4" w:space="0" w:color="auto"/>
            </w:tcBorders>
            <w:shd w:val="clear" w:color="auto" w:fill="auto"/>
            <w:noWrap/>
            <w:vAlign w:val="center"/>
            <w:hideMark/>
          </w:tcPr>
          <w:p w14:paraId="3B9DE9D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1,31%</w:t>
            </w:r>
          </w:p>
        </w:tc>
      </w:tr>
      <w:tr w:rsidR="0025778E" w:rsidRPr="0025778E" w14:paraId="4EA730B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E3B35D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Собственные и хозяйственные нужды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708CBD9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253017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c>
          <w:tcPr>
            <w:tcW w:w="351" w:type="pct"/>
            <w:tcBorders>
              <w:top w:val="nil"/>
              <w:left w:val="nil"/>
              <w:bottom w:val="single" w:sz="4" w:space="0" w:color="auto"/>
              <w:right w:val="single" w:sz="4" w:space="0" w:color="auto"/>
            </w:tcBorders>
            <w:shd w:val="clear" w:color="auto" w:fill="auto"/>
            <w:noWrap/>
            <w:vAlign w:val="center"/>
            <w:hideMark/>
          </w:tcPr>
          <w:p w14:paraId="256CB69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c>
          <w:tcPr>
            <w:tcW w:w="351" w:type="pct"/>
            <w:tcBorders>
              <w:top w:val="nil"/>
              <w:left w:val="nil"/>
              <w:bottom w:val="single" w:sz="4" w:space="0" w:color="auto"/>
              <w:right w:val="single" w:sz="4" w:space="0" w:color="auto"/>
            </w:tcBorders>
            <w:shd w:val="clear" w:color="auto" w:fill="auto"/>
            <w:noWrap/>
            <w:vAlign w:val="center"/>
            <w:hideMark/>
          </w:tcPr>
          <w:p w14:paraId="56A639D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c>
          <w:tcPr>
            <w:tcW w:w="351" w:type="pct"/>
            <w:tcBorders>
              <w:top w:val="nil"/>
              <w:left w:val="nil"/>
              <w:bottom w:val="single" w:sz="4" w:space="0" w:color="auto"/>
              <w:right w:val="single" w:sz="4" w:space="0" w:color="auto"/>
            </w:tcBorders>
            <w:shd w:val="clear" w:color="auto" w:fill="auto"/>
            <w:noWrap/>
            <w:vAlign w:val="center"/>
            <w:hideMark/>
          </w:tcPr>
          <w:p w14:paraId="4206C02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c>
          <w:tcPr>
            <w:tcW w:w="386" w:type="pct"/>
            <w:tcBorders>
              <w:top w:val="nil"/>
              <w:left w:val="nil"/>
              <w:bottom w:val="single" w:sz="4" w:space="0" w:color="auto"/>
              <w:right w:val="single" w:sz="4" w:space="0" w:color="auto"/>
            </w:tcBorders>
            <w:shd w:val="clear" w:color="auto" w:fill="auto"/>
            <w:noWrap/>
            <w:vAlign w:val="center"/>
            <w:hideMark/>
          </w:tcPr>
          <w:p w14:paraId="1806957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c>
          <w:tcPr>
            <w:tcW w:w="386" w:type="pct"/>
            <w:tcBorders>
              <w:top w:val="nil"/>
              <w:left w:val="nil"/>
              <w:bottom w:val="single" w:sz="4" w:space="0" w:color="auto"/>
              <w:right w:val="single" w:sz="4" w:space="0" w:color="auto"/>
            </w:tcBorders>
            <w:shd w:val="clear" w:color="auto" w:fill="auto"/>
            <w:noWrap/>
            <w:vAlign w:val="center"/>
            <w:hideMark/>
          </w:tcPr>
          <w:p w14:paraId="4FA02B3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r>
      <w:tr w:rsidR="0025778E" w:rsidRPr="0025778E" w14:paraId="35D122E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F05358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Тепловая мощность «нетто» теплоисточника</w:t>
            </w:r>
          </w:p>
        </w:tc>
        <w:tc>
          <w:tcPr>
            <w:tcW w:w="349" w:type="pct"/>
            <w:tcBorders>
              <w:top w:val="nil"/>
              <w:left w:val="nil"/>
              <w:bottom w:val="single" w:sz="4" w:space="0" w:color="auto"/>
              <w:right w:val="single" w:sz="4" w:space="0" w:color="auto"/>
            </w:tcBorders>
            <w:shd w:val="clear" w:color="auto" w:fill="auto"/>
            <w:noWrap/>
            <w:vAlign w:val="center"/>
            <w:hideMark/>
          </w:tcPr>
          <w:p w14:paraId="05E41DD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B5A979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20,23</w:t>
            </w:r>
          </w:p>
        </w:tc>
        <w:tc>
          <w:tcPr>
            <w:tcW w:w="351" w:type="pct"/>
            <w:tcBorders>
              <w:top w:val="nil"/>
              <w:left w:val="nil"/>
              <w:bottom w:val="single" w:sz="4" w:space="0" w:color="auto"/>
              <w:right w:val="single" w:sz="4" w:space="0" w:color="auto"/>
            </w:tcBorders>
            <w:shd w:val="clear" w:color="auto" w:fill="auto"/>
            <w:noWrap/>
            <w:vAlign w:val="center"/>
            <w:hideMark/>
          </w:tcPr>
          <w:p w14:paraId="7D76D37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20,23</w:t>
            </w:r>
          </w:p>
        </w:tc>
        <w:tc>
          <w:tcPr>
            <w:tcW w:w="351" w:type="pct"/>
            <w:tcBorders>
              <w:top w:val="nil"/>
              <w:left w:val="nil"/>
              <w:bottom w:val="single" w:sz="4" w:space="0" w:color="auto"/>
              <w:right w:val="single" w:sz="4" w:space="0" w:color="auto"/>
            </w:tcBorders>
            <w:shd w:val="clear" w:color="auto" w:fill="auto"/>
            <w:noWrap/>
            <w:vAlign w:val="center"/>
            <w:hideMark/>
          </w:tcPr>
          <w:p w14:paraId="529CA63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20,23</w:t>
            </w:r>
          </w:p>
        </w:tc>
        <w:tc>
          <w:tcPr>
            <w:tcW w:w="351" w:type="pct"/>
            <w:tcBorders>
              <w:top w:val="nil"/>
              <w:left w:val="nil"/>
              <w:bottom w:val="single" w:sz="4" w:space="0" w:color="auto"/>
              <w:right w:val="single" w:sz="4" w:space="0" w:color="auto"/>
            </w:tcBorders>
            <w:shd w:val="clear" w:color="auto" w:fill="auto"/>
            <w:noWrap/>
            <w:vAlign w:val="center"/>
            <w:hideMark/>
          </w:tcPr>
          <w:p w14:paraId="5EA0BE2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20,23</w:t>
            </w:r>
          </w:p>
        </w:tc>
        <w:tc>
          <w:tcPr>
            <w:tcW w:w="386" w:type="pct"/>
            <w:tcBorders>
              <w:top w:val="nil"/>
              <w:left w:val="nil"/>
              <w:bottom w:val="single" w:sz="4" w:space="0" w:color="auto"/>
              <w:right w:val="single" w:sz="4" w:space="0" w:color="auto"/>
            </w:tcBorders>
            <w:shd w:val="clear" w:color="auto" w:fill="auto"/>
            <w:noWrap/>
            <w:vAlign w:val="center"/>
            <w:hideMark/>
          </w:tcPr>
          <w:p w14:paraId="57AADC6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20,23</w:t>
            </w:r>
          </w:p>
        </w:tc>
        <w:tc>
          <w:tcPr>
            <w:tcW w:w="386" w:type="pct"/>
            <w:tcBorders>
              <w:top w:val="nil"/>
              <w:left w:val="nil"/>
              <w:bottom w:val="single" w:sz="4" w:space="0" w:color="auto"/>
              <w:right w:val="single" w:sz="4" w:space="0" w:color="auto"/>
            </w:tcBorders>
            <w:shd w:val="clear" w:color="auto" w:fill="auto"/>
            <w:noWrap/>
            <w:vAlign w:val="center"/>
            <w:hideMark/>
          </w:tcPr>
          <w:p w14:paraId="50D5D17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20,23</w:t>
            </w:r>
          </w:p>
        </w:tc>
      </w:tr>
      <w:tr w:rsidR="0025778E" w:rsidRPr="0025778E" w14:paraId="2F11ACB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335215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мощности в тепловой сети</w:t>
            </w:r>
          </w:p>
        </w:tc>
        <w:tc>
          <w:tcPr>
            <w:tcW w:w="349" w:type="pct"/>
            <w:tcBorders>
              <w:top w:val="nil"/>
              <w:left w:val="nil"/>
              <w:bottom w:val="single" w:sz="4" w:space="0" w:color="auto"/>
              <w:right w:val="single" w:sz="4" w:space="0" w:color="auto"/>
            </w:tcBorders>
            <w:shd w:val="clear" w:color="auto" w:fill="auto"/>
            <w:noWrap/>
            <w:vAlign w:val="center"/>
            <w:hideMark/>
          </w:tcPr>
          <w:p w14:paraId="184C87C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B02C01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0,84</w:t>
            </w:r>
          </w:p>
        </w:tc>
        <w:tc>
          <w:tcPr>
            <w:tcW w:w="351" w:type="pct"/>
            <w:tcBorders>
              <w:top w:val="nil"/>
              <w:left w:val="nil"/>
              <w:bottom w:val="single" w:sz="4" w:space="0" w:color="auto"/>
              <w:right w:val="single" w:sz="4" w:space="0" w:color="auto"/>
            </w:tcBorders>
            <w:shd w:val="clear" w:color="auto" w:fill="auto"/>
            <w:noWrap/>
            <w:vAlign w:val="center"/>
            <w:hideMark/>
          </w:tcPr>
          <w:p w14:paraId="438F9BB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0,84</w:t>
            </w:r>
          </w:p>
        </w:tc>
        <w:tc>
          <w:tcPr>
            <w:tcW w:w="351" w:type="pct"/>
            <w:tcBorders>
              <w:top w:val="nil"/>
              <w:left w:val="nil"/>
              <w:bottom w:val="single" w:sz="4" w:space="0" w:color="auto"/>
              <w:right w:val="single" w:sz="4" w:space="0" w:color="auto"/>
            </w:tcBorders>
            <w:shd w:val="clear" w:color="auto" w:fill="auto"/>
            <w:noWrap/>
            <w:vAlign w:val="center"/>
            <w:hideMark/>
          </w:tcPr>
          <w:p w14:paraId="77560DF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0,84</w:t>
            </w:r>
          </w:p>
        </w:tc>
        <w:tc>
          <w:tcPr>
            <w:tcW w:w="351" w:type="pct"/>
            <w:tcBorders>
              <w:top w:val="nil"/>
              <w:left w:val="nil"/>
              <w:bottom w:val="single" w:sz="4" w:space="0" w:color="auto"/>
              <w:right w:val="single" w:sz="4" w:space="0" w:color="auto"/>
            </w:tcBorders>
            <w:shd w:val="clear" w:color="auto" w:fill="auto"/>
            <w:noWrap/>
            <w:vAlign w:val="center"/>
            <w:hideMark/>
          </w:tcPr>
          <w:p w14:paraId="3B622C3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0,84</w:t>
            </w:r>
          </w:p>
        </w:tc>
        <w:tc>
          <w:tcPr>
            <w:tcW w:w="386" w:type="pct"/>
            <w:tcBorders>
              <w:top w:val="nil"/>
              <w:left w:val="nil"/>
              <w:bottom w:val="single" w:sz="4" w:space="0" w:color="auto"/>
              <w:right w:val="single" w:sz="4" w:space="0" w:color="auto"/>
            </w:tcBorders>
            <w:shd w:val="clear" w:color="auto" w:fill="auto"/>
            <w:noWrap/>
            <w:vAlign w:val="center"/>
            <w:hideMark/>
          </w:tcPr>
          <w:p w14:paraId="4048483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0,84</w:t>
            </w:r>
          </w:p>
        </w:tc>
        <w:tc>
          <w:tcPr>
            <w:tcW w:w="386" w:type="pct"/>
            <w:tcBorders>
              <w:top w:val="nil"/>
              <w:left w:val="nil"/>
              <w:bottom w:val="single" w:sz="4" w:space="0" w:color="auto"/>
              <w:right w:val="single" w:sz="4" w:space="0" w:color="auto"/>
            </w:tcBorders>
            <w:shd w:val="clear" w:color="auto" w:fill="auto"/>
            <w:noWrap/>
            <w:vAlign w:val="center"/>
            <w:hideMark/>
          </w:tcPr>
          <w:p w14:paraId="30079CA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0,84</w:t>
            </w:r>
          </w:p>
        </w:tc>
      </w:tr>
      <w:tr w:rsidR="0025778E" w:rsidRPr="0025778E" w14:paraId="1BAAFE7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41C314A" w14:textId="77777777" w:rsidR="0025778E" w:rsidRPr="0025778E" w:rsidRDefault="0025778E" w:rsidP="0025778E">
            <w:pPr>
              <w:spacing w:before="0" w:after="0"/>
              <w:ind w:firstLine="0"/>
              <w:jc w:val="right"/>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потери тепловой мощности через теплоизоляционные конструкции теплопроводов</w:t>
            </w:r>
          </w:p>
        </w:tc>
        <w:tc>
          <w:tcPr>
            <w:tcW w:w="349" w:type="pct"/>
            <w:tcBorders>
              <w:top w:val="nil"/>
              <w:left w:val="nil"/>
              <w:bottom w:val="single" w:sz="4" w:space="0" w:color="auto"/>
              <w:right w:val="single" w:sz="4" w:space="0" w:color="auto"/>
            </w:tcBorders>
            <w:shd w:val="clear" w:color="auto" w:fill="auto"/>
            <w:noWrap/>
            <w:vAlign w:val="center"/>
            <w:hideMark/>
          </w:tcPr>
          <w:p w14:paraId="589BB5E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89F415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0,73</w:t>
            </w:r>
          </w:p>
        </w:tc>
        <w:tc>
          <w:tcPr>
            <w:tcW w:w="351" w:type="pct"/>
            <w:tcBorders>
              <w:top w:val="nil"/>
              <w:left w:val="nil"/>
              <w:bottom w:val="single" w:sz="4" w:space="0" w:color="auto"/>
              <w:right w:val="single" w:sz="4" w:space="0" w:color="auto"/>
            </w:tcBorders>
            <w:shd w:val="clear" w:color="auto" w:fill="auto"/>
            <w:noWrap/>
            <w:vAlign w:val="center"/>
            <w:hideMark/>
          </w:tcPr>
          <w:p w14:paraId="409A138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0,73</w:t>
            </w:r>
          </w:p>
        </w:tc>
        <w:tc>
          <w:tcPr>
            <w:tcW w:w="351" w:type="pct"/>
            <w:tcBorders>
              <w:top w:val="nil"/>
              <w:left w:val="nil"/>
              <w:bottom w:val="single" w:sz="4" w:space="0" w:color="auto"/>
              <w:right w:val="single" w:sz="4" w:space="0" w:color="auto"/>
            </w:tcBorders>
            <w:shd w:val="clear" w:color="auto" w:fill="auto"/>
            <w:noWrap/>
            <w:vAlign w:val="center"/>
            <w:hideMark/>
          </w:tcPr>
          <w:p w14:paraId="71EAE31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0,73</w:t>
            </w:r>
          </w:p>
        </w:tc>
        <w:tc>
          <w:tcPr>
            <w:tcW w:w="351" w:type="pct"/>
            <w:tcBorders>
              <w:top w:val="nil"/>
              <w:left w:val="nil"/>
              <w:bottom w:val="single" w:sz="4" w:space="0" w:color="auto"/>
              <w:right w:val="single" w:sz="4" w:space="0" w:color="auto"/>
            </w:tcBorders>
            <w:shd w:val="clear" w:color="auto" w:fill="auto"/>
            <w:noWrap/>
            <w:vAlign w:val="center"/>
            <w:hideMark/>
          </w:tcPr>
          <w:p w14:paraId="5B18235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0,73</w:t>
            </w:r>
          </w:p>
        </w:tc>
        <w:tc>
          <w:tcPr>
            <w:tcW w:w="386" w:type="pct"/>
            <w:tcBorders>
              <w:top w:val="nil"/>
              <w:left w:val="nil"/>
              <w:bottom w:val="single" w:sz="4" w:space="0" w:color="auto"/>
              <w:right w:val="single" w:sz="4" w:space="0" w:color="auto"/>
            </w:tcBorders>
            <w:shd w:val="clear" w:color="auto" w:fill="auto"/>
            <w:noWrap/>
            <w:vAlign w:val="center"/>
            <w:hideMark/>
          </w:tcPr>
          <w:p w14:paraId="4811471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0,73</w:t>
            </w:r>
          </w:p>
        </w:tc>
        <w:tc>
          <w:tcPr>
            <w:tcW w:w="386" w:type="pct"/>
            <w:tcBorders>
              <w:top w:val="nil"/>
              <w:left w:val="nil"/>
              <w:bottom w:val="single" w:sz="4" w:space="0" w:color="auto"/>
              <w:right w:val="single" w:sz="4" w:space="0" w:color="auto"/>
            </w:tcBorders>
            <w:shd w:val="clear" w:color="auto" w:fill="auto"/>
            <w:noWrap/>
            <w:vAlign w:val="center"/>
            <w:hideMark/>
          </w:tcPr>
          <w:p w14:paraId="59E0AF1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0,73</w:t>
            </w:r>
          </w:p>
        </w:tc>
      </w:tr>
      <w:tr w:rsidR="0025778E" w:rsidRPr="0025778E" w14:paraId="54AA036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9F12301" w14:textId="77777777" w:rsidR="0025778E" w:rsidRPr="0025778E" w:rsidRDefault="0025778E" w:rsidP="0025778E">
            <w:pPr>
              <w:spacing w:before="0" w:after="0"/>
              <w:ind w:firstLine="0"/>
              <w:jc w:val="right"/>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теплоносителя</w:t>
            </w:r>
          </w:p>
        </w:tc>
        <w:tc>
          <w:tcPr>
            <w:tcW w:w="349" w:type="pct"/>
            <w:tcBorders>
              <w:top w:val="nil"/>
              <w:left w:val="nil"/>
              <w:bottom w:val="single" w:sz="4" w:space="0" w:color="auto"/>
              <w:right w:val="single" w:sz="4" w:space="0" w:color="auto"/>
            </w:tcBorders>
            <w:shd w:val="clear" w:color="auto" w:fill="auto"/>
            <w:noWrap/>
            <w:vAlign w:val="center"/>
            <w:hideMark/>
          </w:tcPr>
          <w:p w14:paraId="02D895F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9FCD0F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0,11</w:t>
            </w:r>
          </w:p>
        </w:tc>
        <w:tc>
          <w:tcPr>
            <w:tcW w:w="351" w:type="pct"/>
            <w:tcBorders>
              <w:top w:val="nil"/>
              <w:left w:val="nil"/>
              <w:bottom w:val="single" w:sz="4" w:space="0" w:color="auto"/>
              <w:right w:val="single" w:sz="4" w:space="0" w:color="auto"/>
            </w:tcBorders>
            <w:shd w:val="clear" w:color="auto" w:fill="auto"/>
            <w:noWrap/>
            <w:vAlign w:val="center"/>
            <w:hideMark/>
          </w:tcPr>
          <w:p w14:paraId="02EA214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0,11</w:t>
            </w:r>
          </w:p>
        </w:tc>
        <w:tc>
          <w:tcPr>
            <w:tcW w:w="351" w:type="pct"/>
            <w:tcBorders>
              <w:top w:val="nil"/>
              <w:left w:val="nil"/>
              <w:bottom w:val="single" w:sz="4" w:space="0" w:color="auto"/>
              <w:right w:val="single" w:sz="4" w:space="0" w:color="auto"/>
            </w:tcBorders>
            <w:shd w:val="clear" w:color="auto" w:fill="auto"/>
            <w:noWrap/>
            <w:vAlign w:val="center"/>
            <w:hideMark/>
          </w:tcPr>
          <w:p w14:paraId="6B0A6C9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0,11</w:t>
            </w:r>
          </w:p>
        </w:tc>
        <w:tc>
          <w:tcPr>
            <w:tcW w:w="351" w:type="pct"/>
            <w:tcBorders>
              <w:top w:val="nil"/>
              <w:left w:val="nil"/>
              <w:bottom w:val="single" w:sz="4" w:space="0" w:color="auto"/>
              <w:right w:val="single" w:sz="4" w:space="0" w:color="auto"/>
            </w:tcBorders>
            <w:shd w:val="clear" w:color="auto" w:fill="auto"/>
            <w:noWrap/>
            <w:vAlign w:val="center"/>
            <w:hideMark/>
          </w:tcPr>
          <w:p w14:paraId="09F4BC9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0,11</w:t>
            </w:r>
          </w:p>
        </w:tc>
        <w:tc>
          <w:tcPr>
            <w:tcW w:w="386" w:type="pct"/>
            <w:tcBorders>
              <w:top w:val="nil"/>
              <w:left w:val="nil"/>
              <w:bottom w:val="single" w:sz="4" w:space="0" w:color="auto"/>
              <w:right w:val="single" w:sz="4" w:space="0" w:color="auto"/>
            </w:tcBorders>
            <w:shd w:val="clear" w:color="auto" w:fill="auto"/>
            <w:noWrap/>
            <w:vAlign w:val="center"/>
            <w:hideMark/>
          </w:tcPr>
          <w:p w14:paraId="0CF4C93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0,11</w:t>
            </w:r>
          </w:p>
        </w:tc>
        <w:tc>
          <w:tcPr>
            <w:tcW w:w="386" w:type="pct"/>
            <w:tcBorders>
              <w:top w:val="nil"/>
              <w:left w:val="nil"/>
              <w:bottom w:val="single" w:sz="4" w:space="0" w:color="auto"/>
              <w:right w:val="single" w:sz="4" w:space="0" w:color="auto"/>
            </w:tcBorders>
            <w:shd w:val="clear" w:color="auto" w:fill="auto"/>
            <w:noWrap/>
            <w:vAlign w:val="center"/>
            <w:hideMark/>
          </w:tcPr>
          <w:p w14:paraId="25D76E2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0,11</w:t>
            </w:r>
          </w:p>
        </w:tc>
      </w:tr>
      <w:tr w:rsidR="0025778E" w:rsidRPr="0025778E" w14:paraId="4FC701A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95208A0" w14:textId="77777777" w:rsidR="0025778E" w:rsidRPr="0025778E" w:rsidRDefault="0025778E" w:rsidP="0025778E">
            <w:pPr>
              <w:spacing w:before="0" w:after="0"/>
              <w:ind w:firstLine="0"/>
              <w:jc w:val="right"/>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в) затраты теплоносителя на компенсацию потерь теплоносителя</w:t>
            </w:r>
          </w:p>
        </w:tc>
        <w:tc>
          <w:tcPr>
            <w:tcW w:w="349" w:type="pct"/>
            <w:tcBorders>
              <w:top w:val="nil"/>
              <w:left w:val="nil"/>
              <w:bottom w:val="single" w:sz="4" w:space="0" w:color="auto"/>
              <w:right w:val="single" w:sz="4" w:space="0" w:color="auto"/>
            </w:tcBorders>
            <w:shd w:val="clear" w:color="auto" w:fill="auto"/>
            <w:noWrap/>
            <w:vAlign w:val="center"/>
            <w:hideMark/>
          </w:tcPr>
          <w:p w14:paraId="7B21930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т/ч</w:t>
            </w:r>
          </w:p>
        </w:tc>
        <w:tc>
          <w:tcPr>
            <w:tcW w:w="351" w:type="pct"/>
            <w:tcBorders>
              <w:top w:val="nil"/>
              <w:left w:val="nil"/>
              <w:bottom w:val="single" w:sz="4" w:space="0" w:color="auto"/>
              <w:right w:val="single" w:sz="4" w:space="0" w:color="auto"/>
            </w:tcBorders>
            <w:shd w:val="clear" w:color="auto" w:fill="auto"/>
            <w:noWrap/>
            <w:vAlign w:val="center"/>
            <w:hideMark/>
          </w:tcPr>
          <w:p w14:paraId="52134B0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4,45</w:t>
            </w:r>
          </w:p>
        </w:tc>
        <w:tc>
          <w:tcPr>
            <w:tcW w:w="351" w:type="pct"/>
            <w:tcBorders>
              <w:top w:val="nil"/>
              <w:left w:val="nil"/>
              <w:bottom w:val="single" w:sz="4" w:space="0" w:color="auto"/>
              <w:right w:val="single" w:sz="4" w:space="0" w:color="auto"/>
            </w:tcBorders>
            <w:shd w:val="clear" w:color="auto" w:fill="auto"/>
            <w:noWrap/>
            <w:vAlign w:val="center"/>
            <w:hideMark/>
          </w:tcPr>
          <w:p w14:paraId="4931A48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4,45</w:t>
            </w:r>
          </w:p>
        </w:tc>
        <w:tc>
          <w:tcPr>
            <w:tcW w:w="351" w:type="pct"/>
            <w:tcBorders>
              <w:top w:val="nil"/>
              <w:left w:val="nil"/>
              <w:bottom w:val="single" w:sz="4" w:space="0" w:color="auto"/>
              <w:right w:val="single" w:sz="4" w:space="0" w:color="auto"/>
            </w:tcBorders>
            <w:shd w:val="clear" w:color="auto" w:fill="auto"/>
            <w:noWrap/>
            <w:vAlign w:val="center"/>
            <w:hideMark/>
          </w:tcPr>
          <w:p w14:paraId="1080D0B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4,45</w:t>
            </w:r>
          </w:p>
        </w:tc>
        <w:tc>
          <w:tcPr>
            <w:tcW w:w="351" w:type="pct"/>
            <w:tcBorders>
              <w:top w:val="nil"/>
              <w:left w:val="nil"/>
              <w:bottom w:val="single" w:sz="4" w:space="0" w:color="auto"/>
              <w:right w:val="single" w:sz="4" w:space="0" w:color="auto"/>
            </w:tcBorders>
            <w:shd w:val="clear" w:color="auto" w:fill="auto"/>
            <w:noWrap/>
            <w:vAlign w:val="center"/>
            <w:hideMark/>
          </w:tcPr>
          <w:p w14:paraId="38D3CCE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4,45</w:t>
            </w:r>
          </w:p>
        </w:tc>
        <w:tc>
          <w:tcPr>
            <w:tcW w:w="386" w:type="pct"/>
            <w:tcBorders>
              <w:top w:val="nil"/>
              <w:left w:val="nil"/>
              <w:bottom w:val="single" w:sz="4" w:space="0" w:color="auto"/>
              <w:right w:val="single" w:sz="4" w:space="0" w:color="auto"/>
            </w:tcBorders>
            <w:shd w:val="clear" w:color="auto" w:fill="auto"/>
            <w:noWrap/>
            <w:vAlign w:val="center"/>
            <w:hideMark/>
          </w:tcPr>
          <w:p w14:paraId="3067A9C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4,45</w:t>
            </w:r>
          </w:p>
        </w:tc>
        <w:tc>
          <w:tcPr>
            <w:tcW w:w="386" w:type="pct"/>
            <w:tcBorders>
              <w:top w:val="nil"/>
              <w:left w:val="nil"/>
              <w:bottom w:val="single" w:sz="4" w:space="0" w:color="auto"/>
              <w:right w:val="single" w:sz="4" w:space="0" w:color="auto"/>
            </w:tcBorders>
            <w:shd w:val="clear" w:color="auto" w:fill="auto"/>
            <w:noWrap/>
            <w:vAlign w:val="center"/>
            <w:hideMark/>
          </w:tcPr>
          <w:p w14:paraId="13E83F0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4,45</w:t>
            </w:r>
          </w:p>
        </w:tc>
      </w:tr>
      <w:tr w:rsidR="0025778E" w:rsidRPr="0025778E" w14:paraId="6B85614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097452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Хозяйственные нужды тепловых сетей</w:t>
            </w:r>
          </w:p>
        </w:tc>
        <w:tc>
          <w:tcPr>
            <w:tcW w:w="349" w:type="pct"/>
            <w:tcBorders>
              <w:top w:val="nil"/>
              <w:left w:val="nil"/>
              <w:bottom w:val="single" w:sz="4" w:space="0" w:color="auto"/>
              <w:right w:val="single" w:sz="4" w:space="0" w:color="auto"/>
            </w:tcBorders>
            <w:shd w:val="clear" w:color="auto" w:fill="auto"/>
            <w:noWrap/>
            <w:vAlign w:val="center"/>
            <w:hideMark/>
          </w:tcPr>
          <w:p w14:paraId="6644A8B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30902C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3BBCF3D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5AE2A39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43ABC68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2FED0D7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342ADDA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7E69ACD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6F28B74" w14:textId="77777777" w:rsidR="0025778E" w:rsidRPr="0025778E" w:rsidRDefault="0025778E" w:rsidP="0025778E">
            <w:pPr>
              <w:spacing w:before="0" w:after="0"/>
              <w:ind w:firstLine="0"/>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Договорная нагрузка потребителей</w:t>
            </w:r>
          </w:p>
        </w:tc>
        <w:tc>
          <w:tcPr>
            <w:tcW w:w="349" w:type="pct"/>
            <w:tcBorders>
              <w:top w:val="nil"/>
              <w:left w:val="nil"/>
              <w:bottom w:val="single" w:sz="4" w:space="0" w:color="auto"/>
              <w:right w:val="single" w:sz="4" w:space="0" w:color="auto"/>
            </w:tcBorders>
            <w:shd w:val="clear" w:color="auto" w:fill="auto"/>
            <w:noWrap/>
            <w:vAlign w:val="center"/>
            <w:hideMark/>
          </w:tcPr>
          <w:p w14:paraId="51DCE23E"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1E03D2A"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9,03</w:t>
            </w:r>
          </w:p>
        </w:tc>
        <w:tc>
          <w:tcPr>
            <w:tcW w:w="351" w:type="pct"/>
            <w:tcBorders>
              <w:top w:val="nil"/>
              <w:left w:val="nil"/>
              <w:bottom w:val="single" w:sz="4" w:space="0" w:color="auto"/>
              <w:right w:val="single" w:sz="4" w:space="0" w:color="auto"/>
            </w:tcBorders>
            <w:shd w:val="clear" w:color="auto" w:fill="auto"/>
            <w:noWrap/>
            <w:vAlign w:val="center"/>
            <w:hideMark/>
          </w:tcPr>
          <w:p w14:paraId="32974987"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9,03</w:t>
            </w:r>
          </w:p>
        </w:tc>
        <w:tc>
          <w:tcPr>
            <w:tcW w:w="351" w:type="pct"/>
            <w:tcBorders>
              <w:top w:val="nil"/>
              <w:left w:val="nil"/>
              <w:bottom w:val="single" w:sz="4" w:space="0" w:color="auto"/>
              <w:right w:val="single" w:sz="4" w:space="0" w:color="auto"/>
            </w:tcBorders>
            <w:shd w:val="clear" w:color="auto" w:fill="auto"/>
            <w:noWrap/>
            <w:vAlign w:val="center"/>
            <w:hideMark/>
          </w:tcPr>
          <w:p w14:paraId="70EC8EA4"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9,03</w:t>
            </w:r>
          </w:p>
        </w:tc>
        <w:tc>
          <w:tcPr>
            <w:tcW w:w="351" w:type="pct"/>
            <w:tcBorders>
              <w:top w:val="nil"/>
              <w:left w:val="nil"/>
              <w:bottom w:val="single" w:sz="4" w:space="0" w:color="auto"/>
              <w:right w:val="single" w:sz="4" w:space="0" w:color="auto"/>
            </w:tcBorders>
            <w:shd w:val="clear" w:color="auto" w:fill="auto"/>
            <w:noWrap/>
            <w:vAlign w:val="center"/>
            <w:hideMark/>
          </w:tcPr>
          <w:p w14:paraId="3E29182C"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9,03</w:t>
            </w:r>
          </w:p>
        </w:tc>
        <w:tc>
          <w:tcPr>
            <w:tcW w:w="386" w:type="pct"/>
            <w:tcBorders>
              <w:top w:val="nil"/>
              <w:left w:val="nil"/>
              <w:bottom w:val="single" w:sz="4" w:space="0" w:color="auto"/>
              <w:right w:val="single" w:sz="4" w:space="0" w:color="auto"/>
            </w:tcBorders>
            <w:shd w:val="clear" w:color="auto" w:fill="auto"/>
            <w:noWrap/>
            <w:vAlign w:val="center"/>
            <w:hideMark/>
          </w:tcPr>
          <w:p w14:paraId="49912DB8"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9,03</w:t>
            </w:r>
          </w:p>
        </w:tc>
        <w:tc>
          <w:tcPr>
            <w:tcW w:w="386" w:type="pct"/>
            <w:tcBorders>
              <w:top w:val="nil"/>
              <w:left w:val="nil"/>
              <w:bottom w:val="single" w:sz="4" w:space="0" w:color="auto"/>
              <w:right w:val="single" w:sz="4" w:space="0" w:color="auto"/>
            </w:tcBorders>
            <w:shd w:val="clear" w:color="auto" w:fill="auto"/>
            <w:noWrap/>
            <w:vAlign w:val="center"/>
            <w:hideMark/>
          </w:tcPr>
          <w:p w14:paraId="6193CE99"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9,03</w:t>
            </w:r>
          </w:p>
        </w:tc>
      </w:tr>
      <w:tr w:rsidR="0025778E" w:rsidRPr="0025778E" w14:paraId="58AADC58"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7192F44" w14:textId="77777777" w:rsidR="0025778E" w:rsidRPr="0025778E" w:rsidRDefault="0025778E" w:rsidP="0025778E">
            <w:pPr>
              <w:spacing w:before="0" w:after="0"/>
              <w:ind w:firstLine="0"/>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Расчетная нагрузка на коллекторах</w:t>
            </w:r>
          </w:p>
        </w:tc>
        <w:tc>
          <w:tcPr>
            <w:tcW w:w="349" w:type="pct"/>
            <w:tcBorders>
              <w:top w:val="nil"/>
              <w:left w:val="nil"/>
              <w:bottom w:val="single" w:sz="4" w:space="0" w:color="auto"/>
              <w:right w:val="single" w:sz="4" w:space="0" w:color="auto"/>
            </w:tcBorders>
            <w:shd w:val="clear" w:color="auto" w:fill="auto"/>
            <w:noWrap/>
            <w:vAlign w:val="center"/>
            <w:hideMark/>
          </w:tcPr>
          <w:p w14:paraId="5C371825"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8A6387B"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8,99</w:t>
            </w:r>
          </w:p>
        </w:tc>
        <w:tc>
          <w:tcPr>
            <w:tcW w:w="351" w:type="pct"/>
            <w:tcBorders>
              <w:top w:val="nil"/>
              <w:left w:val="nil"/>
              <w:bottom w:val="single" w:sz="4" w:space="0" w:color="auto"/>
              <w:right w:val="single" w:sz="4" w:space="0" w:color="auto"/>
            </w:tcBorders>
            <w:shd w:val="clear" w:color="auto" w:fill="auto"/>
            <w:noWrap/>
            <w:vAlign w:val="center"/>
            <w:hideMark/>
          </w:tcPr>
          <w:p w14:paraId="2BD195E2"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8,99</w:t>
            </w:r>
          </w:p>
        </w:tc>
        <w:tc>
          <w:tcPr>
            <w:tcW w:w="351" w:type="pct"/>
            <w:tcBorders>
              <w:top w:val="nil"/>
              <w:left w:val="nil"/>
              <w:bottom w:val="single" w:sz="4" w:space="0" w:color="auto"/>
              <w:right w:val="single" w:sz="4" w:space="0" w:color="auto"/>
            </w:tcBorders>
            <w:shd w:val="clear" w:color="auto" w:fill="auto"/>
            <w:noWrap/>
            <w:vAlign w:val="center"/>
            <w:hideMark/>
          </w:tcPr>
          <w:p w14:paraId="226FD8B8"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8,99</w:t>
            </w:r>
          </w:p>
        </w:tc>
        <w:tc>
          <w:tcPr>
            <w:tcW w:w="351" w:type="pct"/>
            <w:tcBorders>
              <w:top w:val="nil"/>
              <w:left w:val="nil"/>
              <w:bottom w:val="single" w:sz="4" w:space="0" w:color="auto"/>
              <w:right w:val="single" w:sz="4" w:space="0" w:color="auto"/>
            </w:tcBorders>
            <w:shd w:val="clear" w:color="auto" w:fill="auto"/>
            <w:noWrap/>
            <w:vAlign w:val="center"/>
            <w:hideMark/>
          </w:tcPr>
          <w:p w14:paraId="37D9C79D"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8,99</w:t>
            </w:r>
          </w:p>
        </w:tc>
        <w:tc>
          <w:tcPr>
            <w:tcW w:w="386" w:type="pct"/>
            <w:tcBorders>
              <w:top w:val="nil"/>
              <w:left w:val="nil"/>
              <w:bottom w:val="single" w:sz="4" w:space="0" w:color="auto"/>
              <w:right w:val="single" w:sz="4" w:space="0" w:color="auto"/>
            </w:tcBorders>
            <w:shd w:val="clear" w:color="auto" w:fill="auto"/>
            <w:noWrap/>
            <w:vAlign w:val="center"/>
            <w:hideMark/>
          </w:tcPr>
          <w:p w14:paraId="38CB916D"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8,99</w:t>
            </w:r>
          </w:p>
        </w:tc>
        <w:tc>
          <w:tcPr>
            <w:tcW w:w="386" w:type="pct"/>
            <w:tcBorders>
              <w:top w:val="nil"/>
              <w:left w:val="nil"/>
              <w:bottom w:val="single" w:sz="4" w:space="0" w:color="auto"/>
              <w:right w:val="single" w:sz="4" w:space="0" w:color="auto"/>
            </w:tcBorders>
            <w:shd w:val="clear" w:color="auto" w:fill="auto"/>
            <w:noWrap/>
            <w:vAlign w:val="center"/>
            <w:hideMark/>
          </w:tcPr>
          <w:p w14:paraId="7496CFB2"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8,99</w:t>
            </w:r>
          </w:p>
        </w:tc>
      </w:tr>
      <w:tr w:rsidR="0025778E" w:rsidRPr="0025778E" w14:paraId="4C28E9B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DD3FF66" w14:textId="77777777" w:rsidR="0025778E" w:rsidRPr="0025778E" w:rsidRDefault="0025778E" w:rsidP="0025778E">
            <w:pPr>
              <w:spacing w:before="0" w:after="0"/>
              <w:ind w:firstLine="0"/>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Резерв (+)/ дефицит (-) по договорной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38F9C751"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1605168"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10,36</w:t>
            </w:r>
          </w:p>
        </w:tc>
        <w:tc>
          <w:tcPr>
            <w:tcW w:w="351" w:type="pct"/>
            <w:tcBorders>
              <w:top w:val="nil"/>
              <w:left w:val="nil"/>
              <w:bottom w:val="single" w:sz="4" w:space="0" w:color="auto"/>
              <w:right w:val="single" w:sz="4" w:space="0" w:color="auto"/>
            </w:tcBorders>
            <w:shd w:val="clear" w:color="auto" w:fill="auto"/>
            <w:noWrap/>
            <w:vAlign w:val="center"/>
            <w:hideMark/>
          </w:tcPr>
          <w:p w14:paraId="471FDA99"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10,36</w:t>
            </w:r>
          </w:p>
        </w:tc>
        <w:tc>
          <w:tcPr>
            <w:tcW w:w="351" w:type="pct"/>
            <w:tcBorders>
              <w:top w:val="nil"/>
              <w:left w:val="nil"/>
              <w:bottom w:val="single" w:sz="4" w:space="0" w:color="auto"/>
              <w:right w:val="single" w:sz="4" w:space="0" w:color="auto"/>
            </w:tcBorders>
            <w:shd w:val="clear" w:color="auto" w:fill="auto"/>
            <w:noWrap/>
            <w:vAlign w:val="center"/>
            <w:hideMark/>
          </w:tcPr>
          <w:p w14:paraId="2C11F4ED"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10,36</w:t>
            </w:r>
          </w:p>
        </w:tc>
        <w:tc>
          <w:tcPr>
            <w:tcW w:w="351" w:type="pct"/>
            <w:tcBorders>
              <w:top w:val="nil"/>
              <w:left w:val="nil"/>
              <w:bottom w:val="single" w:sz="4" w:space="0" w:color="auto"/>
              <w:right w:val="single" w:sz="4" w:space="0" w:color="auto"/>
            </w:tcBorders>
            <w:shd w:val="clear" w:color="auto" w:fill="auto"/>
            <w:noWrap/>
            <w:vAlign w:val="center"/>
            <w:hideMark/>
          </w:tcPr>
          <w:p w14:paraId="47EDFDAA"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10,36</w:t>
            </w:r>
          </w:p>
        </w:tc>
        <w:tc>
          <w:tcPr>
            <w:tcW w:w="386" w:type="pct"/>
            <w:tcBorders>
              <w:top w:val="nil"/>
              <w:left w:val="nil"/>
              <w:bottom w:val="single" w:sz="4" w:space="0" w:color="auto"/>
              <w:right w:val="single" w:sz="4" w:space="0" w:color="auto"/>
            </w:tcBorders>
            <w:shd w:val="clear" w:color="auto" w:fill="auto"/>
            <w:noWrap/>
            <w:vAlign w:val="center"/>
            <w:hideMark/>
          </w:tcPr>
          <w:p w14:paraId="10294D3C"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10,36</w:t>
            </w:r>
          </w:p>
        </w:tc>
        <w:tc>
          <w:tcPr>
            <w:tcW w:w="386" w:type="pct"/>
            <w:tcBorders>
              <w:top w:val="nil"/>
              <w:left w:val="nil"/>
              <w:bottom w:val="single" w:sz="4" w:space="0" w:color="auto"/>
              <w:right w:val="single" w:sz="4" w:space="0" w:color="auto"/>
            </w:tcBorders>
            <w:shd w:val="clear" w:color="auto" w:fill="auto"/>
            <w:noWrap/>
            <w:vAlign w:val="center"/>
            <w:hideMark/>
          </w:tcPr>
          <w:p w14:paraId="1B84AE8C"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10,36</w:t>
            </w:r>
          </w:p>
        </w:tc>
      </w:tr>
      <w:tr w:rsidR="0025778E" w:rsidRPr="0025778E" w14:paraId="784D3C4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89B7F9A"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договорной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607B1A8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6DB56FE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51,21%</w:t>
            </w:r>
          </w:p>
        </w:tc>
        <w:tc>
          <w:tcPr>
            <w:tcW w:w="351" w:type="pct"/>
            <w:tcBorders>
              <w:top w:val="nil"/>
              <w:left w:val="nil"/>
              <w:bottom w:val="single" w:sz="4" w:space="0" w:color="auto"/>
              <w:right w:val="single" w:sz="4" w:space="0" w:color="auto"/>
            </w:tcBorders>
            <w:shd w:val="clear" w:color="auto" w:fill="auto"/>
            <w:noWrap/>
            <w:vAlign w:val="center"/>
            <w:hideMark/>
          </w:tcPr>
          <w:p w14:paraId="6491E57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51,21%</w:t>
            </w:r>
          </w:p>
        </w:tc>
        <w:tc>
          <w:tcPr>
            <w:tcW w:w="351" w:type="pct"/>
            <w:tcBorders>
              <w:top w:val="nil"/>
              <w:left w:val="nil"/>
              <w:bottom w:val="single" w:sz="4" w:space="0" w:color="auto"/>
              <w:right w:val="single" w:sz="4" w:space="0" w:color="auto"/>
            </w:tcBorders>
            <w:shd w:val="clear" w:color="auto" w:fill="auto"/>
            <w:noWrap/>
            <w:vAlign w:val="center"/>
            <w:hideMark/>
          </w:tcPr>
          <w:p w14:paraId="4C1D51F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51,21%</w:t>
            </w:r>
          </w:p>
        </w:tc>
        <w:tc>
          <w:tcPr>
            <w:tcW w:w="351" w:type="pct"/>
            <w:tcBorders>
              <w:top w:val="nil"/>
              <w:left w:val="nil"/>
              <w:bottom w:val="single" w:sz="4" w:space="0" w:color="auto"/>
              <w:right w:val="single" w:sz="4" w:space="0" w:color="auto"/>
            </w:tcBorders>
            <w:shd w:val="clear" w:color="auto" w:fill="auto"/>
            <w:noWrap/>
            <w:vAlign w:val="center"/>
            <w:hideMark/>
          </w:tcPr>
          <w:p w14:paraId="1BDE1FA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51,21%</w:t>
            </w:r>
          </w:p>
        </w:tc>
        <w:tc>
          <w:tcPr>
            <w:tcW w:w="386" w:type="pct"/>
            <w:tcBorders>
              <w:top w:val="nil"/>
              <w:left w:val="nil"/>
              <w:bottom w:val="single" w:sz="4" w:space="0" w:color="auto"/>
              <w:right w:val="single" w:sz="4" w:space="0" w:color="auto"/>
            </w:tcBorders>
            <w:shd w:val="clear" w:color="auto" w:fill="auto"/>
            <w:noWrap/>
            <w:vAlign w:val="center"/>
            <w:hideMark/>
          </w:tcPr>
          <w:p w14:paraId="33707ED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51,21%</w:t>
            </w:r>
          </w:p>
        </w:tc>
        <w:tc>
          <w:tcPr>
            <w:tcW w:w="386" w:type="pct"/>
            <w:tcBorders>
              <w:top w:val="nil"/>
              <w:left w:val="nil"/>
              <w:bottom w:val="single" w:sz="4" w:space="0" w:color="auto"/>
              <w:right w:val="single" w:sz="4" w:space="0" w:color="auto"/>
            </w:tcBorders>
            <w:shd w:val="clear" w:color="auto" w:fill="auto"/>
            <w:noWrap/>
            <w:vAlign w:val="center"/>
            <w:hideMark/>
          </w:tcPr>
          <w:p w14:paraId="7DBDE02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51,21%</w:t>
            </w:r>
          </w:p>
        </w:tc>
      </w:tr>
      <w:tr w:rsidR="0025778E" w:rsidRPr="0025778E" w14:paraId="4BB81E5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60DDF89" w14:textId="77777777" w:rsidR="0025778E" w:rsidRPr="0025778E" w:rsidRDefault="0025778E" w:rsidP="0025778E">
            <w:pPr>
              <w:spacing w:before="0" w:after="0"/>
              <w:ind w:firstLine="0"/>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Резерв (+)/ дефицит (-) по расчетной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1D4554BA"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7D021C4"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11,24</w:t>
            </w:r>
          </w:p>
        </w:tc>
        <w:tc>
          <w:tcPr>
            <w:tcW w:w="351" w:type="pct"/>
            <w:tcBorders>
              <w:top w:val="nil"/>
              <w:left w:val="nil"/>
              <w:bottom w:val="single" w:sz="4" w:space="0" w:color="auto"/>
              <w:right w:val="single" w:sz="4" w:space="0" w:color="auto"/>
            </w:tcBorders>
            <w:shd w:val="clear" w:color="auto" w:fill="auto"/>
            <w:noWrap/>
            <w:vAlign w:val="center"/>
            <w:hideMark/>
          </w:tcPr>
          <w:p w14:paraId="56AC0689"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11,24</w:t>
            </w:r>
          </w:p>
        </w:tc>
        <w:tc>
          <w:tcPr>
            <w:tcW w:w="351" w:type="pct"/>
            <w:tcBorders>
              <w:top w:val="nil"/>
              <w:left w:val="nil"/>
              <w:bottom w:val="single" w:sz="4" w:space="0" w:color="auto"/>
              <w:right w:val="single" w:sz="4" w:space="0" w:color="auto"/>
            </w:tcBorders>
            <w:shd w:val="clear" w:color="auto" w:fill="auto"/>
            <w:noWrap/>
            <w:vAlign w:val="center"/>
            <w:hideMark/>
          </w:tcPr>
          <w:p w14:paraId="2083A7AA"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11,24</w:t>
            </w:r>
          </w:p>
        </w:tc>
        <w:tc>
          <w:tcPr>
            <w:tcW w:w="351" w:type="pct"/>
            <w:tcBorders>
              <w:top w:val="nil"/>
              <w:left w:val="nil"/>
              <w:bottom w:val="single" w:sz="4" w:space="0" w:color="auto"/>
              <w:right w:val="single" w:sz="4" w:space="0" w:color="auto"/>
            </w:tcBorders>
            <w:shd w:val="clear" w:color="auto" w:fill="auto"/>
            <w:noWrap/>
            <w:vAlign w:val="center"/>
            <w:hideMark/>
          </w:tcPr>
          <w:p w14:paraId="75C3DBD4"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11,24</w:t>
            </w:r>
          </w:p>
        </w:tc>
        <w:tc>
          <w:tcPr>
            <w:tcW w:w="386" w:type="pct"/>
            <w:tcBorders>
              <w:top w:val="nil"/>
              <w:left w:val="nil"/>
              <w:bottom w:val="single" w:sz="4" w:space="0" w:color="auto"/>
              <w:right w:val="single" w:sz="4" w:space="0" w:color="auto"/>
            </w:tcBorders>
            <w:shd w:val="clear" w:color="auto" w:fill="auto"/>
            <w:noWrap/>
            <w:vAlign w:val="center"/>
            <w:hideMark/>
          </w:tcPr>
          <w:p w14:paraId="75D54142"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11,24</w:t>
            </w:r>
          </w:p>
        </w:tc>
        <w:tc>
          <w:tcPr>
            <w:tcW w:w="386" w:type="pct"/>
            <w:tcBorders>
              <w:top w:val="nil"/>
              <w:left w:val="nil"/>
              <w:bottom w:val="single" w:sz="4" w:space="0" w:color="auto"/>
              <w:right w:val="single" w:sz="4" w:space="0" w:color="auto"/>
            </w:tcBorders>
            <w:shd w:val="clear" w:color="auto" w:fill="auto"/>
            <w:noWrap/>
            <w:vAlign w:val="center"/>
            <w:hideMark/>
          </w:tcPr>
          <w:p w14:paraId="11357AE3"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11,24</w:t>
            </w:r>
          </w:p>
        </w:tc>
      </w:tr>
      <w:tr w:rsidR="0025778E" w:rsidRPr="0025778E" w14:paraId="4347F59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170110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расчетной нагрузке</w:t>
            </w:r>
          </w:p>
        </w:tc>
        <w:tc>
          <w:tcPr>
            <w:tcW w:w="349" w:type="pct"/>
            <w:tcBorders>
              <w:top w:val="nil"/>
              <w:left w:val="nil"/>
              <w:bottom w:val="single" w:sz="4" w:space="0" w:color="auto"/>
              <w:right w:val="single" w:sz="4" w:space="0" w:color="auto"/>
            </w:tcBorders>
            <w:shd w:val="clear" w:color="auto" w:fill="auto"/>
            <w:noWrap/>
            <w:vAlign w:val="center"/>
            <w:hideMark/>
          </w:tcPr>
          <w:p w14:paraId="734ACA5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1741EC8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55,56%</w:t>
            </w:r>
          </w:p>
        </w:tc>
        <w:tc>
          <w:tcPr>
            <w:tcW w:w="351" w:type="pct"/>
            <w:tcBorders>
              <w:top w:val="nil"/>
              <w:left w:val="nil"/>
              <w:bottom w:val="single" w:sz="4" w:space="0" w:color="auto"/>
              <w:right w:val="single" w:sz="4" w:space="0" w:color="auto"/>
            </w:tcBorders>
            <w:shd w:val="clear" w:color="auto" w:fill="auto"/>
            <w:noWrap/>
            <w:vAlign w:val="center"/>
            <w:hideMark/>
          </w:tcPr>
          <w:p w14:paraId="571C17C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55,56%</w:t>
            </w:r>
          </w:p>
        </w:tc>
        <w:tc>
          <w:tcPr>
            <w:tcW w:w="351" w:type="pct"/>
            <w:tcBorders>
              <w:top w:val="nil"/>
              <w:left w:val="nil"/>
              <w:bottom w:val="single" w:sz="4" w:space="0" w:color="auto"/>
              <w:right w:val="single" w:sz="4" w:space="0" w:color="auto"/>
            </w:tcBorders>
            <w:shd w:val="clear" w:color="auto" w:fill="auto"/>
            <w:noWrap/>
            <w:vAlign w:val="center"/>
            <w:hideMark/>
          </w:tcPr>
          <w:p w14:paraId="6BC8856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55,56%</w:t>
            </w:r>
          </w:p>
        </w:tc>
        <w:tc>
          <w:tcPr>
            <w:tcW w:w="351" w:type="pct"/>
            <w:tcBorders>
              <w:top w:val="nil"/>
              <w:left w:val="nil"/>
              <w:bottom w:val="single" w:sz="4" w:space="0" w:color="auto"/>
              <w:right w:val="single" w:sz="4" w:space="0" w:color="auto"/>
            </w:tcBorders>
            <w:shd w:val="clear" w:color="auto" w:fill="auto"/>
            <w:noWrap/>
            <w:vAlign w:val="center"/>
            <w:hideMark/>
          </w:tcPr>
          <w:p w14:paraId="06B3B4E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55,56%</w:t>
            </w:r>
          </w:p>
        </w:tc>
        <w:tc>
          <w:tcPr>
            <w:tcW w:w="386" w:type="pct"/>
            <w:tcBorders>
              <w:top w:val="nil"/>
              <w:left w:val="nil"/>
              <w:bottom w:val="single" w:sz="4" w:space="0" w:color="auto"/>
              <w:right w:val="single" w:sz="4" w:space="0" w:color="auto"/>
            </w:tcBorders>
            <w:shd w:val="clear" w:color="auto" w:fill="auto"/>
            <w:noWrap/>
            <w:vAlign w:val="center"/>
            <w:hideMark/>
          </w:tcPr>
          <w:p w14:paraId="372F3FE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55,56%</w:t>
            </w:r>
          </w:p>
        </w:tc>
        <w:tc>
          <w:tcPr>
            <w:tcW w:w="386" w:type="pct"/>
            <w:tcBorders>
              <w:top w:val="nil"/>
              <w:left w:val="nil"/>
              <w:bottom w:val="single" w:sz="4" w:space="0" w:color="auto"/>
              <w:right w:val="single" w:sz="4" w:space="0" w:color="auto"/>
            </w:tcBorders>
            <w:shd w:val="clear" w:color="auto" w:fill="auto"/>
            <w:noWrap/>
            <w:vAlign w:val="center"/>
            <w:hideMark/>
          </w:tcPr>
          <w:p w14:paraId="2AB3802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55,56%</w:t>
            </w:r>
          </w:p>
        </w:tc>
      </w:tr>
      <w:tr w:rsidR="0025778E" w:rsidRPr="0025778E" w14:paraId="1E3BE692"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A670A3"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Баланс в горячей воде</w:t>
            </w:r>
          </w:p>
        </w:tc>
      </w:tr>
      <w:tr w:rsidR="0025778E" w:rsidRPr="0025778E" w14:paraId="3FAD9E4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B094235" w14:textId="77777777" w:rsidR="0025778E" w:rsidRPr="0025778E" w:rsidRDefault="0025778E" w:rsidP="0025778E">
            <w:pPr>
              <w:spacing w:before="0" w:after="0"/>
              <w:ind w:firstLine="0"/>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Установленная мощность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2D3DDCEC"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9511257"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20,64</w:t>
            </w:r>
          </w:p>
        </w:tc>
        <w:tc>
          <w:tcPr>
            <w:tcW w:w="351" w:type="pct"/>
            <w:tcBorders>
              <w:top w:val="nil"/>
              <w:left w:val="nil"/>
              <w:bottom w:val="single" w:sz="4" w:space="0" w:color="auto"/>
              <w:right w:val="single" w:sz="4" w:space="0" w:color="auto"/>
            </w:tcBorders>
            <w:shd w:val="clear" w:color="auto" w:fill="auto"/>
            <w:noWrap/>
            <w:vAlign w:val="center"/>
            <w:hideMark/>
          </w:tcPr>
          <w:p w14:paraId="76396DD1"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20,64</w:t>
            </w:r>
          </w:p>
        </w:tc>
        <w:tc>
          <w:tcPr>
            <w:tcW w:w="351" w:type="pct"/>
            <w:tcBorders>
              <w:top w:val="nil"/>
              <w:left w:val="nil"/>
              <w:bottom w:val="single" w:sz="4" w:space="0" w:color="auto"/>
              <w:right w:val="single" w:sz="4" w:space="0" w:color="auto"/>
            </w:tcBorders>
            <w:shd w:val="clear" w:color="auto" w:fill="auto"/>
            <w:noWrap/>
            <w:vAlign w:val="center"/>
            <w:hideMark/>
          </w:tcPr>
          <w:p w14:paraId="1436DF71"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20,64</w:t>
            </w:r>
          </w:p>
        </w:tc>
        <w:tc>
          <w:tcPr>
            <w:tcW w:w="351" w:type="pct"/>
            <w:tcBorders>
              <w:top w:val="nil"/>
              <w:left w:val="nil"/>
              <w:bottom w:val="single" w:sz="4" w:space="0" w:color="auto"/>
              <w:right w:val="single" w:sz="4" w:space="0" w:color="auto"/>
            </w:tcBorders>
            <w:shd w:val="clear" w:color="auto" w:fill="auto"/>
            <w:noWrap/>
            <w:vAlign w:val="center"/>
            <w:hideMark/>
          </w:tcPr>
          <w:p w14:paraId="1826B6EA"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20,64</w:t>
            </w:r>
          </w:p>
        </w:tc>
        <w:tc>
          <w:tcPr>
            <w:tcW w:w="386" w:type="pct"/>
            <w:tcBorders>
              <w:top w:val="nil"/>
              <w:left w:val="nil"/>
              <w:bottom w:val="single" w:sz="4" w:space="0" w:color="auto"/>
              <w:right w:val="single" w:sz="4" w:space="0" w:color="auto"/>
            </w:tcBorders>
            <w:shd w:val="clear" w:color="auto" w:fill="auto"/>
            <w:noWrap/>
            <w:vAlign w:val="center"/>
            <w:hideMark/>
          </w:tcPr>
          <w:p w14:paraId="2043DFB7"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20,64</w:t>
            </w:r>
          </w:p>
        </w:tc>
        <w:tc>
          <w:tcPr>
            <w:tcW w:w="386" w:type="pct"/>
            <w:tcBorders>
              <w:top w:val="nil"/>
              <w:left w:val="nil"/>
              <w:bottom w:val="single" w:sz="4" w:space="0" w:color="auto"/>
              <w:right w:val="single" w:sz="4" w:space="0" w:color="auto"/>
            </w:tcBorders>
            <w:shd w:val="clear" w:color="auto" w:fill="auto"/>
            <w:noWrap/>
            <w:vAlign w:val="center"/>
            <w:hideMark/>
          </w:tcPr>
          <w:p w14:paraId="66EA2580"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20,64</w:t>
            </w:r>
          </w:p>
        </w:tc>
      </w:tr>
      <w:tr w:rsidR="0025778E" w:rsidRPr="0025778E" w14:paraId="37084EC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29DF08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Располагаемая мощность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0020F94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C08064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20,37</w:t>
            </w:r>
          </w:p>
        </w:tc>
        <w:tc>
          <w:tcPr>
            <w:tcW w:w="351" w:type="pct"/>
            <w:tcBorders>
              <w:top w:val="nil"/>
              <w:left w:val="nil"/>
              <w:bottom w:val="single" w:sz="4" w:space="0" w:color="auto"/>
              <w:right w:val="single" w:sz="4" w:space="0" w:color="auto"/>
            </w:tcBorders>
            <w:shd w:val="clear" w:color="auto" w:fill="auto"/>
            <w:noWrap/>
            <w:vAlign w:val="center"/>
            <w:hideMark/>
          </w:tcPr>
          <w:p w14:paraId="2AE537A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20,37</w:t>
            </w:r>
          </w:p>
        </w:tc>
        <w:tc>
          <w:tcPr>
            <w:tcW w:w="351" w:type="pct"/>
            <w:tcBorders>
              <w:top w:val="nil"/>
              <w:left w:val="nil"/>
              <w:bottom w:val="single" w:sz="4" w:space="0" w:color="auto"/>
              <w:right w:val="single" w:sz="4" w:space="0" w:color="auto"/>
            </w:tcBorders>
            <w:shd w:val="clear" w:color="auto" w:fill="auto"/>
            <w:noWrap/>
            <w:vAlign w:val="center"/>
            <w:hideMark/>
          </w:tcPr>
          <w:p w14:paraId="3694491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20,37</w:t>
            </w:r>
          </w:p>
        </w:tc>
        <w:tc>
          <w:tcPr>
            <w:tcW w:w="351" w:type="pct"/>
            <w:tcBorders>
              <w:top w:val="nil"/>
              <w:left w:val="nil"/>
              <w:bottom w:val="single" w:sz="4" w:space="0" w:color="auto"/>
              <w:right w:val="single" w:sz="4" w:space="0" w:color="auto"/>
            </w:tcBorders>
            <w:shd w:val="clear" w:color="auto" w:fill="auto"/>
            <w:noWrap/>
            <w:vAlign w:val="center"/>
            <w:hideMark/>
          </w:tcPr>
          <w:p w14:paraId="71C5749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20,37</w:t>
            </w:r>
          </w:p>
        </w:tc>
        <w:tc>
          <w:tcPr>
            <w:tcW w:w="386" w:type="pct"/>
            <w:tcBorders>
              <w:top w:val="nil"/>
              <w:left w:val="nil"/>
              <w:bottom w:val="single" w:sz="4" w:space="0" w:color="auto"/>
              <w:right w:val="single" w:sz="4" w:space="0" w:color="auto"/>
            </w:tcBorders>
            <w:shd w:val="clear" w:color="auto" w:fill="auto"/>
            <w:noWrap/>
            <w:vAlign w:val="center"/>
            <w:hideMark/>
          </w:tcPr>
          <w:p w14:paraId="3F1612C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20,37</w:t>
            </w:r>
          </w:p>
        </w:tc>
        <w:tc>
          <w:tcPr>
            <w:tcW w:w="386" w:type="pct"/>
            <w:tcBorders>
              <w:top w:val="nil"/>
              <w:left w:val="nil"/>
              <w:bottom w:val="single" w:sz="4" w:space="0" w:color="auto"/>
              <w:right w:val="single" w:sz="4" w:space="0" w:color="auto"/>
            </w:tcBorders>
            <w:shd w:val="clear" w:color="auto" w:fill="auto"/>
            <w:noWrap/>
            <w:vAlign w:val="center"/>
            <w:hideMark/>
          </w:tcPr>
          <w:p w14:paraId="4CDC35C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20,37</w:t>
            </w:r>
          </w:p>
        </w:tc>
      </w:tr>
      <w:tr w:rsidR="0025778E" w:rsidRPr="0025778E" w14:paraId="4B4B904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4C27A83"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Технические ограничения на использование установленной тепловой мощности теплоисточника,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43E2CE1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6F09A57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1,31%</w:t>
            </w:r>
          </w:p>
        </w:tc>
        <w:tc>
          <w:tcPr>
            <w:tcW w:w="351" w:type="pct"/>
            <w:tcBorders>
              <w:top w:val="nil"/>
              <w:left w:val="nil"/>
              <w:bottom w:val="single" w:sz="4" w:space="0" w:color="auto"/>
              <w:right w:val="single" w:sz="4" w:space="0" w:color="auto"/>
            </w:tcBorders>
            <w:shd w:val="clear" w:color="auto" w:fill="auto"/>
            <w:noWrap/>
            <w:vAlign w:val="center"/>
            <w:hideMark/>
          </w:tcPr>
          <w:p w14:paraId="601DC74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1,31%</w:t>
            </w:r>
          </w:p>
        </w:tc>
        <w:tc>
          <w:tcPr>
            <w:tcW w:w="351" w:type="pct"/>
            <w:tcBorders>
              <w:top w:val="nil"/>
              <w:left w:val="nil"/>
              <w:bottom w:val="single" w:sz="4" w:space="0" w:color="auto"/>
              <w:right w:val="single" w:sz="4" w:space="0" w:color="auto"/>
            </w:tcBorders>
            <w:shd w:val="clear" w:color="auto" w:fill="auto"/>
            <w:noWrap/>
            <w:vAlign w:val="center"/>
            <w:hideMark/>
          </w:tcPr>
          <w:p w14:paraId="717200B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1,31%</w:t>
            </w:r>
          </w:p>
        </w:tc>
        <w:tc>
          <w:tcPr>
            <w:tcW w:w="351" w:type="pct"/>
            <w:tcBorders>
              <w:top w:val="nil"/>
              <w:left w:val="nil"/>
              <w:bottom w:val="single" w:sz="4" w:space="0" w:color="auto"/>
              <w:right w:val="single" w:sz="4" w:space="0" w:color="auto"/>
            </w:tcBorders>
            <w:shd w:val="clear" w:color="auto" w:fill="auto"/>
            <w:noWrap/>
            <w:vAlign w:val="center"/>
            <w:hideMark/>
          </w:tcPr>
          <w:p w14:paraId="3D92999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1,31%</w:t>
            </w:r>
          </w:p>
        </w:tc>
        <w:tc>
          <w:tcPr>
            <w:tcW w:w="386" w:type="pct"/>
            <w:tcBorders>
              <w:top w:val="nil"/>
              <w:left w:val="nil"/>
              <w:bottom w:val="single" w:sz="4" w:space="0" w:color="auto"/>
              <w:right w:val="single" w:sz="4" w:space="0" w:color="auto"/>
            </w:tcBorders>
            <w:shd w:val="clear" w:color="auto" w:fill="auto"/>
            <w:noWrap/>
            <w:vAlign w:val="center"/>
            <w:hideMark/>
          </w:tcPr>
          <w:p w14:paraId="3C1A19E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1,31%</w:t>
            </w:r>
          </w:p>
        </w:tc>
        <w:tc>
          <w:tcPr>
            <w:tcW w:w="386" w:type="pct"/>
            <w:tcBorders>
              <w:top w:val="nil"/>
              <w:left w:val="nil"/>
              <w:bottom w:val="single" w:sz="4" w:space="0" w:color="auto"/>
              <w:right w:val="single" w:sz="4" w:space="0" w:color="auto"/>
            </w:tcBorders>
            <w:shd w:val="clear" w:color="auto" w:fill="auto"/>
            <w:noWrap/>
            <w:vAlign w:val="center"/>
            <w:hideMark/>
          </w:tcPr>
          <w:p w14:paraId="5061998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1,31%</w:t>
            </w:r>
          </w:p>
        </w:tc>
      </w:tr>
      <w:tr w:rsidR="0025778E" w:rsidRPr="0025778E" w14:paraId="7F870D2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CEA010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Собственные и хозяйственные нужды теплоисточника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283552B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0B2F7A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c>
          <w:tcPr>
            <w:tcW w:w="351" w:type="pct"/>
            <w:tcBorders>
              <w:top w:val="nil"/>
              <w:left w:val="nil"/>
              <w:bottom w:val="single" w:sz="4" w:space="0" w:color="auto"/>
              <w:right w:val="single" w:sz="4" w:space="0" w:color="auto"/>
            </w:tcBorders>
            <w:shd w:val="clear" w:color="auto" w:fill="auto"/>
            <w:noWrap/>
            <w:vAlign w:val="center"/>
            <w:hideMark/>
          </w:tcPr>
          <w:p w14:paraId="0CD4360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c>
          <w:tcPr>
            <w:tcW w:w="351" w:type="pct"/>
            <w:tcBorders>
              <w:top w:val="nil"/>
              <w:left w:val="nil"/>
              <w:bottom w:val="single" w:sz="4" w:space="0" w:color="auto"/>
              <w:right w:val="single" w:sz="4" w:space="0" w:color="auto"/>
            </w:tcBorders>
            <w:shd w:val="clear" w:color="auto" w:fill="auto"/>
            <w:noWrap/>
            <w:vAlign w:val="center"/>
            <w:hideMark/>
          </w:tcPr>
          <w:p w14:paraId="4428D13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c>
          <w:tcPr>
            <w:tcW w:w="351" w:type="pct"/>
            <w:tcBorders>
              <w:top w:val="nil"/>
              <w:left w:val="nil"/>
              <w:bottom w:val="single" w:sz="4" w:space="0" w:color="auto"/>
              <w:right w:val="single" w:sz="4" w:space="0" w:color="auto"/>
            </w:tcBorders>
            <w:shd w:val="clear" w:color="auto" w:fill="auto"/>
            <w:noWrap/>
            <w:vAlign w:val="center"/>
            <w:hideMark/>
          </w:tcPr>
          <w:p w14:paraId="6CEF8A7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c>
          <w:tcPr>
            <w:tcW w:w="386" w:type="pct"/>
            <w:tcBorders>
              <w:top w:val="nil"/>
              <w:left w:val="nil"/>
              <w:bottom w:val="single" w:sz="4" w:space="0" w:color="auto"/>
              <w:right w:val="single" w:sz="4" w:space="0" w:color="auto"/>
            </w:tcBorders>
            <w:shd w:val="clear" w:color="auto" w:fill="auto"/>
            <w:noWrap/>
            <w:vAlign w:val="center"/>
            <w:hideMark/>
          </w:tcPr>
          <w:p w14:paraId="3CA0D73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c>
          <w:tcPr>
            <w:tcW w:w="386" w:type="pct"/>
            <w:tcBorders>
              <w:top w:val="nil"/>
              <w:left w:val="nil"/>
              <w:bottom w:val="single" w:sz="4" w:space="0" w:color="auto"/>
              <w:right w:val="single" w:sz="4" w:space="0" w:color="auto"/>
            </w:tcBorders>
            <w:shd w:val="clear" w:color="auto" w:fill="auto"/>
            <w:noWrap/>
            <w:vAlign w:val="center"/>
            <w:hideMark/>
          </w:tcPr>
          <w:p w14:paraId="016E4CD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0,14</w:t>
            </w:r>
          </w:p>
        </w:tc>
      </w:tr>
      <w:tr w:rsidR="0025778E" w:rsidRPr="0025778E" w14:paraId="6F5693C1"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B116A3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Тепловая мощность «нетто»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6624908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3C96F1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20,23</w:t>
            </w:r>
          </w:p>
        </w:tc>
        <w:tc>
          <w:tcPr>
            <w:tcW w:w="351" w:type="pct"/>
            <w:tcBorders>
              <w:top w:val="nil"/>
              <w:left w:val="nil"/>
              <w:bottom w:val="single" w:sz="4" w:space="0" w:color="auto"/>
              <w:right w:val="single" w:sz="4" w:space="0" w:color="auto"/>
            </w:tcBorders>
            <w:shd w:val="clear" w:color="auto" w:fill="auto"/>
            <w:noWrap/>
            <w:vAlign w:val="center"/>
            <w:hideMark/>
          </w:tcPr>
          <w:p w14:paraId="01B6F23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20,23</w:t>
            </w:r>
          </w:p>
        </w:tc>
        <w:tc>
          <w:tcPr>
            <w:tcW w:w="351" w:type="pct"/>
            <w:tcBorders>
              <w:top w:val="nil"/>
              <w:left w:val="nil"/>
              <w:bottom w:val="single" w:sz="4" w:space="0" w:color="auto"/>
              <w:right w:val="single" w:sz="4" w:space="0" w:color="auto"/>
            </w:tcBorders>
            <w:shd w:val="clear" w:color="auto" w:fill="auto"/>
            <w:noWrap/>
            <w:vAlign w:val="center"/>
            <w:hideMark/>
          </w:tcPr>
          <w:p w14:paraId="6275DD7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20,23</w:t>
            </w:r>
          </w:p>
        </w:tc>
        <w:tc>
          <w:tcPr>
            <w:tcW w:w="351" w:type="pct"/>
            <w:tcBorders>
              <w:top w:val="nil"/>
              <w:left w:val="nil"/>
              <w:bottom w:val="single" w:sz="4" w:space="0" w:color="auto"/>
              <w:right w:val="single" w:sz="4" w:space="0" w:color="auto"/>
            </w:tcBorders>
            <w:shd w:val="clear" w:color="auto" w:fill="auto"/>
            <w:noWrap/>
            <w:vAlign w:val="center"/>
            <w:hideMark/>
          </w:tcPr>
          <w:p w14:paraId="5EBD5F9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20,23</w:t>
            </w:r>
          </w:p>
        </w:tc>
        <w:tc>
          <w:tcPr>
            <w:tcW w:w="386" w:type="pct"/>
            <w:tcBorders>
              <w:top w:val="nil"/>
              <w:left w:val="nil"/>
              <w:bottom w:val="single" w:sz="4" w:space="0" w:color="auto"/>
              <w:right w:val="single" w:sz="4" w:space="0" w:color="auto"/>
            </w:tcBorders>
            <w:shd w:val="clear" w:color="auto" w:fill="auto"/>
            <w:noWrap/>
            <w:vAlign w:val="center"/>
            <w:hideMark/>
          </w:tcPr>
          <w:p w14:paraId="22091A6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20,23</w:t>
            </w:r>
          </w:p>
        </w:tc>
        <w:tc>
          <w:tcPr>
            <w:tcW w:w="386" w:type="pct"/>
            <w:tcBorders>
              <w:top w:val="nil"/>
              <w:left w:val="nil"/>
              <w:bottom w:val="single" w:sz="4" w:space="0" w:color="auto"/>
              <w:right w:val="single" w:sz="4" w:space="0" w:color="auto"/>
            </w:tcBorders>
            <w:shd w:val="clear" w:color="auto" w:fill="auto"/>
            <w:noWrap/>
            <w:vAlign w:val="center"/>
            <w:hideMark/>
          </w:tcPr>
          <w:p w14:paraId="524655C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20,23</w:t>
            </w:r>
          </w:p>
        </w:tc>
      </w:tr>
      <w:tr w:rsidR="0025778E" w:rsidRPr="0025778E" w14:paraId="18B180E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76F3DB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мощности в тепловой сети,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31A0416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BFA83D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0,84</w:t>
            </w:r>
          </w:p>
        </w:tc>
        <w:tc>
          <w:tcPr>
            <w:tcW w:w="351" w:type="pct"/>
            <w:tcBorders>
              <w:top w:val="nil"/>
              <w:left w:val="nil"/>
              <w:bottom w:val="single" w:sz="4" w:space="0" w:color="auto"/>
              <w:right w:val="single" w:sz="4" w:space="0" w:color="auto"/>
            </w:tcBorders>
            <w:shd w:val="clear" w:color="auto" w:fill="auto"/>
            <w:noWrap/>
            <w:vAlign w:val="center"/>
            <w:hideMark/>
          </w:tcPr>
          <w:p w14:paraId="04A053A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0,84</w:t>
            </w:r>
          </w:p>
        </w:tc>
        <w:tc>
          <w:tcPr>
            <w:tcW w:w="351" w:type="pct"/>
            <w:tcBorders>
              <w:top w:val="nil"/>
              <w:left w:val="nil"/>
              <w:bottom w:val="single" w:sz="4" w:space="0" w:color="auto"/>
              <w:right w:val="single" w:sz="4" w:space="0" w:color="auto"/>
            </w:tcBorders>
            <w:shd w:val="clear" w:color="auto" w:fill="auto"/>
            <w:noWrap/>
            <w:vAlign w:val="center"/>
            <w:hideMark/>
          </w:tcPr>
          <w:p w14:paraId="15B6F0D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0,84</w:t>
            </w:r>
          </w:p>
        </w:tc>
        <w:tc>
          <w:tcPr>
            <w:tcW w:w="351" w:type="pct"/>
            <w:tcBorders>
              <w:top w:val="nil"/>
              <w:left w:val="nil"/>
              <w:bottom w:val="single" w:sz="4" w:space="0" w:color="auto"/>
              <w:right w:val="single" w:sz="4" w:space="0" w:color="auto"/>
            </w:tcBorders>
            <w:shd w:val="clear" w:color="auto" w:fill="auto"/>
            <w:noWrap/>
            <w:vAlign w:val="center"/>
            <w:hideMark/>
          </w:tcPr>
          <w:p w14:paraId="2642052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0,84</w:t>
            </w:r>
          </w:p>
        </w:tc>
        <w:tc>
          <w:tcPr>
            <w:tcW w:w="386" w:type="pct"/>
            <w:tcBorders>
              <w:top w:val="nil"/>
              <w:left w:val="nil"/>
              <w:bottom w:val="single" w:sz="4" w:space="0" w:color="auto"/>
              <w:right w:val="single" w:sz="4" w:space="0" w:color="auto"/>
            </w:tcBorders>
            <w:shd w:val="clear" w:color="auto" w:fill="auto"/>
            <w:noWrap/>
            <w:vAlign w:val="center"/>
            <w:hideMark/>
          </w:tcPr>
          <w:p w14:paraId="4DCD7B7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0,84</w:t>
            </w:r>
          </w:p>
        </w:tc>
        <w:tc>
          <w:tcPr>
            <w:tcW w:w="386" w:type="pct"/>
            <w:tcBorders>
              <w:top w:val="nil"/>
              <w:left w:val="nil"/>
              <w:bottom w:val="single" w:sz="4" w:space="0" w:color="auto"/>
              <w:right w:val="single" w:sz="4" w:space="0" w:color="auto"/>
            </w:tcBorders>
            <w:shd w:val="clear" w:color="auto" w:fill="auto"/>
            <w:noWrap/>
            <w:vAlign w:val="center"/>
            <w:hideMark/>
          </w:tcPr>
          <w:p w14:paraId="5F06888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0,84</w:t>
            </w:r>
          </w:p>
        </w:tc>
      </w:tr>
      <w:tr w:rsidR="0025778E" w:rsidRPr="0025778E" w14:paraId="754B879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CAA3B03" w14:textId="77777777" w:rsidR="0025778E" w:rsidRPr="0025778E" w:rsidRDefault="0025778E" w:rsidP="0025778E">
            <w:pPr>
              <w:spacing w:before="0" w:after="0"/>
              <w:ind w:firstLine="0"/>
              <w:jc w:val="right"/>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потери тепловой мощности через теплоизоляционные конструкции теплопроводов,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59A6C4E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DDD5BB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0,73</w:t>
            </w:r>
          </w:p>
        </w:tc>
        <w:tc>
          <w:tcPr>
            <w:tcW w:w="351" w:type="pct"/>
            <w:tcBorders>
              <w:top w:val="nil"/>
              <w:left w:val="nil"/>
              <w:bottom w:val="single" w:sz="4" w:space="0" w:color="auto"/>
              <w:right w:val="single" w:sz="4" w:space="0" w:color="auto"/>
            </w:tcBorders>
            <w:shd w:val="clear" w:color="auto" w:fill="auto"/>
            <w:noWrap/>
            <w:vAlign w:val="center"/>
            <w:hideMark/>
          </w:tcPr>
          <w:p w14:paraId="6013537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0,73</w:t>
            </w:r>
          </w:p>
        </w:tc>
        <w:tc>
          <w:tcPr>
            <w:tcW w:w="351" w:type="pct"/>
            <w:tcBorders>
              <w:top w:val="nil"/>
              <w:left w:val="nil"/>
              <w:bottom w:val="single" w:sz="4" w:space="0" w:color="auto"/>
              <w:right w:val="single" w:sz="4" w:space="0" w:color="auto"/>
            </w:tcBorders>
            <w:shd w:val="clear" w:color="auto" w:fill="auto"/>
            <w:noWrap/>
            <w:vAlign w:val="center"/>
            <w:hideMark/>
          </w:tcPr>
          <w:p w14:paraId="6076D99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0,73</w:t>
            </w:r>
          </w:p>
        </w:tc>
        <w:tc>
          <w:tcPr>
            <w:tcW w:w="351" w:type="pct"/>
            <w:tcBorders>
              <w:top w:val="nil"/>
              <w:left w:val="nil"/>
              <w:bottom w:val="single" w:sz="4" w:space="0" w:color="auto"/>
              <w:right w:val="single" w:sz="4" w:space="0" w:color="auto"/>
            </w:tcBorders>
            <w:shd w:val="clear" w:color="auto" w:fill="auto"/>
            <w:noWrap/>
            <w:vAlign w:val="center"/>
            <w:hideMark/>
          </w:tcPr>
          <w:p w14:paraId="4A87823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0,73</w:t>
            </w:r>
          </w:p>
        </w:tc>
        <w:tc>
          <w:tcPr>
            <w:tcW w:w="386" w:type="pct"/>
            <w:tcBorders>
              <w:top w:val="nil"/>
              <w:left w:val="nil"/>
              <w:bottom w:val="single" w:sz="4" w:space="0" w:color="auto"/>
              <w:right w:val="single" w:sz="4" w:space="0" w:color="auto"/>
            </w:tcBorders>
            <w:shd w:val="clear" w:color="auto" w:fill="auto"/>
            <w:noWrap/>
            <w:vAlign w:val="center"/>
            <w:hideMark/>
          </w:tcPr>
          <w:p w14:paraId="4B9BC04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0,73</w:t>
            </w:r>
          </w:p>
        </w:tc>
        <w:tc>
          <w:tcPr>
            <w:tcW w:w="386" w:type="pct"/>
            <w:tcBorders>
              <w:top w:val="nil"/>
              <w:left w:val="nil"/>
              <w:bottom w:val="single" w:sz="4" w:space="0" w:color="auto"/>
              <w:right w:val="single" w:sz="4" w:space="0" w:color="auto"/>
            </w:tcBorders>
            <w:shd w:val="clear" w:color="auto" w:fill="auto"/>
            <w:noWrap/>
            <w:vAlign w:val="center"/>
            <w:hideMark/>
          </w:tcPr>
          <w:p w14:paraId="312BB85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0,73</w:t>
            </w:r>
          </w:p>
        </w:tc>
      </w:tr>
      <w:tr w:rsidR="0025778E" w:rsidRPr="0025778E" w14:paraId="13D9EC5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D9DAF94" w14:textId="77777777" w:rsidR="0025778E" w:rsidRPr="0025778E" w:rsidRDefault="0025778E" w:rsidP="0025778E">
            <w:pPr>
              <w:spacing w:before="0" w:after="0"/>
              <w:ind w:firstLine="0"/>
              <w:jc w:val="right"/>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теплоносителя,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5565A73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7CBE85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0,11</w:t>
            </w:r>
          </w:p>
        </w:tc>
        <w:tc>
          <w:tcPr>
            <w:tcW w:w="351" w:type="pct"/>
            <w:tcBorders>
              <w:top w:val="nil"/>
              <w:left w:val="nil"/>
              <w:bottom w:val="single" w:sz="4" w:space="0" w:color="auto"/>
              <w:right w:val="single" w:sz="4" w:space="0" w:color="auto"/>
            </w:tcBorders>
            <w:shd w:val="clear" w:color="auto" w:fill="auto"/>
            <w:noWrap/>
            <w:vAlign w:val="center"/>
            <w:hideMark/>
          </w:tcPr>
          <w:p w14:paraId="249CBD1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0,11</w:t>
            </w:r>
          </w:p>
        </w:tc>
        <w:tc>
          <w:tcPr>
            <w:tcW w:w="351" w:type="pct"/>
            <w:tcBorders>
              <w:top w:val="nil"/>
              <w:left w:val="nil"/>
              <w:bottom w:val="single" w:sz="4" w:space="0" w:color="auto"/>
              <w:right w:val="single" w:sz="4" w:space="0" w:color="auto"/>
            </w:tcBorders>
            <w:shd w:val="clear" w:color="auto" w:fill="auto"/>
            <w:noWrap/>
            <w:vAlign w:val="center"/>
            <w:hideMark/>
          </w:tcPr>
          <w:p w14:paraId="2C0E649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0,11</w:t>
            </w:r>
          </w:p>
        </w:tc>
        <w:tc>
          <w:tcPr>
            <w:tcW w:w="351" w:type="pct"/>
            <w:tcBorders>
              <w:top w:val="nil"/>
              <w:left w:val="nil"/>
              <w:bottom w:val="single" w:sz="4" w:space="0" w:color="auto"/>
              <w:right w:val="single" w:sz="4" w:space="0" w:color="auto"/>
            </w:tcBorders>
            <w:shd w:val="clear" w:color="auto" w:fill="auto"/>
            <w:noWrap/>
            <w:vAlign w:val="center"/>
            <w:hideMark/>
          </w:tcPr>
          <w:p w14:paraId="3F358A6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0,11</w:t>
            </w:r>
          </w:p>
        </w:tc>
        <w:tc>
          <w:tcPr>
            <w:tcW w:w="386" w:type="pct"/>
            <w:tcBorders>
              <w:top w:val="nil"/>
              <w:left w:val="nil"/>
              <w:bottom w:val="single" w:sz="4" w:space="0" w:color="auto"/>
              <w:right w:val="single" w:sz="4" w:space="0" w:color="auto"/>
            </w:tcBorders>
            <w:shd w:val="clear" w:color="auto" w:fill="auto"/>
            <w:noWrap/>
            <w:vAlign w:val="center"/>
            <w:hideMark/>
          </w:tcPr>
          <w:p w14:paraId="040CAA2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0,11</w:t>
            </w:r>
          </w:p>
        </w:tc>
        <w:tc>
          <w:tcPr>
            <w:tcW w:w="386" w:type="pct"/>
            <w:tcBorders>
              <w:top w:val="nil"/>
              <w:left w:val="nil"/>
              <w:bottom w:val="single" w:sz="4" w:space="0" w:color="auto"/>
              <w:right w:val="single" w:sz="4" w:space="0" w:color="auto"/>
            </w:tcBorders>
            <w:shd w:val="clear" w:color="auto" w:fill="auto"/>
            <w:noWrap/>
            <w:vAlign w:val="center"/>
            <w:hideMark/>
          </w:tcPr>
          <w:p w14:paraId="74E86E3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0,11</w:t>
            </w:r>
          </w:p>
        </w:tc>
      </w:tr>
      <w:tr w:rsidR="0025778E" w:rsidRPr="0025778E" w14:paraId="5B9A28E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A4D42F1" w14:textId="77777777" w:rsidR="0025778E" w:rsidRPr="0025778E" w:rsidRDefault="0025778E" w:rsidP="0025778E">
            <w:pPr>
              <w:spacing w:before="0" w:after="0"/>
              <w:ind w:firstLine="0"/>
              <w:jc w:val="right"/>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в) затраты теплоносителя на компенсацию потерь теплоносителя,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710DCFE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т/ч</w:t>
            </w:r>
          </w:p>
        </w:tc>
        <w:tc>
          <w:tcPr>
            <w:tcW w:w="351" w:type="pct"/>
            <w:tcBorders>
              <w:top w:val="nil"/>
              <w:left w:val="nil"/>
              <w:bottom w:val="single" w:sz="4" w:space="0" w:color="auto"/>
              <w:right w:val="single" w:sz="4" w:space="0" w:color="auto"/>
            </w:tcBorders>
            <w:shd w:val="clear" w:color="auto" w:fill="auto"/>
            <w:noWrap/>
            <w:vAlign w:val="center"/>
            <w:hideMark/>
          </w:tcPr>
          <w:p w14:paraId="39ED74C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4,45</w:t>
            </w:r>
          </w:p>
        </w:tc>
        <w:tc>
          <w:tcPr>
            <w:tcW w:w="351" w:type="pct"/>
            <w:tcBorders>
              <w:top w:val="nil"/>
              <w:left w:val="nil"/>
              <w:bottom w:val="single" w:sz="4" w:space="0" w:color="auto"/>
              <w:right w:val="single" w:sz="4" w:space="0" w:color="auto"/>
            </w:tcBorders>
            <w:shd w:val="clear" w:color="auto" w:fill="auto"/>
            <w:noWrap/>
            <w:vAlign w:val="center"/>
            <w:hideMark/>
          </w:tcPr>
          <w:p w14:paraId="65A7035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4,45</w:t>
            </w:r>
          </w:p>
        </w:tc>
        <w:tc>
          <w:tcPr>
            <w:tcW w:w="351" w:type="pct"/>
            <w:tcBorders>
              <w:top w:val="nil"/>
              <w:left w:val="nil"/>
              <w:bottom w:val="single" w:sz="4" w:space="0" w:color="auto"/>
              <w:right w:val="single" w:sz="4" w:space="0" w:color="auto"/>
            </w:tcBorders>
            <w:shd w:val="clear" w:color="auto" w:fill="auto"/>
            <w:noWrap/>
            <w:vAlign w:val="center"/>
            <w:hideMark/>
          </w:tcPr>
          <w:p w14:paraId="5337E7C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4,45</w:t>
            </w:r>
          </w:p>
        </w:tc>
        <w:tc>
          <w:tcPr>
            <w:tcW w:w="351" w:type="pct"/>
            <w:tcBorders>
              <w:top w:val="nil"/>
              <w:left w:val="nil"/>
              <w:bottom w:val="single" w:sz="4" w:space="0" w:color="auto"/>
              <w:right w:val="single" w:sz="4" w:space="0" w:color="auto"/>
            </w:tcBorders>
            <w:shd w:val="clear" w:color="auto" w:fill="auto"/>
            <w:noWrap/>
            <w:vAlign w:val="center"/>
            <w:hideMark/>
          </w:tcPr>
          <w:p w14:paraId="22C3F94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4,45</w:t>
            </w:r>
          </w:p>
        </w:tc>
        <w:tc>
          <w:tcPr>
            <w:tcW w:w="386" w:type="pct"/>
            <w:tcBorders>
              <w:top w:val="nil"/>
              <w:left w:val="nil"/>
              <w:bottom w:val="single" w:sz="4" w:space="0" w:color="auto"/>
              <w:right w:val="single" w:sz="4" w:space="0" w:color="auto"/>
            </w:tcBorders>
            <w:shd w:val="clear" w:color="auto" w:fill="auto"/>
            <w:noWrap/>
            <w:vAlign w:val="center"/>
            <w:hideMark/>
          </w:tcPr>
          <w:p w14:paraId="533F5B9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4,45</w:t>
            </w:r>
          </w:p>
        </w:tc>
        <w:tc>
          <w:tcPr>
            <w:tcW w:w="386" w:type="pct"/>
            <w:tcBorders>
              <w:top w:val="nil"/>
              <w:left w:val="nil"/>
              <w:bottom w:val="single" w:sz="4" w:space="0" w:color="auto"/>
              <w:right w:val="single" w:sz="4" w:space="0" w:color="auto"/>
            </w:tcBorders>
            <w:shd w:val="clear" w:color="auto" w:fill="auto"/>
            <w:noWrap/>
            <w:vAlign w:val="center"/>
            <w:hideMark/>
          </w:tcPr>
          <w:p w14:paraId="40AA2D5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4,45</w:t>
            </w:r>
          </w:p>
        </w:tc>
      </w:tr>
      <w:tr w:rsidR="0025778E" w:rsidRPr="0025778E" w14:paraId="4AE1BEF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41F74D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Хозяйственные нужды тепловых сетей,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05D236E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C91B4E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2CD5F27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26C36C1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321766C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46CFD79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2E8F4F4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38BADB0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516912CE" w14:textId="77777777" w:rsidR="0025778E" w:rsidRPr="0025778E" w:rsidRDefault="0025778E" w:rsidP="0025778E">
            <w:pPr>
              <w:spacing w:before="0" w:after="0"/>
              <w:ind w:firstLine="0"/>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Договорная присоединенная тепловая нагрузка,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47033E54"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27B0005"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9,03</w:t>
            </w:r>
          </w:p>
        </w:tc>
        <w:tc>
          <w:tcPr>
            <w:tcW w:w="351" w:type="pct"/>
            <w:tcBorders>
              <w:top w:val="nil"/>
              <w:left w:val="nil"/>
              <w:bottom w:val="single" w:sz="4" w:space="0" w:color="auto"/>
              <w:right w:val="single" w:sz="4" w:space="0" w:color="auto"/>
            </w:tcBorders>
            <w:shd w:val="clear" w:color="auto" w:fill="auto"/>
            <w:noWrap/>
            <w:vAlign w:val="center"/>
            <w:hideMark/>
          </w:tcPr>
          <w:p w14:paraId="23BCA20D"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9,03</w:t>
            </w:r>
          </w:p>
        </w:tc>
        <w:tc>
          <w:tcPr>
            <w:tcW w:w="351" w:type="pct"/>
            <w:tcBorders>
              <w:top w:val="nil"/>
              <w:left w:val="nil"/>
              <w:bottom w:val="single" w:sz="4" w:space="0" w:color="auto"/>
              <w:right w:val="single" w:sz="4" w:space="0" w:color="auto"/>
            </w:tcBorders>
            <w:shd w:val="clear" w:color="auto" w:fill="auto"/>
            <w:noWrap/>
            <w:vAlign w:val="center"/>
            <w:hideMark/>
          </w:tcPr>
          <w:p w14:paraId="16A18539"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9,03</w:t>
            </w:r>
          </w:p>
        </w:tc>
        <w:tc>
          <w:tcPr>
            <w:tcW w:w="351" w:type="pct"/>
            <w:tcBorders>
              <w:top w:val="nil"/>
              <w:left w:val="nil"/>
              <w:bottom w:val="single" w:sz="4" w:space="0" w:color="auto"/>
              <w:right w:val="single" w:sz="4" w:space="0" w:color="auto"/>
            </w:tcBorders>
            <w:shd w:val="clear" w:color="auto" w:fill="auto"/>
            <w:noWrap/>
            <w:vAlign w:val="center"/>
            <w:hideMark/>
          </w:tcPr>
          <w:p w14:paraId="4D808D89"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9,03</w:t>
            </w:r>
          </w:p>
        </w:tc>
        <w:tc>
          <w:tcPr>
            <w:tcW w:w="386" w:type="pct"/>
            <w:tcBorders>
              <w:top w:val="nil"/>
              <w:left w:val="nil"/>
              <w:bottom w:val="single" w:sz="4" w:space="0" w:color="auto"/>
              <w:right w:val="single" w:sz="4" w:space="0" w:color="auto"/>
            </w:tcBorders>
            <w:shd w:val="clear" w:color="auto" w:fill="auto"/>
            <w:noWrap/>
            <w:vAlign w:val="center"/>
            <w:hideMark/>
          </w:tcPr>
          <w:p w14:paraId="57C29297"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9,03</w:t>
            </w:r>
          </w:p>
        </w:tc>
        <w:tc>
          <w:tcPr>
            <w:tcW w:w="386" w:type="pct"/>
            <w:tcBorders>
              <w:top w:val="nil"/>
              <w:left w:val="nil"/>
              <w:bottom w:val="single" w:sz="4" w:space="0" w:color="auto"/>
              <w:right w:val="single" w:sz="4" w:space="0" w:color="auto"/>
            </w:tcBorders>
            <w:shd w:val="clear" w:color="auto" w:fill="auto"/>
            <w:noWrap/>
            <w:vAlign w:val="center"/>
            <w:hideMark/>
          </w:tcPr>
          <w:p w14:paraId="5E7E922E"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9,03</w:t>
            </w:r>
          </w:p>
        </w:tc>
      </w:tr>
      <w:tr w:rsidR="0025778E" w:rsidRPr="0025778E" w14:paraId="5B88F1B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3729AF3"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0EAF479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559B06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9,03</w:t>
            </w:r>
          </w:p>
        </w:tc>
        <w:tc>
          <w:tcPr>
            <w:tcW w:w="351" w:type="pct"/>
            <w:tcBorders>
              <w:top w:val="nil"/>
              <w:left w:val="nil"/>
              <w:bottom w:val="single" w:sz="4" w:space="0" w:color="auto"/>
              <w:right w:val="single" w:sz="4" w:space="0" w:color="auto"/>
            </w:tcBorders>
            <w:shd w:val="clear" w:color="auto" w:fill="auto"/>
            <w:noWrap/>
            <w:vAlign w:val="center"/>
            <w:hideMark/>
          </w:tcPr>
          <w:p w14:paraId="0CD290F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9,03</w:t>
            </w:r>
          </w:p>
        </w:tc>
        <w:tc>
          <w:tcPr>
            <w:tcW w:w="351" w:type="pct"/>
            <w:tcBorders>
              <w:top w:val="nil"/>
              <w:left w:val="nil"/>
              <w:bottom w:val="single" w:sz="4" w:space="0" w:color="auto"/>
              <w:right w:val="single" w:sz="4" w:space="0" w:color="auto"/>
            </w:tcBorders>
            <w:shd w:val="clear" w:color="auto" w:fill="auto"/>
            <w:noWrap/>
            <w:vAlign w:val="center"/>
            <w:hideMark/>
          </w:tcPr>
          <w:p w14:paraId="050FB99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9,03</w:t>
            </w:r>
          </w:p>
        </w:tc>
        <w:tc>
          <w:tcPr>
            <w:tcW w:w="351" w:type="pct"/>
            <w:tcBorders>
              <w:top w:val="nil"/>
              <w:left w:val="nil"/>
              <w:bottom w:val="single" w:sz="4" w:space="0" w:color="auto"/>
              <w:right w:val="single" w:sz="4" w:space="0" w:color="auto"/>
            </w:tcBorders>
            <w:shd w:val="clear" w:color="auto" w:fill="auto"/>
            <w:noWrap/>
            <w:vAlign w:val="center"/>
            <w:hideMark/>
          </w:tcPr>
          <w:p w14:paraId="474F53E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9,03</w:t>
            </w:r>
          </w:p>
        </w:tc>
        <w:tc>
          <w:tcPr>
            <w:tcW w:w="386" w:type="pct"/>
            <w:tcBorders>
              <w:top w:val="nil"/>
              <w:left w:val="nil"/>
              <w:bottom w:val="single" w:sz="4" w:space="0" w:color="auto"/>
              <w:right w:val="single" w:sz="4" w:space="0" w:color="auto"/>
            </w:tcBorders>
            <w:shd w:val="clear" w:color="auto" w:fill="auto"/>
            <w:noWrap/>
            <w:vAlign w:val="center"/>
            <w:hideMark/>
          </w:tcPr>
          <w:p w14:paraId="4952CFC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9,03</w:t>
            </w:r>
          </w:p>
        </w:tc>
        <w:tc>
          <w:tcPr>
            <w:tcW w:w="386" w:type="pct"/>
            <w:tcBorders>
              <w:top w:val="nil"/>
              <w:left w:val="nil"/>
              <w:bottom w:val="single" w:sz="4" w:space="0" w:color="auto"/>
              <w:right w:val="single" w:sz="4" w:space="0" w:color="auto"/>
            </w:tcBorders>
            <w:shd w:val="clear" w:color="auto" w:fill="auto"/>
            <w:noWrap/>
            <w:vAlign w:val="center"/>
            <w:hideMark/>
          </w:tcPr>
          <w:p w14:paraId="08F9359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9,03</w:t>
            </w:r>
          </w:p>
        </w:tc>
      </w:tr>
      <w:tr w:rsidR="0025778E" w:rsidRPr="0025778E" w14:paraId="03CDE94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FACCA0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12CE2C6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A8A536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77AF0E3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11C0D50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2DB95C5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3B19281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4F22C43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3658B50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D7B9307" w14:textId="77777777" w:rsidR="0025778E" w:rsidRPr="0025778E" w:rsidRDefault="0025778E" w:rsidP="0025778E">
            <w:pPr>
              <w:spacing w:before="0" w:after="0"/>
              <w:ind w:firstLine="0"/>
              <w:jc w:val="right"/>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прирост тепловой нагрузки</w:t>
            </w:r>
          </w:p>
        </w:tc>
        <w:tc>
          <w:tcPr>
            <w:tcW w:w="349" w:type="pct"/>
            <w:tcBorders>
              <w:top w:val="nil"/>
              <w:left w:val="nil"/>
              <w:bottom w:val="single" w:sz="4" w:space="0" w:color="auto"/>
              <w:right w:val="single" w:sz="4" w:space="0" w:color="auto"/>
            </w:tcBorders>
            <w:shd w:val="clear" w:color="auto" w:fill="auto"/>
            <w:noWrap/>
            <w:vAlign w:val="center"/>
            <w:hideMark/>
          </w:tcPr>
          <w:p w14:paraId="58C4308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986CC1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434F68E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5878B07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291604A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4CBCF1C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07933B5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407F67F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42686E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5511CA7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69232A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51AE9D5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32D7F16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215580A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68350D8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56561C1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039EC9CC"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2C4DDA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0579195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1CE73E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384229F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5D50743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728673F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2B1C71E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7D49646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30DF939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DB05812" w14:textId="77777777" w:rsidR="0025778E" w:rsidRPr="0025778E" w:rsidRDefault="0025778E" w:rsidP="0025778E">
            <w:pPr>
              <w:spacing w:before="0" w:after="0"/>
              <w:ind w:firstLine="0"/>
              <w:jc w:val="right"/>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убыль тепловой нагрузки</w:t>
            </w:r>
          </w:p>
        </w:tc>
        <w:tc>
          <w:tcPr>
            <w:tcW w:w="349" w:type="pct"/>
            <w:tcBorders>
              <w:top w:val="nil"/>
              <w:left w:val="nil"/>
              <w:bottom w:val="single" w:sz="4" w:space="0" w:color="auto"/>
              <w:right w:val="single" w:sz="4" w:space="0" w:color="auto"/>
            </w:tcBorders>
            <w:shd w:val="clear" w:color="auto" w:fill="auto"/>
            <w:noWrap/>
            <w:vAlign w:val="center"/>
            <w:hideMark/>
          </w:tcPr>
          <w:p w14:paraId="712F96E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9BC4F1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583404D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5EAAAF3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55113F5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11B74BA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3FDD890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0F1758B3"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C2DAF7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4FB251F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70008E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2761CC3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6DE485C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72ED837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1CD9CB2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6A530C9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06D7F6A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DB27BF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134A30E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0440CE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6DAED53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6736E27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3F9AEBB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35508D7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6E4FCF7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145251C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61D6105" w14:textId="77777777" w:rsidR="0025778E" w:rsidRPr="0025778E" w:rsidRDefault="0025778E" w:rsidP="0025778E">
            <w:pPr>
              <w:spacing w:before="0" w:after="0"/>
              <w:ind w:firstLine="0"/>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Расчетная тепловая нагрузка на коллекторах,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501FD12F"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FA8E624"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8,99</w:t>
            </w:r>
          </w:p>
        </w:tc>
        <w:tc>
          <w:tcPr>
            <w:tcW w:w="351" w:type="pct"/>
            <w:tcBorders>
              <w:top w:val="nil"/>
              <w:left w:val="nil"/>
              <w:bottom w:val="single" w:sz="4" w:space="0" w:color="auto"/>
              <w:right w:val="single" w:sz="4" w:space="0" w:color="auto"/>
            </w:tcBorders>
            <w:shd w:val="clear" w:color="auto" w:fill="auto"/>
            <w:noWrap/>
            <w:vAlign w:val="center"/>
            <w:hideMark/>
          </w:tcPr>
          <w:p w14:paraId="3D91ECC3"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8,99</w:t>
            </w:r>
          </w:p>
        </w:tc>
        <w:tc>
          <w:tcPr>
            <w:tcW w:w="351" w:type="pct"/>
            <w:tcBorders>
              <w:top w:val="nil"/>
              <w:left w:val="nil"/>
              <w:bottom w:val="single" w:sz="4" w:space="0" w:color="auto"/>
              <w:right w:val="single" w:sz="4" w:space="0" w:color="auto"/>
            </w:tcBorders>
            <w:shd w:val="clear" w:color="auto" w:fill="auto"/>
            <w:noWrap/>
            <w:vAlign w:val="center"/>
            <w:hideMark/>
          </w:tcPr>
          <w:p w14:paraId="2234CE15"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8,99</w:t>
            </w:r>
          </w:p>
        </w:tc>
        <w:tc>
          <w:tcPr>
            <w:tcW w:w="351" w:type="pct"/>
            <w:tcBorders>
              <w:top w:val="nil"/>
              <w:left w:val="nil"/>
              <w:bottom w:val="single" w:sz="4" w:space="0" w:color="auto"/>
              <w:right w:val="single" w:sz="4" w:space="0" w:color="auto"/>
            </w:tcBorders>
            <w:shd w:val="clear" w:color="auto" w:fill="auto"/>
            <w:noWrap/>
            <w:vAlign w:val="center"/>
            <w:hideMark/>
          </w:tcPr>
          <w:p w14:paraId="5ED2BBEA"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8,99</w:t>
            </w:r>
          </w:p>
        </w:tc>
        <w:tc>
          <w:tcPr>
            <w:tcW w:w="386" w:type="pct"/>
            <w:tcBorders>
              <w:top w:val="nil"/>
              <w:left w:val="nil"/>
              <w:bottom w:val="single" w:sz="4" w:space="0" w:color="auto"/>
              <w:right w:val="single" w:sz="4" w:space="0" w:color="auto"/>
            </w:tcBorders>
            <w:shd w:val="clear" w:color="auto" w:fill="auto"/>
            <w:noWrap/>
            <w:vAlign w:val="center"/>
            <w:hideMark/>
          </w:tcPr>
          <w:p w14:paraId="557FFA5D"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8,99</w:t>
            </w:r>
          </w:p>
        </w:tc>
        <w:tc>
          <w:tcPr>
            <w:tcW w:w="386" w:type="pct"/>
            <w:tcBorders>
              <w:top w:val="nil"/>
              <w:left w:val="nil"/>
              <w:bottom w:val="single" w:sz="4" w:space="0" w:color="auto"/>
              <w:right w:val="single" w:sz="4" w:space="0" w:color="auto"/>
            </w:tcBorders>
            <w:shd w:val="clear" w:color="auto" w:fill="auto"/>
            <w:noWrap/>
            <w:vAlign w:val="center"/>
            <w:hideMark/>
          </w:tcPr>
          <w:p w14:paraId="29B4B361"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8,99</w:t>
            </w:r>
          </w:p>
        </w:tc>
      </w:tr>
      <w:tr w:rsidR="0025778E" w:rsidRPr="0025778E" w14:paraId="3905366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518FCD7" w14:textId="77777777" w:rsidR="0025778E" w:rsidRPr="0025778E" w:rsidRDefault="0025778E" w:rsidP="0025778E">
            <w:pPr>
              <w:spacing w:before="0" w:after="0"/>
              <w:ind w:firstLine="0"/>
              <w:jc w:val="right"/>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отопление и вентиляция</w:t>
            </w:r>
          </w:p>
        </w:tc>
        <w:tc>
          <w:tcPr>
            <w:tcW w:w="349" w:type="pct"/>
            <w:tcBorders>
              <w:top w:val="nil"/>
              <w:left w:val="nil"/>
              <w:bottom w:val="single" w:sz="4" w:space="0" w:color="auto"/>
              <w:right w:val="single" w:sz="4" w:space="0" w:color="auto"/>
            </w:tcBorders>
            <w:shd w:val="clear" w:color="auto" w:fill="auto"/>
            <w:noWrap/>
            <w:vAlign w:val="center"/>
            <w:hideMark/>
          </w:tcPr>
          <w:p w14:paraId="1AA8960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08F6C4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8,15</w:t>
            </w:r>
          </w:p>
        </w:tc>
        <w:tc>
          <w:tcPr>
            <w:tcW w:w="351" w:type="pct"/>
            <w:tcBorders>
              <w:top w:val="nil"/>
              <w:left w:val="nil"/>
              <w:bottom w:val="single" w:sz="4" w:space="0" w:color="auto"/>
              <w:right w:val="single" w:sz="4" w:space="0" w:color="auto"/>
            </w:tcBorders>
            <w:shd w:val="clear" w:color="auto" w:fill="auto"/>
            <w:noWrap/>
            <w:vAlign w:val="center"/>
            <w:hideMark/>
          </w:tcPr>
          <w:p w14:paraId="293A617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8,15</w:t>
            </w:r>
          </w:p>
        </w:tc>
        <w:tc>
          <w:tcPr>
            <w:tcW w:w="351" w:type="pct"/>
            <w:tcBorders>
              <w:top w:val="nil"/>
              <w:left w:val="nil"/>
              <w:bottom w:val="single" w:sz="4" w:space="0" w:color="auto"/>
              <w:right w:val="single" w:sz="4" w:space="0" w:color="auto"/>
            </w:tcBorders>
            <w:shd w:val="clear" w:color="auto" w:fill="auto"/>
            <w:noWrap/>
            <w:vAlign w:val="center"/>
            <w:hideMark/>
          </w:tcPr>
          <w:p w14:paraId="3FBA2BD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8,15</w:t>
            </w:r>
          </w:p>
        </w:tc>
        <w:tc>
          <w:tcPr>
            <w:tcW w:w="351" w:type="pct"/>
            <w:tcBorders>
              <w:top w:val="nil"/>
              <w:left w:val="nil"/>
              <w:bottom w:val="single" w:sz="4" w:space="0" w:color="auto"/>
              <w:right w:val="single" w:sz="4" w:space="0" w:color="auto"/>
            </w:tcBorders>
            <w:shd w:val="clear" w:color="auto" w:fill="auto"/>
            <w:noWrap/>
            <w:vAlign w:val="center"/>
            <w:hideMark/>
          </w:tcPr>
          <w:p w14:paraId="6430722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8,15</w:t>
            </w:r>
          </w:p>
        </w:tc>
        <w:tc>
          <w:tcPr>
            <w:tcW w:w="386" w:type="pct"/>
            <w:tcBorders>
              <w:top w:val="nil"/>
              <w:left w:val="nil"/>
              <w:bottom w:val="single" w:sz="4" w:space="0" w:color="auto"/>
              <w:right w:val="single" w:sz="4" w:space="0" w:color="auto"/>
            </w:tcBorders>
            <w:shd w:val="clear" w:color="auto" w:fill="auto"/>
            <w:noWrap/>
            <w:vAlign w:val="center"/>
            <w:hideMark/>
          </w:tcPr>
          <w:p w14:paraId="319831F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8,15</w:t>
            </w:r>
          </w:p>
        </w:tc>
        <w:tc>
          <w:tcPr>
            <w:tcW w:w="386" w:type="pct"/>
            <w:tcBorders>
              <w:top w:val="nil"/>
              <w:left w:val="nil"/>
              <w:bottom w:val="single" w:sz="4" w:space="0" w:color="auto"/>
              <w:right w:val="single" w:sz="4" w:space="0" w:color="auto"/>
            </w:tcBorders>
            <w:shd w:val="clear" w:color="auto" w:fill="auto"/>
            <w:noWrap/>
            <w:vAlign w:val="center"/>
            <w:hideMark/>
          </w:tcPr>
          <w:p w14:paraId="36C1848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8,15</w:t>
            </w:r>
          </w:p>
        </w:tc>
      </w:tr>
      <w:tr w:rsidR="0025778E" w:rsidRPr="0025778E" w14:paraId="01C6379A"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805230D" w14:textId="77777777" w:rsidR="0025778E" w:rsidRPr="0025778E" w:rsidRDefault="0025778E" w:rsidP="0025778E">
            <w:pPr>
              <w:spacing w:before="0" w:after="0"/>
              <w:ind w:firstLine="0"/>
              <w:jc w:val="right"/>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ГВС (средняя)</w:t>
            </w:r>
          </w:p>
        </w:tc>
        <w:tc>
          <w:tcPr>
            <w:tcW w:w="349" w:type="pct"/>
            <w:tcBorders>
              <w:top w:val="nil"/>
              <w:left w:val="nil"/>
              <w:bottom w:val="single" w:sz="4" w:space="0" w:color="auto"/>
              <w:right w:val="single" w:sz="4" w:space="0" w:color="auto"/>
            </w:tcBorders>
            <w:shd w:val="clear" w:color="auto" w:fill="auto"/>
            <w:noWrap/>
            <w:vAlign w:val="center"/>
            <w:hideMark/>
          </w:tcPr>
          <w:p w14:paraId="181E797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425EE7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1E3951B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1800020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535B147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682C38F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03918C7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4753924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C4FD348" w14:textId="77777777" w:rsidR="0025778E" w:rsidRPr="0025778E" w:rsidRDefault="0025778E" w:rsidP="0025778E">
            <w:pPr>
              <w:spacing w:before="0" w:after="0"/>
              <w:ind w:firstLine="0"/>
              <w:jc w:val="right"/>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в сети (горячая вода)</w:t>
            </w:r>
          </w:p>
        </w:tc>
        <w:tc>
          <w:tcPr>
            <w:tcW w:w="349" w:type="pct"/>
            <w:tcBorders>
              <w:top w:val="nil"/>
              <w:left w:val="nil"/>
              <w:bottom w:val="single" w:sz="4" w:space="0" w:color="auto"/>
              <w:right w:val="single" w:sz="4" w:space="0" w:color="auto"/>
            </w:tcBorders>
            <w:shd w:val="clear" w:color="auto" w:fill="auto"/>
            <w:noWrap/>
            <w:vAlign w:val="center"/>
            <w:hideMark/>
          </w:tcPr>
          <w:p w14:paraId="0D693DD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975181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0,84</w:t>
            </w:r>
          </w:p>
        </w:tc>
        <w:tc>
          <w:tcPr>
            <w:tcW w:w="351" w:type="pct"/>
            <w:tcBorders>
              <w:top w:val="nil"/>
              <w:left w:val="nil"/>
              <w:bottom w:val="single" w:sz="4" w:space="0" w:color="auto"/>
              <w:right w:val="single" w:sz="4" w:space="0" w:color="auto"/>
            </w:tcBorders>
            <w:shd w:val="clear" w:color="auto" w:fill="auto"/>
            <w:noWrap/>
            <w:vAlign w:val="center"/>
            <w:hideMark/>
          </w:tcPr>
          <w:p w14:paraId="3C295DA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0,84</w:t>
            </w:r>
          </w:p>
        </w:tc>
        <w:tc>
          <w:tcPr>
            <w:tcW w:w="351" w:type="pct"/>
            <w:tcBorders>
              <w:top w:val="nil"/>
              <w:left w:val="nil"/>
              <w:bottom w:val="single" w:sz="4" w:space="0" w:color="auto"/>
              <w:right w:val="single" w:sz="4" w:space="0" w:color="auto"/>
            </w:tcBorders>
            <w:shd w:val="clear" w:color="auto" w:fill="auto"/>
            <w:noWrap/>
            <w:vAlign w:val="center"/>
            <w:hideMark/>
          </w:tcPr>
          <w:p w14:paraId="19F9C35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0,84</w:t>
            </w:r>
          </w:p>
        </w:tc>
        <w:tc>
          <w:tcPr>
            <w:tcW w:w="351" w:type="pct"/>
            <w:tcBorders>
              <w:top w:val="nil"/>
              <w:left w:val="nil"/>
              <w:bottom w:val="single" w:sz="4" w:space="0" w:color="auto"/>
              <w:right w:val="single" w:sz="4" w:space="0" w:color="auto"/>
            </w:tcBorders>
            <w:shd w:val="clear" w:color="auto" w:fill="auto"/>
            <w:noWrap/>
            <w:vAlign w:val="center"/>
            <w:hideMark/>
          </w:tcPr>
          <w:p w14:paraId="1DC73F3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0,84</w:t>
            </w:r>
          </w:p>
        </w:tc>
        <w:tc>
          <w:tcPr>
            <w:tcW w:w="386" w:type="pct"/>
            <w:tcBorders>
              <w:top w:val="nil"/>
              <w:left w:val="nil"/>
              <w:bottom w:val="single" w:sz="4" w:space="0" w:color="auto"/>
              <w:right w:val="single" w:sz="4" w:space="0" w:color="auto"/>
            </w:tcBorders>
            <w:shd w:val="clear" w:color="auto" w:fill="auto"/>
            <w:noWrap/>
            <w:vAlign w:val="center"/>
            <w:hideMark/>
          </w:tcPr>
          <w:p w14:paraId="7FCFEDD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0,84</w:t>
            </w:r>
          </w:p>
        </w:tc>
        <w:tc>
          <w:tcPr>
            <w:tcW w:w="386" w:type="pct"/>
            <w:tcBorders>
              <w:top w:val="nil"/>
              <w:left w:val="nil"/>
              <w:bottom w:val="single" w:sz="4" w:space="0" w:color="auto"/>
              <w:right w:val="single" w:sz="4" w:space="0" w:color="auto"/>
            </w:tcBorders>
            <w:shd w:val="clear" w:color="auto" w:fill="auto"/>
            <w:noWrap/>
            <w:vAlign w:val="center"/>
            <w:hideMark/>
          </w:tcPr>
          <w:p w14:paraId="66E3AC3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0,84</w:t>
            </w:r>
          </w:p>
        </w:tc>
      </w:tr>
      <w:tr w:rsidR="0025778E" w:rsidRPr="0025778E" w14:paraId="2D9470D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C1F79C5" w14:textId="77777777" w:rsidR="0025778E" w:rsidRPr="0025778E" w:rsidRDefault="0025778E" w:rsidP="0025778E">
            <w:pPr>
              <w:spacing w:before="0" w:after="0"/>
              <w:ind w:firstLine="0"/>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Резерв (+)/ дефицит (-) по договорной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0E8F5B74"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CB41F5F"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10,36</w:t>
            </w:r>
          </w:p>
        </w:tc>
        <w:tc>
          <w:tcPr>
            <w:tcW w:w="351" w:type="pct"/>
            <w:tcBorders>
              <w:top w:val="nil"/>
              <w:left w:val="nil"/>
              <w:bottom w:val="single" w:sz="4" w:space="0" w:color="auto"/>
              <w:right w:val="single" w:sz="4" w:space="0" w:color="auto"/>
            </w:tcBorders>
            <w:shd w:val="clear" w:color="auto" w:fill="auto"/>
            <w:noWrap/>
            <w:vAlign w:val="center"/>
            <w:hideMark/>
          </w:tcPr>
          <w:p w14:paraId="15245C20"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10,36</w:t>
            </w:r>
          </w:p>
        </w:tc>
        <w:tc>
          <w:tcPr>
            <w:tcW w:w="351" w:type="pct"/>
            <w:tcBorders>
              <w:top w:val="nil"/>
              <w:left w:val="nil"/>
              <w:bottom w:val="single" w:sz="4" w:space="0" w:color="auto"/>
              <w:right w:val="single" w:sz="4" w:space="0" w:color="auto"/>
            </w:tcBorders>
            <w:shd w:val="clear" w:color="auto" w:fill="auto"/>
            <w:noWrap/>
            <w:vAlign w:val="center"/>
            <w:hideMark/>
          </w:tcPr>
          <w:p w14:paraId="2EEEFE95"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10,36</w:t>
            </w:r>
          </w:p>
        </w:tc>
        <w:tc>
          <w:tcPr>
            <w:tcW w:w="351" w:type="pct"/>
            <w:tcBorders>
              <w:top w:val="nil"/>
              <w:left w:val="nil"/>
              <w:bottom w:val="single" w:sz="4" w:space="0" w:color="auto"/>
              <w:right w:val="single" w:sz="4" w:space="0" w:color="auto"/>
            </w:tcBorders>
            <w:shd w:val="clear" w:color="auto" w:fill="auto"/>
            <w:noWrap/>
            <w:vAlign w:val="center"/>
            <w:hideMark/>
          </w:tcPr>
          <w:p w14:paraId="21A9747F"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10,36</w:t>
            </w:r>
          </w:p>
        </w:tc>
        <w:tc>
          <w:tcPr>
            <w:tcW w:w="386" w:type="pct"/>
            <w:tcBorders>
              <w:top w:val="nil"/>
              <w:left w:val="nil"/>
              <w:bottom w:val="single" w:sz="4" w:space="0" w:color="auto"/>
              <w:right w:val="single" w:sz="4" w:space="0" w:color="auto"/>
            </w:tcBorders>
            <w:shd w:val="clear" w:color="auto" w:fill="auto"/>
            <w:noWrap/>
            <w:vAlign w:val="center"/>
            <w:hideMark/>
          </w:tcPr>
          <w:p w14:paraId="7CE6E1DB"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10,36</w:t>
            </w:r>
          </w:p>
        </w:tc>
        <w:tc>
          <w:tcPr>
            <w:tcW w:w="386" w:type="pct"/>
            <w:tcBorders>
              <w:top w:val="nil"/>
              <w:left w:val="nil"/>
              <w:bottom w:val="single" w:sz="4" w:space="0" w:color="auto"/>
              <w:right w:val="single" w:sz="4" w:space="0" w:color="auto"/>
            </w:tcBorders>
            <w:shd w:val="clear" w:color="auto" w:fill="auto"/>
            <w:noWrap/>
            <w:vAlign w:val="center"/>
            <w:hideMark/>
          </w:tcPr>
          <w:p w14:paraId="407397D4"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10,36</w:t>
            </w:r>
          </w:p>
        </w:tc>
      </w:tr>
      <w:tr w:rsidR="0025778E" w:rsidRPr="0025778E" w14:paraId="2C99039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2BAA7C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договорной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3DC245F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61021C8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51,21%</w:t>
            </w:r>
          </w:p>
        </w:tc>
        <w:tc>
          <w:tcPr>
            <w:tcW w:w="351" w:type="pct"/>
            <w:tcBorders>
              <w:top w:val="nil"/>
              <w:left w:val="nil"/>
              <w:bottom w:val="single" w:sz="4" w:space="0" w:color="auto"/>
              <w:right w:val="single" w:sz="4" w:space="0" w:color="auto"/>
            </w:tcBorders>
            <w:shd w:val="clear" w:color="auto" w:fill="auto"/>
            <w:noWrap/>
            <w:vAlign w:val="center"/>
            <w:hideMark/>
          </w:tcPr>
          <w:p w14:paraId="290DF33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51,21%</w:t>
            </w:r>
          </w:p>
        </w:tc>
        <w:tc>
          <w:tcPr>
            <w:tcW w:w="351" w:type="pct"/>
            <w:tcBorders>
              <w:top w:val="nil"/>
              <w:left w:val="nil"/>
              <w:bottom w:val="single" w:sz="4" w:space="0" w:color="auto"/>
              <w:right w:val="single" w:sz="4" w:space="0" w:color="auto"/>
            </w:tcBorders>
            <w:shd w:val="clear" w:color="auto" w:fill="auto"/>
            <w:noWrap/>
            <w:vAlign w:val="center"/>
            <w:hideMark/>
          </w:tcPr>
          <w:p w14:paraId="17383BF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51,21%</w:t>
            </w:r>
          </w:p>
        </w:tc>
        <w:tc>
          <w:tcPr>
            <w:tcW w:w="351" w:type="pct"/>
            <w:tcBorders>
              <w:top w:val="nil"/>
              <w:left w:val="nil"/>
              <w:bottom w:val="single" w:sz="4" w:space="0" w:color="auto"/>
              <w:right w:val="single" w:sz="4" w:space="0" w:color="auto"/>
            </w:tcBorders>
            <w:shd w:val="clear" w:color="auto" w:fill="auto"/>
            <w:noWrap/>
            <w:vAlign w:val="center"/>
            <w:hideMark/>
          </w:tcPr>
          <w:p w14:paraId="6361CC1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51,21%</w:t>
            </w:r>
          </w:p>
        </w:tc>
        <w:tc>
          <w:tcPr>
            <w:tcW w:w="386" w:type="pct"/>
            <w:tcBorders>
              <w:top w:val="nil"/>
              <w:left w:val="nil"/>
              <w:bottom w:val="single" w:sz="4" w:space="0" w:color="auto"/>
              <w:right w:val="single" w:sz="4" w:space="0" w:color="auto"/>
            </w:tcBorders>
            <w:shd w:val="clear" w:color="auto" w:fill="auto"/>
            <w:noWrap/>
            <w:vAlign w:val="center"/>
            <w:hideMark/>
          </w:tcPr>
          <w:p w14:paraId="39DFB29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51,21%</w:t>
            </w:r>
          </w:p>
        </w:tc>
        <w:tc>
          <w:tcPr>
            <w:tcW w:w="386" w:type="pct"/>
            <w:tcBorders>
              <w:top w:val="nil"/>
              <w:left w:val="nil"/>
              <w:bottom w:val="single" w:sz="4" w:space="0" w:color="auto"/>
              <w:right w:val="single" w:sz="4" w:space="0" w:color="auto"/>
            </w:tcBorders>
            <w:shd w:val="clear" w:color="auto" w:fill="auto"/>
            <w:noWrap/>
            <w:vAlign w:val="center"/>
            <w:hideMark/>
          </w:tcPr>
          <w:p w14:paraId="55D3776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51,21%</w:t>
            </w:r>
          </w:p>
        </w:tc>
      </w:tr>
      <w:tr w:rsidR="0025778E" w:rsidRPr="0025778E" w14:paraId="113224C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52A6DED" w14:textId="77777777" w:rsidR="0025778E" w:rsidRPr="0025778E" w:rsidRDefault="0025778E" w:rsidP="0025778E">
            <w:pPr>
              <w:spacing w:before="0" w:after="0"/>
              <w:ind w:firstLine="0"/>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Резерв (+)/ дефицит (-) по расчетной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47C7E2EE"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A59A963"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11,24</w:t>
            </w:r>
          </w:p>
        </w:tc>
        <w:tc>
          <w:tcPr>
            <w:tcW w:w="351" w:type="pct"/>
            <w:tcBorders>
              <w:top w:val="nil"/>
              <w:left w:val="nil"/>
              <w:bottom w:val="single" w:sz="4" w:space="0" w:color="auto"/>
              <w:right w:val="single" w:sz="4" w:space="0" w:color="auto"/>
            </w:tcBorders>
            <w:shd w:val="clear" w:color="auto" w:fill="auto"/>
            <w:noWrap/>
            <w:vAlign w:val="center"/>
            <w:hideMark/>
          </w:tcPr>
          <w:p w14:paraId="3CC42E81"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11,24</w:t>
            </w:r>
          </w:p>
        </w:tc>
        <w:tc>
          <w:tcPr>
            <w:tcW w:w="351" w:type="pct"/>
            <w:tcBorders>
              <w:top w:val="nil"/>
              <w:left w:val="nil"/>
              <w:bottom w:val="single" w:sz="4" w:space="0" w:color="auto"/>
              <w:right w:val="single" w:sz="4" w:space="0" w:color="auto"/>
            </w:tcBorders>
            <w:shd w:val="clear" w:color="auto" w:fill="auto"/>
            <w:noWrap/>
            <w:vAlign w:val="center"/>
            <w:hideMark/>
          </w:tcPr>
          <w:p w14:paraId="4D38E826"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11,24</w:t>
            </w:r>
          </w:p>
        </w:tc>
        <w:tc>
          <w:tcPr>
            <w:tcW w:w="351" w:type="pct"/>
            <w:tcBorders>
              <w:top w:val="nil"/>
              <w:left w:val="nil"/>
              <w:bottom w:val="single" w:sz="4" w:space="0" w:color="auto"/>
              <w:right w:val="single" w:sz="4" w:space="0" w:color="auto"/>
            </w:tcBorders>
            <w:shd w:val="clear" w:color="auto" w:fill="auto"/>
            <w:noWrap/>
            <w:vAlign w:val="center"/>
            <w:hideMark/>
          </w:tcPr>
          <w:p w14:paraId="1B2ED91E"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11,24</w:t>
            </w:r>
          </w:p>
        </w:tc>
        <w:tc>
          <w:tcPr>
            <w:tcW w:w="386" w:type="pct"/>
            <w:tcBorders>
              <w:top w:val="nil"/>
              <w:left w:val="nil"/>
              <w:bottom w:val="single" w:sz="4" w:space="0" w:color="auto"/>
              <w:right w:val="single" w:sz="4" w:space="0" w:color="auto"/>
            </w:tcBorders>
            <w:shd w:val="clear" w:color="auto" w:fill="auto"/>
            <w:noWrap/>
            <w:vAlign w:val="center"/>
            <w:hideMark/>
          </w:tcPr>
          <w:p w14:paraId="6F4C092B"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11,24</w:t>
            </w:r>
          </w:p>
        </w:tc>
        <w:tc>
          <w:tcPr>
            <w:tcW w:w="386" w:type="pct"/>
            <w:tcBorders>
              <w:top w:val="nil"/>
              <w:left w:val="nil"/>
              <w:bottom w:val="single" w:sz="4" w:space="0" w:color="auto"/>
              <w:right w:val="single" w:sz="4" w:space="0" w:color="auto"/>
            </w:tcBorders>
            <w:shd w:val="clear" w:color="auto" w:fill="auto"/>
            <w:noWrap/>
            <w:vAlign w:val="center"/>
            <w:hideMark/>
          </w:tcPr>
          <w:p w14:paraId="5308BC71"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11,24</w:t>
            </w:r>
          </w:p>
        </w:tc>
      </w:tr>
      <w:tr w:rsidR="0025778E" w:rsidRPr="0025778E" w14:paraId="5D6C2B2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BB9A515"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расчетной нагрузке, в горячей воде</w:t>
            </w:r>
          </w:p>
        </w:tc>
        <w:tc>
          <w:tcPr>
            <w:tcW w:w="349" w:type="pct"/>
            <w:tcBorders>
              <w:top w:val="nil"/>
              <w:left w:val="nil"/>
              <w:bottom w:val="single" w:sz="4" w:space="0" w:color="auto"/>
              <w:right w:val="single" w:sz="4" w:space="0" w:color="auto"/>
            </w:tcBorders>
            <w:shd w:val="clear" w:color="auto" w:fill="auto"/>
            <w:noWrap/>
            <w:vAlign w:val="center"/>
            <w:hideMark/>
          </w:tcPr>
          <w:p w14:paraId="2BFEF8B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6F982F0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55,56%</w:t>
            </w:r>
          </w:p>
        </w:tc>
        <w:tc>
          <w:tcPr>
            <w:tcW w:w="351" w:type="pct"/>
            <w:tcBorders>
              <w:top w:val="nil"/>
              <w:left w:val="nil"/>
              <w:bottom w:val="single" w:sz="4" w:space="0" w:color="auto"/>
              <w:right w:val="single" w:sz="4" w:space="0" w:color="auto"/>
            </w:tcBorders>
            <w:shd w:val="clear" w:color="auto" w:fill="auto"/>
            <w:noWrap/>
            <w:vAlign w:val="center"/>
            <w:hideMark/>
          </w:tcPr>
          <w:p w14:paraId="3C51731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55,56%</w:t>
            </w:r>
          </w:p>
        </w:tc>
        <w:tc>
          <w:tcPr>
            <w:tcW w:w="351" w:type="pct"/>
            <w:tcBorders>
              <w:top w:val="nil"/>
              <w:left w:val="nil"/>
              <w:bottom w:val="single" w:sz="4" w:space="0" w:color="auto"/>
              <w:right w:val="single" w:sz="4" w:space="0" w:color="auto"/>
            </w:tcBorders>
            <w:shd w:val="clear" w:color="auto" w:fill="auto"/>
            <w:noWrap/>
            <w:vAlign w:val="center"/>
            <w:hideMark/>
          </w:tcPr>
          <w:p w14:paraId="1BB8245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55,56%</w:t>
            </w:r>
          </w:p>
        </w:tc>
        <w:tc>
          <w:tcPr>
            <w:tcW w:w="351" w:type="pct"/>
            <w:tcBorders>
              <w:top w:val="nil"/>
              <w:left w:val="nil"/>
              <w:bottom w:val="single" w:sz="4" w:space="0" w:color="auto"/>
              <w:right w:val="single" w:sz="4" w:space="0" w:color="auto"/>
            </w:tcBorders>
            <w:shd w:val="clear" w:color="auto" w:fill="auto"/>
            <w:noWrap/>
            <w:vAlign w:val="center"/>
            <w:hideMark/>
          </w:tcPr>
          <w:p w14:paraId="0256532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55,56%</w:t>
            </w:r>
          </w:p>
        </w:tc>
        <w:tc>
          <w:tcPr>
            <w:tcW w:w="386" w:type="pct"/>
            <w:tcBorders>
              <w:top w:val="nil"/>
              <w:left w:val="nil"/>
              <w:bottom w:val="single" w:sz="4" w:space="0" w:color="auto"/>
              <w:right w:val="single" w:sz="4" w:space="0" w:color="auto"/>
            </w:tcBorders>
            <w:shd w:val="clear" w:color="auto" w:fill="auto"/>
            <w:noWrap/>
            <w:vAlign w:val="center"/>
            <w:hideMark/>
          </w:tcPr>
          <w:p w14:paraId="44BFDDB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55,56%</w:t>
            </w:r>
          </w:p>
        </w:tc>
        <w:tc>
          <w:tcPr>
            <w:tcW w:w="386" w:type="pct"/>
            <w:tcBorders>
              <w:top w:val="nil"/>
              <w:left w:val="nil"/>
              <w:bottom w:val="single" w:sz="4" w:space="0" w:color="auto"/>
              <w:right w:val="single" w:sz="4" w:space="0" w:color="auto"/>
            </w:tcBorders>
            <w:shd w:val="clear" w:color="auto" w:fill="auto"/>
            <w:noWrap/>
            <w:vAlign w:val="center"/>
            <w:hideMark/>
          </w:tcPr>
          <w:p w14:paraId="0FA8E52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55,56%</w:t>
            </w:r>
          </w:p>
        </w:tc>
      </w:tr>
      <w:tr w:rsidR="0025778E" w:rsidRPr="0025778E" w14:paraId="11809828" w14:textId="77777777" w:rsidTr="0025778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C0B8DC" w14:textId="77777777" w:rsidR="0025778E" w:rsidRPr="0025778E" w:rsidRDefault="0025778E" w:rsidP="0025778E">
            <w:pPr>
              <w:spacing w:before="0" w:after="0"/>
              <w:ind w:firstLine="0"/>
              <w:jc w:val="center"/>
              <w:rPr>
                <w:rFonts w:ascii="Times New Roman" w:eastAsia="Times New Roman" w:hAnsi="Times New Roman"/>
                <w:b/>
                <w:bCs/>
                <w:color w:val="000000"/>
                <w:sz w:val="18"/>
                <w:szCs w:val="18"/>
                <w:lang w:eastAsia="ru-RU"/>
              </w:rPr>
            </w:pPr>
            <w:r w:rsidRPr="0025778E">
              <w:rPr>
                <w:rFonts w:ascii="Times New Roman" w:eastAsia="Times New Roman" w:hAnsi="Times New Roman"/>
                <w:b/>
                <w:bCs/>
                <w:color w:val="000000"/>
                <w:sz w:val="18"/>
                <w:szCs w:val="18"/>
                <w:lang w:eastAsia="ru-RU"/>
              </w:rPr>
              <w:t>Баланс в паре</w:t>
            </w:r>
          </w:p>
        </w:tc>
      </w:tr>
      <w:tr w:rsidR="0025778E" w:rsidRPr="0025778E" w14:paraId="2E2C074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D59EDE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lastRenderedPageBreak/>
              <w:t>Установленная мощность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4E0899A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AFC44C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7AE6A82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7DCEE78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0594A81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33006A6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31FF675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0D1186B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A1F77F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Располагаемая мощность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54495A4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D18333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4470FF3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3DFC036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081C3EA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3E9C15C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04FD863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39B24FC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746961C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Технические ограничения на использование установленной тепловой мощности теплоисточника,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09D83C6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4792D94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 </w:t>
            </w:r>
          </w:p>
        </w:tc>
        <w:tc>
          <w:tcPr>
            <w:tcW w:w="351" w:type="pct"/>
            <w:tcBorders>
              <w:top w:val="nil"/>
              <w:left w:val="nil"/>
              <w:bottom w:val="single" w:sz="4" w:space="0" w:color="auto"/>
              <w:right w:val="single" w:sz="4" w:space="0" w:color="auto"/>
            </w:tcBorders>
            <w:shd w:val="clear" w:color="auto" w:fill="auto"/>
            <w:noWrap/>
            <w:vAlign w:val="center"/>
            <w:hideMark/>
          </w:tcPr>
          <w:p w14:paraId="67A6045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 </w:t>
            </w:r>
          </w:p>
        </w:tc>
        <w:tc>
          <w:tcPr>
            <w:tcW w:w="351" w:type="pct"/>
            <w:tcBorders>
              <w:top w:val="nil"/>
              <w:left w:val="nil"/>
              <w:bottom w:val="single" w:sz="4" w:space="0" w:color="auto"/>
              <w:right w:val="single" w:sz="4" w:space="0" w:color="auto"/>
            </w:tcBorders>
            <w:shd w:val="clear" w:color="auto" w:fill="auto"/>
            <w:noWrap/>
            <w:vAlign w:val="center"/>
            <w:hideMark/>
          </w:tcPr>
          <w:p w14:paraId="670109A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 </w:t>
            </w:r>
          </w:p>
        </w:tc>
        <w:tc>
          <w:tcPr>
            <w:tcW w:w="351" w:type="pct"/>
            <w:tcBorders>
              <w:top w:val="nil"/>
              <w:left w:val="nil"/>
              <w:bottom w:val="single" w:sz="4" w:space="0" w:color="auto"/>
              <w:right w:val="single" w:sz="4" w:space="0" w:color="auto"/>
            </w:tcBorders>
            <w:shd w:val="clear" w:color="auto" w:fill="auto"/>
            <w:noWrap/>
            <w:vAlign w:val="center"/>
            <w:hideMark/>
          </w:tcPr>
          <w:p w14:paraId="2DDCC85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 </w:t>
            </w:r>
          </w:p>
        </w:tc>
        <w:tc>
          <w:tcPr>
            <w:tcW w:w="386" w:type="pct"/>
            <w:tcBorders>
              <w:top w:val="nil"/>
              <w:left w:val="nil"/>
              <w:bottom w:val="single" w:sz="4" w:space="0" w:color="auto"/>
              <w:right w:val="single" w:sz="4" w:space="0" w:color="auto"/>
            </w:tcBorders>
            <w:shd w:val="clear" w:color="auto" w:fill="auto"/>
            <w:noWrap/>
            <w:vAlign w:val="center"/>
            <w:hideMark/>
          </w:tcPr>
          <w:p w14:paraId="09FE04E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 </w:t>
            </w:r>
          </w:p>
        </w:tc>
        <w:tc>
          <w:tcPr>
            <w:tcW w:w="386" w:type="pct"/>
            <w:tcBorders>
              <w:top w:val="nil"/>
              <w:left w:val="nil"/>
              <w:bottom w:val="single" w:sz="4" w:space="0" w:color="auto"/>
              <w:right w:val="single" w:sz="4" w:space="0" w:color="auto"/>
            </w:tcBorders>
            <w:shd w:val="clear" w:color="auto" w:fill="auto"/>
            <w:noWrap/>
            <w:vAlign w:val="center"/>
            <w:hideMark/>
          </w:tcPr>
          <w:p w14:paraId="710DCE5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 </w:t>
            </w:r>
          </w:p>
        </w:tc>
      </w:tr>
      <w:tr w:rsidR="0025778E" w:rsidRPr="0025778E" w14:paraId="6418B8C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8AA58BD"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Собственные и хозяйственные нужды теплоисточника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0A1AF1E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6BFCB7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c>
          <w:tcPr>
            <w:tcW w:w="351" w:type="pct"/>
            <w:tcBorders>
              <w:top w:val="nil"/>
              <w:left w:val="nil"/>
              <w:bottom w:val="single" w:sz="4" w:space="0" w:color="auto"/>
              <w:right w:val="single" w:sz="4" w:space="0" w:color="auto"/>
            </w:tcBorders>
            <w:shd w:val="clear" w:color="auto" w:fill="auto"/>
            <w:noWrap/>
            <w:vAlign w:val="center"/>
            <w:hideMark/>
          </w:tcPr>
          <w:p w14:paraId="46ED812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c>
          <w:tcPr>
            <w:tcW w:w="351" w:type="pct"/>
            <w:tcBorders>
              <w:top w:val="nil"/>
              <w:left w:val="nil"/>
              <w:bottom w:val="single" w:sz="4" w:space="0" w:color="auto"/>
              <w:right w:val="single" w:sz="4" w:space="0" w:color="auto"/>
            </w:tcBorders>
            <w:shd w:val="clear" w:color="auto" w:fill="auto"/>
            <w:noWrap/>
            <w:vAlign w:val="center"/>
            <w:hideMark/>
          </w:tcPr>
          <w:p w14:paraId="2081793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c>
          <w:tcPr>
            <w:tcW w:w="351" w:type="pct"/>
            <w:tcBorders>
              <w:top w:val="nil"/>
              <w:left w:val="nil"/>
              <w:bottom w:val="single" w:sz="4" w:space="0" w:color="auto"/>
              <w:right w:val="single" w:sz="4" w:space="0" w:color="auto"/>
            </w:tcBorders>
            <w:shd w:val="clear" w:color="auto" w:fill="auto"/>
            <w:noWrap/>
            <w:vAlign w:val="center"/>
            <w:hideMark/>
          </w:tcPr>
          <w:p w14:paraId="2214BD2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c>
          <w:tcPr>
            <w:tcW w:w="386" w:type="pct"/>
            <w:tcBorders>
              <w:top w:val="nil"/>
              <w:left w:val="nil"/>
              <w:bottom w:val="single" w:sz="4" w:space="0" w:color="auto"/>
              <w:right w:val="single" w:sz="4" w:space="0" w:color="auto"/>
            </w:tcBorders>
            <w:shd w:val="clear" w:color="auto" w:fill="auto"/>
            <w:noWrap/>
            <w:vAlign w:val="center"/>
            <w:hideMark/>
          </w:tcPr>
          <w:p w14:paraId="10A855A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c>
          <w:tcPr>
            <w:tcW w:w="386" w:type="pct"/>
            <w:tcBorders>
              <w:top w:val="nil"/>
              <w:left w:val="nil"/>
              <w:bottom w:val="single" w:sz="4" w:space="0" w:color="auto"/>
              <w:right w:val="single" w:sz="4" w:space="0" w:color="auto"/>
            </w:tcBorders>
            <w:shd w:val="clear" w:color="auto" w:fill="auto"/>
            <w:noWrap/>
            <w:vAlign w:val="center"/>
            <w:hideMark/>
          </w:tcPr>
          <w:p w14:paraId="24EAF07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r>
      <w:tr w:rsidR="0025778E" w:rsidRPr="0025778E" w14:paraId="2C8E0E02"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376CF64"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Тепловая мощность «нетто»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1FFF024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507143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c>
          <w:tcPr>
            <w:tcW w:w="351" w:type="pct"/>
            <w:tcBorders>
              <w:top w:val="nil"/>
              <w:left w:val="nil"/>
              <w:bottom w:val="single" w:sz="4" w:space="0" w:color="auto"/>
              <w:right w:val="single" w:sz="4" w:space="0" w:color="auto"/>
            </w:tcBorders>
            <w:shd w:val="clear" w:color="auto" w:fill="auto"/>
            <w:noWrap/>
            <w:vAlign w:val="center"/>
            <w:hideMark/>
          </w:tcPr>
          <w:p w14:paraId="4B9E70B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c>
          <w:tcPr>
            <w:tcW w:w="351" w:type="pct"/>
            <w:tcBorders>
              <w:top w:val="nil"/>
              <w:left w:val="nil"/>
              <w:bottom w:val="single" w:sz="4" w:space="0" w:color="auto"/>
              <w:right w:val="single" w:sz="4" w:space="0" w:color="auto"/>
            </w:tcBorders>
            <w:shd w:val="clear" w:color="auto" w:fill="auto"/>
            <w:noWrap/>
            <w:vAlign w:val="center"/>
            <w:hideMark/>
          </w:tcPr>
          <w:p w14:paraId="18562EC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c>
          <w:tcPr>
            <w:tcW w:w="351" w:type="pct"/>
            <w:tcBorders>
              <w:top w:val="nil"/>
              <w:left w:val="nil"/>
              <w:bottom w:val="single" w:sz="4" w:space="0" w:color="auto"/>
              <w:right w:val="single" w:sz="4" w:space="0" w:color="auto"/>
            </w:tcBorders>
            <w:shd w:val="clear" w:color="auto" w:fill="auto"/>
            <w:noWrap/>
            <w:vAlign w:val="center"/>
            <w:hideMark/>
          </w:tcPr>
          <w:p w14:paraId="3D4DB1D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c>
          <w:tcPr>
            <w:tcW w:w="386" w:type="pct"/>
            <w:tcBorders>
              <w:top w:val="nil"/>
              <w:left w:val="nil"/>
              <w:bottom w:val="single" w:sz="4" w:space="0" w:color="auto"/>
              <w:right w:val="single" w:sz="4" w:space="0" w:color="auto"/>
            </w:tcBorders>
            <w:shd w:val="clear" w:color="auto" w:fill="auto"/>
            <w:noWrap/>
            <w:vAlign w:val="center"/>
            <w:hideMark/>
          </w:tcPr>
          <w:p w14:paraId="68ACFA6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c>
          <w:tcPr>
            <w:tcW w:w="386" w:type="pct"/>
            <w:tcBorders>
              <w:top w:val="nil"/>
              <w:left w:val="nil"/>
              <w:bottom w:val="single" w:sz="4" w:space="0" w:color="auto"/>
              <w:right w:val="single" w:sz="4" w:space="0" w:color="auto"/>
            </w:tcBorders>
            <w:shd w:val="clear" w:color="auto" w:fill="auto"/>
            <w:noWrap/>
            <w:vAlign w:val="center"/>
            <w:hideMark/>
          </w:tcPr>
          <w:p w14:paraId="4F0FCF3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r>
      <w:tr w:rsidR="0025778E" w:rsidRPr="0025778E" w14:paraId="4DB11F9B"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0BC3B11"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Потери мощности в тепловой сети,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3032DAE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2A05E1E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c>
          <w:tcPr>
            <w:tcW w:w="351" w:type="pct"/>
            <w:tcBorders>
              <w:top w:val="nil"/>
              <w:left w:val="nil"/>
              <w:bottom w:val="single" w:sz="4" w:space="0" w:color="auto"/>
              <w:right w:val="single" w:sz="4" w:space="0" w:color="auto"/>
            </w:tcBorders>
            <w:shd w:val="clear" w:color="auto" w:fill="auto"/>
            <w:noWrap/>
            <w:vAlign w:val="center"/>
            <w:hideMark/>
          </w:tcPr>
          <w:p w14:paraId="3EB86E6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c>
          <w:tcPr>
            <w:tcW w:w="351" w:type="pct"/>
            <w:tcBorders>
              <w:top w:val="nil"/>
              <w:left w:val="nil"/>
              <w:bottom w:val="single" w:sz="4" w:space="0" w:color="auto"/>
              <w:right w:val="single" w:sz="4" w:space="0" w:color="auto"/>
            </w:tcBorders>
            <w:shd w:val="clear" w:color="auto" w:fill="auto"/>
            <w:noWrap/>
            <w:vAlign w:val="center"/>
            <w:hideMark/>
          </w:tcPr>
          <w:p w14:paraId="446F44B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c>
          <w:tcPr>
            <w:tcW w:w="351" w:type="pct"/>
            <w:tcBorders>
              <w:top w:val="nil"/>
              <w:left w:val="nil"/>
              <w:bottom w:val="single" w:sz="4" w:space="0" w:color="auto"/>
              <w:right w:val="single" w:sz="4" w:space="0" w:color="auto"/>
            </w:tcBorders>
            <w:shd w:val="clear" w:color="auto" w:fill="auto"/>
            <w:noWrap/>
            <w:vAlign w:val="center"/>
            <w:hideMark/>
          </w:tcPr>
          <w:p w14:paraId="7BAB491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c>
          <w:tcPr>
            <w:tcW w:w="386" w:type="pct"/>
            <w:tcBorders>
              <w:top w:val="nil"/>
              <w:left w:val="nil"/>
              <w:bottom w:val="single" w:sz="4" w:space="0" w:color="auto"/>
              <w:right w:val="single" w:sz="4" w:space="0" w:color="auto"/>
            </w:tcBorders>
            <w:shd w:val="clear" w:color="auto" w:fill="auto"/>
            <w:noWrap/>
            <w:vAlign w:val="center"/>
            <w:hideMark/>
          </w:tcPr>
          <w:p w14:paraId="7520BF5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c>
          <w:tcPr>
            <w:tcW w:w="386" w:type="pct"/>
            <w:tcBorders>
              <w:top w:val="nil"/>
              <w:left w:val="nil"/>
              <w:bottom w:val="single" w:sz="4" w:space="0" w:color="auto"/>
              <w:right w:val="single" w:sz="4" w:space="0" w:color="auto"/>
            </w:tcBorders>
            <w:shd w:val="clear" w:color="auto" w:fill="auto"/>
            <w:noWrap/>
            <w:vAlign w:val="center"/>
            <w:hideMark/>
          </w:tcPr>
          <w:p w14:paraId="045861E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r>
      <w:tr w:rsidR="0025778E" w:rsidRPr="0025778E" w14:paraId="3D320F1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F164FB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потери тепловой мощности через теплоизоляционные конструкции теплопроводов,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35FD8B4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5AD5148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c>
          <w:tcPr>
            <w:tcW w:w="351" w:type="pct"/>
            <w:tcBorders>
              <w:top w:val="nil"/>
              <w:left w:val="nil"/>
              <w:bottom w:val="single" w:sz="4" w:space="0" w:color="auto"/>
              <w:right w:val="single" w:sz="4" w:space="0" w:color="auto"/>
            </w:tcBorders>
            <w:shd w:val="clear" w:color="auto" w:fill="auto"/>
            <w:noWrap/>
            <w:vAlign w:val="center"/>
            <w:hideMark/>
          </w:tcPr>
          <w:p w14:paraId="3B819B4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c>
          <w:tcPr>
            <w:tcW w:w="351" w:type="pct"/>
            <w:tcBorders>
              <w:top w:val="nil"/>
              <w:left w:val="nil"/>
              <w:bottom w:val="single" w:sz="4" w:space="0" w:color="auto"/>
              <w:right w:val="single" w:sz="4" w:space="0" w:color="auto"/>
            </w:tcBorders>
            <w:shd w:val="clear" w:color="auto" w:fill="auto"/>
            <w:noWrap/>
            <w:vAlign w:val="center"/>
            <w:hideMark/>
          </w:tcPr>
          <w:p w14:paraId="762E753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c>
          <w:tcPr>
            <w:tcW w:w="351" w:type="pct"/>
            <w:tcBorders>
              <w:top w:val="nil"/>
              <w:left w:val="nil"/>
              <w:bottom w:val="single" w:sz="4" w:space="0" w:color="auto"/>
              <w:right w:val="single" w:sz="4" w:space="0" w:color="auto"/>
            </w:tcBorders>
            <w:shd w:val="clear" w:color="auto" w:fill="auto"/>
            <w:noWrap/>
            <w:vAlign w:val="center"/>
            <w:hideMark/>
          </w:tcPr>
          <w:p w14:paraId="6F52AB7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c>
          <w:tcPr>
            <w:tcW w:w="386" w:type="pct"/>
            <w:tcBorders>
              <w:top w:val="nil"/>
              <w:left w:val="nil"/>
              <w:bottom w:val="single" w:sz="4" w:space="0" w:color="auto"/>
              <w:right w:val="single" w:sz="4" w:space="0" w:color="auto"/>
            </w:tcBorders>
            <w:shd w:val="clear" w:color="auto" w:fill="auto"/>
            <w:noWrap/>
            <w:vAlign w:val="center"/>
            <w:hideMark/>
          </w:tcPr>
          <w:p w14:paraId="51881BB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c>
          <w:tcPr>
            <w:tcW w:w="386" w:type="pct"/>
            <w:tcBorders>
              <w:top w:val="nil"/>
              <w:left w:val="nil"/>
              <w:bottom w:val="single" w:sz="4" w:space="0" w:color="auto"/>
              <w:right w:val="single" w:sz="4" w:space="0" w:color="auto"/>
            </w:tcBorders>
            <w:shd w:val="clear" w:color="auto" w:fill="auto"/>
            <w:noWrap/>
            <w:vAlign w:val="center"/>
            <w:hideMark/>
          </w:tcPr>
          <w:p w14:paraId="6D9D0E1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r>
      <w:tr w:rsidR="0025778E" w:rsidRPr="0025778E" w14:paraId="5338F774"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47A196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теплоносителя,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1B2D972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3F0B997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c>
          <w:tcPr>
            <w:tcW w:w="351" w:type="pct"/>
            <w:tcBorders>
              <w:top w:val="nil"/>
              <w:left w:val="nil"/>
              <w:bottom w:val="single" w:sz="4" w:space="0" w:color="auto"/>
              <w:right w:val="single" w:sz="4" w:space="0" w:color="auto"/>
            </w:tcBorders>
            <w:shd w:val="clear" w:color="auto" w:fill="auto"/>
            <w:noWrap/>
            <w:vAlign w:val="center"/>
            <w:hideMark/>
          </w:tcPr>
          <w:p w14:paraId="3B0C3BB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c>
          <w:tcPr>
            <w:tcW w:w="351" w:type="pct"/>
            <w:tcBorders>
              <w:top w:val="nil"/>
              <w:left w:val="nil"/>
              <w:bottom w:val="single" w:sz="4" w:space="0" w:color="auto"/>
              <w:right w:val="single" w:sz="4" w:space="0" w:color="auto"/>
            </w:tcBorders>
            <w:shd w:val="clear" w:color="auto" w:fill="auto"/>
            <w:noWrap/>
            <w:vAlign w:val="center"/>
            <w:hideMark/>
          </w:tcPr>
          <w:p w14:paraId="5F5B6CC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c>
          <w:tcPr>
            <w:tcW w:w="351" w:type="pct"/>
            <w:tcBorders>
              <w:top w:val="nil"/>
              <w:left w:val="nil"/>
              <w:bottom w:val="single" w:sz="4" w:space="0" w:color="auto"/>
              <w:right w:val="single" w:sz="4" w:space="0" w:color="auto"/>
            </w:tcBorders>
            <w:shd w:val="clear" w:color="auto" w:fill="auto"/>
            <w:noWrap/>
            <w:vAlign w:val="center"/>
            <w:hideMark/>
          </w:tcPr>
          <w:p w14:paraId="516959A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c>
          <w:tcPr>
            <w:tcW w:w="386" w:type="pct"/>
            <w:tcBorders>
              <w:top w:val="nil"/>
              <w:left w:val="nil"/>
              <w:bottom w:val="single" w:sz="4" w:space="0" w:color="auto"/>
              <w:right w:val="single" w:sz="4" w:space="0" w:color="auto"/>
            </w:tcBorders>
            <w:shd w:val="clear" w:color="auto" w:fill="auto"/>
            <w:noWrap/>
            <w:vAlign w:val="center"/>
            <w:hideMark/>
          </w:tcPr>
          <w:p w14:paraId="51A10E1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c>
          <w:tcPr>
            <w:tcW w:w="386" w:type="pct"/>
            <w:tcBorders>
              <w:top w:val="nil"/>
              <w:left w:val="nil"/>
              <w:bottom w:val="single" w:sz="4" w:space="0" w:color="auto"/>
              <w:right w:val="single" w:sz="4" w:space="0" w:color="auto"/>
            </w:tcBorders>
            <w:shd w:val="clear" w:color="auto" w:fill="auto"/>
            <w:noWrap/>
            <w:vAlign w:val="center"/>
            <w:hideMark/>
          </w:tcPr>
          <w:p w14:paraId="2AA691E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r>
      <w:tr w:rsidR="0025778E" w:rsidRPr="0025778E" w14:paraId="672C57A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B7A0C7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в) затраты теплоносителя на компенсацию потерь теплоносителя,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243DC7B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т/ч</w:t>
            </w:r>
          </w:p>
        </w:tc>
        <w:tc>
          <w:tcPr>
            <w:tcW w:w="351" w:type="pct"/>
            <w:tcBorders>
              <w:top w:val="nil"/>
              <w:left w:val="nil"/>
              <w:bottom w:val="single" w:sz="4" w:space="0" w:color="auto"/>
              <w:right w:val="single" w:sz="4" w:space="0" w:color="auto"/>
            </w:tcBorders>
            <w:shd w:val="clear" w:color="auto" w:fill="auto"/>
            <w:noWrap/>
            <w:vAlign w:val="center"/>
            <w:hideMark/>
          </w:tcPr>
          <w:p w14:paraId="71247D9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FF210B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2477619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51" w:type="pct"/>
            <w:tcBorders>
              <w:top w:val="nil"/>
              <w:left w:val="nil"/>
              <w:bottom w:val="single" w:sz="4" w:space="0" w:color="auto"/>
              <w:right w:val="single" w:sz="4" w:space="0" w:color="auto"/>
            </w:tcBorders>
            <w:shd w:val="clear" w:color="auto" w:fill="auto"/>
            <w:noWrap/>
            <w:vAlign w:val="center"/>
            <w:hideMark/>
          </w:tcPr>
          <w:p w14:paraId="12E7D16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6258ECF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noWrap/>
            <w:vAlign w:val="center"/>
            <w:hideMark/>
          </w:tcPr>
          <w:p w14:paraId="0888122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w:t>
            </w:r>
          </w:p>
        </w:tc>
      </w:tr>
      <w:tr w:rsidR="0025778E" w:rsidRPr="0025778E" w14:paraId="08121FF9"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2B2A7496"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Хозяйственные нужды тепловых сетей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16C761B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79FC0D9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55A2DDA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641D601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55FC8D8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54CE43D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080D7A1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435FAA80"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3A6155D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Договорная технологическая нагрузка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432716C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DA101C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34CDAE9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51B0CB4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067226A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6441845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407E2BB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2921FC8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481CD1FB"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Расчетная тепловая нагрузка на коллекторах,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14B0701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FC8D70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66EE1BF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57B4505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3B7BD40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18810A8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297C85B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2A0E7956"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7E141A7"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а) технология</w:t>
            </w:r>
          </w:p>
        </w:tc>
        <w:tc>
          <w:tcPr>
            <w:tcW w:w="349" w:type="pct"/>
            <w:tcBorders>
              <w:top w:val="nil"/>
              <w:left w:val="nil"/>
              <w:bottom w:val="single" w:sz="4" w:space="0" w:color="auto"/>
              <w:right w:val="single" w:sz="4" w:space="0" w:color="auto"/>
            </w:tcBorders>
            <w:shd w:val="clear" w:color="auto" w:fill="auto"/>
            <w:noWrap/>
            <w:vAlign w:val="center"/>
            <w:hideMark/>
          </w:tcPr>
          <w:p w14:paraId="37A0542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1CC8FD4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65A9BE4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3BF64F3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7349B02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6CF75A0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684494D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68686B5D"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8519670"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б) потери в сети (пар)</w:t>
            </w:r>
          </w:p>
        </w:tc>
        <w:tc>
          <w:tcPr>
            <w:tcW w:w="349" w:type="pct"/>
            <w:tcBorders>
              <w:top w:val="nil"/>
              <w:left w:val="nil"/>
              <w:bottom w:val="single" w:sz="4" w:space="0" w:color="auto"/>
              <w:right w:val="single" w:sz="4" w:space="0" w:color="auto"/>
            </w:tcBorders>
            <w:shd w:val="clear" w:color="auto" w:fill="auto"/>
            <w:noWrap/>
            <w:vAlign w:val="center"/>
            <w:hideMark/>
          </w:tcPr>
          <w:p w14:paraId="3D04F10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019F3EB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5535833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00F6B5B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13A4D970"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36364F8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5C95584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57CD87A5"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8EBCB3F"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договорной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58E0D80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44CD2BF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0E1D446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13D605CD"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14A94FE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3E6B473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34987501"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2F8EE507"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02D9AE72"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договорной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7405F54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23A0530F"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589F26F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6CA6944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4D92D9E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15BF6897"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6B1C1642"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r w:rsidR="0025778E" w:rsidRPr="0025778E" w14:paraId="4417CD5F"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17F50B8C"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Резерв (+)/ дефицит (-) по расчетной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2EC8B0B5"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Гкал/ч</w:t>
            </w:r>
          </w:p>
        </w:tc>
        <w:tc>
          <w:tcPr>
            <w:tcW w:w="351" w:type="pct"/>
            <w:tcBorders>
              <w:top w:val="nil"/>
              <w:left w:val="nil"/>
              <w:bottom w:val="single" w:sz="4" w:space="0" w:color="auto"/>
              <w:right w:val="single" w:sz="4" w:space="0" w:color="auto"/>
            </w:tcBorders>
            <w:shd w:val="clear" w:color="auto" w:fill="auto"/>
            <w:noWrap/>
            <w:vAlign w:val="center"/>
            <w:hideMark/>
          </w:tcPr>
          <w:p w14:paraId="642FE818"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c>
          <w:tcPr>
            <w:tcW w:w="351" w:type="pct"/>
            <w:tcBorders>
              <w:top w:val="nil"/>
              <w:left w:val="nil"/>
              <w:bottom w:val="single" w:sz="4" w:space="0" w:color="auto"/>
              <w:right w:val="single" w:sz="4" w:space="0" w:color="auto"/>
            </w:tcBorders>
            <w:shd w:val="clear" w:color="auto" w:fill="auto"/>
            <w:noWrap/>
            <w:vAlign w:val="center"/>
            <w:hideMark/>
          </w:tcPr>
          <w:p w14:paraId="1CE7C07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c>
          <w:tcPr>
            <w:tcW w:w="351" w:type="pct"/>
            <w:tcBorders>
              <w:top w:val="nil"/>
              <w:left w:val="nil"/>
              <w:bottom w:val="single" w:sz="4" w:space="0" w:color="auto"/>
              <w:right w:val="single" w:sz="4" w:space="0" w:color="auto"/>
            </w:tcBorders>
            <w:shd w:val="clear" w:color="auto" w:fill="auto"/>
            <w:noWrap/>
            <w:vAlign w:val="center"/>
            <w:hideMark/>
          </w:tcPr>
          <w:p w14:paraId="01CFE76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c>
          <w:tcPr>
            <w:tcW w:w="351" w:type="pct"/>
            <w:tcBorders>
              <w:top w:val="nil"/>
              <w:left w:val="nil"/>
              <w:bottom w:val="single" w:sz="4" w:space="0" w:color="auto"/>
              <w:right w:val="single" w:sz="4" w:space="0" w:color="auto"/>
            </w:tcBorders>
            <w:shd w:val="clear" w:color="auto" w:fill="auto"/>
            <w:noWrap/>
            <w:vAlign w:val="center"/>
            <w:hideMark/>
          </w:tcPr>
          <w:p w14:paraId="1FED478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c>
          <w:tcPr>
            <w:tcW w:w="386" w:type="pct"/>
            <w:tcBorders>
              <w:top w:val="nil"/>
              <w:left w:val="nil"/>
              <w:bottom w:val="single" w:sz="4" w:space="0" w:color="auto"/>
              <w:right w:val="single" w:sz="4" w:space="0" w:color="auto"/>
            </w:tcBorders>
            <w:shd w:val="clear" w:color="auto" w:fill="auto"/>
            <w:noWrap/>
            <w:vAlign w:val="center"/>
            <w:hideMark/>
          </w:tcPr>
          <w:p w14:paraId="6CDD5869"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c>
          <w:tcPr>
            <w:tcW w:w="386" w:type="pct"/>
            <w:tcBorders>
              <w:top w:val="nil"/>
              <w:left w:val="nil"/>
              <w:bottom w:val="single" w:sz="4" w:space="0" w:color="auto"/>
              <w:right w:val="single" w:sz="4" w:space="0" w:color="auto"/>
            </w:tcBorders>
            <w:shd w:val="clear" w:color="auto" w:fill="auto"/>
            <w:noWrap/>
            <w:vAlign w:val="center"/>
            <w:hideMark/>
          </w:tcPr>
          <w:p w14:paraId="0295B39A"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w:t>
            </w:r>
          </w:p>
        </w:tc>
      </w:tr>
      <w:tr w:rsidR="0025778E" w:rsidRPr="0025778E" w14:paraId="221FB30E" w14:textId="77777777" w:rsidTr="0025778E">
        <w:trPr>
          <w:trHeight w:val="20"/>
        </w:trPr>
        <w:tc>
          <w:tcPr>
            <w:tcW w:w="2474" w:type="pct"/>
            <w:tcBorders>
              <w:top w:val="nil"/>
              <w:left w:val="single" w:sz="4" w:space="0" w:color="auto"/>
              <w:bottom w:val="single" w:sz="4" w:space="0" w:color="auto"/>
              <w:right w:val="single" w:sz="4" w:space="0" w:color="auto"/>
            </w:tcBorders>
            <w:shd w:val="clear" w:color="auto" w:fill="auto"/>
            <w:noWrap/>
            <w:vAlign w:val="center"/>
            <w:hideMark/>
          </w:tcPr>
          <w:p w14:paraId="602E98B8" w14:textId="77777777" w:rsidR="0025778E" w:rsidRPr="0025778E" w:rsidRDefault="0025778E" w:rsidP="0025778E">
            <w:pPr>
              <w:spacing w:before="0" w:after="0"/>
              <w:ind w:firstLine="0"/>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Доля резерва (+)/ дефицита (-) по расчетной нагрузке, в паре</w:t>
            </w:r>
          </w:p>
        </w:tc>
        <w:tc>
          <w:tcPr>
            <w:tcW w:w="349" w:type="pct"/>
            <w:tcBorders>
              <w:top w:val="nil"/>
              <w:left w:val="nil"/>
              <w:bottom w:val="single" w:sz="4" w:space="0" w:color="auto"/>
              <w:right w:val="single" w:sz="4" w:space="0" w:color="auto"/>
            </w:tcBorders>
            <w:shd w:val="clear" w:color="auto" w:fill="auto"/>
            <w:noWrap/>
            <w:vAlign w:val="center"/>
            <w:hideMark/>
          </w:tcPr>
          <w:p w14:paraId="76A5A834"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w:t>
            </w:r>
          </w:p>
        </w:tc>
        <w:tc>
          <w:tcPr>
            <w:tcW w:w="351" w:type="pct"/>
            <w:tcBorders>
              <w:top w:val="nil"/>
              <w:left w:val="nil"/>
              <w:bottom w:val="single" w:sz="4" w:space="0" w:color="auto"/>
              <w:right w:val="single" w:sz="4" w:space="0" w:color="auto"/>
            </w:tcBorders>
            <w:shd w:val="clear" w:color="auto" w:fill="auto"/>
            <w:noWrap/>
            <w:vAlign w:val="center"/>
            <w:hideMark/>
          </w:tcPr>
          <w:p w14:paraId="4C32B92B"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50F67E3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1B54C46C"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51" w:type="pct"/>
            <w:tcBorders>
              <w:top w:val="nil"/>
              <w:left w:val="nil"/>
              <w:bottom w:val="single" w:sz="4" w:space="0" w:color="auto"/>
              <w:right w:val="single" w:sz="4" w:space="0" w:color="auto"/>
            </w:tcBorders>
            <w:shd w:val="clear" w:color="auto" w:fill="auto"/>
            <w:noWrap/>
            <w:vAlign w:val="center"/>
            <w:hideMark/>
          </w:tcPr>
          <w:p w14:paraId="1E001ECE"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05AA87D3"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c>
          <w:tcPr>
            <w:tcW w:w="386" w:type="pct"/>
            <w:tcBorders>
              <w:top w:val="nil"/>
              <w:left w:val="nil"/>
              <w:bottom w:val="single" w:sz="4" w:space="0" w:color="auto"/>
              <w:right w:val="single" w:sz="4" w:space="0" w:color="auto"/>
            </w:tcBorders>
            <w:shd w:val="clear" w:color="auto" w:fill="auto"/>
            <w:noWrap/>
            <w:vAlign w:val="center"/>
            <w:hideMark/>
          </w:tcPr>
          <w:p w14:paraId="7A296BF6" w14:textId="77777777" w:rsidR="0025778E" w:rsidRPr="0025778E" w:rsidRDefault="0025778E" w:rsidP="0025778E">
            <w:pPr>
              <w:spacing w:before="0" w:after="0"/>
              <w:ind w:firstLine="0"/>
              <w:jc w:val="center"/>
              <w:rPr>
                <w:rFonts w:ascii="Times New Roman" w:eastAsia="Times New Roman" w:hAnsi="Times New Roman"/>
                <w:color w:val="000000"/>
                <w:sz w:val="18"/>
                <w:szCs w:val="18"/>
                <w:lang w:eastAsia="ru-RU"/>
              </w:rPr>
            </w:pPr>
            <w:r w:rsidRPr="0025778E">
              <w:rPr>
                <w:rFonts w:ascii="Times New Roman" w:eastAsia="Times New Roman" w:hAnsi="Times New Roman"/>
                <w:color w:val="000000"/>
                <w:sz w:val="18"/>
                <w:szCs w:val="18"/>
                <w:lang w:eastAsia="ru-RU"/>
              </w:rPr>
              <w:t>0,00%</w:t>
            </w:r>
          </w:p>
        </w:tc>
      </w:tr>
    </w:tbl>
    <w:p w14:paraId="063D60D5" w14:textId="33D74A29" w:rsidR="00B913CE" w:rsidRPr="00284A78" w:rsidRDefault="00B913CE" w:rsidP="00CE4740">
      <w:pPr>
        <w:spacing w:line="360" w:lineRule="auto"/>
        <w:ind w:firstLine="0"/>
        <w:rPr>
          <w:rFonts w:ascii="Times New Roman" w:hAnsi="Times New Roman"/>
          <w:sz w:val="24"/>
          <w:szCs w:val="24"/>
        </w:rPr>
      </w:pPr>
    </w:p>
    <w:tbl>
      <w:tblPr>
        <w:tblW w:w="5000" w:type="pct"/>
        <w:tblLayout w:type="fixed"/>
        <w:tblCellMar>
          <w:left w:w="28" w:type="dxa"/>
          <w:right w:w="28" w:type="dxa"/>
        </w:tblCellMar>
        <w:tblLook w:val="04A0" w:firstRow="1" w:lastRow="0" w:firstColumn="1" w:lastColumn="0" w:noHBand="0" w:noVBand="1"/>
      </w:tblPr>
      <w:tblGrid>
        <w:gridCol w:w="700"/>
        <w:gridCol w:w="2504"/>
        <w:gridCol w:w="691"/>
        <w:gridCol w:w="691"/>
        <w:gridCol w:w="691"/>
        <w:gridCol w:w="691"/>
        <w:gridCol w:w="691"/>
        <w:gridCol w:w="691"/>
        <w:gridCol w:w="691"/>
        <w:gridCol w:w="691"/>
        <w:gridCol w:w="700"/>
        <w:gridCol w:w="691"/>
        <w:gridCol w:w="691"/>
        <w:gridCol w:w="691"/>
        <w:gridCol w:w="691"/>
        <w:gridCol w:w="691"/>
        <w:gridCol w:w="691"/>
        <w:gridCol w:w="700"/>
      </w:tblGrid>
      <w:tr w:rsidR="00DD6480" w:rsidRPr="00284A78" w14:paraId="2C247EF7" w14:textId="77777777" w:rsidTr="00284A78">
        <w:trPr>
          <w:trHeight w:val="20"/>
          <w:tblHeader/>
        </w:trPr>
        <w:tc>
          <w:tcPr>
            <w:tcW w:w="24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743CE8" w14:textId="77777777" w:rsidR="00DD6480" w:rsidRPr="00284A78" w:rsidRDefault="00DD6480" w:rsidP="00284A78">
            <w:pPr>
              <w:spacing w:before="0" w:after="0"/>
              <w:ind w:firstLine="0"/>
              <w:jc w:val="center"/>
              <w:rPr>
                <w:rFonts w:ascii="Times New Roman" w:eastAsia="Times New Roman" w:hAnsi="Times New Roman"/>
                <w:b/>
                <w:color w:val="000000"/>
                <w:sz w:val="18"/>
                <w:szCs w:val="20"/>
                <w:lang w:eastAsia="ru-RU"/>
              </w:rPr>
            </w:pPr>
            <w:r w:rsidRPr="00284A78">
              <w:rPr>
                <w:rFonts w:ascii="Times New Roman" w:eastAsia="Times New Roman" w:hAnsi="Times New Roman"/>
                <w:b/>
                <w:color w:val="000000"/>
                <w:sz w:val="18"/>
                <w:szCs w:val="20"/>
                <w:lang w:eastAsia="ru-RU"/>
              </w:rPr>
              <w:t>№ п/п</w:t>
            </w:r>
          </w:p>
        </w:tc>
        <w:tc>
          <w:tcPr>
            <w:tcW w:w="87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51792F" w14:textId="77777777" w:rsidR="00DD6480" w:rsidRPr="00284A78" w:rsidRDefault="00DD6480" w:rsidP="00284A78">
            <w:pPr>
              <w:spacing w:before="0" w:after="0"/>
              <w:ind w:firstLine="0"/>
              <w:jc w:val="center"/>
              <w:rPr>
                <w:rFonts w:ascii="Times New Roman" w:eastAsia="Times New Roman" w:hAnsi="Times New Roman"/>
                <w:b/>
                <w:color w:val="000000"/>
                <w:sz w:val="18"/>
                <w:szCs w:val="20"/>
                <w:lang w:eastAsia="ru-RU"/>
              </w:rPr>
            </w:pPr>
            <w:r w:rsidRPr="00284A78">
              <w:rPr>
                <w:rFonts w:ascii="Times New Roman" w:eastAsia="Times New Roman" w:hAnsi="Times New Roman"/>
                <w:b/>
                <w:color w:val="000000"/>
                <w:sz w:val="18"/>
                <w:szCs w:val="20"/>
                <w:lang w:eastAsia="ru-RU"/>
              </w:rPr>
              <w:t>Наименование теплоисточника</w:t>
            </w:r>
          </w:p>
        </w:tc>
        <w:tc>
          <w:tcPr>
            <w:tcW w:w="2181" w:type="pct"/>
            <w:gridSpan w:val="9"/>
            <w:tcBorders>
              <w:top w:val="single" w:sz="4" w:space="0" w:color="auto"/>
              <w:left w:val="nil"/>
              <w:bottom w:val="single" w:sz="4" w:space="0" w:color="auto"/>
              <w:right w:val="single" w:sz="4" w:space="0" w:color="auto"/>
            </w:tcBorders>
            <w:shd w:val="clear" w:color="auto" w:fill="auto"/>
            <w:vAlign w:val="center"/>
            <w:hideMark/>
          </w:tcPr>
          <w:p w14:paraId="4FA2BEF0" w14:textId="77777777" w:rsidR="00DD6480" w:rsidRPr="00284A78" w:rsidRDefault="00DD6480" w:rsidP="00284A78">
            <w:pPr>
              <w:spacing w:before="0" w:after="0"/>
              <w:ind w:firstLine="0"/>
              <w:jc w:val="center"/>
              <w:rPr>
                <w:rFonts w:ascii="Times New Roman" w:eastAsia="Times New Roman" w:hAnsi="Times New Roman"/>
                <w:b/>
                <w:color w:val="000000"/>
                <w:sz w:val="18"/>
                <w:szCs w:val="20"/>
                <w:lang w:eastAsia="ru-RU"/>
              </w:rPr>
            </w:pPr>
            <w:r w:rsidRPr="00284A78">
              <w:rPr>
                <w:rFonts w:ascii="Times New Roman" w:eastAsia="Times New Roman" w:hAnsi="Times New Roman"/>
                <w:b/>
                <w:color w:val="000000"/>
                <w:sz w:val="18"/>
                <w:szCs w:val="20"/>
                <w:lang w:eastAsia="ru-RU"/>
              </w:rPr>
              <w:t>Прирост расчетных нагрузок за указанный период, Гкал/ч</w:t>
            </w:r>
          </w:p>
        </w:tc>
        <w:tc>
          <w:tcPr>
            <w:tcW w:w="1697" w:type="pct"/>
            <w:gridSpan w:val="7"/>
            <w:tcBorders>
              <w:top w:val="single" w:sz="4" w:space="0" w:color="auto"/>
              <w:left w:val="nil"/>
              <w:bottom w:val="single" w:sz="4" w:space="0" w:color="auto"/>
              <w:right w:val="single" w:sz="4" w:space="0" w:color="auto"/>
            </w:tcBorders>
            <w:shd w:val="clear" w:color="auto" w:fill="auto"/>
            <w:vAlign w:val="center"/>
          </w:tcPr>
          <w:p w14:paraId="3183E63D" w14:textId="77777777" w:rsidR="00DD6480" w:rsidRPr="00284A78" w:rsidRDefault="00DD6480" w:rsidP="00284A78">
            <w:pPr>
              <w:spacing w:before="0" w:after="0"/>
              <w:ind w:firstLine="0"/>
              <w:jc w:val="center"/>
              <w:rPr>
                <w:rFonts w:ascii="Times New Roman" w:eastAsia="Times New Roman" w:hAnsi="Times New Roman"/>
                <w:b/>
                <w:color w:val="000000"/>
                <w:sz w:val="18"/>
                <w:szCs w:val="20"/>
                <w:lang w:eastAsia="ru-RU"/>
              </w:rPr>
            </w:pPr>
            <w:r w:rsidRPr="00284A78">
              <w:rPr>
                <w:rFonts w:ascii="Times New Roman" w:eastAsia="Times New Roman" w:hAnsi="Times New Roman"/>
                <w:b/>
                <w:color w:val="000000"/>
                <w:sz w:val="18"/>
                <w:szCs w:val="20"/>
                <w:lang w:eastAsia="ru-RU"/>
              </w:rPr>
              <w:t>Прирост расчетных нагрузок нарастающим итогом, Гкал/ч</w:t>
            </w:r>
          </w:p>
        </w:tc>
      </w:tr>
      <w:tr w:rsidR="00284A78" w:rsidRPr="00284A78" w14:paraId="7DD7D7C8" w14:textId="77777777" w:rsidTr="00284A78">
        <w:trPr>
          <w:trHeight w:val="20"/>
          <w:tblHeader/>
        </w:trPr>
        <w:tc>
          <w:tcPr>
            <w:tcW w:w="24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27842E" w14:textId="77777777" w:rsidR="00DD6480" w:rsidRPr="00284A78" w:rsidRDefault="00DD6480" w:rsidP="00284A78">
            <w:pPr>
              <w:spacing w:before="0" w:after="0"/>
              <w:ind w:firstLine="0"/>
              <w:jc w:val="center"/>
              <w:rPr>
                <w:rFonts w:ascii="Times New Roman" w:eastAsia="Times New Roman" w:hAnsi="Times New Roman"/>
                <w:b/>
                <w:color w:val="000000"/>
                <w:sz w:val="18"/>
                <w:szCs w:val="20"/>
                <w:lang w:eastAsia="ru-RU"/>
              </w:rPr>
            </w:pPr>
          </w:p>
        </w:tc>
        <w:tc>
          <w:tcPr>
            <w:tcW w:w="87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067FE5" w14:textId="77777777" w:rsidR="00DD6480" w:rsidRPr="00284A78" w:rsidRDefault="00DD6480" w:rsidP="00284A78">
            <w:pPr>
              <w:spacing w:before="0" w:after="0"/>
              <w:ind w:firstLine="0"/>
              <w:jc w:val="center"/>
              <w:rPr>
                <w:rFonts w:ascii="Times New Roman" w:eastAsia="Times New Roman" w:hAnsi="Times New Roman"/>
                <w:b/>
                <w:color w:val="000000"/>
                <w:sz w:val="18"/>
                <w:szCs w:val="20"/>
                <w:lang w:eastAsia="ru-RU"/>
              </w:rPr>
            </w:pPr>
          </w:p>
        </w:tc>
        <w:tc>
          <w:tcPr>
            <w:tcW w:w="242" w:type="pct"/>
            <w:tcBorders>
              <w:top w:val="nil"/>
              <w:left w:val="nil"/>
              <w:bottom w:val="single" w:sz="4" w:space="0" w:color="auto"/>
              <w:right w:val="single" w:sz="4" w:space="0" w:color="auto"/>
            </w:tcBorders>
            <w:shd w:val="clear" w:color="auto" w:fill="auto"/>
            <w:vAlign w:val="center"/>
            <w:hideMark/>
          </w:tcPr>
          <w:p w14:paraId="66657451" w14:textId="77777777" w:rsidR="00DD6480" w:rsidRPr="00284A78" w:rsidRDefault="00DD6480" w:rsidP="00284A78">
            <w:pPr>
              <w:spacing w:before="0" w:after="0"/>
              <w:ind w:firstLine="0"/>
              <w:jc w:val="center"/>
              <w:rPr>
                <w:rFonts w:ascii="Times New Roman" w:eastAsia="Times New Roman" w:hAnsi="Times New Roman"/>
                <w:b/>
                <w:color w:val="000000"/>
                <w:sz w:val="18"/>
                <w:szCs w:val="20"/>
                <w:lang w:eastAsia="ru-RU"/>
              </w:rPr>
            </w:pPr>
            <w:r w:rsidRPr="00284A78">
              <w:rPr>
                <w:rFonts w:ascii="Times New Roman" w:eastAsia="Times New Roman" w:hAnsi="Times New Roman"/>
                <w:b/>
                <w:color w:val="000000"/>
                <w:sz w:val="18"/>
                <w:szCs w:val="20"/>
                <w:lang w:eastAsia="ru-RU"/>
              </w:rPr>
              <w:t>2020</w:t>
            </w:r>
          </w:p>
        </w:tc>
        <w:tc>
          <w:tcPr>
            <w:tcW w:w="242" w:type="pct"/>
            <w:tcBorders>
              <w:top w:val="nil"/>
              <w:left w:val="nil"/>
              <w:bottom w:val="single" w:sz="4" w:space="0" w:color="auto"/>
              <w:right w:val="single" w:sz="4" w:space="0" w:color="auto"/>
            </w:tcBorders>
            <w:shd w:val="clear" w:color="auto" w:fill="auto"/>
            <w:vAlign w:val="center"/>
            <w:hideMark/>
          </w:tcPr>
          <w:p w14:paraId="5D2C38A4" w14:textId="77777777" w:rsidR="00DD6480" w:rsidRPr="00284A78" w:rsidRDefault="00DD6480" w:rsidP="00284A78">
            <w:pPr>
              <w:spacing w:before="0" w:after="0"/>
              <w:ind w:firstLine="0"/>
              <w:jc w:val="center"/>
              <w:rPr>
                <w:rFonts w:ascii="Times New Roman" w:eastAsia="Times New Roman" w:hAnsi="Times New Roman"/>
                <w:b/>
                <w:color w:val="000000"/>
                <w:sz w:val="18"/>
                <w:szCs w:val="20"/>
                <w:lang w:eastAsia="ru-RU"/>
              </w:rPr>
            </w:pPr>
            <w:r w:rsidRPr="00284A78">
              <w:rPr>
                <w:rFonts w:ascii="Times New Roman" w:eastAsia="Times New Roman" w:hAnsi="Times New Roman"/>
                <w:b/>
                <w:color w:val="000000"/>
                <w:sz w:val="18"/>
                <w:szCs w:val="20"/>
                <w:lang w:eastAsia="ru-RU"/>
              </w:rPr>
              <w:t>2021</w:t>
            </w:r>
          </w:p>
        </w:tc>
        <w:tc>
          <w:tcPr>
            <w:tcW w:w="242" w:type="pct"/>
            <w:tcBorders>
              <w:top w:val="nil"/>
              <w:left w:val="nil"/>
              <w:bottom w:val="single" w:sz="4" w:space="0" w:color="auto"/>
              <w:right w:val="single" w:sz="4" w:space="0" w:color="auto"/>
            </w:tcBorders>
            <w:shd w:val="clear" w:color="auto" w:fill="auto"/>
            <w:vAlign w:val="center"/>
            <w:hideMark/>
          </w:tcPr>
          <w:p w14:paraId="0485D707" w14:textId="77777777" w:rsidR="00DD6480" w:rsidRPr="00284A78" w:rsidRDefault="00DD6480" w:rsidP="00284A78">
            <w:pPr>
              <w:spacing w:before="0" w:after="0"/>
              <w:ind w:firstLine="0"/>
              <w:jc w:val="center"/>
              <w:rPr>
                <w:rFonts w:ascii="Times New Roman" w:eastAsia="Times New Roman" w:hAnsi="Times New Roman"/>
                <w:b/>
                <w:color w:val="000000"/>
                <w:sz w:val="18"/>
                <w:szCs w:val="20"/>
                <w:lang w:eastAsia="ru-RU"/>
              </w:rPr>
            </w:pPr>
            <w:r w:rsidRPr="00284A78">
              <w:rPr>
                <w:rFonts w:ascii="Times New Roman" w:eastAsia="Times New Roman" w:hAnsi="Times New Roman"/>
                <w:b/>
                <w:color w:val="000000"/>
                <w:sz w:val="18"/>
                <w:szCs w:val="20"/>
                <w:lang w:eastAsia="ru-RU"/>
              </w:rPr>
              <w:t>2022</w:t>
            </w:r>
          </w:p>
        </w:tc>
        <w:tc>
          <w:tcPr>
            <w:tcW w:w="242" w:type="pct"/>
            <w:tcBorders>
              <w:top w:val="nil"/>
              <w:left w:val="nil"/>
              <w:bottom w:val="single" w:sz="4" w:space="0" w:color="auto"/>
              <w:right w:val="single" w:sz="4" w:space="0" w:color="auto"/>
            </w:tcBorders>
            <w:shd w:val="clear" w:color="auto" w:fill="auto"/>
            <w:vAlign w:val="center"/>
            <w:hideMark/>
          </w:tcPr>
          <w:p w14:paraId="1D96ED27" w14:textId="77777777" w:rsidR="00DD6480" w:rsidRPr="00284A78" w:rsidRDefault="00DD6480" w:rsidP="00284A78">
            <w:pPr>
              <w:spacing w:before="0" w:after="0"/>
              <w:ind w:firstLine="0"/>
              <w:jc w:val="center"/>
              <w:rPr>
                <w:rFonts w:ascii="Times New Roman" w:eastAsia="Times New Roman" w:hAnsi="Times New Roman"/>
                <w:b/>
                <w:color w:val="000000"/>
                <w:sz w:val="18"/>
                <w:szCs w:val="20"/>
                <w:lang w:eastAsia="ru-RU"/>
              </w:rPr>
            </w:pPr>
            <w:r w:rsidRPr="00284A78">
              <w:rPr>
                <w:rFonts w:ascii="Times New Roman" w:eastAsia="Times New Roman" w:hAnsi="Times New Roman"/>
                <w:b/>
                <w:color w:val="000000"/>
                <w:sz w:val="18"/>
                <w:szCs w:val="20"/>
                <w:lang w:eastAsia="ru-RU"/>
              </w:rPr>
              <w:t>2023</w:t>
            </w:r>
          </w:p>
        </w:tc>
        <w:tc>
          <w:tcPr>
            <w:tcW w:w="242" w:type="pct"/>
            <w:tcBorders>
              <w:top w:val="nil"/>
              <w:left w:val="nil"/>
              <w:bottom w:val="single" w:sz="4" w:space="0" w:color="auto"/>
              <w:right w:val="single" w:sz="4" w:space="0" w:color="auto"/>
            </w:tcBorders>
            <w:shd w:val="clear" w:color="auto" w:fill="auto"/>
            <w:vAlign w:val="center"/>
            <w:hideMark/>
          </w:tcPr>
          <w:p w14:paraId="4214C131" w14:textId="77777777" w:rsidR="00DD6480" w:rsidRPr="00284A78" w:rsidRDefault="00DD6480" w:rsidP="00284A78">
            <w:pPr>
              <w:spacing w:before="0" w:after="0"/>
              <w:ind w:firstLine="0"/>
              <w:jc w:val="center"/>
              <w:rPr>
                <w:rFonts w:ascii="Times New Roman" w:eastAsia="Times New Roman" w:hAnsi="Times New Roman"/>
                <w:b/>
                <w:color w:val="000000"/>
                <w:sz w:val="18"/>
                <w:szCs w:val="20"/>
                <w:lang w:eastAsia="ru-RU"/>
              </w:rPr>
            </w:pPr>
            <w:r w:rsidRPr="00284A78">
              <w:rPr>
                <w:rFonts w:ascii="Times New Roman" w:eastAsia="Times New Roman" w:hAnsi="Times New Roman"/>
                <w:b/>
                <w:color w:val="000000"/>
                <w:sz w:val="18"/>
                <w:szCs w:val="20"/>
                <w:lang w:eastAsia="ru-RU"/>
              </w:rPr>
              <w:t>2024</w:t>
            </w:r>
          </w:p>
        </w:tc>
        <w:tc>
          <w:tcPr>
            <w:tcW w:w="242" w:type="pct"/>
            <w:tcBorders>
              <w:top w:val="nil"/>
              <w:left w:val="nil"/>
              <w:bottom w:val="single" w:sz="4" w:space="0" w:color="auto"/>
              <w:right w:val="single" w:sz="4" w:space="0" w:color="auto"/>
            </w:tcBorders>
            <w:shd w:val="clear" w:color="auto" w:fill="auto"/>
            <w:vAlign w:val="center"/>
            <w:hideMark/>
          </w:tcPr>
          <w:p w14:paraId="31444E57" w14:textId="77777777" w:rsidR="00DD6480" w:rsidRPr="00284A78" w:rsidRDefault="00DD6480" w:rsidP="00284A78">
            <w:pPr>
              <w:spacing w:before="0" w:after="0"/>
              <w:ind w:firstLine="0"/>
              <w:jc w:val="center"/>
              <w:rPr>
                <w:rFonts w:ascii="Times New Roman" w:eastAsia="Times New Roman" w:hAnsi="Times New Roman"/>
                <w:b/>
                <w:color w:val="000000"/>
                <w:sz w:val="18"/>
                <w:szCs w:val="20"/>
                <w:lang w:eastAsia="ru-RU"/>
              </w:rPr>
            </w:pPr>
            <w:r w:rsidRPr="00284A78">
              <w:rPr>
                <w:rFonts w:ascii="Times New Roman" w:eastAsia="Times New Roman" w:hAnsi="Times New Roman"/>
                <w:b/>
                <w:color w:val="000000"/>
                <w:sz w:val="18"/>
                <w:szCs w:val="20"/>
                <w:lang w:eastAsia="ru-RU"/>
              </w:rPr>
              <w:t>2025</w:t>
            </w:r>
          </w:p>
        </w:tc>
        <w:tc>
          <w:tcPr>
            <w:tcW w:w="242" w:type="pct"/>
            <w:tcBorders>
              <w:top w:val="nil"/>
              <w:left w:val="nil"/>
              <w:bottom w:val="single" w:sz="4" w:space="0" w:color="auto"/>
              <w:right w:val="single" w:sz="4" w:space="0" w:color="auto"/>
            </w:tcBorders>
            <w:shd w:val="clear" w:color="auto" w:fill="auto"/>
            <w:vAlign w:val="center"/>
            <w:hideMark/>
          </w:tcPr>
          <w:p w14:paraId="247E3BC5" w14:textId="77777777" w:rsidR="00DD6480" w:rsidRPr="00284A78" w:rsidRDefault="00DD6480" w:rsidP="00284A78">
            <w:pPr>
              <w:spacing w:before="0" w:after="0"/>
              <w:ind w:firstLine="0"/>
              <w:jc w:val="center"/>
              <w:rPr>
                <w:rFonts w:ascii="Times New Roman" w:eastAsia="Times New Roman" w:hAnsi="Times New Roman"/>
                <w:b/>
                <w:color w:val="000000"/>
                <w:sz w:val="18"/>
                <w:szCs w:val="20"/>
                <w:lang w:eastAsia="ru-RU"/>
              </w:rPr>
            </w:pPr>
            <w:r w:rsidRPr="00284A78">
              <w:rPr>
                <w:rFonts w:ascii="Times New Roman" w:eastAsia="Times New Roman" w:hAnsi="Times New Roman"/>
                <w:b/>
                <w:color w:val="000000"/>
                <w:sz w:val="18"/>
                <w:szCs w:val="20"/>
                <w:lang w:eastAsia="ru-RU"/>
              </w:rPr>
              <w:t>2020-2025</w:t>
            </w:r>
          </w:p>
        </w:tc>
        <w:tc>
          <w:tcPr>
            <w:tcW w:w="242" w:type="pct"/>
            <w:tcBorders>
              <w:top w:val="nil"/>
              <w:left w:val="nil"/>
              <w:bottom w:val="single" w:sz="4" w:space="0" w:color="auto"/>
              <w:right w:val="single" w:sz="4" w:space="0" w:color="auto"/>
            </w:tcBorders>
            <w:shd w:val="clear" w:color="auto" w:fill="auto"/>
            <w:vAlign w:val="center"/>
            <w:hideMark/>
          </w:tcPr>
          <w:p w14:paraId="19C7B814" w14:textId="77777777" w:rsidR="00DD6480" w:rsidRPr="00284A78" w:rsidRDefault="00DD6480" w:rsidP="00284A78">
            <w:pPr>
              <w:spacing w:before="0" w:after="0"/>
              <w:ind w:firstLine="0"/>
              <w:jc w:val="center"/>
              <w:rPr>
                <w:rFonts w:ascii="Times New Roman" w:eastAsia="Times New Roman" w:hAnsi="Times New Roman"/>
                <w:b/>
                <w:color w:val="000000"/>
                <w:sz w:val="18"/>
                <w:szCs w:val="20"/>
                <w:lang w:eastAsia="ru-RU"/>
              </w:rPr>
            </w:pPr>
            <w:r w:rsidRPr="00284A78">
              <w:rPr>
                <w:rFonts w:ascii="Times New Roman" w:eastAsia="Times New Roman" w:hAnsi="Times New Roman"/>
                <w:b/>
                <w:color w:val="000000"/>
                <w:sz w:val="18"/>
                <w:szCs w:val="20"/>
                <w:lang w:eastAsia="ru-RU"/>
              </w:rPr>
              <w:t>2026-2029</w:t>
            </w:r>
          </w:p>
        </w:tc>
        <w:tc>
          <w:tcPr>
            <w:tcW w:w="242" w:type="pct"/>
            <w:tcBorders>
              <w:top w:val="nil"/>
              <w:left w:val="nil"/>
              <w:bottom w:val="single" w:sz="4" w:space="0" w:color="auto"/>
              <w:right w:val="single" w:sz="4" w:space="0" w:color="auto"/>
            </w:tcBorders>
            <w:shd w:val="clear" w:color="auto" w:fill="auto"/>
            <w:vAlign w:val="center"/>
            <w:hideMark/>
          </w:tcPr>
          <w:p w14:paraId="1DEDA3FF" w14:textId="77777777" w:rsidR="00DD6480" w:rsidRPr="00284A78" w:rsidRDefault="00DD6480" w:rsidP="00284A78">
            <w:pPr>
              <w:spacing w:before="0" w:after="0"/>
              <w:ind w:firstLine="0"/>
              <w:jc w:val="center"/>
              <w:rPr>
                <w:rFonts w:ascii="Times New Roman" w:eastAsia="Times New Roman" w:hAnsi="Times New Roman"/>
                <w:b/>
                <w:color w:val="000000"/>
                <w:sz w:val="18"/>
                <w:szCs w:val="20"/>
                <w:lang w:eastAsia="ru-RU"/>
              </w:rPr>
            </w:pPr>
            <w:r w:rsidRPr="00284A78">
              <w:rPr>
                <w:rFonts w:ascii="Times New Roman" w:eastAsia="Times New Roman" w:hAnsi="Times New Roman"/>
                <w:b/>
                <w:color w:val="000000"/>
                <w:sz w:val="18"/>
                <w:szCs w:val="20"/>
                <w:lang w:eastAsia="ru-RU"/>
              </w:rPr>
              <w:t>2030-2035</w:t>
            </w:r>
          </w:p>
        </w:tc>
        <w:tc>
          <w:tcPr>
            <w:tcW w:w="242" w:type="pct"/>
            <w:tcBorders>
              <w:top w:val="nil"/>
              <w:left w:val="nil"/>
              <w:bottom w:val="single" w:sz="4" w:space="0" w:color="auto"/>
              <w:right w:val="single" w:sz="4" w:space="0" w:color="auto"/>
            </w:tcBorders>
            <w:shd w:val="clear" w:color="auto" w:fill="auto"/>
            <w:vAlign w:val="center"/>
            <w:hideMark/>
          </w:tcPr>
          <w:p w14:paraId="40B9211D" w14:textId="77777777" w:rsidR="00DD6480" w:rsidRPr="00284A78" w:rsidRDefault="00DD6480" w:rsidP="00284A78">
            <w:pPr>
              <w:spacing w:before="0" w:after="0"/>
              <w:ind w:firstLine="0"/>
              <w:jc w:val="center"/>
              <w:rPr>
                <w:rFonts w:ascii="Times New Roman" w:eastAsia="Times New Roman" w:hAnsi="Times New Roman"/>
                <w:b/>
                <w:color w:val="000000"/>
                <w:sz w:val="18"/>
                <w:szCs w:val="20"/>
                <w:lang w:eastAsia="ru-RU"/>
              </w:rPr>
            </w:pPr>
            <w:r w:rsidRPr="00284A78">
              <w:rPr>
                <w:rFonts w:ascii="Times New Roman" w:eastAsia="Times New Roman" w:hAnsi="Times New Roman"/>
                <w:b/>
                <w:color w:val="000000"/>
                <w:sz w:val="18"/>
                <w:szCs w:val="20"/>
                <w:lang w:eastAsia="ru-RU"/>
              </w:rPr>
              <w:t>2021</w:t>
            </w:r>
          </w:p>
        </w:tc>
        <w:tc>
          <w:tcPr>
            <w:tcW w:w="242" w:type="pct"/>
            <w:tcBorders>
              <w:top w:val="nil"/>
              <w:left w:val="nil"/>
              <w:bottom w:val="single" w:sz="4" w:space="0" w:color="auto"/>
              <w:right w:val="single" w:sz="4" w:space="0" w:color="auto"/>
            </w:tcBorders>
            <w:shd w:val="clear" w:color="auto" w:fill="auto"/>
            <w:vAlign w:val="center"/>
            <w:hideMark/>
          </w:tcPr>
          <w:p w14:paraId="19382736" w14:textId="77777777" w:rsidR="00DD6480" w:rsidRPr="00284A78" w:rsidRDefault="00DD6480" w:rsidP="00284A78">
            <w:pPr>
              <w:spacing w:before="0" w:after="0"/>
              <w:ind w:firstLine="0"/>
              <w:jc w:val="center"/>
              <w:rPr>
                <w:rFonts w:ascii="Times New Roman" w:eastAsia="Times New Roman" w:hAnsi="Times New Roman"/>
                <w:b/>
                <w:color w:val="000000"/>
                <w:sz w:val="18"/>
                <w:szCs w:val="20"/>
                <w:lang w:eastAsia="ru-RU"/>
              </w:rPr>
            </w:pPr>
            <w:r w:rsidRPr="00284A78">
              <w:rPr>
                <w:rFonts w:ascii="Times New Roman" w:eastAsia="Times New Roman" w:hAnsi="Times New Roman"/>
                <w:b/>
                <w:color w:val="000000"/>
                <w:sz w:val="18"/>
                <w:szCs w:val="20"/>
                <w:lang w:eastAsia="ru-RU"/>
              </w:rPr>
              <w:t>2022</w:t>
            </w:r>
          </w:p>
        </w:tc>
        <w:tc>
          <w:tcPr>
            <w:tcW w:w="242" w:type="pct"/>
            <w:tcBorders>
              <w:top w:val="nil"/>
              <w:left w:val="nil"/>
              <w:bottom w:val="single" w:sz="4" w:space="0" w:color="auto"/>
              <w:right w:val="single" w:sz="4" w:space="0" w:color="auto"/>
            </w:tcBorders>
            <w:shd w:val="clear" w:color="auto" w:fill="auto"/>
            <w:vAlign w:val="center"/>
            <w:hideMark/>
          </w:tcPr>
          <w:p w14:paraId="1A44F5A5" w14:textId="77777777" w:rsidR="00DD6480" w:rsidRPr="00284A78" w:rsidRDefault="00DD6480" w:rsidP="00284A78">
            <w:pPr>
              <w:spacing w:before="0" w:after="0"/>
              <w:ind w:firstLine="0"/>
              <w:jc w:val="center"/>
              <w:rPr>
                <w:rFonts w:ascii="Times New Roman" w:eastAsia="Times New Roman" w:hAnsi="Times New Roman"/>
                <w:b/>
                <w:color w:val="000000"/>
                <w:sz w:val="18"/>
                <w:szCs w:val="20"/>
                <w:lang w:eastAsia="ru-RU"/>
              </w:rPr>
            </w:pPr>
            <w:r w:rsidRPr="00284A78">
              <w:rPr>
                <w:rFonts w:ascii="Times New Roman" w:eastAsia="Times New Roman" w:hAnsi="Times New Roman"/>
                <w:b/>
                <w:color w:val="000000"/>
                <w:sz w:val="18"/>
                <w:szCs w:val="20"/>
                <w:lang w:eastAsia="ru-RU"/>
              </w:rPr>
              <w:t>2023</w:t>
            </w:r>
          </w:p>
        </w:tc>
        <w:tc>
          <w:tcPr>
            <w:tcW w:w="242" w:type="pct"/>
            <w:tcBorders>
              <w:top w:val="nil"/>
              <w:left w:val="nil"/>
              <w:bottom w:val="single" w:sz="4" w:space="0" w:color="auto"/>
              <w:right w:val="single" w:sz="4" w:space="0" w:color="auto"/>
            </w:tcBorders>
            <w:shd w:val="clear" w:color="auto" w:fill="auto"/>
            <w:vAlign w:val="center"/>
            <w:hideMark/>
          </w:tcPr>
          <w:p w14:paraId="6290892A" w14:textId="77777777" w:rsidR="00DD6480" w:rsidRPr="00284A78" w:rsidRDefault="00DD6480" w:rsidP="00284A78">
            <w:pPr>
              <w:spacing w:before="0" w:after="0"/>
              <w:ind w:firstLine="0"/>
              <w:jc w:val="center"/>
              <w:rPr>
                <w:rFonts w:ascii="Times New Roman" w:eastAsia="Times New Roman" w:hAnsi="Times New Roman"/>
                <w:b/>
                <w:color w:val="000000"/>
                <w:sz w:val="18"/>
                <w:szCs w:val="20"/>
                <w:lang w:eastAsia="ru-RU"/>
              </w:rPr>
            </w:pPr>
            <w:r w:rsidRPr="00284A78">
              <w:rPr>
                <w:rFonts w:ascii="Times New Roman" w:eastAsia="Times New Roman" w:hAnsi="Times New Roman"/>
                <w:b/>
                <w:color w:val="000000"/>
                <w:sz w:val="18"/>
                <w:szCs w:val="20"/>
                <w:lang w:eastAsia="ru-RU"/>
              </w:rPr>
              <w:t>2024</w:t>
            </w:r>
          </w:p>
        </w:tc>
        <w:tc>
          <w:tcPr>
            <w:tcW w:w="242" w:type="pct"/>
            <w:tcBorders>
              <w:top w:val="nil"/>
              <w:left w:val="nil"/>
              <w:bottom w:val="single" w:sz="4" w:space="0" w:color="auto"/>
              <w:right w:val="single" w:sz="4" w:space="0" w:color="auto"/>
            </w:tcBorders>
            <w:shd w:val="clear" w:color="auto" w:fill="auto"/>
            <w:vAlign w:val="center"/>
            <w:hideMark/>
          </w:tcPr>
          <w:p w14:paraId="5DEB025F" w14:textId="77777777" w:rsidR="00DD6480" w:rsidRPr="00284A78" w:rsidRDefault="00DD6480" w:rsidP="00284A78">
            <w:pPr>
              <w:spacing w:before="0" w:after="0"/>
              <w:ind w:firstLine="0"/>
              <w:jc w:val="center"/>
              <w:rPr>
                <w:rFonts w:ascii="Times New Roman" w:eastAsia="Times New Roman" w:hAnsi="Times New Roman"/>
                <w:b/>
                <w:color w:val="000000"/>
                <w:sz w:val="18"/>
                <w:szCs w:val="20"/>
                <w:lang w:eastAsia="ru-RU"/>
              </w:rPr>
            </w:pPr>
            <w:r w:rsidRPr="00284A78">
              <w:rPr>
                <w:rFonts w:ascii="Times New Roman" w:eastAsia="Times New Roman" w:hAnsi="Times New Roman"/>
                <w:b/>
                <w:color w:val="000000"/>
                <w:sz w:val="18"/>
                <w:szCs w:val="20"/>
                <w:lang w:eastAsia="ru-RU"/>
              </w:rPr>
              <w:t>2025</w:t>
            </w:r>
          </w:p>
        </w:tc>
        <w:tc>
          <w:tcPr>
            <w:tcW w:w="242" w:type="pct"/>
            <w:tcBorders>
              <w:top w:val="nil"/>
              <w:left w:val="nil"/>
              <w:bottom w:val="single" w:sz="4" w:space="0" w:color="auto"/>
              <w:right w:val="single" w:sz="4" w:space="0" w:color="auto"/>
            </w:tcBorders>
            <w:shd w:val="clear" w:color="auto" w:fill="auto"/>
            <w:vAlign w:val="center"/>
            <w:hideMark/>
          </w:tcPr>
          <w:p w14:paraId="1BC6E8DB" w14:textId="77777777" w:rsidR="00DD6480" w:rsidRPr="00284A78" w:rsidRDefault="00DD6480" w:rsidP="00284A78">
            <w:pPr>
              <w:spacing w:before="0" w:after="0"/>
              <w:ind w:firstLine="0"/>
              <w:jc w:val="center"/>
              <w:rPr>
                <w:rFonts w:ascii="Times New Roman" w:eastAsia="Times New Roman" w:hAnsi="Times New Roman"/>
                <w:b/>
                <w:color w:val="000000"/>
                <w:sz w:val="18"/>
                <w:szCs w:val="20"/>
                <w:lang w:val="en-US" w:eastAsia="ru-RU"/>
              </w:rPr>
            </w:pPr>
            <w:r w:rsidRPr="00284A78">
              <w:rPr>
                <w:rFonts w:ascii="Times New Roman" w:eastAsia="Times New Roman" w:hAnsi="Times New Roman"/>
                <w:b/>
                <w:color w:val="000000"/>
                <w:sz w:val="18"/>
                <w:szCs w:val="20"/>
                <w:lang w:val="en-US" w:eastAsia="ru-RU"/>
              </w:rPr>
              <w:t>202</w:t>
            </w:r>
            <w:r w:rsidRPr="00284A78">
              <w:rPr>
                <w:rFonts w:ascii="Times New Roman" w:eastAsia="Times New Roman" w:hAnsi="Times New Roman"/>
                <w:b/>
                <w:color w:val="000000"/>
                <w:sz w:val="18"/>
                <w:szCs w:val="20"/>
                <w:lang w:eastAsia="ru-RU"/>
              </w:rPr>
              <w:t>6</w:t>
            </w:r>
            <w:r w:rsidRPr="00284A78">
              <w:rPr>
                <w:rFonts w:ascii="Times New Roman" w:eastAsia="Times New Roman" w:hAnsi="Times New Roman"/>
                <w:b/>
                <w:color w:val="000000"/>
                <w:sz w:val="18"/>
                <w:szCs w:val="20"/>
                <w:lang w:val="en-US" w:eastAsia="ru-RU"/>
              </w:rPr>
              <w:t>-2029</w:t>
            </w:r>
          </w:p>
        </w:tc>
        <w:tc>
          <w:tcPr>
            <w:tcW w:w="242" w:type="pct"/>
            <w:tcBorders>
              <w:top w:val="nil"/>
              <w:left w:val="nil"/>
              <w:bottom w:val="single" w:sz="4" w:space="0" w:color="auto"/>
              <w:right w:val="single" w:sz="4" w:space="0" w:color="auto"/>
            </w:tcBorders>
            <w:shd w:val="clear" w:color="auto" w:fill="auto"/>
            <w:vAlign w:val="center"/>
            <w:hideMark/>
          </w:tcPr>
          <w:p w14:paraId="38DFD414" w14:textId="77777777" w:rsidR="00DD6480" w:rsidRPr="00284A78" w:rsidRDefault="00DD6480" w:rsidP="00284A78">
            <w:pPr>
              <w:spacing w:before="0" w:after="0"/>
              <w:ind w:firstLine="0"/>
              <w:jc w:val="center"/>
              <w:rPr>
                <w:rFonts w:ascii="Times New Roman" w:eastAsia="Times New Roman" w:hAnsi="Times New Roman"/>
                <w:b/>
                <w:color w:val="000000"/>
                <w:sz w:val="18"/>
                <w:szCs w:val="20"/>
                <w:lang w:eastAsia="ru-RU"/>
              </w:rPr>
            </w:pPr>
            <w:r w:rsidRPr="00284A78">
              <w:rPr>
                <w:rFonts w:ascii="Times New Roman" w:eastAsia="Times New Roman" w:hAnsi="Times New Roman"/>
                <w:b/>
                <w:color w:val="000000"/>
                <w:sz w:val="18"/>
                <w:szCs w:val="20"/>
                <w:lang w:val="en-US" w:eastAsia="ru-RU"/>
              </w:rPr>
              <w:t>2030-203</w:t>
            </w:r>
            <w:r w:rsidRPr="00284A78">
              <w:rPr>
                <w:rFonts w:ascii="Times New Roman" w:eastAsia="Times New Roman" w:hAnsi="Times New Roman"/>
                <w:b/>
                <w:color w:val="000000"/>
                <w:sz w:val="18"/>
                <w:szCs w:val="20"/>
                <w:lang w:eastAsia="ru-RU"/>
              </w:rPr>
              <w:t>5</w:t>
            </w:r>
          </w:p>
        </w:tc>
      </w:tr>
      <w:tr w:rsidR="00DD6480" w:rsidRPr="00284A78" w14:paraId="07895D60" w14:textId="77777777" w:rsidTr="00284A78">
        <w:trPr>
          <w:trHeight w:val="20"/>
        </w:trPr>
        <w:tc>
          <w:tcPr>
            <w:tcW w:w="245" w:type="pct"/>
            <w:tcBorders>
              <w:top w:val="nil"/>
              <w:left w:val="single" w:sz="4" w:space="0" w:color="auto"/>
              <w:bottom w:val="single" w:sz="4" w:space="0" w:color="auto"/>
              <w:right w:val="single" w:sz="4" w:space="0" w:color="auto"/>
            </w:tcBorders>
            <w:shd w:val="clear" w:color="auto" w:fill="auto"/>
            <w:vAlign w:val="center"/>
            <w:hideMark/>
          </w:tcPr>
          <w:p w14:paraId="5C7E0FA9"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val="en-US" w:eastAsia="ru-RU"/>
              </w:rPr>
            </w:pPr>
            <w:r w:rsidRPr="00284A78">
              <w:rPr>
                <w:rFonts w:ascii="Times New Roman" w:eastAsia="Times New Roman" w:hAnsi="Times New Roman"/>
                <w:color w:val="000000"/>
                <w:sz w:val="18"/>
                <w:szCs w:val="20"/>
                <w:lang w:val="en-US" w:eastAsia="ru-RU"/>
              </w:rPr>
              <w:t>1</w:t>
            </w:r>
          </w:p>
        </w:tc>
        <w:tc>
          <w:tcPr>
            <w:tcW w:w="877" w:type="pct"/>
            <w:tcBorders>
              <w:top w:val="nil"/>
              <w:left w:val="nil"/>
              <w:bottom w:val="single" w:sz="4" w:space="0" w:color="auto"/>
              <w:right w:val="single" w:sz="4" w:space="0" w:color="auto"/>
            </w:tcBorders>
            <w:shd w:val="clear" w:color="auto" w:fill="auto"/>
            <w:vAlign w:val="center"/>
            <w:hideMark/>
          </w:tcPr>
          <w:p w14:paraId="6B2BB7E9" w14:textId="77777777" w:rsidR="00DD6480" w:rsidRPr="00284A78" w:rsidRDefault="00DD6480" w:rsidP="00284A78">
            <w:pPr>
              <w:spacing w:before="0" w:after="0"/>
              <w:ind w:firstLine="0"/>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Новая котельная В-5</w:t>
            </w:r>
          </w:p>
        </w:tc>
        <w:tc>
          <w:tcPr>
            <w:tcW w:w="242" w:type="pct"/>
            <w:tcBorders>
              <w:top w:val="nil"/>
              <w:left w:val="nil"/>
              <w:bottom w:val="single" w:sz="4" w:space="0" w:color="auto"/>
              <w:right w:val="single" w:sz="4" w:space="0" w:color="auto"/>
            </w:tcBorders>
            <w:shd w:val="clear" w:color="auto" w:fill="auto"/>
            <w:vAlign w:val="center"/>
          </w:tcPr>
          <w:p w14:paraId="073B469B"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8105D96"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6E2FC96"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D00F010"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18</w:t>
            </w:r>
          </w:p>
        </w:tc>
        <w:tc>
          <w:tcPr>
            <w:tcW w:w="242" w:type="pct"/>
            <w:tcBorders>
              <w:top w:val="nil"/>
              <w:left w:val="nil"/>
              <w:bottom w:val="single" w:sz="4" w:space="0" w:color="auto"/>
              <w:right w:val="single" w:sz="4" w:space="0" w:color="auto"/>
            </w:tcBorders>
            <w:shd w:val="clear" w:color="auto" w:fill="auto"/>
            <w:vAlign w:val="center"/>
          </w:tcPr>
          <w:p w14:paraId="28069378"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F542D99"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2,66</w:t>
            </w:r>
          </w:p>
        </w:tc>
        <w:tc>
          <w:tcPr>
            <w:tcW w:w="242" w:type="pct"/>
            <w:tcBorders>
              <w:top w:val="nil"/>
              <w:left w:val="nil"/>
              <w:bottom w:val="single" w:sz="4" w:space="0" w:color="auto"/>
              <w:right w:val="single" w:sz="4" w:space="0" w:color="auto"/>
            </w:tcBorders>
            <w:shd w:val="clear" w:color="auto" w:fill="auto"/>
            <w:vAlign w:val="center"/>
          </w:tcPr>
          <w:p w14:paraId="7B661999"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20,66</w:t>
            </w:r>
          </w:p>
        </w:tc>
        <w:tc>
          <w:tcPr>
            <w:tcW w:w="242" w:type="pct"/>
            <w:tcBorders>
              <w:top w:val="nil"/>
              <w:left w:val="nil"/>
              <w:bottom w:val="single" w:sz="4" w:space="0" w:color="auto"/>
              <w:right w:val="single" w:sz="4" w:space="0" w:color="auto"/>
            </w:tcBorders>
            <w:shd w:val="clear" w:color="auto" w:fill="auto"/>
            <w:vAlign w:val="center"/>
          </w:tcPr>
          <w:p w14:paraId="16F10CAD"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1,4</w:t>
            </w:r>
          </w:p>
        </w:tc>
        <w:tc>
          <w:tcPr>
            <w:tcW w:w="242" w:type="pct"/>
            <w:tcBorders>
              <w:top w:val="nil"/>
              <w:left w:val="nil"/>
              <w:bottom w:val="single" w:sz="4" w:space="0" w:color="auto"/>
              <w:right w:val="single" w:sz="4" w:space="0" w:color="auto"/>
            </w:tcBorders>
            <w:shd w:val="clear" w:color="auto" w:fill="auto"/>
            <w:vAlign w:val="center"/>
          </w:tcPr>
          <w:p w14:paraId="388019B2"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5669B21"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C5A162E"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711D0B4"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18</w:t>
            </w:r>
          </w:p>
        </w:tc>
        <w:tc>
          <w:tcPr>
            <w:tcW w:w="242" w:type="pct"/>
            <w:tcBorders>
              <w:top w:val="nil"/>
              <w:left w:val="nil"/>
              <w:bottom w:val="single" w:sz="4" w:space="0" w:color="auto"/>
              <w:right w:val="single" w:sz="4" w:space="0" w:color="auto"/>
            </w:tcBorders>
            <w:shd w:val="clear" w:color="auto" w:fill="auto"/>
            <w:vAlign w:val="center"/>
          </w:tcPr>
          <w:p w14:paraId="61807C1B"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18</w:t>
            </w:r>
          </w:p>
        </w:tc>
        <w:tc>
          <w:tcPr>
            <w:tcW w:w="242" w:type="pct"/>
            <w:tcBorders>
              <w:top w:val="nil"/>
              <w:left w:val="nil"/>
              <w:bottom w:val="single" w:sz="4" w:space="0" w:color="auto"/>
              <w:right w:val="single" w:sz="4" w:space="0" w:color="auto"/>
            </w:tcBorders>
            <w:shd w:val="clear" w:color="auto" w:fill="auto"/>
            <w:vAlign w:val="center"/>
          </w:tcPr>
          <w:p w14:paraId="1925F52C"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20,66</w:t>
            </w:r>
          </w:p>
        </w:tc>
        <w:tc>
          <w:tcPr>
            <w:tcW w:w="242" w:type="pct"/>
            <w:tcBorders>
              <w:top w:val="nil"/>
              <w:left w:val="nil"/>
              <w:bottom w:val="single" w:sz="4" w:space="0" w:color="auto"/>
              <w:right w:val="single" w:sz="4" w:space="0" w:color="auto"/>
            </w:tcBorders>
            <w:shd w:val="clear" w:color="auto" w:fill="auto"/>
            <w:vAlign w:val="center"/>
          </w:tcPr>
          <w:p w14:paraId="603B58E6"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22,06</w:t>
            </w:r>
          </w:p>
        </w:tc>
        <w:tc>
          <w:tcPr>
            <w:tcW w:w="242" w:type="pct"/>
            <w:tcBorders>
              <w:top w:val="nil"/>
              <w:left w:val="nil"/>
              <w:bottom w:val="single" w:sz="4" w:space="0" w:color="auto"/>
              <w:right w:val="single" w:sz="4" w:space="0" w:color="auto"/>
            </w:tcBorders>
            <w:shd w:val="clear" w:color="auto" w:fill="auto"/>
            <w:vAlign w:val="center"/>
          </w:tcPr>
          <w:p w14:paraId="5FCE4712"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22,06</w:t>
            </w:r>
          </w:p>
        </w:tc>
      </w:tr>
      <w:tr w:rsidR="00DD6480" w:rsidRPr="00284A78" w14:paraId="14B81CE7" w14:textId="77777777" w:rsidTr="00284A78">
        <w:trPr>
          <w:trHeight w:val="20"/>
        </w:trPr>
        <w:tc>
          <w:tcPr>
            <w:tcW w:w="112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CFEB91" w14:textId="77777777" w:rsidR="00DD6480" w:rsidRPr="00284A78" w:rsidRDefault="00DD6480" w:rsidP="00284A78">
            <w:pPr>
              <w:spacing w:before="0" w:after="0"/>
              <w:ind w:firstLine="0"/>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отопление и вентиляция</w:t>
            </w:r>
          </w:p>
        </w:tc>
        <w:tc>
          <w:tcPr>
            <w:tcW w:w="242" w:type="pct"/>
            <w:tcBorders>
              <w:top w:val="nil"/>
              <w:left w:val="nil"/>
              <w:bottom w:val="single" w:sz="4" w:space="0" w:color="auto"/>
              <w:right w:val="single" w:sz="4" w:space="0" w:color="auto"/>
            </w:tcBorders>
            <w:shd w:val="clear" w:color="auto" w:fill="auto"/>
            <w:vAlign w:val="center"/>
          </w:tcPr>
          <w:p w14:paraId="328CDC4A"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0EBC8B7"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07FF968"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88FFE52"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16,14</w:t>
            </w:r>
          </w:p>
        </w:tc>
        <w:tc>
          <w:tcPr>
            <w:tcW w:w="242" w:type="pct"/>
            <w:tcBorders>
              <w:top w:val="nil"/>
              <w:left w:val="nil"/>
              <w:bottom w:val="single" w:sz="4" w:space="0" w:color="auto"/>
              <w:right w:val="single" w:sz="4" w:space="0" w:color="auto"/>
            </w:tcBorders>
            <w:shd w:val="clear" w:color="auto" w:fill="auto"/>
            <w:vAlign w:val="center"/>
          </w:tcPr>
          <w:p w14:paraId="271C6D14"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8915137"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2,66</w:t>
            </w:r>
          </w:p>
        </w:tc>
        <w:tc>
          <w:tcPr>
            <w:tcW w:w="242" w:type="pct"/>
            <w:tcBorders>
              <w:top w:val="nil"/>
              <w:left w:val="nil"/>
              <w:bottom w:val="single" w:sz="4" w:space="0" w:color="auto"/>
              <w:right w:val="single" w:sz="4" w:space="0" w:color="auto"/>
            </w:tcBorders>
            <w:shd w:val="clear" w:color="auto" w:fill="auto"/>
            <w:vAlign w:val="center"/>
          </w:tcPr>
          <w:p w14:paraId="49E56041"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18,8</w:t>
            </w:r>
          </w:p>
        </w:tc>
        <w:tc>
          <w:tcPr>
            <w:tcW w:w="242" w:type="pct"/>
            <w:tcBorders>
              <w:top w:val="nil"/>
              <w:left w:val="nil"/>
              <w:bottom w:val="single" w:sz="4" w:space="0" w:color="auto"/>
              <w:right w:val="single" w:sz="4" w:space="0" w:color="auto"/>
            </w:tcBorders>
            <w:shd w:val="clear" w:color="auto" w:fill="auto"/>
            <w:vAlign w:val="center"/>
          </w:tcPr>
          <w:p w14:paraId="7FAA7D12"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1,1</w:t>
            </w:r>
          </w:p>
        </w:tc>
        <w:tc>
          <w:tcPr>
            <w:tcW w:w="242" w:type="pct"/>
            <w:tcBorders>
              <w:top w:val="nil"/>
              <w:left w:val="nil"/>
              <w:bottom w:val="single" w:sz="4" w:space="0" w:color="auto"/>
              <w:right w:val="single" w:sz="4" w:space="0" w:color="auto"/>
            </w:tcBorders>
            <w:shd w:val="clear" w:color="auto" w:fill="auto"/>
            <w:vAlign w:val="center"/>
          </w:tcPr>
          <w:p w14:paraId="4A8D051D"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F0A00D4"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DCE8FF1"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87502F7"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16,14</w:t>
            </w:r>
          </w:p>
        </w:tc>
        <w:tc>
          <w:tcPr>
            <w:tcW w:w="242" w:type="pct"/>
            <w:tcBorders>
              <w:top w:val="nil"/>
              <w:left w:val="nil"/>
              <w:bottom w:val="single" w:sz="4" w:space="0" w:color="auto"/>
              <w:right w:val="single" w:sz="4" w:space="0" w:color="auto"/>
            </w:tcBorders>
            <w:shd w:val="clear" w:color="auto" w:fill="auto"/>
            <w:vAlign w:val="center"/>
          </w:tcPr>
          <w:p w14:paraId="1BFFA595"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16,14</w:t>
            </w:r>
          </w:p>
        </w:tc>
        <w:tc>
          <w:tcPr>
            <w:tcW w:w="242" w:type="pct"/>
            <w:tcBorders>
              <w:top w:val="nil"/>
              <w:left w:val="nil"/>
              <w:bottom w:val="single" w:sz="4" w:space="0" w:color="auto"/>
              <w:right w:val="single" w:sz="4" w:space="0" w:color="auto"/>
            </w:tcBorders>
            <w:shd w:val="clear" w:color="auto" w:fill="auto"/>
            <w:vAlign w:val="center"/>
          </w:tcPr>
          <w:p w14:paraId="39801587"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18,8</w:t>
            </w:r>
          </w:p>
        </w:tc>
        <w:tc>
          <w:tcPr>
            <w:tcW w:w="242" w:type="pct"/>
            <w:tcBorders>
              <w:top w:val="nil"/>
              <w:left w:val="nil"/>
              <w:bottom w:val="single" w:sz="4" w:space="0" w:color="auto"/>
              <w:right w:val="single" w:sz="4" w:space="0" w:color="auto"/>
            </w:tcBorders>
            <w:shd w:val="clear" w:color="auto" w:fill="auto"/>
            <w:vAlign w:val="center"/>
          </w:tcPr>
          <w:p w14:paraId="01C6B211"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19,9</w:t>
            </w:r>
          </w:p>
        </w:tc>
        <w:tc>
          <w:tcPr>
            <w:tcW w:w="242" w:type="pct"/>
            <w:tcBorders>
              <w:top w:val="nil"/>
              <w:left w:val="nil"/>
              <w:bottom w:val="single" w:sz="4" w:space="0" w:color="auto"/>
              <w:right w:val="single" w:sz="4" w:space="0" w:color="auto"/>
            </w:tcBorders>
            <w:shd w:val="clear" w:color="auto" w:fill="auto"/>
            <w:vAlign w:val="center"/>
          </w:tcPr>
          <w:p w14:paraId="3EA9D75F"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19,9</w:t>
            </w:r>
          </w:p>
        </w:tc>
      </w:tr>
      <w:tr w:rsidR="00DD6480" w:rsidRPr="00284A78" w14:paraId="4D6BF772" w14:textId="77777777" w:rsidTr="00284A78">
        <w:trPr>
          <w:trHeight w:val="20"/>
        </w:trPr>
        <w:tc>
          <w:tcPr>
            <w:tcW w:w="112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3975AC" w14:textId="77777777" w:rsidR="00DD6480" w:rsidRPr="00284A78" w:rsidRDefault="00DD6480" w:rsidP="00284A78">
            <w:pPr>
              <w:spacing w:before="0" w:after="0"/>
              <w:ind w:firstLine="0"/>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ГВС (средняя)</w:t>
            </w:r>
          </w:p>
        </w:tc>
        <w:tc>
          <w:tcPr>
            <w:tcW w:w="242" w:type="pct"/>
            <w:tcBorders>
              <w:top w:val="nil"/>
              <w:left w:val="nil"/>
              <w:bottom w:val="single" w:sz="4" w:space="0" w:color="auto"/>
              <w:right w:val="single" w:sz="4" w:space="0" w:color="auto"/>
            </w:tcBorders>
            <w:shd w:val="clear" w:color="auto" w:fill="auto"/>
            <w:vAlign w:val="center"/>
          </w:tcPr>
          <w:p w14:paraId="15644AB0"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391F783"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1D1318F"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167140A"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1,86</w:t>
            </w:r>
          </w:p>
        </w:tc>
        <w:tc>
          <w:tcPr>
            <w:tcW w:w="242" w:type="pct"/>
            <w:tcBorders>
              <w:top w:val="nil"/>
              <w:left w:val="nil"/>
              <w:bottom w:val="single" w:sz="4" w:space="0" w:color="auto"/>
              <w:right w:val="single" w:sz="4" w:space="0" w:color="auto"/>
            </w:tcBorders>
            <w:shd w:val="clear" w:color="auto" w:fill="auto"/>
            <w:vAlign w:val="center"/>
          </w:tcPr>
          <w:p w14:paraId="4A789C59"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012DE92"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EF15185"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1,86</w:t>
            </w:r>
          </w:p>
        </w:tc>
        <w:tc>
          <w:tcPr>
            <w:tcW w:w="242" w:type="pct"/>
            <w:tcBorders>
              <w:top w:val="nil"/>
              <w:left w:val="nil"/>
              <w:bottom w:val="single" w:sz="4" w:space="0" w:color="auto"/>
              <w:right w:val="single" w:sz="4" w:space="0" w:color="auto"/>
            </w:tcBorders>
            <w:shd w:val="clear" w:color="auto" w:fill="auto"/>
            <w:vAlign w:val="center"/>
          </w:tcPr>
          <w:p w14:paraId="4AD123EC"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0,3</w:t>
            </w:r>
          </w:p>
        </w:tc>
        <w:tc>
          <w:tcPr>
            <w:tcW w:w="242" w:type="pct"/>
            <w:tcBorders>
              <w:top w:val="nil"/>
              <w:left w:val="nil"/>
              <w:bottom w:val="single" w:sz="4" w:space="0" w:color="auto"/>
              <w:right w:val="single" w:sz="4" w:space="0" w:color="auto"/>
            </w:tcBorders>
            <w:shd w:val="clear" w:color="auto" w:fill="auto"/>
            <w:vAlign w:val="center"/>
          </w:tcPr>
          <w:p w14:paraId="545BEEF2"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5EAAE6D"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73276BE"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6024D7C"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1,86</w:t>
            </w:r>
          </w:p>
        </w:tc>
        <w:tc>
          <w:tcPr>
            <w:tcW w:w="242" w:type="pct"/>
            <w:tcBorders>
              <w:top w:val="nil"/>
              <w:left w:val="nil"/>
              <w:bottom w:val="single" w:sz="4" w:space="0" w:color="auto"/>
              <w:right w:val="single" w:sz="4" w:space="0" w:color="auto"/>
            </w:tcBorders>
            <w:shd w:val="clear" w:color="auto" w:fill="auto"/>
            <w:vAlign w:val="center"/>
          </w:tcPr>
          <w:p w14:paraId="01636EA2"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1,86</w:t>
            </w:r>
          </w:p>
        </w:tc>
        <w:tc>
          <w:tcPr>
            <w:tcW w:w="242" w:type="pct"/>
            <w:tcBorders>
              <w:top w:val="nil"/>
              <w:left w:val="nil"/>
              <w:bottom w:val="single" w:sz="4" w:space="0" w:color="auto"/>
              <w:right w:val="single" w:sz="4" w:space="0" w:color="auto"/>
            </w:tcBorders>
            <w:shd w:val="clear" w:color="auto" w:fill="auto"/>
            <w:vAlign w:val="center"/>
          </w:tcPr>
          <w:p w14:paraId="5E97F57F"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1,86</w:t>
            </w:r>
          </w:p>
        </w:tc>
        <w:tc>
          <w:tcPr>
            <w:tcW w:w="242" w:type="pct"/>
            <w:tcBorders>
              <w:top w:val="nil"/>
              <w:left w:val="nil"/>
              <w:bottom w:val="single" w:sz="4" w:space="0" w:color="auto"/>
              <w:right w:val="single" w:sz="4" w:space="0" w:color="auto"/>
            </w:tcBorders>
            <w:shd w:val="clear" w:color="auto" w:fill="auto"/>
            <w:vAlign w:val="center"/>
          </w:tcPr>
          <w:p w14:paraId="06B1EF45"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2,16</w:t>
            </w:r>
          </w:p>
        </w:tc>
        <w:tc>
          <w:tcPr>
            <w:tcW w:w="242" w:type="pct"/>
            <w:tcBorders>
              <w:top w:val="nil"/>
              <w:left w:val="nil"/>
              <w:bottom w:val="single" w:sz="4" w:space="0" w:color="auto"/>
              <w:right w:val="single" w:sz="4" w:space="0" w:color="auto"/>
            </w:tcBorders>
            <w:shd w:val="clear" w:color="auto" w:fill="auto"/>
            <w:vAlign w:val="center"/>
          </w:tcPr>
          <w:p w14:paraId="7334D8BE"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2,16</w:t>
            </w:r>
          </w:p>
        </w:tc>
      </w:tr>
      <w:tr w:rsidR="00DD6480" w:rsidRPr="00284A78" w14:paraId="08AA59B1" w14:textId="77777777" w:rsidTr="00284A78">
        <w:trPr>
          <w:trHeight w:val="20"/>
        </w:trPr>
        <w:tc>
          <w:tcPr>
            <w:tcW w:w="112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00A528" w14:textId="77777777" w:rsidR="00DD6480" w:rsidRPr="00284A78" w:rsidRDefault="00DD6480" w:rsidP="00284A78">
            <w:pPr>
              <w:spacing w:before="0" w:after="0"/>
              <w:ind w:firstLine="0"/>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технология</w:t>
            </w:r>
          </w:p>
        </w:tc>
        <w:tc>
          <w:tcPr>
            <w:tcW w:w="242" w:type="pct"/>
            <w:tcBorders>
              <w:top w:val="nil"/>
              <w:left w:val="nil"/>
              <w:bottom w:val="single" w:sz="4" w:space="0" w:color="auto"/>
              <w:right w:val="single" w:sz="4" w:space="0" w:color="auto"/>
            </w:tcBorders>
            <w:shd w:val="clear" w:color="auto" w:fill="auto"/>
            <w:vAlign w:val="center"/>
          </w:tcPr>
          <w:p w14:paraId="2DCCDA15"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6D71659"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4810915"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5463FAD"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305898A"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67A6E17"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1DE450B"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70B84ED"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FF727FA"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7C57E48"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E8A6F8B"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FE5E3BE"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15EA500"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6ECB496"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1D8B230"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138BCA8"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r>
      <w:tr w:rsidR="00DD6480" w:rsidRPr="00284A78" w14:paraId="7F827F84" w14:textId="77777777" w:rsidTr="00284A78">
        <w:trPr>
          <w:trHeight w:val="20"/>
        </w:trPr>
        <w:tc>
          <w:tcPr>
            <w:tcW w:w="245" w:type="pct"/>
            <w:tcBorders>
              <w:top w:val="nil"/>
              <w:left w:val="single" w:sz="4" w:space="0" w:color="auto"/>
              <w:bottom w:val="single" w:sz="4" w:space="0" w:color="auto"/>
              <w:right w:val="single" w:sz="4" w:space="0" w:color="auto"/>
            </w:tcBorders>
            <w:shd w:val="clear" w:color="auto" w:fill="auto"/>
            <w:vAlign w:val="center"/>
            <w:hideMark/>
          </w:tcPr>
          <w:p w14:paraId="0A3F9AEB"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val="en-US" w:eastAsia="ru-RU"/>
              </w:rPr>
            </w:pPr>
            <w:r w:rsidRPr="00284A78">
              <w:rPr>
                <w:rFonts w:ascii="Times New Roman" w:eastAsia="Times New Roman" w:hAnsi="Times New Roman"/>
                <w:color w:val="000000"/>
                <w:sz w:val="18"/>
                <w:szCs w:val="20"/>
                <w:lang w:val="en-US" w:eastAsia="ru-RU"/>
              </w:rPr>
              <w:t>2</w:t>
            </w:r>
          </w:p>
        </w:tc>
        <w:tc>
          <w:tcPr>
            <w:tcW w:w="877" w:type="pct"/>
            <w:tcBorders>
              <w:top w:val="nil"/>
              <w:left w:val="nil"/>
              <w:bottom w:val="single" w:sz="4" w:space="0" w:color="auto"/>
              <w:right w:val="single" w:sz="4" w:space="0" w:color="auto"/>
            </w:tcBorders>
            <w:shd w:val="clear" w:color="auto" w:fill="auto"/>
            <w:vAlign w:val="center"/>
            <w:hideMark/>
          </w:tcPr>
          <w:p w14:paraId="4526E504" w14:textId="77777777" w:rsidR="00DD6480" w:rsidRPr="00284A78" w:rsidRDefault="00DD6480" w:rsidP="00284A78">
            <w:pPr>
              <w:spacing w:before="0" w:after="0"/>
              <w:ind w:firstLine="0"/>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Новая котельная ПС-1С</w:t>
            </w:r>
          </w:p>
        </w:tc>
        <w:tc>
          <w:tcPr>
            <w:tcW w:w="242" w:type="pct"/>
            <w:tcBorders>
              <w:top w:val="nil"/>
              <w:left w:val="nil"/>
              <w:bottom w:val="single" w:sz="4" w:space="0" w:color="auto"/>
              <w:right w:val="single" w:sz="4" w:space="0" w:color="auto"/>
            </w:tcBorders>
            <w:shd w:val="clear" w:color="auto" w:fill="auto"/>
            <w:vAlign w:val="center"/>
          </w:tcPr>
          <w:p w14:paraId="002C9469"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9463E56"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6D239F1"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A05AC76"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6B629DE"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5712548"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0B009E8"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C78DF74"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19,7</w:t>
            </w:r>
          </w:p>
        </w:tc>
        <w:tc>
          <w:tcPr>
            <w:tcW w:w="242" w:type="pct"/>
            <w:tcBorders>
              <w:top w:val="nil"/>
              <w:left w:val="nil"/>
              <w:bottom w:val="single" w:sz="4" w:space="0" w:color="auto"/>
              <w:right w:val="single" w:sz="4" w:space="0" w:color="auto"/>
            </w:tcBorders>
            <w:shd w:val="clear" w:color="auto" w:fill="auto"/>
            <w:vAlign w:val="center"/>
          </w:tcPr>
          <w:p w14:paraId="64211445"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14,6</w:t>
            </w:r>
          </w:p>
        </w:tc>
        <w:tc>
          <w:tcPr>
            <w:tcW w:w="242" w:type="pct"/>
            <w:tcBorders>
              <w:top w:val="nil"/>
              <w:left w:val="nil"/>
              <w:bottom w:val="single" w:sz="4" w:space="0" w:color="auto"/>
              <w:right w:val="single" w:sz="4" w:space="0" w:color="auto"/>
            </w:tcBorders>
            <w:shd w:val="clear" w:color="auto" w:fill="auto"/>
            <w:vAlign w:val="center"/>
          </w:tcPr>
          <w:p w14:paraId="64137E92"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AEB8945"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8FDFAEE"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2902E49"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04C9EB4"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67146B8"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19,7</w:t>
            </w:r>
          </w:p>
        </w:tc>
        <w:tc>
          <w:tcPr>
            <w:tcW w:w="242" w:type="pct"/>
            <w:tcBorders>
              <w:top w:val="nil"/>
              <w:left w:val="nil"/>
              <w:bottom w:val="single" w:sz="4" w:space="0" w:color="auto"/>
              <w:right w:val="single" w:sz="4" w:space="0" w:color="auto"/>
            </w:tcBorders>
            <w:shd w:val="clear" w:color="auto" w:fill="auto"/>
            <w:vAlign w:val="center"/>
          </w:tcPr>
          <w:p w14:paraId="62B2C6D3"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34,3</w:t>
            </w:r>
          </w:p>
        </w:tc>
      </w:tr>
      <w:tr w:rsidR="00DD6480" w:rsidRPr="00284A78" w14:paraId="13BFFB01" w14:textId="77777777" w:rsidTr="00284A78">
        <w:trPr>
          <w:trHeight w:val="20"/>
        </w:trPr>
        <w:tc>
          <w:tcPr>
            <w:tcW w:w="112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62D640" w14:textId="77777777" w:rsidR="00DD6480" w:rsidRPr="00284A78" w:rsidRDefault="00DD6480" w:rsidP="00284A78">
            <w:pPr>
              <w:spacing w:before="0" w:after="0"/>
              <w:ind w:firstLine="0"/>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отопление и вентиляция</w:t>
            </w:r>
          </w:p>
        </w:tc>
        <w:tc>
          <w:tcPr>
            <w:tcW w:w="242" w:type="pct"/>
            <w:tcBorders>
              <w:top w:val="nil"/>
              <w:left w:val="nil"/>
              <w:bottom w:val="single" w:sz="4" w:space="0" w:color="auto"/>
              <w:right w:val="single" w:sz="4" w:space="0" w:color="auto"/>
            </w:tcBorders>
            <w:shd w:val="clear" w:color="auto" w:fill="auto"/>
            <w:vAlign w:val="center"/>
          </w:tcPr>
          <w:p w14:paraId="06C2334A"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3364FC9"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59FAACF"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968AA67"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F5E1E23"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8B7140E"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2895A24"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A53F6FC"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17,9</w:t>
            </w:r>
          </w:p>
        </w:tc>
        <w:tc>
          <w:tcPr>
            <w:tcW w:w="242" w:type="pct"/>
            <w:tcBorders>
              <w:top w:val="nil"/>
              <w:left w:val="nil"/>
              <w:bottom w:val="single" w:sz="4" w:space="0" w:color="auto"/>
              <w:right w:val="single" w:sz="4" w:space="0" w:color="auto"/>
            </w:tcBorders>
            <w:shd w:val="clear" w:color="auto" w:fill="auto"/>
            <w:vAlign w:val="center"/>
          </w:tcPr>
          <w:p w14:paraId="02370E92"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13,5</w:t>
            </w:r>
          </w:p>
        </w:tc>
        <w:tc>
          <w:tcPr>
            <w:tcW w:w="242" w:type="pct"/>
            <w:tcBorders>
              <w:top w:val="nil"/>
              <w:left w:val="nil"/>
              <w:bottom w:val="single" w:sz="4" w:space="0" w:color="auto"/>
              <w:right w:val="single" w:sz="4" w:space="0" w:color="auto"/>
            </w:tcBorders>
            <w:shd w:val="clear" w:color="auto" w:fill="auto"/>
            <w:vAlign w:val="center"/>
          </w:tcPr>
          <w:p w14:paraId="1536B59B"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EE1C87C"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6D53155"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BD2867D"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67E1F81"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F8B9D9C"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17,9</w:t>
            </w:r>
          </w:p>
        </w:tc>
        <w:tc>
          <w:tcPr>
            <w:tcW w:w="242" w:type="pct"/>
            <w:tcBorders>
              <w:top w:val="nil"/>
              <w:left w:val="nil"/>
              <w:bottom w:val="single" w:sz="4" w:space="0" w:color="auto"/>
              <w:right w:val="single" w:sz="4" w:space="0" w:color="auto"/>
            </w:tcBorders>
            <w:shd w:val="clear" w:color="auto" w:fill="auto"/>
            <w:vAlign w:val="center"/>
          </w:tcPr>
          <w:p w14:paraId="0A2A4C5B"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31,4</w:t>
            </w:r>
          </w:p>
        </w:tc>
      </w:tr>
      <w:tr w:rsidR="00DD6480" w:rsidRPr="00284A78" w14:paraId="0C0FBE58" w14:textId="77777777" w:rsidTr="00284A78">
        <w:trPr>
          <w:trHeight w:val="20"/>
        </w:trPr>
        <w:tc>
          <w:tcPr>
            <w:tcW w:w="112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0D14D4" w14:textId="77777777" w:rsidR="00DD6480" w:rsidRPr="00284A78" w:rsidRDefault="00DD6480" w:rsidP="00284A78">
            <w:pPr>
              <w:spacing w:before="0" w:after="0"/>
              <w:ind w:firstLine="0"/>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ГВС (средняя)</w:t>
            </w:r>
          </w:p>
        </w:tc>
        <w:tc>
          <w:tcPr>
            <w:tcW w:w="242" w:type="pct"/>
            <w:tcBorders>
              <w:top w:val="nil"/>
              <w:left w:val="nil"/>
              <w:bottom w:val="single" w:sz="4" w:space="0" w:color="auto"/>
              <w:right w:val="single" w:sz="4" w:space="0" w:color="auto"/>
            </w:tcBorders>
            <w:shd w:val="clear" w:color="auto" w:fill="auto"/>
            <w:vAlign w:val="center"/>
          </w:tcPr>
          <w:p w14:paraId="5BE4DD15"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6026730"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53D803E"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36DA244"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FF6D915"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BF2ADF5"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80853BC"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2815B4A"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1,8</w:t>
            </w:r>
          </w:p>
        </w:tc>
        <w:tc>
          <w:tcPr>
            <w:tcW w:w="242" w:type="pct"/>
            <w:tcBorders>
              <w:top w:val="nil"/>
              <w:left w:val="nil"/>
              <w:bottom w:val="single" w:sz="4" w:space="0" w:color="auto"/>
              <w:right w:val="single" w:sz="4" w:space="0" w:color="auto"/>
            </w:tcBorders>
            <w:shd w:val="clear" w:color="auto" w:fill="auto"/>
            <w:vAlign w:val="center"/>
          </w:tcPr>
          <w:p w14:paraId="679819CB"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1,1</w:t>
            </w:r>
          </w:p>
        </w:tc>
        <w:tc>
          <w:tcPr>
            <w:tcW w:w="242" w:type="pct"/>
            <w:tcBorders>
              <w:top w:val="nil"/>
              <w:left w:val="nil"/>
              <w:bottom w:val="single" w:sz="4" w:space="0" w:color="auto"/>
              <w:right w:val="single" w:sz="4" w:space="0" w:color="auto"/>
            </w:tcBorders>
            <w:shd w:val="clear" w:color="auto" w:fill="auto"/>
            <w:vAlign w:val="center"/>
          </w:tcPr>
          <w:p w14:paraId="512280F3"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3B9BBF3"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76C32AA"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CE0985A"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F415A16"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929C9F9"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1,8</w:t>
            </w:r>
          </w:p>
        </w:tc>
        <w:tc>
          <w:tcPr>
            <w:tcW w:w="242" w:type="pct"/>
            <w:tcBorders>
              <w:top w:val="nil"/>
              <w:left w:val="nil"/>
              <w:bottom w:val="single" w:sz="4" w:space="0" w:color="auto"/>
              <w:right w:val="single" w:sz="4" w:space="0" w:color="auto"/>
            </w:tcBorders>
            <w:shd w:val="clear" w:color="auto" w:fill="auto"/>
            <w:vAlign w:val="center"/>
          </w:tcPr>
          <w:p w14:paraId="43360FFA"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2,9</w:t>
            </w:r>
          </w:p>
        </w:tc>
      </w:tr>
      <w:tr w:rsidR="00DD6480" w:rsidRPr="00284A78" w14:paraId="7CE5D60D" w14:textId="77777777" w:rsidTr="00284A78">
        <w:trPr>
          <w:trHeight w:val="20"/>
        </w:trPr>
        <w:tc>
          <w:tcPr>
            <w:tcW w:w="112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05E53F" w14:textId="77777777" w:rsidR="00DD6480" w:rsidRPr="00284A78" w:rsidRDefault="00DD6480" w:rsidP="00284A78">
            <w:pPr>
              <w:spacing w:before="0" w:after="0"/>
              <w:ind w:firstLine="0"/>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технология</w:t>
            </w:r>
          </w:p>
        </w:tc>
        <w:tc>
          <w:tcPr>
            <w:tcW w:w="242" w:type="pct"/>
            <w:tcBorders>
              <w:top w:val="nil"/>
              <w:left w:val="nil"/>
              <w:bottom w:val="single" w:sz="4" w:space="0" w:color="auto"/>
              <w:right w:val="single" w:sz="4" w:space="0" w:color="auto"/>
            </w:tcBorders>
            <w:shd w:val="clear" w:color="auto" w:fill="auto"/>
            <w:vAlign w:val="center"/>
          </w:tcPr>
          <w:p w14:paraId="24389355"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978D782"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BF04F79"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D25A61A"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86228C8"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8C36BE1"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C0E6DCF"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097543A"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886E71F"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A5D76FE"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EAAA2E0"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337327B"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79880FC"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0991764"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C233AFC"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E9A9F81"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r>
      <w:tr w:rsidR="00DD6480" w:rsidRPr="00284A78" w14:paraId="45DD9642" w14:textId="77777777" w:rsidTr="00284A78">
        <w:trPr>
          <w:trHeight w:val="20"/>
        </w:trPr>
        <w:tc>
          <w:tcPr>
            <w:tcW w:w="245" w:type="pct"/>
            <w:tcBorders>
              <w:top w:val="nil"/>
              <w:left w:val="single" w:sz="4" w:space="0" w:color="auto"/>
              <w:bottom w:val="single" w:sz="4" w:space="0" w:color="auto"/>
              <w:right w:val="single" w:sz="4" w:space="0" w:color="auto"/>
            </w:tcBorders>
            <w:shd w:val="clear" w:color="auto" w:fill="auto"/>
            <w:vAlign w:val="center"/>
            <w:hideMark/>
          </w:tcPr>
          <w:p w14:paraId="1851A7C9"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val="en-US" w:eastAsia="ru-RU"/>
              </w:rPr>
            </w:pPr>
            <w:r w:rsidRPr="00284A78">
              <w:rPr>
                <w:rFonts w:ascii="Times New Roman" w:eastAsia="Times New Roman" w:hAnsi="Times New Roman"/>
                <w:color w:val="000000"/>
                <w:sz w:val="18"/>
                <w:szCs w:val="20"/>
                <w:lang w:val="en-US" w:eastAsia="ru-RU"/>
              </w:rPr>
              <w:t>3</w:t>
            </w:r>
          </w:p>
        </w:tc>
        <w:tc>
          <w:tcPr>
            <w:tcW w:w="877" w:type="pct"/>
            <w:tcBorders>
              <w:top w:val="nil"/>
              <w:left w:val="nil"/>
              <w:bottom w:val="single" w:sz="4" w:space="0" w:color="auto"/>
              <w:right w:val="single" w:sz="4" w:space="0" w:color="auto"/>
            </w:tcBorders>
            <w:shd w:val="clear" w:color="auto" w:fill="auto"/>
            <w:vAlign w:val="center"/>
            <w:hideMark/>
          </w:tcPr>
          <w:p w14:paraId="0F9E95A0" w14:textId="77777777" w:rsidR="00DD6480" w:rsidRPr="00284A78" w:rsidRDefault="00DD6480" w:rsidP="00284A78">
            <w:pPr>
              <w:spacing w:before="0" w:after="0"/>
              <w:ind w:firstLine="0"/>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Новая котельная Восточная</w:t>
            </w:r>
          </w:p>
        </w:tc>
        <w:tc>
          <w:tcPr>
            <w:tcW w:w="242" w:type="pct"/>
            <w:tcBorders>
              <w:top w:val="nil"/>
              <w:left w:val="nil"/>
              <w:bottom w:val="single" w:sz="4" w:space="0" w:color="auto"/>
              <w:right w:val="single" w:sz="4" w:space="0" w:color="auto"/>
            </w:tcBorders>
            <w:shd w:val="clear" w:color="auto" w:fill="auto"/>
            <w:vAlign w:val="center"/>
          </w:tcPr>
          <w:p w14:paraId="51DED92A"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D3E0961"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FFAC85E"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2E5C159"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3374F45"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BE8DF0A"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FC1355B"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228E323"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59E91F3"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5,4</w:t>
            </w:r>
          </w:p>
        </w:tc>
        <w:tc>
          <w:tcPr>
            <w:tcW w:w="242" w:type="pct"/>
            <w:tcBorders>
              <w:top w:val="nil"/>
              <w:left w:val="nil"/>
              <w:bottom w:val="single" w:sz="4" w:space="0" w:color="auto"/>
              <w:right w:val="single" w:sz="4" w:space="0" w:color="auto"/>
            </w:tcBorders>
            <w:shd w:val="clear" w:color="auto" w:fill="auto"/>
            <w:vAlign w:val="center"/>
          </w:tcPr>
          <w:p w14:paraId="0F52081F"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90E55DE"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600FFDD"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F648F70"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FDF807A"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C50720F"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5346399"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5,4</w:t>
            </w:r>
          </w:p>
        </w:tc>
      </w:tr>
      <w:tr w:rsidR="00DD6480" w:rsidRPr="00284A78" w14:paraId="11EA991A" w14:textId="77777777" w:rsidTr="00284A78">
        <w:trPr>
          <w:trHeight w:val="20"/>
        </w:trPr>
        <w:tc>
          <w:tcPr>
            <w:tcW w:w="112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DA4C39" w14:textId="77777777" w:rsidR="00DD6480" w:rsidRPr="00284A78" w:rsidRDefault="00DD6480" w:rsidP="00284A78">
            <w:pPr>
              <w:spacing w:before="0" w:after="0"/>
              <w:ind w:firstLine="0"/>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отопление и вентиляция</w:t>
            </w:r>
          </w:p>
        </w:tc>
        <w:tc>
          <w:tcPr>
            <w:tcW w:w="242" w:type="pct"/>
            <w:tcBorders>
              <w:top w:val="nil"/>
              <w:left w:val="nil"/>
              <w:bottom w:val="single" w:sz="4" w:space="0" w:color="auto"/>
              <w:right w:val="single" w:sz="4" w:space="0" w:color="auto"/>
            </w:tcBorders>
            <w:shd w:val="clear" w:color="auto" w:fill="auto"/>
            <w:vAlign w:val="center"/>
          </w:tcPr>
          <w:p w14:paraId="31AB1647"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B826708"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4B74B17"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6C87923"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3DC0E00"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C12117B"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C3582B6"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BE45096"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0F48DD8"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4,8</w:t>
            </w:r>
          </w:p>
        </w:tc>
        <w:tc>
          <w:tcPr>
            <w:tcW w:w="242" w:type="pct"/>
            <w:tcBorders>
              <w:top w:val="nil"/>
              <w:left w:val="nil"/>
              <w:bottom w:val="single" w:sz="4" w:space="0" w:color="auto"/>
              <w:right w:val="single" w:sz="4" w:space="0" w:color="auto"/>
            </w:tcBorders>
            <w:shd w:val="clear" w:color="auto" w:fill="auto"/>
            <w:vAlign w:val="center"/>
          </w:tcPr>
          <w:p w14:paraId="30F25AFB"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C991BE9"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8D0937B"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4B6CDB7"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3FEE563"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4B2BCD8"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8034E95"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4,8</w:t>
            </w:r>
          </w:p>
        </w:tc>
      </w:tr>
      <w:tr w:rsidR="00DD6480" w:rsidRPr="00284A78" w14:paraId="39904747" w14:textId="77777777" w:rsidTr="00284A78">
        <w:trPr>
          <w:trHeight w:val="20"/>
        </w:trPr>
        <w:tc>
          <w:tcPr>
            <w:tcW w:w="112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002E4B" w14:textId="77777777" w:rsidR="00DD6480" w:rsidRPr="00284A78" w:rsidRDefault="00DD6480" w:rsidP="00284A78">
            <w:pPr>
              <w:spacing w:before="0" w:after="0"/>
              <w:ind w:firstLine="0"/>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ГВС (средняя)</w:t>
            </w:r>
          </w:p>
        </w:tc>
        <w:tc>
          <w:tcPr>
            <w:tcW w:w="242" w:type="pct"/>
            <w:tcBorders>
              <w:top w:val="nil"/>
              <w:left w:val="nil"/>
              <w:bottom w:val="single" w:sz="4" w:space="0" w:color="auto"/>
              <w:right w:val="single" w:sz="4" w:space="0" w:color="auto"/>
            </w:tcBorders>
            <w:shd w:val="clear" w:color="auto" w:fill="auto"/>
            <w:vAlign w:val="center"/>
          </w:tcPr>
          <w:p w14:paraId="51FCE7C2"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E53E8B2"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412F219"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5DE5F42"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EF926F7"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758B036"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06D09B2"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219B1BB"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EC41205"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0,6</w:t>
            </w:r>
          </w:p>
        </w:tc>
        <w:tc>
          <w:tcPr>
            <w:tcW w:w="242" w:type="pct"/>
            <w:tcBorders>
              <w:top w:val="nil"/>
              <w:left w:val="nil"/>
              <w:bottom w:val="single" w:sz="4" w:space="0" w:color="auto"/>
              <w:right w:val="single" w:sz="4" w:space="0" w:color="auto"/>
            </w:tcBorders>
            <w:shd w:val="clear" w:color="auto" w:fill="auto"/>
            <w:vAlign w:val="center"/>
          </w:tcPr>
          <w:p w14:paraId="42F447C5"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0723772"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8C5D2F4"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83A9981"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B1FD2EB"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EEB27CF"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E631101"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0,6</w:t>
            </w:r>
          </w:p>
        </w:tc>
      </w:tr>
      <w:tr w:rsidR="00DD6480" w:rsidRPr="00284A78" w14:paraId="38957A00" w14:textId="77777777" w:rsidTr="00284A78">
        <w:trPr>
          <w:trHeight w:val="20"/>
        </w:trPr>
        <w:tc>
          <w:tcPr>
            <w:tcW w:w="112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0B48A1" w14:textId="77777777" w:rsidR="00DD6480" w:rsidRPr="00284A78" w:rsidRDefault="00DD6480" w:rsidP="00284A78">
            <w:pPr>
              <w:spacing w:before="0" w:after="0"/>
              <w:ind w:firstLine="0"/>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технология</w:t>
            </w:r>
          </w:p>
        </w:tc>
        <w:tc>
          <w:tcPr>
            <w:tcW w:w="242" w:type="pct"/>
            <w:tcBorders>
              <w:top w:val="nil"/>
              <w:left w:val="nil"/>
              <w:bottom w:val="single" w:sz="4" w:space="0" w:color="auto"/>
              <w:right w:val="single" w:sz="4" w:space="0" w:color="auto"/>
            </w:tcBorders>
            <w:shd w:val="clear" w:color="auto" w:fill="auto"/>
            <w:vAlign w:val="center"/>
          </w:tcPr>
          <w:p w14:paraId="1EEE4087"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52E2E38"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7AFF681"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4909CBD"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AD9CB62"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05C6ECF"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513A695"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DEA827D"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89CBF84"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06BF715"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8F2A917"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04D7D44"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7CB9676"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857F0E6"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0C1A50F"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FE613E0"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r>
      <w:tr w:rsidR="00DD6480" w:rsidRPr="00284A78" w14:paraId="12C9FDB3" w14:textId="77777777" w:rsidTr="00284A78">
        <w:trPr>
          <w:trHeight w:val="20"/>
        </w:trPr>
        <w:tc>
          <w:tcPr>
            <w:tcW w:w="245" w:type="pct"/>
            <w:tcBorders>
              <w:top w:val="nil"/>
              <w:left w:val="single" w:sz="4" w:space="0" w:color="auto"/>
              <w:bottom w:val="single" w:sz="4" w:space="0" w:color="auto"/>
              <w:right w:val="single" w:sz="4" w:space="0" w:color="auto"/>
            </w:tcBorders>
            <w:shd w:val="clear" w:color="auto" w:fill="auto"/>
            <w:vAlign w:val="center"/>
            <w:hideMark/>
          </w:tcPr>
          <w:p w14:paraId="59763521"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val="en-US" w:eastAsia="ru-RU"/>
              </w:rPr>
            </w:pPr>
            <w:r w:rsidRPr="00284A78">
              <w:rPr>
                <w:rFonts w:ascii="Times New Roman" w:eastAsia="Times New Roman" w:hAnsi="Times New Roman"/>
                <w:color w:val="000000"/>
                <w:sz w:val="18"/>
                <w:szCs w:val="20"/>
                <w:lang w:val="en-US" w:eastAsia="ru-RU"/>
              </w:rPr>
              <w:t>4</w:t>
            </w:r>
          </w:p>
        </w:tc>
        <w:tc>
          <w:tcPr>
            <w:tcW w:w="877" w:type="pct"/>
            <w:tcBorders>
              <w:top w:val="nil"/>
              <w:left w:val="nil"/>
              <w:bottom w:val="single" w:sz="4" w:space="0" w:color="auto"/>
              <w:right w:val="single" w:sz="4" w:space="0" w:color="auto"/>
            </w:tcBorders>
            <w:shd w:val="clear" w:color="auto" w:fill="auto"/>
            <w:vAlign w:val="center"/>
            <w:hideMark/>
          </w:tcPr>
          <w:p w14:paraId="26E118BE" w14:textId="77777777" w:rsidR="00DD6480" w:rsidRPr="00284A78" w:rsidRDefault="00DD6480" w:rsidP="00284A78">
            <w:pPr>
              <w:spacing w:before="0" w:after="0"/>
              <w:ind w:firstLine="0"/>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Новая котельная на территории озера Комсомольское</w:t>
            </w:r>
          </w:p>
        </w:tc>
        <w:tc>
          <w:tcPr>
            <w:tcW w:w="242" w:type="pct"/>
            <w:tcBorders>
              <w:top w:val="nil"/>
              <w:left w:val="nil"/>
              <w:bottom w:val="single" w:sz="4" w:space="0" w:color="auto"/>
              <w:right w:val="single" w:sz="4" w:space="0" w:color="auto"/>
            </w:tcBorders>
            <w:shd w:val="clear" w:color="auto" w:fill="auto"/>
            <w:vAlign w:val="center"/>
          </w:tcPr>
          <w:p w14:paraId="247EFE20"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6E7E7F1"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9B9EBFA"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C9ED772"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4BC138C"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E46A152"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0,44</w:t>
            </w:r>
          </w:p>
        </w:tc>
        <w:tc>
          <w:tcPr>
            <w:tcW w:w="242" w:type="pct"/>
            <w:tcBorders>
              <w:top w:val="nil"/>
              <w:left w:val="nil"/>
              <w:bottom w:val="single" w:sz="4" w:space="0" w:color="auto"/>
              <w:right w:val="single" w:sz="4" w:space="0" w:color="auto"/>
            </w:tcBorders>
            <w:shd w:val="clear" w:color="auto" w:fill="auto"/>
            <w:vAlign w:val="center"/>
          </w:tcPr>
          <w:p w14:paraId="56A7C139"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0,4</w:t>
            </w:r>
          </w:p>
        </w:tc>
        <w:tc>
          <w:tcPr>
            <w:tcW w:w="242" w:type="pct"/>
            <w:tcBorders>
              <w:top w:val="nil"/>
              <w:left w:val="nil"/>
              <w:bottom w:val="single" w:sz="4" w:space="0" w:color="auto"/>
              <w:right w:val="single" w:sz="4" w:space="0" w:color="auto"/>
            </w:tcBorders>
            <w:shd w:val="clear" w:color="auto" w:fill="auto"/>
            <w:vAlign w:val="center"/>
          </w:tcPr>
          <w:p w14:paraId="7CAC79E6"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0,1</w:t>
            </w:r>
          </w:p>
        </w:tc>
        <w:tc>
          <w:tcPr>
            <w:tcW w:w="242" w:type="pct"/>
            <w:tcBorders>
              <w:top w:val="nil"/>
              <w:left w:val="nil"/>
              <w:bottom w:val="single" w:sz="4" w:space="0" w:color="auto"/>
              <w:right w:val="single" w:sz="4" w:space="0" w:color="auto"/>
            </w:tcBorders>
            <w:shd w:val="clear" w:color="auto" w:fill="auto"/>
            <w:vAlign w:val="center"/>
          </w:tcPr>
          <w:p w14:paraId="7FCD76B8"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8506EF4"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0BD2EBB"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4B6763A"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6E2750D"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8B12F5D"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0,4</w:t>
            </w:r>
          </w:p>
        </w:tc>
        <w:tc>
          <w:tcPr>
            <w:tcW w:w="242" w:type="pct"/>
            <w:tcBorders>
              <w:top w:val="nil"/>
              <w:left w:val="nil"/>
              <w:bottom w:val="single" w:sz="4" w:space="0" w:color="auto"/>
              <w:right w:val="single" w:sz="4" w:space="0" w:color="auto"/>
            </w:tcBorders>
            <w:shd w:val="clear" w:color="auto" w:fill="auto"/>
            <w:vAlign w:val="center"/>
          </w:tcPr>
          <w:p w14:paraId="2072F31B"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0,5</w:t>
            </w:r>
          </w:p>
        </w:tc>
        <w:tc>
          <w:tcPr>
            <w:tcW w:w="242" w:type="pct"/>
            <w:tcBorders>
              <w:top w:val="nil"/>
              <w:left w:val="nil"/>
              <w:bottom w:val="single" w:sz="4" w:space="0" w:color="auto"/>
              <w:right w:val="single" w:sz="4" w:space="0" w:color="auto"/>
            </w:tcBorders>
            <w:shd w:val="clear" w:color="auto" w:fill="auto"/>
            <w:vAlign w:val="center"/>
          </w:tcPr>
          <w:p w14:paraId="74E510FF"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0,5</w:t>
            </w:r>
          </w:p>
        </w:tc>
      </w:tr>
      <w:tr w:rsidR="00DD6480" w:rsidRPr="00284A78" w14:paraId="349BE18A" w14:textId="77777777" w:rsidTr="00284A78">
        <w:trPr>
          <w:trHeight w:val="20"/>
        </w:trPr>
        <w:tc>
          <w:tcPr>
            <w:tcW w:w="112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1687A1" w14:textId="77777777" w:rsidR="00DD6480" w:rsidRPr="00284A78" w:rsidRDefault="00DD6480" w:rsidP="00284A78">
            <w:pPr>
              <w:spacing w:before="0" w:after="0"/>
              <w:ind w:firstLine="0"/>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отопление и вентиляция</w:t>
            </w:r>
          </w:p>
        </w:tc>
        <w:tc>
          <w:tcPr>
            <w:tcW w:w="242" w:type="pct"/>
            <w:tcBorders>
              <w:top w:val="nil"/>
              <w:left w:val="nil"/>
              <w:bottom w:val="single" w:sz="4" w:space="0" w:color="auto"/>
              <w:right w:val="single" w:sz="4" w:space="0" w:color="auto"/>
            </w:tcBorders>
            <w:shd w:val="clear" w:color="auto" w:fill="auto"/>
            <w:vAlign w:val="center"/>
          </w:tcPr>
          <w:p w14:paraId="7D5E0FE4"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C9486F4"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90A127D"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27402B3"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7987D33"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007BDC8"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0,33</w:t>
            </w:r>
          </w:p>
        </w:tc>
        <w:tc>
          <w:tcPr>
            <w:tcW w:w="242" w:type="pct"/>
            <w:tcBorders>
              <w:top w:val="nil"/>
              <w:left w:val="nil"/>
              <w:bottom w:val="single" w:sz="4" w:space="0" w:color="auto"/>
              <w:right w:val="single" w:sz="4" w:space="0" w:color="auto"/>
            </w:tcBorders>
            <w:shd w:val="clear" w:color="auto" w:fill="auto"/>
            <w:vAlign w:val="center"/>
          </w:tcPr>
          <w:p w14:paraId="54087A98"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0,3</w:t>
            </w:r>
          </w:p>
        </w:tc>
        <w:tc>
          <w:tcPr>
            <w:tcW w:w="242" w:type="pct"/>
            <w:tcBorders>
              <w:top w:val="nil"/>
              <w:left w:val="nil"/>
              <w:bottom w:val="single" w:sz="4" w:space="0" w:color="auto"/>
              <w:right w:val="single" w:sz="4" w:space="0" w:color="auto"/>
            </w:tcBorders>
            <w:shd w:val="clear" w:color="auto" w:fill="auto"/>
            <w:vAlign w:val="center"/>
          </w:tcPr>
          <w:p w14:paraId="64540A5C"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0,1</w:t>
            </w:r>
          </w:p>
        </w:tc>
        <w:tc>
          <w:tcPr>
            <w:tcW w:w="242" w:type="pct"/>
            <w:tcBorders>
              <w:top w:val="nil"/>
              <w:left w:val="nil"/>
              <w:bottom w:val="single" w:sz="4" w:space="0" w:color="auto"/>
              <w:right w:val="single" w:sz="4" w:space="0" w:color="auto"/>
            </w:tcBorders>
            <w:shd w:val="clear" w:color="auto" w:fill="auto"/>
            <w:vAlign w:val="center"/>
          </w:tcPr>
          <w:p w14:paraId="071E4FE8"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0EC1AA6"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CC721F3"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E6E6AB4"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D0045F1"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E88247C"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0,3</w:t>
            </w:r>
          </w:p>
        </w:tc>
        <w:tc>
          <w:tcPr>
            <w:tcW w:w="242" w:type="pct"/>
            <w:tcBorders>
              <w:top w:val="nil"/>
              <w:left w:val="nil"/>
              <w:bottom w:val="single" w:sz="4" w:space="0" w:color="auto"/>
              <w:right w:val="single" w:sz="4" w:space="0" w:color="auto"/>
            </w:tcBorders>
            <w:shd w:val="clear" w:color="auto" w:fill="auto"/>
            <w:vAlign w:val="center"/>
          </w:tcPr>
          <w:p w14:paraId="77ECA580"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0,4</w:t>
            </w:r>
          </w:p>
        </w:tc>
        <w:tc>
          <w:tcPr>
            <w:tcW w:w="242" w:type="pct"/>
            <w:tcBorders>
              <w:top w:val="nil"/>
              <w:left w:val="nil"/>
              <w:bottom w:val="single" w:sz="4" w:space="0" w:color="auto"/>
              <w:right w:val="single" w:sz="4" w:space="0" w:color="auto"/>
            </w:tcBorders>
            <w:shd w:val="clear" w:color="auto" w:fill="auto"/>
            <w:vAlign w:val="center"/>
          </w:tcPr>
          <w:p w14:paraId="4C961476"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0,4</w:t>
            </w:r>
          </w:p>
        </w:tc>
      </w:tr>
      <w:tr w:rsidR="00DD6480" w:rsidRPr="00284A78" w14:paraId="37EF7C5D" w14:textId="77777777" w:rsidTr="00284A78">
        <w:trPr>
          <w:trHeight w:val="20"/>
        </w:trPr>
        <w:tc>
          <w:tcPr>
            <w:tcW w:w="112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B282979" w14:textId="77777777" w:rsidR="00DD6480" w:rsidRPr="00284A78" w:rsidRDefault="00DD6480" w:rsidP="00284A78">
            <w:pPr>
              <w:spacing w:before="0" w:after="0"/>
              <w:ind w:firstLine="0"/>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ГВС (средняя)</w:t>
            </w:r>
          </w:p>
        </w:tc>
        <w:tc>
          <w:tcPr>
            <w:tcW w:w="242" w:type="pct"/>
            <w:tcBorders>
              <w:top w:val="nil"/>
              <w:left w:val="nil"/>
              <w:bottom w:val="single" w:sz="4" w:space="0" w:color="auto"/>
              <w:right w:val="single" w:sz="4" w:space="0" w:color="auto"/>
            </w:tcBorders>
            <w:shd w:val="clear" w:color="auto" w:fill="auto"/>
            <w:vAlign w:val="center"/>
          </w:tcPr>
          <w:p w14:paraId="2ECBE598"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F33BB81"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EAD220C"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3000C90"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3EEC0DD"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9699BE1"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0,11</w:t>
            </w:r>
          </w:p>
        </w:tc>
        <w:tc>
          <w:tcPr>
            <w:tcW w:w="242" w:type="pct"/>
            <w:tcBorders>
              <w:top w:val="nil"/>
              <w:left w:val="nil"/>
              <w:bottom w:val="single" w:sz="4" w:space="0" w:color="auto"/>
              <w:right w:val="single" w:sz="4" w:space="0" w:color="auto"/>
            </w:tcBorders>
            <w:shd w:val="clear" w:color="auto" w:fill="auto"/>
            <w:vAlign w:val="center"/>
          </w:tcPr>
          <w:p w14:paraId="038DC60F"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0,1</w:t>
            </w:r>
          </w:p>
        </w:tc>
        <w:tc>
          <w:tcPr>
            <w:tcW w:w="242" w:type="pct"/>
            <w:tcBorders>
              <w:top w:val="nil"/>
              <w:left w:val="nil"/>
              <w:bottom w:val="single" w:sz="4" w:space="0" w:color="auto"/>
              <w:right w:val="single" w:sz="4" w:space="0" w:color="auto"/>
            </w:tcBorders>
            <w:shd w:val="clear" w:color="auto" w:fill="auto"/>
            <w:vAlign w:val="center"/>
          </w:tcPr>
          <w:p w14:paraId="70F3CD37"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414B7C8"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9DB56C9"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E9D42C6"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2177307"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8A4D039"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5D4FE24"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0,1</w:t>
            </w:r>
          </w:p>
        </w:tc>
        <w:tc>
          <w:tcPr>
            <w:tcW w:w="242" w:type="pct"/>
            <w:tcBorders>
              <w:top w:val="nil"/>
              <w:left w:val="nil"/>
              <w:bottom w:val="single" w:sz="4" w:space="0" w:color="auto"/>
              <w:right w:val="single" w:sz="4" w:space="0" w:color="auto"/>
            </w:tcBorders>
            <w:shd w:val="clear" w:color="auto" w:fill="auto"/>
            <w:vAlign w:val="center"/>
          </w:tcPr>
          <w:p w14:paraId="77265FF9"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0,1</w:t>
            </w:r>
          </w:p>
        </w:tc>
        <w:tc>
          <w:tcPr>
            <w:tcW w:w="242" w:type="pct"/>
            <w:tcBorders>
              <w:top w:val="nil"/>
              <w:left w:val="nil"/>
              <w:bottom w:val="single" w:sz="4" w:space="0" w:color="auto"/>
              <w:right w:val="single" w:sz="4" w:space="0" w:color="auto"/>
            </w:tcBorders>
            <w:shd w:val="clear" w:color="auto" w:fill="auto"/>
            <w:vAlign w:val="center"/>
          </w:tcPr>
          <w:p w14:paraId="163CDCCE"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0,1</w:t>
            </w:r>
          </w:p>
        </w:tc>
      </w:tr>
      <w:tr w:rsidR="00DD6480" w:rsidRPr="00284A78" w14:paraId="30F66B6C" w14:textId="77777777" w:rsidTr="00284A78">
        <w:trPr>
          <w:trHeight w:val="20"/>
        </w:trPr>
        <w:tc>
          <w:tcPr>
            <w:tcW w:w="112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82D818" w14:textId="77777777" w:rsidR="00DD6480" w:rsidRPr="00284A78" w:rsidRDefault="00DD6480" w:rsidP="00284A78">
            <w:pPr>
              <w:spacing w:before="0" w:after="0"/>
              <w:ind w:firstLine="0"/>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технология</w:t>
            </w:r>
          </w:p>
        </w:tc>
        <w:tc>
          <w:tcPr>
            <w:tcW w:w="242" w:type="pct"/>
            <w:tcBorders>
              <w:top w:val="nil"/>
              <w:left w:val="nil"/>
              <w:bottom w:val="single" w:sz="4" w:space="0" w:color="auto"/>
              <w:right w:val="single" w:sz="4" w:space="0" w:color="auto"/>
            </w:tcBorders>
            <w:shd w:val="clear" w:color="auto" w:fill="auto"/>
            <w:vAlign w:val="center"/>
          </w:tcPr>
          <w:p w14:paraId="2BA90888"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EB90DF8"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C599E49"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51A4364"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B982A53"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79C6135"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54A0ACB"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48CCDBD"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8BD83C8"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9756B5F"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8A4DB93"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7887BDA"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A04584C"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3BC505A"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A63402C"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CA1A9A9" w14:textId="77777777" w:rsidR="00DD6480" w:rsidRPr="00284A78" w:rsidRDefault="00DD6480" w:rsidP="00284A78">
            <w:pPr>
              <w:spacing w:before="0" w:after="0"/>
              <w:ind w:firstLine="0"/>
              <w:jc w:val="center"/>
              <w:rPr>
                <w:rFonts w:ascii="Times New Roman" w:eastAsia="Times New Roman" w:hAnsi="Times New Roman"/>
                <w:color w:val="000000"/>
                <w:sz w:val="18"/>
                <w:szCs w:val="20"/>
                <w:lang w:eastAsia="ru-RU"/>
              </w:rPr>
            </w:pPr>
            <w:r w:rsidRPr="00284A78">
              <w:rPr>
                <w:rFonts w:ascii="Times New Roman" w:eastAsia="Times New Roman" w:hAnsi="Times New Roman"/>
                <w:color w:val="000000"/>
                <w:sz w:val="18"/>
                <w:szCs w:val="20"/>
                <w:lang w:eastAsia="ru-RU"/>
              </w:rPr>
              <w:t>0</w:t>
            </w:r>
          </w:p>
        </w:tc>
      </w:tr>
      <w:tr w:rsidR="00284A78" w:rsidRPr="00284A78" w14:paraId="52339B3A" w14:textId="77777777" w:rsidTr="00284A78">
        <w:trPr>
          <w:trHeight w:val="20"/>
        </w:trPr>
        <w:tc>
          <w:tcPr>
            <w:tcW w:w="112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83DC75" w14:textId="77777777" w:rsidR="00DD6480" w:rsidRPr="00284A78" w:rsidRDefault="00DD6480" w:rsidP="00284A78">
            <w:pPr>
              <w:spacing w:before="0" w:after="0"/>
              <w:ind w:firstLine="0"/>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ИТОГО по новым теплоисточникам</w:t>
            </w:r>
          </w:p>
        </w:tc>
        <w:tc>
          <w:tcPr>
            <w:tcW w:w="242" w:type="pct"/>
            <w:tcBorders>
              <w:top w:val="nil"/>
              <w:left w:val="nil"/>
              <w:bottom w:val="single" w:sz="4" w:space="0" w:color="auto"/>
              <w:right w:val="single" w:sz="4" w:space="0" w:color="auto"/>
            </w:tcBorders>
            <w:shd w:val="clear" w:color="auto" w:fill="auto"/>
            <w:vAlign w:val="center"/>
          </w:tcPr>
          <w:p w14:paraId="75AD669E"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846ADD1"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A86EC7C"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52B4EC7"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18</w:t>
            </w:r>
          </w:p>
        </w:tc>
        <w:tc>
          <w:tcPr>
            <w:tcW w:w="242" w:type="pct"/>
            <w:tcBorders>
              <w:top w:val="nil"/>
              <w:left w:val="nil"/>
              <w:bottom w:val="single" w:sz="4" w:space="0" w:color="auto"/>
              <w:right w:val="single" w:sz="4" w:space="0" w:color="auto"/>
            </w:tcBorders>
            <w:shd w:val="clear" w:color="auto" w:fill="auto"/>
            <w:vAlign w:val="center"/>
          </w:tcPr>
          <w:p w14:paraId="7979FA30"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77FF1BB"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3,1</w:t>
            </w:r>
          </w:p>
        </w:tc>
        <w:tc>
          <w:tcPr>
            <w:tcW w:w="242" w:type="pct"/>
            <w:tcBorders>
              <w:top w:val="nil"/>
              <w:left w:val="nil"/>
              <w:bottom w:val="single" w:sz="4" w:space="0" w:color="auto"/>
              <w:right w:val="single" w:sz="4" w:space="0" w:color="auto"/>
            </w:tcBorders>
            <w:shd w:val="clear" w:color="auto" w:fill="auto"/>
            <w:vAlign w:val="center"/>
          </w:tcPr>
          <w:p w14:paraId="62697B28"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21,06</w:t>
            </w:r>
          </w:p>
        </w:tc>
        <w:tc>
          <w:tcPr>
            <w:tcW w:w="242" w:type="pct"/>
            <w:tcBorders>
              <w:top w:val="nil"/>
              <w:left w:val="nil"/>
              <w:bottom w:val="single" w:sz="4" w:space="0" w:color="auto"/>
              <w:right w:val="single" w:sz="4" w:space="0" w:color="auto"/>
            </w:tcBorders>
            <w:shd w:val="clear" w:color="auto" w:fill="auto"/>
            <w:vAlign w:val="center"/>
          </w:tcPr>
          <w:p w14:paraId="03A6A0C6"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21,2</w:t>
            </w:r>
          </w:p>
        </w:tc>
        <w:tc>
          <w:tcPr>
            <w:tcW w:w="242" w:type="pct"/>
            <w:tcBorders>
              <w:top w:val="nil"/>
              <w:left w:val="nil"/>
              <w:bottom w:val="single" w:sz="4" w:space="0" w:color="auto"/>
              <w:right w:val="single" w:sz="4" w:space="0" w:color="auto"/>
            </w:tcBorders>
            <w:shd w:val="clear" w:color="auto" w:fill="auto"/>
            <w:vAlign w:val="center"/>
          </w:tcPr>
          <w:p w14:paraId="2A728D58"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20</w:t>
            </w:r>
          </w:p>
        </w:tc>
        <w:tc>
          <w:tcPr>
            <w:tcW w:w="242" w:type="pct"/>
            <w:tcBorders>
              <w:top w:val="nil"/>
              <w:left w:val="nil"/>
              <w:bottom w:val="single" w:sz="4" w:space="0" w:color="auto"/>
              <w:right w:val="single" w:sz="4" w:space="0" w:color="auto"/>
            </w:tcBorders>
            <w:shd w:val="clear" w:color="auto" w:fill="auto"/>
            <w:vAlign w:val="center"/>
          </w:tcPr>
          <w:p w14:paraId="07A53267"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78B4D31"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61D3E58"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18</w:t>
            </w:r>
          </w:p>
        </w:tc>
        <w:tc>
          <w:tcPr>
            <w:tcW w:w="242" w:type="pct"/>
            <w:tcBorders>
              <w:top w:val="nil"/>
              <w:left w:val="nil"/>
              <w:bottom w:val="single" w:sz="4" w:space="0" w:color="auto"/>
              <w:right w:val="single" w:sz="4" w:space="0" w:color="auto"/>
            </w:tcBorders>
            <w:shd w:val="clear" w:color="auto" w:fill="auto"/>
            <w:vAlign w:val="center"/>
          </w:tcPr>
          <w:p w14:paraId="0AEDA53E"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18</w:t>
            </w:r>
          </w:p>
        </w:tc>
        <w:tc>
          <w:tcPr>
            <w:tcW w:w="242" w:type="pct"/>
            <w:tcBorders>
              <w:top w:val="nil"/>
              <w:left w:val="nil"/>
              <w:bottom w:val="single" w:sz="4" w:space="0" w:color="auto"/>
              <w:right w:val="single" w:sz="4" w:space="0" w:color="auto"/>
            </w:tcBorders>
            <w:shd w:val="clear" w:color="auto" w:fill="auto"/>
            <w:vAlign w:val="center"/>
          </w:tcPr>
          <w:p w14:paraId="59E8E4E2"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21,06</w:t>
            </w:r>
          </w:p>
        </w:tc>
        <w:tc>
          <w:tcPr>
            <w:tcW w:w="242" w:type="pct"/>
            <w:tcBorders>
              <w:top w:val="nil"/>
              <w:left w:val="nil"/>
              <w:bottom w:val="single" w:sz="4" w:space="0" w:color="auto"/>
              <w:right w:val="single" w:sz="4" w:space="0" w:color="auto"/>
            </w:tcBorders>
            <w:shd w:val="clear" w:color="auto" w:fill="auto"/>
            <w:vAlign w:val="center"/>
          </w:tcPr>
          <w:p w14:paraId="56A19621"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42,26</w:t>
            </w:r>
          </w:p>
        </w:tc>
        <w:tc>
          <w:tcPr>
            <w:tcW w:w="242" w:type="pct"/>
            <w:tcBorders>
              <w:top w:val="nil"/>
              <w:left w:val="nil"/>
              <w:bottom w:val="single" w:sz="4" w:space="0" w:color="auto"/>
              <w:right w:val="single" w:sz="4" w:space="0" w:color="auto"/>
            </w:tcBorders>
            <w:shd w:val="clear" w:color="auto" w:fill="auto"/>
            <w:vAlign w:val="center"/>
          </w:tcPr>
          <w:p w14:paraId="10095CA3"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62,26</w:t>
            </w:r>
          </w:p>
        </w:tc>
      </w:tr>
      <w:tr w:rsidR="00284A78" w:rsidRPr="00284A78" w14:paraId="0C625816" w14:textId="77777777" w:rsidTr="00284A78">
        <w:trPr>
          <w:trHeight w:val="20"/>
        </w:trPr>
        <w:tc>
          <w:tcPr>
            <w:tcW w:w="112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D6DAE3" w14:textId="77777777" w:rsidR="00DD6480" w:rsidRPr="00284A78" w:rsidRDefault="00DD6480" w:rsidP="00284A78">
            <w:pPr>
              <w:spacing w:before="0" w:after="0"/>
              <w:ind w:firstLine="0"/>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отопление и вентиляция</w:t>
            </w:r>
          </w:p>
        </w:tc>
        <w:tc>
          <w:tcPr>
            <w:tcW w:w="242" w:type="pct"/>
            <w:tcBorders>
              <w:top w:val="nil"/>
              <w:left w:val="nil"/>
              <w:bottom w:val="single" w:sz="4" w:space="0" w:color="auto"/>
              <w:right w:val="single" w:sz="4" w:space="0" w:color="auto"/>
            </w:tcBorders>
            <w:shd w:val="clear" w:color="auto" w:fill="auto"/>
            <w:vAlign w:val="center"/>
          </w:tcPr>
          <w:p w14:paraId="6D97EFA2"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8D10A64"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68897F1"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139A489"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16,14</w:t>
            </w:r>
          </w:p>
        </w:tc>
        <w:tc>
          <w:tcPr>
            <w:tcW w:w="242" w:type="pct"/>
            <w:tcBorders>
              <w:top w:val="nil"/>
              <w:left w:val="nil"/>
              <w:bottom w:val="single" w:sz="4" w:space="0" w:color="auto"/>
              <w:right w:val="single" w:sz="4" w:space="0" w:color="auto"/>
            </w:tcBorders>
            <w:shd w:val="clear" w:color="auto" w:fill="auto"/>
            <w:vAlign w:val="center"/>
          </w:tcPr>
          <w:p w14:paraId="5B69E725"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8D56C4F"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2,99</w:t>
            </w:r>
          </w:p>
        </w:tc>
        <w:tc>
          <w:tcPr>
            <w:tcW w:w="242" w:type="pct"/>
            <w:tcBorders>
              <w:top w:val="nil"/>
              <w:left w:val="nil"/>
              <w:bottom w:val="single" w:sz="4" w:space="0" w:color="auto"/>
              <w:right w:val="single" w:sz="4" w:space="0" w:color="auto"/>
            </w:tcBorders>
            <w:shd w:val="clear" w:color="auto" w:fill="auto"/>
            <w:vAlign w:val="center"/>
          </w:tcPr>
          <w:p w14:paraId="7EA8BB75"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19,1</w:t>
            </w:r>
          </w:p>
        </w:tc>
        <w:tc>
          <w:tcPr>
            <w:tcW w:w="242" w:type="pct"/>
            <w:tcBorders>
              <w:top w:val="nil"/>
              <w:left w:val="nil"/>
              <w:bottom w:val="single" w:sz="4" w:space="0" w:color="auto"/>
              <w:right w:val="single" w:sz="4" w:space="0" w:color="auto"/>
            </w:tcBorders>
            <w:shd w:val="clear" w:color="auto" w:fill="auto"/>
            <w:vAlign w:val="center"/>
          </w:tcPr>
          <w:p w14:paraId="2A2C7084"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19,1</w:t>
            </w:r>
          </w:p>
        </w:tc>
        <w:tc>
          <w:tcPr>
            <w:tcW w:w="242" w:type="pct"/>
            <w:tcBorders>
              <w:top w:val="nil"/>
              <w:left w:val="nil"/>
              <w:bottom w:val="single" w:sz="4" w:space="0" w:color="auto"/>
              <w:right w:val="single" w:sz="4" w:space="0" w:color="auto"/>
            </w:tcBorders>
            <w:shd w:val="clear" w:color="auto" w:fill="auto"/>
            <w:vAlign w:val="center"/>
          </w:tcPr>
          <w:p w14:paraId="05E538EB"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18,3</w:t>
            </w:r>
          </w:p>
        </w:tc>
        <w:tc>
          <w:tcPr>
            <w:tcW w:w="242" w:type="pct"/>
            <w:tcBorders>
              <w:top w:val="nil"/>
              <w:left w:val="nil"/>
              <w:bottom w:val="single" w:sz="4" w:space="0" w:color="auto"/>
              <w:right w:val="single" w:sz="4" w:space="0" w:color="auto"/>
            </w:tcBorders>
            <w:shd w:val="clear" w:color="auto" w:fill="auto"/>
            <w:vAlign w:val="center"/>
          </w:tcPr>
          <w:p w14:paraId="45C5555B"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E685090"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2E7693F"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16,14</w:t>
            </w:r>
          </w:p>
        </w:tc>
        <w:tc>
          <w:tcPr>
            <w:tcW w:w="242" w:type="pct"/>
            <w:tcBorders>
              <w:top w:val="nil"/>
              <w:left w:val="nil"/>
              <w:bottom w:val="single" w:sz="4" w:space="0" w:color="auto"/>
              <w:right w:val="single" w:sz="4" w:space="0" w:color="auto"/>
            </w:tcBorders>
            <w:shd w:val="clear" w:color="auto" w:fill="auto"/>
            <w:vAlign w:val="center"/>
          </w:tcPr>
          <w:p w14:paraId="42BD73EC"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16,14</w:t>
            </w:r>
          </w:p>
        </w:tc>
        <w:tc>
          <w:tcPr>
            <w:tcW w:w="242" w:type="pct"/>
            <w:tcBorders>
              <w:top w:val="nil"/>
              <w:left w:val="nil"/>
              <w:bottom w:val="single" w:sz="4" w:space="0" w:color="auto"/>
              <w:right w:val="single" w:sz="4" w:space="0" w:color="auto"/>
            </w:tcBorders>
            <w:shd w:val="clear" w:color="auto" w:fill="auto"/>
            <w:vAlign w:val="center"/>
          </w:tcPr>
          <w:p w14:paraId="7914FCFF"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19,1</w:t>
            </w:r>
          </w:p>
        </w:tc>
        <w:tc>
          <w:tcPr>
            <w:tcW w:w="242" w:type="pct"/>
            <w:tcBorders>
              <w:top w:val="nil"/>
              <w:left w:val="nil"/>
              <w:bottom w:val="single" w:sz="4" w:space="0" w:color="auto"/>
              <w:right w:val="single" w:sz="4" w:space="0" w:color="auto"/>
            </w:tcBorders>
            <w:shd w:val="clear" w:color="auto" w:fill="auto"/>
            <w:vAlign w:val="center"/>
          </w:tcPr>
          <w:p w14:paraId="353AC1CB"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38,2</w:t>
            </w:r>
          </w:p>
        </w:tc>
        <w:tc>
          <w:tcPr>
            <w:tcW w:w="242" w:type="pct"/>
            <w:tcBorders>
              <w:top w:val="nil"/>
              <w:left w:val="nil"/>
              <w:bottom w:val="single" w:sz="4" w:space="0" w:color="auto"/>
              <w:right w:val="single" w:sz="4" w:space="0" w:color="auto"/>
            </w:tcBorders>
            <w:shd w:val="clear" w:color="auto" w:fill="auto"/>
            <w:vAlign w:val="center"/>
          </w:tcPr>
          <w:p w14:paraId="2A2945AA"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56,5</w:t>
            </w:r>
          </w:p>
        </w:tc>
      </w:tr>
      <w:tr w:rsidR="00284A78" w:rsidRPr="00284A78" w14:paraId="5C8842B0" w14:textId="77777777" w:rsidTr="00284A78">
        <w:trPr>
          <w:trHeight w:val="20"/>
        </w:trPr>
        <w:tc>
          <w:tcPr>
            <w:tcW w:w="112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DA08DA" w14:textId="77777777" w:rsidR="00DD6480" w:rsidRPr="00284A78" w:rsidRDefault="00DD6480" w:rsidP="00284A78">
            <w:pPr>
              <w:spacing w:before="0" w:after="0"/>
              <w:ind w:firstLine="0"/>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ГВС (средняя)</w:t>
            </w:r>
          </w:p>
        </w:tc>
        <w:tc>
          <w:tcPr>
            <w:tcW w:w="242" w:type="pct"/>
            <w:tcBorders>
              <w:top w:val="nil"/>
              <w:left w:val="nil"/>
              <w:bottom w:val="single" w:sz="4" w:space="0" w:color="auto"/>
              <w:right w:val="single" w:sz="4" w:space="0" w:color="auto"/>
            </w:tcBorders>
            <w:shd w:val="clear" w:color="auto" w:fill="auto"/>
            <w:vAlign w:val="center"/>
          </w:tcPr>
          <w:p w14:paraId="4E926A43"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20368BA"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7D57FFD"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49BCD47"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1,86</w:t>
            </w:r>
          </w:p>
        </w:tc>
        <w:tc>
          <w:tcPr>
            <w:tcW w:w="242" w:type="pct"/>
            <w:tcBorders>
              <w:top w:val="nil"/>
              <w:left w:val="nil"/>
              <w:bottom w:val="single" w:sz="4" w:space="0" w:color="auto"/>
              <w:right w:val="single" w:sz="4" w:space="0" w:color="auto"/>
            </w:tcBorders>
            <w:shd w:val="clear" w:color="auto" w:fill="auto"/>
            <w:vAlign w:val="center"/>
          </w:tcPr>
          <w:p w14:paraId="381ED165"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153D6CD"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0,11</w:t>
            </w:r>
          </w:p>
        </w:tc>
        <w:tc>
          <w:tcPr>
            <w:tcW w:w="242" w:type="pct"/>
            <w:tcBorders>
              <w:top w:val="nil"/>
              <w:left w:val="nil"/>
              <w:bottom w:val="single" w:sz="4" w:space="0" w:color="auto"/>
              <w:right w:val="single" w:sz="4" w:space="0" w:color="auto"/>
            </w:tcBorders>
            <w:shd w:val="clear" w:color="auto" w:fill="auto"/>
            <w:vAlign w:val="center"/>
          </w:tcPr>
          <w:p w14:paraId="58643869"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1,96</w:t>
            </w:r>
          </w:p>
        </w:tc>
        <w:tc>
          <w:tcPr>
            <w:tcW w:w="242" w:type="pct"/>
            <w:tcBorders>
              <w:top w:val="nil"/>
              <w:left w:val="nil"/>
              <w:bottom w:val="single" w:sz="4" w:space="0" w:color="auto"/>
              <w:right w:val="single" w:sz="4" w:space="0" w:color="auto"/>
            </w:tcBorders>
            <w:shd w:val="clear" w:color="auto" w:fill="auto"/>
            <w:vAlign w:val="center"/>
          </w:tcPr>
          <w:p w14:paraId="17D4E7FE"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2,1</w:t>
            </w:r>
          </w:p>
        </w:tc>
        <w:tc>
          <w:tcPr>
            <w:tcW w:w="242" w:type="pct"/>
            <w:tcBorders>
              <w:top w:val="nil"/>
              <w:left w:val="nil"/>
              <w:bottom w:val="single" w:sz="4" w:space="0" w:color="auto"/>
              <w:right w:val="single" w:sz="4" w:space="0" w:color="auto"/>
            </w:tcBorders>
            <w:shd w:val="clear" w:color="auto" w:fill="auto"/>
            <w:vAlign w:val="center"/>
          </w:tcPr>
          <w:p w14:paraId="5DD4B890"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1,7</w:t>
            </w:r>
          </w:p>
        </w:tc>
        <w:tc>
          <w:tcPr>
            <w:tcW w:w="242" w:type="pct"/>
            <w:tcBorders>
              <w:top w:val="nil"/>
              <w:left w:val="nil"/>
              <w:bottom w:val="single" w:sz="4" w:space="0" w:color="auto"/>
              <w:right w:val="single" w:sz="4" w:space="0" w:color="auto"/>
            </w:tcBorders>
            <w:shd w:val="clear" w:color="auto" w:fill="auto"/>
            <w:vAlign w:val="center"/>
          </w:tcPr>
          <w:p w14:paraId="44B95C7B"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61DB14E"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C27AFEB"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1,86</w:t>
            </w:r>
          </w:p>
        </w:tc>
        <w:tc>
          <w:tcPr>
            <w:tcW w:w="242" w:type="pct"/>
            <w:tcBorders>
              <w:top w:val="nil"/>
              <w:left w:val="nil"/>
              <w:bottom w:val="single" w:sz="4" w:space="0" w:color="auto"/>
              <w:right w:val="single" w:sz="4" w:space="0" w:color="auto"/>
            </w:tcBorders>
            <w:shd w:val="clear" w:color="auto" w:fill="auto"/>
            <w:vAlign w:val="center"/>
          </w:tcPr>
          <w:p w14:paraId="69946EC9"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1,86</w:t>
            </w:r>
          </w:p>
        </w:tc>
        <w:tc>
          <w:tcPr>
            <w:tcW w:w="242" w:type="pct"/>
            <w:tcBorders>
              <w:top w:val="nil"/>
              <w:left w:val="nil"/>
              <w:bottom w:val="single" w:sz="4" w:space="0" w:color="auto"/>
              <w:right w:val="single" w:sz="4" w:space="0" w:color="auto"/>
            </w:tcBorders>
            <w:shd w:val="clear" w:color="auto" w:fill="auto"/>
            <w:vAlign w:val="center"/>
          </w:tcPr>
          <w:p w14:paraId="7E6AF97F"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1,96</w:t>
            </w:r>
          </w:p>
        </w:tc>
        <w:tc>
          <w:tcPr>
            <w:tcW w:w="242" w:type="pct"/>
            <w:tcBorders>
              <w:top w:val="nil"/>
              <w:left w:val="nil"/>
              <w:bottom w:val="single" w:sz="4" w:space="0" w:color="auto"/>
              <w:right w:val="single" w:sz="4" w:space="0" w:color="auto"/>
            </w:tcBorders>
            <w:shd w:val="clear" w:color="auto" w:fill="auto"/>
            <w:vAlign w:val="center"/>
          </w:tcPr>
          <w:p w14:paraId="68F26D3A"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4,06</w:t>
            </w:r>
          </w:p>
        </w:tc>
        <w:tc>
          <w:tcPr>
            <w:tcW w:w="242" w:type="pct"/>
            <w:tcBorders>
              <w:top w:val="nil"/>
              <w:left w:val="nil"/>
              <w:bottom w:val="single" w:sz="4" w:space="0" w:color="auto"/>
              <w:right w:val="single" w:sz="4" w:space="0" w:color="auto"/>
            </w:tcBorders>
            <w:shd w:val="clear" w:color="auto" w:fill="auto"/>
            <w:vAlign w:val="center"/>
          </w:tcPr>
          <w:p w14:paraId="37554015"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5,76</w:t>
            </w:r>
          </w:p>
        </w:tc>
      </w:tr>
      <w:tr w:rsidR="00284A78" w:rsidRPr="00284A78" w14:paraId="42DA3A6E" w14:textId="77777777" w:rsidTr="00284A78">
        <w:trPr>
          <w:trHeight w:val="20"/>
        </w:trPr>
        <w:tc>
          <w:tcPr>
            <w:tcW w:w="112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734AB4" w14:textId="77777777" w:rsidR="00DD6480" w:rsidRPr="00284A78" w:rsidRDefault="00DD6480" w:rsidP="00284A78">
            <w:pPr>
              <w:spacing w:before="0" w:after="0"/>
              <w:ind w:firstLine="0"/>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lastRenderedPageBreak/>
              <w:t>технология</w:t>
            </w:r>
          </w:p>
        </w:tc>
        <w:tc>
          <w:tcPr>
            <w:tcW w:w="242" w:type="pct"/>
            <w:tcBorders>
              <w:top w:val="nil"/>
              <w:left w:val="nil"/>
              <w:bottom w:val="single" w:sz="4" w:space="0" w:color="auto"/>
              <w:right w:val="single" w:sz="4" w:space="0" w:color="auto"/>
            </w:tcBorders>
            <w:shd w:val="clear" w:color="auto" w:fill="auto"/>
            <w:vAlign w:val="center"/>
          </w:tcPr>
          <w:p w14:paraId="4C05C364"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425B1AA"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51D948A"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AD81413"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E87019B"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C5575F2"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59A8833"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467EAB6"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1A42E52"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291D057"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EF25733"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207FED9"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7C8819B"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220E8AE"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38B3F17"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0003411" w14:textId="77777777" w:rsidR="00DD6480" w:rsidRPr="00284A78" w:rsidRDefault="00DD6480" w:rsidP="00284A78">
            <w:pPr>
              <w:spacing w:before="0" w:after="0"/>
              <w:ind w:firstLine="0"/>
              <w:jc w:val="center"/>
              <w:rPr>
                <w:rFonts w:ascii="Times New Roman" w:eastAsia="Times New Roman" w:hAnsi="Times New Roman"/>
                <w:b/>
                <w:bCs/>
                <w:color w:val="000000"/>
                <w:sz w:val="18"/>
                <w:szCs w:val="20"/>
                <w:lang w:eastAsia="ru-RU"/>
              </w:rPr>
            </w:pPr>
            <w:r w:rsidRPr="00284A78">
              <w:rPr>
                <w:rFonts w:ascii="Times New Roman" w:eastAsia="Times New Roman" w:hAnsi="Times New Roman"/>
                <w:b/>
                <w:bCs/>
                <w:color w:val="000000"/>
                <w:sz w:val="18"/>
                <w:szCs w:val="20"/>
                <w:lang w:eastAsia="ru-RU"/>
              </w:rPr>
              <w:t>0</w:t>
            </w:r>
          </w:p>
        </w:tc>
      </w:tr>
    </w:tbl>
    <w:p w14:paraId="53323DA8" w14:textId="46BCE65F" w:rsidR="00DD6480" w:rsidRDefault="00DD6480" w:rsidP="00284A78">
      <w:pPr>
        <w:spacing w:line="360" w:lineRule="auto"/>
        <w:ind w:firstLine="0"/>
        <w:rPr>
          <w:rFonts w:ascii="Times New Roman" w:hAnsi="Times New Roman"/>
          <w:sz w:val="24"/>
          <w:szCs w:val="24"/>
        </w:rPr>
      </w:pPr>
    </w:p>
    <w:sectPr w:rsidR="00DD6480" w:rsidSect="00CB207D">
      <w:pgSz w:w="16840" w:h="11907" w:orient="landscape" w:code="9"/>
      <w:pgMar w:top="1134" w:right="851" w:bottom="1134" w:left="1701" w:header="284" w:footer="57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F63B09" w14:textId="77777777" w:rsidR="00BD1037" w:rsidRPr="00085F0E" w:rsidRDefault="00BD1037" w:rsidP="00D23C46">
      <w:r w:rsidRPr="00085F0E">
        <w:separator/>
      </w:r>
    </w:p>
  </w:endnote>
  <w:endnote w:type="continuationSeparator" w:id="0">
    <w:p w14:paraId="359A67BB" w14:textId="77777777" w:rsidR="00BD1037" w:rsidRPr="00085F0E" w:rsidRDefault="00BD1037" w:rsidP="00D23C46">
      <w:r w:rsidRPr="00085F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nsultant">
    <w:altName w:val="Lucida Console"/>
    <w:panose1 w:val="00000000000000000000"/>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CYR">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ArialMT">
    <w:altName w:val="MS Gothic"/>
    <w:panose1 w:val="00000000000000000000"/>
    <w:charset w:val="80"/>
    <w:family w:val="auto"/>
    <w:notTrueType/>
    <w:pitch w:val="default"/>
    <w:sig w:usb0="00000000" w:usb1="08070000" w:usb2="00000010" w:usb3="00000000" w:csb0="00020001" w:csb1="00000000"/>
  </w:font>
  <w:font w:name="NTTimes/Cyrillic">
    <w:altName w:val="Arial Narrow"/>
    <w:panose1 w:val="00000000000000000000"/>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CordiaUPC">
    <w:charset w:val="DE"/>
    <w:family w:val="swiss"/>
    <w:pitch w:val="variable"/>
    <w:sig w:usb0="81000003" w:usb1="00000000" w:usb2="00000000" w:usb3="00000000" w:csb0="00010001"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AngsanaUPC">
    <w:charset w:val="DE"/>
    <w:family w:val="roman"/>
    <w:pitch w:val="variable"/>
    <w:sig w:usb0="81000003" w:usb1="00000000" w:usb2="00000000" w:usb3="00000000" w:csb0="00010001"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0" w:name="OLE_LINK2"/>
  <w:p w14:paraId="1FA5B8E4" w14:textId="0B805239" w:rsidR="00404C5A" w:rsidRPr="000E3B90" w:rsidRDefault="00404C5A" w:rsidP="000E3B90">
    <w:pPr>
      <w:widowControl/>
      <w:tabs>
        <w:tab w:val="center" w:pos="4677"/>
        <w:tab w:val="right" w:pos="9355"/>
      </w:tabs>
      <w:adjustRightInd/>
      <w:spacing w:before="0" w:after="0"/>
      <w:ind w:firstLine="0"/>
      <w:contextualSpacing/>
      <w:jc w:val="right"/>
      <w:textAlignment w:val="auto"/>
      <w:rPr>
        <w:rFonts w:ascii="Times New Roman" w:eastAsia="Calibri" w:hAnsi="Times New Roman"/>
        <w:spacing w:val="0"/>
        <w:sz w:val="24"/>
        <w:szCs w:val="24"/>
        <w:lang w:val="en-US" w:bidi="en-US"/>
      </w:rPr>
    </w:pPr>
    <w:r w:rsidRPr="000E3B90">
      <w:rPr>
        <w:rFonts w:ascii="Times New Roman" w:eastAsia="Calibri" w:hAnsi="Times New Roman"/>
        <w:spacing w:val="0"/>
        <w:sz w:val="24"/>
        <w:szCs w:val="24"/>
        <w:lang w:val="en-US" w:bidi="en-US"/>
      </w:rPr>
      <w:fldChar w:fldCharType="begin"/>
    </w:r>
    <w:r w:rsidRPr="000E3B90">
      <w:rPr>
        <w:rFonts w:ascii="Times New Roman" w:eastAsia="Calibri" w:hAnsi="Times New Roman"/>
        <w:spacing w:val="0"/>
        <w:sz w:val="24"/>
        <w:szCs w:val="24"/>
        <w:lang w:val="en-US" w:bidi="en-US"/>
      </w:rPr>
      <w:instrText>PAGE   \* MERGEFORMAT</w:instrText>
    </w:r>
    <w:r w:rsidRPr="000E3B90">
      <w:rPr>
        <w:rFonts w:ascii="Times New Roman" w:eastAsia="Calibri" w:hAnsi="Times New Roman"/>
        <w:spacing w:val="0"/>
        <w:sz w:val="24"/>
        <w:szCs w:val="24"/>
        <w:lang w:val="en-US" w:bidi="en-US"/>
      </w:rPr>
      <w:fldChar w:fldCharType="separate"/>
    </w:r>
    <w:r>
      <w:rPr>
        <w:rFonts w:ascii="Times New Roman" w:eastAsia="Calibri" w:hAnsi="Times New Roman"/>
        <w:noProof/>
        <w:spacing w:val="0"/>
        <w:sz w:val="24"/>
        <w:szCs w:val="24"/>
        <w:lang w:val="en-US" w:bidi="en-US"/>
      </w:rPr>
      <w:t>4</w:t>
    </w:r>
    <w:r w:rsidRPr="000E3B90">
      <w:rPr>
        <w:rFonts w:ascii="Times New Roman" w:eastAsia="Calibri" w:hAnsi="Times New Roman"/>
        <w:spacing w:val="0"/>
        <w:sz w:val="24"/>
        <w:szCs w:val="24"/>
        <w:lang w:val="en-US" w:bidi="en-US"/>
      </w:rPr>
      <w:fldChar w:fldCharType="end"/>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7BC0EA" w14:textId="77777777" w:rsidR="00BD1037" w:rsidRPr="00085F0E" w:rsidRDefault="00BD1037" w:rsidP="00D23C46">
      <w:r w:rsidRPr="00085F0E">
        <w:separator/>
      </w:r>
    </w:p>
  </w:footnote>
  <w:footnote w:type="continuationSeparator" w:id="0">
    <w:p w14:paraId="566941F2" w14:textId="77777777" w:rsidR="00BD1037" w:rsidRPr="00085F0E" w:rsidRDefault="00BD1037" w:rsidP="00D23C46">
      <w:r w:rsidRPr="00085F0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4312135" o:spid="_x0000_i1029" type="#_x0000_t75" style="width:9.65pt;height:9.65pt;visibility:visible;mso-wrap-style:square" o:bullet="t">
        <v:imagedata r:id="rId1" o:title=""/>
      </v:shape>
    </w:pict>
  </w:numPicBullet>
  <w:abstractNum w:abstractNumId="0" w15:restartNumberingAfterBreak="0">
    <w:nsid w:val="FFFFFF88"/>
    <w:multiLevelType w:val="multilevel"/>
    <w:tmpl w:val="E83AAF9E"/>
    <w:lvl w:ilvl="0">
      <w:start w:val="1"/>
      <w:numFmt w:val="decimal"/>
      <w:pStyle w:val="a"/>
      <w:lvlText w:val="%1."/>
      <w:lvlJc w:val="left"/>
      <w:pPr>
        <w:tabs>
          <w:tab w:val="num" w:pos="502"/>
        </w:tabs>
        <w:ind w:left="502" w:hanging="360"/>
      </w:p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 w15:restartNumberingAfterBreak="0">
    <w:nsid w:val="00000003"/>
    <w:multiLevelType w:val="multilevel"/>
    <w:tmpl w:val="00000003"/>
    <w:name w:val="WW8Num3"/>
    <w:lvl w:ilvl="0">
      <w:start w:val="1"/>
      <w:numFmt w:val="decimal"/>
      <w:lvlText w:val="%1."/>
      <w:lvlJc w:val="left"/>
      <w:pPr>
        <w:tabs>
          <w:tab w:val="num" w:pos="1080"/>
        </w:tabs>
        <w:ind w:left="1080" w:hanging="360"/>
      </w:pPr>
    </w:lvl>
    <w:lvl w:ilvl="1">
      <w:start w:val="1"/>
      <w:numFmt w:val="bullet"/>
      <w:lvlText w:val=""/>
      <w:lvlJc w:val="left"/>
      <w:pPr>
        <w:tabs>
          <w:tab w:val="num" w:pos="1701"/>
        </w:tabs>
        <w:ind w:left="1701" w:hanging="567"/>
      </w:pPr>
      <w:rPr>
        <w:rFonts w:ascii="Symbol" w:hAnsi="Symbol"/>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0000005"/>
    <w:multiLevelType w:val="singleLevel"/>
    <w:tmpl w:val="00000005"/>
    <w:name w:val="WW8Num2"/>
    <w:lvl w:ilvl="0">
      <w:start w:val="1"/>
      <w:numFmt w:val="bullet"/>
      <w:lvlText w:val=""/>
      <w:lvlJc w:val="left"/>
      <w:pPr>
        <w:tabs>
          <w:tab w:val="num" w:pos="1440"/>
        </w:tabs>
        <w:ind w:left="1440" w:hanging="360"/>
      </w:pPr>
      <w:rPr>
        <w:rFonts w:ascii="Wingdings" w:hAnsi="Wingdings"/>
        <w:sz w:val="24"/>
        <w:szCs w:val="24"/>
      </w:rPr>
    </w:lvl>
  </w:abstractNum>
  <w:abstractNum w:abstractNumId="3" w15:restartNumberingAfterBreak="0">
    <w:nsid w:val="00000007"/>
    <w:multiLevelType w:val="multilevel"/>
    <w:tmpl w:val="00000007"/>
    <w:name w:val="WW8Num7"/>
    <w:lvl w:ilvl="0">
      <w:start w:val="1"/>
      <w:numFmt w:val="decimal"/>
      <w:lvlText w:val="%1."/>
      <w:lvlJc w:val="left"/>
      <w:pPr>
        <w:tabs>
          <w:tab w:val="num" w:pos="1080"/>
        </w:tabs>
        <w:ind w:left="1080" w:hanging="360"/>
      </w:pPr>
    </w:lvl>
    <w:lvl w:ilvl="1">
      <w:start w:val="2"/>
      <w:numFmt w:val="decimal"/>
      <w:lvlText w:val="%1.%2"/>
      <w:lvlJc w:val="left"/>
      <w:pPr>
        <w:tabs>
          <w:tab w:val="num" w:pos="1140"/>
        </w:tabs>
        <w:ind w:left="114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4" w15:restartNumberingAfterBreak="0">
    <w:nsid w:val="0099271B"/>
    <w:multiLevelType w:val="multilevel"/>
    <w:tmpl w:val="0E900D12"/>
    <w:lvl w:ilvl="0">
      <w:start w:val="2"/>
      <w:numFmt w:val="decimal"/>
      <w:pStyle w:val="1"/>
      <w:lvlText w:val="%1."/>
      <w:lvlJc w:val="left"/>
      <w:pPr>
        <w:tabs>
          <w:tab w:val="num" w:pos="397"/>
        </w:tabs>
        <w:ind w:left="397" w:hanging="397"/>
      </w:pPr>
      <w:rPr>
        <w:rFonts w:hint="default"/>
      </w:rPr>
    </w:lvl>
    <w:lvl w:ilvl="1">
      <w:start w:val="1"/>
      <w:numFmt w:val="decimal"/>
      <w:lvlText w:val="%1.%2."/>
      <w:lvlJc w:val="left"/>
      <w:pPr>
        <w:tabs>
          <w:tab w:val="num" w:pos="792"/>
        </w:tabs>
        <w:ind w:left="794" w:hanging="794"/>
      </w:pPr>
      <w:rPr>
        <w:rFonts w:hint="default"/>
      </w:rPr>
    </w:lvl>
    <w:lvl w:ilvl="2">
      <w:start w:val="1"/>
      <w:numFmt w:val="decimal"/>
      <w:pStyle w:val="3"/>
      <w:lvlText w:val="%1.%2.%3."/>
      <w:lvlJc w:val="left"/>
      <w:pPr>
        <w:tabs>
          <w:tab w:val="num" w:pos="7996"/>
        </w:tabs>
        <w:ind w:left="7996" w:hanging="1191"/>
      </w:pPr>
      <w:rPr>
        <w:rFonts w:hint="default"/>
      </w:rPr>
    </w:lvl>
    <w:lvl w:ilvl="3">
      <w:start w:val="1"/>
      <w:numFmt w:val="decimal"/>
      <w:lvlText w:val="%1.%2.%3.%4."/>
      <w:lvlJc w:val="left"/>
      <w:pPr>
        <w:tabs>
          <w:tab w:val="num" w:pos="1588"/>
        </w:tabs>
        <w:ind w:left="1588" w:hanging="158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1070A89"/>
    <w:multiLevelType w:val="multilevel"/>
    <w:tmpl w:val="361058D6"/>
    <w:styleLink w:val="051"/>
    <w:lvl w:ilvl="0">
      <w:start w:val="1"/>
      <w:numFmt w:val="decimal"/>
      <w:pStyle w:val="10"/>
      <w:lvlText w:val="Раздел %1."/>
      <w:lvlJc w:val="left"/>
      <w:pPr>
        <w:ind w:left="1495" w:hanging="360"/>
      </w:pPr>
      <w:rPr>
        <w:rFonts w:hint="default"/>
      </w:rPr>
    </w:lvl>
    <w:lvl w:ilvl="1">
      <w:start w:val="1"/>
      <w:numFmt w:val="decimal"/>
      <w:isLgl/>
      <w:lvlText w:val="%1.%2"/>
      <w:lvlJc w:val="left"/>
      <w:pPr>
        <w:ind w:left="502" w:hanging="360"/>
      </w:pPr>
      <w:rPr>
        <w:rFonts w:hint="default"/>
        <w:b/>
      </w:rPr>
    </w:lvl>
    <w:lvl w:ilvl="2">
      <w:start w:val="1"/>
      <w:numFmt w:val="decimal"/>
      <w:lvlText w:val="1.3.%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03916E96"/>
    <w:multiLevelType w:val="multilevel"/>
    <w:tmpl w:val="AA60D250"/>
    <w:lvl w:ilvl="0">
      <w:start w:val="1"/>
      <w:numFmt w:val="decimal"/>
      <w:pStyle w:val="11"/>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4AD1199"/>
    <w:multiLevelType w:val="multilevel"/>
    <w:tmpl w:val="37308C0A"/>
    <w:name w:val="WW8Num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1701"/>
        </w:tabs>
        <w:ind w:left="1701" w:hanging="1134"/>
      </w:pPr>
      <w:rPr>
        <w:rFonts w:hint="default"/>
      </w:rPr>
    </w:lvl>
    <w:lvl w:ilvl="3">
      <w:start w:val="1"/>
      <w:numFmt w:val="decimal"/>
      <w:lvlText w:val="%1.%2.%3.%4"/>
      <w:lvlJc w:val="left"/>
      <w:pPr>
        <w:tabs>
          <w:tab w:val="num" w:pos="2552"/>
        </w:tabs>
        <w:ind w:left="2552" w:hanging="1418"/>
      </w:pPr>
      <w:rPr>
        <w:rFonts w:hint="default"/>
      </w:rPr>
    </w:lvl>
    <w:lvl w:ilvl="4">
      <w:start w:val="1"/>
      <w:numFmt w:val="decimal"/>
      <w:lvlText w:val="%1.%2.%3.%4.%5"/>
      <w:lvlJc w:val="left"/>
      <w:pPr>
        <w:tabs>
          <w:tab w:val="num" w:pos="3119"/>
        </w:tabs>
        <w:ind w:left="3119" w:hanging="1418"/>
      </w:pPr>
      <w:rPr>
        <w:rFonts w:hint="default"/>
      </w:rPr>
    </w:lvl>
    <w:lvl w:ilvl="5">
      <w:start w:val="1"/>
      <w:numFmt w:val="decimal"/>
      <w:lvlText w:val="%1.%2.%3.%4.%5.%6"/>
      <w:lvlJc w:val="left"/>
      <w:pPr>
        <w:tabs>
          <w:tab w:val="num" w:pos="2284"/>
        </w:tabs>
        <w:ind w:left="2284" w:hanging="1152"/>
      </w:pPr>
      <w:rPr>
        <w:rFonts w:hint="default"/>
      </w:rPr>
    </w:lvl>
    <w:lvl w:ilvl="6">
      <w:start w:val="1"/>
      <w:numFmt w:val="decimal"/>
      <w:lvlText w:val="%1.%2.%3.%4.%5.%6.%7"/>
      <w:lvlJc w:val="left"/>
      <w:pPr>
        <w:tabs>
          <w:tab w:val="num" w:pos="2428"/>
        </w:tabs>
        <w:ind w:left="2428" w:hanging="1296"/>
      </w:pPr>
      <w:rPr>
        <w:rFonts w:hint="default"/>
      </w:rPr>
    </w:lvl>
    <w:lvl w:ilvl="7">
      <w:start w:val="1"/>
      <w:numFmt w:val="decimal"/>
      <w:lvlText w:val="%1.%2.%3.%4.%5.%6.%7.%8"/>
      <w:lvlJc w:val="left"/>
      <w:pPr>
        <w:tabs>
          <w:tab w:val="num" w:pos="2572"/>
        </w:tabs>
        <w:ind w:left="2572" w:hanging="1440"/>
      </w:pPr>
      <w:rPr>
        <w:rFonts w:hint="default"/>
      </w:rPr>
    </w:lvl>
    <w:lvl w:ilvl="8">
      <w:start w:val="1"/>
      <w:numFmt w:val="decimal"/>
      <w:lvlText w:val="%1.%2.%3.%4.%5.%6.%7.%8.%9"/>
      <w:lvlJc w:val="left"/>
      <w:pPr>
        <w:tabs>
          <w:tab w:val="num" w:pos="2716"/>
        </w:tabs>
        <w:ind w:left="2716" w:hanging="1584"/>
      </w:pPr>
      <w:rPr>
        <w:rFonts w:hint="default"/>
      </w:rPr>
    </w:lvl>
  </w:abstractNum>
  <w:abstractNum w:abstractNumId="8" w15:restartNumberingAfterBreak="0">
    <w:nsid w:val="094B2CDD"/>
    <w:multiLevelType w:val="multilevel"/>
    <w:tmpl w:val="3E9A0A34"/>
    <w:lvl w:ilvl="0">
      <w:start w:val="1"/>
      <w:numFmt w:val="decimal"/>
      <w:pStyle w:val="12"/>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9" w15:restartNumberingAfterBreak="0">
    <w:nsid w:val="0A854D76"/>
    <w:multiLevelType w:val="multilevel"/>
    <w:tmpl w:val="F670BA62"/>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10" w15:restartNumberingAfterBreak="0">
    <w:nsid w:val="0B9F781D"/>
    <w:multiLevelType w:val="multilevel"/>
    <w:tmpl w:val="9EC220CC"/>
    <w:lvl w:ilvl="0">
      <w:start w:val="1"/>
      <w:numFmt w:val="bullet"/>
      <w:pStyle w:val="a0"/>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1" w15:restartNumberingAfterBreak="0">
    <w:nsid w:val="0DD73208"/>
    <w:multiLevelType w:val="hybridMultilevel"/>
    <w:tmpl w:val="338ABEEC"/>
    <w:lvl w:ilvl="0" w:tplc="080E45E6">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tplc="1848EBD8" w:tentative="1">
      <w:start w:val="1"/>
      <w:numFmt w:val="lowerLetter"/>
      <w:lvlText w:val="%2."/>
      <w:lvlJc w:val="left"/>
      <w:pPr>
        <w:tabs>
          <w:tab w:val="num" w:pos="1440"/>
        </w:tabs>
        <w:ind w:left="1440" w:hanging="360"/>
      </w:pPr>
    </w:lvl>
    <w:lvl w:ilvl="2" w:tplc="46BC1322" w:tentative="1">
      <w:start w:val="1"/>
      <w:numFmt w:val="lowerRoman"/>
      <w:lvlText w:val="%3."/>
      <w:lvlJc w:val="right"/>
      <w:pPr>
        <w:tabs>
          <w:tab w:val="num" w:pos="2160"/>
        </w:tabs>
        <w:ind w:left="2160" w:hanging="180"/>
      </w:pPr>
    </w:lvl>
    <w:lvl w:ilvl="3" w:tplc="79DC7918" w:tentative="1">
      <w:start w:val="1"/>
      <w:numFmt w:val="decimal"/>
      <w:lvlText w:val="%4."/>
      <w:lvlJc w:val="left"/>
      <w:pPr>
        <w:tabs>
          <w:tab w:val="num" w:pos="2880"/>
        </w:tabs>
        <w:ind w:left="2880" w:hanging="360"/>
      </w:pPr>
    </w:lvl>
    <w:lvl w:ilvl="4" w:tplc="0F82670E" w:tentative="1">
      <w:start w:val="1"/>
      <w:numFmt w:val="lowerLetter"/>
      <w:lvlText w:val="%5."/>
      <w:lvlJc w:val="left"/>
      <w:pPr>
        <w:tabs>
          <w:tab w:val="num" w:pos="3600"/>
        </w:tabs>
        <w:ind w:left="3600" w:hanging="360"/>
      </w:pPr>
    </w:lvl>
    <w:lvl w:ilvl="5" w:tplc="E3EEA044" w:tentative="1">
      <w:start w:val="1"/>
      <w:numFmt w:val="lowerRoman"/>
      <w:lvlText w:val="%6."/>
      <w:lvlJc w:val="right"/>
      <w:pPr>
        <w:tabs>
          <w:tab w:val="num" w:pos="4320"/>
        </w:tabs>
        <w:ind w:left="4320" w:hanging="180"/>
      </w:pPr>
    </w:lvl>
    <w:lvl w:ilvl="6" w:tplc="0244451E" w:tentative="1">
      <w:start w:val="1"/>
      <w:numFmt w:val="decimal"/>
      <w:lvlText w:val="%7."/>
      <w:lvlJc w:val="left"/>
      <w:pPr>
        <w:tabs>
          <w:tab w:val="num" w:pos="5040"/>
        </w:tabs>
        <w:ind w:left="5040" w:hanging="360"/>
      </w:pPr>
    </w:lvl>
    <w:lvl w:ilvl="7" w:tplc="1D9A26BE" w:tentative="1">
      <w:start w:val="1"/>
      <w:numFmt w:val="lowerLetter"/>
      <w:lvlText w:val="%8."/>
      <w:lvlJc w:val="left"/>
      <w:pPr>
        <w:tabs>
          <w:tab w:val="num" w:pos="5760"/>
        </w:tabs>
        <w:ind w:left="5760" w:hanging="360"/>
      </w:pPr>
    </w:lvl>
    <w:lvl w:ilvl="8" w:tplc="8BAA5F9A" w:tentative="1">
      <w:start w:val="1"/>
      <w:numFmt w:val="lowerRoman"/>
      <w:lvlText w:val="%9."/>
      <w:lvlJc w:val="right"/>
      <w:pPr>
        <w:tabs>
          <w:tab w:val="num" w:pos="6480"/>
        </w:tabs>
        <w:ind w:left="6480" w:hanging="180"/>
      </w:pPr>
    </w:lvl>
  </w:abstractNum>
  <w:abstractNum w:abstractNumId="12" w15:restartNumberingAfterBreak="0">
    <w:nsid w:val="0F6D78D6"/>
    <w:multiLevelType w:val="hybridMultilevel"/>
    <w:tmpl w:val="CBCE41A4"/>
    <w:lvl w:ilvl="0" w:tplc="A9B04082">
      <w:start w:val="1"/>
      <w:numFmt w:val="decimal"/>
      <w:pStyle w:val="a1"/>
      <w:lvlText w:val="Рис. %1."/>
      <w:lvlJc w:val="right"/>
      <w:pPr>
        <w:ind w:left="128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101D4D13"/>
    <w:multiLevelType w:val="hybridMultilevel"/>
    <w:tmpl w:val="CDC8291C"/>
    <w:lvl w:ilvl="0" w:tplc="88BC292C">
      <w:start w:val="1"/>
      <w:numFmt w:val="decimal"/>
      <w:pStyle w:val="13"/>
      <w:lvlText w:val="Рис.%1."/>
      <w:lvlJc w:val="center"/>
      <w:pPr>
        <w:tabs>
          <w:tab w:val="num" w:pos="720"/>
        </w:tabs>
        <w:ind w:left="720" w:hanging="323"/>
      </w:pPr>
      <w:rPr>
        <w:rFonts w:ascii="Times New Roman" w:hAnsi="Times New Roman" w:hint="default"/>
        <w:b/>
        <w:i w:val="0"/>
        <w:spacing w:val="0"/>
        <w:position w:val="0"/>
        <w:sz w:val="24"/>
        <w:szCs w:val="24"/>
      </w:rPr>
    </w:lvl>
    <w:lvl w:ilvl="1" w:tplc="FEC0BD7A" w:tentative="1">
      <w:start w:val="1"/>
      <w:numFmt w:val="lowerLetter"/>
      <w:lvlText w:val="%2."/>
      <w:lvlJc w:val="left"/>
      <w:pPr>
        <w:tabs>
          <w:tab w:val="num" w:pos="1440"/>
        </w:tabs>
        <w:ind w:left="1440" w:hanging="360"/>
      </w:pPr>
    </w:lvl>
    <w:lvl w:ilvl="2" w:tplc="6FB29C5C" w:tentative="1">
      <w:start w:val="1"/>
      <w:numFmt w:val="lowerRoman"/>
      <w:lvlText w:val="%3."/>
      <w:lvlJc w:val="right"/>
      <w:pPr>
        <w:tabs>
          <w:tab w:val="num" w:pos="2160"/>
        </w:tabs>
        <w:ind w:left="2160" w:hanging="180"/>
      </w:pPr>
    </w:lvl>
    <w:lvl w:ilvl="3" w:tplc="019E6934" w:tentative="1">
      <w:start w:val="1"/>
      <w:numFmt w:val="decimal"/>
      <w:lvlText w:val="%4."/>
      <w:lvlJc w:val="left"/>
      <w:pPr>
        <w:tabs>
          <w:tab w:val="num" w:pos="2880"/>
        </w:tabs>
        <w:ind w:left="2880" w:hanging="360"/>
      </w:pPr>
    </w:lvl>
    <w:lvl w:ilvl="4" w:tplc="71148494" w:tentative="1">
      <w:start w:val="1"/>
      <w:numFmt w:val="lowerLetter"/>
      <w:lvlText w:val="%5."/>
      <w:lvlJc w:val="left"/>
      <w:pPr>
        <w:tabs>
          <w:tab w:val="num" w:pos="3600"/>
        </w:tabs>
        <w:ind w:left="3600" w:hanging="360"/>
      </w:pPr>
    </w:lvl>
    <w:lvl w:ilvl="5" w:tplc="AE58FF60" w:tentative="1">
      <w:start w:val="1"/>
      <w:numFmt w:val="lowerRoman"/>
      <w:lvlText w:val="%6."/>
      <w:lvlJc w:val="right"/>
      <w:pPr>
        <w:tabs>
          <w:tab w:val="num" w:pos="4320"/>
        </w:tabs>
        <w:ind w:left="4320" w:hanging="180"/>
      </w:pPr>
    </w:lvl>
    <w:lvl w:ilvl="6" w:tplc="98EE839A" w:tentative="1">
      <w:start w:val="1"/>
      <w:numFmt w:val="decimal"/>
      <w:lvlText w:val="%7."/>
      <w:lvlJc w:val="left"/>
      <w:pPr>
        <w:tabs>
          <w:tab w:val="num" w:pos="5040"/>
        </w:tabs>
        <w:ind w:left="5040" w:hanging="360"/>
      </w:pPr>
    </w:lvl>
    <w:lvl w:ilvl="7" w:tplc="290631C0" w:tentative="1">
      <w:start w:val="1"/>
      <w:numFmt w:val="lowerLetter"/>
      <w:lvlText w:val="%8."/>
      <w:lvlJc w:val="left"/>
      <w:pPr>
        <w:tabs>
          <w:tab w:val="num" w:pos="5760"/>
        </w:tabs>
        <w:ind w:left="5760" w:hanging="360"/>
      </w:pPr>
    </w:lvl>
    <w:lvl w:ilvl="8" w:tplc="199AA990" w:tentative="1">
      <w:start w:val="1"/>
      <w:numFmt w:val="lowerRoman"/>
      <w:lvlText w:val="%9."/>
      <w:lvlJc w:val="right"/>
      <w:pPr>
        <w:tabs>
          <w:tab w:val="num" w:pos="6480"/>
        </w:tabs>
        <w:ind w:left="6480" w:hanging="180"/>
      </w:pPr>
    </w:lvl>
  </w:abstractNum>
  <w:abstractNum w:abstractNumId="14" w15:restartNumberingAfterBreak="0">
    <w:nsid w:val="121267EE"/>
    <w:multiLevelType w:val="hybridMultilevel"/>
    <w:tmpl w:val="9DBA85C8"/>
    <w:styleLink w:val="315"/>
    <w:lvl w:ilvl="0" w:tplc="5882FE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12B56BB2"/>
    <w:multiLevelType w:val="multilevel"/>
    <w:tmpl w:val="0419001D"/>
    <w:styleLink w:val="1ai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2B61271"/>
    <w:multiLevelType w:val="multilevel"/>
    <w:tmpl w:val="C0D2C708"/>
    <w:styleLink w:val="05"/>
    <w:lvl w:ilvl="0">
      <w:start w:val="1"/>
      <w:numFmt w:val="none"/>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upperRoman"/>
      <w:lvlRestart w:val="0"/>
      <w:suff w:val="space"/>
      <w:lvlText w:val="ГЛАВА %2."/>
      <w:lvlJc w:val="left"/>
      <w:pPr>
        <w:ind w:left="0" w:firstLine="709"/>
      </w:pPr>
      <w:rPr>
        <w:rFonts w:ascii="Times New Roman" w:hAnsi="Times New Roman" w:hint="default"/>
        <w:b/>
        <w:i w:val="0"/>
        <w:caps/>
        <w:smallCaps/>
        <w:strike w:val="0"/>
        <w:dstrike w:val="0"/>
        <w:vanish w:val="0"/>
        <w:color w:val="auto"/>
        <w:spacing w:val="20"/>
        <w:kern w:val="0"/>
        <w:sz w:val="28"/>
        <w:u w:val="none"/>
        <w:vertAlign w:val="baseline"/>
      </w:rPr>
    </w:lvl>
    <w:lvl w:ilvl="2">
      <w:start w:val="1"/>
      <w:numFmt w:val="decimal"/>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8"/>
        <w:u w:val="none"/>
        <w:vertAlign w:val="baseline"/>
      </w:rPr>
    </w:lvl>
    <w:lvl w:ilvl="3">
      <w:start w:val="1"/>
      <w:numFmt w:val="decimal"/>
      <w:suff w:val="space"/>
      <w:lvlText w:val="%2-%3.%4."/>
      <w:lvlJc w:val="left"/>
      <w:pPr>
        <w:ind w:left="0" w:firstLine="709"/>
      </w:pPr>
      <w:rPr>
        <w:rFonts w:ascii="Times New Roman" w:hAnsi="Times New Roman" w:hint="default"/>
        <w:b/>
        <w:i w:val="0"/>
        <w:caps w:val="0"/>
        <w:strike w:val="0"/>
        <w:dstrike w:val="0"/>
        <w:vanish w:val="0"/>
        <w:color w:val="auto"/>
        <w:spacing w:val="10"/>
        <w:kern w:val="0"/>
        <w:sz w:val="28"/>
        <w:u w:val="none"/>
        <w:vertAlign w:val="baseline"/>
      </w:rPr>
    </w:lvl>
    <w:lvl w:ilvl="4">
      <w:start w:val="1"/>
      <w:numFmt w:val="decimal"/>
      <w:suff w:val="space"/>
      <w:lvlText w:val="%2-%3.%4.%5."/>
      <w:lvlJc w:val="left"/>
      <w:pPr>
        <w:ind w:left="0" w:firstLine="709"/>
      </w:pPr>
      <w:rPr>
        <w:rFonts w:ascii="Times New Roman" w:hAnsi="Times New Roman" w:hint="default"/>
        <w:b/>
        <w:i/>
        <w:caps w:val="0"/>
        <w:strike w:val="0"/>
        <w:dstrike w:val="0"/>
        <w:vanish w:val="0"/>
        <w:color w:val="auto"/>
        <w:spacing w:val="20"/>
        <w:kern w:val="0"/>
        <w:sz w:val="28"/>
        <w:u w:val="none"/>
        <w:vertAlign w:val="baseline"/>
      </w:rPr>
    </w:lvl>
    <w:lvl w:ilvl="5">
      <w:start w:val="1"/>
      <w:numFmt w:val="decimal"/>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4"/>
      <w:suff w:val="space"/>
      <w:lvlText w:val="Рисунок %2-%3.%4.%7."/>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7">
      <w:start w:val="1"/>
      <w:numFmt w:val="decimal"/>
      <w:lvlRestart w:val="4"/>
      <w:suff w:val="space"/>
      <w:lvlText w:val="Таблица %2-%3.%4.%8."/>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8">
      <w:start w:val="1"/>
      <w:numFmt w:val="decimal"/>
      <w:lvlRestart w:val="4"/>
      <w:lvlText w:val="%9."/>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17" w15:restartNumberingAfterBreak="0">
    <w:nsid w:val="12C30576"/>
    <w:multiLevelType w:val="multilevel"/>
    <w:tmpl w:val="B7908256"/>
    <w:lvl w:ilvl="0">
      <w:start w:val="7"/>
      <w:numFmt w:val="decimal"/>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pStyle w:val="30"/>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165E5B3C"/>
    <w:multiLevelType w:val="hybridMultilevel"/>
    <w:tmpl w:val="63F4276E"/>
    <w:styleLink w:val="218"/>
    <w:lvl w:ilvl="0" w:tplc="F61077A2">
      <w:start w:val="1"/>
      <w:numFmt w:val="decimal"/>
      <w:lvlText w:val="%1."/>
      <w:lvlJc w:val="left"/>
      <w:pPr>
        <w:ind w:left="1494" w:hanging="360"/>
      </w:pPr>
      <w:rPr>
        <w:rFonts w:hint="default"/>
      </w:rPr>
    </w:lvl>
    <w:lvl w:ilvl="1" w:tplc="F9C0E9B8">
      <w:start w:val="1"/>
      <w:numFmt w:val="decimal"/>
      <w:lvlText w:val="%2."/>
      <w:lvlJc w:val="left"/>
      <w:pPr>
        <w:tabs>
          <w:tab w:val="num" w:pos="1440"/>
        </w:tabs>
        <w:ind w:left="1440"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16C377E0"/>
    <w:multiLevelType w:val="hybridMultilevel"/>
    <w:tmpl w:val="5E740F1A"/>
    <w:styleLink w:val="1110"/>
    <w:lvl w:ilvl="0" w:tplc="99F85942">
      <w:start w:val="1"/>
      <w:numFmt w:val="bullet"/>
      <w:lvlText w:val="–"/>
      <w:lvlJc w:val="left"/>
      <w:pPr>
        <w:ind w:left="162" w:hanging="231"/>
      </w:pPr>
      <w:rPr>
        <w:rFonts w:ascii="Arial" w:eastAsia="Arial" w:hAnsi="Arial" w:cs="Arial" w:hint="default"/>
        <w:w w:val="99"/>
        <w:sz w:val="24"/>
        <w:szCs w:val="24"/>
      </w:rPr>
    </w:lvl>
    <w:lvl w:ilvl="1" w:tplc="9BB4BCB2">
      <w:start w:val="1"/>
      <w:numFmt w:val="bullet"/>
      <w:lvlText w:val=""/>
      <w:lvlJc w:val="left"/>
      <w:pPr>
        <w:ind w:left="1074" w:hanging="286"/>
      </w:pPr>
      <w:rPr>
        <w:rFonts w:ascii="Symbol" w:eastAsia="Symbol" w:hAnsi="Symbol" w:cs="Symbol" w:hint="default"/>
        <w:w w:val="100"/>
        <w:sz w:val="24"/>
        <w:szCs w:val="24"/>
      </w:rPr>
    </w:lvl>
    <w:lvl w:ilvl="2" w:tplc="B16E3C56">
      <w:start w:val="1"/>
      <w:numFmt w:val="bullet"/>
      <w:lvlText w:val="•"/>
      <w:lvlJc w:val="left"/>
      <w:pPr>
        <w:ind w:left="2036" w:hanging="286"/>
      </w:pPr>
      <w:rPr>
        <w:rFonts w:hint="default"/>
      </w:rPr>
    </w:lvl>
    <w:lvl w:ilvl="3" w:tplc="38CA208A">
      <w:start w:val="1"/>
      <w:numFmt w:val="bullet"/>
      <w:lvlText w:val="•"/>
      <w:lvlJc w:val="left"/>
      <w:pPr>
        <w:ind w:left="2992" w:hanging="286"/>
      </w:pPr>
      <w:rPr>
        <w:rFonts w:hint="default"/>
      </w:rPr>
    </w:lvl>
    <w:lvl w:ilvl="4" w:tplc="A2CC102E">
      <w:start w:val="1"/>
      <w:numFmt w:val="bullet"/>
      <w:lvlText w:val="•"/>
      <w:lvlJc w:val="left"/>
      <w:pPr>
        <w:ind w:left="3948" w:hanging="286"/>
      </w:pPr>
      <w:rPr>
        <w:rFonts w:hint="default"/>
      </w:rPr>
    </w:lvl>
    <w:lvl w:ilvl="5" w:tplc="1E3C6DFA">
      <w:start w:val="1"/>
      <w:numFmt w:val="bullet"/>
      <w:lvlText w:val="•"/>
      <w:lvlJc w:val="left"/>
      <w:pPr>
        <w:ind w:left="4905" w:hanging="286"/>
      </w:pPr>
      <w:rPr>
        <w:rFonts w:hint="default"/>
      </w:rPr>
    </w:lvl>
    <w:lvl w:ilvl="6" w:tplc="7396BE78">
      <w:start w:val="1"/>
      <w:numFmt w:val="bullet"/>
      <w:lvlText w:val="•"/>
      <w:lvlJc w:val="left"/>
      <w:pPr>
        <w:ind w:left="5861" w:hanging="286"/>
      </w:pPr>
      <w:rPr>
        <w:rFonts w:hint="default"/>
      </w:rPr>
    </w:lvl>
    <w:lvl w:ilvl="7" w:tplc="BA2A95A4">
      <w:start w:val="1"/>
      <w:numFmt w:val="bullet"/>
      <w:lvlText w:val="•"/>
      <w:lvlJc w:val="left"/>
      <w:pPr>
        <w:ind w:left="6817" w:hanging="286"/>
      </w:pPr>
      <w:rPr>
        <w:rFonts w:hint="default"/>
      </w:rPr>
    </w:lvl>
    <w:lvl w:ilvl="8" w:tplc="58CA9514">
      <w:start w:val="1"/>
      <w:numFmt w:val="bullet"/>
      <w:lvlText w:val="•"/>
      <w:lvlJc w:val="left"/>
      <w:pPr>
        <w:ind w:left="7773" w:hanging="286"/>
      </w:pPr>
      <w:rPr>
        <w:rFonts w:hint="default"/>
      </w:rPr>
    </w:lvl>
  </w:abstractNum>
  <w:abstractNum w:abstractNumId="20" w15:restartNumberingAfterBreak="0">
    <w:nsid w:val="17E57409"/>
    <w:multiLevelType w:val="hybridMultilevel"/>
    <w:tmpl w:val="AA68D1CC"/>
    <w:styleLink w:val="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9BC6A35"/>
    <w:multiLevelType w:val="hybridMultilevel"/>
    <w:tmpl w:val="07244290"/>
    <w:lvl w:ilvl="0" w:tplc="E078D9DC">
      <w:start w:val="1"/>
      <w:numFmt w:val="decimal"/>
      <w:pStyle w:val="a2"/>
      <w:suff w:val="space"/>
      <w:lvlText w:val="Таблица %1"/>
      <w:lvlJc w:val="left"/>
      <w:pPr>
        <w:ind w:left="6597" w:hanging="360"/>
      </w:pPr>
      <w:rPr>
        <w:rFonts w:ascii="Arial" w:hAnsi="Arial" w:cs="Arial" w:hint="default"/>
        <w:b/>
        <w:i w:val="0"/>
        <w:caps w:val="0"/>
        <w:strike w:val="0"/>
        <w:dstrike w:val="0"/>
        <w:vanish w:val="0"/>
        <w:color w:val="000000"/>
        <w:sz w:val="24"/>
        <w:szCs w:val="24"/>
        <w:vertAlign w:val="baseline"/>
      </w:rPr>
    </w:lvl>
    <w:lvl w:ilvl="1" w:tplc="04190003" w:tentative="1">
      <w:start w:val="1"/>
      <w:numFmt w:val="lowerLetter"/>
      <w:lvlText w:val="%2."/>
      <w:lvlJc w:val="left"/>
      <w:pPr>
        <w:ind w:left="2594" w:hanging="360"/>
      </w:pPr>
    </w:lvl>
    <w:lvl w:ilvl="2" w:tplc="04190005" w:tentative="1">
      <w:start w:val="1"/>
      <w:numFmt w:val="lowerRoman"/>
      <w:lvlText w:val="%3."/>
      <w:lvlJc w:val="right"/>
      <w:pPr>
        <w:ind w:left="3314" w:hanging="180"/>
      </w:pPr>
    </w:lvl>
    <w:lvl w:ilvl="3" w:tplc="04190001" w:tentative="1">
      <w:start w:val="1"/>
      <w:numFmt w:val="decimal"/>
      <w:lvlText w:val="%4."/>
      <w:lvlJc w:val="left"/>
      <w:pPr>
        <w:ind w:left="4034" w:hanging="360"/>
      </w:pPr>
    </w:lvl>
    <w:lvl w:ilvl="4" w:tplc="04190003" w:tentative="1">
      <w:start w:val="1"/>
      <w:numFmt w:val="lowerLetter"/>
      <w:lvlText w:val="%5."/>
      <w:lvlJc w:val="left"/>
      <w:pPr>
        <w:ind w:left="4754" w:hanging="360"/>
      </w:pPr>
    </w:lvl>
    <w:lvl w:ilvl="5" w:tplc="04190005" w:tentative="1">
      <w:start w:val="1"/>
      <w:numFmt w:val="lowerRoman"/>
      <w:lvlText w:val="%6."/>
      <w:lvlJc w:val="right"/>
      <w:pPr>
        <w:ind w:left="5474" w:hanging="180"/>
      </w:pPr>
    </w:lvl>
    <w:lvl w:ilvl="6" w:tplc="04190001" w:tentative="1">
      <w:start w:val="1"/>
      <w:numFmt w:val="decimal"/>
      <w:lvlText w:val="%7."/>
      <w:lvlJc w:val="left"/>
      <w:pPr>
        <w:ind w:left="6194" w:hanging="360"/>
      </w:pPr>
    </w:lvl>
    <w:lvl w:ilvl="7" w:tplc="04190003" w:tentative="1">
      <w:start w:val="1"/>
      <w:numFmt w:val="lowerLetter"/>
      <w:lvlText w:val="%8."/>
      <w:lvlJc w:val="left"/>
      <w:pPr>
        <w:ind w:left="6914" w:hanging="360"/>
      </w:pPr>
    </w:lvl>
    <w:lvl w:ilvl="8" w:tplc="04190005" w:tentative="1">
      <w:start w:val="1"/>
      <w:numFmt w:val="lowerRoman"/>
      <w:lvlText w:val="%9."/>
      <w:lvlJc w:val="right"/>
      <w:pPr>
        <w:ind w:left="7634" w:hanging="180"/>
      </w:pPr>
    </w:lvl>
  </w:abstractNum>
  <w:abstractNum w:abstractNumId="22" w15:restartNumberingAfterBreak="0">
    <w:nsid w:val="1A2E0A61"/>
    <w:multiLevelType w:val="hybridMultilevel"/>
    <w:tmpl w:val="A24A5850"/>
    <w:styleLink w:val="05211"/>
    <w:lvl w:ilvl="0" w:tplc="6E704E2A">
      <w:start w:val="1"/>
      <w:numFmt w:val="decimal"/>
      <w:pStyle w:val="120"/>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20DA0894"/>
    <w:multiLevelType w:val="hybridMultilevel"/>
    <w:tmpl w:val="D5AE046C"/>
    <w:lvl w:ilvl="0" w:tplc="F1D412BA">
      <w:start w:val="1"/>
      <w:numFmt w:val="decimal"/>
      <w:pStyle w:val="0510"/>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162758E"/>
    <w:multiLevelType w:val="multilevel"/>
    <w:tmpl w:val="E91A190C"/>
    <w:styleLink w:val="050"/>
    <w:lvl w:ilvl="0">
      <w:start w:val="1"/>
      <w:numFmt w:val="upperRoman"/>
      <w:suff w:val="space"/>
      <w:lvlText w:val="Часть %1."/>
      <w:lvlJc w:val="left"/>
      <w:pPr>
        <w:ind w:left="0"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russianUpper"/>
      <w:suff w:val="space"/>
      <w:lvlText w:val="Раздел %2."/>
      <w:lvlJc w:val="left"/>
      <w:pPr>
        <w:ind w:left="0" w:firstLine="0"/>
      </w:pPr>
      <w:rPr>
        <w:rFonts w:ascii="Times New Roman" w:hAnsi="Times New Roman"/>
        <w:b/>
        <w:bCs/>
        <w:caps/>
        <w:spacing w:val="20"/>
        <w:sz w:val="28"/>
      </w:rPr>
    </w:lvl>
    <w:lvl w:ilvl="2">
      <w:start w:val="1"/>
      <w:numFmt w:val="decimal"/>
      <w:lvlText w:val=""/>
      <w:lvlJc w:val="left"/>
      <w:pPr>
        <w:ind w:left="0" w:firstLine="0"/>
      </w:pPr>
      <w:rPr>
        <w:rFonts w:hint="default"/>
        <w:b/>
        <w:i w:val="0"/>
        <w:caps w:val="0"/>
        <w:smallCaps w:val="0"/>
        <w:strike w:val="0"/>
        <w:dstrike w:val="0"/>
        <w:vanish w:val="0"/>
        <w:color w:val="auto"/>
        <w:spacing w:val="20"/>
        <w:kern w:val="0"/>
        <w:sz w:val="28"/>
        <w:u w:val="none"/>
        <w:vertAlign w:val="baseline"/>
      </w:rPr>
    </w:lvl>
    <w:lvl w:ilvl="3">
      <w:start w:val="1"/>
      <w:numFmt w:val="decimal"/>
      <w:lvlText w:val=""/>
      <w:lvlJc w:val="left"/>
      <w:pPr>
        <w:ind w:left="0" w:firstLine="0"/>
      </w:pPr>
      <w:rPr>
        <w:rFonts w:hint="default"/>
        <w:b/>
        <w:i w:val="0"/>
        <w:caps w:val="0"/>
        <w:strike w:val="0"/>
        <w:dstrike w:val="0"/>
        <w:vanish w:val="0"/>
        <w:color w:val="auto"/>
        <w:spacing w:val="10"/>
        <w:kern w:val="0"/>
        <w:sz w:val="28"/>
        <w:u w:val="none"/>
        <w:vertAlign w:val="baseline"/>
      </w:rPr>
    </w:lvl>
    <w:lvl w:ilvl="4">
      <w:start w:val="1"/>
      <w:numFmt w:val="decimal"/>
      <w:lvlText w:val=""/>
      <w:lvlJc w:val="left"/>
      <w:pPr>
        <w:ind w:left="0" w:firstLine="0"/>
      </w:pPr>
      <w:rPr>
        <w:rFonts w:hint="default"/>
        <w:b/>
        <w:i/>
        <w:caps w:val="0"/>
        <w:strike w:val="0"/>
        <w:dstrike w:val="0"/>
        <w:vanish w:val="0"/>
        <w:color w:val="auto"/>
        <w:spacing w:val="10"/>
        <w:kern w:val="0"/>
        <w:sz w:val="28"/>
        <w:u w:val="none"/>
        <w:vertAlign w:val="baseline"/>
      </w:rPr>
    </w:lvl>
    <w:lvl w:ilvl="5">
      <w:start w:val="1"/>
      <w:numFmt w:val="decimal"/>
      <w:lvlText w:val=""/>
      <w:lvlJc w:val="left"/>
      <w:pPr>
        <w:ind w:left="0" w:firstLine="0"/>
      </w:pPr>
      <w:rPr>
        <w:rFonts w:hint="default"/>
        <w:b w:val="0"/>
        <w:i/>
        <w:caps w:val="0"/>
        <w:strike w:val="0"/>
        <w:dstrike w:val="0"/>
        <w:vanish w:val="0"/>
        <w:spacing w:val="10"/>
        <w:kern w:val="0"/>
        <w:sz w:val="28"/>
        <w:u w:val="none"/>
        <w:vertAlign w:val="baseline"/>
      </w:rPr>
    </w:lvl>
    <w:lvl w:ilvl="6">
      <w:start w:val="1"/>
      <w:numFmt w:val="decimal"/>
      <w:lvlText w:val=""/>
      <w:lvlJc w:val="left"/>
      <w:pPr>
        <w:ind w:left="0" w:firstLine="0"/>
      </w:pPr>
      <w:rPr>
        <w:rFonts w:hint="default"/>
        <w:b w:val="0"/>
        <w:i w:val="0"/>
        <w:caps w:val="0"/>
        <w:strike w:val="0"/>
        <w:dstrike w:val="0"/>
        <w:vanish w:val="0"/>
        <w:color w:val="auto"/>
        <w:spacing w:val="10"/>
        <w:kern w:val="0"/>
        <w:sz w:val="28"/>
        <w:u w:val="none"/>
        <w:vertAlign w:val="baseline"/>
      </w:rPr>
    </w:lvl>
    <w:lvl w:ilvl="7">
      <w:start w:val="1"/>
      <w:numFmt w:val="decimal"/>
      <w:lvlText w:val="%8)"/>
      <w:lvlJc w:val="left"/>
      <w:pPr>
        <w:ind w:left="0" w:firstLine="0"/>
      </w:pPr>
      <w:rPr>
        <w:rFonts w:ascii="Times New Roman" w:hAnsi="Times New Roman" w:hint="default"/>
        <w:b w:val="0"/>
        <w:i w:val="0"/>
        <w:caps w:val="0"/>
        <w:strike w:val="0"/>
        <w:dstrike w:val="0"/>
        <w:vanish w:val="0"/>
        <w:color w:val="auto"/>
        <w:kern w:val="0"/>
        <w:sz w:val="28"/>
        <w:u w:val="none"/>
        <w:vertAlign w:val="baseline"/>
      </w:rPr>
    </w:lvl>
    <w:lvl w:ilvl="8">
      <w:start w:val="1"/>
      <w:numFmt w:val="russianLower"/>
      <w:lvlText w:val="%9)"/>
      <w:lvlJc w:val="left"/>
      <w:pPr>
        <w:ind w:left="0" w:firstLine="0"/>
      </w:pPr>
      <w:rPr>
        <w:rFonts w:ascii="Times New Roman" w:hAnsi="Times New Roman" w:hint="default"/>
        <w:b w:val="0"/>
        <w:i w:val="0"/>
        <w:caps w:val="0"/>
        <w:strike w:val="0"/>
        <w:dstrike w:val="0"/>
        <w:vanish w:val="0"/>
        <w:kern w:val="0"/>
        <w:sz w:val="28"/>
        <w:u w:val="none"/>
        <w:vertAlign w:val="baseline"/>
      </w:rPr>
    </w:lvl>
  </w:abstractNum>
  <w:abstractNum w:abstractNumId="25" w15:restartNumberingAfterBreak="0">
    <w:nsid w:val="21B972DF"/>
    <w:multiLevelType w:val="hybridMultilevel"/>
    <w:tmpl w:val="63426554"/>
    <w:styleLink w:val="313"/>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22316C3C"/>
    <w:multiLevelType w:val="multilevel"/>
    <w:tmpl w:val="1FFC60D2"/>
    <w:styleLink w:val="1ai3"/>
    <w:lvl w:ilvl="0">
      <w:start w:val="1"/>
      <w:numFmt w:val="decimal"/>
      <w:lvlText w:val="%1."/>
      <w:lvlJc w:val="left"/>
      <w:pPr>
        <w:tabs>
          <w:tab w:val="num" w:pos="644"/>
        </w:tabs>
        <w:ind w:left="644" w:hanging="360"/>
      </w:pPr>
      <w:rPr>
        <w:rFonts w:ascii="Times New Roman" w:hAnsi="Times New Roman" w:cs="Times New Roman" w:hint="default"/>
        <w:b/>
        <w:sz w:val="26"/>
        <w:szCs w:val="26"/>
      </w:rPr>
    </w:lvl>
    <w:lvl w:ilvl="1">
      <w:start w:val="1"/>
      <w:numFmt w:val="decimal"/>
      <w:lvlText w:val="%1.%2."/>
      <w:lvlJc w:val="left"/>
      <w:pPr>
        <w:tabs>
          <w:tab w:val="num" w:pos="1000"/>
        </w:tabs>
        <w:ind w:left="1000" w:hanging="432"/>
      </w:pPr>
      <w:rPr>
        <w:rFonts w:ascii="Times New Roman" w:hAnsi="Times New Roman" w:cs="Times New Roman" w:hint="default"/>
        <w:b/>
        <w:sz w:val="26"/>
        <w:szCs w:val="26"/>
      </w:rPr>
    </w:lvl>
    <w:lvl w:ilvl="2">
      <w:start w:val="1"/>
      <w:numFmt w:val="decimal"/>
      <w:lvlText w:val="%1.%2.%3."/>
      <w:lvlJc w:val="left"/>
      <w:pPr>
        <w:tabs>
          <w:tab w:val="num" w:pos="1430"/>
        </w:tabs>
        <w:ind w:left="1214" w:hanging="504"/>
      </w:pPr>
      <w:rPr>
        <w:rFonts w:ascii="Times New Roman" w:hAnsi="Times New Roman" w:cs="Times New Roman" w:hint="default"/>
        <w:sz w:val="26"/>
        <w:szCs w:val="26"/>
      </w:rPr>
    </w:lvl>
    <w:lvl w:ilvl="3">
      <w:start w:val="1"/>
      <w:numFmt w:val="decimal"/>
      <w:lvlText w:val="%1.%2.%3.%4."/>
      <w:lvlJc w:val="left"/>
      <w:pPr>
        <w:tabs>
          <w:tab w:val="num" w:pos="1430"/>
        </w:tabs>
        <w:ind w:left="1358" w:hanging="648"/>
      </w:pPr>
    </w:lvl>
    <w:lvl w:ilvl="4">
      <w:start w:val="1"/>
      <w:numFmt w:val="decimal"/>
      <w:lvlText w:val="%1.%2.%3.%4.%5."/>
      <w:lvlJc w:val="left"/>
      <w:pPr>
        <w:tabs>
          <w:tab w:val="num" w:pos="2499"/>
        </w:tabs>
        <w:ind w:left="2211"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24550B1A"/>
    <w:multiLevelType w:val="hybridMultilevel"/>
    <w:tmpl w:val="0AA49494"/>
    <w:styleLink w:val="31"/>
    <w:lvl w:ilvl="0" w:tplc="14DC8FEA">
      <w:start w:val="1"/>
      <w:numFmt w:val="bullet"/>
      <w:lvlText w:val=""/>
      <w:lvlJc w:val="left"/>
      <w:pPr>
        <w:ind w:left="2204" w:hanging="360"/>
      </w:pPr>
      <w:rPr>
        <w:rFonts w:ascii="Symbol" w:hAnsi="Symbol" w:hint="default"/>
      </w:rPr>
    </w:lvl>
    <w:lvl w:ilvl="1" w:tplc="78641B44" w:tentative="1">
      <w:start w:val="1"/>
      <w:numFmt w:val="bullet"/>
      <w:lvlText w:val="o"/>
      <w:lvlJc w:val="left"/>
      <w:pPr>
        <w:ind w:left="2924" w:hanging="360"/>
      </w:pPr>
      <w:rPr>
        <w:rFonts w:ascii="Courier New" w:hAnsi="Courier New" w:cs="Courier New" w:hint="default"/>
      </w:rPr>
    </w:lvl>
    <w:lvl w:ilvl="2" w:tplc="4BA67B9A" w:tentative="1">
      <w:start w:val="1"/>
      <w:numFmt w:val="bullet"/>
      <w:lvlText w:val=""/>
      <w:lvlJc w:val="left"/>
      <w:pPr>
        <w:ind w:left="3644" w:hanging="360"/>
      </w:pPr>
      <w:rPr>
        <w:rFonts w:ascii="Wingdings" w:hAnsi="Wingdings" w:hint="default"/>
      </w:rPr>
    </w:lvl>
    <w:lvl w:ilvl="3" w:tplc="32403F12" w:tentative="1">
      <w:start w:val="1"/>
      <w:numFmt w:val="bullet"/>
      <w:lvlText w:val=""/>
      <w:lvlJc w:val="left"/>
      <w:pPr>
        <w:ind w:left="4364" w:hanging="360"/>
      </w:pPr>
      <w:rPr>
        <w:rFonts w:ascii="Symbol" w:hAnsi="Symbol" w:hint="default"/>
      </w:rPr>
    </w:lvl>
    <w:lvl w:ilvl="4" w:tplc="0FAC7E94" w:tentative="1">
      <w:start w:val="1"/>
      <w:numFmt w:val="bullet"/>
      <w:lvlText w:val="o"/>
      <w:lvlJc w:val="left"/>
      <w:pPr>
        <w:ind w:left="5084" w:hanging="360"/>
      </w:pPr>
      <w:rPr>
        <w:rFonts w:ascii="Courier New" w:hAnsi="Courier New" w:cs="Courier New" w:hint="default"/>
      </w:rPr>
    </w:lvl>
    <w:lvl w:ilvl="5" w:tplc="5E4AAC68" w:tentative="1">
      <w:start w:val="1"/>
      <w:numFmt w:val="bullet"/>
      <w:lvlText w:val=""/>
      <w:lvlJc w:val="left"/>
      <w:pPr>
        <w:ind w:left="5804" w:hanging="360"/>
      </w:pPr>
      <w:rPr>
        <w:rFonts w:ascii="Wingdings" w:hAnsi="Wingdings" w:hint="default"/>
      </w:rPr>
    </w:lvl>
    <w:lvl w:ilvl="6" w:tplc="95F09E2C" w:tentative="1">
      <w:start w:val="1"/>
      <w:numFmt w:val="bullet"/>
      <w:lvlText w:val=""/>
      <w:lvlJc w:val="left"/>
      <w:pPr>
        <w:ind w:left="6524" w:hanging="360"/>
      </w:pPr>
      <w:rPr>
        <w:rFonts w:ascii="Symbol" w:hAnsi="Symbol" w:hint="default"/>
      </w:rPr>
    </w:lvl>
    <w:lvl w:ilvl="7" w:tplc="95A2F396" w:tentative="1">
      <w:start w:val="1"/>
      <w:numFmt w:val="bullet"/>
      <w:lvlText w:val="o"/>
      <w:lvlJc w:val="left"/>
      <w:pPr>
        <w:ind w:left="7244" w:hanging="360"/>
      </w:pPr>
      <w:rPr>
        <w:rFonts w:ascii="Courier New" w:hAnsi="Courier New" w:cs="Courier New" w:hint="default"/>
      </w:rPr>
    </w:lvl>
    <w:lvl w:ilvl="8" w:tplc="6D4452BC" w:tentative="1">
      <w:start w:val="1"/>
      <w:numFmt w:val="bullet"/>
      <w:lvlText w:val=""/>
      <w:lvlJc w:val="left"/>
      <w:pPr>
        <w:ind w:left="7964" w:hanging="360"/>
      </w:pPr>
      <w:rPr>
        <w:rFonts w:ascii="Wingdings" w:hAnsi="Wingdings" w:hint="default"/>
      </w:rPr>
    </w:lvl>
  </w:abstractNum>
  <w:abstractNum w:abstractNumId="28" w15:restartNumberingAfterBreak="0">
    <w:nsid w:val="277D1C4E"/>
    <w:multiLevelType w:val="multilevel"/>
    <w:tmpl w:val="1276AAD2"/>
    <w:lvl w:ilvl="0">
      <w:start w:val="2"/>
      <w:numFmt w:val="decimal"/>
      <w:lvlText w:val="%1"/>
      <w:lvlJc w:val="left"/>
      <w:pPr>
        <w:ind w:left="360" w:hanging="360"/>
      </w:pPr>
      <w:rPr>
        <w:rFonts w:hint="default"/>
      </w:rPr>
    </w:lvl>
    <w:lvl w:ilvl="1">
      <w:start w:val="1"/>
      <w:numFmt w:val="decimal"/>
      <w:pStyle w:val="112"/>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27DF4C10"/>
    <w:multiLevelType w:val="hybridMultilevel"/>
    <w:tmpl w:val="8CB80800"/>
    <w:styleLink w:val="3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2888262F"/>
    <w:multiLevelType w:val="multilevel"/>
    <w:tmpl w:val="00A4EBDC"/>
    <w:styleLink w:val="111115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A4849F3"/>
    <w:multiLevelType w:val="hybridMultilevel"/>
    <w:tmpl w:val="71C2AD1E"/>
    <w:lvl w:ilvl="0" w:tplc="04190001">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2F0D4321"/>
    <w:multiLevelType w:val="hybridMultilevel"/>
    <w:tmpl w:val="2AA0C040"/>
    <w:styleLink w:val="052111"/>
    <w:lvl w:ilvl="0" w:tplc="028C34B4">
      <w:start w:val="1"/>
      <w:numFmt w:val="bullet"/>
      <w:lvlText w:val=""/>
      <w:lvlJc w:val="left"/>
      <w:pPr>
        <w:ind w:left="1215" w:hanging="360"/>
      </w:pPr>
      <w:rPr>
        <w:rFonts w:ascii="Symbol" w:eastAsia="Symbol" w:hAnsi="Symbol" w:cs="Symbol" w:hint="default"/>
        <w:w w:val="100"/>
        <w:sz w:val="24"/>
        <w:szCs w:val="24"/>
      </w:rPr>
    </w:lvl>
    <w:lvl w:ilvl="1" w:tplc="33F6BDF4">
      <w:start w:val="1"/>
      <w:numFmt w:val="bullet"/>
      <w:lvlText w:val="•"/>
      <w:lvlJc w:val="left"/>
      <w:pPr>
        <w:ind w:left="2078" w:hanging="360"/>
      </w:pPr>
      <w:rPr>
        <w:rFonts w:hint="default"/>
      </w:rPr>
    </w:lvl>
    <w:lvl w:ilvl="2" w:tplc="E2A6BFD6">
      <w:start w:val="1"/>
      <w:numFmt w:val="bullet"/>
      <w:lvlText w:val="•"/>
      <w:lvlJc w:val="left"/>
      <w:pPr>
        <w:ind w:left="2937" w:hanging="360"/>
      </w:pPr>
      <w:rPr>
        <w:rFonts w:hint="default"/>
      </w:rPr>
    </w:lvl>
    <w:lvl w:ilvl="3" w:tplc="01E28308">
      <w:start w:val="1"/>
      <w:numFmt w:val="bullet"/>
      <w:lvlText w:val="•"/>
      <w:lvlJc w:val="left"/>
      <w:pPr>
        <w:ind w:left="3795" w:hanging="360"/>
      </w:pPr>
      <w:rPr>
        <w:rFonts w:hint="default"/>
      </w:rPr>
    </w:lvl>
    <w:lvl w:ilvl="4" w:tplc="44E45F1C">
      <w:start w:val="1"/>
      <w:numFmt w:val="bullet"/>
      <w:lvlText w:val="•"/>
      <w:lvlJc w:val="left"/>
      <w:pPr>
        <w:ind w:left="4654" w:hanging="360"/>
      </w:pPr>
      <w:rPr>
        <w:rFonts w:hint="default"/>
      </w:rPr>
    </w:lvl>
    <w:lvl w:ilvl="5" w:tplc="1C3C8156">
      <w:start w:val="1"/>
      <w:numFmt w:val="bullet"/>
      <w:lvlText w:val="•"/>
      <w:lvlJc w:val="left"/>
      <w:pPr>
        <w:ind w:left="5513" w:hanging="360"/>
      </w:pPr>
      <w:rPr>
        <w:rFonts w:hint="default"/>
      </w:rPr>
    </w:lvl>
    <w:lvl w:ilvl="6" w:tplc="3D264B36">
      <w:start w:val="1"/>
      <w:numFmt w:val="bullet"/>
      <w:lvlText w:val="•"/>
      <w:lvlJc w:val="left"/>
      <w:pPr>
        <w:ind w:left="6371" w:hanging="360"/>
      </w:pPr>
      <w:rPr>
        <w:rFonts w:hint="default"/>
      </w:rPr>
    </w:lvl>
    <w:lvl w:ilvl="7" w:tplc="EB20B7E0">
      <w:start w:val="1"/>
      <w:numFmt w:val="bullet"/>
      <w:lvlText w:val="•"/>
      <w:lvlJc w:val="left"/>
      <w:pPr>
        <w:ind w:left="7230" w:hanging="360"/>
      </w:pPr>
      <w:rPr>
        <w:rFonts w:hint="default"/>
      </w:rPr>
    </w:lvl>
    <w:lvl w:ilvl="8" w:tplc="96DCE490">
      <w:start w:val="1"/>
      <w:numFmt w:val="bullet"/>
      <w:lvlText w:val="•"/>
      <w:lvlJc w:val="left"/>
      <w:pPr>
        <w:ind w:left="8089" w:hanging="360"/>
      </w:pPr>
      <w:rPr>
        <w:rFonts w:hint="default"/>
      </w:rPr>
    </w:lvl>
  </w:abstractNum>
  <w:abstractNum w:abstractNumId="33" w15:restartNumberingAfterBreak="0">
    <w:nsid w:val="30141D02"/>
    <w:multiLevelType w:val="hybridMultilevel"/>
    <w:tmpl w:val="15222462"/>
    <w:styleLink w:val="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1AD7D67"/>
    <w:multiLevelType w:val="hybridMultilevel"/>
    <w:tmpl w:val="511C0452"/>
    <w:lvl w:ilvl="0" w:tplc="11A0A05C">
      <w:start w:val="1"/>
      <w:numFmt w:val="decimal"/>
      <w:pStyle w:val="a3"/>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33B1D7C"/>
    <w:multiLevelType w:val="multilevel"/>
    <w:tmpl w:val="42427220"/>
    <w:lvl w:ilvl="0">
      <w:start w:val="1"/>
      <w:numFmt w:val="none"/>
      <w:pStyle w:val="113"/>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36" w15:restartNumberingAfterBreak="0">
    <w:nsid w:val="345D1796"/>
    <w:multiLevelType w:val="hybridMultilevel"/>
    <w:tmpl w:val="2666A130"/>
    <w:lvl w:ilvl="0" w:tplc="9FD2E2E6">
      <w:start w:val="1"/>
      <w:numFmt w:val="bullet"/>
      <w:pStyle w:val="2"/>
      <w:lvlText w:val=""/>
      <w:lvlPicBulletId w:val="0"/>
      <w:lvlJc w:val="left"/>
      <w:pPr>
        <w:tabs>
          <w:tab w:val="num" w:pos="1287"/>
        </w:tabs>
        <w:ind w:left="1287" w:hanging="360"/>
      </w:pPr>
      <w:rPr>
        <w:rFonts w:ascii="Symbol" w:hAnsi="Symbol" w:hint="default"/>
        <w:color w:val="auto"/>
        <w:sz w:val="16"/>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56639E3"/>
    <w:multiLevelType w:val="hybridMultilevel"/>
    <w:tmpl w:val="72C8F7A4"/>
    <w:lvl w:ilvl="0" w:tplc="0419000B">
      <w:start w:val="1"/>
      <w:numFmt w:val="bullet"/>
      <w:lvlText w:val=""/>
      <w:lvlJc w:val="left"/>
      <w:pPr>
        <w:ind w:left="1287" w:hanging="360"/>
      </w:pPr>
      <w:rPr>
        <w:rFonts w:ascii="Wingdings" w:hAnsi="Wingdings" w:hint="default"/>
      </w:rPr>
    </w:lvl>
    <w:lvl w:ilvl="1" w:tplc="F364E096">
      <w:start w:val="1"/>
      <w:numFmt w:val="bullet"/>
      <w:suff w:val="space"/>
      <w:lvlText w:val=""/>
      <w:lvlJc w:val="left"/>
      <w:pPr>
        <w:ind w:left="1287" w:hanging="360"/>
      </w:pPr>
      <w:rPr>
        <w:rFonts w:ascii="Wingdings" w:hAnsi="Wingdings"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357E6D96"/>
    <w:multiLevelType w:val="hybridMultilevel"/>
    <w:tmpl w:val="843A3A30"/>
    <w:lvl w:ilvl="0" w:tplc="0EDEC298">
      <w:start w:val="1"/>
      <w:numFmt w:val="decimal"/>
      <w:pStyle w:val="32"/>
      <w:lvlText w:val="%1."/>
      <w:lvlJc w:val="left"/>
      <w:pPr>
        <w:ind w:left="1505" w:hanging="360"/>
      </w:pPr>
    </w:lvl>
    <w:lvl w:ilvl="1" w:tplc="B24A7856" w:tentative="1">
      <w:start w:val="1"/>
      <w:numFmt w:val="lowerLetter"/>
      <w:lvlText w:val="%2."/>
      <w:lvlJc w:val="left"/>
      <w:pPr>
        <w:ind w:left="2225" w:hanging="360"/>
      </w:pPr>
    </w:lvl>
    <w:lvl w:ilvl="2" w:tplc="EC0E56F4" w:tentative="1">
      <w:start w:val="1"/>
      <w:numFmt w:val="lowerRoman"/>
      <w:lvlText w:val="%3."/>
      <w:lvlJc w:val="right"/>
      <w:pPr>
        <w:ind w:left="2945" w:hanging="180"/>
      </w:pPr>
    </w:lvl>
    <w:lvl w:ilvl="3" w:tplc="38CE927A" w:tentative="1">
      <w:start w:val="1"/>
      <w:numFmt w:val="decimal"/>
      <w:lvlText w:val="%4."/>
      <w:lvlJc w:val="left"/>
      <w:pPr>
        <w:ind w:left="3665" w:hanging="360"/>
      </w:pPr>
    </w:lvl>
    <w:lvl w:ilvl="4" w:tplc="D4068A1E" w:tentative="1">
      <w:start w:val="1"/>
      <w:numFmt w:val="lowerLetter"/>
      <w:lvlText w:val="%5."/>
      <w:lvlJc w:val="left"/>
      <w:pPr>
        <w:ind w:left="4385" w:hanging="360"/>
      </w:pPr>
    </w:lvl>
    <w:lvl w:ilvl="5" w:tplc="127A48F6" w:tentative="1">
      <w:start w:val="1"/>
      <w:numFmt w:val="lowerRoman"/>
      <w:lvlText w:val="%6."/>
      <w:lvlJc w:val="right"/>
      <w:pPr>
        <w:ind w:left="5105" w:hanging="180"/>
      </w:pPr>
    </w:lvl>
    <w:lvl w:ilvl="6" w:tplc="812CF5B0" w:tentative="1">
      <w:start w:val="1"/>
      <w:numFmt w:val="decimal"/>
      <w:lvlText w:val="%7."/>
      <w:lvlJc w:val="left"/>
      <w:pPr>
        <w:ind w:left="5825" w:hanging="360"/>
      </w:pPr>
    </w:lvl>
    <w:lvl w:ilvl="7" w:tplc="EBC20B84" w:tentative="1">
      <w:start w:val="1"/>
      <w:numFmt w:val="lowerLetter"/>
      <w:lvlText w:val="%8."/>
      <w:lvlJc w:val="left"/>
      <w:pPr>
        <w:ind w:left="6545" w:hanging="360"/>
      </w:pPr>
    </w:lvl>
    <w:lvl w:ilvl="8" w:tplc="43C42CC6" w:tentative="1">
      <w:start w:val="1"/>
      <w:numFmt w:val="lowerRoman"/>
      <w:lvlText w:val="%9."/>
      <w:lvlJc w:val="right"/>
      <w:pPr>
        <w:ind w:left="7265" w:hanging="180"/>
      </w:pPr>
    </w:lvl>
  </w:abstractNum>
  <w:abstractNum w:abstractNumId="39" w15:restartNumberingAfterBreak="0">
    <w:nsid w:val="36D5576D"/>
    <w:multiLevelType w:val="hybridMultilevel"/>
    <w:tmpl w:val="51C2E7C4"/>
    <w:lvl w:ilvl="0" w:tplc="7FD0C61E">
      <w:start w:val="1"/>
      <w:numFmt w:val="decimal"/>
      <w:pStyle w:val="a4"/>
      <w:lvlText w:val="Приложение %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6DF4BBD"/>
    <w:multiLevelType w:val="hybridMultilevel"/>
    <w:tmpl w:val="5EDC94F0"/>
    <w:styleLink w:val="33"/>
    <w:lvl w:ilvl="0" w:tplc="E7BCB7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15:restartNumberingAfterBreak="0">
    <w:nsid w:val="37FF73A4"/>
    <w:multiLevelType w:val="hybridMultilevel"/>
    <w:tmpl w:val="5732784C"/>
    <w:styleLink w:val="114"/>
    <w:lvl w:ilvl="0" w:tplc="83885C24">
      <w:start w:val="1"/>
      <w:numFmt w:val="decimal"/>
      <w:lvlText w:val="%1)"/>
      <w:lvlJc w:val="left"/>
      <w:pPr>
        <w:ind w:left="1426" w:hanging="360"/>
      </w:pPr>
      <w:rPr>
        <w:rFonts w:ascii="Times New Roman" w:eastAsia="Arial Unicode MS" w:hAnsi="Times New Roman" w:cs="Times New Roman" w:hint="default"/>
        <w:color w:val="000000"/>
        <w:sz w:val="24"/>
        <w:szCs w:val="24"/>
      </w:rPr>
    </w:lvl>
    <w:lvl w:ilvl="1" w:tplc="99C0E3E8" w:tentative="1">
      <w:start w:val="1"/>
      <w:numFmt w:val="lowerLetter"/>
      <w:lvlText w:val="%2."/>
      <w:lvlJc w:val="left"/>
      <w:pPr>
        <w:ind w:left="2146" w:hanging="360"/>
      </w:pPr>
    </w:lvl>
    <w:lvl w:ilvl="2" w:tplc="CF7A0CB4" w:tentative="1">
      <w:start w:val="1"/>
      <w:numFmt w:val="lowerRoman"/>
      <w:lvlText w:val="%3."/>
      <w:lvlJc w:val="right"/>
      <w:pPr>
        <w:ind w:left="2866" w:hanging="180"/>
      </w:pPr>
    </w:lvl>
    <w:lvl w:ilvl="3" w:tplc="DBCA92D2" w:tentative="1">
      <w:start w:val="1"/>
      <w:numFmt w:val="decimal"/>
      <w:lvlText w:val="%4."/>
      <w:lvlJc w:val="left"/>
      <w:pPr>
        <w:ind w:left="3586" w:hanging="360"/>
      </w:pPr>
    </w:lvl>
    <w:lvl w:ilvl="4" w:tplc="FCBC8666" w:tentative="1">
      <w:start w:val="1"/>
      <w:numFmt w:val="lowerLetter"/>
      <w:lvlText w:val="%5."/>
      <w:lvlJc w:val="left"/>
      <w:pPr>
        <w:ind w:left="4306" w:hanging="360"/>
      </w:pPr>
    </w:lvl>
    <w:lvl w:ilvl="5" w:tplc="74FED64E" w:tentative="1">
      <w:start w:val="1"/>
      <w:numFmt w:val="lowerRoman"/>
      <w:lvlText w:val="%6."/>
      <w:lvlJc w:val="right"/>
      <w:pPr>
        <w:ind w:left="5026" w:hanging="180"/>
      </w:pPr>
    </w:lvl>
    <w:lvl w:ilvl="6" w:tplc="FD44A548" w:tentative="1">
      <w:start w:val="1"/>
      <w:numFmt w:val="decimal"/>
      <w:lvlText w:val="%7."/>
      <w:lvlJc w:val="left"/>
      <w:pPr>
        <w:ind w:left="5746" w:hanging="360"/>
      </w:pPr>
    </w:lvl>
    <w:lvl w:ilvl="7" w:tplc="5AA02596" w:tentative="1">
      <w:start w:val="1"/>
      <w:numFmt w:val="lowerLetter"/>
      <w:lvlText w:val="%8."/>
      <w:lvlJc w:val="left"/>
      <w:pPr>
        <w:ind w:left="6466" w:hanging="360"/>
      </w:pPr>
    </w:lvl>
    <w:lvl w:ilvl="8" w:tplc="62B4EF32" w:tentative="1">
      <w:start w:val="1"/>
      <w:numFmt w:val="lowerRoman"/>
      <w:lvlText w:val="%9."/>
      <w:lvlJc w:val="right"/>
      <w:pPr>
        <w:ind w:left="7186" w:hanging="180"/>
      </w:pPr>
    </w:lvl>
  </w:abstractNum>
  <w:abstractNum w:abstractNumId="42" w15:restartNumberingAfterBreak="0">
    <w:nsid w:val="380969F0"/>
    <w:multiLevelType w:val="hybridMultilevel"/>
    <w:tmpl w:val="F5D0C3DE"/>
    <w:lvl w:ilvl="0" w:tplc="09A68CDA">
      <w:start w:val="1"/>
      <w:numFmt w:val="bullet"/>
      <w:suff w:val="space"/>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397A3D00"/>
    <w:multiLevelType w:val="hybridMultilevel"/>
    <w:tmpl w:val="C55AB2EA"/>
    <w:styleLink w:val="1111120"/>
    <w:lvl w:ilvl="0" w:tplc="EE1C570A">
      <w:start w:val="1"/>
      <w:numFmt w:val="bullet"/>
      <w:lvlText w:val=""/>
      <w:lvlJc w:val="left"/>
      <w:pPr>
        <w:ind w:left="1786" w:hanging="360"/>
      </w:pPr>
      <w:rPr>
        <w:rFonts w:ascii="Symbol" w:hAnsi="Symbol" w:hint="default"/>
      </w:rPr>
    </w:lvl>
    <w:lvl w:ilvl="1" w:tplc="74D457E8" w:tentative="1">
      <w:start w:val="1"/>
      <w:numFmt w:val="bullet"/>
      <w:lvlText w:val="o"/>
      <w:lvlJc w:val="left"/>
      <w:pPr>
        <w:ind w:left="2506" w:hanging="360"/>
      </w:pPr>
      <w:rPr>
        <w:rFonts w:ascii="Courier New" w:hAnsi="Courier New" w:cs="Courier New" w:hint="default"/>
      </w:rPr>
    </w:lvl>
    <w:lvl w:ilvl="2" w:tplc="CDEA1CA4" w:tentative="1">
      <w:start w:val="1"/>
      <w:numFmt w:val="bullet"/>
      <w:lvlText w:val=""/>
      <w:lvlJc w:val="left"/>
      <w:pPr>
        <w:ind w:left="3226" w:hanging="360"/>
      </w:pPr>
      <w:rPr>
        <w:rFonts w:ascii="Wingdings" w:hAnsi="Wingdings" w:hint="default"/>
      </w:rPr>
    </w:lvl>
    <w:lvl w:ilvl="3" w:tplc="1A70BB62" w:tentative="1">
      <w:start w:val="1"/>
      <w:numFmt w:val="bullet"/>
      <w:lvlText w:val=""/>
      <w:lvlJc w:val="left"/>
      <w:pPr>
        <w:ind w:left="3946" w:hanging="360"/>
      </w:pPr>
      <w:rPr>
        <w:rFonts w:ascii="Symbol" w:hAnsi="Symbol" w:hint="default"/>
      </w:rPr>
    </w:lvl>
    <w:lvl w:ilvl="4" w:tplc="2B26AC7C" w:tentative="1">
      <w:start w:val="1"/>
      <w:numFmt w:val="bullet"/>
      <w:lvlText w:val="o"/>
      <w:lvlJc w:val="left"/>
      <w:pPr>
        <w:ind w:left="4666" w:hanging="360"/>
      </w:pPr>
      <w:rPr>
        <w:rFonts w:ascii="Courier New" w:hAnsi="Courier New" w:cs="Courier New" w:hint="default"/>
      </w:rPr>
    </w:lvl>
    <w:lvl w:ilvl="5" w:tplc="B0F42F34" w:tentative="1">
      <w:start w:val="1"/>
      <w:numFmt w:val="bullet"/>
      <w:lvlText w:val=""/>
      <w:lvlJc w:val="left"/>
      <w:pPr>
        <w:ind w:left="5386" w:hanging="360"/>
      </w:pPr>
      <w:rPr>
        <w:rFonts w:ascii="Wingdings" w:hAnsi="Wingdings" w:hint="default"/>
      </w:rPr>
    </w:lvl>
    <w:lvl w:ilvl="6" w:tplc="270E888C" w:tentative="1">
      <w:start w:val="1"/>
      <w:numFmt w:val="bullet"/>
      <w:lvlText w:val=""/>
      <w:lvlJc w:val="left"/>
      <w:pPr>
        <w:ind w:left="6106" w:hanging="360"/>
      </w:pPr>
      <w:rPr>
        <w:rFonts w:ascii="Symbol" w:hAnsi="Symbol" w:hint="default"/>
      </w:rPr>
    </w:lvl>
    <w:lvl w:ilvl="7" w:tplc="EE34D258" w:tentative="1">
      <w:start w:val="1"/>
      <w:numFmt w:val="bullet"/>
      <w:lvlText w:val="o"/>
      <w:lvlJc w:val="left"/>
      <w:pPr>
        <w:ind w:left="6826" w:hanging="360"/>
      </w:pPr>
      <w:rPr>
        <w:rFonts w:ascii="Courier New" w:hAnsi="Courier New" w:cs="Courier New" w:hint="default"/>
      </w:rPr>
    </w:lvl>
    <w:lvl w:ilvl="8" w:tplc="0DE41EE4" w:tentative="1">
      <w:start w:val="1"/>
      <w:numFmt w:val="bullet"/>
      <w:lvlText w:val=""/>
      <w:lvlJc w:val="left"/>
      <w:pPr>
        <w:ind w:left="7546" w:hanging="360"/>
      </w:pPr>
      <w:rPr>
        <w:rFonts w:ascii="Wingdings" w:hAnsi="Wingdings" w:hint="default"/>
      </w:rPr>
    </w:lvl>
  </w:abstractNum>
  <w:abstractNum w:abstractNumId="44" w15:restartNumberingAfterBreak="0">
    <w:nsid w:val="397F6ADB"/>
    <w:multiLevelType w:val="hybridMultilevel"/>
    <w:tmpl w:val="8662CC98"/>
    <w:lvl w:ilvl="0" w:tplc="96B06804">
      <w:numFmt w:val="bullet"/>
      <w:pStyle w:val="115"/>
      <w:lvlText w:val=""/>
      <w:lvlJc w:val="left"/>
      <w:pPr>
        <w:ind w:left="1522" w:hanging="360"/>
      </w:pPr>
      <w:rPr>
        <w:rFonts w:ascii="Symbol" w:eastAsia="Times New Roman" w:hAnsi="Symbol" w:hint="default"/>
      </w:rPr>
    </w:lvl>
    <w:lvl w:ilvl="1" w:tplc="04190003">
      <w:start w:val="1"/>
      <w:numFmt w:val="bullet"/>
      <w:lvlText w:val="o"/>
      <w:lvlJc w:val="left"/>
      <w:pPr>
        <w:ind w:left="2242" w:hanging="360"/>
      </w:pPr>
      <w:rPr>
        <w:rFonts w:ascii="Courier New" w:hAnsi="Courier New" w:cs="Courier New" w:hint="default"/>
      </w:rPr>
    </w:lvl>
    <w:lvl w:ilvl="2" w:tplc="04190005">
      <w:start w:val="1"/>
      <w:numFmt w:val="bullet"/>
      <w:lvlText w:val=""/>
      <w:lvlJc w:val="left"/>
      <w:pPr>
        <w:ind w:left="2962" w:hanging="360"/>
      </w:pPr>
      <w:rPr>
        <w:rFonts w:ascii="Wingdings" w:hAnsi="Wingdings" w:cs="Wingdings" w:hint="default"/>
      </w:rPr>
    </w:lvl>
    <w:lvl w:ilvl="3" w:tplc="04190001">
      <w:start w:val="1"/>
      <w:numFmt w:val="bullet"/>
      <w:lvlText w:val=""/>
      <w:lvlJc w:val="left"/>
      <w:pPr>
        <w:ind w:left="3682" w:hanging="360"/>
      </w:pPr>
      <w:rPr>
        <w:rFonts w:ascii="Symbol" w:hAnsi="Symbol" w:cs="Symbol" w:hint="default"/>
      </w:rPr>
    </w:lvl>
    <w:lvl w:ilvl="4" w:tplc="04190003">
      <w:start w:val="1"/>
      <w:numFmt w:val="bullet"/>
      <w:lvlText w:val="o"/>
      <w:lvlJc w:val="left"/>
      <w:pPr>
        <w:ind w:left="4402" w:hanging="360"/>
      </w:pPr>
      <w:rPr>
        <w:rFonts w:ascii="Courier New" w:hAnsi="Courier New" w:cs="Courier New" w:hint="default"/>
      </w:rPr>
    </w:lvl>
    <w:lvl w:ilvl="5" w:tplc="04190005">
      <w:start w:val="1"/>
      <w:numFmt w:val="bullet"/>
      <w:lvlText w:val=""/>
      <w:lvlJc w:val="left"/>
      <w:pPr>
        <w:ind w:left="5122" w:hanging="360"/>
      </w:pPr>
      <w:rPr>
        <w:rFonts w:ascii="Wingdings" w:hAnsi="Wingdings" w:cs="Wingdings" w:hint="default"/>
      </w:rPr>
    </w:lvl>
    <w:lvl w:ilvl="6" w:tplc="04190001">
      <w:start w:val="1"/>
      <w:numFmt w:val="bullet"/>
      <w:lvlText w:val=""/>
      <w:lvlJc w:val="left"/>
      <w:pPr>
        <w:ind w:left="5842" w:hanging="360"/>
      </w:pPr>
      <w:rPr>
        <w:rFonts w:ascii="Symbol" w:hAnsi="Symbol" w:cs="Symbol" w:hint="default"/>
      </w:rPr>
    </w:lvl>
    <w:lvl w:ilvl="7" w:tplc="04190003">
      <w:start w:val="1"/>
      <w:numFmt w:val="bullet"/>
      <w:lvlText w:val="o"/>
      <w:lvlJc w:val="left"/>
      <w:pPr>
        <w:ind w:left="6562" w:hanging="360"/>
      </w:pPr>
      <w:rPr>
        <w:rFonts w:ascii="Courier New" w:hAnsi="Courier New" w:cs="Courier New" w:hint="default"/>
      </w:rPr>
    </w:lvl>
    <w:lvl w:ilvl="8" w:tplc="04190005">
      <w:start w:val="1"/>
      <w:numFmt w:val="bullet"/>
      <w:lvlText w:val=""/>
      <w:lvlJc w:val="left"/>
      <w:pPr>
        <w:ind w:left="7282" w:hanging="360"/>
      </w:pPr>
      <w:rPr>
        <w:rFonts w:ascii="Wingdings" w:hAnsi="Wingdings" w:cs="Wingdings" w:hint="default"/>
      </w:rPr>
    </w:lvl>
  </w:abstractNum>
  <w:abstractNum w:abstractNumId="45" w15:restartNumberingAfterBreak="0">
    <w:nsid w:val="39856AA7"/>
    <w:multiLevelType w:val="multilevel"/>
    <w:tmpl w:val="08226CBE"/>
    <w:styleLink w:val="311"/>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39937856"/>
    <w:multiLevelType w:val="hybridMultilevel"/>
    <w:tmpl w:val="9EC47740"/>
    <w:styleLink w:val="317"/>
    <w:lvl w:ilvl="0" w:tplc="D8B2E2F0">
      <w:start w:val="1"/>
      <w:numFmt w:val="bullet"/>
      <w:lvlText w:val=""/>
      <w:lvlJc w:val="left"/>
      <w:pPr>
        <w:ind w:left="1429" w:hanging="360"/>
      </w:pPr>
      <w:rPr>
        <w:rFonts w:ascii="Symbol" w:hAnsi="Symbol" w:hint="default"/>
      </w:rPr>
    </w:lvl>
    <w:lvl w:ilvl="1" w:tplc="C36A43C8" w:tentative="1">
      <w:start w:val="1"/>
      <w:numFmt w:val="bullet"/>
      <w:lvlText w:val="o"/>
      <w:lvlJc w:val="left"/>
      <w:pPr>
        <w:ind w:left="2149" w:hanging="360"/>
      </w:pPr>
      <w:rPr>
        <w:rFonts w:ascii="Courier New" w:hAnsi="Courier New" w:cs="Courier New" w:hint="default"/>
      </w:rPr>
    </w:lvl>
    <w:lvl w:ilvl="2" w:tplc="B43E668C" w:tentative="1">
      <w:start w:val="1"/>
      <w:numFmt w:val="bullet"/>
      <w:lvlText w:val=""/>
      <w:lvlJc w:val="left"/>
      <w:pPr>
        <w:ind w:left="2869" w:hanging="360"/>
      </w:pPr>
      <w:rPr>
        <w:rFonts w:ascii="Wingdings" w:hAnsi="Wingdings" w:hint="default"/>
      </w:rPr>
    </w:lvl>
    <w:lvl w:ilvl="3" w:tplc="704A45F2" w:tentative="1">
      <w:start w:val="1"/>
      <w:numFmt w:val="bullet"/>
      <w:lvlText w:val=""/>
      <w:lvlJc w:val="left"/>
      <w:pPr>
        <w:ind w:left="3589" w:hanging="360"/>
      </w:pPr>
      <w:rPr>
        <w:rFonts w:ascii="Symbol" w:hAnsi="Symbol" w:hint="default"/>
      </w:rPr>
    </w:lvl>
    <w:lvl w:ilvl="4" w:tplc="AAA0585E" w:tentative="1">
      <w:start w:val="1"/>
      <w:numFmt w:val="bullet"/>
      <w:lvlText w:val="o"/>
      <w:lvlJc w:val="left"/>
      <w:pPr>
        <w:ind w:left="4309" w:hanging="360"/>
      </w:pPr>
      <w:rPr>
        <w:rFonts w:ascii="Courier New" w:hAnsi="Courier New" w:cs="Courier New" w:hint="default"/>
      </w:rPr>
    </w:lvl>
    <w:lvl w:ilvl="5" w:tplc="95CC51F8" w:tentative="1">
      <w:start w:val="1"/>
      <w:numFmt w:val="bullet"/>
      <w:lvlText w:val=""/>
      <w:lvlJc w:val="left"/>
      <w:pPr>
        <w:ind w:left="5029" w:hanging="360"/>
      </w:pPr>
      <w:rPr>
        <w:rFonts w:ascii="Wingdings" w:hAnsi="Wingdings" w:hint="default"/>
      </w:rPr>
    </w:lvl>
    <w:lvl w:ilvl="6" w:tplc="28A6D2E6" w:tentative="1">
      <w:start w:val="1"/>
      <w:numFmt w:val="bullet"/>
      <w:lvlText w:val=""/>
      <w:lvlJc w:val="left"/>
      <w:pPr>
        <w:ind w:left="5749" w:hanging="360"/>
      </w:pPr>
      <w:rPr>
        <w:rFonts w:ascii="Symbol" w:hAnsi="Symbol" w:hint="default"/>
      </w:rPr>
    </w:lvl>
    <w:lvl w:ilvl="7" w:tplc="6F020CB6" w:tentative="1">
      <w:start w:val="1"/>
      <w:numFmt w:val="bullet"/>
      <w:lvlText w:val="o"/>
      <w:lvlJc w:val="left"/>
      <w:pPr>
        <w:ind w:left="6469" w:hanging="360"/>
      </w:pPr>
      <w:rPr>
        <w:rFonts w:ascii="Courier New" w:hAnsi="Courier New" w:cs="Courier New" w:hint="default"/>
      </w:rPr>
    </w:lvl>
    <w:lvl w:ilvl="8" w:tplc="0FAA5C46" w:tentative="1">
      <w:start w:val="1"/>
      <w:numFmt w:val="bullet"/>
      <w:lvlText w:val=""/>
      <w:lvlJc w:val="left"/>
      <w:pPr>
        <w:ind w:left="7189" w:hanging="360"/>
      </w:pPr>
      <w:rPr>
        <w:rFonts w:ascii="Wingdings" w:hAnsi="Wingdings" w:hint="default"/>
      </w:rPr>
    </w:lvl>
  </w:abstractNum>
  <w:abstractNum w:abstractNumId="47" w15:restartNumberingAfterBreak="0">
    <w:nsid w:val="3D0B7FE9"/>
    <w:multiLevelType w:val="hybridMultilevel"/>
    <w:tmpl w:val="5A6E966A"/>
    <w:lvl w:ilvl="0" w:tplc="FFFFFFFF">
      <w:start w:val="1"/>
      <w:numFmt w:val="decimal"/>
      <w:pStyle w:val="a5"/>
      <w:lvlText w:val="Таблица %1."/>
      <w:lvlJc w:val="left"/>
      <w:pPr>
        <w:ind w:left="1440" w:hanging="360"/>
      </w:pPr>
      <w:rPr>
        <w:rFonts w:cs="Times New Roman" w:hint="default"/>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48" w15:restartNumberingAfterBreak="0">
    <w:nsid w:val="3EFC07BF"/>
    <w:multiLevelType w:val="hybridMultilevel"/>
    <w:tmpl w:val="A0208B82"/>
    <w:styleLink w:val="116"/>
    <w:lvl w:ilvl="0" w:tplc="3416B57C">
      <w:start w:val="1"/>
      <w:numFmt w:val="bullet"/>
      <w:lvlText w:val=""/>
      <w:lvlJc w:val="left"/>
      <w:pPr>
        <w:ind w:left="1287" w:hanging="360"/>
      </w:pPr>
      <w:rPr>
        <w:rFonts w:ascii="Symbol" w:hAnsi="Symbol" w:hint="default"/>
      </w:rPr>
    </w:lvl>
    <w:lvl w:ilvl="1" w:tplc="F7EE04F4" w:tentative="1">
      <w:start w:val="1"/>
      <w:numFmt w:val="bullet"/>
      <w:lvlText w:val="o"/>
      <w:lvlJc w:val="left"/>
      <w:pPr>
        <w:ind w:left="2007" w:hanging="360"/>
      </w:pPr>
      <w:rPr>
        <w:rFonts w:ascii="Courier New" w:hAnsi="Courier New" w:cs="Courier New" w:hint="default"/>
      </w:rPr>
    </w:lvl>
    <w:lvl w:ilvl="2" w:tplc="770210BA" w:tentative="1">
      <w:start w:val="1"/>
      <w:numFmt w:val="bullet"/>
      <w:lvlText w:val=""/>
      <w:lvlJc w:val="left"/>
      <w:pPr>
        <w:ind w:left="2727" w:hanging="360"/>
      </w:pPr>
      <w:rPr>
        <w:rFonts w:ascii="Wingdings" w:hAnsi="Wingdings" w:hint="default"/>
      </w:rPr>
    </w:lvl>
    <w:lvl w:ilvl="3" w:tplc="05E8D076" w:tentative="1">
      <w:start w:val="1"/>
      <w:numFmt w:val="bullet"/>
      <w:lvlText w:val=""/>
      <w:lvlJc w:val="left"/>
      <w:pPr>
        <w:ind w:left="3447" w:hanging="360"/>
      </w:pPr>
      <w:rPr>
        <w:rFonts w:ascii="Symbol" w:hAnsi="Symbol" w:hint="default"/>
      </w:rPr>
    </w:lvl>
    <w:lvl w:ilvl="4" w:tplc="E1A8A7FC" w:tentative="1">
      <w:start w:val="1"/>
      <w:numFmt w:val="bullet"/>
      <w:lvlText w:val="o"/>
      <w:lvlJc w:val="left"/>
      <w:pPr>
        <w:ind w:left="4167" w:hanging="360"/>
      </w:pPr>
      <w:rPr>
        <w:rFonts w:ascii="Courier New" w:hAnsi="Courier New" w:cs="Courier New" w:hint="default"/>
      </w:rPr>
    </w:lvl>
    <w:lvl w:ilvl="5" w:tplc="DC40FEBC" w:tentative="1">
      <w:start w:val="1"/>
      <w:numFmt w:val="bullet"/>
      <w:lvlText w:val=""/>
      <w:lvlJc w:val="left"/>
      <w:pPr>
        <w:ind w:left="4887" w:hanging="360"/>
      </w:pPr>
      <w:rPr>
        <w:rFonts w:ascii="Wingdings" w:hAnsi="Wingdings" w:hint="default"/>
      </w:rPr>
    </w:lvl>
    <w:lvl w:ilvl="6" w:tplc="001C9E0A" w:tentative="1">
      <w:start w:val="1"/>
      <w:numFmt w:val="bullet"/>
      <w:lvlText w:val=""/>
      <w:lvlJc w:val="left"/>
      <w:pPr>
        <w:ind w:left="5607" w:hanging="360"/>
      </w:pPr>
      <w:rPr>
        <w:rFonts w:ascii="Symbol" w:hAnsi="Symbol" w:hint="default"/>
      </w:rPr>
    </w:lvl>
    <w:lvl w:ilvl="7" w:tplc="74463CE6" w:tentative="1">
      <w:start w:val="1"/>
      <w:numFmt w:val="bullet"/>
      <w:lvlText w:val="o"/>
      <w:lvlJc w:val="left"/>
      <w:pPr>
        <w:ind w:left="6327" w:hanging="360"/>
      </w:pPr>
      <w:rPr>
        <w:rFonts w:ascii="Courier New" w:hAnsi="Courier New" w:cs="Courier New" w:hint="default"/>
      </w:rPr>
    </w:lvl>
    <w:lvl w:ilvl="8" w:tplc="911EC568" w:tentative="1">
      <w:start w:val="1"/>
      <w:numFmt w:val="bullet"/>
      <w:lvlText w:val=""/>
      <w:lvlJc w:val="left"/>
      <w:pPr>
        <w:ind w:left="7047" w:hanging="360"/>
      </w:pPr>
      <w:rPr>
        <w:rFonts w:ascii="Wingdings" w:hAnsi="Wingdings" w:hint="default"/>
      </w:rPr>
    </w:lvl>
  </w:abstractNum>
  <w:abstractNum w:abstractNumId="49" w15:restartNumberingAfterBreak="0">
    <w:nsid w:val="402C2574"/>
    <w:multiLevelType w:val="hybridMultilevel"/>
    <w:tmpl w:val="FB464224"/>
    <w:styleLink w:val="121"/>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0" w15:restartNumberingAfterBreak="0">
    <w:nsid w:val="403322A9"/>
    <w:multiLevelType w:val="hybridMultilevel"/>
    <w:tmpl w:val="CB6C68DA"/>
    <w:lvl w:ilvl="0" w:tplc="BE86B636">
      <w:start w:val="1"/>
      <w:numFmt w:val="decimal"/>
      <w:pStyle w:val="14"/>
      <w:lvlText w:val="%1."/>
      <w:lvlJc w:val="left"/>
      <w:pPr>
        <w:tabs>
          <w:tab w:val="num" w:pos="1440"/>
        </w:tabs>
        <w:ind w:left="1440" w:hanging="360"/>
      </w:pPr>
      <w:rPr>
        <w:rFonts w:ascii="Times New Roman" w:hAnsi="Times New Roman" w:hint="default"/>
        <w:b/>
        <w:i w:val="0"/>
        <w:sz w:val="24"/>
        <w:szCs w:val="24"/>
      </w:rPr>
    </w:lvl>
    <w:lvl w:ilvl="1" w:tplc="AF7E0A14">
      <w:numFmt w:val="none"/>
      <w:lvlText w:val=""/>
      <w:lvlJc w:val="left"/>
      <w:pPr>
        <w:tabs>
          <w:tab w:val="num" w:pos="360"/>
        </w:tabs>
      </w:pPr>
    </w:lvl>
    <w:lvl w:ilvl="2" w:tplc="17905A54">
      <w:numFmt w:val="none"/>
      <w:lvlText w:val=""/>
      <w:lvlJc w:val="left"/>
      <w:pPr>
        <w:tabs>
          <w:tab w:val="num" w:pos="360"/>
        </w:tabs>
      </w:pPr>
    </w:lvl>
    <w:lvl w:ilvl="3" w:tplc="CEB44A26">
      <w:numFmt w:val="none"/>
      <w:lvlText w:val=""/>
      <w:lvlJc w:val="left"/>
      <w:pPr>
        <w:tabs>
          <w:tab w:val="num" w:pos="360"/>
        </w:tabs>
      </w:pPr>
    </w:lvl>
    <w:lvl w:ilvl="4" w:tplc="04A0B706">
      <w:numFmt w:val="none"/>
      <w:lvlText w:val=""/>
      <w:lvlJc w:val="left"/>
      <w:pPr>
        <w:tabs>
          <w:tab w:val="num" w:pos="360"/>
        </w:tabs>
      </w:pPr>
    </w:lvl>
    <w:lvl w:ilvl="5" w:tplc="F5F439EC">
      <w:numFmt w:val="none"/>
      <w:lvlText w:val=""/>
      <w:lvlJc w:val="left"/>
      <w:pPr>
        <w:tabs>
          <w:tab w:val="num" w:pos="360"/>
        </w:tabs>
      </w:pPr>
    </w:lvl>
    <w:lvl w:ilvl="6" w:tplc="8DB83CCE">
      <w:numFmt w:val="none"/>
      <w:lvlText w:val=""/>
      <w:lvlJc w:val="left"/>
      <w:pPr>
        <w:tabs>
          <w:tab w:val="num" w:pos="360"/>
        </w:tabs>
      </w:pPr>
    </w:lvl>
    <w:lvl w:ilvl="7" w:tplc="3C142AB4">
      <w:numFmt w:val="none"/>
      <w:lvlText w:val=""/>
      <w:lvlJc w:val="left"/>
      <w:pPr>
        <w:tabs>
          <w:tab w:val="num" w:pos="360"/>
        </w:tabs>
      </w:pPr>
    </w:lvl>
    <w:lvl w:ilvl="8" w:tplc="BC06BA5C">
      <w:numFmt w:val="none"/>
      <w:lvlText w:val=""/>
      <w:lvlJc w:val="left"/>
      <w:pPr>
        <w:tabs>
          <w:tab w:val="num" w:pos="360"/>
        </w:tabs>
      </w:pPr>
    </w:lvl>
  </w:abstractNum>
  <w:abstractNum w:abstractNumId="51" w15:restartNumberingAfterBreak="0">
    <w:nsid w:val="40635EBB"/>
    <w:multiLevelType w:val="hybridMultilevel"/>
    <w:tmpl w:val="2B5A7AE0"/>
    <w:styleLink w:val="05111"/>
    <w:lvl w:ilvl="0" w:tplc="4B0EDB44">
      <w:start w:val="5"/>
      <w:numFmt w:val="decimalZero"/>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43BB31F5"/>
    <w:multiLevelType w:val="multilevel"/>
    <w:tmpl w:val="17FED794"/>
    <w:lvl w:ilvl="0">
      <w:start w:val="1"/>
      <w:numFmt w:val="decimal"/>
      <w:pStyle w:val="15"/>
      <w:lvlText w:val="%1."/>
      <w:lvlJc w:val="left"/>
      <w:pPr>
        <w:ind w:left="1069" w:hanging="360"/>
      </w:pPr>
      <w:rPr>
        <w:rFonts w:hint="default"/>
      </w:rPr>
    </w:lvl>
    <w:lvl w:ilvl="1">
      <w:start w:val="1"/>
      <w:numFmt w:val="decimal"/>
      <w:pStyle w:val="210"/>
      <w:isLgl/>
      <w:lvlText w:val="%1.%2."/>
      <w:lvlJc w:val="left"/>
      <w:pPr>
        <w:ind w:left="1069" w:hanging="360"/>
      </w:pPr>
      <w:rPr>
        <w:rFonts w:hint="default"/>
        <w:sz w:val="28"/>
        <w:szCs w:val="28"/>
      </w:rPr>
    </w:lvl>
    <w:lvl w:ilvl="2">
      <w:start w:val="1"/>
      <w:numFmt w:val="decimal"/>
      <w:pStyle w:val="34"/>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3" w15:restartNumberingAfterBreak="0">
    <w:nsid w:val="445060C3"/>
    <w:multiLevelType w:val="multilevel"/>
    <w:tmpl w:val="E25ED8DA"/>
    <w:styleLink w:val="1ai31"/>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46003CC7"/>
    <w:multiLevelType w:val="multilevel"/>
    <w:tmpl w:val="02A4B2B2"/>
    <w:styleLink w:val="a6"/>
    <w:lvl w:ilvl="0">
      <w:start w:val="1"/>
      <w:numFmt w:val="decimal"/>
      <w:lvlText w:val="Таблица %1."/>
      <w:lvlJc w:val="center"/>
      <w:pPr>
        <w:tabs>
          <w:tab w:val="num" w:pos="1440"/>
        </w:tabs>
        <w:ind w:left="0" w:firstLine="288"/>
      </w:pPr>
      <w:rPr>
        <w:rFonts w:ascii="Times New Roman" w:hAnsi="Times New Roman" w:hint="default"/>
        <w:b/>
        <w:i w:val="0"/>
        <w:sz w:val="24"/>
        <w:szCs w:val="24"/>
      </w:rPr>
    </w:lvl>
    <w:lvl w:ilvl="1">
      <w:start w:val="1"/>
      <w:numFmt w:val="decimalZero"/>
      <w:isLgl/>
      <w:lvlText w:val="Раздел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5"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6" w15:restartNumberingAfterBreak="0">
    <w:nsid w:val="47525CAA"/>
    <w:multiLevelType w:val="hybridMultilevel"/>
    <w:tmpl w:val="8EF4882C"/>
    <w:lvl w:ilvl="0" w:tplc="99304F0C">
      <w:start w:val="1"/>
      <w:numFmt w:val="bullet"/>
      <w:pStyle w:val="a7"/>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485829D4"/>
    <w:multiLevelType w:val="hybridMultilevel"/>
    <w:tmpl w:val="B98E2448"/>
    <w:lvl w:ilvl="0" w:tplc="C978B706">
      <w:start w:val="1"/>
      <w:numFmt w:val="decimal"/>
      <w:pStyle w:val="a8"/>
      <w:lvlText w:val="Таблица %1."/>
      <w:lvlJc w:val="left"/>
      <w:pPr>
        <w:tabs>
          <w:tab w:val="num" w:pos="1080"/>
        </w:tabs>
        <w:ind w:left="1080" w:hanging="360"/>
      </w:pPr>
      <w:rPr>
        <w:rFonts w:ascii="Times New Roman" w:hAnsi="Times New Roman" w:hint="default"/>
        <w:b/>
        <w:i w:val="0"/>
        <w:sz w:val="24"/>
        <w:szCs w:val="24"/>
      </w:rPr>
    </w:lvl>
    <w:lvl w:ilvl="1" w:tplc="001EC2D6" w:tentative="1">
      <w:start w:val="1"/>
      <w:numFmt w:val="lowerLetter"/>
      <w:lvlText w:val="%2."/>
      <w:lvlJc w:val="left"/>
      <w:pPr>
        <w:tabs>
          <w:tab w:val="num" w:pos="1800"/>
        </w:tabs>
        <w:ind w:left="1800" w:hanging="360"/>
      </w:pPr>
    </w:lvl>
    <w:lvl w:ilvl="2" w:tplc="2ED02E96" w:tentative="1">
      <w:start w:val="1"/>
      <w:numFmt w:val="lowerRoman"/>
      <w:lvlText w:val="%3."/>
      <w:lvlJc w:val="right"/>
      <w:pPr>
        <w:tabs>
          <w:tab w:val="num" w:pos="2520"/>
        </w:tabs>
        <w:ind w:left="2520" w:hanging="180"/>
      </w:pPr>
    </w:lvl>
    <w:lvl w:ilvl="3" w:tplc="B0D6712E" w:tentative="1">
      <w:start w:val="1"/>
      <w:numFmt w:val="decimal"/>
      <w:lvlText w:val="%4."/>
      <w:lvlJc w:val="left"/>
      <w:pPr>
        <w:tabs>
          <w:tab w:val="num" w:pos="3240"/>
        </w:tabs>
        <w:ind w:left="3240" w:hanging="360"/>
      </w:pPr>
    </w:lvl>
    <w:lvl w:ilvl="4" w:tplc="831087B8" w:tentative="1">
      <w:start w:val="1"/>
      <w:numFmt w:val="lowerLetter"/>
      <w:lvlText w:val="%5."/>
      <w:lvlJc w:val="left"/>
      <w:pPr>
        <w:tabs>
          <w:tab w:val="num" w:pos="3960"/>
        </w:tabs>
        <w:ind w:left="3960" w:hanging="360"/>
      </w:pPr>
    </w:lvl>
    <w:lvl w:ilvl="5" w:tplc="139A744C" w:tentative="1">
      <w:start w:val="1"/>
      <w:numFmt w:val="lowerRoman"/>
      <w:lvlText w:val="%6."/>
      <w:lvlJc w:val="right"/>
      <w:pPr>
        <w:tabs>
          <w:tab w:val="num" w:pos="4680"/>
        </w:tabs>
        <w:ind w:left="4680" w:hanging="180"/>
      </w:pPr>
    </w:lvl>
    <w:lvl w:ilvl="6" w:tplc="1904FCCE" w:tentative="1">
      <w:start w:val="1"/>
      <w:numFmt w:val="decimal"/>
      <w:lvlText w:val="%7."/>
      <w:lvlJc w:val="left"/>
      <w:pPr>
        <w:tabs>
          <w:tab w:val="num" w:pos="5400"/>
        </w:tabs>
        <w:ind w:left="5400" w:hanging="360"/>
      </w:pPr>
    </w:lvl>
    <w:lvl w:ilvl="7" w:tplc="1C74D51A" w:tentative="1">
      <w:start w:val="1"/>
      <w:numFmt w:val="lowerLetter"/>
      <w:lvlText w:val="%8."/>
      <w:lvlJc w:val="left"/>
      <w:pPr>
        <w:tabs>
          <w:tab w:val="num" w:pos="6120"/>
        </w:tabs>
        <w:ind w:left="6120" w:hanging="360"/>
      </w:pPr>
    </w:lvl>
    <w:lvl w:ilvl="8" w:tplc="DC46004E" w:tentative="1">
      <w:start w:val="1"/>
      <w:numFmt w:val="lowerRoman"/>
      <w:lvlText w:val="%9."/>
      <w:lvlJc w:val="right"/>
      <w:pPr>
        <w:tabs>
          <w:tab w:val="num" w:pos="6840"/>
        </w:tabs>
        <w:ind w:left="6840" w:hanging="180"/>
      </w:pPr>
    </w:lvl>
  </w:abstractNum>
  <w:abstractNum w:abstractNumId="58" w15:restartNumberingAfterBreak="0">
    <w:nsid w:val="487C7345"/>
    <w:multiLevelType w:val="multilevel"/>
    <w:tmpl w:val="00948194"/>
    <w:styleLink w:val="1ai11"/>
    <w:lvl w:ilvl="0">
      <w:start w:val="1"/>
      <w:numFmt w:val="decimal"/>
      <w:lvlText w:val="7.%1."/>
      <w:lvlJc w:val="left"/>
      <w:rPr>
        <w:rFonts w:ascii="Verdana" w:eastAsia="Verdana" w:hAnsi="Verdana" w:cs="Verdana"/>
        <w:b/>
        <w:bCs/>
        <w:i w:val="0"/>
        <w:iCs w:val="0"/>
        <w:smallCaps w:val="0"/>
        <w:strike w:val="0"/>
        <w:color w:val="000000"/>
        <w:spacing w:val="-2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9382695"/>
    <w:multiLevelType w:val="hybridMultilevel"/>
    <w:tmpl w:val="18A497D4"/>
    <w:lvl w:ilvl="0" w:tplc="24AEA242">
      <w:start w:val="1"/>
      <w:numFmt w:val="bullet"/>
      <w:pStyle w:val="a9"/>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4B170563"/>
    <w:multiLevelType w:val="singleLevel"/>
    <w:tmpl w:val="8A0C6168"/>
    <w:lvl w:ilvl="0">
      <w:start w:val="1"/>
      <w:numFmt w:val="bullet"/>
      <w:pStyle w:val="aa"/>
      <w:lvlText w:val=""/>
      <w:lvlJc w:val="left"/>
      <w:pPr>
        <w:tabs>
          <w:tab w:val="num" w:pos="786"/>
        </w:tabs>
        <w:ind w:left="786" w:hanging="360"/>
      </w:pPr>
      <w:rPr>
        <w:rFonts w:ascii="Wingdings" w:hAnsi="Wingdings" w:hint="default"/>
        <w:sz w:val="16"/>
      </w:rPr>
    </w:lvl>
  </w:abstractNum>
  <w:abstractNum w:abstractNumId="61" w15:restartNumberingAfterBreak="0">
    <w:nsid w:val="4B333762"/>
    <w:multiLevelType w:val="multilevel"/>
    <w:tmpl w:val="E252284E"/>
    <w:lvl w:ilvl="0">
      <w:start w:val="5"/>
      <w:numFmt w:val="decimal"/>
      <w:lvlText w:val="%1."/>
      <w:lvlJc w:val="left"/>
      <w:pPr>
        <w:ind w:left="360" w:hanging="360"/>
      </w:pPr>
      <w:rPr>
        <w:rFonts w:hint="default"/>
      </w:rPr>
    </w:lvl>
    <w:lvl w:ilvl="1">
      <w:start w:val="1"/>
      <w:numFmt w:val="decimal"/>
      <w:lvlText w:val="%1.%2."/>
      <w:lvlJc w:val="left"/>
      <w:pPr>
        <w:ind w:left="987" w:hanging="36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601" w:hanging="72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215" w:hanging="108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5829" w:hanging="1440"/>
      </w:pPr>
      <w:rPr>
        <w:rFonts w:hint="default"/>
      </w:rPr>
    </w:lvl>
    <w:lvl w:ilvl="8">
      <w:start w:val="1"/>
      <w:numFmt w:val="decimal"/>
      <w:lvlText w:val="%1.%2.%3.%4.%5.%6.%7.%8.%9."/>
      <w:lvlJc w:val="left"/>
      <w:pPr>
        <w:ind w:left="6816" w:hanging="1800"/>
      </w:pPr>
      <w:rPr>
        <w:rFonts w:hint="default"/>
      </w:rPr>
    </w:lvl>
  </w:abstractNum>
  <w:abstractNum w:abstractNumId="62" w15:restartNumberingAfterBreak="0">
    <w:nsid w:val="4C73134D"/>
    <w:multiLevelType w:val="hybridMultilevel"/>
    <w:tmpl w:val="6C64960A"/>
    <w:styleLink w:val="1111"/>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4CC2053D"/>
    <w:multiLevelType w:val="hybridMultilevel"/>
    <w:tmpl w:val="6D826C08"/>
    <w:styleLink w:val="0511"/>
    <w:lvl w:ilvl="0" w:tplc="C70221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4DD82F4C"/>
    <w:multiLevelType w:val="multilevel"/>
    <w:tmpl w:val="1BB66F06"/>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4EBF4264"/>
    <w:multiLevelType w:val="multilevel"/>
    <w:tmpl w:val="04190023"/>
    <w:styleLink w:val="ab"/>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6" w15:restartNumberingAfterBreak="0">
    <w:nsid w:val="4FDB5851"/>
    <w:multiLevelType w:val="hybridMultilevel"/>
    <w:tmpl w:val="6402FCA6"/>
    <w:lvl w:ilvl="0" w:tplc="18E46A1A">
      <w:start w:val="1"/>
      <w:numFmt w:val="bullet"/>
      <w:pStyle w:val="ac"/>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50284658"/>
    <w:multiLevelType w:val="hybridMultilevel"/>
    <w:tmpl w:val="E5769D32"/>
    <w:styleLink w:val="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52722815"/>
    <w:multiLevelType w:val="hybridMultilevel"/>
    <w:tmpl w:val="CC509714"/>
    <w:lvl w:ilvl="0" w:tplc="6232B2EA">
      <w:start w:val="1"/>
      <w:numFmt w:val="decimal"/>
      <w:pStyle w:val="ad"/>
      <w:lvlText w:val="Таблица %1. "/>
      <w:lvlJc w:val="left"/>
      <w:pPr>
        <w:ind w:left="2628"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9" w15:restartNumberingAfterBreak="0">
    <w:nsid w:val="534C4B12"/>
    <w:multiLevelType w:val="hybridMultilevel"/>
    <w:tmpl w:val="78827838"/>
    <w:styleLink w:val="20"/>
    <w:lvl w:ilvl="0" w:tplc="D3E20D58">
      <w:start w:val="1"/>
      <w:numFmt w:val="bullet"/>
      <w:lvlText w:val=""/>
      <w:lvlJc w:val="left"/>
      <w:pPr>
        <w:ind w:left="1287" w:hanging="360"/>
      </w:pPr>
      <w:rPr>
        <w:rFonts w:ascii="Symbol" w:hAnsi="Symbol" w:hint="default"/>
      </w:rPr>
    </w:lvl>
    <w:lvl w:ilvl="1" w:tplc="EEEA30C2" w:tentative="1">
      <w:start w:val="1"/>
      <w:numFmt w:val="bullet"/>
      <w:lvlText w:val="o"/>
      <w:lvlJc w:val="left"/>
      <w:pPr>
        <w:ind w:left="2007" w:hanging="360"/>
      </w:pPr>
      <w:rPr>
        <w:rFonts w:ascii="Courier New" w:hAnsi="Courier New" w:cs="Courier New" w:hint="default"/>
      </w:rPr>
    </w:lvl>
    <w:lvl w:ilvl="2" w:tplc="FBA6CC4A" w:tentative="1">
      <w:start w:val="1"/>
      <w:numFmt w:val="bullet"/>
      <w:lvlText w:val=""/>
      <w:lvlJc w:val="left"/>
      <w:pPr>
        <w:ind w:left="2727" w:hanging="360"/>
      </w:pPr>
      <w:rPr>
        <w:rFonts w:ascii="Wingdings" w:hAnsi="Wingdings" w:hint="default"/>
      </w:rPr>
    </w:lvl>
    <w:lvl w:ilvl="3" w:tplc="C1E03EEC" w:tentative="1">
      <w:start w:val="1"/>
      <w:numFmt w:val="bullet"/>
      <w:lvlText w:val=""/>
      <w:lvlJc w:val="left"/>
      <w:pPr>
        <w:ind w:left="3447" w:hanging="360"/>
      </w:pPr>
      <w:rPr>
        <w:rFonts w:ascii="Symbol" w:hAnsi="Symbol" w:hint="default"/>
      </w:rPr>
    </w:lvl>
    <w:lvl w:ilvl="4" w:tplc="76287760" w:tentative="1">
      <w:start w:val="1"/>
      <w:numFmt w:val="bullet"/>
      <w:lvlText w:val="o"/>
      <w:lvlJc w:val="left"/>
      <w:pPr>
        <w:ind w:left="4167" w:hanging="360"/>
      </w:pPr>
      <w:rPr>
        <w:rFonts w:ascii="Courier New" w:hAnsi="Courier New" w:cs="Courier New" w:hint="default"/>
      </w:rPr>
    </w:lvl>
    <w:lvl w:ilvl="5" w:tplc="2174BE4E" w:tentative="1">
      <w:start w:val="1"/>
      <w:numFmt w:val="bullet"/>
      <w:lvlText w:val=""/>
      <w:lvlJc w:val="left"/>
      <w:pPr>
        <w:ind w:left="4887" w:hanging="360"/>
      </w:pPr>
      <w:rPr>
        <w:rFonts w:ascii="Wingdings" w:hAnsi="Wingdings" w:hint="default"/>
      </w:rPr>
    </w:lvl>
    <w:lvl w:ilvl="6" w:tplc="5F026BCA" w:tentative="1">
      <w:start w:val="1"/>
      <w:numFmt w:val="bullet"/>
      <w:lvlText w:val=""/>
      <w:lvlJc w:val="left"/>
      <w:pPr>
        <w:ind w:left="5607" w:hanging="360"/>
      </w:pPr>
      <w:rPr>
        <w:rFonts w:ascii="Symbol" w:hAnsi="Symbol" w:hint="default"/>
      </w:rPr>
    </w:lvl>
    <w:lvl w:ilvl="7" w:tplc="9B86EB14" w:tentative="1">
      <w:start w:val="1"/>
      <w:numFmt w:val="bullet"/>
      <w:lvlText w:val="o"/>
      <w:lvlJc w:val="left"/>
      <w:pPr>
        <w:ind w:left="6327" w:hanging="360"/>
      </w:pPr>
      <w:rPr>
        <w:rFonts w:ascii="Courier New" w:hAnsi="Courier New" w:cs="Courier New" w:hint="default"/>
      </w:rPr>
    </w:lvl>
    <w:lvl w:ilvl="8" w:tplc="240E7A10" w:tentative="1">
      <w:start w:val="1"/>
      <w:numFmt w:val="bullet"/>
      <w:lvlText w:val=""/>
      <w:lvlJc w:val="left"/>
      <w:pPr>
        <w:ind w:left="7047" w:hanging="360"/>
      </w:pPr>
      <w:rPr>
        <w:rFonts w:ascii="Wingdings" w:hAnsi="Wingdings" w:hint="default"/>
      </w:rPr>
    </w:lvl>
  </w:abstractNum>
  <w:abstractNum w:abstractNumId="70" w15:restartNumberingAfterBreak="0">
    <w:nsid w:val="57AE63C2"/>
    <w:multiLevelType w:val="singleLevel"/>
    <w:tmpl w:val="AB22DBB6"/>
    <w:styleLink w:val="053"/>
    <w:lvl w:ilvl="0">
      <w:start w:val="1"/>
      <w:numFmt w:val="bullet"/>
      <w:lvlText w:val=""/>
      <w:lvlJc w:val="left"/>
      <w:pPr>
        <w:tabs>
          <w:tab w:val="num" w:pos="927"/>
        </w:tabs>
        <w:ind w:firstLine="567"/>
      </w:pPr>
      <w:rPr>
        <w:rFonts w:ascii="Symbol" w:hAnsi="Symbol" w:cs="Times New Roman" w:hint="default"/>
      </w:rPr>
    </w:lvl>
  </w:abstractNum>
  <w:abstractNum w:abstractNumId="71" w15:restartNumberingAfterBreak="0">
    <w:nsid w:val="57D123D5"/>
    <w:multiLevelType w:val="multilevel"/>
    <w:tmpl w:val="D7545F0E"/>
    <w:styleLink w:val="17"/>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72" w15:restartNumberingAfterBreak="0">
    <w:nsid w:val="58DF3BA8"/>
    <w:multiLevelType w:val="hybridMultilevel"/>
    <w:tmpl w:val="E3F0F3D6"/>
    <w:lvl w:ilvl="0" w:tplc="BC4646B8">
      <w:start w:val="1"/>
      <w:numFmt w:val="decimal"/>
      <w:pStyle w:val="18"/>
      <w:lvlText w:val="Рис.%1."/>
      <w:lvlJc w:val="left"/>
      <w:pPr>
        <w:tabs>
          <w:tab w:val="num" w:pos="1080"/>
        </w:tabs>
        <w:ind w:left="360" w:hanging="360"/>
      </w:pPr>
      <w:rPr>
        <w:rFonts w:ascii="Times New Roman" w:hAnsi="Times New Roman" w:hint="default"/>
        <w:b/>
        <w:i w:val="0"/>
        <w:sz w:val="24"/>
        <w:szCs w:val="24"/>
      </w:rPr>
    </w:lvl>
    <w:lvl w:ilvl="1" w:tplc="515A7FA6">
      <w:start w:val="1"/>
      <w:numFmt w:val="bullet"/>
      <w:lvlText w:val=""/>
      <w:lvlJc w:val="left"/>
      <w:pPr>
        <w:tabs>
          <w:tab w:val="num" w:pos="1440"/>
        </w:tabs>
        <w:ind w:left="1440" w:hanging="360"/>
      </w:pPr>
      <w:rPr>
        <w:rFonts w:ascii="Wingdings" w:hAnsi="Wingdings" w:hint="default"/>
        <w:b/>
        <w:i w:val="0"/>
        <w:sz w:val="24"/>
        <w:szCs w:val="24"/>
      </w:rPr>
    </w:lvl>
    <w:lvl w:ilvl="2" w:tplc="7070194C" w:tentative="1">
      <w:start w:val="1"/>
      <w:numFmt w:val="lowerRoman"/>
      <w:lvlText w:val="%3."/>
      <w:lvlJc w:val="right"/>
      <w:pPr>
        <w:tabs>
          <w:tab w:val="num" w:pos="2160"/>
        </w:tabs>
        <w:ind w:left="2160" w:hanging="180"/>
      </w:pPr>
    </w:lvl>
    <w:lvl w:ilvl="3" w:tplc="BC963A78" w:tentative="1">
      <w:start w:val="1"/>
      <w:numFmt w:val="decimal"/>
      <w:lvlText w:val="%4."/>
      <w:lvlJc w:val="left"/>
      <w:pPr>
        <w:tabs>
          <w:tab w:val="num" w:pos="2880"/>
        </w:tabs>
        <w:ind w:left="2880" w:hanging="360"/>
      </w:pPr>
    </w:lvl>
    <w:lvl w:ilvl="4" w:tplc="6862DFEA" w:tentative="1">
      <w:start w:val="1"/>
      <w:numFmt w:val="lowerLetter"/>
      <w:lvlText w:val="%5."/>
      <w:lvlJc w:val="left"/>
      <w:pPr>
        <w:tabs>
          <w:tab w:val="num" w:pos="3600"/>
        </w:tabs>
        <w:ind w:left="3600" w:hanging="360"/>
      </w:pPr>
    </w:lvl>
    <w:lvl w:ilvl="5" w:tplc="C3A40C9E" w:tentative="1">
      <w:start w:val="1"/>
      <w:numFmt w:val="lowerRoman"/>
      <w:lvlText w:val="%6."/>
      <w:lvlJc w:val="right"/>
      <w:pPr>
        <w:tabs>
          <w:tab w:val="num" w:pos="4320"/>
        </w:tabs>
        <w:ind w:left="4320" w:hanging="180"/>
      </w:pPr>
    </w:lvl>
    <w:lvl w:ilvl="6" w:tplc="7748887C" w:tentative="1">
      <w:start w:val="1"/>
      <w:numFmt w:val="decimal"/>
      <w:lvlText w:val="%7."/>
      <w:lvlJc w:val="left"/>
      <w:pPr>
        <w:tabs>
          <w:tab w:val="num" w:pos="5040"/>
        </w:tabs>
        <w:ind w:left="5040" w:hanging="360"/>
      </w:pPr>
    </w:lvl>
    <w:lvl w:ilvl="7" w:tplc="77BAB8BA" w:tentative="1">
      <w:start w:val="1"/>
      <w:numFmt w:val="lowerLetter"/>
      <w:lvlText w:val="%8."/>
      <w:lvlJc w:val="left"/>
      <w:pPr>
        <w:tabs>
          <w:tab w:val="num" w:pos="5760"/>
        </w:tabs>
        <w:ind w:left="5760" w:hanging="360"/>
      </w:pPr>
    </w:lvl>
    <w:lvl w:ilvl="8" w:tplc="2FA8CA46" w:tentative="1">
      <w:start w:val="1"/>
      <w:numFmt w:val="lowerRoman"/>
      <w:lvlText w:val="%9."/>
      <w:lvlJc w:val="right"/>
      <w:pPr>
        <w:tabs>
          <w:tab w:val="num" w:pos="6480"/>
        </w:tabs>
        <w:ind w:left="6480" w:hanging="180"/>
      </w:pPr>
    </w:lvl>
  </w:abstractNum>
  <w:abstractNum w:abstractNumId="73" w15:restartNumberingAfterBreak="0">
    <w:nsid w:val="59500DA2"/>
    <w:multiLevelType w:val="multilevel"/>
    <w:tmpl w:val="45564EF8"/>
    <w:styleLink w:val="19"/>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59990887"/>
    <w:multiLevelType w:val="multilevel"/>
    <w:tmpl w:val="ABE28A4C"/>
    <w:lvl w:ilvl="0">
      <w:start w:val="1"/>
      <w:numFmt w:val="decimal"/>
      <w:lvlText w:val="%1."/>
      <w:lvlJc w:val="left"/>
      <w:pPr>
        <w:ind w:left="360" w:hanging="360"/>
      </w:pPr>
      <w:rPr>
        <w:rFonts w:hint="default"/>
        <w:b/>
        <w:i w:val="0"/>
        <w:color w:val="auto"/>
        <w:sz w:val="26"/>
        <w:szCs w:val="26"/>
      </w:rPr>
    </w:lvl>
    <w:lvl w:ilvl="1">
      <w:start w:val="1"/>
      <w:numFmt w:val="decimal"/>
      <w:lvlText w:val="11.%2."/>
      <w:lvlJc w:val="left"/>
      <w:pPr>
        <w:tabs>
          <w:tab w:val="num" w:pos="1561"/>
        </w:tabs>
        <w:ind w:left="1561" w:hanging="851"/>
      </w:pPr>
      <w:rPr>
        <w:rFonts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2">
      <w:start w:val="1"/>
      <w:numFmt w:val="decimal"/>
      <w:lvlText w:val="%1.%2.%3"/>
      <w:lvlJc w:val="left"/>
      <w:pPr>
        <w:tabs>
          <w:tab w:val="num" w:pos="1822"/>
        </w:tabs>
        <w:ind w:left="1822" w:hanging="1134"/>
      </w:pPr>
      <w:rPr>
        <w:rFonts w:hint="default"/>
      </w:rPr>
    </w:lvl>
    <w:lvl w:ilvl="3">
      <w:start w:val="1"/>
      <w:numFmt w:val="decimal"/>
      <w:lvlText w:val="%1.%2.%3.%4."/>
      <w:lvlJc w:val="left"/>
      <w:pPr>
        <w:tabs>
          <w:tab w:val="num" w:pos="1746"/>
        </w:tabs>
        <w:ind w:left="1746" w:hanging="1418"/>
      </w:pPr>
      <w:rPr>
        <w:rFonts w:hint="default"/>
      </w:rPr>
    </w:lvl>
    <w:lvl w:ilvl="4">
      <w:start w:val="1"/>
      <w:numFmt w:val="decimal"/>
      <w:lvlText w:val="%1.%2.%3.%4.%5"/>
      <w:lvlJc w:val="left"/>
      <w:pPr>
        <w:tabs>
          <w:tab w:val="num" w:pos="3687"/>
        </w:tabs>
        <w:ind w:left="3687" w:hanging="1418"/>
      </w:pPr>
      <w:rPr>
        <w:rFonts w:hint="default"/>
      </w:rPr>
    </w:lvl>
    <w:lvl w:ilvl="5">
      <w:start w:val="1"/>
      <w:numFmt w:val="decimal"/>
      <w:lvlText w:val="%1.%2.%3.%4.%5.%6"/>
      <w:lvlJc w:val="left"/>
      <w:pPr>
        <w:tabs>
          <w:tab w:val="num" w:pos="2852"/>
        </w:tabs>
        <w:ind w:left="2852" w:hanging="1152"/>
      </w:pPr>
      <w:rPr>
        <w:rFonts w:hint="default"/>
      </w:rPr>
    </w:lvl>
    <w:lvl w:ilvl="6">
      <w:start w:val="1"/>
      <w:numFmt w:val="decimal"/>
      <w:lvlText w:val="%1.%2.%3.%4.%5.%6.%7"/>
      <w:lvlJc w:val="left"/>
      <w:pPr>
        <w:tabs>
          <w:tab w:val="num" w:pos="2996"/>
        </w:tabs>
        <w:ind w:left="2996" w:hanging="1296"/>
      </w:pPr>
      <w:rPr>
        <w:rFonts w:hint="default"/>
      </w:rPr>
    </w:lvl>
    <w:lvl w:ilvl="7">
      <w:start w:val="1"/>
      <w:numFmt w:val="decimal"/>
      <w:lvlText w:val="%1.%2.%3.%4.%5.%6.%7.%8"/>
      <w:lvlJc w:val="left"/>
      <w:pPr>
        <w:tabs>
          <w:tab w:val="num" w:pos="3140"/>
        </w:tabs>
        <w:ind w:left="3140" w:hanging="1440"/>
      </w:pPr>
      <w:rPr>
        <w:rFonts w:hint="default"/>
      </w:rPr>
    </w:lvl>
    <w:lvl w:ilvl="8">
      <w:start w:val="1"/>
      <w:numFmt w:val="decimal"/>
      <w:lvlText w:val="%1.%2.%3.%4.%5.%6.%7.%8.%9"/>
      <w:lvlJc w:val="left"/>
      <w:pPr>
        <w:tabs>
          <w:tab w:val="num" w:pos="3284"/>
        </w:tabs>
        <w:ind w:left="3284" w:hanging="1584"/>
      </w:pPr>
      <w:rPr>
        <w:rFonts w:hint="default"/>
      </w:rPr>
    </w:lvl>
  </w:abstractNum>
  <w:abstractNum w:abstractNumId="75" w15:restartNumberingAfterBreak="0">
    <w:nsid w:val="59E60585"/>
    <w:multiLevelType w:val="hybridMultilevel"/>
    <w:tmpl w:val="9006BE28"/>
    <w:styleLink w:val="11111216"/>
    <w:lvl w:ilvl="0" w:tplc="F31AD324">
      <w:start w:val="1"/>
      <w:numFmt w:val="bullet"/>
      <w:lvlText w:val=""/>
      <w:lvlJc w:val="left"/>
      <w:pPr>
        <w:tabs>
          <w:tab w:val="num" w:pos="3346"/>
        </w:tabs>
        <w:ind w:left="3346" w:hanging="360"/>
      </w:pPr>
      <w:rPr>
        <w:rFonts w:ascii="Symbol" w:hAnsi="Symbol" w:hint="default"/>
        <w:color w:val="auto"/>
      </w:rPr>
    </w:lvl>
    <w:lvl w:ilvl="1" w:tplc="B2A28F16">
      <w:start w:val="1"/>
      <w:numFmt w:val="bullet"/>
      <w:pStyle w:val="1a"/>
      <w:lvlText w:val=""/>
      <w:lvlJc w:val="left"/>
      <w:pPr>
        <w:tabs>
          <w:tab w:val="num" w:pos="1352"/>
        </w:tabs>
        <w:ind w:left="1352"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76" w15:restartNumberingAfterBreak="0">
    <w:nsid w:val="5A5A7841"/>
    <w:multiLevelType w:val="multilevel"/>
    <w:tmpl w:val="518A8234"/>
    <w:lvl w:ilvl="0">
      <w:start w:val="2"/>
      <w:numFmt w:val="decimal"/>
      <w:lvlText w:val="%1."/>
      <w:lvlJc w:val="left"/>
      <w:pPr>
        <w:ind w:left="360" w:hanging="360"/>
      </w:pPr>
      <w:rPr>
        <w:rFonts w:hint="default"/>
      </w:rPr>
    </w:lvl>
    <w:lvl w:ilvl="1">
      <w:start w:val="1"/>
      <w:numFmt w:val="decimal"/>
      <w:lvlText w:val="%1.%2."/>
      <w:lvlJc w:val="left"/>
      <w:pPr>
        <w:ind w:left="987" w:hanging="36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601" w:hanging="72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215" w:hanging="108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5829" w:hanging="1440"/>
      </w:pPr>
      <w:rPr>
        <w:rFonts w:hint="default"/>
      </w:rPr>
    </w:lvl>
    <w:lvl w:ilvl="8">
      <w:start w:val="1"/>
      <w:numFmt w:val="decimal"/>
      <w:lvlText w:val="%1.%2.%3.%4.%5.%6.%7.%8.%9."/>
      <w:lvlJc w:val="left"/>
      <w:pPr>
        <w:ind w:left="6816" w:hanging="1800"/>
      </w:pPr>
      <w:rPr>
        <w:rFonts w:hint="default"/>
      </w:rPr>
    </w:lvl>
  </w:abstractNum>
  <w:abstractNum w:abstractNumId="77" w15:restartNumberingAfterBreak="0">
    <w:nsid w:val="5C32226F"/>
    <w:multiLevelType w:val="multilevel"/>
    <w:tmpl w:val="6CFEE39E"/>
    <w:styleLink w:val="1111121"/>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602D6445"/>
    <w:multiLevelType w:val="hybridMultilevel"/>
    <w:tmpl w:val="00947C92"/>
    <w:styleLink w:val="211"/>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60584B7E"/>
    <w:multiLevelType w:val="hybridMultilevel"/>
    <w:tmpl w:val="D062CB34"/>
    <w:lvl w:ilvl="0" w:tplc="7F2A0D3A">
      <w:start w:val="1"/>
      <w:numFmt w:val="decimal"/>
      <w:pStyle w:val="ae"/>
      <w:lvlText w:val="Рис. %1. "/>
      <w:lvlJc w:val="left"/>
      <w:pPr>
        <w:ind w:left="5039"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0" w15:restartNumberingAfterBreak="0">
    <w:nsid w:val="609F7ACC"/>
    <w:multiLevelType w:val="hybridMultilevel"/>
    <w:tmpl w:val="FEBCF854"/>
    <w:lvl w:ilvl="0" w:tplc="8FB23144">
      <w:start w:val="1"/>
      <w:numFmt w:val="bullet"/>
      <w:lvlText w:val=""/>
      <w:lvlJc w:val="left"/>
      <w:pPr>
        <w:tabs>
          <w:tab w:val="num" w:pos="651"/>
        </w:tabs>
        <w:ind w:left="651" w:hanging="360"/>
      </w:pPr>
      <w:rPr>
        <w:rFonts w:ascii="Symbol" w:hAnsi="Symbol" w:hint="default"/>
      </w:rPr>
    </w:lvl>
    <w:lvl w:ilvl="1" w:tplc="52F4E1AA">
      <w:start w:val="1"/>
      <w:numFmt w:val="bullet"/>
      <w:pStyle w:val="A2list2"/>
      <w:lvlText w:val="o"/>
      <w:lvlJc w:val="left"/>
      <w:pPr>
        <w:tabs>
          <w:tab w:val="num" w:pos="1440"/>
        </w:tabs>
        <w:ind w:left="1440" w:hanging="360"/>
      </w:pPr>
      <w:rPr>
        <w:rFonts w:ascii="Courier New" w:hAnsi="Courier New" w:hint="default"/>
      </w:rPr>
    </w:lvl>
    <w:lvl w:ilvl="2" w:tplc="FCA01D98">
      <w:start w:val="1"/>
      <w:numFmt w:val="bullet"/>
      <w:lvlText w:val=""/>
      <w:lvlJc w:val="left"/>
      <w:pPr>
        <w:tabs>
          <w:tab w:val="num" w:pos="2091"/>
        </w:tabs>
        <w:ind w:left="2091" w:hanging="360"/>
      </w:pPr>
      <w:rPr>
        <w:rFonts w:ascii="Wingdings" w:hAnsi="Wingdings" w:hint="default"/>
      </w:rPr>
    </w:lvl>
    <w:lvl w:ilvl="3" w:tplc="D576A61A" w:tentative="1">
      <w:start w:val="1"/>
      <w:numFmt w:val="bullet"/>
      <w:lvlText w:val=""/>
      <w:lvlJc w:val="left"/>
      <w:pPr>
        <w:tabs>
          <w:tab w:val="num" w:pos="2811"/>
        </w:tabs>
        <w:ind w:left="2811" w:hanging="360"/>
      </w:pPr>
      <w:rPr>
        <w:rFonts w:ascii="Symbol" w:hAnsi="Symbol" w:hint="default"/>
      </w:rPr>
    </w:lvl>
    <w:lvl w:ilvl="4" w:tplc="BF4AF7D4" w:tentative="1">
      <w:start w:val="1"/>
      <w:numFmt w:val="bullet"/>
      <w:lvlText w:val="o"/>
      <w:lvlJc w:val="left"/>
      <w:pPr>
        <w:tabs>
          <w:tab w:val="num" w:pos="3531"/>
        </w:tabs>
        <w:ind w:left="3531" w:hanging="360"/>
      </w:pPr>
      <w:rPr>
        <w:rFonts w:ascii="Courier New" w:hAnsi="Courier New" w:hint="default"/>
      </w:rPr>
    </w:lvl>
    <w:lvl w:ilvl="5" w:tplc="4B902608" w:tentative="1">
      <w:start w:val="1"/>
      <w:numFmt w:val="bullet"/>
      <w:lvlText w:val=""/>
      <w:lvlJc w:val="left"/>
      <w:pPr>
        <w:tabs>
          <w:tab w:val="num" w:pos="4251"/>
        </w:tabs>
        <w:ind w:left="4251" w:hanging="360"/>
      </w:pPr>
      <w:rPr>
        <w:rFonts w:ascii="Wingdings" w:hAnsi="Wingdings" w:hint="default"/>
      </w:rPr>
    </w:lvl>
    <w:lvl w:ilvl="6" w:tplc="7C6EF614" w:tentative="1">
      <w:start w:val="1"/>
      <w:numFmt w:val="bullet"/>
      <w:lvlText w:val=""/>
      <w:lvlJc w:val="left"/>
      <w:pPr>
        <w:tabs>
          <w:tab w:val="num" w:pos="4971"/>
        </w:tabs>
        <w:ind w:left="4971" w:hanging="360"/>
      </w:pPr>
      <w:rPr>
        <w:rFonts w:ascii="Symbol" w:hAnsi="Symbol" w:hint="default"/>
      </w:rPr>
    </w:lvl>
    <w:lvl w:ilvl="7" w:tplc="1C2C3F0C" w:tentative="1">
      <w:start w:val="1"/>
      <w:numFmt w:val="bullet"/>
      <w:lvlText w:val="o"/>
      <w:lvlJc w:val="left"/>
      <w:pPr>
        <w:tabs>
          <w:tab w:val="num" w:pos="5691"/>
        </w:tabs>
        <w:ind w:left="5691" w:hanging="360"/>
      </w:pPr>
      <w:rPr>
        <w:rFonts w:ascii="Courier New" w:hAnsi="Courier New" w:hint="default"/>
      </w:rPr>
    </w:lvl>
    <w:lvl w:ilvl="8" w:tplc="0E508914" w:tentative="1">
      <w:start w:val="1"/>
      <w:numFmt w:val="bullet"/>
      <w:lvlText w:val=""/>
      <w:lvlJc w:val="left"/>
      <w:pPr>
        <w:tabs>
          <w:tab w:val="num" w:pos="6411"/>
        </w:tabs>
        <w:ind w:left="6411" w:hanging="360"/>
      </w:pPr>
      <w:rPr>
        <w:rFonts w:ascii="Wingdings" w:hAnsi="Wingdings" w:hint="default"/>
      </w:rPr>
    </w:lvl>
  </w:abstractNum>
  <w:abstractNum w:abstractNumId="81" w15:restartNumberingAfterBreak="0">
    <w:nsid w:val="60C93F2B"/>
    <w:multiLevelType w:val="hybridMultilevel"/>
    <w:tmpl w:val="16D2C904"/>
    <w:lvl w:ilvl="0" w:tplc="6D048A0C">
      <w:start w:val="1"/>
      <w:numFmt w:val="decimal"/>
      <w:pStyle w:val="af"/>
      <w:lvlText w:val="Рис.%1."/>
      <w:lvlJc w:val="left"/>
      <w:pPr>
        <w:tabs>
          <w:tab w:val="num" w:pos="3154"/>
        </w:tabs>
        <w:ind w:left="2434" w:hanging="2434"/>
      </w:pPr>
      <w:rPr>
        <w:rFonts w:ascii="Times New Roman" w:hAnsi="Times New Roman" w:hint="default"/>
        <w:b/>
        <w:i w:val="0"/>
        <w:sz w:val="24"/>
        <w:szCs w:val="24"/>
      </w:rPr>
    </w:lvl>
    <w:lvl w:ilvl="1" w:tplc="7B96A764" w:tentative="1">
      <w:start w:val="1"/>
      <w:numFmt w:val="lowerLetter"/>
      <w:lvlText w:val="%2."/>
      <w:lvlJc w:val="left"/>
      <w:pPr>
        <w:tabs>
          <w:tab w:val="num" w:pos="1440"/>
        </w:tabs>
        <w:ind w:left="1440" w:hanging="360"/>
      </w:pPr>
    </w:lvl>
    <w:lvl w:ilvl="2" w:tplc="4C827AC0" w:tentative="1">
      <w:start w:val="1"/>
      <w:numFmt w:val="lowerRoman"/>
      <w:lvlText w:val="%3."/>
      <w:lvlJc w:val="right"/>
      <w:pPr>
        <w:tabs>
          <w:tab w:val="num" w:pos="2160"/>
        </w:tabs>
        <w:ind w:left="2160" w:hanging="180"/>
      </w:pPr>
    </w:lvl>
    <w:lvl w:ilvl="3" w:tplc="921839EE" w:tentative="1">
      <w:start w:val="1"/>
      <w:numFmt w:val="decimal"/>
      <w:lvlText w:val="%4."/>
      <w:lvlJc w:val="left"/>
      <w:pPr>
        <w:tabs>
          <w:tab w:val="num" w:pos="2880"/>
        </w:tabs>
        <w:ind w:left="2880" w:hanging="360"/>
      </w:pPr>
    </w:lvl>
    <w:lvl w:ilvl="4" w:tplc="EAA687CA" w:tentative="1">
      <w:start w:val="1"/>
      <w:numFmt w:val="lowerLetter"/>
      <w:lvlText w:val="%5."/>
      <w:lvlJc w:val="left"/>
      <w:pPr>
        <w:tabs>
          <w:tab w:val="num" w:pos="3600"/>
        </w:tabs>
        <w:ind w:left="3600" w:hanging="360"/>
      </w:pPr>
    </w:lvl>
    <w:lvl w:ilvl="5" w:tplc="E99CAE54" w:tentative="1">
      <w:start w:val="1"/>
      <w:numFmt w:val="lowerRoman"/>
      <w:lvlText w:val="%6."/>
      <w:lvlJc w:val="right"/>
      <w:pPr>
        <w:tabs>
          <w:tab w:val="num" w:pos="4320"/>
        </w:tabs>
        <w:ind w:left="4320" w:hanging="180"/>
      </w:pPr>
    </w:lvl>
    <w:lvl w:ilvl="6" w:tplc="5790903C" w:tentative="1">
      <w:start w:val="1"/>
      <w:numFmt w:val="decimal"/>
      <w:lvlText w:val="%7."/>
      <w:lvlJc w:val="left"/>
      <w:pPr>
        <w:tabs>
          <w:tab w:val="num" w:pos="5040"/>
        </w:tabs>
        <w:ind w:left="5040" w:hanging="360"/>
      </w:pPr>
    </w:lvl>
    <w:lvl w:ilvl="7" w:tplc="C92079D0" w:tentative="1">
      <w:start w:val="1"/>
      <w:numFmt w:val="lowerLetter"/>
      <w:lvlText w:val="%8."/>
      <w:lvlJc w:val="left"/>
      <w:pPr>
        <w:tabs>
          <w:tab w:val="num" w:pos="5760"/>
        </w:tabs>
        <w:ind w:left="5760" w:hanging="360"/>
      </w:pPr>
    </w:lvl>
    <w:lvl w:ilvl="8" w:tplc="8E9ECD46" w:tentative="1">
      <w:start w:val="1"/>
      <w:numFmt w:val="lowerRoman"/>
      <w:lvlText w:val="%9."/>
      <w:lvlJc w:val="right"/>
      <w:pPr>
        <w:tabs>
          <w:tab w:val="num" w:pos="6480"/>
        </w:tabs>
        <w:ind w:left="6480" w:hanging="180"/>
      </w:pPr>
    </w:lvl>
  </w:abstractNum>
  <w:abstractNum w:abstractNumId="82" w15:restartNumberingAfterBreak="0">
    <w:nsid w:val="62226F37"/>
    <w:multiLevelType w:val="hybridMultilevel"/>
    <w:tmpl w:val="A73E8E9A"/>
    <w:lvl w:ilvl="0" w:tplc="31AC1B10">
      <w:start w:val="1"/>
      <w:numFmt w:val="decimal"/>
      <w:pStyle w:val="af0"/>
      <w:lvlText w:val="Таблица 7.%1."/>
      <w:lvlJc w:val="left"/>
      <w:pPr>
        <w:ind w:left="720" w:hanging="360"/>
      </w:pPr>
      <w:rPr>
        <w:rFonts w:hint="default"/>
      </w:rPr>
    </w:lvl>
    <w:lvl w:ilvl="1" w:tplc="8726452E" w:tentative="1">
      <w:start w:val="1"/>
      <w:numFmt w:val="lowerLetter"/>
      <w:lvlText w:val="%2."/>
      <w:lvlJc w:val="left"/>
      <w:pPr>
        <w:ind w:left="1440" w:hanging="360"/>
      </w:pPr>
    </w:lvl>
    <w:lvl w:ilvl="2" w:tplc="83421F78">
      <w:start w:val="1"/>
      <w:numFmt w:val="lowerRoman"/>
      <w:lvlText w:val="%3."/>
      <w:lvlJc w:val="right"/>
      <w:pPr>
        <w:ind w:left="2160" w:hanging="180"/>
      </w:pPr>
    </w:lvl>
    <w:lvl w:ilvl="3" w:tplc="BCB895BA" w:tentative="1">
      <w:start w:val="1"/>
      <w:numFmt w:val="decimal"/>
      <w:lvlText w:val="%4."/>
      <w:lvlJc w:val="left"/>
      <w:pPr>
        <w:ind w:left="2880" w:hanging="360"/>
      </w:pPr>
    </w:lvl>
    <w:lvl w:ilvl="4" w:tplc="A14E95DC" w:tentative="1">
      <w:start w:val="1"/>
      <w:numFmt w:val="lowerLetter"/>
      <w:lvlText w:val="%5."/>
      <w:lvlJc w:val="left"/>
      <w:pPr>
        <w:ind w:left="3600" w:hanging="360"/>
      </w:pPr>
    </w:lvl>
    <w:lvl w:ilvl="5" w:tplc="880E178C" w:tentative="1">
      <w:start w:val="1"/>
      <w:numFmt w:val="lowerRoman"/>
      <w:lvlText w:val="%6."/>
      <w:lvlJc w:val="right"/>
      <w:pPr>
        <w:ind w:left="4320" w:hanging="180"/>
      </w:pPr>
    </w:lvl>
    <w:lvl w:ilvl="6" w:tplc="C9AA054C" w:tentative="1">
      <w:start w:val="1"/>
      <w:numFmt w:val="decimal"/>
      <w:lvlText w:val="%7."/>
      <w:lvlJc w:val="left"/>
      <w:pPr>
        <w:ind w:left="5040" w:hanging="360"/>
      </w:pPr>
    </w:lvl>
    <w:lvl w:ilvl="7" w:tplc="A59276AE" w:tentative="1">
      <w:start w:val="1"/>
      <w:numFmt w:val="lowerLetter"/>
      <w:lvlText w:val="%8."/>
      <w:lvlJc w:val="left"/>
      <w:pPr>
        <w:ind w:left="5760" w:hanging="360"/>
      </w:pPr>
    </w:lvl>
    <w:lvl w:ilvl="8" w:tplc="7BE231DE" w:tentative="1">
      <w:start w:val="1"/>
      <w:numFmt w:val="lowerRoman"/>
      <w:lvlText w:val="%9."/>
      <w:lvlJc w:val="right"/>
      <w:pPr>
        <w:ind w:left="6480" w:hanging="180"/>
      </w:pPr>
    </w:lvl>
  </w:abstractNum>
  <w:abstractNum w:abstractNumId="83" w15:restartNumberingAfterBreak="0">
    <w:nsid w:val="63446253"/>
    <w:multiLevelType w:val="hybridMultilevel"/>
    <w:tmpl w:val="71BE1C96"/>
    <w:lvl w:ilvl="0" w:tplc="FFC61198">
      <w:start w:val="1"/>
      <w:numFmt w:val="decimal"/>
      <w:pStyle w:val="6"/>
      <w:lvlText w:val="Рисунок %1."/>
      <w:lvlJc w:val="left"/>
      <w:pPr>
        <w:ind w:left="1287" w:hanging="360"/>
      </w:pPr>
      <w:rPr>
        <w:rFonts w:hint="default"/>
        <w:color w:val="auto"/>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4" w15:restartNumberingAfterBreak="0">
    <w:nsid w:val="63686982"/>
    <w:multiLevelType w:val="hybridMultilevel"/>
    <w:tmpl w:val="E654AF74"/>
    <w:lvl w:ilvl="0" w:tplc="3BEC1FA2">
      <w:start w:val="1"/>
      <w:numFmt w:val="decimal"/>
      <w:pStyle w:val="af1"/>
      <w:lvlText w:val="Таблица %1."/>
      <w:lvlJc w:val="left"/>
      <w:pPr>
        <w:ind w:left="1353" w:hanging="360"/>
      </w:pPr>
      <w:rPr>
        <w:rFonts w:hint="default"/>
        <w:sz w:val="22"/>
        <w:szCs w:val="22"/>
      </w:rPr>
    </w:lvl>
    <w:lvl w:ilvl="1" w:tplc="10004C8E" w:tentative="1">
      <w:start w:val="1"/>
      <w:numFmt w:val="lowerLetter"/>
      <w:lvlText w:val="%2."/>
      <w:lvlJc w:val="left"/>
      <w:pPr>
        <w:ind w:left="1440" w:hanging="360"/>
      </w:pPr>
    </w:lvl>
    <w:lvl w:ilvl="2" w:tplc="51AE1290" w:tentative="1">
      <w:start w:val="1"/>
      <w:numFmt w:val="lowerRoman"/>
      <w:lvlText w:val="%3."/>
      <w:lvlJc w:val="right"/>
      <w:pPr>
        <w:ind w:left="2160" w:hanging="180"/>
      </w:pPr>
    </w:lvl>
    <w:lvl w:ilvl="3" w:tplc="6DAA9E8E" w:tentative="1">
      <w:start w:val="1"/>
      <w:numFmt w:val="decimal"/>
      <w:lvlText w:val="%4."/>
      <w:lvlJc w:val="left"/>
      <w:pPr>
        <w:ind w:left="2880" w:hanging="360"/>
      </w:pPr>
    </w:lvl>
    <w:lvl w:ilvl="4" w:tplc="31CCD1AA" w:tentative="1">
      <w:start w:val="1"/>
      <w:numFmt w:val="lowerLetter"/>
      <w:lvlText w:val="%5."/>
      <w:lvlJc w:val="left"/>
      <w:pPr>
        <w:ind w:left="3600" w:hanging="360"/>
      </w:pPr>
    </w:lvl>
    <w:lvl w:ilvl="5" w:tplc="FCE0DF90" w:tentative="1">
      <w:start w:val="1"/>
      <w:numFmt w:val="lowerRoman"/>
      <w:lvlText w:val="%6."/>
      <w:lvlJc w:val="right"/>
      <w:pPr>
        <w:ind w:left="4320" w:hanging="180"/>
      </w:pPr>
    </w:lvl>
    <w:lvl w:ilvl="6" w:tplc="2BB4F846" w:tentative="1">
      <w:start w:val="1"/>
      <w:numFmt w:val="decimal"/>
      <w:lvlText w:val="%7."/>
      <w:lvlJc w:val="left"/>
      <w:pPr>
        <w:ind w:left="5040" w:hanging="360"/>
      </w:pPr>
    </w:lvl>
    <w:lvl w:ilvl="7" w:tplc="490487BA" w:tentative="1">
      <w:start w:val="1"/>
      <w:numFmt w:val="lowerLetter"/>
      <w:lvlText w:val="%8."/>
      <w:lvlJc w:val="left"/>
      <w:pPr>
        <w:ind w:left="5760" w:hanging="360"/>
      </w:pPr>
    </w:lvl>
    <w:lvl w:ilvl="8" w:tplc="52923ECE" w:tentative="1">
      <w:start w:val="1"/>
      <w:numFmt w:val="lowerRoman"/>
      <w:lvlText w:val="%9."/>
      <w:lvlJc w:val="right"/>
      <w:pPr>
        <w:ind w:left="6480" w:hanging="180"/>
      </w:pPr>
    </w:lvl>
  </w:abstractNum>
  <w:abstractNum w:abstractNumId="85" w15:restartNumberingAfterBreak="0">
    <w:nsid w:val="63C079CC"/>
    <w:multiLevelType w:val="multilevel"/>
    <w:tmpl w:val="93B28C1E"/>
    <w:styleLink w:val="052"/>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6" w15:restartNumberingAfterBreak="0">
    <w:nsid w:val="64C34787"/>
    <w:multiLevelType w:val="hybridMultilevel"/>
    <w:tmpl w:val="1450975E"/>
    <w:lvl w:ilvl="0" w:tplc="344E07F4">
      <w:start w:val="1"/>
      <w:numFmt w:val="decimal"/>
      <w:pStyle w:val="af2"/>
      <w:lvlText w:val="Таблица %1."/>
      <w:lvlJc w:val="righ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66E76DA0"/>
    <w:multiLevelType w:val="hybridMultilevel"/>
    <w:tmpl w:val="FBB6062E"/>
    <w:lvl w:ilvl="0" w:tplc="6C242006">
      <w:start w:val="1"/>
      <w:numFmt w:val="decimal"/>
      <w:pStyle w:val="1b"/>
      <w:lvlText w:val="Рис.%1."/>
      <w:lvlJc w:val="left"/>
      <w:pPr>
        <w:tabs>
          <w:tab w:val="num" w:pos="1080"/>
        </w:tabs>
        <w:ind w:left="360" w:hanging="360"/>
      </w:pPr>
      <w:rPr>
        <w:rFonts w:ascii="Times New Roman" w:hAnsi="Times New Roman" w:hint="default"/>
        <w:b/>
        <w:i w:val="0"/>
        <w:sz w:val="24"/>
        <w:szCs w:val="24"/>
      </w:rPr>
    </w:lvl>
    <w:lvl w:ilvl="1" w:tplc="0ACA33D8" w:tentative="1">
      <w:start w:val="1"/>
      <w:numFmt w:val="lowerLetter"/>
      <w:lvlText w:val="%2."/>
      <w:lvlJc w:val="left"/>
      <w:pPr>
        <w:tabs>
          <w:tab w:val="num" w:pos="1440"/>
        </w:tabs>
        <w:ind w:left="1440" w:hanging="360"/>
      </w:pPr>
    </w:lvl>
    <w:lvl w:ilvl="2" w:tplc="351CD86C" w:tentative="1">
      <w:start w:val="1"/>
      <w:numFmt w:val="lowerRoman"/>
      <w:lvlText w:val="%3."/>
      <w:lvlJc w:val="right"/>
      <w:pPr>
        <w:tabs>
          <w:tab w:val="num" w:pos="2160"/>
        </w:tabs>
        <w:ind w:left="2160" w:hanging="180"/>
      </w:pPr>
    </w:lvl>
    <w:lvl w:ilvl="3" w:tplc="6562FA18" w:tentative="1">
      <w:start w:val="1"/>
      <w:numFmt w:val="decimal"/>
      <w:lvlText w:val="%4."/>
      <w:lvlJc w:val="left"/>
      <w:pPr>
        <w:tabs>
          <w:tab w:val="num" w:pos="2880"/>
        </w:tabs>
        <w:ind w:left="2880" w:hanging="360"/>
      </w:pPr>
    </w:lvl>
    <w:lvl w:ilvl="4" w:tplc="F8A4437A" w:tentative="1">
      <w:start w:val="1"/>
      <w:numFmt w:val="lowerLetter"/>
      <w:lvlText w:val="%5."/>
      <w:lvlJc w:val="left"/>
      <w:pPr>
        <w:tabs>
          <w:tab w:val="num" w:pos="3600"/>
        </w:tabs>
        <w:ind w:left="3600" w:hanging="360"/>
      </w:pPr>
    </w:lvl>
    <w:lvl w:ilvl="5" w:tplc="188296F0" w:tentative="1">
      <w:start w:val="1"/>
      <w:numFmt w:val="lowerRoman"/>
      <w:lvlText w:val="%6."/>
      <w:lvlJc w:val="right"/>
      <w:pPr>
        <w:tabs>
          <w:tab w:val="num" w:pos="4320"/>
        </w:tabs>
        <w:ind w:left="4320" w:hanging="180"/>
      </w:pPr>
    </w:lvl>
    <w:lvl w:ilvl="6" w:tplc="1BAE3314" w:tentative="1">
      <w:start w:val="1"/>
      <w:numFmt w:val="decimal"/>
      <w:lvlText w:val="%7."/>
      <w:lvlJc w:val="left"/>
      <w:pPr>
        <w:tabs>
          <w:tab w:val="num" w:pos="5040"/>
        </w:tabs>
        <w:ind w:left="5040" w:hanging="360"/>
      </w:pPr>
    </w:lvl>
    <w:lvl w:ilvl="7" w:tplc="E9C856A6" w:tentative="1">
      <w:start w:val="1"/>
      <w:numFmt w:val="lowerLetter"/>
      <w:lvlText w:val="%8."/>
      <w:lvlJc w:val="left"/>
      <w:pPr>
        <w:tabs>
          <w:tab w:val="num" w:pos="5760"/>
        </w:tabs>
        <w:ind w:left="5760" w:hanging="360"/>
      </w:pPr>
    </w:lvl>
    <w:lvl w:ilvl="8" w:tplc="9DDEBE14" w:tentative="1">
      <w:start w:val="1"/>
      <w:numFmt w:val="lowerRoman"/>
      <w:lvlText w:val="%9."/>
      <w:lvlJc w:val="right"/>
      <w:pPr>
        <w:tabs>
          <w:tab w:val="num" w:pos="6480"/>
        </w:tabs>
        <w:ind w:left="6480" w:hanging="180"/>
      </w:pPr>
    </w:lvl>
  </w:abstractNum>
  <w:abstractNum w:abstractNumId="88" w15:restartNumberingAfterBreak="0">
    <w:nsid w:val="68612CD2"/>
    <w:multiLevelType w:val="multilevel"/>
    <w:tmpl w:val="E35AA76E"/>
    <w:styleLink w:val="5"/>
    <w:lvl w:ilvl="0">
      <w:start w:val="1"/>
      <w:numFmt w:val="none"/>
      <w:lvlText w:val=""/>
      <w:lvlJc w:val="left"/>
      <w:pPr>
        <w:ind w:left="1429" w:hanging="360"/>
      </w:pPr>
      <w:rPr>
        <w:rFonts w:hint="default"/>
      </w:rPr>
    </w:lvl>
    <w:lvl w:ilvl="1">
      <w:start w:val="1"/>
      <w:numFmt w:val="decimal"/>
      <w:pStyle w:val="122"/>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89" w15:restartNumberingAfterBreak="0">
    <w:nsid w:val="695955CA"/>
    <w:multiLevelType w:val="multilevel"/>
    <w:tmpl w:val="82C657E2"/>
    <w:styleLink w:val="af3"/>
    <w:lvl w:ilvl="0">
      <w:start w:val="2"/>
      <w:numFmt w:val="decimal"/>
      <w:lvlText w:val="%1."/>
      <w:lvlJc w:val="left"/>
      <w:pPr>
        <w:ind w:left="360" w:hanging="360"/>
      </w:pPr>
      <w:rPr>
        <w:rFonts w:ascii="Times New Roman" w:hAnsi="Times New Roman" w:hint="default"/>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699B3254"/>
    <w:multiLevelType w:val="multilevel"/>
    <w:tmpl w:val="A5868B64"/>
    <w:lvl w:ilvl="0">
      <w:start w:val="1"/>
      <w:numFmt w:val="decimal"/>
      <w:pStyle w:val="1c"/>
      <w:lvlText w:val="%1."/>
      <w:lvlJc w:val="left"/>
      <w:pPr>
        <w:ind w:left="360" w:hanging="360"/>
      </w:pPr>
      <w:rPr>
        <w:rFonts w:hint="default"/>
        <w:b/>
        <w:i w:val="0"/>
        <w:color w:val="auto"/>
        <w:sz w:val="26"/>
        <w:szCs w:val="26"/>
      </w:rPr>
    </w:lvl>
    <w:lvl w:ilvl="1">
      <w:start w:val="1"/>
      <w:numFmt w:val="decimal"/>
      <w:lvlText w:val="11.%2."/>
      <w:lvlJc w:val="left"/>
      <w:pPr>
        <w:tabs>
          <w:tab w:val="num" w:pos="1561"/>
        </w:tabs>
        <w:ind w:left="1561" w:hanging="851"/>
      </w:pPr>
      <w:rPr>
        <w:rFonts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2">
      <w:start w:val="1"/>
      <w:numFmt w:val="decimal"/>
      <w:pStyle w:val="35"/>
      <w:lvlText w:val="%1.%2.%3"/>
      <w:lvlJc w:val="left"/>
      <w:pPr>
        <w:tabs>
          <w:tab w:val="num" w:pos="1822"/>
        </w:tabs>
        <w:ind w:left="1822" w:hanging="1134"/>
      </w:pPr>
      <w:rPr>
        <w:rFonts w:hint="default"/>
      </w:rPr>
    </w:lvl>
    <w:lvl w:ilvl="3">
      <w:start w:val="1"/>
      <w:numFmt w:val="decimal"/>
      <w:pStyle w:val="40"/>
      <w:lvlText w:val="%1.%2.%3.%4."/>
      <w:lvlJc w:val="left"/>
      <w:pPr>
        <w:tabs>
          <w:tab w:val="num" w:pos="1746"/>
        </w:tabs>
        <w:ind w:left="1746" w:hanging="1418"/>
      </w:pPr>
      <w:rPr>
        <w:rFonts w:hint="default"/>
      </w:rPr>
    </w:lvl>
    <w:lvl w:ilvl="4">
      <w:start w:val="1"/>
      <w:numFmt w:val="decimal"/>
      <w:lvlText w:val="%1.%2.%3.%4.%5"/>
      <w:lvlJc w:val="left"/>
      <w:pPr>
        <w:tabs>
          <w:tab w:val="num" w:pos="3687"/>
        </w:tabs>
        <w:ind w:left="3687" w:hanging="1418"/>
      </w:pPr>
      <w:rPr>
        <w:rFonts w:hint="default"/>
      </w:rPr>
    </w:lvl>
    <w:lvl w:ilvl="5">
      <w:start w:val="1"/>
      <w:numFmt w:val="decimal"/>
      <w:lvlText w:val="%1.%2.%3.%4.%5.%6"/>
      <w:lvlJc w:val="left"/>
      <w:pPr>
        <w:tabs>
          <w:tab w:val="num" w:pos="2852"/>
        </w:tabs>
        <w:ind w:left="2852" w:hanging="1152"/>
      </w:pPr>
      <w:rPr>
        <w:rFonts w:hint="default"/>
      </w:rPr>
    </w:lvl>
    <w:lvl w:ilvl="6">
      <w:start w:val="1"/>
      <w:numFmt w:val="decimal"/>
      <w:lvlText w:val="%1.%2.%3.%4.%5.%6.%7"/>
      <w:lvlJc w:val="left"/>
      <w:pPr>
        <w:tabs>
          <w:tab w:val="num" w:pos="2996"/>
        </w:tabs>
        <w:ind w:left="2996" w:hanging="1296"/>
      </w:pPr>
      <w:rPr>
        <w:rFonts w:hint="default"/>
      </w:rPr>
    </w:lvl>
    <w:lvl w:ilvl="7">
      <w:start w:val="1"/>
      <w:numFmt w:val="decimal"/>
      <w:lvlText w:val="%1.%2.%3.%4.%5.%6.%7.%8"/>
      <w:lvlJc w:val="left"/>
      <w:pPr>
        <w:tabs>
          <w:tab w:val="num" w:pos="3140"/>
        </w:tabs>
        <w:ind w:left="3140" w:hanging="1440"/>
      </w:pPr>
      <w:rPr>
        <w:rFonts w:hint="default"/>
      </w:rPr>
    </w:lvl>
    <w:lvl w:ilvl="8">
      <w:start w:val="1"/>
      <w:numFmt w:val="decimal"/>
      <w:lvlText w:val="%1.%2.%3.%4.%5.%6.%7.%8.%9"/>
      <w:lvlJc w:val="left"/>
      <w:pPr>
        <w:tabs>
          <w:tab w:val="num" w:pos="3284"/>
        </w:tabs>
        <w:ind w:left="3284" w:hanging="1584"/>
      </w:pPr>
      <w:rPr>
        <w:rFonts w:hint="default"/>
      </w:rPr>
    </w:lvl>
  </w:abstractNum>
  <w:abstractNum w:abstractNumId="91" w15:restartNumberingAfterBreak="0">
    <w:nsid w:val="6B9E597F"/>
    <w:multiLevelType w:val="multilevel"/>
    <w:tmpl w:val="0419001F"/>
    <w:lvl w:ilvl="0">
      <w:start w:val="1"/>
      <w:numFmt w:val="decimal"/>
      <w:lvlText w:val="%1."/>
      <w:lvlJc w:val="left"/>
      <w:pPr>
        <w:ind w:left="360" w:hanging="360"/>
      </w:pPr>
    </w:lvl>
    <w:lvl w:ilvl="1">
      <w:start w:val="1"/>
      <w:numFmt w:val="decimal"/>
      <w:pStyle w:val="052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E450D4F"/>
    <w:multiLevelType w:val="multilevel"/>
    <w:tmpl w:val="6DB8A472"/>
    <w:styleLink w:val="2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6E7F3C98"/>
    <w:multiLevelType w:val="hybridMultilevel"/>
    <w:tmpl w:val="952072CE"/>
    <w:lvl w:ilvl="0" w:tplc="F7366A6A">
      <w:start w:val="1"/>
      <w:numFmt w:val="russianLower"/>
      <w:pStyle w:val="06"/>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94" w15:restartNumberingAfterBreak="0">
    <w:nsid w:val="71650B4C"/>
    <w:multiLevelType w:val="singleLevel"/>
    <w:tmpl w:val="70DE7A12"/>
    <w:styleLink w:val="1120"/>
    <w:lvl w:ilvl="0">
      <w:start w:val="1"/>
      <w:numFmt w:val="bullet"/>
      <w:pStyle w:val="af4"/>
      <w:lvlText w:val=""/>
      <w:lvlJc w:val="left"/>
      <w:pPr>
        <w:tabs>
          <w:tab w:val="num" w:pos="360"/>
        </w:tabs>
        <w:ind w:left="360" w:hanging="360"/>
      </w:pPr>
      <w:rPr>
        <w:rFonts w:ascii="Symbol" w:hAnsi="Symbol" w:cs="Symbol" w:hint="default"/>
        <w:color w:val="auto"/>
      </w:rPr>
    </w:lvl>
  </w:abstractNum>
  <w:abstractNum w:abstractNumId="95" w15:restartNumberingAfterBreak="0">
    <w:nsid w:val="71774058"/>
    <w:multiLevelType w:val="multilevel"/>
    <w:tmpl w:val="244CDD22"/>
    <w:styleLink w:val="219"/>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6" w15:restartNumberingAfterBreak="0">
    <w:nsid w:val="72672C2E"/>
    <w:multiLevelType w:val="hybridMultilevel"/>
    <w:tmpl w:val="58866252"/>
    <w:styleLink w:val="11111415"/>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75091FBA"/>
    <w:multiLevelType w:val="hybridMultilevel"/>
    <w:tmpl w:val="F0220C5A"/>
    <w:lvl w:ilvl="0" w:tplc="9738A80E">
      <w:start w:val="1"/>
      <w:numFmt w:val="decimal"/>
      <w:pStyle w:val="af5"/>
      <w:lvlText w:val="Рис. 2.%1."/>
      <w:lvlJc w:val="left"/>
      <w:pPr>
        <w:ind w:left="2160" w:hanging="360"/>
      </w:pPr>
      <w:rPr>
        <w:rFonts w:hint="default"/>
      </w:rPr>
    </w:lvl>
    <w:lvl w:ilvl="1" w:tplc="D526D194" w:tentative="1">
      <w:start w:val="1"/>
      <w:numFmt w:val="lowerLetter"/>
      <w:lvlText w:val="%2."/>
      <w:lvlJc w:val="left"/>
      <w:pPr>
        <w:ind w:left="2880" w:hanging="360"/>
      </w:pPr>
    </w:lvl>
    <w:lvl w:ilvl="2" w:tplc="990AA50A" w:tentative="1">
      <w:start w:val="1"/>
      <w:numFmt w:val="lowerRoman"/>
      <w:lvlText w:val="%3."/>
      <w:lvlJc w:val="right"/>
      <w:pPr>
        <w:ind w:left="3600" w:hanging="180"/>
      </w:pPr>
    </w:lvl>
    <w:lvl w:ilvl="3" w:tplc="03B0BF98" w:tentative="1">
      <w:start w:val="1"/>
      <w:numFmt w:val="decimal"/>
      <w:lvlText w:val="%4."/>
      <w:lvlJc w:val="left"/>
      <w:pPr>
        <w:ind w:left="4320" w:hanging="360"/>
      </w:pPr>
    </w:lvl>
    <w:lvl w:ilvl="4" w:tplc="CDE0996C" w:tentative="1">
      <w:start w:val="1"/>
      <w:numFmt w:val="lowerLetter"/>
      <w:lvlText w:val="%5."/>
      <w:lvlJc w:val="left"/>
      <w:pPr>
        <w:ind w:left="5040" w:hanging="360"/>
      </w:pPr>
    </w:lvl>
    <w:lvl w:ilvl="5" w:tplc="42CACDCC" w:tentative="1">
      <w:start w:val="1"/>
      <w:numFmt w:val="lowerRoman"/>
      <w:lvlText w:val="%6."/>
      <w:lvlJc w:val="right"/>
      <w:pPr>
        <w:ind w:left="5760" w:hanging="180"/>
      </w:pPr>
    </w:lvl>
    <w:lvl w:ilvl="6" w:tplc="B3F2BAFE" w:tentative="1">
      <w:start w:val="1"/>
      <w:numFmt w:val="decimal"/>
      <w:lvlText w:val="%7."/>
      <w:lvlJc w:val="left"/>
      <w:pPr>
        <w:ind w:left="6480" w:hanging="360"/>
      </w:pPr>
    </w:lvl>
    <w:lvl w:ilvl="7" w:tplc="18EC7F96" w:tentative="1">
      <w:start w:val="1"/>
      <w:numFmt w:val="lowerLetter"/>
      <w:lvlText w:val="%8."/>
      <w:lvlJc w:val="left"/>
      <w:pPr>
        <w:ind w:left="7200" w:hanging="360"/>
      </w:pPr>
    </w:lvl>
    <w:lvl w:ilvl="8" w:tplc="FBE409C8" w:tentative="1">
      <w:start w:val="1"/>
      <w:numFmt w:val="lowerRoman"/>
      <w:lvlText w:val="%9."/>
      <w:lvlJc w:val="right"/>
      <w:pPr>
        <w:ind w:left="7920" w:hanging="180"/>
      </w:pPr>
    </w:lvl>
  </w:abstractNum>
  <w:abstractNum w:abstractNumId="98" w15:restartNumberingAfterBreak="0">
    <w:nsid w:val="75AC15BD"/>
    <w:multiLevelType w:val="multilevel"/>
    <w:tmpl w:val="91B089FA"/>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99" w15:restartNumberingAfterBreak="0">
    <w:nsid w:val="779A31A7"/>
    <w:multiLevelType w:val="hybridMultilevel"/>
    <w:tmpl w:val="5CB62550"/>
    <w:lvl w:ilvl="0" w:tplc="CAA25C82">
      <w:start w:val="1"/>
      <w:numFmt w:val="bullet"/>
      <w:pStyle w:val="af6"/>
      <w:lvlText w:val=""/>
      <w:lvlJc w:val="left"/>
      <w:pPr>
        <w:ind w:left="1778" w:hanging="360"/>
      </w:pPr>
      <w:rPr>
        <w:rFonts w:ascii="Wingdings" w:hAnsi="Wingdings" w:hint="default"/>
      </w:rPr>
    </w:lvl>
    <w:lvl w:ilvl="1" w:tplc="52D8C350">
      <w:start w:val="1"/>
      <w:numFmt w:val="bullet"/>
      <w:lvlText w:val="o"/>
      <w:lvlJc w:val="left"/>
      <w:pPr>
        <w:ind w:left="2291" w:hanging="360"/>
      </w:pPr>
      <w:rPr>
        <w:rFonts w:ascii="Courier New" w:hAnsi="Courier New" w:cs="Courier New" w:hint="default"/>
      </w:rPr>
    </w:lvl>
    <w:lvl w:ilvl="2" w:tplc="45E6F328" w:tentative="1">
      <w:start w:val="1"/>
      <w:numFmt w:val="bullet"/>
      <w:lvlText w:val=""/>
      <w:lvlJc w:val="left"/>
      <w:pPr>
        <w:ind w:left="3011" w:hanging="360"/>
      </w:pPr>
      <w:rPr>
        <w:rFonts w:ascii="Wingdings" w:hAnsi="Wingdings" w:hint="default"/>
      </w:rPr>
    </w:lvl>
    <w:lvl w:ilvl="3" w:tplc="FFB2120A" w:tentative="1">
      <w:start w:val="1"/>
      <w:numFmt w:val="bullet"/>
      <w:lvlText w:val=""/>
      <w:lvlJc w:val="left"/>
      <w:pPr>
        <w:ind w:left="3731" w:hanging="360"/>
      </w:pPr>
      <w:rPr>
        <w:rFonts w:ascii="Symbol" w:hAnsi="Symbol" w:hint="default"/>
      </w:rPr>
    </w:lvl>
    <w:lvl w:ilvl="4" w:tplc="51988E06" w:tentative="1">
      <w:start w:val="1"/>
      <w:numFmt w:val="bullet"/>
      <w:lvlText w:val="o"/>
      <w:lvlJc w:val="left"/>
      <w:pPr>
        <w:ind w:left="4451" w:hanging="360"/>
      </w:pPr>
      <w:rPr>
        <w:rFonts w:ascii="Courier New" w:hAnsi="Courier New" w:cs="Courier New" w:hint="default"/>
      </w:rPr>
    </w:lvl>
    <w:lvl w:ilvl="5" w:tplc="0D247280" w:tentative="1">
      <w:start w:val="1"/>
      <w:numFmt w:val="bullet"/>
      <w:lvlText w:val=""/>
      <w:lvlJc w:val="left"/>
      <w:pPr>
        <w:ind w:left="5171" w:hanging="360"/>
      </w:pPr>
      <w:rPr>
        <w:rFonts w:ascii="Wingdings" w:hAnsi="Wingdings" w:hint="default"/>
      </w:rPr>
    </w:lvl>
    <w:lvl w:ilvl="6" w:tplc="3690B9D4" w:tentative="1">
      <w:start w:val="1"/>
      <w:numFmt w:val="bullet"/>
      <w:lvlText w:val=""/>
      <w:lvlJc w:val="left"/>
      <w:pPr>
        <w:ind w:left="5891" w:hanging="360"/>
      </w:pPr>
      <w:rPr>
        <w:rFonts w:ascii="Symbol" w:hAnsi="Symbol" w:hint="default"/>
      </w:rPr>
    </w:lvl>
    <w:lvl w:ilvl="7" w:tplc="A03E1CC6" w:tentative="1">
      <w:start w:val="1"/>
      <w:numFmt w:val="bullet"/>
      <w:lvlText w:val="o"/>
      <w:lvlJc w:val="left"/>
      <w:pPr>
        <w:ind w:left="6611" w:hanging="360"/>
      </w:pPr>
      <w:rPr>
        <w:rFonts w:ascii="Courier New" w:hAnsi="Courier New" w:cs="Courier New" w:hint="default"/>
      </w:rPr>
    </w:lvl>
    <w:lvl w:ilvl="8" w:tplc="3AEE2734" w:tentative="1">
      <w:start w:val="1"/>
      <w:numFmt w:val="bullet"/>
      <w:lvlText w:val=""/>
      <w:lvlJc w:val="left"/>
      <w:pPr>
        <w:ind w:left="7331" w:hanging="360"/>
      </w:pPr>
      <w:rPr>
        <w:rFonts w:ascii="Wingdings" w:hAnsi="Wingdings" w:hint="default"/>
      </w:rPr>
    </w:lvl>
  </w:abstractNum>
  <w:abstractNum w:abstractNumId="100" w15:restartNumberingAfterBreak="0">
    <w:nsid w:val="77AF4177"/>
    <w:multiLevelType w:val="multilevel"/>
    <w:tmpl w:val="AEF0E0AE"/>
    <w:lvl w:ilvl="0">
      <w:start w:val="1"/>
      <w:numFmt w:val="decimal"/>
      <w:pStyle w:val="1d"/>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77C2300F"/>
    <w:multiLevelType w:val="hybridMultilevel"/>
    <w:tmpl w:val="B2920F84"/>
    <w:styleLink w:val="217"/>
    <w:lvl w:ilvl="0" w:tplc="DE2CE78E">
      <w:start w:val="1"/>
      <w:numFmt w:val="bullet"/>
      <w:lvlText w:val=""/>
      <w:lvlJc w:val="left"/>
      <w:pPr>
        <w:ind w:left="1211" w:hanging="360"/>
      </w:pPr>
      <w:rPr>
        <w:rFonts w:ascii="Wingdings" w:hAnsi="Wingdings" w:hint="default"/>
      </w:rPr>
    </w:lvl>
    <w:lvl w:ilvl="1" w:tplc="FA646452">
      <w:start w:val="1"/>
      <w:numFmt w:val="bullet"/>
      <w:lvlText w:val="o"/>
      <w:lvlJc w:val="left"/>
      <w:pPr>
        <w:ind w:left="2007" w:hanging="360"/>
      </w:pPr>
      <w:rPr>
        <w:rFonts w:ascii="Courier New" w:hAnsi="Courier New" w:cs="Courier New" w:hint="default"/>
      </w:rPr>
    </w:lvl>
    <w:lvl w:ilvl="2" w:tplc="0540A8CC">
      <w:start w:val="1"/>
      <w:numFmt w:val="bullet"/>
      <w:lvlText w:val=""/>
      <w:lvlJc w:val="left"/>
      <w:pPr>
        <w:ind w:left="2727" w:hanging="360"/>
      </w:pPr>
      <w:rPr>
        <w:rFonts w:ascii="Wingdings" w:hAnsi="Wingdings" w:hint="default"/>
      </w:rPr>
    </w:lvl>
    <w:lvl w:ilvl="3" w:tplc="464E9B70">
      <w:start w:val="1"/>
      <w:numFmt w:val="bullet"/>
      <w:lvlText w:val=""/>
      <w:lvlJc w:val="left"/>
      <w:pPr>
        <w:ind w:left="3447" w:hanging="360"/>
      </w:pPr>
      <w:rPr>
        <w:rFonts w:ascii="Symbol" w:hAnsi="Symbol" w:hint="default"/>
      </w:rPr>
    </w:lvl>
    <w:lvl w:ilvl="4" w:tplc="84481DCE">
      <w:start w:val="1"/>
      <w:numFmt w:val="bullet"/>
      <w:lvlText w:val="o"/>
      <w:lvlJc w:val="left"/>
      <w:pPr>
        <w:ind w:left="4167" w:hanging="360"/>
      </w:pPr>
      <w:rPr>
        <w:rFonts w:ascii="Courier New" w:hAnsi="Courier New" w:cs="Courier New" w:hint="default"/>
      </w:rPr>
    </w:lvl>
    <w:lvl w:ilvl="5" w:tplc="C33458FA">
      <w:start w:val="1"/>
      <w:numFmt w:val="bullet"/>
      <w:lvlText w:val=""/>
      <w:lvlJc w:val="left"/>
      <w:pPr>
        <w:ind w:left="4887" w:hanging="360"/>
      </w:pPr>
      <w:rPr>
        <w:rFonts w:ascii="Wingdings" w:hAnsi="Wingdings" w:hint="default"/>
      </w:rPr>
    </w:lvl>
    <w:lvl w:ilvl="6" w:tplc="F86E1ABC">
      <w:start w:val="1"/>
      <w:numFmt w:val="bullet"/>
      <w:lvlText w:val=""/>
      <w:lvlJc w:val="left"/>
      <w:pPr>
        <w:ind w:left="5607" w:hanging="360"/>
      </w:pPr>
      <w:rPr>
        <w:rFonts w:ascii="Symbol" w:hAnsi="Symbol" w:hint="default"/>
      </w:rPr>
    </w:lvl>
    <w:lvl w:ilvl="7" w:tplc="0EA2D9F2">
      <w:start w:val="1"/>
      <w:numFmt w:val="bullet"/>
      <w:lvlText w:val="o"/>
      <w:lvlJc w:val="left"/>
      <w:pPr>
        <w:ind w:left="6327" w:hanging="360"/>
      </w:pPr>
      <w:rPr>
        <w:rFonts w:ascii="Courier New" w:hAnsi="Courier New" w:cs="Courier New" w:hint="default"/>
      </w:rPr>
    </w:lvl>
    <w:lvl w:ilvl="8" w:tplc="AAD2AE00">
      <w:start w:val="1"/>
      <w:numFmt w:val="bullet"/>
      <w:lvlText w:val=""/>
      <w:lvlJc w:val="left"/>
      <w:pPr>
        <w:ind w:left="7047" w:hanging="360"/>
      </w:pPr>
      <w:rPr>
        <w:rFonts w:ascii="Wingdings" w:hAnsi="Wingdings" w:hint="default"/>
      </w:rPr>
    </w:lvl>
  </w:abstractNum>
  <w:abstractNum w:abstractNumId="102" w15:restartNumberingAfterBreak="0">
    <w:nsid w:val="7C342AD2"/>
    <w:multiLevelType w:val="hybridMultilevel"/>
    <w:tmpl w:val="047C48C0"/>
    <w:styleLink w:val="0512"/>
    <w:lvl w:ilvl="0" w:tplc="B20CF50E">
      <w:start w:val="1"/>
      <w:numFmt w:val="bullet"/>
      <w:lvlText w:val=""/>
      <w:lvlJc w:val="left"/>
      <w:pPr>
        <w:ind w:left="1429" w:hanging="360"/>
      </w:pPr>
      <w:rPr>
        <w:rFonts w:ascii="Symbol" w:hAnsi="Symbol" w:hint="default"/>
      </w:rPr>
    </w:lvl>
    <w:lvl w:ilvl="1" w:tplc="CDF2331A" w:tentative="1">
      <w:start w:val="1"/>
      <w:numFmt w:val="bullet"/>
      <w:lvlText w:val="o"/>
      <w:lvlJc w:val="left"/>
      <w:pPr>
        <w:ind w:left="2149" w:hanging="360"/>
      </w:pPr>
      <w:rPr>
        <w:rFonts w:ascii="Courier New" w:hAnsi="Courier New" w:cs="Courier New" w:hint="default"/>
      </w:rPr>
    </w:lvl>
    <w:lvl w:ilvl="2" w:tplc="C51412D0" w:tentative="1">
      <w:start w:val="1"/>
      <w:numFmt w:val="bullet"/>
      <w:lvlText w:val=""/>
      <w:lvlJc w:val="left"/>
      <w:pPr>
        <w:ind w:left="2869" w:hanging="360"/>
      </w:pPr>
      <w:rPr>
        <w:rFonts w:ascii="Wingdings" w:hAnsi="Wingdings" w:hint="default"/>
      </w:rPr>
    </w:lvl>
    <w:lvl w:ilvl="3" w:tplc="F4C60FA2" w:tentative="1">
      <w:start w:val="1"/>
      <w:numFmt w:val="bullet"/>
      <w:lvlText w:val=""/>
      <w:lvlJc w:val="left"/>
      <w:pPr>
        <w:ind w:left="3589" w:hanging="360"/>
      </w:pPr>
      <w:rPr>
        <w:rFonts w:ascii="Symbol" w:hAnsi="Symbol" w:hint="default"/>
      </w:rPr>
    </w:lvl>
    <w:lvl w:ilvl="4" w:tplc="339A282E" w:tentative="1">
      <w:start w:val="1"/>
      <w:numFmt w:val="bullet"/>
      <w:lvlText w:val="o"/>
      <w:lvlJc w:val="left"/>
      <w:pPr>
        <w:ind w:left="4309" w:hanging="360"/>
      </w:pPr>
      <w:rPr>
        <w:rFonts w:ascii="Courier New" w:hAnsi="Courier New" w:cs="Courier New" w:hint="default"/>
      </w:rPr>
    </w:lvl>
    <w:lvl w:ilvl="5" w:tplc="DD0E03BC" w:tentative="1">
      <w:start w:val="1"/>
      <w:numFmt w:val="bullet"/>
      <w:lvlText w:val=""/>
      <w:lvlJc w:val="left"/>
      <w:pPr>
        <w:ind w:left="5029" w:hanging="360"/>
      </w:pPr>
      <w:rPr>
        <w:rFonts w:ascii="Wingdings" w:hAnsi="Wingdings" w:hint="default"/>
      </w:rPr>
    </w:lvl>
    <w:lvl w:ilvl="6" w:tplc="84C87D4C" w:tentative="1">
      <w:start w:val="1"/>
      <w:numFmt w:val="bullet"/>
      <w:lvlText w:val=""/>
      <w:lvlJc w:val="left"/>
      <w:pPr>
        <w:ind w:left="5749" w:hanging="360"/>
      </w:pPr>
      <w:rPr>
        <w:rFonts w:ascii="Symbol" w:hAnsi="Symbol" w:hint="default"/>
      </w:rPr>
    </w:lvl>
    <w:lvl w:ilvl="7" w:tplc="40289238" w:tentative="1">
      <w:start w:val="1"/>
      <w:numFmt w:val="bullet"/>
      <w:lvlText w:val="o"/>
      <w:lvlJc w:val="left"/>
      <w:pPr>
        <w:ind w:left="6469" w:hanging="360"/>
      </w:pPr>
      <w:rPr>
        <w:rFonts w:ascii="Courier New" w:hAnsi="Courier New" w:cs="Courier New" w:hint="default"/>
      </w:rPr>
    </w:lvl>
    <w:lvl w:ilvl="8" w:tplc="0D7A568E" w:tentative="1">
      <w:start w:val="1"/>
      <w:numFmt w:val="bullet"/>
      <w:lvlText w:val=""/>
      <w:lvlJc w:val="left"/>
      <w:pPr>
        <w:ind w:left="7189" w:hanging="360"/>
      </w:pPr>
      <w:rPr>
        <w:rFonts w:ascii="Wingdings" w:hAnsi="Wingdings" w:hint="default"/>
      </w:rPr>
    </w:lvl>
  </w:abstractNum>
  <w:abstractNum w:abstractNumId="103" w15:restartNumberingAfterBreak="0">
    <w:nsid w:val="7C6C7F8C"/>
    <w:multiLevelType w:val="hybridMultilevel"/>
    <w:tmpl w:val="33EE90B8"/>
    <w:lvl w:ilvl="0" w:tplc="808AAC10">
      <w:start w:val="1"/>
      <w:numFmt w:val="decimal"/>
      <w:pStyle w:val="af7"/>
      <w:lvlText w:val="Таблица %1."/>
      <w:lvlJc w:val="left"/>
      <w:pPr>
        <w:tabs>
          <w:tab w:val="num" w:pos="2160"/>
        </w:tabs>
        <w:ind w:left="2160" w:hanging="360"/>
      </w:pPr>
      <w:rPr>
        <w:rFonts w:ascii="Times New Roman" w:hAnsi="Times New Roman" w:hint="default"/>
        <w:b/>
        <w:i w:val="0"/>
        <w:sz w:val="24"/>
        <w:szCs w:val="24"/>
      </w:rPr>
    </w:lvl>
    <w:lvl w:ilvl="1" w:tplc="76D07D32" w:tentative="1">
      <w:start w:val="1"/>
      <w:numFmt w:val="lowerLetter"/>
      <w:lvlText w:val="%2."/>
      <w:lvlJc w:val="left"/>
      <w:pPr>
        <w:tabs>
          <w:tab w:val="num" w:pos="2160"/>
        </w:tabs>
        <w:ind w:left="2160" w:hanging="360"/>
      </w:pPr>
    </w:lvl>
    <w:lvl w:ilvl="2" w:tplc="5BAC6368" w:tentative="1">
      <w:start w:val="1"/>
      <w:numFmt w:val="lowerRoman"/>
      <w:lvlText w:val="%3."/>
      <w:lvlJc w:val="right"/>
      <w:pPr>
        <w:tabs>
          <w:tab w:val="num" w:pos="2880"/>
        </w:tabs>
        <w:ind w:left="2880" w:hanging="180"/>
      </w:pPr>
    </w:lvl>
    <w:lvl w:ilvl="3" w:tplc="2D42BA88" w:tentative="1">
      <w:start w:val="1"/>
      <w:numFmt w:val="decimal"/>
      <w:lvlText w:val="%4."/>
      <w:lvlJc w:val="left"/>
      <w:pPr>
        <w:tabs>
          <w:tab w:val="num" w:pos="3600"/>
        </w:tabs>
        <w:ind w:left="3600" w:hanging="360"/>
      </w:pPr>
    </w:lvl>
    <w:lvl w:ilvl="4" w:tplc="A47E0D28" w:tentative="1">
      <w:start w:val="1"/>
      <w:numFmt w:val="lowerLetter"/>
      <w:lvlText w:val="%5."/>
      <w:lvlJc w:val="left"/>
      <w:pPr>
        <w:tabs>
          <w:tab w:val="num" w:pos="4320"/>
        </w:tabs>
        <w:ind w:left="4320" w:hanging="360"/>
      </w:pPr>
    </w:lvl>
    <w:lvl w:ilvl="5" w:tplc="0520DB98" w:tentative="1">
      <w:start w:val="1"/>
      <w:numFmt w:val="lowerRoman"/>
      <w:lvlText w:val="%6."/>
      <w:lvlJc w:val="right"/>
      <w:pPr>
        <w:tabs>
          <w:tab w:val="num" w:pos="5040"/>
        </w:tabs>
        <w:ind w:left="5040" w:hanging="180"/>
      </w:pPr>
    </w:lvl>
    <w:lvl w:ilvl="6" w:tplc="06B6E236" w:tentative="1">
      <w:start w:val="1"/>
      <w:numFmt w:val="decimal"/>
      <w:lvlText w:val="%7."/>
      <w:lvlJc w:val="left"/>
      <w:pPr>
        <w:tabs>
          <w:tab w:val="num" w:pos="5760"/>
        </w:tabs>
        <w:ind w:left="5760" w:hanging="360"/>
      </w:pPr>
    </w:lvl>
    <w:lvl w:ilvl="7" w:tplc="B478DCDE" w:tentative="1">
      <w:start w:val="1"/>
      <w:numFmt w:val="lowerLetter"/>
      <w:lvlText w:val="%8."/>
      <w:lvlJc w:val="left"/>
      <w:pPr>
        <w:tabs>
          <w:tab w:val="num" w:pos="6480"/>
        </w:tabs>
        <w:ind w:left="6480" w:hanging="360"/>
      </w:pPr>
    </w:lvl>
    <w:lvl w:ilvl="8" w:tplc="E9D42DCC" w:tentative="1">
      <w:start w:val="1"/>
      <w:numFmt w:val="lowerRoman"/>
      <w:lvlText w:val="%9."/>
      <w:lvlJc w:val="right"/>
      <w:pPr>
        <w:tabs>
          <w:tab w:val="num" w:pos="7200"/>
        </w:tabs>
        <w:ind w:left="7200" w:hanging="180"/>
      </w:pPr>
    </w:lvl>
  </w:abstractNum>
  <w:abstractNum w:abstractNumId="104" w15:restartNumberingAfterBreak="0">
    <w:nsid w:val="7C732E38"/>
    <w:multiLevelType w:val="hybridMultilevel"/>
    <w:tmpl w:val="B6A43058"/>
    <w:lvl w:ilvl="0" w:tplc="04190001">
      <w:start w:val="1"/>
      <w:numFmt w:val="bullet"/>
      <w:pStyle w:val="36"/>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7CA92536"/>
    <w:multiLevelType w:val="hybridMultilevel"/>
    <w:tmpl w:val="C89CC47A"/>
    <w:styleLink w:val="37"/>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0"/>
  </w:num>
  <w:num w:numId="2">
    <w:abstractNumId w:val="55"/>
  </w:num>
  <w:num w:numId="3">
    <w:abstractNumId w:val="0"/>
  </w:num>
  <w:num w:numId="4">
    <w:abstractNumId w:val="104"/>
  </w:num>
  <w:num w:numId="5">
    <w:abstractNumId w:val="60"/>
  </w:num>
  <w:num w:numId="6">
    <w:abstractNumId w:val="36"/>
  </w:num>
  <w:num w:numId="7">
    <w:abstractNumId w:val="75"/>
  </w:num>
  <w:num w:numId="8">
    <w:abstractNumId w:val="96"/>
  </w:num>
  <w:num w:numId="9">
    <w:abstractNumId w:val="49"/>
  </w:num>
  <w:num w:numId="10">
    <w:abstractNumId w:val="21"/>
  </w:num>
  <w:num w:numId="11">
    <w:abstractNumId w:val="42"/>
  </w:num>
  <w:num w:numId="12">
    <w:abstractNumId w:val="37"/>
  </w:num>
  <w:num w:numId="13">
    <w:abstractNumId w:val="26"/>
  </w:num>
  <w:num w:numId="14">
    <w:abstractNumId w:val="76"/>
  </w:num>
  <w:num w:numId="15">
    <w:abstractNumId w:val="61"/>
  </w:num>
  <w:num w:numId="16">
    <w:abstractNumId w:val="18"/>
  </w:num>
  <w:num w:numId="17">
    <w:abstractNumId w:val="52"/>
  </w:num>
  <w:num w:numId="18">
    <w:abstractNumId w:val="20"/>
  </w:num>
  <w:num w:numId="19">
    <w:abstractNumId w:val="94"/>
  </w:num>
  <w:num w:numId="20">
    <w:abstractNumId w:val="95"/>
  </w:num>
  <w:num w:numId="21">
    <w:abstractNumId w:val="45"/>
  </w:num>
  <w:num w:numId="22">
    <w:abstractNumId w:val="38"/>
  </w:num>
  <w:num w:numId="23">
    <w:abstractNumId w:val="80"/>
  </w:num>
  <w:num w:numId="24">
    <w:abstractNumId w:val="41"/>
  </w:num>
  <w:num w:numId="25">
    <w:abstractNumId w:val="43"/>
  </w:num>
  <w:num w:numId="26">
    <w:abstractNumId w:val="97"/>
  </w:num>
  <w:num w:numId="27">
    <w:abstractNumId w:val="105"/>
  </w:num>
  <w:num w:numId="28">
    <w:abstractNumId w:val="17"/>
  </w:num>
  <w:num w:numId="29">
    <w:abstractNumId w:val="82"/>
  </w:num>
  <w:num w:numId="30">
    <w:abstractNumId w:val="101"/>
  </w:num>
  <w:num w:numId="31">
    <w:abstractNumId w:val="46"/>
  </w:num>
  <w:num w:numId="32">
    <w:abstractNumId w:val="102"/>
  </w:num>
  <w:num w:numId="33">
    <w:abstractNumId w:val="99"/>
  </w:num>
  <w:num w:numId="34">
    <w:abstractNumId w:val="84"/>
  </w:num>
  <w:num w:numId="35">
    <w:abstractNumId w:val="51"/>
  </w:num>
  <w:num w:numId="36">
    <w:abstractNumId w:val="48"/>
  </w:num>
  <w:num w:numId="37">
    <w:abstractNumId w:val="27"/>
  </w:num>
  <w:num w:numId="38">
    <w:abstractNumId w:val="69"/>
  </w:num>
  <w:num w:numId="39">
    <w:abstractNumId w:val="32"/>
  </w:num>
  <w:num w:numId="40">
    <w:abstractNumId w:val="19"/>
  </w:num>
  <w:num w:numId="41">
    <w:abstractNumId w:val="30"/>
  </w:num>
  <w:num w:numId="42">
    <w:abstractNumId w:val="92"/>
  </w:num>
  <w:num w:numId="43">
    <w:abstractNumId w:val="73"/>
  </w:num>
  <w:num w:numId="44">
    <w:abstractNumId w:val="64"/>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45">
    <w:abstractNumId w:val="98"/>
  </w:num>
  <w:num w:numId="46">
    <w:abstractNumId w:val="81"/>
  </w:num>
  <w:num w:numId="47">
    <w:abstractNumId w:val="103"/>
  </w:num>
  <w:num w:numId="48">
    <w:abstractNumId w:val="72"/>
  </w:num>
  <w:num w:numId="49">
    <w:abstractNumId w:val="11"/>
  </w:num>
  <w:num w:numId="50">
    <w:abstractNumId w:val="57"/>
  </w:num>
  <w:num w:numId="51">
    <w:abstractNumId w:val="54"/>
  </w:num>
  <w:num w:numId="52">
    <w:abstractNumId w:val="13"/>
  </w:num>
  <w:num w:numId="53">
    <w:abstractNumId w:val="10"/>
  </w:num>
  <w:num w:numId="54">
    <w:abstractNumId w:val="87"/>
  </w:num>
  <w:num w:numId="55">
    <w:abstractNumId w:val="9"/>
  </w:num>
  <w:num w:numId="56">
    <w:abstractNumId w:val="6"/>
  </w:num>
  <w:num w:numId="57">
    <w:abstractNumId w:val="50"/>
  </w:num>
  <w:num w:numId="58">
    <w:abstractNumId w:val="68"/>
  </w:num>
  <w:num w:numId="59">
    <w:abstractNumId w:val="79"/>
  </w:num>
  <w:num w:numId="60">
    <w:abstractNumId w:val="44"/>
  </w:num>
  <w:num w:numId="61">
    <w:abstractNumId w:val="83"/>
  </w:num>
  <w:num w:numId="62">
    <w:abstractNumId w:val="67"/>
  </w:num>
  <w:num w:numId="63">
    <w:abstractNumId w:val="35"/>
  </w:num>
  <w:num w:numId="64">
    <w:abstractNumId w:val="71"/>
  </w:num>
  <w:num w:numId="65">
    <w:abstractNumId w:val="85"/>
  </w:num>
  <w:num w:numId="66">
    <w:abstractNumId w:val="70"/>
  </w:num>
  <w:num w:numId="67">
    <w:abstractNumId w:val="47"/>
  </w:num>
  <w:num w:numId="68">
    <w:abstractNumId w:val="86"/>
  </w:num>
  <w:num w:numId="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9"/>
  </w:num>
  <w:num w:numId="71">
    <w:abstractNumId w:val="28"/>
  </w:num>
  <w:num w:numId="72">
    <w:abstractNumId w:val="56"/>
  </w:num>
  <w:num w:numId="73">
    <w:abstractNumId w:val="5"/>
  </w:num>
  <w:num w:numId="74">
    <w:abstractNumId w:val="89"/>
  </w:num>
  <w:num w:numId="75">
    <w:abstractNumId w:val="100"/>
  </w:num>
  <w:num w:numId="76">
    <w:abstractNumId w:val="59"/>
  </w:num>
  <w:num w:numId="77">
    <w:abstractNumId w:val="34"/>
  </w:num>
  <w:num w:numId="78">
    <w:abstractNumId w:val="8"/>
  </w:num>
  <w:num w:numId="79">
    <w:abstractNumId w:val="66"/>
  </w:num>
  <w:num w:numId="80">
    <w:abstractNumId w:val="91"/>
  </w:num>
  <w:num w:numId="81">
    <w:abstractNumId w:val="16"/>
  </w:num>
  <w:num w:numId="82">
    <w:abstractNumId w:val="88"/>
  </w:num>
  <w:num w:numId="83">
    <w:abstractNumId w:val="22"/>
  </w:num>
  <w:num w:numId="84">
    <w:abstractNumId w:val="23"/>
  </w:num>
  <w:num w:numId="85">
    <w:abstractNumId w:val="93"/>
  </w:num>
  <w:num w:numId="86">
    <w:abstractNumId w:val="24"/>
  </w:num>
  <w:num w:numId="87">
    <w:abstractNumId w:val="63"/>
  </w:num>
  <w:num w:numId="88">
    <w:abstractNumId w:val="77"/>
  </w:num>
  <w:num w:numId="89">
    <w:abstractNumId w:val="58"/>
  </w:num>
  <w:num w:numId="90">
    <w:abstractNumId w:val="53"/>
  </w:num>
  <w:num w:numId="91">
    <w:abstractNumId w:val="78"/>
  </w:num>
  <w:num w:numId="92">
    <w:abstractNumId w:val="15"/>
  </w:num>
  <w:num w:numId="93">
    <w:abstractNumId w:val="65"/>
  </w:num>
  <w:num w:numId="94">
    <w:abstractNumId w:val="4"/>
  </w:num>
  <w:num w:numId="95">
    <w:abstractNumId w:val="29"/>
  </w:num>
  <w:num w:numId="96">
    <w:abstractNumId w:val="62"/>
  </w:num>
  <w:num w:numId="97">
    <w:abstractNumId w:val="25"/>
  </w:num>
  <w:num w:numId="98">
    <w:abstractNumId w:val="14"/>
  </w:num>
  <w:num w:numId="99">
    <w:abstractNumId w:val="33"/>
  </w:num>
  <w:num w:numId="100">
    <w:abstractNumId w:val="40"/>
  </w:num>
  <w:num w:numId="101">
    <w:abstractNumId w:val="74"/>
  </w:num>
  <w:num w:numId="102">
    <w:abstractNumId w:val="31"/>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0"/>
  <w:drawingGridHorizontalSpacing w:val="215"/>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9D7"/>
    <w:rsid w:val="000005E8"/>
    <w:rsid w:val="0000077C"/>
    <w:rsid w:val="00002B63"/>
    <w:rsid w:val="00002D62"/>
    <w:rsid w:val="00003051"/>
    <w:rsid w:val="000036E1"/>
    <w:rsid w:val="00003BD3"/>
    <w:rsid w:val="0000426B"/>
    <w:rsid w:val="0000467E"/>
    <w:rsid w:val="00005037"/>
    <w:rsid w:val="0000542B"/>
    <w:rsid w:val="000055F2"/>
    <w:rsid w:val="00006082"/>
    <w:rsid w:val="000061FA"/>
    <w:rsid w:val="00006B87"/>
    <w:rsid w:val="00007574"/>
    <w:rsid w:val="0000793A"/>
    <w:rsid w:val="0001003D"/>
    <w:rsid w:val="00011339"/>
    <w:rsid w:val="00011517"/>
    <w:rsid w:val="0001171E"/>
    <w:rsid w:val="000123D1"/>
    <w:rsid w:val="00012B88"/>
    <w:rsid w:val="00013E3A"/>
    <w:rsid w:val="00014408"/>
    <w:rsid w:val="000148AF"/>
    <w:rsid w:val="00014D21"/>
    <w:rsid w:val="00014FD3"/>
    <w:rsid w:val="000153D7"/>
    <w:rsid w:val="0001619C"/>
    <w:rsid w:val="0001645F"/>
    <w:rsid w:val="000167A0"/>
    <w:rsid w:val="00016AF3"/>
    <w:rsid w:val="000171F1"/>
    <w:rsid w:val="00017551"/>
    <w:rsid w:val="00020098"/>
    <w:rsid w:val="00021056"/>
    <w:rsid w:val="000212BF"/>
    <w:rsid w:val="00021383"/>
    <w:rsid w:val="000214EF"/>
    <w:rsid w:val="00021A0C"/>
    <w:rsid w:val="00022B0C"/>
    <w:rsid w:val="00022E9B"/>
    <w:rsid w:val="00023DE9"/>
    <w:rsid w:val="00024023"/>
    <w:rsid w:val="0002469A"/>
    <w:rsid w:val="00024BEF"/>
    <w:rsid w:val="00024C88"/>
    <w:rsid w:val="000254D2"/>
    <w:rsid w:val="00025C7A"/>
    <w:rsid w:val="00025EAF"/>
    <w:rsid w:val="00025EBB"/>
    <w:rsid w:val="00026932"/>
    <w:rsid w:val="00027115"/>
    <w:rsid w:val="00027C0E"/>
    <w:rsid w:val="000304ED"/>
    <w:rsid w:val="00031978"/>
    <w:rsid w:val="000319F8"/>
    <w:rsid w:val="00032282"/>
    <w:rsid w:val="0003275C"/>
    <w:rsid w:val="00032A29"/>
    <w:rsid w:val="00033C04"/>
    <w:rsid w:val="00033D87"/>
    <w:rsid w:val="00034369"/>
    <w:rsid w:val="00034CEE"/>
    <w:rsid w:val="00034D2A"/>
    <w:rsid w:val="000354A6"/>
    <w:rsid w:val="00035CFD"/>
    <w:rsid w:val="0003626E"/>
    <w:rsid w:val="0003669A"/>
    <w:rsid w:val="00036A38"/>
    <w:rsid w:val="00036F4C"/>
    <w:rsid w:val="00037325"/>
    <w:rsid w:val="00037C1B"/>
    <w:rsid w:val="00040862"/>
    <w:rsid w:val="0004100C"/>
    <w:rsid w:val="00041552"/>
    <w:rsid w:val="00041816"/>
    <w:rsid w:val="0004185B"/>
    <w:rsid w:val="00041C65"/>
    <w:rsid w:val="00042D98"/>
    <w:rsid w:val="00042FE4"/>
    <w:rsid w:val="00043665"/>
    <w:rsid w:val="00043B24"/>
    <w:rsid w:val="00044071"/>
    <w:rsid w:val="00044144"/>
    <w:rsid w:val="000442F0"/>
    <w:rsid w:val="00044405"/>
    <w:rsid w:val="00044A26"/>
    <w:rsid w:val="00044C4B"/>
    <w:rsid w:val="00044E13"/>
    <w:rsid w:val="00044E89"/>
    <w:rsid w:val="00044F5C"/>
    <w:rsid w:val="00045BF1"/>
    <w:rsid w:val="00045F1D"/>
    <w:rsid w:val="00046003"/>
    <w:rsid w:val="00046244"/>
    <w:rsid w:val="0004707F"/>
    <w:rsid w:val="000477F4"/>
    <w:rsid w:val="00047DAC"/>
    <w:rsid w:val="0005025D"/>
    <w:rsid w:val="00050E20"/>
    <w:rsid w:val="00051206"/>
    <w:rsid w:val="00051405"/>
    <w:rsid w:val="00051CA6"/>
    <w:rsid w:val="00052619"/>
    <w:rsid w:val="00052680"/>
    <w:rsid w:val="00052DED"/>
    <w:rsid w:val="00054A4F"/>
    <w:rsid w:val="00054D11"/>
    <w:rsid w:val="00054E54"/>
    <w:rsid w:val="0005508A"/>
    <w:rsid w:val="0005524D"/>
    <w:rsid w:val="00056B9A"/>
    <w:rsid w:val="000571B0"/>
    <w:rsid w:val="000575AC"/>
    <w:rsid w:val="00057EF1"/>
    <w:rsid w:val="000603DF"/>
    <w:rsid w:val="00060729"/>
    <w:rsid w:val="000609DF"/>
    <w:rsid w:val="00060F8A"/>
    <w:rsid w:val="00062ED6"/>
    <w:rsid w:val="00063277"/>
    <w:rsid w:val="00063483"/>
    <w:rsid w:val="00063570"/>
    <w:rsid w:val="000651C4"/>
    <w:rsid w:val="000654AE"/>
    <w:rsid w:val="0006636C"/>
    <w:rsid w:val="0006648E"/>
    <w:rsid w:val="000668BC"/>
    <w:rsid w:val="00066AEF"/>
    <w:rsid w:val="00066B81"/>
    <w:rsid w:val="00067741"/>
    <w:rsid w:val="00070469"/>
    <w:rsid w:val="0007129F"/>
    <w:rsid w:val="0007136E"/>
    <w:rsid w:val="000715E5"/>
    <w:rsid w:val="00071E0B"/>
    <w:rsid w:val="00071EA0"/>
    <w:rsid w:val="00072066"/>
    <w:rsid w:val="000728B2"/>
    <w:rsid w:val="00072939"/>
    <w:rsid w:val="00072ABC"/>
    <w:rsid w:val="00072CA2"/>
    <w:rsid w:val="00073331"/>
    <w:rsid w:val="000733A3"/>
    <w:rsid w:val="000744D5"/>
    <w:rsid w:val="00074869"/>
    <w:rsid w:val="00074CAF"/>
    <w:rsid w:val="00074F4A"/>
    <w:rsid w:val="00075EB2"/>
    <w:rsid w:val="00076996"/>
    <w:rsid w:val="00076CDD"/>
    <w:rsid w:val="00077120"/>
    <w:rsid w:val="00077FC4"/>
    <w:rsid w:val="00080686"/>
    <w:rsid w:val="00080BD3"/>
    <w:rsid w:val="000819AC"/>
    <w:rsid w:val="0008208E"/>
    <w:rsid w:val="000821A3"/>
    <w:rsid w:val="00082430"/>
    <w:rsid w:val="00082F50"/>
    <w:rsid w:val="000835E1"/>
    <w:rsid w:val="00083686"/>
    <w:rsid w:val="0008391F"/>
    <w:rsid w:val="00083CCD"/>
    <w:rsid w:val="00083DCE"/>
    <w:rsid w:val="00084446"/>
    <w:rsid w:val="00084A18"/>
    <w:rsid w:val="00084D64"/>
    <w:rsid w:val="00084F67"/>
    <w:rsid w:val="0008501D"/>
    <w:rsid w:val="000859A9"/>
    <w:rsid w:val="00085D09"/>
    <w:rsid w:val="00085F0E"/>
    <w:rsid w:val="00086892"/>
    <w:rsid w:val="000869E9"/>
    <w:rsid w:val="00086CC3"/>
    <w:rsid w:val="00087472"/>
    <w:rsid w:val="00087A25"/>
    <w:rsid w:val="00090A8B"/>
    <w:rsid w:val="00090BA4"/>
    <w:rsid w:val="0009216A"/>
    <w:rsid w:val="0009245B"/>
    <w:rsid w:val="000928C0"/>
    <w:rsid w:val="00092966"/>
    <w:rsid w:val="000929C0"/>
    <w:rsid w:val="000932A6"/>
    <w:rsid w:val="00094F68"/>
    <w:rsid w:val="00096205"/>
    <w:rsid w:val="000968F2"/>
    <w:rsid w:val="00096D2E"/>
    <w:rsid w:val="000974D8"/>
    <w:rsid w:val="00097A72"/>
    <w:rsid w:val="000A02E5"/>
    <w:rsid w:val="000A067C"/>
    <w:rsid w:val="000A0BC2"/>
    <w:rsid w:val="000A143D"/>
    <w:rsid w:val="000A15D7"/>
    <w:rsid w:val="000A1711"/>
    <w:rsid w:val="000A173A"/>
    <w:rsid w:val="000A1B8B"/>
    <w:rsid w:val="000A1C8F"/>
    <w:rsid w:val="000A2267"/>
    <w:rsid w:val="000A2BFD"/>
    <w:rsid w:val="000A2E92"/>
    <w:rsid w:val="000A3859"/>
    <w:rsid w:val="000A3E48"/>
    <w:rsid w:val="000A4102"/>
    <w:rsid w:val="000A47A4"/>
    <w:rsid w:val="000A4E5B"/>
    <w:rsid w:val="000A4F3C"/>
    <w:rsid w:val="000A545A"/>
    <w:rsid w:val="000A5548"/>
    <w:rsid w:val="000A5A19"/>
    <w:rsid w:val="000A6129"/>
    <w:rsid w:val="000A6266"/>
    <w:rsid w:val="000A6AE6"/>
    <w:rsid w:val="000A729F"/>
    <w:rsid w:val="000A7948"/>
    <w:rsid w:val="000A7BE5"/>
    <w:rsid w:val="000A7E50"/>
    <w:rsid w:val="000B070F"/>
    <w:rsid w:val="000B07A7"/>
    <w:rsid w:val="000B1EDF"/>
    <w:rsid w:val="000B24DA"/>
    <w:rsid w:val="000B276E"/>
    <w:rsid w:val="000B2A67"/>
    <w:rsid w:val="000B2E42"/>
    <w:rsid w:val="000B2EE3"/>
    <w:rsid w:val="000B33FB"/>
    <w:rsid w:val="000B407F"/>
    <w:rsid w:val="000B5102"/>
    <w:rsid w:val="000B541B"/>
    <w:rsid w:val="000B5487"/>
    <w:rsid w:val="000B57B1"/>
    <w:rsid w:val="000B587E"/>
    <w:rsid w:val="000B5BBB"/>
    <w:rsid w:val="000B5E73"/>
    <w:rsid w:val="000B6567"/>
    <w:rsid w:val="000B65A4"/>
    <w:rsid w:val="000B65CA"/>
    <w:rsid w:val="000B65DA"/>
    <w:rsid w:val="000B701B"/>
    <w:rsid w:val="000B70F8"/>
    <w:rsid w:val="000B71F2"/>
    <w:rsid w:val="000B77CF"/>
    <w:rsid w:val="000B78DF"/>
    <w:rsid w:val="000C0494"/>
    <w:rsid w:val="000C07EC"/>
    <w:rsid w:val="000C0C55"/>
    <w:rsid w:val="000C0F2B"/>
    <w:rsid w:val="000C11BB"/>
    <w:rsid w:val="000C1B24"/>
    <w:rsid w:val="000C21D7"/>
    <w:rsid w:val="000C2842"/>
    <w:rsid w:val="000C2A7E"/>
    <w:rsid w:val="000C2ADD"/>
    <w:rsid w:val="000C2B50"/>
    <w:rsid w:val="000C3114"/>
    <w:rsid w:val="000C3FFA"/>
    <w:rsid w:val="000C42A2"/>
    <w:rsid w:val="000C43B1"/>
    <w:rsid w:val="000C4676"/>
    <w:rsid w:val="000C55FB"/>
    <w:rsid w:val="000C59F9"/>
    <w:rsid w:val="000C5B9F"/>
    <w:rsid w:val="000C6F3B"/>
    <w:rsid w:val="000C70C3"/>
    <w:rsid w:val="000C70D8"/>
    <w:rsid w:val="000C7115"/>
    <w:rsid w:val="000C730B"/>
    <w:rsid w:val="000C7778"/>
    <w:rsid w:val="000C777E"/>
    <w:rsid w:val="000D02CC"/>
    <w:rsid w:val="000D0458"/>
    <w:rsid w:val="000D0902"/>
    <w:rsid w:val="000D0DE7"/>
    <w:rsid w:val="000D16F9"/>
    <w:rsid w:val="000D1DB4"/>
    <w:rsid w:val="000D25CF"/>
    <w:rsid w:val="000D276A"/>
    <w:rsid w:val="000D2A2E"/>
    <w:rsid w:val="000D2AA8"/>
    <w:rsid w:val="000D2C2F"/>
    <w:rsid w:val="000D2CA7"/>
    <w:rsid w:val="000D34A2"/>
    <w:rsid w:val="000D3D86"/>
    <w:rsid w:val="000D3F7E"/>
    <w:rsid w:val="000D428C"/>
    <w:rsid w:val="000D4537"/>
    <w:rsid w:val="000D47C0"/>
    <w:rsid w:val="000D486D"/>
    <w:rsid w:val="000D51AA"/>
    <w:rsid w:val="000D5FDE"/>
    <w:rsid w:val="000D6788"/>
    <w:rsid w:val="000D6AE6"/>
    <w:rsid w:val="000D7009"/>
    <w:rsid w:val="000D7171"/>
    <w:rsid w:val="000D7425"/>
    <w:rsid w:val="000D7770"/>
    <w:rsid w:val="000D7E81"/>
    <w:rsid w:val="000E0358"/>
    <w:rsid w:val="000E071F"/>
    <w:rsid w:val="000E087D"/>
    <w:rsid w:val="000E08C9"/>
    <w:rsid w:val="000E112B"/>
    <w:rsid w:val="000E1443"/>
    <w:rsid w:val="000E15D1"/>
    <w:rsid w:val="000E19AB"/>
    <w:rsid w:val="000E2294"/>
    <w:rsid w:val="000E2634"/>
    <w:rsid w:val="000E2753"/>
    <w:rsid w:val="000E27D4"/>
    <w:rsid w:val="000E2841"/>
    <w:rsid w:val="000E3473"/>
    <w:rsid w:val="000E3B90"/>
    <w:rsid w:val="000E3FEE"/>
    <w:rsid w:val="000E4262"/>
    <w:rsid w:val="000E4B71"/>
    <w:rsid w:val="000E4C19"/>
    <w:rsid w:val="000E51E4"/>
    <w:rsid w:val="000E5569"/>
    <w:rsid w:val="000E583A"/>
    <w:rsid w:val="000E59A7"/>
    <w:rsid w:val="000E5EF8"/>
    <w:rsid w:val="000E5F97"/>
    <w:rsid w:val="000E711B"/>
    <w:rsid w:val="000E798F"/>
    <w:rsid w:val="000E7B98"/>
    <w:rsid w:val="000E7EB7"/>
    <w:rsid w:val="000F0022"/>
    <w:rsid w:val="000F07A0"/>
    <w:rsid w:val="000F0F9F"/>
    <w:rsid w:val="000F13AA"/>
    <w:rsid w:val="000F13D4"/>
    <w:rsid w:val="000F1548"/>
    <w:rsid w:val="000F1591"/>
    <w:rsid w:val="000F1739"/>
    <w:rsid w:val="000F176D"/>
    <w:rsid w:val="000F31DE"/>
    <w:rsid w:val="000F3502"/>
    <w:rsid w:val="000F3CFA"/>
    <w:rsid w:val="000F3E1B"/>
    <w:rsid w:val="000F430A"/>
    <w:rsid w:val="000F4351"/>
    <w:rsid w:val="000F4621"/>
    <w:rsid w:val="000F4CE5"/>
    <w:rsid w:val="000F5739"/>
    <w:rsid w:val="000F5A5E"/>
    <w:rsid w:val="000F60B9"/>
    <w:rsid w:val="000F65E3"/>
    <w:rsid w:val="000F6782"/>
    <w:rsid w:val="000F6A24"/>
    <w:rsid w:val="000F70DC"/>
    <w:rsid w:val="001006DC"/>
    <w:rsid w:val="00100A10"/>
    <w:rsid w:val="00100A1A"/>
    <w:rsid w:val="00100A98"/>
    <w:rsid w:val="00100B2D"/>
    <w:rsid w:val="001031FB"/>
    <w:rsid w:val="00103435"/>
    <w:rsid w:val="001036AC"/>
    <w:rsid w:val="00103AF9"/>
    <w:rsid w:val="0010456B"/>
    <w:rsid w:val="00104587"/>
    <w:rsid w:val="00104C8A"/>
    <w:rsid w:val="001057C0"/>
    <w:rsid w:val="001058AC"/>
    <w:rsid w:val="00105ADD"/>
    <w:rsid w:val="00105C0F"/>
    <w:rsid w:val="001077A6"/>
    <w:rsid w:val="00107BBD"/>
    <w:rsid w:val="00107C38"/>
    <w:rsid w:val="00107E52"/>
    <w:rsid w:val="00107EDB"/>
    <w:rsid w:val="001100C1"/>
    <w:rsid w:val="00110199"/>
    <w:rsid w:val="001101B6"/>
    <w:rsid w:val="00110BAA"/>
    <w:rsid w:val="00110E68"/>
    <w:rsid w:val="001115D9"/>
    <w:rsid w:val="001118C3"/>
    <w:rsid w:val="0011194C"/>
    <w:rsid w:val="00111F6D"/>
    <w:rsid w:val="001122C1"/>
    <w:rsid w:val="001123B6"/>
    <w:rsid w:val="0011254C"/>
    <w:rsid w:val="00112803"/>
    <w:rsid w:val="001129D3"/>
    <w:rsid w:val="00113628"/>
    <w:rsid w:val="00113AB4"/>
    <w:rsid w:val="00114369"/>
    <w:rsid w:val="00116035"/>
    <w:rsid w:val="001161F5"/>
    <w:rsid w:val="001162D9"/>
    <w:rsid w:val="00117C08"/>
    <w:rsid w:val="00117D33"/>
    <w:rsid w:val="001211B7"/>
    <w:rsid w:val="001218D6"/>
    <w:rsid w:val="00121A7E"/>
    <w:rsid w:val="001223FA"/>
    <w:rsid w:val="001225B1"/>
    <w:rsid w:val="00122896"/>
    <w:rsid w:val="00122E84"/>
    <w:rsid w:val="0012364B"/>
    <w:rsid w:val="0012390E"/>
    <w:rsid w:val="00123EF5"/>
    <w:rsid w:val="001243B2"/>
    <w:rsid w:val="0012479F"/>
    <w:rsid w:val="001247C5"/>
    <w:rsid w:val="00124F28"/>
    <w:rsid w:val="0012619B"/>
    <w:rsid w:val="00127B45"/>
    <w:rsid w:val="00130BE8"/>
    <w:rsid w:val="001316CE"/>
    <w:rsid w:val="0013178C"/>
    <w:rsid w:val="00131C7C"/>
    <w:rsid w:val="00131F06"/>
    <w:rsid w:val="00132934"/>
    <w:rsid w:val="00132ED5"/>
    <w:rsid w:val="00132FBF"/>
    <w:rsid w:val="001331F0"/>
    <w:rsid w:val="00133209"/>
    <w:rsid w:val="00133800"/>
    <w:rsid w:val="00133838"/>
    <w:rsid w:val="001340B3"/>
    <w:rsid w:val="00134A67"/>
    <w:rsid w:val="00136E51"/>
    <w:rsid w:val="0013727F"/>
    <w:rsid w:val="0013745E"/>
    <w:rsid w:val="001374A2"/>
    <w:rsid w:val="00140328"/>
    <w:rsid w:val="00140FF9"/>
    <w:rsid w:val="00142DB8"/>
    <w:rsid w:val="00142E96"/>
    <w:rsid w:val="00143AAD"/>
    <w:rsid w:val="00144BEA"/>
    <w:rsid w:val="00145402"/>
    <w:rsid w:val="0014562D"/>
    <w:rsid w:val="00146590"/>
    <w:rsid w:val="00146760"/>
    <w:rsid w:val="001467A5"/>
    <w:rsid w:val="001470E0"/>
    <w:rsid w:val="00147350"/>
    <w:rsid w:val="00147DD1"/>
    <w:rsid w:val="00150CFF"/>
    <w:rsid w:val="00150F15"/>
    <w:rsid w:val="00150F4A"/>
    <w:rsid w:val="001514F7"/>
    <w:rsid w:val="00151688"/>
    <w:rsid w:val="0015173B"/>
    <w:rsid w:val="00151E34"/>
    <w:rsid w:val="00151E39"/>
    <w:rsid w:val="0015216E"/>
    <w:rsid w:val="001524A2"/>
    <w:rsid w:val="001544ED"/>
    <w:rsid w:val="0015469D"/>
    <w:rsid w:val="0015487D"/>
    <w:rsid w:val="00154B08"/>
    <w:rsid w:val="00154B6C"/>
    <w:rsid w:val="00155202"/>
    <w:rsid w:val="001555BF"/>
    <w:rsid w:val="001559E6"/>
    <w:rsid w:val="00155A15"/>
    <w:rsid w:val="00155AC8"/>
    <w:rsid w:val="0015629F"/>
    <w:rsid w:val="00156D74"/>
    <w:rsid w:val="0015729D"/>
    <w:rsid w:val="00157855"/>
    <w:rsid w:val="001578C7"/>
    <w:rsid w:val="001579F4"/>
    <w:rsid w:val="00157F4A"/>
    <w:rsid w:val="0016016F"/>
    <w:rsid w:val="001605C4"/>
    <w:rsid w:val="0016079B"/>
    <w:rsid w:val="00160D3C"/>
    <w:rsid w:val="00160FCD"/>
    <w:rsid w:val="001614D9"/>
    <w:rsid w:val="00161859"/>
    <w:rsid w:val="00161B0C"/>
    <w:rsid w:val="00161BFE"/>
    <w:rsid w:val="001629F5"/>
    <w:rsid w:val="00162DB1"/>
    <w:rsid w:val="00162ED0"/>
    <w:rsid w:val="00163399"/>
    <w:rsid w:val="00163D3E"/>
    <w:rsid w:val="00163E65"/>
    <w:rsid w:val="001640A0"/>
    <w:rsid w:val="001644D7"/>
    <w:rsid w:val="00164739"/>
    <w:rsid w:val="00164955"/>
    <w:rsid w:val="0016555E"/>
    <w:rsid w:val="00166673"/>
    <w:rsid w:val="001673F8"/>
    <w:rsid w:val="001674A1"/>
    <w:rsid w:val="001704EC"/>
    <w:rsid w:val="001705B9"/>
    <w:rsid w:val="001706E9"/>
    <w:rsid w:val="00170A6B"/>
    <w:rsid w:val="00170CBF"/>
    <w:rsid w:val="001725FE"/>
    <w:rsid w:val="001732E7"/>
    <w:rsid w:val="001735BB"/>
    <w:rsid w:val="001739A7"/>
    <w:rsid w:val="00173F4C"/>
    <w:rsid w:val="00174052"/>
    <w:rsid w:val="00174597"/>
    <w:rsid w:val="00174623"/>
    <w:rsid w:val="00174825"/>
    <w:rsid w:val="001748CF"/>
    <w:rsid w:val="00174B9A"/>
    <w:rsid w:val="00174FFA"/>
    <w:rsid w:val="00175031"/>
    <w:rsid w:val="00175C30"/>
    <w:rsid w:val="00176317"/>
    <w:rsid w:val="001767CC"/>
    <w:rsid w:val="00176D47"/>
    <w:rsid w:val="00176FCA"/>
    <w:rsid w:val="0017751B"/>
    <w:rsid w:val="00177560"/>
    <w:rsid w:val="00177658"/>
    <w:rsid w:val="00177A91"/>
    <w:rsid w:val="001801CA"/>
    <w:rsid w:val="001807F7"/>
    <w:rsid w:val="001808BD"/>
    <w:rsid w:val="00180FF0"/>
    <w:rsid w:val="001811B3"/>
    <w:rsid w:val="00181304"/>
    <w:rsid w:val="001818E9"/>
    <w:rsid w:val="0018243F"/>
    <w:rsid w:val="0018245A"/>
    <w:rsid w:val="001825AC"/>
    <w:rsid w:val="00182DA1"/>
    <w:rsid w:val="00183899"/>
    <w:rsid w:val="00183B5B"/>
    <w:rsid w:val="001846A0"/>
    <w:rsid w:val="00184E0D"/>
    <w:rsid w:val="0018515D"/>
    <w:rsid w:val="0018550E"/>
    <w:rsid w:val="001860C3"/>
    <w:rsid w:val="00186CB7"/>
    <w:rsid w:val="001875AE"/>
    <w:rsid w:val="00187C53"/>
    <w:rsid w:val="0019144C"/>
    <w:rsid w:val="00191E4D"/>
    <w:rsid w:val="001926BC"/>
    <w:rsid w:val="00193FA5"/>
    <w:rsid w:val="0019429B"/>
    <w:rsid w:val="00194664"/>
    <w:rsid w:val="00195D35"/>
    <w:rsid w:val="00196682"/>
    <w:rsid w:val="00196DBE"/>
    <w:rsid w:val="001A1BFF"/>
    <w:rsid w:val="001A358F"/>
    <w:rsid w:val="001A3B47"/>
    <w:rsid w:val="001A4259"/>
    <w:rsid w:val="001A4649"/>
    <w:rsid w:val="001A46E0"/>
    <w:rsid w:val="001A4768"/>
    <w:rsid w:val="001A4A04"/>
    <w:rsid w:val="001A50E0"/>
    <w:rsid w:val="001A542D"/>
    <w:rsid w:val="001A56D0"/>
    <w:rsid w:val="001A5735"/>
    <w:rsid w:val="001A5B0D"/>
    <w:rsid w:val="001A5BC7"/>
    <w:rsid w:val="001A5F52"/>
    <w:rsid w:val="001A622E"/>
    <w:rsid w:val="001A6F21"/>
    <w:rsid w:val="001B03D8"/>
    <w:rsid w:val="001B0A47"/>
    <w:rsid w:val="001B14E3"/>
    <w:rsid w:val="001B260C"/>
    <w:rsid w:val="001B262B"/>
    <w:rsid w:val="001B2739"/>
    <w:rsid w:val="001B304C"/>
    <w:rsid w:val="001B3531"/>
    <w:rsid w:val="001B4A68"/>
    <w:rsid w:val="001B56C5"/>
    <w:rsid w:val="001B58B5"/>
    <w:rsid w:val="001B5979"/>
    <w:rsid w:val="001B5B72"/>
    <w:rsid w:val="001B5D05"/>
    <w:rsid w:val="001B6562"/>
    <w:rsid w:val="001B66F2"/>
    <w:rsid w:val="001B70EF"/>
    <w:rsid w:val="001B7841"/>
    <w:rsid w:val="001C0353"/>
    <w:rsid w:val="001C0445"/>
    <w:rsid w:val="001C0EDD"/>
    <w:rsid w:val="001C1413"/>
    <w:rsid w:val="001C1F00"/>
    <w:rsid w:val="001C1F75"/>
    <w:rsid w:val="001C25CC"/>
    <w:rsid w:val="001C27BB"/>
    <w:rsid w:val="001C285D"/>
    <w:rsid w:val="001C2D20"/>
    <w:rsid w:val="001C3CD8"/>
    <w:rsid w:val="001C3FB4"/>
    <w:rsid w:val="001C5DAF"/>
    <w:rsid w:val="001C6937"/>
    <w:rsid w:val="001C6B89"/>
    <w:rsid w:val="001C6FAB"/>
    <w:rsid w:val="001C75E1"/>
    <w:rsid w:val="001C7A53"/>
    <w:rsid w:val="001C7F45"/>
    <w:rsid w:val="001D0195"/>
    <w:rsid w:val="001D095F"/>
    <w:rsid w:val="001D133E"/>
    <w:rsid w:val="001D16DD"/>
    <w:rsid w:val="001D2191"/>
    <w:rsid w:val="001D22F3"/>
    <w:rsid w:val="001D278F"/>
    <w:rsid w:val="001D2BF0"/>
    <w:rsid w:val="001D3549"/>
    <w:rsid w:val="001D3BB8"/>
    <w:rsid w:val="001D3ED2"/>
    <w:rsid w:val="001D43A5"/>
    <w:rsid w:val="001D532A"/>
    <w:rsid w:val="001D58B5"/>
    <w:rsid w:val="001D5E5E"/>
    <w:rsid w:val="001D6ADA"/>
    <w:rsid w:val="001D6DD1"/>
    <w:rsid w:val="001D6EA9"/>
    <w:rsid w:val="001D6EF3"/>
    <w:rsid w:val="001D6EFF"/>
    <w:rsid w:val="001D7C86"/>
    <w:rsid w:val="001D7D2C"/>
    <w:rsid w:val="001E02C2"/>
    <w:rsid w:val="001E0B55"/>
    <w:rsid w:val="001E1AA1"/>
    <w:rsid w:val="001E2023"/>
    <w:rsid w:val="001E23F6"/>
    <w:rsid w:val="001E2BA2"/>
    <w:rsid w:val="001E347F"/>
    <w:rsid w:val="001E36D0"/>
    <w:rsid w:val="001E3EDE"/>
    <w:rsid w:val="001E444D"/>
    <w:rsid w:val="001E4F06"/>
    <w:rsid w:val="001E5ACA"/>
    <w:rsid w:val="001E64E0"/>
    <w:rsid w:val="001E6C7A"/>
    <w:rsid w:val="001E6CF8"/>
    <w:rsid w:val="001F05AF"/>
    <w:rsid w:val="001F1086"/>
    <w:rsid w:val="001F1D0F"/>
    <w:rsid w:val="001F1EE3"/>
    <w:rsid w:val="001F2C69"/>
    <w:rsid w:val="001F2C8C"/>
    <w:rsid w:val="001F37D3"/>
    <w:rsid w:val="001F4D58"/>
    <w:rsid w:val="001F5326"/>
    <w:rsid w:val="001F5399"/>
    <w:rsid w:val="001F707E"/>
    <w:rsid w:val="002001C2"/>
    <w:rsid w:val="00200667"/>
    <w:rsid w:val="00201594"/>
    <w:rsid w:val="00201A79"/>
    <w:rsid w:val="002025AF"/>
    <w:rsid w:val="002025F7"/>
    <w:rsid w:val="00202987"/>
    <w:rsid w:val="002029C9"/>
    <w:rsid w:val="00202C30"/>
    <w:rsid w:val="00202FD1"/>
    <w:rsid w:val="00203588"/>
    <w:rsid w:val="002039CB"/>
    <w:rsid w:val="002039ED"/>
    <w:rsid w:val="0020419B"/>
    <w:rsid w:val="00204490"/>
    <w:rsid w:val="00204CD7"/>
    <w:rsid w:val="00205E53"/>
    <w:rsid w:val="0020640F"/>
    <w:rsid w:val="002105D2"/>
    <w:rsid w:val="00210FE4"/>
    <w:rsid w:val="00212465"/>
    <w:rsid w:val="00212FC1"/>
    <w:rsid w:val="0021305C"/>
    <w:rsid w:val="002130BF"/>
    <w:rsid w:val="00214026"/>
    <w:rsid w:val="00215137"/>
    <w:rsid w:val="0021577C"/>
    <w:rsid w:val="0021584F"/>
    <w:rsid w:val="00215E39"/>
    <w:rsid w:val="002164EB"/>
    <w:rsid w:val="00216E66"/>
    <w:rsid w:val="0021739A"/>
    <w:rsid w:val="00217E1A"/>
    <w:rsid w:val="00220AFA"/>
    <w:rsid w:val="00220C1B"/>
    <w:rsid w:val="002212C4"/>
    <w:rsid w:val="00221670"/>
    <w:rsid w:val="00221830"/>
    <w:rsid w:val="00222077"/>
    <w:rsid w:val="00222266"/>
    <w:rsid w:val="00222665"/>
    <w:rsid w:val="00222D50"/>
    <w:rsid w:val="0022300B"/>
    <w:rsid w:val="00223534"/>
    <w:rsid w:val="00224657"/>
    <w:rsid w:val="00224BA4"/>
    <w:rsid w:val="0022587C"/>
    <w:rsid w:val="00225ABF"/>
    <w:rsid w:val="00225B00"/>
    <w:rsid w:val="0022621D"/>
    <w:rsid w:val="00226C63"/>
    <w:rsid w:val="0022710B"/>
    <w:rsid w:val="002274C9"/>
    <w:rsid w:val="002275BB"/>
    <w:rsid w:val="00227825"/>
    <w:rsid w:val="00227E6A"/>
    <w:rsid w:val="0023019C"/>
    <w:rsid w:val="00230CDA"/>
    <w:rsid w:val="00231344"/>
    <w:rsid w:val="002313A4"/>
    <w:rsid w:val="002314F3"/>
    <w:rsid w:val="0023158C"/>
    <w:rsid w:val="0023184F"/>
    <w:rsid w:val="002319CF"/>
    <w:rsid w:val="00231E40"/>
    <w:rsid w:val="00232A4D"/>
    <w:rsid w:val="00232B78"/>
    <w:rsid w:val="00233218"/>
    <w:rsid w:val="00233304"/>
    <w:rsid w:val="0023354F"/>
    <w:rsid w:val="00233BD2"/>
    <w:rsid w:val="00234049"/>
    <w:rsid w:val="002344BF"/>
    <w:rsid w:val="00234722"/>
    <w:rsid w:val="002347DC"/>
    <w:rsid w:val="00234DCA"/>
    <w:rsid w:val="00234F2C"/>
    <w:rsid w:val="002352FB"/>
    <w:rsid w:val="00235839"/>
    <w:rsid w:val="00235AA0"/>
    <w:rsid w:val="00236B6B"/>
    <w:rsid w:val="00236BD7"/>
    <w:rsid w:val="00236BFE"/>
    <w:rsid w:val="00236C5C"/>
    <w:rsid w:val="00236DA5"/>
    <w:rsid w:val="002374FB"/>
    <w:rsid w:val="0023768D"/>
    <w:rsid w:val="00237B63"/>
    <w:rsid w:val="00237BBC"/>
    <w:rsid w:val="00237E2B"/>
    <w:rsid w:val="002401B1"/>
    <w:rsid w:val="002405F2"/>
    <w:rsid w:val="002412CD"/>
    <w:rsid w:val="0024154C"/>
    <w:rsid w:val="002417AC"/>
    <w:rsid w:val="002419B6"/>
    <w:rsid w:val="00242E92"/>
    <w:rsid w:val="00243624"/>
    <w:rsid w:val="00243C16"/>
    <w:rsid w:val="002448E1"/>
    <w:rsid w:val="00244943"/>
    <w:rsid w:val="00244E1D"/>
    <w:rsid w:val="002456E5"/>
    <w:rsid w:val="00245AB7"/>
    <w:rsid w:val="00245E0F"/>
    <w:rsid w:val="00246405"/>
    <w:rsid w:val="002469B6"/>
    <w:rsid w:val="00246C65"/>
    <w:rsid w:val="00246E0C"/>
    <w:rsid w:val="00246F93"/>
    <w:rsid w:val="00247067"/>
    <w:rsid w:val="002470FE"/>
    <w:rsid w:val="00247EC9"/>
    <w:rsid w:val="0025038F"/>
    <w:rsid w:val="002508BA"/>
    <w:rsid w:val="00250971"/>
    <w:rsid w:val="00250AD4"/>
    <w:rsid w:val="002511AA"/>
    <w:rsid w:val="002516E3"/>
    <w:rsid w:val="002520DC"/>
    <w:rsid w:val="002521E0"/>
    <w:rsid w:val="00252920"/>
    <w:rsid w:val="002531BC"/>
    <w:rsid w:val="00253ED4"/>
    <w:rsid w:val="00254075"/>
    <w:rsid w:val="0025408D"/>
    <w:rsid w:val="00254794"/>
    <w:rsid w:val="002549C2"/>
    <w:rsid w:val="00254DBE"/>
    <w:rsid w:val="00255320"/>
    <w:rsid w:val="002553A0"/>
    <w:rsid w:val="0025573F"/>
    <w:rsid w:val="00257235"/>
    <w:rsid w:val="00257379"/>
    <w:rsid w:val="0025778E"/>
    <w:rsid w:val="002579D9"/>
    <w:rsid w:val="002611E9"/>
    <w:rsid w:val="00261F6A"/>
    <w:rsid w:val="0026210E"/>
    <w:rsid w:val="0026274A"/>
    <w:rsid w:val="00262801"/>
    <w:rsid w:val="00262E29"/>
    <w:rsid w:val="00263427"/>
    <w:rsid w:val="0026353F"/>
    <w:rsid w:val="00264278"/>
    <w:rsid w:val="00264357"/>
    <w:rsid w:val="00265185"/>
    <w:rsid w:val="002657CE"/>
    <w:rsid w:val="00265999"/>
    <w:rsid w:val="00265C1A"/>
    <w:rsid w:val="00266518"/>
    <w:rsid w:val="00266966"/>
    <w:rsid w:val="00266DB5"/>
    <w:rsid w:val="00267059"/>
    <w:rsid w:val="00267F8E"/>
    <w:rsid w:val="00271C66"/>
    <w:rsid w:val="0027216D"/>
    <w:rsid w:val="00272D6F"/>
    <w:rsid w:val="00272EA3"/>
    <w:rsid w:val="002735F4"/>
    <w:rsid w:val="002739A1"/>
    <w:rsid w:val="00273A93"/>
    <w:rsid w:val="00273BD1"/>
    <w:rsid w:val="00273EFC"/>
    <w:rsid w:val="0027457C"/>
    <w:rsid w:val="00277510"/>
    <w:rsid w:val="00277806"/>
    <w:rsid w:val="0027798A"/>
    <w:rsid w:val="002779AD"/>
    <w:rsid w:val="00277B26"/>
    <w:rsid w:val="00277E60"/>
    <w:rsid w:val="00277EC7"/>
    <w:rsid w:val="00280168"/>
    <w:rsid w:val="0028048D"/>
    <w:rsid w:val="0028096E"/>
    <w:rsid w:val="00280C98"/>
    <w:rsid w:val="00281BFD"/>
    <w:rsid w:val="00281EAE"/>
    <w:rsid w:val="00282AB4"/>
    <w:rsid w:val="00282D25"/>
    <w:rsid w:val="002830AE"/>
    <w:rsid w:val="00284133"/>
    <w:rsid w:val="002841BB"/>
    <w:rsid w:val="00284A78"/>
    <w:rsid w:val="00284CA2"/>
    <w:rsid w:val="00284CE8"/>
    <w:rsid w:val="00286DCC"/>
    <w:rsid w:val="00286FAD"/>
    <w:rsid w:val="00287165"/>
    <w:rsid w:val="00287EA1"/>
    <w:rsid w:val="00287F17"/>
    <w:rsid w:val="00290158"/>
    <w:rsid w:val="002903AF"/>
    <w:rsid w:val="00290518"/>
    <w:rsid w:val="00290842"/>
    <w:rsid w:val="00291D10"/>
    <w:rsid w:val="00291F1C"/>
    <w:rsid w:val="00291F6F"/>
    <w:rsid w:val="00292B2F"/>
    <w:rsid w:val="00292CC8"/>
    <w:rsid w:val="00292EB2"/>
    <w:rsid w:val="00292F30"/>
    <w:rsid w:val="00292FBE"/>
    <w:rsid w:val="002939A7"/>
    <w:rsid w:val="00293F5A"/>
    <w:rsid w:val="00294437"/>
    <w:rsid w:val="00294BFC"/>
    <w:rsid w:val="00295035"/>
    <w:rsid w:val="002953B9"/>
    <w:rsid w:val="00295595"/>
    <w:rsid w:val="00295DA4"/>
    <w:rsid w:val="002962FF"/>
    <w:rsid w:val="002964F2"/>
    <w:rsid w:val="0029685F"/>
    <w:rsid w:val="00296C0C"/>
    <w:rsid w:val="002972A0"/>
    <w:rsid w:val="002975F4"/>
    <w:rsid w:val="00297763"/>
    <w:rsid w:val="00297A9F"/>
    <w:rsid w:val="002A00F3"/>
    <w:rsid w:val="002A0DC4"/>
    <w:rsid w:val="002A1DC5"/>
    <w:rsid w:val="002A2B17"/>
    <w:rsid w:val="002A33B7"/>
    <w:rsid w:val="002A37CF"/>
    <w:rsid w:val="002A385B"/>
    <w:rsid w:val="002A3B41"/>
    <w:rsid w:val="002A49FE"/>
    <w:rsid w:val="002A4FDE"/>
    <w:rsid w:val="002A543D"/>
    <w:rsid w:val="002A5883"/>
    <w:rsid w:val="002A5A83"/>
    <w:rsid w:val="002A6060"/>
    <w:rsid w:val="002A6C51"/>
    <w:rsid w:val="002A6EB5"/>
    <w:rsid w:val="002A7753"/>
    <w:rsid w:val="002A7856"/>
    <w:rsid w:val="002A7AF8"/>
    <w:rsid w:val="002A7CF2"/>
    <w:rsid w:val="002B0CA5"/>
    <w:rsid w:val="002B0E98"/>
    <w:rsid w:val="002B0F25"/>
    <w:rsid w:val="002B1442"/>
    <w:rsid w:val="002B250A"/>
    <w:rsid w:val="002B2844"/>
    <w:rsid w:val="002B3083"/>
    <w:rsid w:val="002B3F8E"/>
    <w:rsid w:val="002B55B2"/>
    <w:rsid w:val="002B61A5"/>
    <w:rsid w:val="002B6339"/>
    <w:rsid w:val="002B6858"/>
    <w:rsid w:val="002B7491"/>
    <w:rsid w:val="002B7F10"/>
    <w:rsid w:val="002C04EF"/>
    <w:rsid w:val="002C0DBE"/>
    <w:rsid w:val="002C1377"/>
    <w:rsid w:val="002C166E"/>
    <w:rsid w:val="002C1751"/>
    <w:rsid w:val="002C1AC0"/>
    <w:rsid w:val="002C1AC5"/>
    <w:rsid w:val="002C217D"/>
    <w:rsid w:val="002C2390"/>
    <w:rsid w:val="002C2755"/>
    <w:rsid w:val="002C2D1A"/>
    <w:rsid w:val="002C2E86"/>
    <w:rsid w:val="002C2EBC"/>
    <w:rsid w:val="002C4312"/>
    <w:rsid w:val="002C43D2"/>
    <w:rsid w:val="002C480D"/>
    <w:rsid w:val="002C6144"/>
    <w:rsid w:val="002C6918"/>
    <w:rsid w:val="002C6F26"/>
    <w:rsid w:val="002D0620"/>
    <w:rsid w:val="002D0E95"/>
    <w:rsid w:val="002D1090"/>
    <w:rsid w:val="002D2BFD"/>
    <w:rsid w:val="002D2E50"/>
    <w:rsid w:val="002D2E72"/>
    <w:rsid w:val="002D354E"/>
    <w:rsid w:val="002D35B9"/>
    <w:rsid w:val="002D45C6"/>
    <w:rsid w:val="002D4939"/>
    <w:rsid w:val="002D4C1C"/>
    <w:rsid w:val="002D4F43"/>
    <w:rsid w:val="002D5D62"/>
    <w:rsid w:val="002D648C"/>
    <w:rsid w:val="002D6501"/>
    <w:rsid w:val="002D76BE"/>
    <w:rsid w:val="002D776B"/>
    <w:rsid w:val="002D7D70"/>
    <w:rsid w:val="002E0A20"/>
    <w:rsid w:val="002E0B01"/>
    <w:rsid w:val="002E17EC"/>
    <w:rsid w:val="002E1FF6"/>
    <w:rsid w:val="002E2903"/>
    <w:rsid w:val="002E504E"/>
    <w:rsid w:val="002E531F"/>
    <w:rsid w:val="002E5677"/>
    <w:rsid w:val="002E633A"/>
    <w:rsid w:val="002E6435"/>
    <w:rsid w:val="002E64D0"/>
    <w:rsid w:val="002E6B7E"/>
    <w:rsid w:val="002E6E16"/>
    <w:rsid w:val="002E70B7"/>
    <w:rsid w:val="002E7734"/>
    <w:rsid w:val="002E799B"/>
    <w:rsid w:val="002E7BCA"/>
    <w:rsid w:val="002F09C9"/>
    <w:rsid w:val="002F0E70"/>
    <w:rsid w:val="002F206C"/>
    <w:rsid w:val="002F42A0"/>
    <w:rsid w:val="002F5172"/>
    <w:rsid w:val="002F53B0"/>
    <w:rsid w:val="002F5996"/>
    <w:rsid w:val="002F61D2"/>
    <w:rsid w:val="002F68A2"/>
    <w:rsid w:val="002F6B26"/>
    <w:rsid w:val="002F6FEC"/>
    <w:rsid w:val="0030149E"/>
    <w:rsid w:val="0030159F"/>
    <w:rsid w:val="00301905"/>
    <w:rsid w:val="003024E8"/>
    <w:rsid w:val="003029F8"/>
    <w:rsid w:val="00302E1D"/>
    <w:rsid w:val="00302EE4"/>
    <w:rsid w:val="003031B1"/>
    <w:rsid w:val="00304638"/>
    <w:rsid w:val="003050DD"/>
    <w:rsid w:val="003053CD"/>
    <w:rsid w:val="003054FC"/>
    <w:rsid w:val="0030575C"/>
    <w:rsid w:val="00305BDF"/>
    <w:rsid w:val="00305D44"/>
    <w:rsid w:val="00306D60"/>
    <w:rsid w:val="00306EFF"/>
    <w:rsid w:val="003072B4"/>
    <w:rsid w:val="00310E44"/>
    <w:rsid w:val="00310E9B"/>
    <w:rsid w:val="003110E3"/>
    <w:rsid w:val="003116D8"/>
    <w:rsid w:val="0031242A"/>
    <w:rsid w:val="00312650"/>
    <w:rsid w:val="00312719"/>
    <w:rsid w:val="00313CF9"/>
    <w:rsid w:val="00314658"/>
    <w:rsid w:val="003155A9"/>
    <w:rsid w:val="00316627"/>
    <w:rsid w:val="003169A7"/>
    <w:rsid w:val="0031741F"/>
    <w:rsid w:val="0031785B"/>
    <w:rsid w:val="0031786F"/>
    <w:rsid w:val="00320112"/>
    <w:rsid w:val="003201F1"/>
    <w:rsid w:val="00320401"/>
    <w:rsid w:val="0032066A"/>
    <w:rsid w:val="00320B9E"/>
    <w:rsid w:val="00321144"/>
    <w:rsid w:val="0032172B"/>
    <w:rsid w:val="003219E4"/>
    <w:rsid w:val="00321B95"/>
    <w:rsid w:val="00322453"/>
    <w:rsid w:val="00322A16"/>
    <w:rsid w:val="003230E1"/>
    <w:rsid w:val="00323CFB"/>
    <w:rsid w:val="00323F20"/>
    <w:rsid w:val="00324346"/>
    <w:rsid w:val="00324439"/>
    <w:rsid w:val="00324F57"/>
    <w:rsid w:val="00325097"/>
    <w:rsid w:val="003255A3"/>
    <w:rsid w:val="003257E0"/>
    <w:rsid w:val="0032642A"/>
    <w:rsid w:val="00326B32"/>
    <w:rsid w:val="00327FC1"/>
    <w:rsid w:val="003300E3"/>
    <w:rsid w:val="003308B8"/>
    <w:rsid w:val="00330A85"/>
    <w:rsid w:val="0033103C"/>
    <w:rsid w:val="0033119C"/>
    <w:rsid w:val="003312DC"/>
    <w:rsid w:val="00331724"/>
    <w:rsid w:val="00331C58"/>
    <w:rsid w:val="00331D56"/>
    <w:rsid w:val="00332951"/>
    <w:rsid w:val="00332D7F"/>
    <w:rsid w:val="003332FF"/>
    <w:rsid w:val="00333A7A"/>
    <w:rsid w:val="003351F0"/>
    <w:rsid w:val="00335DF3"/>
    <w:rsid w:val="003367DA"/>
    <w:rsid w:val="003379E5"/>
    <w:rsid w:val="003400D8"/>
    <w:rsid w:val="00340B58"/>
    <w:rsid w:val="00340E2C"/>
    <w:rsid w:val="00341313"/>
    <w:rsid w:val="003413DC"/>
    <w:rsid w:val="003414B1"/>
    <w:rsid w:val="0034150A"/>
    <w:rsid w:val="003415E7"/>
    <w:rsid w:val="003423F4"/>
    <w:rsid w:val="003428D6"/>
    <w:rsid w:val="00342D9A"/>
    <w:rsid w:val="00342E47"/>
    <w:rsid w:val="0034303A"/>
    <w:rsid w:val="003432CA"/>
    <w:rsid w:val="003434CE"/>
    <w:rsid w:val="00343C36"/>
    <w:rsid w:val="00343F37"/>
    <w:rsid w:val="00344A0E"/>
    <w:rsid w:val="00344B70"/>
    <w:rsid w:val="00345010"/>
    <w:rsid w:val="0034516C"/>
    <w:rsid w:val="0034551B"/>
    <w:rsid w:val="0034565A"/>
    <w:rsid w:val="00345BB1"/>
    <w:rsid w:val="00346767"/>
    <w:rsid w:val="0034697A"/>
    <w:rsid w:val="003469F0"/>
    <w:rsid w:val="00347C69"/>
    <w:rsid w:val="0035081A"/>
    <w:rsid w:val="00351050"/>
    <w:rsid w:val="00351679"/>
    <w:rsid w:val="003518ED"/>
    <w:rsid w:val="00352E16"/>
    <w:rsid w:val="0035336E"/>
    <w:rsid w:val="00353916"/>
    <w:rsid w:val="00353A27"/>
    <w:rsid w:val="00353D71"/>
    <w:rsid w:val="00354179"/>
    <w:rsid w:val="003542A4"/>
    <w:rsid w:val="0035566C"/>
    <w:rsid w:val="003557C8"/>
    <w:rsid w:val="0035583E"/>
    <w:rsid w:val="00356055"/>
    <w:rsid w:val="0035614F"/>
    <w:rsid w:val="0035632B"/>
    <w:rsid w:val="00356371"/>
    <w:rsid w:val="003567D1"/>
    <w:rsid w:val="003567D3"/>
    <w:rsid w:val="0035736B"/>
    <w:rsid w:val="00357DCF"/>
    <w:rsid w:val="00357FCE"/>
    <w:rsid w:val="00361EB0"/>
    <w:rsid w:val="00362D26"/>
    <w:rsid w:val="00362DF9"/>
    <w:rsid w:val="003636B6"/>
    <w:rsid w:val="00363989"/>
    <w:rsid w:val="00364AB0"/>
    <w:rsid w:val="0036526D"/>
    <w:rsid w:val="00365F50"/>
    <w:rsid w:val="00370F0B"/>
    <w:rsid w:val="00371225"/>
    <w:rsid w:val="00371423"/>
    <w:rsid w:val="003717AE"/>
    <w:rsid w:val="003719CE"/>
    <w:rsid w:val="00371CFE"/>
    <w:rsid w:val="00372084"/>
    <w:rsid w:val="00372445"/>
    <w:rsid w:val="003728A6"/>
    <w:rsid w:val="00372D3A"/>
    <w:rsid w:val="00372E3C"/>
    <w:rsid w:val="00373278"/>
    <w:rsid w:val="003735D1"/>
    <w:rsid w:val="0037381A"/>
    <w:rsid w:val="003747EC"/>
    <w:rsid w:val="00374A11"/>
    <w:rsid w:val="00374ACF"/>
    <w:rsid w:val="003750CD"/>
    <w:rsid w:val="0037528E"/>
    <w:rsid w:val="00375832"/>
    <w:rsid w:val="003759D3"/>
    <w:rsid w:val="00375BE6"/>
    <w:rsid w:val="003760C5"/>
    <w:rsid w:val="00376A72"/>
    <w:rsid w:val="003805B1"/>
    <w:rsid w:val="00381EDC"/>
    <w:rsid w:val="00382292"/>
    <w:rsid w:val="003836A3"/>
    <w:rsid w:val="00383DF2"/>
    <w:rsid w:val="003844AA"/>
    <w:rsid w:val="003845A8"/>
    <w:rsid w:val="00384C39"/>
    <w:rsid w:val="00384C3C"/>
    <w:rsid w:val="003850E4"/>
    <w:rsid w:val="003851F3"/>
    <w:rsid w:val="00385A6F"/>
    <w:rsid w:val="00386B29"/>
    <w:rsid w:val="00387039"/>
    <w:rsid w:val="00387199"/>
    <w:rsid w:val="003901B6"/>
    <w:rsid w:val="003907E3"/>
    <w:rsid w:val="00390F62"/>
    <w:rsid w:val="003911F1"/>
    <w:rsid w:val="00391B34"/>
    <w:rsid w:val="00391EB9"/>
    <w:rsid w:val="0039270E"/>
    <w:rsid w:val="00392839"/>
    <w:rsid w:val="003929E0"/>
    <w:rsid w:val="0039472E"/>
    <w:rsid w:val="00395288"/>
    <w:rsid w:val="003958E6"/>
    <w:rsid w:val="00395A92"/>
    <w:rsid w:val="00395F68"/>
    <w:rsid w:val="00395F95"/>
    <w:rsid w:val="003969B7"/>
    <w:rsid w:val="00396AC7"/>
    <w:rsid w:val="00396E90"/>
    <w:rsid w:val="0039732A"/>
    <w:rsid w:val="003A0367"/>
    <w:rsid w:val="003A0509"/>
    <w:rsid w:val="003A1088"/>
    <w:rsid w:val="003A12F4"/>
    <w:rsid w:val="003A1585"/>
    <w:rsid w:val="003A17E4"/>
    <w:rsid w:val="003A1D1A"/>
    <w:rsid w:val="003A22CB"/>
    <w:rsid w:val="003A2C35"/>
    <w:rsid w:val="003A2E54"/>
    <w:rsid w:val="003A341A"/>
    <w:rsid w:val="003A4314"/>
    <w:rsid w:val="003A5628"/>
    <w:rsid w:val="003A5AB7"/>
    <w:rsid w:val="003A5E1A"/>
    <w:rsid w:val="003A6B5A"/>
    <w:rsid w:val="003A70D7"/>
    <w:rsid w:val="003A71F3"/>
    <w:rsid w:val="003A7B56"/>
    <w:rsid w:val="003A7E6A"/>
    <w:rsid w:val="003A7FF2"/>
    <w:rsid w:val="003B006B"/>
    <w:rsid w:val="003B0074"/>
    <w:rsid w:val="003B049C"/>
    <w:rsid w:val="003B0B26"/>
    <w:rsid w:val="003B10CB"/>
    <w:rsid w:val="003B1913"/>
    <w:rsid w:val="003B1B6C"/>
    <w:rsid w:val="003B1F85"/>
    <w:rsid w:val="003B27E7"/>
    <w:rsid w:val="003B3555"/>
    <w:rsid w:val="003B3BC0"/>
    <w:rsid w:val="003B4AE5"/>
    <w:rsid w:val="003B61B5"/>
    <w:rsid w:val="003B64A1"/>
    <w:rsid w:val="003B67DB"/>
    <w:rsid w:val="003B6CDB"/>
    <w:rsid w:val="003B78E5"/>
    <w:rsid w:val="003B7907"/>
    <w:rsid w:val="003B7B61"/>
    <w:rsid w:val="003C03CD"/>
    <w:rsid w:val="003C0F00"/>
    <w:rsid w:val="003C0F93"/>
    <w:rsid w:val="003C1B36"/>
    <w:rsid w:val="003C1DB3"/>
    <w:rsid w:val="003C1EA9"/>
    <w:rsid w:val="003C2246"/>
    <w:rsid w:val="003C262D"/>
    <w:rsid w:val="003C2690"/>
    <w:rsid w:val="003C2B5D"/>
    <w:rsid w:val="003C2FEC"/>
    <w:rsid w:val="003C381B"/>
    <w:rsid w:val="003C3CDD"/>
    <w:rsid w:val="003C43FD"/>
    <w:rsid w:val="003C4EB3"/>
    <w:rsid w:val="003C53E9"/>
    <w:rsid w:val="003C5FEC"/>
    <w:rsid w:val="003C6B8A"/>
    <w:rsid w:val="003C757C"/>
    <w:rsid w:val="003C7EBF"/>
    <w:rsid w:val="003D00AB"/>
    <w:rsid w:val="003D0B05"/>
    <w:rsid w:val="003D107D"/>
    <w:rsid w:val="003D12C0"/>
    <w:rsid w:val="003D17B5"/>
    <w:rsid w:val="003D1B3B"/>
    <w:rsid w:val="003D25A7"/>
    <w:rsid w:val="003D2CDE"/>
    <w:rsid w:val="003D3481"/>
    <w:rsid w:val="003D46AD"/>
    <w:rsid w:val="003D4E45"/>
    <w:rsid w:val="003D55B5"/>
    <w:rsid w:val="003D5A3E"/>
    <w:rsid w:val="003D6CE1"/>
    <w:rsid w:val="003D6EF4"/>
    <w:rsid w:val="003E082D"/>
    <w:rsid w:val="003E0CC9"/>
    <w:rsid w:val="003E0F50"/>
    <w:rsid w:val="003E1253"/>
    <w:rsid w:val="003E14C9"/>
    <w:rsid w:val="003E1588"/>
    <w:rsid w:val="003E1677"/>
    <w:rsid w:val="003E173E"/>
    <w:rsid w:val="003E1A32"/>
    <w:rsid w:val="003E1D26"/>
    <w:rsid w:val="003E1E42"/>
    <w:rsid w:val="003E2880"/>
    <w:rsid w:val="003E293D"/>
    <w:rsid w:val="003E2A0F"/>
    <w:rsid w:val="003E2A9C"/>
    <w:rsid w:val="003E2B72"/>
    <w:rsid w:val="003E2C40"/>
    <w:rsid w:val="003E2D0C"/>
    <w:rsid w:val="003E351F"/>
    <w:rsid w:val="003E374F"/>
    <w:rsid w:val="003E42AC"/>
    <w:rsid w:val="003E4A06"/>
    <w:rsid w:val="003E4E98"/>
    <w:rsid w:val="003E5270"/>
    <w:rsid w:val="003E55D2"/>
    <w:rsid w:val="003E5800"/>
    <w:rsid w:val="003E5F59"/>
    <w:rsid w:val="003E6058"/>
    <w:rsid w:val="003E6E8F"/>
    <w:rsid w:val="003F0354"/>
    <w:rsid w:val="003F10E4"/>
    <w:rsid w:val="003F11EF"/>
    <w:rsid w:val="003F128A"/>
    <w:rsid w:val="003F1CA7"/>
    <w:rsid w:val="003F1D52"/>
    <w:rsid w:val="003F1E4B"/>
    <w:rsid w:val="003F225E"/>
    <w:rsid w:val="003F238B"/>
    <w:rsid w:val="003F239C"/>
    <w:rsid w:val="003F2719"/>
    <w:rsid w:val="003F2B78"/>
    <w:rsid w:val="003F2BC7"/>
    <w:rsid w:val="003F2DFD"/>
    <w:rsid w:val="003F3387"/>
    <w:rsid w:val="003F365C"/>
    <w:rsid w:val="003F39B7"/>
    <w:rsid w:val="003F3B00"/>
    <w:rsid w:val="003F4231"/>
    <w:rsid w:val="003F54CC"/>
    <w:rsid w:val="003F5B33"/>
    <w:rsid w:val="003F6C64"/>
    <w:rsid w:val="003F748C"/>
    <w:rsid w:val="003F782A"/>
    <w:rsid w:val="003F7C6B"/>
    <w:rsid w:val="003F7ECD"/>
    <w:rsid w:val="004001F2"/>
    <w:rsid w:val="0040052E"/>
    <w:rsid w:val="00401805"/>
    <w:rsid w:val="00401D47"/>
    <w:rsid w:val="004025FB"/>
    <w:rsid w:val="004029D9"/>
    <w:rsid w:val="00403636"/>
    <w:rsid w:val="00404250"/>
    <w:rsid w:val="0040441D"/>
    <w:rsid w:val="00404571"/>
    <w:rsid w:val="004047DA"/>
    <w:rsid w:val="004049B3"/>
    <w:rsid w:val="00404A47"/>
    <w:rsid w:val="00404C5A"/>
    <w:rsid w:val="00405353"/>
    <w:rsid w:val="004063EC"/>
    <w:rsid w:val="004066C9"/>
    <w:rsid w:val="00406C2D"/>
    <w:rsid w:val="00406D5A"/>
    <w:rsid w:val="004074F0"/>
    <w:rsid w:val="00411A72"/>
    <w:rsid w:val="00411F77"/>
    <w:rsid w:val="004122D6"/>
    <w:rsid w:val="004125D3"/>
    <w:rsid w:val="00412CAC"/>
    <w:rsid w:val="00412F22"/>
    <w:rsid w:val="004139BD"/>
    <w:rsid w:val="00414198"/>
    <w:rsid w:val="0041440A"/>
    <w:rsid w:val="004158C9"/>
    <w:rsid w:val="00415A48"/>
    <w:rsid w:val="0041628E"/>
    <w:rsid w:val="00417B32"/>
    <w:rsid w:val="00417EC9"/>
    <w:rsid w:val="00420992"/>
    <w:rsid w:val="00420BC0"/>
    <w:rsid w:val="00420D60"/>
    <w:rsid w:val="00420EAD"/>
    <w:rsid w:val="0042117A"/>
    <w:rsid w:val="0042117F"/>
    <w:rsid w:val="00421457"/>
    <w:rsid w:val="00421974"/>
    <w:rsid w:val="00421B4A"/>
    <w:rsid w:val="00421CE4"/>
    <w:rsid w:val="00422009"/>
    <w:rsid w:val="00422A0D"/>
    <w:rsid w:val="00423082"/>
    <w:rsid w:val="0042344F"/>
    <w:rsid w:val="0042375A"/>
    <w:rsid w:val="00423A81"/>
    <w:rsid w:val="0042410B"/>
    <w:rsid w:val="00424198"/>
    <w:rsid w:val="00424FA6"/>
    <w:rsid w:val="0042520A"/>
    <w:rsid w:val="004255E9"/>
    <w:rsid w:val="0042692F"/>
    <w:rsid w:val="00426E83"/>
    <w:rsid w:val="004272B7"/>
    <w:rsid w:val="00427496"/>
    <w:rsid w:val="0042796D"/>
    <w:rsid w:val="00427F97"/>
    <w:rsid w:val="0043038B"/>
    <w:rsid w:val="00430633"/>
    <w:rsid w:val="004317D4"/>
    <w:rsid w:val="004329DF"/>
    <w:rsid w:val="00432A11"/>
    <w:rsid w:val="00432BA7"/>
    <w:rsid w:val="00432BB1"/>
    <w:rsid w:val="00433185"/>
    <w:rsid w:val="00433610"/>
    <w:rsid w:val="00433A31"/>
    <w:rsid w:val="0043458C"/>
    <w:rsid w:val="00434608"/>
    <w:rsid w:val="004346A5"/>
    <w:rsid w:val="00434BA9"/>
    <w:rsid w:val="0043578A"/>
    <w:rsid w:val="00435870"/>
    <w:rsid w:val="004359C4"/>
    <w:rsid w:val="00435C2B"/>
    <w:rsid w:val="00436CC5"/>
    <w:rsid w:val="00436E9C"/>
    <w:rsid w:val="00437DEE"/>
    <w:rsid w:val="004401E3"/>
    <w:rsid w:val="0044026C"/>
    <w:rsid w:val="0044031E"/>
    <w:rsid w:val="00440364"/>
    <w:rsid w:val="004408B0"/>
    <w:rsid w:val="00441D8C"/>
    <w:rsid w:val="00441FD0"/>
    <w:rsid w:val="00441FD3"/>
    <w:rsid w:val="0044223F"/>
    <w:rsid w:val="00442417"/>
    <w:rsid w:val="00442CE4"/>
    <w:rsid w:val="0044330C"/>
    <w:rsid w:val="00443368"/>
    <w:rsid w:val="004435FA"/>
    <w:rsid w:val="004435FC"/>
    <w:rsid w:val="004438AC"/>
    <w:rsid w:val="004439DF"/>
    <w:rsid w:val="004443B8"/>
    <w:rsid w:val="004447D6"/>
    <w:rsid w:val="00444A92"/>
    <w:rsid w:val="00444BDF"/>
    <w:rsid w:val="00444BE8"/>
    <w:rsid w:val="00445A55"/>
    <w:rsid w:val="00445A83"/>
    <w:rsid w:val="00445CE9"/>
    <w:rsid w:val="00445FC8"/>
    <w:rsid w:val="00446286"/>
    <w:rsid w:val="00446843"/>
    <w:rsid w:val="00446AB2"/>
    <w:rsid w:val="00446D38"/>
    <w:rsid w:val="00447482"/>
    <w:rsid w:val="00447BB3"/>
    <w:rsid w:val="0045001E"/>
    <w:rsid w:val="004500C8"/>
    <w:rsid w:val="00450851"/>
    <w:rsid w:val="00450FA7"/>
    <w:rsid w:val="0045120B"/>
    <w:rsid w:val="00451505"/>
    <w:rsid w:val="0045172C"/>
    <w:rsid w:val="0045198C"/>
    <w:rsid w:val="004519BD"/>
    <w:rsid w:val="00452133"/>
    <w:rsid w:val="00452180"/>
    <w:rsid w:val="00452876"/>
    <w:rsid w:val="00452CAB"/>
    <w:rsid w:val="00452CCE"/>
    <w:rsid w:val="00453479"/>
    <w:rsid w:val="004536E4"/>
    <w:rsid w:val="00453F54"/>
    <w:rsid w:val="004541CC"/>
    <w:rsid w:val="0045426A"/>
    <w:rsid w:val="00454994"/>
    <w:rsid w:val="0045563E"/>
    <w:rsid w:val="004557FD"/>
    <w:rsid w:val="004559F3"/>
    <w:rsid w:val="004560A4"/>
    <w:rsid w:val="004562FE"/>
    <w:rsid w:val="00456A8E"/>
    <w:rsid w:val="0045714D"/>
    <w:rsid w:val="004572AD"/>
    <w:rsid w:val="0045793A"/>
    <w:rsid w:val="00457956"/>
    <w:rsid w:val="00457BAA"/>
    <w:rsid w:val="0046277B"/>
    <w:rsid w:val="00462D89"/>
    <w:rsid w:val="004630F2"/>
    <w:rsid w:val="0046409C"/>
    <w:rsid w:val="00464343"/>
    <w:rsid w:val="004658F4"/>
    <w:rsid w:val="00465C83"/>
    <w:rsid w:val="00466B92"/>
    <w:rsid w:val="004670F7"/>
    <w:rsid w:val="0046713B"/>
    <w:rsid w:val="0046760E"/>
    <w:rsid w:val="00467CD7"/>
    <w:rsid w:val="00467F89"/>
    <w:rsid w:val="0047007F"/>
    <w:rsid w:val="00470116"/>
    <w:rsid w:val="00470349"/>
    <w:rsid w:val="0047086D"/>
    <w:rsid w:val="004708FF"/>
    <w:rsid w:val="004709E2"/>
    <w:rsid w:val="00470F6C"/>
    <w:rsid w:val="00471A1A"/>
    <w:rsid w:val="00472269"/>
    <w:rsid w:val="00473830"/>
    <w:rsid w:val="00474729"/>
    <w:rsid w:val="004757DB"/>
    <w:rsid w:val="00475B8F"/>
    <w:rsid w:val="00475DA3"/>
    <w:rsid w:val="004761D7"/>
    <w:rsid w:val="004765BA"/>
    <w:rsid w:val="004766FA"/>
    <w:rsid w:val="004770D9"/>
    <w:rsid w:val="00477253"/>
    <w:rsid w:val="004774D4"/>
    <w:rsid w:val="0047797B"/>
    <w:rsid w:val="00480502"/>
    <w:rsid w:val="0048092C"/>
    <w:rsid w:val="00480AA1"/>
    <w:rsid w:val="00480F4F"/>
    <w:rsid w:val="00481476"/>
    <w:rsid w:val="004816E1"/>
    <w:rsid w:val="00481849"/>
    <w:rsid w:val="00481997"/>
    <w:rsid w:val="00481C63"/>
    <w:rsid w:val="00481CEF"/>
    <w:rsid w:val="00482387"/>
    <w:rsid w:val="00482797"/>
    <w:rsid w:val="00483C67"/>
    <w:rsid w:val="00483DF2"/>
    <w:rsid w:val="00484A97"/>
    <w:rsid w:val="00484BE4"/>
    <w:rsid w:val="004856B6"/>
    <w:rsid w:val="0048611A"/>
    <w:rsid w:val="00486559"/>
    <w:rsid w:val="004865C2"/>
    <w:rsid w:val="00486CA5"/>
    <w:rsid w:val="004876B5"/>
    <w:rsid w:val="00487DCC"/>
    <w:rsid w:val="004903DB"/>
    <w:rsid w:val="00490481"/>
    <w:rsid w:val="004906B6"/>
    <w:rsid w:val="00490C4C"/>
    <w:rsid w:val="00490F1D"/>
    <w:rsid w:val="00491024"/>
    <w:rsid w:val="00491204"/>
    <w:rsid w:val="004916AF"/>
    <w:rsid w:val="00491780"/>
    <w:rsid w:val="00491C32"/>
    <w:rsid w:val="00491F85"/>
    <w:rsid w:val="00492464"/>
    <w:rsid w:val="004928DD"/>
    <w:rsid w:val="0049313B"/>
    <w:rsid w:val="00493756"/>
    <w:rsid w:val="00495A5D"/>
    <w:rsid w:val="00495C27"/>
    <w:rsid w:val="00495FF2"/>
    <w:rsid w:val="004969F9"/>
    <w:rsid w:val="00496AFF"/>
    <w:rsid w:val="00496D46"/>
    <w:rsid w:val="004977AA"/>
    <w:rsid w:val="004A02CD"/>
    <w:rsid w:val="004A09C1"/>
    <w:rsid w:val="004A1C53"/>
    <w:rsid w:val="004A1F26"/>
    <w:rsid w:val="004A24AE"/>
    <w:rsid w:val="004A2B24"/>
    <w:rsid w:val="004A2DA0"/>
    <w:rsid w:val="004A37E0"/>
    <w:rsid w:val="004A41C6"/>
    <w:rsid w:val="004A4709"/>
    <w:rsid w:val="004A48AC"/>
    <w:rsid w:val="004A4B8B"/>
    <w:rsid w:val="004A5597"/>
    <w:rsid w:val="004A673E"/>
    <w:rsid w:val="004A6F26"/>
    <w:rsid w:val="004A77ED"/>
    <w:rsid w:val="004A78C2"/>
    <w:rsid w:val="004A7EE0"/>
    <w:rsid w:val="004B0750"/>
    <w:rsid w:val="004B0B04"/>
    <w:rsid w:val="004B27D3"/>
    <w:rsid w:val="004B2A0C"/>
    <w:rsid w:val="004B349A"/>
    <w:rsid w:val="004B3A05"/>
    <w:rsid w:val="004B3DE8"/>
    <w:rsid w:val="004B569D"/>
    <w:rsid w:val="004B650B"/>
    <w:rsid w:val="004B65D0"/>
    <w:rsid w:val="004B6920"/>
    <w:rsid w:val="004B6B06"/>
    <w:rsid w:val="004B7C5F"/>
    <w:rsid w:val="004B7C97"/>
    <w:rsid w:val="004C0055"/>
    <w:rsid w:val="004C0E45"/>
    <w:rsid w:val="004C1142"/>
    <w:rsid w:val="004C12DB"/>
    <w:rsid w:val="004C1C8F"/>
    <w:rsid w:val="004C2C08"/>
    <w:rsid w:val="004C3116"/>
    <w:rsid w:val="004C35C9"/>
    <w:rsid w:val="004C404F"/>
    <w:rsid w:val="004C466D"/>
    <w:rsid w:val="004C48D3"/>
    <w:rsid w:val="004C4B37"/>
    <w:rsid w:val="004C5085"/>
    <w:rsid w:val="004C57BE"/>
    <w:rsid w:val="004C586F"/>
    <w:rsid w:val="004C5971"/>
    <w:rsid w:val="004C6449"/>
    <w:rsid w:val="004C672B"/>
    <w:rsid w:val="004C6AC5"/>
    <w:rsid w:val="004C70F4"/>
    <w:rsid w:val="004C7510"/>
    <w:rsid w:val="004C7860"/>
    <w:rsid w:val="004C7EF5"/>
    <w:rsid w:val="004D10AB"/>
    <w:rsid w:val="004D12A0"/>
    <w:rsid w:val="004D1841"/>
    <w:rsid w:val="004D1CCA"/>
    <w:rsid w:val="004D2410"/>
    <w:rsid w:val="004D275B"/>
    <w:rsid w:val="004D2CC7"/>
    <w:rsid w:val="004D3D1A"/>
    <w:rsid w:val="004D4423"/>
    <w:rsid w:val="004D45BF"/>
    <w:rsid w:val="004D4844"/>
    <w:rsid w:val="004D49F6"/>
    <w:rsid w:val="004D4F1E"/>
    <w:rsid w:val="004D5314"/>
    <w:rsid w:val="004D5420"/>
    <w:rsid w:val="004D56DE"/>
    <w:rsid w:val="004D5722"/>
    <w:rsid w:val="004D59F0"/>
    <w:rsid w:val="004D6A57"/>
    <w:rsid w:val="004D6C2D"/>
    <w:rsid w:val="004D73BC"/>
    <w:rsid w:val="004D73FE"/>
    <w:rsid w:val="004E0111"/>
    <w:rsid w:val="004E0362"/>
    <w:rsid w:val="004E0C09"/>
    <w:rsid w:val="004E0E21"/>
    <w:rsid w:val="004E0E45"/>
    <w:rsid w:val="004E1CC2"/>
    <w:rsid w:val="004E1DEC"/>
    <w:rsid w:val="004E20A9"/>
    <w:rsid w:val="004E22D6"/>
    <w:rsid w:val="004E281F"/>
    <w:rsid w:val="004E2884"/>
    <w:rsid w:val="004E2B34"/>
    <w:rsid w:val="004E2C51"/>
    <w:rsid w:val="004E2DAC"/>
    <w:rsid w:val="004E31BF"/>
    <w:rsid w:val="004E36C7"/>
    <w:rsid w:val="004E3816"/>
    <w:rsid w:val="004E3863"/>
    <w:rsid w:val="004E395F"/>
    <w:rsid w:val="004E3EE7"/>
    <w:rsid w:val="004E497C"/>
    <w:rsid w:val="004E4C1B"/>
    <w:rsid w:val="004E4D24"/>
    <w:rsid w:val="004E5AF0"/>
    <w:rsid w:val="004E5BBB"/>
    <w:rsid w:val="004E5DBE"/>
    <w:rsid w:val="004E62B3"/>
    <w:rsid w:val="004E634B"/>
    <w:rsid w:val="004E6572"/>
    <w:rsid w:val="004E6C43"/>
    <w:rsid w:val="004E7164"/>
    <w:rsid w:val="004E72D6"/>
    <w:rsid w:val="004E7695"/>
    <w:rsid w:val="004E7777"/>
    <w:rsid w:val="004E77C6"/>
    <w:rsid w:val="004E7C7A"/>
    <w:rsid w:val="004F0454"/>
    <w:rsid w:val="004F0785"/>
    <w:rsid w:val="004F0C16"/>
    <w:rsid w:val="004F0C5F"/>
    <w:rsid w:val="004F0F64"/>
    <w:rsid w:val="004F1B8D"/>
    <w:rsid w:val="004F1C8C"/>
    <w:rsid w:val="004F2648"/>
    <w:rsid w:val="004F2B2C"/>
    <w:rsid w:val="004F2BCC"/>
    <w:rsid w:val="004F2E32"/>
    <w:rsid w:val="004F3A51"/>
    <w:rsid w:val="004F43A8"/>
    <w:rsid w:val="004F46B4"/>
    <w:rsid w:val="004F51CE"/>
    <w:rsid w:val="004F5268"/>
    <w:rsid w:val="004F545D"/>
    <w:rsid w:val="004F5498"/>
    <w:rsid w:val="004F55B4"/>
    <w:rsid w:val="004F57DB"/>
    <w:rsid w:val="004F6360"/>
    <w:rsid w:val="004F6709"/>
    <w:rsid w:val="004F67C8"/>
    <w:rsid w:val="004F6844"/>
    <w:rsid w:val="004F6886"/>
    <w:rsid w:val="004F68CE"/>
    <w:rsid w:val="004F6CE6"/>
    <w:rsid w:val="004F6D17"/>
    <w:rsid w:val="004F6EBD"/>
    <w:rsid w:val="004F7170"/>
    <w:rsid w:val="004F76A8"/>
    <w:rsid w:val="004F7DBF"/>
    <w:rsid w:val="005006F8"/>
    <w:rsid w:val="0050118A"/>
    <w:rsid w:val="005014CB"/>
    <w:rsid w:val="00502BC3"/>
    <w:rsid w:val="00502F9A"/>
    <w:rsid w:val="0050321D"/>
    <w:rsid w:val="00503243"/>
    <w:rsid w:val="005035D3"/>
    <w:rsid w:val="00503793"/>
    <w:rsid w:val="00503A17"/>
    <w:rsid w:val="00503A5E"/>
    <w:rsid w:val="0050426D"/>
    <w:rsid w:val="00504D97"/>
    <w:rsid w:val="00505822"/>
    <w:rsid w:val="00505995"/>
    <w:rsid w:val="00505DC8"/>
    <w:rsid w:val="005068A9"/>
    <w:rsid w:val="00506C20"/>
    <w:rsid w:val="00506D00"/>
    <w:rsid w:val="005071FA"/>
    <w:rsid w:val="00507E70"/>
    <w:rsid w:val="00507F0E"/>
    <w:rsid w:val="00511B0C"/>
    <w:rsid w:val="00511C63"/>
    <w:rsid w:val="00511FDF"/>
    <w:rsid w:val="00512344"/>
    <w:rsid w:val="0051297F"/>
    <w:rsid w:val="00512E77"/>
    <w:rsid w:val="005133E5"/>
    <w:rsid w:val="0051427E"/>
    <w:rsid w:val="005142BC"/>
    <w:rsid w:val="00514D4C"/>
    <w:rsid w:val="00515383"/>
    <w:rsid w:val="005162C8"/>
    <w:rsid w:val="00516325"/>
    <w:rsid w:val="00516EA4"/>
    <w:rsid w:val="00516EFD"/>
    <w:rsid w:val="005172E4"/>
    <w:rsid w:val="00517B51"/>
    <w:rsid w:val="00517CB8"/>
    <w:rsid w:val="00517CE1"/>
    <w:rsid w:val="005200D3"/>
    <w:rsid w:val="005203F5"/>
    <w:rsid w:val="005217A6"/>
    <w:rsid w:val="00521A1D"/>
    <w:rsid w:val="005220F2"/>
    <w:rsid w:val="0052270B"/>
    <w:rsid w:val="00522A4E"/>
    <w:rsid w:val="00523305"/>
    <w:rsid w:val="005238A9"/>
    <w:rsid w:val="00523B7C"/>
    <w:rsid w:val="00523BC5"/>
    <w:rsid w:val="00523C1D"/>
    <w:rsid w:val="00523D72"/>
    <w:rsid w:val="00524353"/>
    <w:rsid w:val="00524D38"/>
    <w:rsid w:val="0052548F"/>
    <w:rsid w:val="005259DB"/>
    <w:rsid w:val="00526254"/>
    <w:rsid w:val="00526953"/>
    <w:rsid w:val="00527828"/>
    <w:rsid w:val="005278FB"/>
    <w:rsid w:val="00527F31"/>
    <w:rsid w:val="00527F5B"/>
    <w:rsid w:val="00530465"/>
    <w:rsid w:val="0053088B"/>
    <w:rsid w:val="00530B80"/>
    <w:rsid w:val="005315DE"/>
    <w:rsid w:val="00531994"/>
    <w:rsid w:val="005321FD"/>
    <w:rsid w:val="005328DB"/>
    <w:rsid w:val="00532DFF"/>
    <w:rsid w:val="005334ED"/>
    <w:rsid w:val="005336A8"/>
    <w:rsid w:val="00533707"/>
    <w:rsid w:val="00533CB4"/>
    <w:rsid w:val="00534BAF"/>
    <w:rsid w:val="00534F78"/>
    <w:rsid w:val="00535651"/>
    <w:rsid w:val="005356F3"/>
    <w:rsid w:val="00536BF3"/>
    <w:rsid w:val="00536EA1"/>
    <w:rsid w:val="0053705E"/>
    <w:rsid w:val="00537E6E"/>
    <w:rsid w:val="00540969"/>
    <w:rsid w:val="00540A06"/>
    <w:rsid w:val="00540B9A"/>
    <w:rsid w:val="00540D6F"/>
    <w:rsid w:val="00540FD9"/>
    <w:rsid w:val="00541195"/>
    <w:rsid w:val="005411B7"/>
    <w:rsid w:val="0054147B"/>
    <w:rsid w:val="0054148F"/>
    <w:rsid w:val="005414B5"/>
    <w:rsid w:val="00541A70"/>
    <w:rsid w:val="00542006"/>
    <w:rsid w:val="0054205B"/>
    <w:rsid w:val="00542C43"/>
    <w:rsid w:val="005435FE"/>
    <w:rsid w:val="0054372C"/>
    <w:rsid w:val="005438B7"/>
    <w:rsid w:val="00544117"/>
    <w:rsid w:val="005441F1"/>
    <w:rsid w:val="005444D1"/>
    <w:rsid w:val="00544776"/>
    <w:rsid w:val="00544991"/>
    <w:rsid w:val="00544A2A"/>
    <w:rsid w:val="00545C26"/>
    <w:rsid w:val="005463E2"/>
    <w:rsid w:val="005468DF"/>
    <w:rsid w:val="00546DB7"/>
    <w:rsid w:val="005472E4"/>
    <w:rsid w:val="005477F7"/>
    <w:rsid w:val="00547D12"/>
    <w:rsid w:val="00550925"/>
    <w:rsid w:val="00550B0F"/>
    <w:rsid w:val="005512AE"/>
    <w:rsid w:val="0055185E"/>
    <w:rsid w:val="00551869"/>
    <w:rsid w:val="00551CDB"/>
    <w:rsid w:val="00552D08"/>
    <w:rsid w:val="0055324B"/>
    <w:rsid w:val="00553364"/>
    <w:rsid w:val="00553DBD"/>
    <w:rsid w:val="00554037"/>
    <w:rsid w:val="00555C06"/>
    <w:rsid w:val="00556351"/>
    <w:rsid w:val="005571A0"/>
    <w:rsid w:val="00557DE1"/>
    <w:rsid w:val="00560696"/>
    <w:rsid w:val="00560E9B"/>
    <w:rsid w:val="00560EAE"/>
    <w:rsid w:val="00560FCE"/>
    <w:rsid w:val="00561045"/>
    <w:rsid w:val="00561E3B"/>
    <w:rsid w:val="005626A3"/>
    <w:rsid w:val="0056272C"/>
    <w:rsid w:val="00562B9D"/>
    <w:rsid w:val="00563533"/>
    <w:rsid w:val="0056394C"/>
    <w:rsid w:val="00563A20"/>
    <w:rsid w:val="00564058"/>
    <w:rsid w:val="0056439B"/>
    <w:rsid w:val="00564512"/>
    <w:rsid w:val="0056454E"/>
    <w:rsid w:val="00564FBF"/>
    <w:rsid w:val="00565359"/>
    <w:rsid w:val="005656F9"/>
    <w:rsid w:val="00565A6B"/>
    <w:rsid w:val="00566CF8"/>
    <w:rsid w:val="00566EB4"/>
    <w:rsid w:val="00567378"/>
    <w:rsid w:val="0057030E"/>
    <w:rsid w:val="0057035A"/>
    <w:rsid w:val="00570E85"/>
    <w:rsid w:val="0057213D"/>
    <w:rsid w:val="00572243"/>
    <w:rsid w:val="0057246B"/>
    <w:rsid w:val="0057251D"/>
    <w:rsid w:val="0057359E"/>
    <w:rsid w:val="00573A65"/>
    <w:rsid w:val="00573AFD"/>
    <w:rsid w:val="00573B8C"/>
    <w:rsid w:val="00573C90"/>
    <w:rsid w:val="00573CA8"/>
    <w:rsid w:val="00573FE3"/>
    <w:rsid w:val="005744E4"/>
    <w:rsid w:val="00574592"/>
    <w:rsid w:val="005748AF"/>
    <w:rsid w:val="005758A4"/>
    <w:rsid w:val="0057597E"/>
    <w:rsid w:val="00576076"/>
    <w:rsid w:val="005761EA"/>
    <w:rsid w:val="00576225"/>
    <w:rsid w:val="005769C4"/>
    <w:rsid w:val="00576E9F"/>
    <w:rsid w:val="005770E2"/>
    <w:rsid w:val="005770E6"/>
    <w:rsid w:val="0057779B"/>
    <w:rsid w:val="00577A5A"/>
    <w:rsid w:val="00577B86"/>
    <w:rsid w:val="00577CE2"/>
    <w:rsid w:val="00577DCD"/>
    <w:rsid w:val="00577F97"/>
    <w:rsid w:val="005818B4"/>
    <w:rsid w:val="00581C22"/>
    <w:rsid w:val="0058221D"/>
    <w:rsid w:val="005827F9"/>
    <w:rsid w:val="00582886"/>
    <w:rsid w:val="00584745"/>
    <w:rsid w:val="00584A6E"/>
    <w:rsid w:val="00586800"/>
    <w:rsid w:val="00586A26"/>
    <w:rsid w:val="00586EC8"/>
    <w:rsid w:val="005870DD"/>
    <w:rsid w:val="00587CB4"/>
    <w:rsid w:val="00590168"/>
    <w:rsid w:val="005901E2"/>
    <w:rsid w:val="005908DB"/>
    <w:rsid w:val="00590F63"/>
    <w:rsid w:val="00591CB9"/>
    <w:rsid w:val="005925BE"/>
    <w:rsid w:val="005926C5"/>
    <w:rsid w:val="00592B3C"/>
    <w:rsid w:val="0059309B"/>
    <w:rsid w:val="00593B78"/>
    <w:rsid w:val="005944C6"/>
    <w:rsid w:val="00594782"/>
    <w:rsid w:val="00594A8B"/>
    <w:rsid w:val="00594D4D"/>
    <w:rsid w:val="005959DA"/>
    <w:rsid w:val="005960D4"/>
    <w:rsid w:val="0059638B"/>
    <w:rsid w:val="00596AA4"/>
    <w:rsid w:val="0059778B"/>
    <w:rsid w:val="00597CEA"/>
    <w:rsid w:val="005A0414"/>
    <w:rsid w:val="005A06C3"/>
    <w:rsid w:val="005A073A"/>
    <w:rsid w:val="005A0D02"/>
    <w:rsid w:val="005A16C3"/>
    <w:rsid w:val="005A24D1"/>
    <w:rsid w:val="005A3335"/>
    <w:rsid w:val="005A352E"/>
    <w:rsid w:val="005A3D42"/>
    <w:rsid w:val="005A3E7D"/>
    <w:rsid w:val="005A4A01"/>
    <w:rsid w:val="005A5067"/>
    <w:rsid w:val="005A51E5"/>
    <w:rsid w:val="005A52E7"/>
    <w:rsid w:val="005A5A72"/>
    <w:rsid w:val="005A6186"/>
    <w:rsid w:val="005A6F62"/>
    <w:rsid w:val="005A75C2"/>
    <w:rsid w:val="005A7B31"/>
    <w:rsid w:val="005B027F"/>
    <w:rsid w:val="005B036A"/>
    <w:rsid w:val="005B0561"/>
    <w:rsid w:val="005B19F3"/>
    <w:rsid w:val="005B1A43"/>
    <w:rsid w:val="005B1BF8"/>
    <w:rsid w:val="005B1E32"/>
    <w:rsid w:val="005B2066"/>
    <w:rsid w:val="005B219E"/>
    <w:rsid w:val="005B2C12"/>
    <w:rsid w:val="005B2F8C"/>
    <w:rsid w:val="005B3DEA"/>
    <w:rsid w:val="005B434C"/>
    <w:rsid w:val="005B44BA"/>
    <w:rsid w:val="005B50D5"/>
    <w:rsid w:val="005B511F"/>
    <w:rsid w:val="005B5B66"/>
    <w:rsid w:val="005B604D"/>
    <w:rsid w:val="005B6133"/>
    <w:rsid w:val="005B6140"/>
    <w:rsid w:val="005B7EBC"/>
    <w:rsid w:val="005C025C"/>
    <w:rsid w:val="005C1D2C"/>
    <w:rsid w:val="005C1D92"/>
    <w:rsid w:val="005C1FA2"/>
    <w:rsid w:val="005C23B0"/>
    <w:rsid w:val="005C33A9"/>
    <w:rsid w:val="005C3D81"/>
    <w:rsid w:val="005C42D2"/>
    <w:rsid w:val="005C49F7"/>
    <w:rsid w:val="005C5121"/>
    <w:rsid w:val="005C5DC5"/>
    <w:rsid w:val="005C60AA"/>
    <w:rsid w:val="005C646F"/>
    <w:rsid w:val="005C66C1"/>
    <w:rsid w:val="005C676F"/>
    <w:rsid w:val="005C6A37"/>
    <w:rsid w:val="005C6B9D"/>
    <w:rsid w:val="005C6D73"/>
    <w:rsid w:val="005C7438"/>
    <w:rsid w:val="005D01AC"/>
    <w:rsid w:val="005D05C8"/>
    <w:rsid w:val="005D05E9"/>
    <w:rsid w:val="005D100B"/>
    <w:rsid w:val="005D1038"/>
    <w:rsid w:val="005D175F"/>
    <w:rsid w:val="005D18EC"/>
    <w:rsid w:val="005D2F95"/>
    <w:rsid w:val="005D461B"/>
    <w:rsid w:val="005D48E2"/>
    <w:rsid w:val="005D4BEA"/>
    <w:rsid w:val="005D4F81"/>
    <w:rsid w:val="005D5459"/>
    <w:rsid w:val="005D5BC8"/>
    <w:rsid w:val="005D5F4A"/>
    <w:rsid w:val="005D6895"/>
    <w:rsid w:val="005D6983"/>
    <w:rsid w:val="005D77D4"/>
    <w:rsid w:val="005D7947"/>
    <w:rsid w:val="005D7D19"/>
    <w:rsid w:val="005E0562"/>
    <w:rsid w:val="005E076C"/>
    <w:rsid w:val="005E0EAE"/>
    <w:rsid w:val="005E118E"/>
    <w:rsid w:val="005E11F1"/>
    <w:rsid w:val="005E2E84"/>
    <w:rsid w:val="005E2EAC"/>
    <w:rsid w:val="005E2EF7"/>
    <w:rsid w:val="005E33FE"/>
    <w:rsid w:val="005E34A6"/>
    <w:rsid w:val="005E3726"/>
    <w:rsid w:val="005E37DB"/>
    <w:rsid w:val="005E3868"/>
    <w:rsid w:val="005E3EDF"/>
    <w:rsid w:val="005E400E"/>
    <w:rsid w:val="005E44E6"/>
    <w:rsid w:val="005E4BB2"/>
    <w:rsid w:val="005E4EB2"/>
    <w:rsid w:val="005E4F4B"/>
    <w:rsid w:val="005E54DE"/>
    <w:rsid w:val="005E54E8"/>
    <w:rsid w:val="005E555A"/>
    <w:rsid w:val="005E5B4C"/>
    <w:rsid w:val="005E64D4"/>
    <w:rsid w:val="005E6600"/>
    <w:rsid w:val="005E6A51"/>
    <w:rsid w:val="005E6C87"/>
    <w:rsid w:val="005E722E"/>
    <w:rsid w:val="005E7244"/>
    <w:rsid w:val="005E7377"/>
    <w:rsid w:val="005E7DEA"/>
    <w:rsid w:val="005F023F"/>
    <w:rsid w:val="005F04C8"/>
    <w:rsid w:val="005F06A4"/>
    <w:rsid w:val="005F0934"/>
    <w:rsid w:val="005F0BB6"/>
    <w:rsid w:val="005F1048"/>
    <w:rsid w:val="005F1266"/>
    <w:rsid w:val="005F1AE4"/>
    <w:rsid w:val="005F1B26"/>
    <w:rsid w:val="005F1C8B"/>
    <w:rsid w:val="005F1E48"/>
    <w:rsid w:val="005F20EC"/>
    <w:rsid w:val="005F2845"/>
    <w:rsid w:val="005F2EE1"/>
    <w:rsid w:val="005F2F2F"/>
    <w:rsid w:val="005F32FE"/>
    <w:rsid w:val="005F34A3"/>
    <w:rsid w:val="005F39AC"/>
    <w:rsid w:val="005F4993"/>
    <w:rsid w:val="005F4FE7"/>
    <w:rsid w:val="005F5945"/>
    <w:rsid w:val="005F6453"/>
    <w:rsid w:val="005F6724"/>
    <w:rsid w:val="005F682A"/>
    <w:rsid w:val="005F6F72"/>
    <w:rsid w:val="005F7B0E"/>
    <w:rsid w:val="0060133A"/>
    <w:rsid w:val="0060196A"/>
    <w:rsid w:val="00601F76"/>
    <w:rsid w:val="00602018"/>
    <w:rsid w:val="006020B9"/>
    <w:rsid w:val="0060254C"/>
    <w:rsid w:val="0060279B"/>
    <w:rsid w:val="006034F8"/>
    <w:rsid w:val="00604172"/>
    <w:rsid w:val="00604957"/>
    <w:rsid w:val="00604D52"/>
    <w:rsid w:val="006056F1"/>
    <w:rsid w:val="00605936"/>
    <w:rsid w:val="00605CCB"/>
    <w:rsid w:val="00606204"/>
    <w:rsid w:val="00606338"/>
    <w:rsid w:val="0060697A"/>
    <w:rsid w:val="00606F8D"/>
    <w:rsid w:val="006075D4"/>
    <w:rsid w:val="00607658"/>
    <w:rsid w:val="00607E3E"/>
    <w:rsid w:val="0061001D"/>
    <w:rsid w:val="006102EE"/>
    <w:rsid w:val="006104D4"/>
    <w:rsid w:val="006110DD"/>
    <w:rsid w:val="006115DA"/>
    <w:rsid w:val="00611757"/>
    <w:rsid w:val="00611897"/>
    <w:rsid w:val="00611C2A"/>
    <w:rsid w:val="006121F9"/>
    <w:rsid w:val="006122E4"/>
    <w:rsid w:val="006123C7"/>
    <w:rsid w:val="0061267B"/>
    <w:rsid w:val="00612BA1"/>
    <w:rsid w:val="00613233"/>
    <w:rsid w:val="00613DDE"/>
    <w:rsid w:val="00614116"/>
    <w:rsid w:val="0061445F"/>
    <w:rsid w:val="006148ED"/>
    <w:rsid w:val="00614FEA"/>
    <w:rsid w:val="006153F6"/>
    <w:rsid w:val="00615BAF"/>
    <w:rsid w:val="00615E3C"/>
    <w:rsid w:val="006162B6"/>
    <w:rsid w:val="00616588"/>
    <w:rsid w:val="00617378"/>
    <w:rsid w:val="00617643"/>
    <w:rsid w:val="00617727"/>
    <w:rsid w:val="00617A4C"/>
    <w:rsid w:val="00620278"/>
    <w:rsid w:val="006205D5"/>
    <w:rsid w:val="006205FB"/>
    <w:rsid w:val="006209A7"/>
    <w:rsid w:val="006210F3"/>
    <w:rsid w:val="00621429"/>
    <w:rsid w:val="006223AC"/>
    <w:rsid w:val="0062309E"/>
    <w:rsid w:val="006232BF"/>
    <w:rsid w:val="006241C4"/>
    <w:rsid w:val="00624563"/>
    <w:rsid w:val="006247FF"/>
    <w:rsid w:val="00625124"/>
    <w:rsid w:val="0062530C"/>
    <w:rsid w:val="00625D89"/>
    <w:rsid w:val="00626568"/>
    <w:rsid w:val="00626B22"/>
    <w:rsid w:val="0062707E"/>
    <w:rsid w:val="006274EE"/>
    <w:rsid w:val="00627E15"/>
    <w:rsid w:val="0063093A"/>
    <w:rsid w:val="00630D75"/>
    <w:rsid w:val="00630E27"/>
    <w:rsid w:val="00631A62"/>
    <w:rsid w:val="006320C3"/>
    <w:rsid w:val="006324EB"/>
    <w:rsid w:val="006341F9"/>
    <w:rsid w:val="0063464F"/>
    <w:rsid w:val="00634F14"/>
    <w:rsid w:val="00634F9F"/>
    <w:rsid w:val="006350CE"/>
    <w:rsid w:val="00635A08"/>
    <w:rsid w:val="00635BF5"/>
    <w:rsid w:val="00635EC0"/>
    <w:rsid w:val="006363F7"/>
    <w:rsid w:val="00636713"/>
    <w:rsid w:val="00637A79"/>
    <w:rsid w:val="00637E88"/>
    <w:rsid w:val="00640466"/>
    <w:rsid w:val="006408B7"/>
    <w:rsid w:val="00640D5E"/>
    <w:rsid w:val="00640EDB"/>
    <w:rsid w:val="006421DF"/>
    <w:rsid w:val="00642525"/>
    <w:rsid w:val="00642849"/>
    <w:rsid w:val="00642D1B"/>
    <w:rsid w:val="00642F1F"/>
    <w:rsid w:val="006433FF"/>
    <w:rsid w:val="006441EB"/>
    <w:rsid w:val="0064422D"/>
    <w:rsid w:val="00644285"/>
    <w:rsid w:val="0064453E"/>
    <w:rsid w:val="006447CF"/>
    <w:rsid w:val="00644990"/>
    <w:rsid w:val="00644B69"/>
    <w:rsid w:val="00645F16"/>
    <w:rsid w:val="00645F28"/>
    <w:rsid w:val="00646247"/>
    <w:rsid w:val="006462A0"/>
    <w:rsid w:val="006468B5"/>
    <w:rsid w:val="00646B13"/>
    <w:rsid w:val="0064759B"/>
    <w:rsid w:val="00647959"/>
    <w:rsid w:val="00650266"/>
    <w:rsid w:val="006504BD"/>
    <w:rsid w:val="006504D4"/>
    <w:rsid w:val="0065091C"/>
    <w:rsid w:val="00650D06"/>
    <w:rsid w:val="00650FCD"/>
    <w:rsid w:val="0065113C"/>
    <w:rsid w:val="006511E0"/>
    <w:rsid w:val="006512D3"/>
    <w:rsid w:val="00651573"/>
    <w:rsid w:val="00651D09"/>
    <w:rsid w:val="00651DB7"/>
    <w:rsid w:val="006524D8"/>
    <w:rsid w:val="00652A9F"/>
    <w:rsid w:val="00652FDF"/>
    <w:rsid w:val="00653140"/>
    <w:rsid w:val="0065347A"/>
    <w:rsid w:val="00653B40"/>
    <w:rsid w:val="006544A6"/>
    <w:rsid w:val="00654BEA"/>
    <w:rsid w:val="00654FAE"/>
    <w:rsid w:val="006553A6"/>
    <w:rsid w:val="006557C9"/>
    <w:rsid w:val="00656220"/>
    <w:rsid w:val="006570D7"/>
    <w:rsid w:val="006573B6"/>
    <w:rsid w:val="006573C3"/>
    <w:rsid w:val="00657590"/>
    <w:rsid w:val="0065783D"/>
    <w:rsid w:val="00657BC9"/>
    <w:rsid w:val="006601E8"/>
    <w:rsid w:val="0066094C"/>
    <w:rsid w:val="0066253C"/>
    <w:rsid w:val="00662666"/>
    <w:rsid w:val="00662844"/>
    <w:rsid w:val="006628BB"/>
    <w:rsid w:val="0066320C"/>
    <w:rsid w:val="0066344F"/>
    <w:rsid w:val="00664040"/>
    <w:rsid w:val="006642B5"/>
    <w:rsid w:val="006642D2"/>
    <w:rsid w:val="0066456D"/>
    <w:rsid w:val="00664A18"/>
    <w:rsid w:val="00664F9B"/>
    <w:rsid w:val="0066541B"/>
    <w:rsid w:val="006658AD"/>
    <w:rsid w:val="00665D1F"/>
    <w:rsid w:val="00666258"/>
    <w:rsid w:val="00666B0C"/>
    <w:rsid w:val="00666F01"/>
    <w:rsid w:val="006671D4"/>
    <w:rsid w:val="006674B3"/>
    <w:rsid w:val="00667BE3"/>
    <w:rsid w:val="0067001F"/>
    <w:rsid w:val="00670D2F"/>
    <w:rsid w:val="00670D53"/>
    <w:rsid w:val="00671A43"/>
    <w:rsid w:val="00671B65"/>
    <w:rsid w:val="00672AA2"/>
    <w:rsid w:val="00672DD1"/>
    <w:rsid w:val="00672E6D"/>
    <w:rsid w:val="00672F03"/>
    <w:rsid w:val="00673027"/>
    <w:rsid w:val="0067388F"/>
    <w:rsid w:val="00673B13"/>
    <w:rsid w:val="00673C00"/>
    <w:rsid w:val="0067468C"/>
    <w:rsid w:val="0067485E"/>
    <w:rsid w:val="006749AE"/>
    <w:rsid w:val="00674EA8"/>
    <w:rsid w:val="006752E2"/>
    <w:rsid w:val="00675369"/>
    <w:rsid w:val="00675906"/>
    <w:rsid w:val="00675ACB"/>
    <w:rsid w:val="006762F7"/>
    <w:rsid w:val="006763E3"/>
    <w:rsid w:val="006772A4"/>
    <w:rsid w:val="0067744A"/>
    <w:rsid w:val="00677651"/>
    <w:rsid w:val="006777BC"/>
    <w:rsid w:val="00681087"/>
    <w:rsid w:val="006813F0"/>
    <w:rsid w:val="006814E5"/>
    <w:rsid w:val="006821B2"/>
    <w:rsid w:val="0068283C"/>
    <w:rsid w:val="0068290C"/>
    <w:rsid w:val="00682AE8"/>
    <w:rsid w:val="00682FCB"/>
    <w:rsid w:val="006837BD"/>
    <w:rsid w:val="006840B6"/>
    <w:rsid w:val="006848B7"/>
    <w:rsid w:val="006851B1"/>
    <w:rsid w:val="00685F6C"/>
    <w:rsid w:val="00686112"/>
    <w:rsid w:val="00686928"/>
    <w:rsid w:val="006875F4"/>
    <w:rsid w:val="00687662"/>
    <w:rsid w:val="00687788"/>
    <w:rsid w:val="00687C14"/>
    <w:rsid w:val="00690381"/>
    <w:rsid w:val="00690BBB"/>
    <w:rsid w:val="00690FCF"/>
    <w:rsid w:val="0069344E"/>
    <w:rsid w:val="00693CA1"/>
    <w:rsid w:val="00693E20"/>
    <w:rsid w:val="006940D8"/>
    <w:rsid w:val="006944EC"/>
    <w:rsid w:val="00695168"/>
    <w:rsid w:val="00695859"/>
    <w:rsid w:val="00695AEB"/>
    <w:rsid w:val="00696684"/>
    <w:rsid w:val="006966F4"/>
    <w:rsid w:val="00696AA3"/>
    <w:rsid w:val="00696AED"/>
    <w:rsid w:val="00696F39"/>
    <w:rsid w:val="0069729B"/>
    <w:rsid w:val="006977D3"/>
    <w:rsid w:val="006A0235"/>
    <w:rsid w:val="006A0845"/>
    <w:rsid w:val="006A0DB2"/>
    <w:rsid w:val="006A1B53"/>
    <w:rsid w:val="006A1B5A"/>
    <w:rsid w:val="006A1B8F"/>
    <w:rsid w:val="006A1D8B"/>
    <w:rsid w:val="006A21CE"/>
    <w:rsid w:val="006A2501"/>
    <w:rsid w:val="006A289A"/>
    <w:rsid w:val="006A2DF1"/>
    <w:rsid w:val="006A3585"/>
    <w:rsid w:val="006A35BD"/>
    <w:rsid w:val="006A37CE"/>
    <w:rsid w:val="006A3903"/>
    <w:rsid w:val="006A39B5"/>
    <w:rsid w:val="006A44C9"/>
    <w:rsid w:val="006A4621"/>
    <w:rsid w:val="006A4D88"/>
    <w:rsid w:val="006A5B33"/>
    <w:rsid w:val="006A62D4"/>
    <w:rsid w:val="006A64DA"/>
    <w:rsid w:val="006A7224"/>
    <w:rsid w:val="006A733F"/>
    <w:rsid w:val="006A749E"/>
    <w:rsid w:val="006A795A"/>
    <w:rsid w:val="006A79AE"/>
    <w:rsid w:val="006A7DBD"/>
    <w:rsid w:val="006A7FE3"/>
    <w:rsid w:val="006B0159"/>
    <w:rsid w:val="006B0811"/>
    <w:rsid w:val="006B0C8E"/>
    <w:rsid w:val="006B1643"/>
    <w:rsid w:val="006B1807"/>
    <w:rsid w:val="006B20FA"/>
    <w:rsid w:val="006B21F9"/>
    <w:rsid w:val="006B2B67"/>
    <w:rsid w:val="006B2E05"/>
    <w:rsid w:val="006B2F66"/>
    <w:rsid w:val="006B36A2"/>
    <w:rsid w:val="006B36B9"/>
    <w:rsid w:val="006B36DD"/>
    <w:rsid w:val="006B3900"/>
    <w:rsid w:val="006B3C86"/>
    <w:rsid w:val="006B456F"/>
    <w:rsid w:val="006B4873"/>
    <w:rsid w:val="006B4F25"/>
    <w:rsid w:val="006B59FC"/>
    <w:rsid w:val="006B6834"/>
    <w:rsid w:val="006B6EDC"/>
    <w:rsid w:val="006B717D"/>
    <w:rsid w:val="006B73B0"/>
    <w:rsid w:val="006B7B0D"/>
    <w:rsid w:val="006B7B53"/>
    <w:rsid w:val="006C0494"/>
    <w:rsid w:val="006C092B"/>
    <w:rsid w:val="006C09AD"/>
    <w:rsid w:val="006C14C8"/>
    <w:rsid w:val="006C1580"/>
    <w:rsid w:val="006C1635"/>
    <w:rsid w:val="006C182E"/>
    <w:rsid w:val="006C21A7"/>
    <w:rsid w:val="006C253F"/>
    <w:rsid w:val="006C26FB"/>
    <w:rsid w:val="006C2ED7"/>
    <w:rsid w:val="006C3100"/>
    <w:rsid w:val="006C3793"/>
    <w:rsid w:val="006C3802"/>
    <w:rsid w:val="006C4156"/>
    <w:rsid w:val="006C4349"/>
    <w:rsid w:val="006C534C"/>
    <w:rsid w:val="006C5B09"/>
    <w:rsid w:val="006C6467"/>
    <w:rsid w:val="006C6558"/>
    <w:rsid w:val="006C6B0C"/>
    <w:rsid w:val="006C71BF"/>
    <w:rsid w:val="006C726F"/>
    <w:rsid w:val="006C7D4C"/>
    <w:rsid w:val="006D000E"/>
    <w:rsid w:val="006D01A2"/>
    <w:rsid w:val="006D0884"/>
    <w:rsid w:val="006D0F13"/>
    <w:rsid w:val="006D112C"/>
    <w:rsid w:val="006D1897"/>
    <w:rsid w:val="006D1FFC"/>
    <w:rsid w:val="006D2281"/>
    <w:rsid w:val="006D25FC"/>
    <w:rsid w:val="006D3BF5"/>
    <w:rsid w:val="006D3CD6"/>
    <w:rsid w:val="006D4384"/>
    <w:rsid w:val="006D45D8"/>
    <w:rsid w:val="006D4BC1"/>
    <w:rsid w:val="006D4FD7"/>
    <w:rsid w:val="006D51CA"/>
    <w:rsid w:val="006D546D"/>
    <w:rsid w:val="006D5FCC"/>
    <w:rsid w:val="006D6607"/>
    <w:rsid w:val="006D67FF"/>
    <w:rsid w:val="006D7007"/>
    <w:rsid w:val="006D7914"/>
    <w:rsid w:val="006E0939"/>
    <w:rsid w:val="006E2038"/>
    <w:rsid w:val="006E20D7"/>
    <w:rsid w:val="006E24CA"/>
    <w:rsid w:val="006E29CF"/>
    <w:rsid w:val="006E2BAA"/>
    <w:rsid w:val="006E2CC3"/>
    <w:rsid w:val="006E3811"/>
    <w:rsid w:val="006E3A83"/>
    <w:rsid w:val="006E3BF0"/>
    <w:rsid w:val="006E44E6"/>
    <w:rsid w:val="006E4D46"/>
    <w:rsid w:val="006E5860"/>
    <w:rsid w:val="006E58C9"/>
    <w:rsid w:val="006E6D66"/>
    <w:rsid w:val="006E729F"/>
    <w:rsid w:val="006E7738"/>
    <w:rsid w:val="006E7B41"/>
    <w:rsid w:val="006F004C"/>
    <w:rsid w:val="006F0765"/>
    <w:rsid w:val="006F0F57"/>
    <w:rsid w:val="006F1E96"/>
    <w:rsid w:val="006F2092"/>
    <w:rsid w:val="006F21DC"/>
    <w:rsid w:val="006F2328"/>
    <w:rsid w:val="006F253C"/>
    <w:rsid w:val="006F29FF"/>
    <w:rsid w:val="006F2E14"/>
    <w:rsid w:val="006F337E"/>
    <w:rsid w:val="006F352D"/>
    <w:rsid w:val="006F3AD6"/>
    <w:rsid w:val="006F3BBC"/>
    <w:rsid w:val="006F3E0E"/>
    <w:rsid w:val="006F53B5"/>
    <w:rsid w:val="006F5443"/>
    <w:rsid w:val="006F6617"/>
    <w:rsid w:val="006F70C2"/>
    <w:rsid w:val="00700056"/>
    <w:rsid w:val="00700CCF"/>
    <w:rsid w:val="00700F9F"/>
    <w:rsid w:val="00700FF8"/>
    <w:rsid w:val="0070121F"/>
    <w:rsid w:val="00701475"/>
    <w:rsid w:val="00701794"/>
    <w:rsid w:val="007020F8"/>
    <w:rsid w:val="0070220A"/>
    <w:rsid w:val="00702B88"/>
    <w:rsid w:val="007034A4"/>
    <w:rsid w:val="00703B2D"/>
    <w:rsid w:val="007043E4"/>
    <w:rsid w:val="00705431"/>
    <w:rsid w:val="007059D3"/>
    <w:rsid w:val="00705E57"/>
    <w:rsid w:val="0070603E"/>
    <w:rsid w:val="00706079"/>
    <w:rsid w:val="00706084"/>
    <w:rsid w:val="00706E82"/>
    <w:rsid w:val="007071D1"/>
    <w:rsid w:val="00710035"/>
    <w:rsid w:val="00710564"/>
    <w:rsid w:val="007105A3"/>
    <w:rsid w:val="007108CC"/>
    <w:rsid w:val="0071134A"/>
    <w:rsid w:val="007116A8"/>
    <w:rsid w:val="007119F8"/>
    <w:rsid w:val="00711CD3"/>
    <w:rsid w:val="00711DE3"/>
    <w:rsid w:val="00712916"/>
    <w:rsid w:val="0071359E"/>
    <w:rsid w:val="00713C50"/>
    <w:rsid w:val="00713DF6"/>
    <w:rsid w:val="00714058"/>
    <w:rsid w:val="00714889"/>
    <w:rsid w:val="00714955"/>
    <w:rsid w:val="00714ADC"/>
    <w:rsid w:val="0071556B"/>
    <w:rsid w:val="00715DAF"/>
    <w:rsid w:val="00715EDE"/>
    <w:rsid w:val="00716D7E"/>
    <w:rsid w:val="00717CCC"/>
    <w:rsid w:val="00717E9E"/>
    <w:rsid w:val="007200A1"/>
    <w:rsid w:val="00720923"/>
    <w:rsid w:val="00720D21"/>
    <w:rsid w:val="00720D88"/>
    <w:rsid w:val="00720FAF"/>
    <w:rsid w:val="00721BAE"/>
    <w:rsid w:val="00721D50"/>
    <w:rsid w:val="00721EA3"/>
    <w:rsid w:val="00722468"/>
    <w:rsid w:val="007229A6"/>
    <w:rsid w:val="00722B30"/>
    <w:rsid w:val="00722B45"/>
    <w:rsid w:val="00722B81"/>
    <w:rsid w:val="00723673"/>
    <w:rsid w:val="007242AD"/>
    <w:rsid w:val="00724905"/>
    <w:rsid w:val="00726221"/>
    <w:rsid w:val="00726B03"/>
    <w:rsid w:val="007277EB"/>
    <w:rsid w:val="00731468"/>
    <w:rsid w:val="00731C13"/>
    <w:rsid w:val="0073230C"/>
    <w:rsid w:val="00732878"/>
    <w:rsid w:val="0073352A"/>
    <w:rsid w:val="00733A05"/>
    <w:rsid w:val="00733E3B"/>
    <w:rsid w:val="00733ECA"/>
    <w:rsid w:val="00734236"/>
    <w:rsid w:val="00734805"/>
    <w:rsid w:val="0073537F"/>
    <w:rsid w:val="007358A2"/>
    <w:rsid w:val="00735B7F"/>
    <w:rsid w:val="0073676A"/>
    <w:rsid w:val="00737AC9"/>
    <w:rsid w:val="00740514"/>
    <w:rsid w:val="00740FC9"/>
    <w:rsid w:val="00741505"/>
    <w:rsid w:val="00741C3F"/>
    <w:rsid w:val="00741FA3"/>
    <w:rsid w:val="007420BB"/>
    <w:rsid w:val="007426F7"/>
    <w:rsid w:val="00743617"/>
    <w:rsid w:val="00743741"/>
    <w:rsid w:val="007437CC"/>
    <w:rsid w:val="00743B92"/>
    <w:rsid w:val="0074438D"/>
    <w:rsid w:val="007448B9"/>
    <w:rsid w:val="00744B4B"/>
    <w:rsid w:val="00745156"/>
    <w:rsid w:val="00745875"/>
    <w:rsid w:val="0074589A"/>
    <w:rsid w:val="00746484"/>
    <w:rsid w:val="00746886"/>
    <w:rsid w:val="00746A0F"/>
    <w:rsid w:val="00746E7E"/>
    <w:rsid w:val="00747114"/>
    <w:rsid w:val="00747293"/>
    <w:rsid w:val="00747C54"/>
    <w:rsid w:val="00750135"/>
    <w:rsid w:val="007502FD"/>
    <w:rsid w:val="00750B2A"/>
    <w:rsid w:val="00750B5F"/>
    <w:rsid w:val="00750DAE"/>
    <w:rsid w:val="0075198A"/>
    <w:rsid w:val="00752992"/>
    <w:rsid w:val="00752D46"/>
    <w:rsid w:val="00752F6B"/>
    <w:rsid w:val="00754A67"/>
    <w:rsid w:val="00754BEF"/>
    <w:rsid w:val="0075504D"/>
    <w:rsid w:val="007556AA"/>
    <w:rsid w:val="00755755"/>
    <w:rsid w:val="00755B41"/>
    <w:rsid w:val="00755B5E"/>
    <w:rsid w:val="00756A22"/>
    <w:rsid w:val="00756A89"/>
    <w:rsid w:val="00756D22"/>
    <w:rsid w:val="00756DDC"/>
    <w:rsid w:val="00756E8F"/>
    <w:rsid w:val="007574DC"/>
    <w:rsid w:val="0076047C"/>
    <w:rsid w:val="007622A9"/>
    <w:rsid w:val="007628B2"/>
    <w:rsid w:val="00762E27"/>
    <w:rsid w:val="00763B15"/>
    <w:rsid w:val="00764249"/>
    <w:rsid w:val="007649F7"/>
    <w:rsid w:val="007650C6"/>
    <w:rsid w:val="00765DF6"/>
    <w:rsid w:val="00765FF2"/>
    <w:rsid w:val="00766225"/>
    <w:rsid w:val="0076625B"/>
    <w:rsid w:val="007662B1"/>
    <w:rsid w:val="00766491"/>
    <w:rsid w:val="00766BD0"/>
    <w:rsid w:val="00766D4C"/>
    <w:rsid w:val="00767BBA"/>
    <w:rsid w:val="00767E49"/>
    <w:rsid w:val="00770311"/>
    <w:rsid w:val="00770495"/>
    <w:rsid w:val="0077063C"/>
    <w:rsid w:val="00770D18"/>
    <w:rsid w:val="00771D42"/>
    <w:rsid w:val="00771F5D"/>
    <w:rsid w:val="00772632"/>
    <w:rsid w:val="00772EB0"/>
    <w:rsid w:val="007731C4"/>
    <w:rsid w:val="007732DE"/>
    <w:rsid w:val="00773692"/>
    <w:rsid w:val="00773C6B"/>
    <w:rsid w:val="00773D4F"/>
    <w:rsid w:val="00774050"/>
    <w:rsid w:val="007743E2"/>
    <w:rsid w:val="00774EB4"/>
    <w:rsid w:val="007754E1"/>
    <w:rsid w:val="007758CF"/>
    <w:rsid w:val="00776BC0"/>
    <w:rsid w:val="00776C90"/>
    <w:rsid w:val="00776E36"/>
    <w:rsid w:val="00776EBF"/>
    <w:rsid w:val="00777427"/>
    <w:rsid w:val="0078021A"/>
    <w:rsid w:val="0078031F"/>
    <w:rsid w:val="00780531"/>
    <w:rsid w:val="00780643"/>
    <w:rsid w:val="00780C49"/>
    <w:rsid w:val="00781B32"/>
    <w:rsid w:val="00783DD6"/>
    <w:rsid w:val="00783DF2"/>
    <w:rsid w:val="00784452"/>
    <w:rsid w:val="007844E3"/>
    <w:rsid w:val="00785389"/>
    <w:rsid w:val="00785840"/>
    <w:rsid w:val="007862C5"/>
    <w:rsid w:val="007872EB"/>
    <w:rsid w:val="007873BA"/>
    <w:rsid w:val="007908E7"/>
    <w:rsid w:val="00791554"/>
    <w:rsid w:val="007916EC"/>
    <w:rsid w:val="0079181E"/>
    <w:rsid w:val="00791B57"/>
    <w:rsid w:val="007929C8"/>
    <w:rsid w:val="007929EB"/>
    <w:rsid w:val="00792AD6"/>
    <w:rsid w:val="00793085"/>
    <w:rsid w:val="00793631"/>
    <w:rsid w:val="00794317"/>
    <w:rsid w:val="0079465E"/>
    <w:rsid w:val="00794826"/>
    <w:rsid w:val="00795207"/>
    <w:rsid w:val="00795249"/>
    <w:rsid w:val="00795407"/>
    <w:rsid w:val="00795768"/>
    <w:rsid w:val="00795CBC"/>
    <w:rsid w:val="00796594"/>
    <w:rsid w:val="007965D0"/>
    <w:rsid w:val="00796CF1"/>
    <w:rsid w:val="007974E4"/>
    <w:rsid w:val="00797940"/>
    <w:rsid w:val="00797F61"/>
    <w:rsid w:val="007A0109"/>
    <w:rsid w:val="007A053D"/>
    <w:rsid w:val="007A0851"/>
    <w:rsid w:val="007A0B87"/>
    <w:rsid w:val="007A0BBB"/>
    <w:rsid w:val="007A0D72"/>
    <w:rsid w:val="007A0E7C"/>
    <w:rsid w:val="007A1A3B"/>
    <w:rsid w:val="007A2347"/>
    <w:rsid w:val="007A25CA"/>
    <w:rsid w:val="007A2E1D"/>
    <w:rsid w:val="007A3945"/>
    <w:rsid w:val="007A3BD0"/>
    <w:rsid w:val="007A3C46"/>
    <w:rsid w:val="007A4051"/>
    <w:rsid w:val="007A4077"/>
    <w:rsid w:val="007A4772"/>
    <w:rsid w:val="007A48D3"/>
    <w:rsid w:val="007A498A"/>
    <w:rsid w:val="007A4A6F"/>
    <w:rsid w:val="007A55CE"/>
    <w:rsid w:val="007A5978"/>
    <w:rsid w:val="007A5D11"/>
    <w:rsid w:val="007A5EA1"/>
    <w:rsid w:val="007A5F2E"/>
    <w:rsid w:val="007A6ED5"/>
    <w:rsid w:val="007B0586"/>
    <w:rsid w:val="007B16A5"/>
    <w:rsid w:val="007B1808"/>
    <w:rsid w:val="007B1FF6"/>
    <w:rsid w:val="007B2A45"/>
    <w:rsid w:val="007B2BD4"/>
    <w:rsid w:val="007B3218"/>
    <w:rsid w:val="007B5D60"/>
    <w:rsid w:val="007B704B"/>
    <w:rsid w:val="007B705D"/>
    <w:rsid w:val="007B731C"/>
    <w:rsid w:val="007C1006"/>
    <w:rsid w:val="007C1068"/>
    <w:rsid w:val="007C16ED"/>
    <w:rsid w:val="007C1DF5"/>
    <w:rsid w:val="007C1E48"/>
    <w:rsid w:val="007C23B7"/>
    <w:rsid w:val="007C24DF"/>
    <w:rsid w:val="007C259C"/>
    <w:rsid w:val="007C2CF2"/>
    <w:rsid w:val="007C3A67"/>
    <w:rsid w:val="007C3D4A"/>
    <w:rsid w:val="007C474E"/>
    <w:rsid w:val="007C47E3"/>
    <w:rsid w:val="007C4997"/>
    <w:rsid w:val="007C4EF1"/>
    <w:rsid w:val="007C58A1"/>
    <w:rsid w:val="007C66BD"/>
    <w:rsid w:val="007C6C27"/>
    <w:rsid w:val="007C70A6"/>
    <w:rsid w:val="007C71B9"/>
    <w:rsid w:val="007C7324"/>
    <w:rsid w:val="007D0A44"/>
    <w:rsid w:val="007D0C5B"/>
    <w:rsid w:val="007D0EC9"/>
    <w:rsid w:val="007D1CB0"/>
    <w:rsid w:val="007D1D21"/>
    <w:rsid w:val="007D24E0"/>
    <w:rsid w:val="007D3016"/>
    <w:rsid w:val="007D3920"/>
    <w:rsid w:val="007D4391"/>
    <w:rsid w:val="007D4646"/>
    <w:rsid w:val="007D4A3B"/>
    <w:rsid w:val="007D4F9C"/>
    <w:rsid w:val="007D5316"/>
    <w:rsid w:val="007D53A7"/>
    <w:rsid w:val="007D564B"/>
    <w:rsid w:val="007D5ADC"/>
    <w:rsid w:val="007D5B7D"/>
    <w:rsid w:val="007D6182"/>
    <w:rsid w:val="007D6A8C"/>
    <w:rsid w:val="007D6EAA"/>
    <w:rsid w:val="007D7160"/>
    <w:rsid w:val="007D7A64"/>
    <w:rsid w:val="007D7B46"/>
    <w:rsid w:val="007E0249"/>
    <w:rsid w:val="007E0D6E"/>
    <w:rsid w:val="007E1069"/>
    <w:rsid w:val="007E1143"/>
    <w:rsid w:val="007E1755"/>
    <w:rsid w:val="007E23C2"/>
    <w:rsid w:val="007E29A4"/>
    <w:rsid w:val="007E2AA3"/>
    <w:rsid w:val="007E2C73"/>
    <w:rsid w:val="007E31F9"/>
    <w:rsid w:val="007E39B0"/>
    <w:rsid w:val="007E3FF3"/>
    <w:rsid w:val="007E4321"/>
    <w:rsid w:val="007E4486"/>
    <w:rsid w:val="007E45C1"/>
    <w:rsid w:val="007E48EF"/>
    <w:rsid w:val="007E4DF9"/>
    <w:rsid w:val="007E596C"/>
    <w:rsid w:val="007E5AF0"/>
    <w:rsid w:val="007E6489"/>
    <w:rsid w:val="007E64C4"/>
    <w:rsid w:val="007E6B87"/>
    <w:rsid w:val="007E713D"/>
    <w:rsid w:val="007E7AFD"/>
    <w:rsid w:val="007E7B17"/>
    <w:rsid w:val="007F014F"/>
    <w:rsid w:val="007F0507"/>
    <w:rsid w:val="007F09AA"/>
    <w:rsid w:val="007F0D40"/>
    <w:rsid w:val="007F0FAD"/>
    <w:rsid w:val="007F141E"/>
    <w:rsid w:val="007F1734"/>
    <w:rsid w:val="007F186B"/>
    <w:rsid w:val="007F1D77"/>
    <w:rsid w:val="007F2779"/>
    <w:rsid w:val="007F2E3E"/>
    <w:rsid w:val="007F2F39"/>
    <w:rsid w:val="007F39C5"/>
    <w:rsid w:val="007F4908"/>
    <w:rsid w:val="007F564C"/>
    <w:rsid w:val="007F5C22"/>
    <w:rsid w:val="007F5E03"/>
    <w:rsid w:val="007F697B"/>
    <w:rsid w:val="007F72F6"/>
    <w:rsid w:val="007F7A66"/>
    <w:rsid w:val="007F7B16"/>
    <w:rsid w:val="007F7FD5"/>
    <w:rsid w:val="00800171"/>
    <w:rsid w:val="0080038F"/>
    <w:rsid w:val="008003E6"/>
    <w:rsid w:val="00800B25"/>
    <w:rsid w:val="008012BB"/>
    <w:rsid w:val="008015D8"/>
    <w:rsid w:val="008019D6"/>
    <w:rsid w:val="00801BA1"/>
    <w:rsid w:val="00801C51"/>
    <w:rsid w:val="008020EE"/>
    <w:rsid w:val="00802A92"/>
    <w:rsid w:val="00802B38"/>
    <w:rsid w:val="00802BA7"/>
    <w:rsid w:val="00802E27"/>
    <w:rsid w:val="00802FD1"/>
    <w:rsid w:val="008049E8"/>
    <w:rsid w:val="00804E54"/>
    <w:rsid w:val="00804F1F"/>
    <w:rsid w:val="0080577D"/>
    <w:rsid w:val="00805B67"/>
    <w:rsid w:val="00805D08"/>
    <w:rsid w:val="00805D93"/>
    <w:rsid w:val="00805F2E"/>
    <w:rsid w:val="008060D9"/>
    <w:rsid w:val="00806688"/>
    <w:rsid w:val="008068C8"/>
    <w:rsid w:val="00806975"/>
    <w:rsid w:val="00807DE7"/>
    <w:rsid w:val="0081028F"/>
    <w:rsid w:val="008104DF"/>
    <w:rsid w:val="00810558"/>
    <w:rsid w:val="008106B0"/>
    <w:rsid w:val="00811177"/>
    <w:rsid w:val="008112E9"/>
    <w:rsid w:val="008113D9"/>
    <w:rsid w:val="0081246E"/>
    <w:rsid w:val="00812B0C"/>
    <w:rsid w:val="00812BCA"/>
    <w:rsid w:val="00812F58"/>
    <w:rsid w:val="00813ED6"/>
    <w:rsid w:val="008143FC"/>
    <w:rsid w:val="0081475F"/>
    <w:rsid w:val="00814D0F"/>
    <w:rsid w:val="00815795"/>
    <w:rsid w:val="00815C0A"/>
    <w:rsid w:val="00816BE6"/>
    <w:rsid w:val="00816C93"/>
    <w:rsid w:val="00816DCB"/>
    <w:rsid w:val="00817B57"/>
    <w:rsid w:val="0082005E"/>
    <w:rsid w:val="008200D6"/>
    <w:rsid w:val="008203AC"/>
    <w:rsid w:val="00820636"/>
    <w:rsid w:val="0082146B"/>
    <w:rsid w:val="0082346D"/>
    <w:rsid w:val="00823CC8"/>
    <w:rsid w:val="008241C9"/>
    <w:rsid w:val="008244C9"/>
    <w:rsid w:val="00824AD7"/>
    <w:rsid w:val="0082546B"/>
    <w:rsid w:val="00825CB1"/>
    <w:rsid w:val="00825F91"/>
    <w:rsid w:val="00826BB2"/>
    <w:rsid w:val="00826D2C"/>
    <w:rsid w:val="00826E1D"/>
    <w:rsid w:val="00826E47"/>
    <w:rsid w:val="008270AE"/>
    <w:rsid w:val="008276C7"/>
    <w:rsid w:val="00827A82"/>
    <w:rsid w:val="00830027"/>
    <w:rsid w:val="00830AAF"/>
    <w:rsid w:val="00831AF9"/>
    <w:rsid w:val="00831E8D"/>
    <w:rsid w:val="00832627"/>
    <w:rsid w:val="00833793"/>
    <w:rsid w:val="00833AB7"/>
    <w:rsid w:val="00833EBE"/>
    <w:rsid w:val="0083406C"/>
    <w:rsid w:val="00834605"/>
    <w:rsid w:val="00835516"/>
    <w:rsid w:val="00835C64"/>
    <w:rsid w:val="00836391"/>
    <w:rsid w:val="00836986"/>
    <w:rsid w:val="00836BD4"/>
    <w:rsid w:val="008376E6"/>
    <w:rsid w:val="00837C3E"/>
    <w:rsid w:val="00840230"/>
    <w:rsid w:val="008414DE"/>
    <w:rsid w:val="00841817"/>
    <w:rsid w:val="008421F8"/>
    <w:rsid w:val="00842448"/>
    <w:rsid w:val="0084245F"/>
    <w:rsid w:val="008426B1"/>
    <w:rsid w:val="008433E3"/>
    <w:rsid w:val="00843426"/>
    <w:rsid w:val="00843C6D"/>
    <w:rsid w:val="008441F5"/>
    <w:rsid w:val="00844446"/>
    <w:rsid w:val="008445C0"/>
    <w:rsid w:val="0084496F"/>
    <w:rsid w:val="008452ED"/>
    <w:rsid w:val="008461D8"/>
    <w:rsid w:val="00846213"/>
    <w:rsid w:val="008462DB"/>
    <w:rsid w:val="0084659B"/>
    <w:rsid w:val="0084709E"/>
    <w:rsid w:val="00847738"/>
    <w:rsid w:val="0084781D"/>
    <w:rsid w:val="00847E13"/>
    <w:rsid w:val="00850267"/>
    <w:rsid w:val="008504DD"/>
    <w:rsid w:val="008506D8"/>
    <w:rsid w:val="00851861"/>
    <w:rsid w:val="00851C2B"/>
    <w:rsid w:val="008523A1"/>
    <w:rsid w:val="0085250A"/>
    <w:rsid w:val="008527C1"/>
    <w:rsid w:val="0085317F"/>
    <w:rsid w:val="00853763"/>
    <w:rsid w:val="00853E00"/>
    <w:rsid w:val="00854BD2"/>
    <w:rsid w:val="00854FD4"/>
    <w:rsid w:val="00855568"/>
    <w:rsid w:val="00855EA9"/>
    <w:rsid w:val="0085607C"/>
    <w:rsid w:val="00856233"/>
    <w:rsid w:val="00856639"/>
    <w:rsid w:val="00856EE3"/>
    <w:rsid w:val="0085743A"/>
    <w:rsid w:val="00860B78"/>
    <w:rsid w:val="00860CBE"/>
    <w:rsid w:val="00860D40"/>
    <w:rsid w:val="0086112F"/>
    <w:rsid w:val="008612ED"/>
    <w:rsid w:val="008613F5"/>
    <w:rsid w:val="00861539"/>
    <w:rsid w:val="0086186F"/>
    <w:rsid w:val="00861E1D"/>
    <w:rsid w:val="00862948"/>
    <w:rsid w:val="0086666D"/>
    <w:rsid w:val="00867325"/>
    <w:rsid w:val="0087058F"/>
    <w:rsid w:val="00870598"/>
    <w:rsid w:val="008714B6"/>
    <w:rsid w:val="0087153F"/>
    <w:rsid w:val="00871561"/>
    <w:rsid w:val="00871DA0"/>
    <w:rsid w:val="008727DC"/>
    <w:rsid w:val="00872960"/>
    <w:rsid w:val="00872DC5"/>
    <w:rsid w:val="00872EF4"/>
    <w:rsid w:val="00873886"/>
    <w:rsid w:val="00873B6D"/>
    <w:rsid w:val="00873FB2"/>
    <w:rsid w:val="008747EC"/>
    <w:rsid w:val="00874F81"/>
    <w:rsid w:val="008750FA"/>
    <w:rsid w:val="00875262"/>
    <w:rsid w:val="008754EB"/>
    <w:rsid w:val="00875575"/>
    <w:rsid w:val="0087557F"/>
    <w:rsid w:val="008763AD"/>
    <w:rsid w:val="008770DE"/>
    <w:rsid w:val="008771EE"/>
    <w:rsid w:val="00877240"/>
    <w:rsid w:val="008775AD"/>
    <w:rsid w:val="008778AC"/>
    <w:rsid w:val="008778B0"/>
    <w:rsid w:val="008817B7"/>
    <w:rsid w:val="00881B57"/>
    <w:rsid w:val="008820DD"/>
    <w:rsid w:val="0088292D"/>
    <w:rsid w:val="0088318A"/>
    <w:rsid w:val="008834D2"/>
    <w:rsid w:val="0088366F"/>
    <w:rsid w:val="0088395D"/>
    <w:rsid w:val="00884002"/>
    <w:rsid w:val="008844D5"/>
    <w:rsid w:val="00885139"/>
    <w:rsid w:val="0088562C"/>
    <w:rsid w:val="0088590A"/>
    <w:rsid w:val="00885DD7"/>
    <w:rsid w:val="00885ED1"/>
    <w:rsid w:val="00886183"/>
    <w:rsid w:val="00886611"/>
    <w:rsid w:val="00886C12"/>
    <w:rsid w:val="00887076"/>
    <w:rsid w:val="008876F7"/>
    <w:rsid w:val="00887C95"/>
    <w:rsid w:val="00887DD2"/>
    <w:rsid w:val="00887F12"/>
    <w:rsid w:val="00890638"/>
    <w:rsid w:val="00890928"/>
    <w:rsid w:val="00890C89"/>
    <w:rsid w:val="00891E23"/>
    <w:rsid w:val="0089239D"/>
    <w:rsid w:val="00892BD5"/>
    <w:rsid w:val="00892EFD"/>
    <w:rsid w:val="008937F6"/>
    <w:rsid w:val="00893866"/>
    <w:rsid w:val="00893BED"/>
    <w:rsid w:val="0089463A"/>
    <w:rsid w:val="008947DB"/>
    <w:rsid w:val="0089545B"/>
    <w:rsid w:val="008954A8"/>
    <w:rsid w:val="0089567E"/>
    <w:rsid w:val="00896065"/>
    <w:rsid w:val="00896963"/>
    <w:rsid w:val="008970CF"/>
    <w:rsid w:val="0089736B"/>
    <w:rsid w:val="0089778C"/>
    <w:rsid w:val="00897B1D"/>
    <w:rsid w:val="008A01B1"/>
    <w:rsid w:val="008A02EF"/>
    <w:rsid w:val="008A04F2"/>
    <w:rsid w:val="008A06D8"/>
    <w:rsid w:val="008A0A69"/>
    <w:rsid w:val="008A175A"/>
    <w:rsid w:val="008A18D2"/>
    <w:rsid w:val="008A1C28"/>
    <w:rsid w:val="008A2380"/>
    <w:rsid w:val="008A26D0"/>
    <w:rsid w:val="008A2C5C"/>
    <w:rsid w:val="008A3428"/>
    <w:rsid w:val="008A35CD"/>
    <w:rsid w:val="008A366F"/>
    <w:rsid w:val="008A36F2"/>
    <w:rsid w:val="008A38A0"/>
    <w:rsid w:val="008A3BF3"/>
    <w:rsid w:val="008A415E"/>
    <w:rsid w:val="008A5794"/>
    <w:rsid w:val="008A5FC2"/>
    <w:rsid w:val="008A60F8"/>
    <w:rsid w:val="008A6704"/>
    <w:rsid w:val="008A67E0"/>
    <w:rsid w:val="008A6958"/>
    <w:rsid w:val="008A6E38"/>
    <w:rsid w:val="008A73A2"/>
    <w:rsid w:val="008A749B"/>
    <w:rsid w:val="008A74D9"/>
    <w:rsid w:val="008A7E56"/>
    <w:rsid w:val="008B001E"/>
    <w:rsid w:val="008B04A6"/>
    <w:rsid w:val="008B0CC3"/>
    <w:rsid w:val="008B0D1C"/>
    <w:rsid w:val="008B0FEC"/>
    <w:rsid w:val="008B14BB"/>
    <w:rsid w:val="008B171A"/>
    <w:rsid w:val="008B24D7"/>
    <w:rsid w:val="008B2682"/>
    <w:rsid w:val="008B269E"/>
    <w:rsid w:val="008B26FC"/>
    <w:rsid w:val="008B2A20"/>
    <w:rsid w:val="008B4505"/>
    <w:rsid w:val="008B45F7"/>
    <w:rsid w:val="008B462E"/>
    <w:rsid w:val="008B47A8"/>
    <w:rsid w:val="008B5642"/>
    <w:rsid w:val="008B660A"/>
    <w:rsid w:val="008B67FD"/>
    <w:rsid w:val="008B689B"/>
    <w:rsid w:val="008B6EB2"/>
    <w:rsid w:val="008B6EFD"/>
    <w:rsid w:val="008B7088"/>
    <w:rsid w:val="008B7351"/>
    <w:rsid w:val="008B7973"/>
    <w:rsid w:val="008B79C2"/>
    <w:rsid w:val="008C07E1"/>
    <w:rsid w:val="008C0CC3"/>
    <w:rsid w:val="008C0DDF"/>
    <w:rsid w:val="008C0E64"/>
    <w:rsid w:val="008C1672"/>
    <w:rsid w:val="008C19A0"/>
    <w:rsid w:val="008C22E0"/>
    <w:rsid w:val="008C25CB"/>
    <w:rsid w:val="008C2A64"/>
    <w:rsid w:val="008C316B"/>
    <w:rsid w:val="008C323F"/>
    <w:rsid w:val="008C3A1E"/>
    <w:rsid w:val="008C453C"/>
    <w:rsid w:val="008C4C1E"/>
    <w:rsid w:val="008C53F3"/>
    <w:rsid w:val="008C5AA7"/>
    <w:rsid w:val="008C6A05"/>
    <w:rsid w:val="008C6BC3"/>
    <w:rsid w:val="008C7949"/>
    <w:rsid w:val="008C7D3E"/>
    <w:rsid w:val="008D05D4"/>
    <w:rsid w:val="008D1103"/>
    <w:rsid w:val="008D1B8B"/>
    <w:rsid w:val="008D1CF6"/>
    <w:rsid w:val="008D1E79"/>
    <w:rsid w:val="008D25E2"/>
    <w:rsid w:val="008D2FB4"/>
    <w:rsid w:val="008D3593"/>
    <w:rsid w:val="008D35E9"/>
    <w:rsid w:val="008D3800"/>
    <w:rsid w:val="008D38CB"/>
    <w:rsid w:val="008D434A"/>
    <w:rsid w:val="008D481D"/>
    <w:rsid w:val="008D4BC5"/>
    <w:rsid w:val="008D6107"/>
    <w:rsid w:val="008D69BE"/>
    <w:rsid w:val="008D72F7"/>
    <w:rsid w:val="008D74CF"/>
    <w:rsid w:val="008E0727"/>
    <w:rsid w:val="008E243C"/>
    <w:rsid w:val="008E2753"/>
    <w:rsid w:val="008E2AB3"/>
    <w:rsid w:val="008E2BA5"/>
    <w:rsid w:val="008E2EC8"/>
    <w:rsid w:val="008E34DA"/>
    <w:rsid w:val="008E3547"/>
    <w:rsid w:val="008E3BE2"/>
    <w:rsid w:val="008E3D0E"/>
    <w:rsid w:val="008E4525"/>
    <w:rsid w:val="008E4796"/>
    <w:rsid w:val="008E496A"/>
    <w:rsid w:val="008E5073"/>
    <w:rsid w:val="008E5A80"/>
    <w:rsid w:val="008E7EB4"/>
    <w:rsid w:val="008F00CA"/>
    <w:rsid w:val="008F04EF"/>
    <w:rsid w:val="008F0EAC"/>
    <w:rsid w:val="008F0F87"/>
    <w:rsid w:val="008F11CA"/>
    <w:rsid w:val="008F2459"/>
    <w:rsid w:val="008F278F"/>
    <w:rsid w:val="008F2C97"/>
    <w:rsid w:val="008F3019"/>
    <w:rsid w:val="008F38B0"/>
    <w:rsid w:val="008F4147"/>
    <w:rsid w:val="008F417A"/>
    <w:rsid w:val="008F449B"/>
    <w:rsid w:val="008F45E3"/>
    <w:rsid w:val="008F4762"/>
    <w:rsid w:val="008F47B0"/>
    <w:rsid w:val="008F48FB"/>
    <w:rsid w:val="008F4C89"/>
    <w:rsid w:val="008F5355"/>
    <w:rsid w:val="008F5A2B"/>
    <w:rsid w:val="008F5CF0"/>
    <w:rsid w:val="008F6D8D"/>
    <w:rsid w:val="008F6FEC"/>
    <w:rsid w:val="008F7026"/>
    <w:rsid w:val="008F7473"/>
    <w:rsid w:val="008F7E90"/>
    <w:rsid w:val="009004CF"/>
    <w:rsid w:val="0090059F"/>
    <w:rsid w:val="009019D1"/>
    <w:rsid w:val="009019FD"/>
    <w:rsid w:val="00901AB3"/>
    <w:rsid w:val="00903352"/>
    <w:rsid w:val="009036E6"/>
    <w:rsid w:val="009037BE"/>
    <w:rsid w:val="00904224"/>
    <w:rsid w:val="00906239"/>
    <w:rsid w:val="009066D5"/>
    <w:rsid w:val="0090698B"/>
    <w:rsid w:val="00906E16"/>
    <w:rsid w:val="0090774A"/>
    <w:rsid w:val="00907C6F"/>
    <w:rsid w:val="009109E5"/>
    <w:rsid w:val="009119DB"/>
    <w:rsid w:val="00911D30"/>
    <w:rsid w:val="00912841"/>
    <w:rsid w:val="009133A0"/>
    <w:rsid w:val="009141E3"/>
    <w:rsid w:val="00914241"/>
    <w:rsid w:val="00914405"/>
    <w:rsid w:val="00914454"/>
    <w:rsid w:val="00915F62"/>
    <w:rsid w:val="00916A78"/>
    <w:rsid w:val="00916ABA"/>
    <w:rsid w:val="0091709F"/>
    <w:rsid w:val="00917EF1"/>
    <w:rsid w:val="009207D3"/>
    <w:rsid w:val="00920C44"/>
    <w:rsid w:val="00920DC5"/>
    <w:rsid w:val="009210B6"/>
    <w:rsid w:val="009213B8"/>
    <w:rsid w:val="009214AF"/>
    <w:rsid w:val="009218D0"/>
    <w:rsid w:val="0092193C"/>
    <w:rsid w:val="00922212"/>
    <w:rsid w:val="00922535"/>
    <w:rsid w:val="0092268E"/>
    <w:rsid w:val="00923240"/>
    <w:rsid w:val="0092371C"/>
    <w:rsid w:val="009238BD"/>
    <w:rsid w:val="00924324"/>
    <w:rsid w:val="009243B2"/>
    <w:rsid w:val="00924441"/>
    <w:rsid w:val="0092466F"/>
    <w:rsid w:val="00924FA6"/>
    <w:rsid w:val="00925A89"/>
    <w:rsid w:val="00926289"/>
    <w:rsid w:val="0092631C"/>
    <w:rsid w:val="00926393"/>
    <w:rsid w:val="00926663"/>
    <w:rsid w:val="0092694A"/>
    <w:rsid w:val="00926DBD"/>
    <w:rsid w:val="009271CA"/>
    <w:rsid w:val="009306F7"/>
    <w:rsid w:val="009307A6"/>
    <w:rsid w:val="00930AEE"/>
    <w:rsid w:val="0093127D"/>
    <w:rsid w:val="009312F5"/>
    <w:rsid w:val="00931FAF"/>
    <w:rsid w:val="0093223C"/>
    <w:rsid w:val="00932354"/>
    <w:rsid w:val="00932459"/>
    <w:rsid w:val="00932877"/>
    <w:rsid w:val="00933795"/>
    <w:rsid w:val="00933A62"/>
    <w:rsid w:val="00933EE3"/>
    <w:rsid w:val="0093451A"/>
    <w:rsid w:val="009350E6"/>
    <w:rsid w:val="0093535F"/>
    <w:rsid w:val="00935895"/>
    <w:rsid w:val="00935DBC"/>
    <w:rsid w:val="00935DCE"/>
    <w:rsid w:val="00937096"/>
    <w:rsid w:val="009401BC"/>
    <w:rsid w:val="009409A7"/>
    <w:rsid w:val="00940B17"/>
    <w:rsid w:val="00940B27"/>
    <w:rsid w:val="00940B83"/>
    <w:rsid w:val="00941708"/>
    <w:rsid w:val="00941851"/>
    <w:rsid w:val="00941F96"/>
    <w:rsid w:val="00942805"/>
    <w:rsid w:val="009428EE"/>
    <w:rsid w:val="00942C6E"/>
    <w:rsid w:val="00942ED6"/>
    <w:rsid w:val="009442CF"/>
    <w:rsid w:val="00944493"/>
    <w:rsid w:val="00944C0B"/>
    <w:rsid w:val="00944E9B"/>
    <w:rsid w:val="0094626E"/>
    <w:rsid w:val="00946521"/>
    <w:rsid w:val="009466C3"/>
    <w:rsid w:val="0094795A"/>
    <w:rsid w:val="00947CC5"/>
    <w:rsid w:val="00950011"/>
    <w:rsid w:val="0095015A"/>
    <w:rsid w:val="00950D69"/>
    <w:rsid w:val="00951E3F"/>
    <w:rsid w:val="0095319C"/>
    <w:rsid w:val="009536B2"/>
    <w:rsid w:val="00953C02"/>
    <w:rsid w:val="0095457C"/>
    <w:rsid w:val="00954F45"/>
    <w:rsid w:val="00955831"/>
    <w:rsid w:val="009567E9"/>
    <w:rsid w:val="00956C17"/>
    <w:rsid w:val="00956C1D"/>
    <w:rsid w:val="00957217"/>
    <w:rsid w:val="00957A33"/>
    <w:rsid w:val="00957C41"/>
    <w:rsid w:val="00960986"/>
    <w:rsid w:val="0096125B"/>
    <w:rsid w:val="00961526"/>
    <w:rsid w:val="009619A2"/>
    <w:rsid w:val="00964164"/>
    <w:rsid w:val="00964DF8"/>
    <w:rsid w:val="00964EB1"/>
    <w:rsid w:val="00965CD7"/>
    <w:rsid w:val="00965FD0"/>
    <w:rsid w:val="00966B44"/>
    <w:rsid w:val="00967273"/>
    <w:rsid w:val="009672A1"/>
    <w:rsid w:val="009673EA"/>
    <w:rsid w:val="00970065"/>
    <w:rsid w:val="00970E9B"/>
    <w:rsid w:val="0097414B"/>
    <w:rsid w:val="009747B8"/>
    <w:rsid w:val="009748DD"/>
    <w:rsid w:val="00974A87"/>
    <w:rsid w:val="00975103"/>
    <w:rsid w:val="0097520C"/>
    <w:rsid w:val="0097580D"/>
    <w:rsid w:val="00975DCB"/>
    <w:rsid w:val="0097691E"/>
    <w:rsid w:val="00976B4B"/>
    <w:rsid w:val="00976C19"/>
    <w:rsid w:val="00977D24"/>
    <w:rsid w:val="00980FEB"/>
    <w:rsid w:val="00982424"/>
    <w:rsid w:val="00982D94"/>
    <w:rsid w:val="009830A8"/>
    <w:rsid w:val="0098359B"/>
    <w:rsid w:val="00983B22"/>
    <w:rsid w:val="00983E4E"/>
    <w:rsid w:val="009841AE"/>
    <w:rsid w:val="00984265"/>
    <w:rsid w:val="009842AE"/>
    <w:rsid w:val="00985053"/>
    <w:rsid w:val="00985273"/>
    <w:rsid w:val="009860C5"/>
    <w:rsid w:val="00986BDC"/>
    <w:rsid w:val="00987419"/>
    <w:rsid w:val="00990CC0"/>
    <w:rsid w:val="00990F08"/>
    <w:rsid w:val="0099102B"/>
    <w:rsid w:val="0099116F"/>
    <w:rsid w:val="00991AF3"/>
    <w:rsid w:val="0099207F"/>
    <w:rsid w:val="00992D03"/>
    <w:rsid w:val="00992E48"/>
    <w:rsid w:val="00993468"/>
    <w:rsid w:val="009937F6"/>
    <w:rsid w:val="00993BC2"/>
    <w:rsid w:val="0099442E"/>
    <w:rsid w:val="00995011"/>
    <w:rsid w:val="00995498"/>
    <w:rsid w:val="009954E2"/>
    <w:rsid w:val="00995B79"/>
    <w:rsid w:val="00996372"/>
    <w:rsid w:val="00996B47"/>
    <w:rsid w:val="00996D21"/>
    <w:rsid w:val="00997455"/>
    <w:rsid w:val="009A0043"/>
    <w:rsid w:val="009A04FC"/>
    <w:rsid w:val="009A0561"/>
    <w:rsid w:val="009A0702"/>
    <w:rsid w:val="009A1664"/>
    <w:rsid w:val="009A1E07"/>
    <w:rsid w:val="009A1EEB"/>
    <w:rsid w:val="009A210A"/>
    <w:rsid w:val="009A2761"/>
    <w:rsid w:val="009A2C51"/>
    <w:rsid w:val="009A38A1"/>
    <w:rsid w:val="009A3D8E"/>
    <w:rsid w:val="009A4B6D"/>
    <w:rsid w:val="009A571E"/>
    <w:rsid w:val="009A6504"/>
    <w:rsid w:val="009A7751"/>
    <w:rsid w:val="009A7E8E"/>
    <w:rsid w:val="009B03CB"/>
    <w:rsid w:val="009B0888"/>
    <w:rsid w:val="009B0B4B"/>
    <w:rsid w:val="009B1749"/>
    <w:rsid w:val="009B1F3F"/>
    <w:rsid w:val="009B28F6"/>
    <w:rsid w:val="009B2A1D"/>
    <w:rsid w:val="009B2DFF"/>
    <w:rsid w:val="009B311B"/>
    <w:rsid w:val="009B3453"/>
    <w:rsid w:val="009B3FE5"/>
    <w:rsid w:val="009B4061"/>
    <w:rsid w:val="009B442B"/>
    <w:rsid w:val="009B4FB1"/>
    <w:rsid w:val="009B56A4"/>
    <w:rsid w:val="009B688A"/>
    <w:rsid w:val="009B6A11"/>
    <w:rsid w:val="009B6D5E"/>
    <w:rsid w:val="009B6F2F"/>
    <w:rsid w:val="009B7320"/>
    <w:rsid w:val="009C0702"/>
    <w:rsid w:val="009C0B3A"/>
    <w:rsid w:val="009C0B3B"/>
    <w:rsid w:val="009C1A27"/>
    <w:rsid w:val="009C1FE6"/>
    <w:rsid w:val="009C20FD"/>
    <w:rsid w:val="009C28CB"/>
    <w:rsid w:val="009C2EDE"/>
    <w:rsid w:val="009C4E64"/>
    <w:rsid w:val="009C5710"/>
    <w:rsid w:val="009C6DD6"/>
    <w:rsid w:val="009C7058"/>
    <w:rsid w:val="009C7B00"/>
    <w:rsid w:val="009C7CAD"/>
    <w:rsid w:val="009C7DE6"/>
    <w:rsid w:val="009D03CC"/>
    <w:rsid w:val="009D0779"/>
    <w:rsid w:val="009D0C2F"/>
    <w:rsid w:val="009D101F"/>
    <w:rsid w:val="009D18DD"/>
    <w:rsid w:val="009D27F3"/>
    <w:rsid w:val="009D2F4F"/>
    <w:rsid w:val="009D398D"/>
    <w:rsid w:val="009D5C56"/>
    <w:rsid w:val="009D5CDD"/>
    <w:rsid w:val="009D5F92"/>
    <w:rsid w:val="009D62D4"/>
    <w:rsid w:val="009D6767"/>
    <w:rsid w:val="009D6C4F"/>
    <w:rsid w:val="009D6CB4"/>
    <w:rsid w:val="009D6CC2"/>
    <w:rsid w:val="009D7298"/>
    <w:rsid w:val="009D76CF"/>
    <w:rsid w:val="009D77C3"/>
    <w:rsid w:val="009D7A20"/>
    <w:rsid w:val="009E0436"/>
    <w:rsid w:val="009E0516"/>
    <w:rsid w:val="009E1FA5"/>
    <w:rsid w:val="009E21D1"/>
    <w:rsid w:val="009E2A40"/>
    <w:rsid w:val="009E2F3A"/>
    <w:rsid w:val="009E2FB9"/>
    <w:rsid w:val="009E33DE"/>
    <w:rsid w:val="009E3B29"/>
    <w:rsid w:val="009E42FC"/>
    <w:rsid w:val="009E4516"/>
    <w:rsid w:val="009E47DA"/>
    <w:rsid w:val="009E4B84"/>
    <w:rsid w:val="009E4FB5"/>
    <w:rsid w:val="009E5315"/>
    <w:rsid w:val="009E552F"/>
    <w:rsid w:val="009E56F8"/>
    <w:rsid w:val="009E5C4B"/>
    <w:rsid w:val="009E6668"/>
    <w:rsid w:val="009E7FDC"/>
    <w:rsid w:val="009F011C"/>
    <w:rsid w:val="009F01BD"/>
    <w:rsid w:val="009F1A24"/>
    <w:rsid w:val="009F25F7"/>
    <w:rsid w:val="009F2FFF"/>
    <w:rsid w:val="009F3071"/>
    <w:rsid w:val="009F3B77"/>
    <w:rsid w:val="009F444A"/>
    <w:rsid w:val="009F639B"/>
    <w:rsid w:val="009F6455"/>
    <w:rsid w:val="009F66CE"/>
    <w:rsid w:val="009F68B2"/>
    <w:rsid w:val="009F68DB"/>
    <w:rsid w:val="009F6CBB"/>
    <w:rsid w:val="009F7028"/>
    <w:rsid w:val="009F7192"/>
    <w:rsid w:val="009F7E2A"/>
    <w:rsid w:val="00A00277"/>
    <w:rsid w:val="00A00534"/>
    <w:rsid w:val="00A00B42"/>
    <w:rsid w:val="00A01183"/>
    <w:rsid w:val="00A013C0"/>
    <w:rsid w:val="00A0188C"/>
    <w:rsid w:val="00A01986"/>
    <w:rsid w:val="00A019E1"/>
    <w:rsid w:val="00A01D8D"/>
    <w:rsid w:val="00A02048"/>
    <w:rsid w:val="00A0222E"/>
    <w:rsid w:val="00A0224A"/>
    <w:rsid w:val="00A0287C"/>
    <w:rsid w:val="00A02A5C"/>
    <w:rsid w:val="00A02D69"/>
    <w:rsid w:val="00A032E8"/>
    <w:rsid w:val="00A04077"/>
    <w:rsid w:val="00A04BE5"/>
    <w:rsid w:val="00A066D7"/>
    <w:rsid w:val="00A070DE"/>
    <w:rsid w:val="00A0758F"/>
    <w:rsid w:val="00A10500"/>
    <w:rsid w:val="00A10B59"/>
    <w:rsid w:val="00A10D7A"/>
    <w:rsid w:val="00A11053"/>
    <w:rsid w:val="00A11DF6"/>
    <w:rsid w:val="00A12D15"/>
    <w:rsid w:val="00A12EB3"/>
    <w:rsid w:val="00A12FA6"/>
    <w:rsid w:val="00A13056"/>
    <w:rsid w:val="00A142D2"/>
    <w:rsid w:val="00A1492F"/>
    <w:rsid w:val="00A1494A"/>
    <w:rsid w:val="00A14B60"/>
    <w:rsid w:val="00A15339"/>
    <w:rsid w:val="00A15ABA"/>
    <w:rsid w:val="00A1642A"/>
    <w:rsid w:val="00A16B06"/>
    <w:rsid w:val="00A16E52"/>
    <w:rsid w:val="00A1755B"/>
    <w:rsid w:val="00A17993"/>
    <w:rsid w:val="00A17AF8"/>
    <w:rsid w:val="00A2037B"/>
    <w:rsid w:val="00A20AF4"/>
    <w:rsid w:val="00A20D92"/>
    <w:rsid w:val="00A20FC6"/>
    <w:rsid w:val="00A213ED"/>
    <w:rsid w:val="00A22319"/>
    <w:rsid w:val="00A2239C"/>
    <w:rsid w:val="00A2243E"/>
    <w:rsid w:val="00A22B26"/>
    <w:rsid w:val="00A22CD7"/>
    <w:rsid w:val="00A22E26"/>
    <w:rsid w:val="00A22F11"/>
    <w:rsid w:val="00A23177"/>
    <w:rsid w:val="00A23BAB"/>
    <w:rsid w:val="00A24319"/>
    <w:rsid w:val="00A24440"/>
    <w:rsid w:val="00A24695"/>
    <w:rsid w:val="00A247B4"/>
    <w:rsid w:val="00A269F2"/>
    <w:rsid w:val="00A3051D"/>
    <w:rsid w:val="00A31329"/>
    <w:rsid w:val="00A318C9"/>
    <w:rsid w:val="00A31926"/>
    <w:rsid w:val="00A32ED3"/>
    <w:rsid w:val="00A331E0"/>
    <w:rsid w:val="00A33457"/>
    <w:rsid w:val="00A3378A"/>
    <w:rsid w:val="00A34424"/>
    <w:rsid w:val="00A34D85"/>
    <w:rsid w:val="00A3539D"/>
    <w:rsid w:val="00A35DB7"/>
    <w:rsid w:val="00A40802"/>
    <w:rsid w:val="00A40D3F"/>
    <w:rsid w:val="00A40F75"/>
    <w:rsid w:val="00A416F7"/>
    <w:rsid w:val="00A41BD8"/>
    <w:rsid w:val="00A41BED"/>
    <w:rsid w:val="00A42083"/>
    <w:rsid w:val="00A426A8"/>
    <w:rsid w:val="00A426F2"/>
    <w:rsid w:val="00A4278D"/>
    <w:rsid w:val="00A42C85"/>
    <w:rsid w:val="00A43401"/>
    <w:rsid w:val="00A43978"/>
    <w:rsid w:val="00A441F5"/>
    <w:rsid w:val="00A45013"/>
    <w:rsid w:val="00A45053"/>
    <w:rsid w:val="00A45697"/>
    <w:rsid w:val="00A45864"/>
    <w:rsid w:val="00A4671C"/>
    <w:rsid w:val="00A46971"/>
    <w:rsid w:val="00A469F4"/>
    <w:rsid w:val="00A46B65"/>
    <w:rsid w:val="00A46F41"/>
    <w:rsid w:val="00A4719D"/>
    <w:rsid w:val="00A4785B"/>
    <w:rsid w:val="00A47D64"/>
    <w:rsid w:val="00A5011E"/>
    <w:rsid w:val="00A5052A"/>
    <w:rsid w:val="00A50761"/>
    <w:rsid w:val="00A51030"/>
    <w:rsid w:val="00A510DA"/>
    <w:rsid w:val="00A5123B"/>
    <w:rsid w:val="00A515E6"/>
    <w:rsid w:val="00A5172A"/>
    <w:rsid w:val="00A51A0E"/>
    <w:rsid w:val="00A51E2E"/>
    <w:rsid w:val="00A52B91"/>
    <w:rsid w:val="00A52EF5"/>
    <w:rsid w:val="00A52EF9"/>
    <w:rsid w:val="00A539EA"/>
    <w:rsid w:val="00A53C9B"/>
    <w:rsid w:val="00A54BC0"/>
    <w:rsid w:val="00A54CC7"/>
    <w:rsid w:val="00A5580B"/>
    <w:rsid w:val="00A55ACC"/>
    <w:rsid w:val="00A579BE"/>
    <w:rsid w:val="00A57DE8"/>
    <w:rsid w:val="00A60315"/>
    <w:rsid w:val="00A61605"/>
    <w:rsid w:val="00A61BBE"/>
    <w:rsid w:val="00A61D10"/>
    <w:rsid w:val="00A6242D"/>
    <w:rsid w:val="00A629AE"/>
    <w:rsid w:val="00A62CDA"/>
    <w:rsid w:val="00A62E8A"/>
    <w:rsid w:val="00A634AA"/>
    <w:rsid w:val="00A64BE0"/>
    <w:rsid w:val="00A65332"/>
    <w:rsid w:val="00A65E5A"/>
    <w:rsid w:val="00A66274"/>
    <w:rsid w:val="00A664C5"/>
    <w:rsid w:val="00A6664F"/>
    <w:rsid w:val="00A66924"/>
    <w:rsid w:val="00A66956"/>
    <w:rsid w:val="00A674F9"/>
    <w:rsid w:val="00A675A7"/>
    <w:rsid w:val="00A6774A"/>
    <w:rsid w:val="00A679DD"/>
    <w:rsid w:val="00A7005E"/>
    <w:rsid w:val="00A7049C"/>
    <w:rsid w:val="00A70590"/>
    <w:rsid w:val="00A71BB9"/>
    <w:rsid w:val="00A731BA"/>
    <w:rsid w:val="00A7374D"/>
    <w:rsid w:val="00A737CB"/>
    <w:rsid w:val="00A74314"/>
    <w:rsid w:val="00A743FE"/>
    <w:rsid w:val="00A747CB"/>
    <w:rsid w:val="00A74A0F"/>
    <w:rsid w:val="00A74B47"/>
    <w:rsid w:val="00A74B97"/>
    <w:rsid w:val="00A74D38"/>
    <w:rsid w:val="00A75193"/>
    <w:rsid w:val="00A76562"/>
    <w:rsid w:val="00A77859"/>
    <w:rsid w:val="00A802E4"/>
    <w:rsid w:val="00A8065B"/>
    <w:rsid w:val="00A808C3"/>
    <w:rsid w:val="00A80D1A"/>
    <w:rsid w:val="00A81AE7"/>
    <w:rsid w:val="00A81C8F"/>
    <w:rsid w:val="00A820CB"/>
    <w:rsid w:val="00A82B97"/>
    <w:rsid w:val="00A82D2B"/>
    <w:rsid w:val="00A82DA4"/>
    <w:rsid w:val="00A83AAE"/>
    <w:rsid w:val="00A83F51"/>
    <w:rsid w:val="00A84D5B"/>
    <w:rsid w:val="00A8637A"/>
    <w:rsid w:val="00A86AAF"/>
    <w:rsid w:val="00A86D82"/>
    <w:rsid w:val="00A87F5E"/>
    <w:rsid w:val="00A90025"/>
    <w:rsid w:val="00A90169"/>
    <w:rsid w:val="00A904B8"/>
    <w:rsid w:val="00A90F52"/>
    <w:rsid w:val="00A90F70"/>
    <w:rsid w:val="00A919D9"/>
    <w:rsid w:val="00A9268F"/>
    <w:rsid w:val="00A92DB7"/>
    <w:rsid w:val="00A93065"/>
    <w:rsid w:val="00A93321"/>
    <w:rsid w:val="00A93715"/>
    <w:rsid w:val="00A94307"/>
    <w:rsid w:val="00A94400"/>
    <w:rsid w:val="00A95356"/>
    <w:rsid w:val="00A95795"/>
    <w:rsid w:val="00A957B6"/>
    <w:rsid w:val="00A96063"/>
    <w:rsid w:val="00A9704E"/>
    <w:rsid w:val="00A97C67"/>
    <w:rsid w:val="00A97DB5"/>
    <w:rsid w:val="00AA066D"/>
    <w:rsid w:val="00AA11D6"/>
    <w:rsid w:val="00AA1BD3"/>
    <w:rsid w:val="00AA2AF2"/>
    <w:rsid w:val="00AA39B6"/>
    <w:rsid w:val="00AA4142"/>
    <w:rsid w:val="00AA491F"/>
    <w:rsid w:val="00AA4949"/>
    <w:rsid w:val="00AA607D"/>
    <w:rsid w:val="00AA7223"/>
    <w:rsid w:val="00AA7B91"/>
    <w:rsid w:val="00AB0073"/>
    <w:rsid w:val="00AB0723"/>
    <w:rsid w:val="00AB0BF2"/>
    <w:rsid w:val="00AB0DF4"/>
    <w:rsid w:val="00AB1354"/>
    <w:rsid w:val="00AB1554"/>
    <w:rsid w:val="00AB2407"/>
    <w:rsid w:val="00AB3326"/>
    <w:rsid w:val="00AB3C43"/>
    <w:rsid w:val="00AB44AA"/>
    <w:rsid w:val="00AB46F7"/>
    <w:rsid w:val="00AB5252"/>
    <w:rsid w:val="00AB673F"/>
    <w:rsid w:val="00AB69AF"/>
    <w:rsid w:val="00AB6B15"/>
    <w:rsid w:val="00AB7539"/>
    <w:rsid w:val="00AC0664"/>
    <w:rsid w:val="00AC0EDB"/>
    <w:rsid w:val="00AC112B"/>
    <w:rsid w:val="00AC14E9"/>
    <w:rsid w:val="00AC192B"/>
    <w:rsid w:val="00AC1ACD"/>
    <w:rsid w:val="00AC1E92"/>
    <w:rsid w:val="00AC1F92"/>
    <w:rsid w:val="00AC2637"/>
    <w:rsid w:val="00AC3086"/>
    <w:rsid w:val="00AC31DF"/>
    <w:rsid w:val="00AC354B"/>
    <w:rsid w:val="00AC37D3"/>
    <w:rsid w:val="00AC3DFF"/>
    <w:rsid w:val="00AC3F0C"/>
    <w:rsid w:val="00AC413D"/>
    <w:rsid w:val="00AC4B35"/>
    <w:rsid w:val="00AC4C3A"/>
    <w:rsid w:val="00AC4D0E"/>
    <w:rsid w:val="00AC4E4E"/>
    <w:rsid w:val="00AC5556"/>
    <w:rsid w:val="00AC564B"/>
    <w:rsid w:val="00AC583B"/>
    <w:rsid w:val="00AC6340"/>
    <w:rsid w:val="00AC6386"/>
    <w:rsid w:val="00AC6A74"/>
    <w:rsid w:val="00AC6F41"/>
    <w:rsid w:val="00AC727C"/>
    <w:rsid w:val="00AC734A"/>
    <w:rsid w:val="00AC78F9"/>
    <w:rsid w:val="00AD0112"/>
    <w:rsid w:val="00AD041C"/>
    <w:rsid w:val="00AD0786"/>
    <w:rsid w:val="00AD13DD"/>
    <w:rsid w:val="00AD13FE"/>
    <w:rsid w:val="00AD1492"/>
    <w:rsid w:val="00AD1F46"/>
    <w:rsid w:val="00AD20F8"/>
    <w:rsid w:val="00AD2492"/>
    <w:rsid w:val="00AD29A3"/>
    <w:rsid w:val="00AD2ADB"/>
    <w:rsid w:val="00AD2E80"/>
    <w:rsid w:val="00AD3087"/>
    <w:rsid w:val="00AD3BBD"/>
    <w:rsid w:val="00AD3C15"/>
    <w:rsid w:val="00AD4A77"/>
    <w:rsid w:val="00AD4EE6"/>
    <w:rsid w:val="00AD587F"/>
    <w:rsid w:val="00AD68A4"/>
    <w:rsid w:val="00AD6981"/>
    <w:rsid w:val="00AD6B25"/>
    <w:rsid w:val="00AD73AC"/>
    <w:rsid w:val="00AD73E1"/>
    <w:rsid w:val="00AD7868"/>
    <w:rsid w:val="00AD7A60"/>
    <w:rsid w:val="00AD7B80"/>
    <w:rsid w:val="00AD7FF0"/>
    <w:rsid w:val="00AE01AC"/>
    <w:rsid w:val="00AE0891"/>
    <w:rsid w:val="00AE1335"/>
    <w:rsid w:val="00AE17A4"/>
    <w:rsid w:val="00AE4375"/>
    <w:rsid w:val="00AE472F"/>
    <w:rsid w:val="00AE4B09"/>
    <w:rsid w:val="00AE4E9B"/>
    <w:rsid w:val="00AE51A7"/>
    <w:rsid w:val="00AE5E47"/>
    <w:rsid w:val="00AE7C11"/>
    <w:rsid w:val="00AE7EB3"/>
    <w:rsid w:val="00AF01DF"/>
    <w:rsid w:val="00AF0320"/>
    <w:rsid w:val="00AF03C6"/>
    <w:rsid w:val="00AF0811"/>
    <w:rsid w:val="00AF12D7"/>
    <w:rsid w:val="00AF1492"/>
    <w:rsid w:val="00AF1F68"/>
    <w:rsid w:val="00AF23DF"/>
    <w:rsid w:val="00AF2CF4"/>
    <w:rsid w:val="00AF3013"/>
    <w:rsid w:val="00AF32ED"/>
    <w:rsid w:val="00AF3EFD"/>
    <w:rsid w:val="00AF4BDC"/>
    <w:rsid w:val="00AF50E1"/>
    <w:rsid w:val="00AF54D0"/>
    <w:rsid w:val="00AF570D"/>
    <w:rsid w:val="00AF5A1A"/>
    <w:rsid w:val="00AF65B4"/>
    <w:rsid w:val="00AF67DF"/>
    <w:rsid w:val="00AF73B9"/>
    <w:rsid w:val="00AF7B2E"/>
    <w:rsid w:val="00B0014F"/>
    <w:rsid w:val="00B004B4"/>
    <w:rsid w:val="00B008A2"/>
    <w:rsid w:val="00B00A54"/>
    <w:rsid w:val="00B017CD"/>
    <w:rsid w:val="00B01935"/>
    <w:rsid w:val="00B029F8"/>
    <w:rsid w:val="00B03FC5"/>
    <w:rsid w:val="00B04DB1"/>
    <w:rsid w:val="00B051B8"/>
    <w:rsid w:val="00B05ADF"/>
    <w:rsid w:val="00B05D7E"/>
    <w:rsid w:val="00B05EC8"/>
    <w:rsid w:val="00B0665F"/>
    <w:rsid w:val="00B066F9"/>
    <w:rsid w:val="00B0756F"/>
    <w:rsid w:val="00B076AF"/>
    <w:rsid w:val="00B0779F"/>
    <w:rsid w:val="00B07BA2"/>
    <w:rsid w:val="00B07DE9"/>
    <w:rsid w:val="00B108F9"/>
    <w:rsid w:val="00B10928"/>
    <w:rsid w:val="00B1192C"/>
    <w:rsid w:val="00B121D7"/>
    <w:rsid w:val="00B12A19"/>
    <w:rsid w:val="00B12D3E"/>
    <w:rsid w:val="00B1395D"/>
    <w:rsid w:val="00B14728"/>
    <w:rsid w:val="00B147E5"/>
    <w:rsid w:val="00B14B32"/>
    <w:rsid w:val="00B15D9D"/>
    <w:rsid w:val="00B16460"/>
    <w:rsid w:val="00B165D4"/>
    <w:rsid w:val="00B16DC6"/>
    <w:rsid w:val="00B1747B"/>
    <w:rsid w:val="00B17B73"/>
    <w:rsid w:val="00B2006C"/>
    <w:rsid w:val="00B20793"/>
    <w:rsid w:val="00B207DA"/>
    <w:rsid w:val="00B2091C"/>
    <w:rsid w:val="00B21038"/>
    <w:rsid w:val="00B214EE"/>
    <w:rsid w:val="00B21DF4"/>
    <w:rsid w:val="00B21FC5"/>
    <w:rsid w:val="00B22200"/>
    <w:rsid w:val="00B2253E"/>
    <w:rsid w:val="00B2285A"/>
    <w:rsid w:val="00B22EF1"/>
    <w:rsid w:val="00B2335A"/>
    <w:rsid w:val="00B233E8"/>
    <w:rsid w:val="00B2444D"/>
    <w:rsid w:val="00B24D2C"/>
    <w:rsid w:val="00B24E3D"/>
    <w:rsid w:val="00B25824"/>
    <w:rsid w:val="00B25D16"/>
    <w:rsid w:val="00B2689A"/>
    <w:rsid w:val="00B2732C"/>
    <w:rsid w:val="00B27433"/>
    <w:rsid w:val="00B27A3E"/>
    <w:rsid w:val="00B304B7"/>
    <w:rsid w:val="00B3076F"/>
    <w:rsid w:val="00B3158A"/>
    <w:rsid w:val="00B318FA"/>
    <w:rsid w:val="00B31E06"/>
    <w:rsid w:val="00B31E22"/>
    <w:rsid w:val="00B31EF5"/>
    <w:rsid w:val="00B32102"/>
    <w:rsid w:val="00B324B7"/>
    <w:rsid w:val="00B3333D"/>
    <w:rsid w:val="00B333B1"/>
    <w:rsid w:val="00B34236"/>
    <w:rsid w:val="00B346CA"/>
    <w:rsid w:val="00B347EE"/>
    <w:rsid w:val="00B3506D"/>
    <w:rsid w:val="00B3526E"/>
    <w:rsid w:val="00B35FE2"/>
    <w:rsid w:val="00B363B0"/>
    <w:rsid w:val="00B36675"/>
    <w:rsid w:val="00B36899"/>
    <w:rsid w:val="00B368BD"/>
    <w:rsid w:val="00B37912"/>
    <w:rsid w:val="00B37AEA"/>
    <w:rsid w:val="00B37AEC"/>
    <w:rsid w:val="00B37D7F"/>
    <w:rsid w:val="00B401D2"/>
    <w:rsid w:val="00B42592"/>
    <w:rsid w:val="00B4272A"/>
    <w:rsid w:val="00B42997"/>
    <w:rsid w:val="00B42E54"/>
    <w:rsid w:val="00B43A76"/>
    <w:rsid w:val="00B43E8E"/>
    <w:rsid w:val="00B449AB"/>
    <w:rsid w:val="00B4500D"/>
    <w:rsid w:val="00B454CF"/>
    <w:rsid w:val="00B45543"/>
    <w:rsid w:val="00B45C2D"/>
    <w:rsid w:val="00B464DF"/>
    <w:rsid w:val="00B465AE"/>
    <w:rsid w:val="00B466C2"/>
    <w:rsid w:val="00B46D0E"/>
    <w:rsid w:val="00B46DD8"/>
    <w:rsid w:val="00B47065"/>
    <w:rsid w:val="00B47580"/>
    <w:rsid w:val="00B47A35"/>
    <w:rsid w:val="00B50677"/>
    <w:rsid w:val="00B50C47"/>
    <w:rsid w:val="00B50D38"/>
    <w:rsid w:val="00B50F98"/>
    <w:rsid w:val="00B5118A"/>
    <w:rsid w:val="00B51A9E"/>
    <w:rsid w:val="00B522E2"/>
    <w:rsid w:val="00B5240F"/>
    <w:rsid w:val="00B53214"/>
    <w:rsid w:val="00B538AD"/>
    <w:rsid w:val="00B53C1E"/>
    <w:rsid w:val="00B54D7B"/>
    <w:rsid w:val="00B54E06"/>
    <w:rsid w:val="00B55B78"/>
    <w:rsid w:val="00B560B4"/>
    <w:rsid w:val="00B56E6C"/>
    <w:rsid w:val="00B56EAE"/>
    <w:rsid w:val="00B57257"/>
    <w:rsid w:val="00B60491"/>
    <w:rsid w:val="00B62AD9"/>
    <w:rsid w:val="00B62B5F"/>
    <w:rsid w:val="00B634C7"/>
    <w:rsid w:val="00B63EE6"/>
    <w:rsid w:val="00B647D2"/>
    <w:rsid w:val="00B649B7"/>
    <w:rsid w:val="00B651D5"/>
    <w:rsid w:val="00B653B5"/>
    <w:rsid w:val="00B6556E"/>
    <w:rsid w:val="00B66171"/>
    <w:rsid w:val="00B66BF2"/>
    <w:rsid w:val="00B67288"/>
    <w:rsid w:val="00B705CA"/>
    <w:rsid w:val="00B70694"/>
    <w:rsid w:val="00B70FD5"/>
    <w:rsid w:val="00B71BB2"/>
    <w:rsid w:val="00B729A3"/>
    <w:rsid w:val="00B72AF7"/>
    <w:rsid w:val="00B7338A"/>
    <w:rsid w:val="00B739A4"/>
    <w:rsid w:val="00B73BEA"/>
    <w:rsid w:val="00B73C86"/>
    <w:rsid w:val="00B73DED"/>
    <w:rsid w:val="00B74953"/>
    <w:rsid w:val="00B749CC"/>
    <w:rsid w:val="00B759A8"/>
    <w:rsid w:val="00B75BC5"/>
    <w:rsid w:val="00B76201"/>
    <w:rsid w:val="00B7676A"/>
    <w:rsid w:val="00B76A1F"/>
    <w:rsid w:val="00B76ED7"/>
    <w:rsid w:val="00B76EF3"/>
    <w:rsid w:val="00B76F8C"/>
    <w:rsid w:val="00B77147"/>
    <w:rsid w:val="00B77A51"/>
    <w:rsid w:val="00B77D0D"/>
    <w:rsid w:val="00B77D6B"/>
    <w:rsid w:val="00B77E56"/>
    <w:rsid w:val="00B803F8"/>
    <w:rsid w:val="00B80580"/>
    <w:rsid w:val="00B805B3"/>
    <w:rsid w:val="00B80A3D"/>
    <w:rsid w:val="00B80BB3"/>
    <w:rsid w:val="00B80C4D"/>
    <w:rsid w:val="00B80CA4"/>
    <w:rsid w:val="00B812EA"/>
    <w:rsid w:val="00B817F4"/>
    <w:rsid w:val="00B81B2E"/>
    <w:rsid w:val="00B81B73"/>
    <w:rsid w:val="00B821B6"/>
    <w:rsid w:val="00B83193"/>
    <w:rsid w:val="00B8320B"/>
    <w:rsid w:val="00B832A1"/>
    <w:rsid w:val="00B844FC"/>
    <w:rsid w:val="00B84ED2"/>
    <w:rsid w:val="00B854E8"/>
    <w:rsid w:val="00B85538"/>
    <w:rsid w:val="00B856BD"/>
    <w:rsid w:val="00B860C6"/>
    <w:rsid w:val="00B8615C"/>
    <w:rsid w:val="00B86503"/>
    <w:rsid w:val="00B865F5"/>
    <w:rsid w:val="00B86A7E"/>
    <w:rsid w:val="00B86AF0"/>
    <w:rsid w:val="00B86BB4"/>
    <w:rsid w:val="00B86BCF"/>
    <w:rsid w:val="00B86E1C"/>
    <w:rsid w:val="00B87A9C"/>
    <w:rsid w:val="00B87AA3"/>
    <w:rsid w:val="00B87FF8"/>
    <w:rsid w:val="00B90C11"/>
    <w:rsid w:val="00B91186"/>
    <w:rsid w:val="00B913CE"/>
    <w:rsid w:val="00B92564"/>
    <w:rsid w:val="00B92D91"/>
    <w:rsid w:val="00B93362"/>
    <w:rsid w:val="00B93451"/>
    <w:rsid w:val="00B936F8"/>
    <w:rsid w:val="00B9390B"/>
    <w:rsid w:val="00B93E07"/>
    <w:rsid w:val="00B945C5"/>
    <w:rsid w:val="00B94D59"/>
    <w:rsid w:val="00B959A3"/>
    <w:rsid w:val="00B964B4"/>
    <w:rsid w:val="00B96589"/>
    <w:rsid w:val="00B97177"/>
    <w:rsid w:val="00B9793F"/>
    <w:rsid w:val="00B97CF5"/>
    <w:rsid w:val="00B97DFF"/>
    <w:rsid w:val="00BA03F9"/>
    <w:rsid w:val="00BA058F"/>
    <w:rsid w:val="00BA13BB"/>
    <w:rsid w:val="00BA21DF"/>
    <w:rsid w:val="00BA2314"/>
    <w:rsid w:val="00BA3BD4"/>
    <w:rsid w:val="00BA40BC"/>
    <w:rsid w:val="00BA489D"/>
    <w:rsid w:val="00BA4A54"/>
    <w:rsid w:val="00BA59B3"/>
    <w:rsid w:val="00BA5AEA"/>
    <w:rsid w:val="00BA5E4A"/>
    <w:rsid w:val="00BA71EB"/>
    <w:rsid w:val="00BA7D16"/>
    <w:rsid w:val="00BB0C15"/>
    <w:rsid w:val="00BB154A"/>
    <w:rsid w:val="00BB1F59"/>
    <w:rsid w:val="00BB3C33"/>
    <w:rsid w:val="00BB3EDF"/>
    <w:rsid w:val="00BB4B40"/>
    <w:rsid w:val="00BB4FD0"/>
    <w:rsid w:val="00BB56AD"/>
    <w:rsid w:val="00BB5BDA"/>
    <w:rsid w:val="00BB6047"/>
    <w:rsid w:val="00BB6307"/>
    <w:rsid w:val="00BB6394"/>
    <w:rsid w:val="00BB6B90"/>
    <w:rsid w:val="00BB7274"/>
    <w:rsid w:val="00BB7387"/>
    <w:rsid w:val="00BC0516"/>
    <w:rsid w:val="00BC05A2"/>
    <w:rsid w:val="00BC09D6"/>
    <w:rsid w:val="00BC0B87"/>
    <w:rsid w:val="00BC1711"/>
    <w:rsid w:val="00BC1B19"/>
    <w:rsid w:val="00BC1D0A"/>
    <w:rsid w:val="00BC1DAC"/>
    <w:rsid w:val="00BC1F9C"/>
    <w:rsid w:val="00BC1FB6"/>
    <w:rsid w:val="00BC2477"/>
    <w:rsid w:val="00BC2894"/>
    <w:rsid w:val="00BC3352"/>
    <w:rsid w:val="00BC3883"/>
    <w:rsid w:val="00BC444A"/>
    <w:rsid w:val="00BC4852"/>
    <w:rsid w:val="00BC4901"/>
    <w:rsid w:val="00BC5BD7"/>
    <w:rsid w:val="00BC6E4C"/>
    <w:rsid w:val="00BC6FC6"/>
    <w:rsid w:val="00BC7FE9"/>
    <w:rsid w:val="00BD0004"/>
    <w:rsid w:val="00BD02C3"/>
    <w:rsid w:val="00BD040E"/>
    <w:rsid w:val="00BD0AD2"/>
    <w:rsid w:val="00BD1037"/>
    <w:rsid w:val="00BD1AAD"/>
    <w:rsid w:val="00BD1C83"/>
    <w:rsid w:val="00BD2262"/>
    <w:rsid w:val="00BD250A"/>
    <w:rsid w:val="00BD2818"/>
    <w:rsid w:val="00BD2BCB"/>
    <w:rsid w:val="00BD2FA5"/>
    <w:rsid w:val="00BD306A"/>
    <w:rsid w:val="00BD393E"/>
    <w:rsid w:val="00BD41E8"/>
    <w:rsid w:val="00BD4236"/>
    <w:rsid w:val="00BD48D5"/>
    <w:rsid w:val="00BD4C51"/>
    <w:rsid w:val="00BD4E1A"/>
    <w:rsid w:val="00BD5B2D"/>
    <w:rsid w:val="00BD5B43"/>
    <w:rsid w:val="00BD5CA0"/>
    <w:rsid w:val="00BD6B11"/>
    <w:rsid w:val="00BD6FAA"/>
    <w:rsid w:val="00BD70B8"/>
    <w:rsid w:val="00BD7624"/>
    <w:rsid w:val="00BE083E"/>
    <w:rsid w:val="00BE19A8"/>
    <w:rsid w:val="00BE259D"/>
    <w:rsid w:val="00BE26D1"/>
    <w:rsid w:val="00BE2900"/>
    <w:rsid w:val="00BE3040"/>
    <w:rsid w:val="00BE3F10"/>
    <w:rsid w:val="00BE4058"/>
    <w:rsid w:val="00BE4EF7"/>
    <w:rsid w:val="00BE55E9"/>
    <w:rsid w:val="00BE5C12"/>
    <w:rsid w:val="00BE5E5A"/>
    <w:rsid w:val="00BE69B2"/>
    <w:rsid w:val="00BE6D67"/>
    <w:rsid w:val="00BE7087"/>
    <w:rsid w:val="00BF08E6"/>
    <w:rsid w:val="00BF0F9E"/>
    <w:rsid w:val="00BF11F6"/>
    <w:rsid w:val="00BF17AE"/>
    <w:rsid w:val="00BF1C15"/>
    <w:rsid w:val="00BF1C73"/>
    <w:rsid w:val="00BF1FE1"/>
    <w:rsid w:val="00BF2623"/>
    <w:rsid w:val="00BF272E"/>
    <w:rsid w:val="00BF2FD2"/>
    <w:rsid w:val="00BF357E"/>
    <w:rsid w:val="00BF3C0B"/>
    <w:rsid w:val="00BF43C8"/>
    <w:rsid w:val="00BF5448"/>
    <w:rsid w:val="00BF59CE"/>
    <w:rsid w:val="00BF5C28"/>
    <w:rsid w:val="00BF6940"/>
    <w:rsid w:val="00BF6D6A"/>
    <w:rsid w:val="00BF70DD"/>
    <w:rsid w:val="00BF771B"/>
    <w:rsid w:val="00BF7BCF"/>
    <w:rsid w:val="00BF7EF6"/>
    <w:rsid w:val="00C0067C"/>
    <w:rsid w:val="00C01701"/>
    <w:rsid w:val="00C01B6A"/>
    <w:rsid w:val="00C01C5D"/>
    <w:rsid w:val="00C0222A"/>
    <w:rsid w:val="00C025CD"/>
    <w:rsid w:val="00C03DFB"/>
    <w:rsid w:val="00C0422C"/>
    <w:rsid w:val="00C044E4"/>
    <w:rsid w:val="00C04FC8"/>
    <w:rsid w:val="00C057A3"/>
    <w:rsid w:val="00C0593B"/>
    <w:rsid w:val="00C05A6B"/>
    <w:rsid w:val="00C05F37"/>
    <w:rsid w:val="00C06520"/>
    <w:rsid w:val="00C067A1"/>
    <w:rsid w:val="00C06853"/>
    <w:rsid w:val="00C06868"/>
    <w:rsid w:val="00C07DAA"/>
    <w:rsid w:val="00C10498"/>
    <w:rsid w:val="00C10EFA"/>
    <w:rsid w:val="00C111A8"/>
    <w:rsid w:val="00C11300"/>
    <w:rsid w:val="00C1177D"/>
    <w:rsid w:val="00C11B0E"/>
    <w:rsid w:val="00C11BD4"/>
    <w:rsid w:val="00C12E77"/>
    <w:rsid w:val="00C130A4"/>
    <w:rsid w:val="00C13CCE"/>
    <w:rsid w:val="00C1424F"/>
    <w:rsid w:val="00C15D68"/>
    <w:rsid w:val="00C20AA5"/>
    <w:rsid w:val="00C20F0E"/>
    <w:rsid w:val="00C21739"/>
    <w:rsid w:val="00C21B6F"/>
    <w:rsid w:val="00C226E9"/>
    <w:rsid w:val="00C2280D"/>
    <w:rsid w:val="00C2322A"/>
    <w:rsid w:val="00C24472"/>
    <w:rsid w:val="00C2449B"/>
    <w:rsid w:val="00C24CA8"/>
    <w:rsid w:val="00C24EE3"/>
    <w:rsid w:val="00C250D7"/>
    <w:rsid w:val="00C2526F"/>
    <w:rsid w:val="00C254F8"/>
    <w:rsid w:val="00C25744"/>
    <w:rsid w:val="00C25F54"/>
    <w:rsid w:val="00C27080"/>
    <w:rsid w:val="00C27341"/>
    <w:rsid w:val="00C27432"/>
    <w:rsid w:val="00C3099E"/>
    <w:rsid w:val="00C30AFB"/>
    <w:rsid w:val="00C30C1A"/>
    <w:rsid w:val="00C319A1"/>
    <w:rsid w:val="00C32F4C"/>
    <w:rsid w:val="00C33411"/>
    <w:rsid w:val="00C336FB"/>
    <w:rsid w:val="00C345EC"/>
    <w:rsid w:val="00C34D8E"/>
    <w:rsid w:val="00C3501C"/>
    <w:rsid w:val="00C35256"/>
    <w:rsid w:val="00C35D1A"/>
    <w:rsid w:val="00C35EFE"/>
    <w:rsid w:val="00C35F51"/>
    <w:rsid w:val="00C3672A"/>
    <w:rsid w:val="00C37386"/>
    <w:rsid w:val="00C37AEF"/>
    <w:rsid w:val="00C37D87"/>
    <w:rsid w:val="00C402D1"/>
    <w:rsid w:val="00C40458"/>
    <w:rsid w:val="00C4069A"/>
    <w:rsid w:val="00C40910"/>
    <w:rsid w:val="00C40DDA"/>
    <w:rsid w:val="00C40F78"/>
    <w:rsid w:val="00C4154F"/>
    <w:rsid w:val="00C42EA3"/>
    <w:rsid w:val="00C433E4"/>
    <w:rsid w:val="00C43A63"/>
    <w:rsid w:val="00C43C25"/>
    <w:rsid w:val="00C451D6"/>
    <w:rsid w:val="00C452CE"/>
    <w:rsid w:val="00C45CCB"/>
    <w:rsid w:val="00C45DF5"/>
    <w:rsid w:val="00C46385"/>
    <w:rsid w:val="00C50159"/>
    <w:rsid w:val="00C5038E"/>
    <w:rsid w:val="00C5121B"/>
    <w:rsid w:val="00C517BF"/>
    <w:rsid w:val="00C51AD1"/>
    <w:rsid w:val="00C51BA9"/>
    <w:rsid w:val="00C51BBC"/>
    <w:rsid w:val="00C51F2B"/>
    <w:rsid w:val="00C51F41"/>
    <w:rsid w:val="00C5226B"/>
    <w:rsid w:val="00C52A5C"/>
    <w:rsid w:val="00C52F33"/>
    <w:rsid w:val="00C52FB0"/>
    <w:rsid w:val="00C538FC"/>
    <w:rsid w:val="00C5396A"/>
    <w:rsid w:val="00C539BD"/>
    <w:rsid w:val="00C54169"/>
    <w:rsid w:val="00C5422F"/>
    <w:rsid w:val="00C547D4"/>
    <w:rsid w:val="00C54BC9"/>
    <w:rsid w:val="00C54C6B"/>
    <w:rsid w:val="00C54E98"/>
    <w:rsid w:val="00C554DB"/>
    <w:rsid w:val="00C55884"/>
    <w:rsid w:val="00C559F8"/>
    <w:rsid w:val="00C56511"/>
    <w:rsid w:val="00C57140"/>
    <w:rsid w:val="00C57677"/>
    <w:rsid w:val="00C6011C"/>
    <w:rsid w:val="00C6094D"/>
    <w:rsid w:val="00C63020"/>
    <w:rsid w:val="00C637A3"/>
    <w:rsid w:val="00C647A7"/>
    <w:rsid w:val="00C649FC"/>
    <w:rsid w:val="00C652DE"/>
    <w:rsid w:val="00C653CD"/>
    <w:rsid w:val="00C66216"/>
    <w:rsid w:val="00C6626A"/>
    <w:rsid w:val="00C66678"/>
    <w:rsid w:val="00C66D78"/>
    <w:rsid w:val="00C673A9"/>
    <w:rsid w:val="00C67715"/>
    <w:rsid w:val="00C67C1F"/>
    <w:rsid w:val="00C67EE2"/>
    <w:rsid w:val="00C700BB"/>
    <w:rsid w:val="00C70686"/>
    <w:rsid w:val="00C73364"/>
    <w:rsid w:val="00C73384"/>
    <w:rsid w:val="00C736B6"/>
    <w:rsid w:val="00C737FA"/>
    <w:rsid w:val="00C74206"/>
    <w:rsid w:val="00C746F3"/>
    <w:rsid w:val="00C74CD6"/>
    <w:rsid w:val="00C7535A"/>
    <w:rsid w:val="00C756B4"/>
    <w:rsid w:val="00C759EF"/>
    <w:rsid w:val="00C75BC1"/>
    <w:rsid w:val="00C75EBF"/>
    <w:rsid w:val="00C76162"/>
    <w:rsid w:val="00C76307"/>
    <w:rsid w:val="00C76A56"/>
    <w:rsid w:val="00C77154"/>
    <w:rsid w:val="00C77311"/>
    <w:rsid w:val="00C7750E"/>
    <w:rsid w:val="00C7776C"/>
    <w:rsid w:val="00C8147E"/>
    <w:rsid w:val="00C815FD"/>
    <w:rsid w:val="00C81A19"/>
    <w:rsid w:val="00C824B6"/>
    <w:rsid w:val="00C824CF"/>
    <w:rsid w:val="00C82540"/>
    <w:rsid w:val="00C82549"/>
    <w:rsid w:val="00C82AFA"/>
    <w:rsid w:val="00C82CE9"/>
    <w:rsid w:val="00C83BBC"/>
    <w:rsid w:val="00C841A2"/>
    <w:rsid w:val="00C8467B"/>
    <w:rsid w:val="00C84A19"/>
    <w:rsid w:val="00C84EFC"/>
    <w:rsid w:val="00C85B46"/>
    <w:rsid w:val="00C85D95"/>
    <w:rsid w:val="00C85E5B"/>
    <w:rsid w:val="00C861AE"/>
    <w:rsid w:val="00C86369"/>
    <w:rsid w:val="00C8642A"/>
    <w:rsid w:val="00C8686C"/>
    <w:rsid w:val="00C872A5"/>
    <w:rsid w:val="00C8748A"/>
    <w:rsid w:val="00C9053A"/>
    <w:rsid w:val="00C90B4C"/>
    <w:rsid w:val="00C90C83"/>
    <w:rsid w:val="00C920B7"/>
    <w:rsid w:val="00C9252B"/>
    <w:rsid w:val="00C9263D"/>
    <w:rsid w:val="00C93611"/>
    <w:rsid w:val="00C93DE6"/>
    <w:rsid w:val="00C95016"/>
    <w:rsid w:val="00C9547C"/>
    <w:rsid w:val="00C9576F"/>
    <w:rsid w:val="00C95A30"/>
    <w:rsid w:val="00C967F0"/>
    <w:rsid w:val="00C96BE3"/>
    <w:rsid w:val="00C96CFF"/>
    <w:rsid w:val="00C9729E"/>
    <w:rsid w:val="00C973BB"/>
    <w:rsid w:val="00C9774A"/>
    <w:rsid w:val="00C97DB7"/>
    <w:rsid w:val="00CA0B39"/>
    <w:rsid w:val="00CA0E8E"/>
    <w:rsid w:val="00CA1477"/>
    <w:rsid w:val="00CA1673"/>
    <w:rsid w:val="00CA1902"/>
    <w:rsid w:val="00CA266B"/>
    <w:rsid w:val="00CA281E"/>
    <w:rsid w:val="00CA311D"/>
    <w:rsid w:val="00CA31C3"/>
    <w:rsid w:val="00CA32EC"/>
    <w:rsid w:val="00CA3FA0"/>
    <w:rsid w:val="00CA45CE"/>
    <w:rsid w:val="00CA4869"/>
    <w:rsid w:val="00CA4883"/>
    <w:rsid w:val="00CA5498"/>
    <w:rsid w:val="00CA55E0"/>
    <w:rsid w:val="00CA588B"/>
    <w:rsid w:val="00CA5F6D"/>
    <w:rsid w:val="00CA5FF3"/>
    <w:rsid w:val="00CA6128"/>
    <w:rsid w:val="00CA77E0"/>
    <w:rsid w:val="00CA7ED6"/>
    <w:rsid w:val="00CB02DB"/>
    <w:rsid w:val="00CB0472"/>
    <w:rsid w:val="00CB074D"/>
    <w:rsid w:val="00CB0BB4"/>
    <w:rsid w:val="00CB198F"/>
    <w:rsid w:val="00CB1EEF"/>
    <w:rsid w:val="00CB207D"/>
    <w:rsid w:val="00CB2111"/>
    <w:rsid w:val="00CB2460"/>
    <w:rsid w:val="00CB288C"/>
    <w:rsid w:val="00CB2DA1"/>
    <w:rsid w:val="00CB3760"/>
    <w:rsid w:val="00CB4257"/>
    <w:rsid w:val="00CB5128"/>
    <w:rsid w:val="00CB5470"/>
    <w:rsid w:val="00CB5EBE"/>
    <w:rsid w:val="00CB67A2"/>
    <w:rsid w:val="00CB6AF1"/>
    <w:rsid w:val="00CB70C6"/>
    <w:rsid w:val="00CC0C3A"/>
    <w:rsid w:val="00CC0E1C"/>
    <w:rsid w:val="00CC13FA"/>
    <w:rsid w:val="00CC1D73"/>
    <w:rsid w:val="00CC24C7"/>
    <w:rsid w:val="00CC2B7D"/>
    <w:rsid w:val="00CC2CBF"/>
    <w:rsid w:val="00CC2CED"/>
    <w:rsid w:val="00CC3368"/>
    <w:rsid w:val="00CC36BD"/>
    <w:rsid w:val="00CC3E75"/>
    <w:rsid w:val="00CC3F32"/>
    <w:rsid w:val="00CC4066"/>
    <w:rsid w:val="00CC4F79"/>
    <w:rsid w:val="00CC5806"/>
    <w:rsid w:val="00CC5BA3"/>
    <w:rsid w:val="00CC5D21"/>
    <w:rsid w:val="00CC6BBA"/>
    <w:rsid w:val="00CC6E4C"/>
    <w:rsid w:val="00CC7036"/>
    <w:rsid w:val="00CC77C3"/>
    <w:rsid w:val="00CC7A00"/>
    <w:rsid w:val="00CC7E8A"/>
    <w:rsid w:val="00CD10E6"/>
    <w:rsid w:val="00CD16FA"/>
    <w:rsid w:val="00CD1BA9"/>
    <w:rsid w:val="00CD259C"/>
    <w:rsid w:val="00CD4162"/>
    <w:rsid w:val="00CD50AF"/>
    <w:rsid w:val="00CD590C"/>
    <w:rsid w:val="00CD6DF3"/>
    <w:rsid w:val="00CD6E95"/>
    <w:rsid w:val="00CD7567"/>
    <w:rsid w:val="00CD75BF"/>
    <w:rsid w:val="00CD7D31"/>
    <w:rsid w:val="00CE06F6"/>
    <w:rsid w:val="00CE119F"/>
    <w:rsid w:val="00CE240D"/>
    <w:rsid w:val="00CE3550"/>
    <w:rsid w:val="00CE3605"/>
    <w:rsid w:val="00CE3615"/>
    <w:rsid w:val="00CE4255"/>
    <w:rsid w:val="00CE4740"/>
    <w:rsid w:val="00CE59F2"/>
    <w:rsid w:val="00CE5A33"/>
    <w:rsid w:val="00CE5AFB"/>
    <w:rsid w:val="00CE5BBD"/>
    <w:rsid w:val="00CE6ABF"/>
    <w:rsid w:val="00CE6E29"/>
    <w:rsid w:val="00CE7987"/>
    <w:rsid w:val="00CF0C24"/>
    <w:rsid w:val="00CF0D84"/>
    <w:rsid w:val="00CF1F2E"/>
    <w:rsid w:val="00CF2652"/>
    <w:rsid w:val="00CF294C"/>
    <w:rsid w:val="00CF39FC"/>
    <w:rsid w:val="00CF3C56"/>
    <w:rsid w:val="00CF470E"/>
    <w:rsid w:val="00CF54F9"/>
    <w:rsid w:val="00CF55D8"/>
    <w:rsid w:val="00CF55F2"/>
    <w:rsid w:val="00CF6988"/>
    <w:rsid w:val="00CF6D27"/>
    <w:rsid w:val="00CF78AF"/>
    <w:rsid w:val="00CF7F16"/>
    <w:rsid w:val="00D00CB3"/>
    <w:rsid w:val="00D0172B"/>
    <w:rsid w:val="00D0183D"/>
    <w:rsid w:val="00D01D0B"/>
    <w:rsid w:val="00D01D84"/>
    <w:rsid w:val="00D02324"/>
    <w:rsid w:val="00D02382"/>
    <w:rsid w:val="00D02430"/>
    <w:rsid w:val="00D02B39"/>
    <w:rsid w:val="00D02D1A"/>
    <w:rsid w:val="00D0378E"/>
    <w:rsid w:val="00D042DC"/>
    <w:rsid w:val="00D045F1"/>
    <w:rsid w:val="00D04858"/>
    <w:rsid w:val="00D0496C"/>
    <w:rsid w:val="00D04B17"/>
    <w:rsid w:val="00D04EF2"/>
    <w:rsid w:val="00D050B3"/>
    <w:rsid w:val="00D05BED"/>
    <w:rsid w:val="00D06020"/>
    <w:rsid w:val="00D0615A"/>
    <w:rsid w:val="00D06232"/>
    <w:rsid w:val="00D062D4"/>
    <w:rsid w:val="00D06CDA"/>
    <w:rsid w:val="00D06F67"/>
    <w:rsid w:val="00D070A2"/>
    <w:rsid w:val="00D0722D"/>
    <w:rsid w:val="00D07F37"/>
    <w:rsid w:val="00D100F5"/>
    <w:rsid w:val="00D1059B"/>
    <w:rsid w:val="00D11C9D"/>
    <w:rsid w:val="00D11F5B"/>
    <w:rsid w:val="00D120C0"/>
    <w:rsid w:val="00D12196"/>
    <w:rsid w:val="00D127D4"/>
    <w:rsid w:val="00D12900"/>
    <w:rsid w:val="00D129FA"/>
    <w:rsid w:val="00D12A0B"/>
    <w:rsid w:val="00D12AC6"/>
    <w:rsid w:val="00D130B5"/>
    <w:rsid w:val="00D13E64"/>
    <w:rsid w:val="00D13EEA"/>
    <w:rsid w:val="00D14A0B"/>
    <w:rsid w:val="00D14F72"/>
    <w:rsid w:val="00D151E4"/>
    <w:rsid w:val="00D15321"/>
    <w:rsid w:val="00D16191"/>
    <w:rsid w:val="00D170BE"/>
    <w:rsid w:val="00D20EE0"/>
    <w:rsid w:val="00D21592"/>
    <w:rsid w:val="00D216A0"/>
    <w:rsid w:val="00D22877"/>
    <w:rsid w:val="00D235EE"/>
    <w:rsid w:val="00D23918"/>
    <w:rsid w:val="00D23C46"/>
    <w:rsid w:val="00D23C87"/>
    <w:rsid w:val="00D24501"/>
    <w:rsid w:val="00D24A2F"/>
    <w:rsid w:val="00D24C7E"/>
    <w:rsid w:val="00D25322"/>
    <w:rsid w:val="00D25BD2"/>
    <w:rsid w:val="00D260FB"/>
    <w:rsid w:val="00D264EC"/>
    <w:rsid w:val="00D26E65"/>
    <w:rsid w:val="00D27453"/>
    <w:rsid w:val="00D27932"/>
    <w:rsid w:val="00D304C8"/>
    <w:rsid w:val="00D31765"/>
    <w:rsid w:val="00D32146"/>
    <w:rsid w:val="00D327DF"/>
    <w:rsid w:val="00D33105"/>
    <w:rsid w:val="00D333FE"/>
    <w:rsid w:val="00D33683"/>
    <w:rsid w:val="00D33E2E"/>
    <w:rsid w:val="00D34493"/>
    <w:rsid w:val="00D34756"/>
    <w:rsid w:val="00D35E49"/>
    <w:rsid w:val="00D3642F"/>
    <w:rsid w:val="00D36E3F"/>
    <w:rsid w:val="00D37E83"/>
    <w:rsid w:val="00D4056F"/>
    <w:rsid w:val="00D406D2"/>
    <w:rsid w:val="00D41351"/>
    <w:rsid w:val="00D4352D"/>
    <w:rsid w:val="00D43713"/>
    <w:rsid w:val="00D439C6"/>
    <w:rsid w:val="00D43A0E"/>
    <w:rsid w:val="00D449E9"/>
    <w:rsid w:val="00D44D50"/>
    <w:rsid w:val="00D461EF"/>
    <w:rsid w:val="00D46883"/>
    <w:rsid w:val="00D46B13"/>
    <w:rsid w:val="00D473FF"/>
    <w:rsid w:val="00D5001E"/>
    <w:rsid w:val="00D5070C"/>
    <w:rsid w:val="00D50A36"/>
    <w:rsid w:val="00D50DD2"/>
    <w:rsid w:val="00D50FBA"/>
    <w:rsid w:val="00D523B7"/>
    <w:rsid w:val="00D52B04"/>
    <w:rsid w:val="00D52DA7"/>
    <w:rsid w:val="00D53354"/>
    <w:rsid w:val="00D539BA"/>
    <w:rsid w:val="00D54359"/>
    <w:rsid w:val="00D54A20"/>
    <w:rsid w:val="00D55AAD"/>
    <w:rsid w:val="00D55D77"/>
    <w:rsid w:val="00D55F72"/>
    <w:rsid w:val="00D56B07"/>
    <w:rsid w:val="00D56CF6"/>
    <w:rsid w:val="00D57449"/>
    <w:rsid w:val="00D5789D"/>
    <w:rsid w:val="00D57A3B"/>
    <w:rsid w:val="00D57C41"/>
    <w:rsid w:val="00D60411"/>
    <w:rsid w:val="00D60778"/>
    <w:rsid w:val="00D60CFD"/>
    <w:rsid w:val="00D61142"/>
    <w:rsid w:val="00D61681"/>
    <w:rsid w:val="00D61F37"/>
    <w:rsid w:val="00D61FD1"/>
    <w:rsid w:val="00D62D73"/>
    <w:rsid w:val="00D63619"/>
    <w:rsid w:val="00D63B94"/>
    <w:rsid w:val="00D645F9"/>
    <w:rsid w:val="00D6506F"/>
    <w:rsid w:val="00D65115"/>
    <w:rsid w:val="00D656A0"/>
    <w:rsid w:val="00D65E23"/>
    <w:rsid w:val="00D66356"/>
    <w:rsid w:val="00D66781"/>
    <w:rsid w:val="00D6705B"/>
    <w:rsid w:val="00D67332"/>
    <w:rsid w:val="00D70051"/>
    <w:rsid w:val="00D70261"/>
    <w:rsid w:val="00D709B6"/>
    <w:rsid w:val="00D70ECA"/>
    <w:rsid w:val="00D710CA"/>
    <w:rsid w:val="00D71865"/>
    <w:rsid w:val="00D71CF2"/>
    <w:rsid w:val="00D7252E"/>
    <w:rsid w:val="00D733B8"/>
    <w:rsid w:val="00D73C0B"/>
    <w:rsid w:val="00D74745"/>
    <w:rsid w:val="00D7476E"/>
    <w:rsid w:val="00D74F30"/>
    <w:rsid w:val="00D757C9"/>
    <w:rsid w:val="00D75943"/>
    <w:rsid w:val="00D7649E"/>
    <w:rsid w:val="00D76D90"/>
    <w:rsid w:val="00D800F3"/>
    <w:rsid w:val="00D803A9"/>
    <w:rsid w:val="00D8048C"/>
    <w:rsid w:val="00D8059A"/>
    <w:rsid w:val="00D808CB"/>
    <w:rsid w:val="00D81AFA"/>
    <w:rsid w:val="00D82361"/>
    <w:rsid w:val="00D82AF0"/>
    <w:rsid w:val="00D82E1F"/>
    <w:rsid w:val="00D83892"/>
    <w:rsid w:val="00D83976"/>
    <w:rsid w:val="00D842A2"/>
    <w:rsid w:val="00D84750"/>
    <w:rsid w:val="00D84D00"/>
    <w:rsid w:val="00D85A02"/>
    <w:rsid w:val="00D85C26"/>
    <w:rsid w:val="00D861FB"/>
    <w:rsid w:val="00D86252"/>
    <w:rsid w:val="00D869D0"/>
    <w:rsid w:val="00D86CC3"/>
    <w:rsid w:val="00D872DE"/>
    <w:rsid w:val="00D9038B"/>
    <w:rsid w:val="00D9061A"/>
    <w:rsid w:val="00D90682"/>
    <w:rsid w:val="00D90A31"/>
    <w:rsid w:val="00D90A56"/>
    <w:rsid w:val="00D90CDE"/>
    <w:rsid w:val="00D90F4A"/>
    <w:rsid w:val="00D9129F"/>
    <w:rsid w:val="00D91F0E"/>
    <w:rsid w:val="00D91FBA"/>
    <w:rsid w:val="00D923DD"/>
    <w:rsid w:val="00D92608"/>
    <w:rsid w:val="00D927D8"/>
    <w:rsid w:val="00D92A10"/>
    <w:rsid w:val="00D92E36"/>
    <w:rsid w:val="00D934FE"/>
    <w:rsid w:val="00D938E8"/>
    <w:rsid w:val="00D93DD2"/>
    <w:rsid w:val="00D93E0A"/>
    <w:rsid w:val="00D940D2"/>
    <w:rsid w:val="00D9483C"/>
    <w:rsid w:val="00D948FD"/>
    <w:rsid w:val="00D94E45"/>
    <w:rsid w:val="00D951F7"/>
    <w:rsid w:val="00D9542D"/>
    <w:rsid w:val="00D9570E"/>
    <w:rsid w:val="00D95963"/>
    <w:rsid w:val="00D9646C"/>
    <w:rsid w:val="00D96C9A"/>
    <w:rsid w:val="00D96CB1"/>
    <w:rsid w:val="00D96D5E"/>
    <w:rsid w:val="00D972E9"/>
    <w:rsid w:val="00D976DE"/>
    <w:rsid w:val="00D97AAE"/>
    <w:rsid w:val="00D97F21"/>
    <w:rsid w:val="00DA0218"/>
    <w:rsid w:val="00DA09C8"/>
    <w:rsid w:val="00DA0A70"/>
    <w:rsid w:val="00DA0B80"/>
    <w:rsid w:val="00DA0E62"/>
    <w:rsid w:val="00DA13D9"/>
    <w:rsid w:val="00DA16E7"/>
    <w:rsid w:val="00DA170F"/>
    <w:rsid w:val="00DA1A40"/>
    <w:rsid w:val="00DA1D35"/>
    <w:rsid w:val="00DA1D8F"/>
    <w:rsid w:val="00DA2372"/>
    <w:rsid w:val="00DA25E8"/>
    <w:rsid w:val="00DA2AAF"/>
    <w:rsid w:val="00DA2EA1"/>
    <w:rsid w:val="00DA40C9"/>
    <w:rsid w:val="00DA5C3C"/>
    <w:rsid w:val="00DA6E56"/>
    <w:rsid w:val="00DA7649"/>
    <w:rsid w:val="00DB0DA9"/>
    <w:rsid w:val="00DB1083"/>
    <w:rsid w:val="00DB13FD"/>
    <w:rsid w:val="00DB1D03"/>
    <w:rsid w:val="00DB1FA9"/>
    <w:rsid w:val="00DB28F4"/>
    <w:rsid w:val="00DB3827"/>
    <w:rsid w:val="00DB46CC"/>
    <w:rsid w:val="00DB4A85"/>
    <w:rsid w:val="00DB4BB4"/>
    <w:rsid w:val="00DB4BE6"/>
    <w:rsid w:val="00DB545E"/>
    <w:rsid w:val="00DB5AB5"/>
    <w:rsid w:val="00DB5FBE"/>
    <w:rsid w:val="00DB67B7"/>
    <w:rsid w:val="00DB67D3"/>
    <w:rsid w:val="00DB7067"/>
    <w:rsid w:val="00DB7493"/>
    <w:rsid w:val="00DB7692"/>
    <w:rsid w:val="00DC007C"/>
    <w:rsid w:val="00DC04EE"/>
    <w:rsid w:val="00DC06E5"/>
    <w:rsid w:val="00DC0C4D"/>
    <w:rsid w:val="00DC0FBD"/>
    <w:rsid w:val="00DC105B"/>
    <w:rsid w:val="00DC1170"/>
    <w:rsid w:val="00DC14D9"/>
    <w:rsid w:val="00DC19B0"/>
    <w:rsid w:val="00DC19FE"/>
    <w:rsid w:val="00DC2393"/>
    <w:rsid w:val="00DC2E63"/>
    <w:rsid w:val="00DC357D"/>
    <w:rsid w:val="00DC3A03"/>
    <w:rsid w:val="00DC3ADD"/>
    <w:rsid w:val="00DC4693"/>
    <w:rsid w:val="00DC4E30"/>
    <w:rsid w:val="00DC5045"/>
    <w:rsid w:val="00DC523D"/>
    <w:rsid w:val="00DC5D1F"/>
    <w:rsid w:val="00DC7571"/>
    <w:rsid w:val="00DC7721"/>
    <w:rsid w:val="00DC783E"/>
    <w:rsid w:val="00DD05DB"/>
    <w:rsid w:val="00DD07B1"/>
    <w:rsid w:val="00DD1912"/>
    <w:rsid w:val="00DD221E"/>
    <w:rsid w:val="00DD2413"/>
    <w:rsid w:val="00DD2F0E"/>
    <w:rsid w:val="00DD3409"/>
    <w:rsid w:val="00DD3AA2"/>
    <w:rsid w:val="00DD452C"/>
    <w:rsid w:val="00DD499C"/>
    <w:rsid w:val="00DD4D95"/>
    <w:rsid w:val="00DD505E"/>
    <w:rsid w:val="00DD56C0"/>
    <w:rsid w:val="00DD6480"/>
    <w:rsid w:val="00DD6F08"/>
    <w:rsid w:val="00DD7AA5"/>
    <w:rsid w:val="00DD7D70"/>
    <w:rsid w:val="00DE03B5"/>
    <w:rsid w:val="00DE0B5E"/>
    <w:rsid w:val="00DE161A"/>
    <w:rsid w:val="00DE19B3"/>
    <w:rsid w:val="00DE1E9D"/>
    <w:rsid w:val="00DE23D0"/>
    <w:rsid w:val="00DE273F"/>
    <w:rsid w:val="00DE2C83"/>
    <w:rsid w:val="00DE337B"/>
    <w:rsid w:val="00DE36C2"/>
    <w:rsid w:val="00DE386A"/>
    <w:rsid w:val="00DE41DE"/>
    <w:rsid w:val="00DE4261"/>
    <w:rsid w:val="00DE54E9"/>
    <w:rsid w:val="00DE55A2"/>
    <w:rsid w:val="00DE56E5"/>
    <w:rsid w:val="00DE6ECA"/>
    <w:rsid w:val="00DE702E"/>
    <w:rsid w:val="00DE7793"/>
    <w:rsid w:val="00DE7D01"/>
    <w:rsid w:val="00DF02B6"/>
    <w:rsid w:val="00DF1637"/>
    <w:rsid w:val="00DF2071"/>
    <w:rsid w:val="00DF218B"/>
    <w:rsid w:val="00DF2A92"/>
    <w:rsid w:val="00DF33B8"/>
    <w:rsid w:val="00DF36FF"/>
    <w:rsid w:val="00DF38CC"/>
    <w:rsid w:val="00DF3FE9"/>
    <w:rsid w:val="00DF41FE"/>
    <w:rsid w:val="00DF5EA1"/>
    <w:rsid w:val="00DF61D8"/>
    <w:rsid w:val="00DF658B"/>
    <w:rsid w:val="00DF6AE5"/>
    <w:rsid w:val="00DF7A4C"/>
    <w:rsid w:val="00E0040B"/>
    <w:rsid w:val="00E00CC3"/>
    <w:rsid w:val="00E00EC0"/>
    <w:rsid w:val="00E01210"/>
    <w:rsid w:val="00E01890"/>
    <w:rsid w:val="00E018BE"/>
    <w:rsid w:val="00E019EB"/>
    <w:rsid w:val="00E02AF4"/>
    <w:rsid w:val="00E02F33"/>
    <w:rsid w:val="00E04936"/>
    <w:rsid w:val="00E04DCF"/>
    <w:rsid w:val="00E05435"/>
    <w:rsid w:val="00E067D6"/>
    <w:rsid w:val="00E06EE8"/>
    <w:rsid w:val="00E073C9"/>
    <w:rsid w:val="00E07829"/>
    <w:rsid w:val="00E102AD"/>
    <w:rsid w:val="00E10359"/>
    <w:rsid w:val="00E10AF9"/>
    <w:rsid w:val="00E10F52"/>
    <w:rsid w:val="00E1183E"/>
    <w:rsid w:val="00E11B93"/>
    <w:rsid w:val="00E12864"/>
    <w:rsid w:val="00E12C32"/>
    <w:rsid w:val="00E12D3E"/>
    <w:rsid w:val="00E12E69"/>
    <w:rsid w:val="00E138D3"/>
    <w:rsid w:val="00E145C9"/>
    <w:rsid w:val="00E1478F"/>
    <w:rsid w:val="00E14849"/>
    <w:rsid w:val="00E149C6"/>
    <w:rsid w:val="00E15795"/>
    <w:rsid w:val="00E15B8F"/>
    <w:rsid w:val="00E162F7"/>
    <w:rsid w:val="00E16814"/>
    <w:rsid w:val="00E16DDC"/>
    <w:rsid w:val="00E1722C"/>
    <w:rsid w:val="00E17524"/>
    <w:rsid w:val="00E1785F"/>
    <w:rsid w:val="00E178C2"/>
    <w:rsid w:val="00E200A3"/>
    <w:rsid w:val="00E23610"/>
    <w:rsid w:val="00E23F21"/>
    <w:rsid w:val="00E242C1"/>
    <w:rsid w:val="00E24691"/>
    <w:rsid w:val="00E24A58"/>
    <w:rsid w:val="00E2513C"/>
    <w:rsid w:val="00E255C7"/>
    <w:rsid w:val="00E256FF"/>
    <w:rsid w:val="00E25C8E"/>
    <w:rsid w:val="00E25E9E"/>
    <w:rsid w:val="00E26169"/>
    <w:rsid w:val="00E2621E"/>
    <w:rsid w:val="00E27B26"/>
    <w:rsid w:val="00E30384"/>
    <w:rsid w:val="00E304F1"/>
    <w:rsid w:val="00E30976"/>
    <w:rsid w:val="00E31611"/>
    <w:rsid w:val="00E32A0E"/>
    <w:rsid w:val="00E32AB6"/>
    <w:rsid w:val="00E33E9C"/>
    <w:rsid w:val="00E34C74"/>
    <w:rsid w:val="00E34CD2"/>
    <w:rsid w:val="00E34CD3"/>
    <w:rsid w:val="00E35FC9"/>
    <w:rsid w:val="00E36AB7"/>
    <w:rsid w:val="00E37CA0"/>
    <w:rsid w:val="00E37D64"/>
    <w:rsid w:val="00E40FF8"/>
    <w:rsid w:val="00E41705"/>
    <w:rsid w:val="00E41B37"/>
    <w:rsid w:val="00E4270A"/>
    <w:rsid w:val="00E42A9B"/>
    <w:rsid w:val="00E42E58"/>
    <w:rsid w:val="00E433C1"/>
    <w:rsid w:val="00E44248"/>
    <w:rsid w:val="00E44F2D"/>
    <w:rsid w:val="00E44FD6"/>
    <w:rsid w:val="00E4576A"/>
    <w:rsid w:val="00E45C3E"/>
    <w:rsid w:val="00E461B9"/>
    <w:rsid w:val="00E466FA"/>
    <w:rsid w:val="00E47195"/>
    <w:rsid w:val="00E475CA"/>
    <w:rsid w:val="00E4769B"/>
    <w:rsid w:val="00E47E1F"/>
    <w:rsid w:val="00E47EB4"/>
    <w:rsid w:val="00E505E0"/>
    <w:rsid w:val="00E50D54"/>
    <w:rsid w:val="00E518D9"/>
    <w:rsid w:val="00E5287A"/>
    <w:rsid w:val="00E53D1E"/>
    <w:rsid w:val="00E5419F"/>
    <w:rsid w:val="00E541C6"/>
    <w:rsid w:val="00E5530A"/>
    <w:rsid w:val="00E55A80"/>
    <w:rsid w:val="00E562B3"/>
    <w:rsid w:val="00E5687E"/>
    <w:rsid w:val="00E56B7E"/>
    <w:rsid w:val="00E56E44"/>
    <w:rsid w:val="00E57904"/>
    <w:rsid w:val="00E6020E"/>
    <w:rsid w:val="00E60A47"/>
    <w:rsid w:val="00E60DAB"/>
    <w:rsid w:val="00E61113"/>
    <w:rsid w:val="00E6142D"/>
    <w:rsid w:val="00E6142E"/>
    <w:rsid w:val="00E6159C"/>
    <w:rsid w:val="00E6246B"/>
    <w:rsid w:val="00E629CC"/>
    <w:rsid w:val="00E629D7"/>
    <w:rsid w:val="00E62B2F"/>
    <w:rsid w:val="00E62E0E"/>
    <w:rsid w:val="00E62E55"/>
    <w:rsid w:val="00E6300E"/>
    <w:rsid w:val="00E635A4"/>
    <w:rsid w:val="00E637D3"/>
    <w:rsid w:val="00E63963"/>
    <w:rsid w:val="00E64109"/>
    <w:rsid w:val="00E65005"/>
    <w:rsid w:val="00E65E32"/>
    <w:rsid w:val="00E661FC"/>
    <w:rsid w:val="00E665D4"/>
    <w:rsid w:val="00E666E1"/>
    <w:rsid w:val="00E667D4"/>
    <w:rsid w:val="00E668C6"/>
    <w:rsid w:val="00E66930"/>
    <w:rsid w:val="00E66CBB"/>
    <w:rsid w:val="00E67408"/>
    <w:rsid w:val="00E677ED"/>
    <w:rsid w:val="00E7058B"/>
    <w:rsid w:val="00E706FD"/>
    <w:rsid w:val="00E71BFB"/>
    <w:rsid w:val="00E71E07"/>
    <w:rsid w:val="00E71EC7"/>
    <w:rsid w:val="00E72D09"/>
    <w:rsid w:val="00E73236"/>
    <w:rsid w:val="00E73625"/>
    <w:rsid w:val="00E73999"/>
    <w:rsid w:val="00E747E3"/>
    <w:rsid w:val="00E750AF"/>
    <w:rsid w:val="00E753A6"/>
    <w:rsid w:val="00E753EE"/>
    <w:rsid w:val="00E75BEF"/>
    <w:rsid w:val="00E75C30"/>
    <w:rsid w:val="00E7608B"/>
    <w:rsid w:val="00E76A78"/>
    <w:rsid w:val="00E76DF1"/>
    <w:rsid w:val="00E76F2D"/>
    <w:rsid w:val="00E772E5"/>
    <w:rsid w:val="00E77C7F"/>
    <w:rsid w:val="00E77E0E"/>
    <w:rsid w:val="00E803B9"/>
    <w:rsid w:val="00E80AC0"/>
    <w:rsid w:val="00E81468"/>
    <w:rsid w:val="00E81721"/>
    <w:rsid w:val="00E823A7"/>
    <w:rsid w:val="00E82A3A"/>
    <w:rsid w:val="00E82AF8"/>
    <w:rsid w:val="00E8322C"/>
    <w:rsid w:val="00E8342D"/>
    <w:rsid w:val="00E839B3"/>
    <w:rsid w:val="00E84311"/>
    <w:rsid w:val="00E84577"/>
    <w:rsid w:val="00E8487A"/>
    <w:rsid w:val="00E84D06"/>
    <w:rsid w:val="00E8503A"/>
    <w:rsid w:val="00E85830"/>
    <w:rsid w:val="00E85AF4"/>
    <w:rsid w:val="00E85F1D"/>
    <w:rsid w:val="00E8601F"/>
    <w:rsid w:val="00E867E6"/>
    <w:rsid w:val="00E876F5"/>
    <w:rsid w:val="00E87A36"/>
    <w:rsid w:val="00E87CCB"/>
    <w:rsid w:val="00E87EDD"/>
    <w:rsid w:val="00E87F95"/>
    <w:rsid w:val="00E91758"/>
    <w:rsid w:val="00E91E35"/>
    <w:rsid w:val="00E92348"/>
    <w:rsid w:val="00E9246A"/>
    <w:rsid w:val="00E92CFD"/>
    <w:rsid w:val="00E92E5C"/>
    <w:rsid w:val="00E935FC"/>
    <w:rsid w:val="00E93CAC"/>
    <w:rsid w:val="00E94E15"/>
    <w:rsid w:val="00E957E5"/>
    <w:rsid w:val="00E95810"/>
    <w:rsid w:val="00E96062"/>
    <w:rsid w:val="00E961C4"/>
    <w:rsid w:val="00E96699"/>
    <w:rsid w:val="00E97170"/>
    <w:rsid w:val="00E97456"/>
    <w:rsid w:val="00E9769A"/>
    <w:rsid w:val="00E977CB"/>
    <w:rsid w:val="00EA05E2"/>
    <w:rsid w:val="00EA0602"/>
    <w:rsid w:val="00EA06E1"/>
    <w:rsid w:val="00EA0F33"/>
    <w:rsid w:val="00EA1683"/>
    <w:rsid w:val="00EA1B07"/>
    <w:rsid w:val="00EA1DE8"/>
    <w:rsid w:val="00EA2339"/>
    <w:rsid w:val="00EA2643"/>
    <w:rsid w:val="00EA2F09"/>
    <w:rsid w:val="00EA3395"/>
    <w:rsid w:val="00EA37FF"/>
    <w:rsid w:val="00EA3E97"/>
    <w:rsid w:val="00EA46D8"/>
    <w:rsid w:val="00EA6084"/>
    <w:rsid w:val="00EA622A"/>
    <w:rsid w:val="00EA67BC"/>
    <w:rsid w:val="00EA6925"/>
    <w:rsid w:val="00EA7513"/>
    <w:rsid w:val="00EA7B47"/>
    <w:rsid w:val="00EB00C6"/>
    <w:rsid w:val="00EB01B7"/>
    <w:rsid w:val="00EB0523"/>
    <w:rsid w:val="00EB0538"/>
    <w:rsid w:val="00EB0B16"/>
    <w:rsid w:val="00EB1944"/>
    <w:rsid w:val="00EB235B"/>
    <w:rsid w:val="00EB235E"/>
    <w:rsid w:val="00EB2C8B"/>
    <w:rsid w:val="00EB2CFF"/>
    <w:rsid w:val="00EB2FC2"/>
    <w:rsid w:val="00EB36D5"/>
    <w:rsid w:val="00EB3855"/>
    <w:rsid w:val="00EB3F16"/>
    <w:rsid w:val="00EB436C"/>
    <w:rsid w:val="00EB46EB"/>
    <w:rsid w:val="00EB4969"/>
    <w:rsid w:val="00EB4C5F"/>
    <w:rsid w:val="00EB4CAE"/>
    <w:rsid w:val="00EB5437"/>
    <w:rsid w:val="00EB55BC"/>
    <w:rsid w:val="00EB5EB9"/>
    <w:rsid w:val="00EB61AD"/>
    <w:rsid w:val="00EB625B"/>
    <w:rsid w:val="00EB6677"/>
    <w:rsid w:val="00EB6B5D"/>
    <w:rsid w:val="00EB7590"/>
    <w:rsid w:val="00EC0AAA"/>
    <w:rsid w:val="00EC0CC5"/>
    <w:rsid w:val="00EC1538"/>
    <w:rsid w:val="00EC15E0"/>
    <w:rsid w:val="00EC164F"/>
    <w:rsid w:val="00EC2186"/>
    <w:rsid w:val="00EC226B"/>
    <w:rsid w:val="00EC2337"/>
    <w:rsid w:val="00EC2F55"/>
    <w:rsid w:val="00EC3200"/>
    <w:rsid w:val="00EC382B"/>
    <w:rsid w:val="00EC3D62"/>
    <w:rsid w:val="00EC42B7"/>
    <w:rsid w:val="00EC5515"/>
    <w:rsid w:val="00EC5EEA"/>
    <w:rsid w:val="00EC6183"/>
    <w:rsid w:val="00EC6264"/>
    <w:rsid w:val="00EC62FF"/>
    <w:rsid w:val="00EC650A"/>
    <w:rsid w:val="00EC6587"/>
    <w:rsid w:val="00EC684F"/>
    <w:rsid w:val="00EC6C92"/>
    <w:rsid w:val="00EC6D18"/>
    <w:rsid w:val="00EC6D53"/>
    <w:rsid w:val="00EC767B"/>
    <w:rsid w:val="00EC76D4"/>
    <w:rsid w:val="00EC7BFC"/>
    <w:rsid w:val="00ED04D7"/>
    <w:rsid w:val="00ED06F5"/>
    <w:rsid w:val="00ED0B60"/>
    <w:rsid w:val="00ED2101"/>
    <w:rsid w:val="00ED22F3"/>
    <w:rsid w:val="00ED29C8"/>
    <w:rsid w:val="00ED3174"/>
    <w:rsid w:val="00ED317B"/>
    <w:rsid w:val="00ED3A2F"/>
    <w:rsid w:val="00ED3B25"/>
    <w:rsid w:val="00ED4936"/>
    <w:rsid w:val="00ED4DD6"/>
    <w:rsid w:val="00ED5265"/>
    <w:rsid w:val="00ED5764"/>
    <w:rsid w:val="00ED5B41"/>
    <w:rsid w:val="00ED5CE1"/>
    <w:rsid w:val="00ED5F96"/>
    <w:rsid w:val="00ED600C"/>
    <w:rsid w:val="00ED6575"/>
    <w:rsid w:val="00ED65C0"/>
    <w:rsid w:val="00ED74CE"/>
    <w:rsid w:val="00ED7FC9"/>
    <w:rsid w:val="00EE05BE"/>
    <w:rsid w:val="00EE1110"/>
    <w:rsid w:val="00EE1A7C"/>
    <w:rsid w:val="00EE240B"/>
    <w:rsid w:val="00EE2535"/>
    <w:rsid w:val="00EE3012"/>
    <w:rsid w:val="00EE374C"/>
    <w:rsid w:val="00EE4718"/>
    <w:rsid w:val="00EE4BC3"/>
    <w:rsid w:val="00EE5F82"/>
    <w:rsid w:val="00EE61D2"/>
    <w:rsid w:val="00EE6FFB"/>
    <w:rsid w:val="00EE7283"/>
    <w:rsid w:val="00EE79ED"/>
    <w:rsid w:val="00EE7F9A"/>
    <w:rsid w:val="00EF0558"/>
    <w:rsid w:val="00EF09DD"/>
    <w:rsid w:val="00EF1076"/>
    <w:rsid w:val="00EF1FBC"/>
    <w:rsid w:val="00EF2812"/>
    <w:rsid w:val="00EF2D7C"/>
    <w:rsid w:val="00EF3AD1"/>
    <w:rsid w:val="00EF3C48"/>
    <w:rsid w:val="00EF450D"/>
    <w:rsid w:val="00EF6025"/>
    <w:rsid w:val="00EF6924"/>
    <w:rsid w:val="00EF7532"/>
    <w:rsid w:val="00EF75AA"/>
    <w:rsid w:val="00EF76A1"/>
    <w:rsid w:val="00F00886"/>
    <w:rsid w:val="00F009D9"/>
    <w:rsid w:val="00F01C2D"/>
    <w:rsid w:val="00F01D4B"/>
    <w:rsid w:val="00F01F2D"/>
    <w:rsid w:val="00F0278C"/>
    <w:rsid w:val="00F02C55"/>
    <w:rsid w:val="00F032A7"/>
    <w:rsid w:val="00F032E8"/>
    <w:rsid w:val="00F03B55"/>
    <w:rsid w:val="00F04D8F"/>
    <w:rsid w:val="00F050EA"/>
    <w:rsid w:val="00F054B2"/>
    <w:rsid w:val="00F05AC2"/>
    <w:rsid w:val="00F0635A"/>
    <w:rsid w:val="00F067F9"/>
    <w:rsid w:val="00F06835"/>
    <w:rsid w:val="00F06D66"/>
    <w:rsid w:val="00F07548"/>
    <w:rsid w:val="00F1042E"/>
    <w:rsid w:val="00F10A51"/>
    <w:rsid w:val="00F118B5"/>
    <w:rsid w:val="00F11A7A"/>
    <w:rsid w:val="00F11BCD"/>
    <w:rsid w:val="00F11D3F"/>
    <w:rsid w:val="00F12FCD"/>
    <w:rsid w:val="00F13567"/>
    <w:rsid w:val="00F13812"/>
    <w:rsid w:val="00F13E3A"/>
    <w:rsid w:val="00F144D0"/>
    <w:rsid w:val="00F145F0"/>
    <w:rsid w:val="00F14B09"/>
    <w:rsid w:val="00F14D21"/>
    <w:rsid w:val="00F14E70"/>
    <w:rsid w:val="00F14F8D"/>
    <w:rsid w:val="00F157B2"/>
    <w:rsid w:val="00F15CE6"/>
    <w:rsid w:val="00F163CD"/>
    <w:rsid w:val="00F165DC"/>
    <w:rsid w:val="00F171B7"/>
    <w:rsid w:val="00F1729A"/>
    <w:rsid w:val="00F17309"/>
    <w:rsid w:val="00F175F8"/>
    <w:rsid w:val="00F17931"/>
    <w:rsid w:val="00F17EC3"/>
    <w:rsid w:val="00F20048"/>
    <w:rsid w:val="00F20384"/>
    <w:rsid w:val="00F21AC9"/>
    <w:rsid w:val="00F2216E"/>
    <w:rsid w:val="00F22790"/>
    <w:rsid w:val="00F227FA"/>
    <w:rsid w:val="00F22EF5"/>
    <w:rsid w:val="00F236E9"/>
    <w:rsid w:val="00F23C71"/>
    <w:rsid w:val="00F23E97"/>
    <w:rsid w:val="00F24A94"/>
    <w:rsid w:val="00F2506F"/>
    <w:rsid w:val="00F25120"/>
    <w:rsid w:val="00F25818"/>
    <w:rsid w:val="00F26050"/>
    <w:rsid w:val="00F26510"/>
    <w:rsid w:val="00F26604"/>
    <w:rsid w:val="00F267DC"/>
    <w:rsid w:val="00F26F3D"/>
    <w:rsid w:val="00F27585"/>
    <w:rsid w:val="00F27C27"/>
    <w:rsid w:val="00F27C60"/>
    <w:rsid w:val="00F27E52"/>
    <w:rsid w:val="00F301FC"/>
    <w:rsid w:val="00F304FF"/>
    <w:rsid w:val="00F30B36"/>
    <w:rsid w:val="00F30BD6"/>
    <w:rsid w:val="00F30E33"/>
    <w:rsid w:val="00F31295"/>
    <w:rsid w:val="00F316A6"/>
    <w:rsid w:val="00F31E45"/>
    <w:rsid w:val="00F324C7"/>
    <w:rsid w:val="00F3317E"/>
    <w:rsid w:val="00F34461"/>
    <w:rsid w:val="00F34D9E"/>
    <w:rsid w:val="00F359E7"/>
    <w:rsid w:val="00F35DB3"/>
    <w:rsid w:val="00F36060"/>
    <w:rsid w:val="00F3622F"/>
    <w:rsid w:val="00F36281"/>
    <w:rsid w:val="00F36845"/>
    <w:rsid w:val="00F37CF7"/>
    <w:rsid w:val="00F37D7E"/>
    <w:rsid w:val="00F40273"/>
    <w:rsid w:val="00F404C9"/>
    <w:rsid w:val="00F40516"/>
    <w:rsid w:val="00F40EFE"/>
    <w:rsid w:val="00F41119"/>
    <w:rsid w:val="00F4119A"/>
    <w:rsid w:val="00F41608"/>
    <w:rsid w:val="00F41EB0"/>
    <w:rsid w:val="00F424D6"/>
    <w:rsid w:val="00F4280C"/>
    <w:rsid w:val="00F4293D"/>
    <w:rsid w:val="00F43090"/>
    <w:rsid w:val="00F4313C"/>
    <w:rsid w:val="00F43285"/>
    <w:rsid w:val="00F439C4"/>
    <w:rsid w:val="00F43D55"/>
    <w:rsid w:val="00F442DC"/>
    <w:rsid w:val="00F44A53"/>
    <w:rsid w:val="00F451EB"/>
    <w:rsid w:val="00F45539"/>
    <w:rsid w:val="00F455B9"/>
    <w:rsid w:val="00F457C4"/>
    <w:rsid w:val="00F460A3"/>
    <w:rsid w:val="00F464A2"/>
    <w:rsid w:val="00F46FEF"/>
    <w:rsid w:val="00F473E9"/>
    <w:rsid w:val="00F4744F"/>
    <w:rsid w:val="00F4750A"/>
    <w:rsid w:val="00F47CAD"/>
    <w:rsid w:val="00F50672"/>
    <w:rsid w:val="00F506AD"/>
    <w:rsid w:val="00F517FE"/>
    <w:rsid w:val="00F51DB8"/>
    <w:rsid w:val="00F5284A"/>
    <w:rsid w:val="00F52BD7"/>
    <w:rsid w:val="00F52CD8"/>
    <w:rsid w:val="00F52E11"/>
    <w:rsid w:val="00F52FF5"/>
    <w:rsid w:val="00F5390E"/>
    <w:rsid w:val="00F53A16"/>
    <w:rsid w:val="00F548B0"/>
    <w:rsid w:val="00F5494F"/>
    <w:rsid w:val="00F55DC9"/>
    <w:rsid w:val="00F560FE"/>
    <w:rsid w:val="00F56140"/>
    <w:rsid w:val="00F56FD6"/>
    <w:rsid w:val="00F57556"/>
    <w:rsid w:val="00F5765B"/>
    <w:rsid w:val="00F6002B"/>
    <w:rsid w:val="00F600F3"/>
    <w:rsid w:val="00F60783"/>
    <w:rsid w:val="00F60A07"/>
    <w:rsid w:val="00F6194A"/>
    <w:rsid w:val="00F61A6C"/>
    <w:rsid w:val="00F61B29"/>
    <w:rsid w:val="00F63A0C"/>
    <w:rsid w:val="00F63F48"/>
    <w:rsid w:val="00F6409C"/>
    <w:rsid w:val="00F646AB"/>
    <w:rsid w:val="00F64EBD"/>
    <w:rsid w:val="00F652F4"/>
    <w:rsid w:val="00F65E0C"/>
    <w:rsid w:val="00F65EE6"/>
    <w:rsid w:val="00F65F97"/>
    <w:rsid w:val="00F67085"/>
    <w:rsid w:val="00F67739"/>
    <w:rsid w:val="00F67E7A"/>
    <w:rsid w:val="00F67F57"/>
    <w:rsid w:val="00F70437"/>
    <w:rsid w:val="00F70F80"/>
    <w:rsid w:val="00F71655"/>
    <w:rsid w:val="00F71710"/>
    <w:rsid w:val="00F72317"/>
    <w:rsid w:val="00F72473"/>
    <w:rsid w:val="00F727BF"/>
    <w:rsid w:val="00F72987"/>
    <w:rsid w:val="00F72F17"/>
    <w:rsid w:val="00F72FCB"/>
    <w:rsid w:val="00F73197"/>
    <w:rsid w:val="00F73492"/>
    <w:rsid w:val="00F73B1C"/>
    <w:rsid w:val="00F747EC"/>
    <w:rsid w:val="00F75414"/>
    <w:rsid w:val="00F75B7A"/>
    <w:rsid w:val="00F75D18"/>
    <w:rsid w:val="00F75DAD"/>
    <w:rsid w:val="00F7634A"/>
    <w:rsid w:val="00F76595"/>
    <w:rsid w:val="00F76CED"/>
    <w:rsid w:val="00F76F16"/>
    <w:rsid w:val="00F776E8"/>
    <w:rsid w:val="00F77745"/>
    <w:rsid w:val="00F77C41"/>
    <w:rsid w:val="00F806A6"/>
    <w:rsid w:val="00F8086B"/>
    <w:rsid w:val="00F8114F"/>
    <w:rsid w:val="00F81381"/>
    <w:rsid w:val="00F81D1E"/>
    <w:rsid w:val="00F81FE2"/>
    <w:rsid w:val="00F8235E"/>
    <w:rsid w:val="00F83B14"/>
    <w:rsid w:val="00F83B46"/>
    <w:rsid w:val="00F83F3E"/>
    <w:rsid w:val="00F8432F"/>
    <w:rsid w:val="00F8452C"/>
    <w:rsid w:val="00F85584"/>
    <w:rsid w:val="00F8560A"/>
    <w:rsid w:val="00F8619D"/>
    <w:rsid w:val="00F86200"/>
    <w:rsid w:val="00F8692F"/>
    <w:rsid w:val="00F8778D"/>
    <w:rsid w:val="00F903CA"/>
    <w:rsid w:val="00F90BA9"/>
    <w:rsid w:val="00F90F15"/>
    <w:rsid w:val="00F91389"/>
    <w:rsid w:val="00F91520"/>
    <w:rsid w:val="00F919D8"/>
    <w:rsid w:val="00F91B81"/>
    <w:rsid w:val="00F920D4"/>
    <w:rsid w:val="00F923D7"/>
    <w:rsid w:val="00F9257F"/>
    <w:rsid w:val="00F925C5"/>
    <w:rsid w:val="00F93398"/>
    <w:rsid w:val="00F93542"/>
    <w:rsid w:val="00F93C28"/>
    <w:rsid w:val="00F93E15"/>
    <w:rsid w:val="00F940A9"/>
    <w:rsid w:val="00F94776"/>
    <w:rsid w:val="00F94AC1"/>
    <w:rsid w:val="00F94EB3"/>
    <w:rsid w:val="00F9547B"/>
    <w:rsid w:val="00F957A8"/>
    <w:rsid w:val="00F9641E"/>
    <w:rsid w:val="00F97A31"/>
    <w:rsid w:val="00F97F23"/>
    <w:rsid w:val="00FA0714"/>
    <w:rsid w:val="00FA0E98"/>
    <w:rsid w:val="00FA106E"/>
    <w:rsid w:val="00FA240D"/>
    <w:rsid w:val="00FA332D"/>
    <w:rsid w:val="00FA3612"/>
    <w:rsid w:val="00FA3BE0"/>
    <w:rsid w:val="00FA3C67"/>
    <w:rsid w:val="00FA3DD6"/>
    <w:rsid w:val="00FA3FF1"/>
    <w:rsid w:val="00FA483F"/>
    <w:rsid w:val="00FA4BC1"/>
    <w:rsid w:val="00FA59F8"/>
    <w:rsid w:val="00FA621C"/>
    <w:rsid w:val="00FA6650"/>
    <w:rsid w:val="00FA6D77"/>
    <w:rsid w:val="00FA6DF0"/>
    <w:rsid w:val="00FA788B"/>
    <w:rsid w:val="00FA7C78"/>
    <w:rsid w:val="00FB0E39"/>
    <w:rsid w:val="00FB183E"/>
    <w:rsid w:val="00FB1AE5"/>
    <w:rsid w:val="00FB24BD"/>
    <w:rsid w:val="00FB257B"/>
    <w:rsid w:val="00FB2668"/>
    <w:rsid w:val="00FB2CFF"/>
    <w:rsid w:val="00FB2E49"/>
    <w:rsid w:val="00FB3082"/>
    <w:rsid w:val="00FB35F1"/>
    <w:rsid w:val="00FB3D90"/>
    <w:rsid w:val="00FB4419"/>
    <w:rsid w:val="00FB4BC5"/>
    <w:rsid w:val="00FB4E6B"/>
    <w:rsid w:val="00FB67A0"/>
    <w:rsid w:val="00FB7372"/>
    <w:rsid w:val="00FB7842"/>
    <w:rsid w:val="00FB78B2"/>
    <w:rsid w:val="00FB7FED"/>
    <w:rsid w:val="00FC012C"/>
    <w:rsid w:val="00FC0929"/>
    <w:rsid w:val="00FC14B8"/>
    <w:rsid w:val="00FC18EC"/>
    <w:rsid w:val="00FC3A74"/>
    <w:rsid w:val="00FC3D0B"/>
    <w:rsid w:val="00FC3F12"/>
    <w:rsid w:val="00FC47A0"/>
    <w:rsid w:val="00FC4DB6"/>
    <w:rsid w:val="00FC512D"/>
    <w:rsid w:val="00FC5983"/>
    <w:rsid w:val="00FC5D42"/>
    <w:rsid w:val="00FC6C09"/>
    <w:rsid w:val="00FC6EC6"/>
    <w:rsid w:val="00FC75D9"/>
    <w:rsid w:val="00FC7E92"/>
    <w:rsid w:val="00FD051D"/>
    <w:rsid w:val="00FD26AC"/>
    <w:rsid w:val="00FD27DD"/>
    <w:rsid w:val="00FD2882"/>
    <w:rsid w:val="00FD2B68"/>
    <w:rsid w:val="00FD3E8D"/>
    <w:rsid w:val="00FD3F15"/>
    <w:rsid w:val="00FD4353"/>
    <w:rsid w:val="00FD4A30"/>
    <w:rsid w:val="00FD4A50"/>
    <w:rsid w:val="00FD4C91"/>
    <w:rsid w:val="00FD5E74"/>
    <w:rsid w:val="00FD6999"/>
    <w:rsid w:val="00FD6EE5"/>
    <w:rsid w:val="00FD77F7"/>
    <w:rsid w:val="00FE0EB3"/>
    <w:rsid w:val="00FE1B96"/>
    <w:rsid w:val="00FE1F20"/>
    <w:rsid w:val="00FE22C2"/>
    <w:rsid w:val="00FE2696"/>
    <w:rsid w:val="00FE3132"/>
    <w:rsid w:val="00FE541D"/>
    <w:rsid w:val="00FE549C"/>
    <w:rsid w:val="00FE5918"/>
    <w:rsid w:val="00FE5C95"/>
    <w:rsid w:val="00FE6209"/>
    <w:rsid w:val="00FE64CD"/>
    <w:rsid w:val="00FE7D64"/>
    <w:rsid w:val="00FE7F73"/>
    <w:rsid w:val="00FF21AD"/>
    <w:rsid w:val="00FF2299"/>
    <w:rsid w:val="00FF256F"/>
    <w:rsid w:val="00FF279F"/>
    <w:rsid w:val="00FF2FF0"/>
    <w:rsid w:val="00FF3058"/>
    <w:rsid w:val="00FF34C8"/>
    <w:rsid w:val="00FF382F"/>
    <w:rsid w:val="00FF395B"/>
    <w:rsid w:val="00FF429D"/>
    <w:rsid w:val="00FF4FB8"/>
    <w:rsid w:val="00FF5C3F"/>
    <w:rsid w:val="00FF6259"/>
    <w:rsid w:val="00FF6405"/>
    <w:rsid w:val="00FF7A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044762"/>
  <w15:docId w15:val="{ACA0FC20-FA2A-4AC6-B05F-1C211FEDC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iPriority="99" w:unhideWhenUsed="1"/>
    <w:lsdException w:name="caption" w:semiHidden="1"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iPriority="99" w:unhideWhenUsed="1"/>
    <w:lsdException w:name="List Bullet" w:semiHidden="1" w:unhideWhenUsed="1"/>
    <w:lsdException w:name="List Number" w:uiPriority="99" w:qFormat="1"/>
    <w:lsdException w:name="List 2" w:semiHidden="1"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qFormat="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8">
    <w:name w:val="Normal"/>
    <w:qFormat/>
    <w:rsid w:val="0088366F"/>
    <w:pPr>
      <w:widowControl w:val="0"/>
      <w:adjustRightInd w:val="0"/>
      <w:spacing w:before="120" w:after="120"/>
      <w:ind w:firstLine="567"/>
      <w:jc w:val="both"/>
      <w:textAlignment w:val="baseline"/>
    </w:pPr>
    <w:rPr>
      <w:rFonts w:ascii="Arial" w:eastAsia="Microsoft YaHei" w:hAnsi="Arial"/>
      <w:spacing w:val="-5"/>
      <w:sz w:val="22"/>
      <w:szCs w:val="22"/>
      <w:lang w:eastAsia="en-US"/>
    </w:rPr>
  </w:style>
  <w:style w:type="paragraph" w:styleId="1c">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
    <w:basedOn w:val="af8"/>
    <w:next w:val="af8"/>
    <w:link w:val="1e"/>
    <w:uiPriority w:val="1"/>
    <w:qFormat/>
    <w:rsid w:val="002B3083"/>
    <w:pPr>
      <w:keepNext/>
      <w:keepLines/>
      <w:widowControl/>
      <w:numPr>
        <w:numId w:val="1"/>
      </w:numPr>
      <w:pBdr>
        <w:top w:val="single" w:sz="48" w:space="3" w:color="FFFFFF"/>
        <w:left w:val="single" w:sz="6" w:space="3" w:color="FFFFFF"/>
        <w:bottom w:val="single" w:sz="6" w:space="3" w:color="FFFFFF"/>
      </w:pBdr>
      <w:outlineLvl w:val="0"/>
    </w:pPr>
    <w:rPr>
      <w:b/>
      <w:spacing w:val="-8"/>
      <w:kern w:val="20"/>
      <w:sz w:val="26"/>
      <w:szCs w:val="26"/>
    </w:rPr>
  </w:style>
  <w:style w:type="paragraph" w:styleId="23">
    <w:name w:val="heading 2"/>
    <w:aliases w:val="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 Знак1 Знак Знак, Знак1 Знак1,Знак1 Знак Зна,h2,h21,Заголовок 2 Знак1"/>
    <w:basedOn w:val="af8"/>
    <w:next w:val="af8"/>
    <w:link w:val="24"/>
    <w:uiPriority w:val="1"/>
    <w:qFormat/>
    <w:rsid w:val="001115D9"/>
    <w:pPr>
      <w:suppressAutoHyphens/>
      <w:adjustRightInd/>
      <w:ind w:firstLine="0"/>
      <w:outlineLvl w:val="1"/>
    </w:pPr>
    <w:rPr>
      <w:b/>
      <w:caps/>
      <w:spacing w:val="-10"/>
      <w:kern w:val="28"/>
      <w:sz w:val="24"/>
      <w:szCs w:val="24"/>
    </w:rPr>
  </w:style>
  <w:style w:type="paragraph" w:styleId="35">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
    <w:basedOn w:val="af8"/>
    <w:next w:val="af8"/>
    <w:link w:val="38"/>
    <w:uiPriority w:val="1"/>
    <w:qFormat/>
    <w:rsid w:val="00754A67"/>
    <w:pPr>
      <w:numPr>
        <w:ilvl w:val="2"/>
        <w:numId w:val="1"/>
      </w:numPr>
      <w:spacing w:before="240" w:line="240" w:lineRule="atLeast"/>
      <w:outlineLvl w:val="2"/>
    </w:pPr>
    <w:rPr>
      <w:b/>
      <w:spacing w:val="-10"/>
      <w:kern w:val="28"/>
    </w:rPr>
  </w:style>
  <w:style w:type="paragraph" w:styleId="40">
    <w:name w:val="heading 4"/>
    <w:basedOn w:val="af8"/>
    <w:next w:val="af8"/>
    <w:link w:val="41"/>
    <w:qFormat/>
    <w:rsid w:val="0034150A"/>
    <w:pPr>
      <w:keepNext/>
      <w:keepLines/>
      <w:numPr>
        <w:ilvl w:val="3"/>
        <w:numId w:val="1"/>
      </w:numPr>
      <w:spacing w:before="240" w:line="240" w:lineRule="atLeast"/>
      <w:outlineLvl w:val="3"/>
    </w:pPr>
    <w:rPr>
      <w:b/>
      <w:i/>
      <w:spacing w:val="-4"/>
      <w:kern w:val="28"/>
    </w:rPr>
  </w:style>
  <w:style w:type="paragraph" w:styleId="50">
    <w:name w:val="heading 5"/>
    <w:basedOn w:val="af8"/>
    <w:next w:val="af8"/>
    <w:link w:val="51"/>
    <w:qFormat/>
    <w:rsid w:val="009E0516"/>
    <w:pPr>
      <w:jc w:val="center"/>
      <w:outlineLvl w:val="4"/>
    </w:pPr>
    <w:rPr>
      <w:b/>
      <w:sz w:val="24"/>
    </w:rPr>
  </w:style>
  <w:style w:type="paragraph" w:styleId="60">
    <w:name w:val="heading 6"/>
    <w:basedOn w:val="af8"/>
    <w:next w:val="af8"/>
    <w:link w:val="61"/>
    <w:qFormat/>
    <w:rsid w:val="00B74953"/>
    <w:pPr>
      <w:keepNext/>
      <w:keepLines/>
      <w:spacing w:before="140" w:line="220" w:lineRule="atLeast"/>
      <w:outlineLvl w:val="5"/>
    </w:pPr>
    <w:rPr>
      <w:b/>
      <w:i/>
      <w:spacing w:val="-4"/>
      <w:kern w:val="28"/>
      <w:szCs w:val="28"/>
    </w:rPr>
  </w:style>
  <w:style w:type="paragraph" w:styleId="7">
    <w:name w:val="heading 7"/>
    <w:aliases w:val="Заголовок x.x"/>
    <w:basedOn w:val="af8"/>
    <w:next w:val="af8"/>
    <w:link w:val="70"/>
    <w:qFormat/>
    <w:rsid w:val="00B74953"/>
    <w:pPr>
      <w:keepNext/>
      <w:keepLines/>
      <w:spacing w:before="140" w:line="220" w:lineRule="atLeast"/>
      <w:outlineLvl w:val="6"/>
    </w:pPr>
    <w:rPr>
      <w:b/>
      <w:spacing w:val="-4"/>
      <w:kern w:val="28"/>
      <w:szCs w:val="28"/>
    </w:rPr>
  </w:style>
  <w:style w:type="paragraph" w:styleId="8">
    <w:name w:val="heading 8"/>
    <w:basedOn w:val="af8"/>
    <w:next w:val="af8"/>
    <w:link w:val="80"/>
    <w:qFormat/>
    <w:rsid w:val="00B74953"/>
    <w:pPr>
      <w:keepNext/>
      <w:keepLines/>
      <w:spacing w:before="140" w:line="220" w:lineRule="atLeast"/>
      <w:outlineLvl w:val="7"/>
    </w:pPr>
    <w:rPr>
      <w:b/>
      <w:i/>
      <w:spacing w:val="-4"/>
      <w:kern w:val="28"/>
      <w:sz w:val="18"/>
      <w:szCs w:val="28"/>
    </w:rPr>
  </w:style>
  <w:style w:type="paragraph" w:styleId="9">
    <w:name w:val="heading 9"/>
    <w:basedOn w:val="af8"/>
    <w:next w:val="af8"/>
    <w:link w:val="90"/>
    <w:qFormat/>
    <w:rsid w:val="006A795A"/>
    <w:pPr>
      <w:keepNext/>
      <w:keepLines/>
      <w:spacing w:before="140" w:line="220" w:lineRule="atLeast"/>
      <w:jc w:val="center"/>
      <w:outlineLvl w:val="8"/>
    </w:pPr>
    <w:rPr>
      <w:b/>
      <w:spacing w:val="-4"/>
      <w:kern w:val="28"/>
      <w:sz w:val="24"/>
      <w:szCs w:val="28"/>
    </w:rPr>
  </w:style>
  <w:style w:type="character" w:default="1" w:styleId="af9">
    <w:name w:val="Default Paragraph Font"/>
    <w:uiPriority w:val="1"/>
    <w:semiHidden/>
    <w:unhideWhenUsed/>
  </w:style>
  <w:style w:type="table" w:default="1" w:styleId="afa">
    <w:name w:val="Normal Table"/>
    <w:uiPriority w:val="99"/>
    <w:semiHidden/>
    <w:unhideWhenUsed/>
    <w:tblPr>
      <w:tblInd w:w="0" w:type="dxa"/>
      <w:tblCellMar>
        <w:top w:w="0" w:type="dxa"/>
        <w:left w:w="108" w:type="dxa"/>
        <w:bottom w:w="0" w:type="dxa"/>
        <w:right w:w="108" w:type="dxa"/>
      </w:tblCellMar>
    </w:tblPr>
  </w:style>
  <w:style w:type="numbering" w:default="1" w:styleId="afb">
    <w:name w:val="No List"/>
    <w:uiPriority w:val="99"/>
    <w:semiHidden/>
    <w:unhideWhenUsed/>
  </w:style>
  <w:style w:type="character" w:customStyle="1" w:styleId="1e">
    <w:name w:val="Заголовок 1 Знак"/>
    <w:aliases w:val="Заголовок 1 (табл) Знак,заголовок 1 Знак1,заголовок 1 Знак Знак,Заголовок 1 Знак2 Знак,Заголовок 1 Знак1 Знак Знак,Заголовок 1 Знак Знак Знак Знак,Заголовок 1 (табл) Знак Знак Знак Знак,заголовок 1 Знак Знак1 Знак Знак,Слева:  0... Знак"/>
    <w:basedOn w:val="af9"/>
    <w:link w:val="1c"/>
    <w:uiPriority w:val="1"/>
    <w:qFormat/>
    <w:rsid w:val="002B3083"/>
    <w:rPr>
      <w:rFonts w:ascii="Arial" w:eastAsia="Microsoft YaHei" w:hAnsi="Arial"/>
      <w:b/>
      <w:spacing w:val="-8"/>
      <w:kern w:val="20"/>
      <w:sz w:val="26"/>
      <w:szCs w:val="26"/>
      <w:lang w:eastAsia="en-US"/>
    </w:rPr>
  </w:style>
  <w:style w:type="character" w:customStyle="1" w:styleId="24">
    <w:name w:val="Заголовок 2 Знак"/>
    <w:aliases w:val="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Знак1 Знак Знак Знак"/>
    <w:basedOn w:val="af9"/>
    <w:link w:val="23"/>
    <w:uiPriority w:val="1"/>
    <w:rsid w:val="001115D9"/>
    <w:rPr>
      <w:rFonts w:ascii="Arial" w:eastAsia="Microsoft YaHei" w:hAnsi="Arial"/>
      <w:b/>
      <w:caps/>
      <w:spacing w:val="-10"/>
      <w:kern w:val="28"/>
      <w:sz w:val="24"/>
      <w:szCs w:val="24"/>
      <w:lang w:eastAsia="en-US"/>
    </w:rPr>
  </w:style>
  <w:style w:type="character" w:customStyle="1" w:styleId="38">
    <w:name w:val="Заголовок 3 Знак"/>
    <w:aliases w:val="Заголовок 3 Знак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 Знак,Знак2 Знак"/>
    <w:basedOn w:val="af9"/>
    <w:link w:val="35"/>
    <w:uiPriority w:val="1"/>
    <w:rsid w:val="00754A67"/>
    <w:rPr>
      <w:rFonts w:ascii="Arial" w:eastAsia="Microsoft YaHei" w:hAnsi="Arial"/>
      <w:b/>
      <w:spacing w:val="-10"/>
      <w:kern w:val="28"/>
      <w:sz w:val="22"/>
      <w:szCs w:val="22"/>
      <w:lang w:eastAsia="en-US"/>
    </w:rPr>
  </w:style>
  <w:style w:type="character" w:customStyle="1" w:styleId="41">
    <w:name w:val="Заголовок 4 Знак"/>
    <w:basedOn w:val="af9"/>
    <w:link w:val="40"/>
    <w:rsid w:val="0034150A"/>
    <w:rPr>
      <w:rFonts w:ascii="Arial" w:eastAsia="Microsoft YaHei" w:hAnsi="Arial"/>
      <w:b/>
      <w:i/>
      <w:spacing w:val="-4"/>
      <w:kern w:val="28"/>
      <w:sz w:val="22"/>
      <w:szCs w:val="22"/>
      <w:lang w:eastAsia="en-US"/>
    </w:rPr>
  </w:style>
  <w:style w:type="character" w:customStyle="1" w:styleId="51">
    <w:name w:val="Заголовок 5 Знак"/>
    <w:basedOn w:val="af9"/>
    <w:link w:val="50"/>
    <w:rsid w:val="009E0516"/>
    <w:rPr>
      <w:rFonts w:ascii="Arial" w:eastAsia="Microsoft YaHei" w:hAnsi="Arial"/>
      <w:b/>
      <w:spacing w:val="-5"/>
      <w:sz w:val="24"/>
      <w:szCs w:val="22"/>
      <w:lang w:eastAsia="en-US"/>
    </w:rPr>
  </w:style>
  <w:style w:type="character" w:customStyle="1" w:styleId="61">
    <w:name w:val="Заголовок 6 Знак"/>
    <w:basedOn w:val="af9"/>
    <w:link w:val="60"/>
    <w:rsid w:val="00867325"/>
    <w:rPr>
      <w:rFonts w:ascii="Arial" w:hAnsi="Arial"/>
      <w:b/>
      <w:i/>
      <w:spacing w:val="-4"/>
      <w:kern w:val="28"/>
      <w:szCs w:val="28"/>
      <w:lang w:eastAsia="en-US"/>
    </w:rPr>
  </w:style>
  <w:style w:type="character" w:customStyle="1" w:styleId="70">
    <w:name w:val="Заголовок 7 Знак"/>
    <w:aliases w:val="Заголовок x.x Знак"/>
    <w:basedOn w:val="af9"/>
    <w:link w:val="7"/>
    <w:rsid w:val="00867325"/>
    <w:rPr>
      <w:rFonts w:ascii="Arial" w:hAnsi="Arial"/>
      <w:b/>
      <w:spacing w:val="-4"/>
      <w:kern w:val="28"/>
      <w:szCs w:val="28"/>
      <w:lang w:eastAsia="en-US"/>
    </w:rPr>
  </w:style>
  <w:style w:type="character" w:customStyle="1" w:styleId="80">
    <w:name w:val="Заголовок 8 Знак"/>
    <w:basedOn w:val="af9"/>
    <w:link w:val="8"/>
    <w:rsid w:val="00867325"/>
    <w:rPr>
      <w:rFonts w:ascii="Arial" w:hAnsi="Arial"/>
      <w:b/>
      <w:i/>
      <w:spacing w:val="-4"/>
      <w:kern w:val="28"/>
      <w:sz w:val="18"/>
      <w:szCs w:val="28"/>
      <w:lang w:eastAsia="en-US"/>
    </w:rPr>
  </w:style>
  <w:style w:type="character" w:customStyle="1" w:styleId="90">
    <w:name w:val="Заголовок 9 Знак"/>
    <w:basedOn w:val="af9"/>
    <w:link w:val="9"/>
    <w:rsid w:val="006A795A"/>
    <w:rPr>
      <w:rFonts w:ascii="Arial" w:eastAsia="Microsoft YaHei" w:hAnsi="Arial"/>
      <w:b/>
      <w:spacing w:val="-4"/>
      <w:kern w:val="28"/>
      <w:sz w:val="24"/>
      <w:szCs w:val="28"/>
      <w:lang w:eastAsia="en-US"/>
    </w:rPr>
  </w:style>
  <w:style w:type="paragraph" w:styleId="afc">
    <w:name w:val="Balloon Text"/>
    <w:basedOn w:val="af8"/>
    <w:link w:val="afd"/>
    <w:uiPriority w:val="99"/>
    <w:rsid w:val="006504D4"/>
    <w:rPr>
      <w:rFonts w:ascii="Tahoma" w:hAnsi="Tahoma" w:cs="Tahoma"/>
      <w:sz w:val="16"/>
      <w:szCs w:val="16"/>
    </w:rPr>
  </w:style>
  <w:style w:type="character" w:customStyle="1" w:styleId="afd">
    <w:name w:val="Текст выноски Знак"/>
    <w:basedOn w:val="af9"/>
    <w:link w:val="afc"/>
    <w:uiPriority w:val="99"/>
    <w:rsid w:val="00867325"/>
    <w:rPr>
      <w:rFonts w:ascii="Tahoma" w:hAnsi="Tahoma" w:cs="Tahoma"/>
      <w:spacing w:val="-5"/>
      <w:sz w:val="16"/>
      <w:szCs w:val="16"/>
      <w:lang w:val="en-US" w:eastAsia="en-US" w:bidi="ar-SA"/>
    </w:rPr>
  </w:style>
  <w:style w:type="paragraph" w:customStyle="1" w:styleId="1f">
    <w:name w:val="Для таблицы (приложения 1)"/>
    <w:basedOn w:val="af8"/>
    <w:uiPriority w:val="99"/>
    <w:qFormat/>
    <w:rsid w:val="00034369"/>
    <w:pPr>
      <w:spacing w:before="0" w:after="0" w:line="240" w:lineRule="atLeast"/>
      <w:ind w:firstLine="0"/>
      <w:jc w:val="left"/>
    </w:pPr>
    <w:rPr>
      <w:rFonts w:eastAsia="Times New Roman"/>
      <w:bCs/>
      <w:color w:val="000000"/>
      <w:sz w:val="18"/>
    </w:rPr>
  </w:style>
  <w:style w:type="paragraph" w:styleId="25">
    <w:name w:val="List 2"/>
    <w:basedOn w:val="af8"/>
    <w:link w:val="26"/>
    <w:rsid w:val="004A5597"/>
    <w:pPr>
      <w:ind w:left="566" w:hanging="283"/>
      <w:contextualSpacing/>
    </w:pPr>
  </w:style>
  <w:style w:type="character" w:customStyle="1" w:styleId="26">
    <w:name w:val="Список 2 Знак"/>
    <w:basedOn w:val="afe"/>
    <w:link w:val="25"/>
    <w:rsid w:val="00481CEF"/>
    <w:rPr>
      <w:spacing w:val="-5"/>
      <w:sz w:val="28"/>
      <w:szCs w:val="22"/>
      <w:lang w:eastAsia="en-US"/>
    </w:rPr>
  </w:style>
  <w:style w:type="paragraph" w:styleId="aff">
    <w:name w:val="Title"/>
    <w:aliases w:val="Заголовок1"/>
    <w:basedOn w:val="af8"/>
    <w:next w:val="af8"/>
    <w:link w:val="aff0"/>
    <w:uiPriority w:val="99"/>
    <w:qFormat/>
    <w:rsid w:val="00BB6047"/>
    <w:pPr>
      <w:keepNext/>
      <w:keepLines/>
      <w:spacing w:before="220" w:after="60"/>
      <w:ind w:firstLine="0"/>
      <w:jc w:val="center"/>
    </w:pPr>
    <w:rPr>
      <w:b/>
      <w:caps/>
      <w:spacing w:val="-30"/>
      <w:kern w:val="28"/>
      <w:sz w:val="32"/>
      <w:szCs w:val="28"/>
    </w:rPr>
  </w:style>
  <w:style w:type="character" w:customStyle="1" w:styleId="aff0">
    <w:name w:val="Заголовок Знак"/>
    <w:aliases w:val="Заголовок1 Знак"/>
    <w:basedOn w:val="af9"/>
    <w:link w:val="aff"/>
    <w:uiPriority w:val="99"/>
    <w:rsid w:val="00BB6047"/>
    <w:rPr>
      <w:b/>
      <w:caps/>
      <w:spacing w:val="-30"/>
      <w:sz w:val="32"/>
      <w:szCs w:val="28"/>
    </w:rPr>
  </w:style>
  <w:style w:type="character" w:styleId="aff1">
    <w:name w:val="annotation reference"/>
    <w:rsid w:val="006504D4"/>
    <w:rPr>
      <w:rFonts w:ascii="Arial" w:hAnsi="Arial"/>
      <w:sz w:val="16"/>
    </w:rPr>
  </w:style>
  <w:style w:type="paragraph" w:styleId="aff2">
    <w:name w:val="annotation text"/>
    <w:basedOn w:val="af8"/>
    <w:link w:val="aff3"/>
    <w:uiPriority w:val="99"/>
    <w:rsid w:val="00B74953"/>
  </w:style>
  <w:style w:type="character" w:customStyle="1" w:styleId="aff3">
    <w:name w:val="Текст примечания Знак"/>
    <w:basedOn w:val="af9"/>
    <w:link w:val="aff2"/>
    <w:uiPriority w:val="99"/>
    <w:rsid w:val="009747B8"/>
    <w:rPr>
      <w:rFonts w:ascii="Arial" w:hAnsi="Arial"/>
      <w:spacing w:val="-5"/>
      <w:sz w:val="16"/>
      <w:lang w:val="en-US"/>
    </w:rPr>
  </w:style>
  <w:style w:type="character" w:styleId="aff4">
    <w:name w:val="endnote reference"/>
    <w:rsid w:val="006504D4"/>
    <w:rPr>
      <w:vertAlign w:val="superscript"/>
    </w:rPr>
  </w:style>
  <w:style w:type="paragraph" w:styleId="aff5">
    <w:name w:val="endnote text"/>
    <w:basedOn w:val="af8"/>
    <w:link w:val="aff6"/>
    <w:uiPriority w:val="99"/>
    <w:rsid w:val="00B74953"/>
  </w:style>
  <w:style w:type="character" w:customStyle="1" w:styleId="aff6">
    <w:name w:val="Текст концевой сноски Знак"/>
    <w:basedOn w:val="af9"/>
    <w:link w:val="aff5"/>
    <w:uiPriority w:val="99"/>
    <w:rsid w:val="00867325"/>
    <w:rPr>
      <w:rFonts w:ascii="Arial" w:hAnsi="Arial"/>
      <w:spacing w:val="-5"/>
      <w:sz w:val="16"/>
      <w:lang w:val="en-US" w:eastAsia="en-US" w:bidi="ar-SA"/>
    </w:rPr>
  </w:style>
  <w:style w:type="paragraph" w:styleId="aff7">
    <w:name w:val="footer"/>
    <w:aliases w:val=" Знак1"/>
    <w:basedOn w:val="af8"/>
    <w:link w:val="aff8"/>
    <w:uiPriority w:val="99"/>
    <w:qFormat/>
    <w:rsid w:val="0053088B"/>
    <w:pPr>
      <w:keepLines/>
      <w:pBdr>
        <w:top w:val="thinThickSmallGap" w:sz="24" w:space="0" w:color="622423"/>
      </w:pBdr>
      <w:tabs>
        <w:tab w:val="left" w:pos="6379"/>
        <w:tab w:val="right" w:pos="14601"/>
      </w:tabs>
      <w:spacing w:line="190" w:lineRule="atLeast"/>
      <w:ind w:firstLine="0"/>
    </w:pPr>
    <w:rPr>
      <w:rFonts w:ascii="Cambria" w:hAnsi="Cambria"/>
      <w:caps/>
      <w:sz w:val="12"/>
      <w:szCs w:val="12"/>
    </w:rPr>
  </w:style>
  <w:style w:type="character" w:customStyle="1" w:styleId="aff8">
    <w:name w:val="Нижний колонтитул Знак"/>
    <w:aliases w:val=" Знак1 Знак"/>
    <w:basedOn w:val="af9"/>
    <w:link w:val="aff7"/>
    <w:uiPriority w:val="99"/>
    <w:rsid w:val="0053088B"/>
    <w:rPr>
      <w:rFonts w:ascii="Cambria" w:eastAsia="Microsoft YaHei" w:hAnsi="Cambria"/>
      <w:caps/>
      <w:spacing w:val="-5"/>
      <w:sz w:val="12"/>
      <w:szCs w:val="12"/>
      <w:lang w:eastAsia="en-US"/>
    </w:rPr>
  </w:style>
  <w:style w:type="character" w:styleId="aff9">
    <w:name w:val="footnote reference"/>
    <w:rsid w:val="006504D4"/>
    <w:rPr>
      <w:vertAlign w:val="superscript"/>
    </w:rPr>
  </w:style>
  <w:style w:type="paragraph" w:styleId="affa">
    <w:name w:val="footnote text"/>
    <w:basedOn w:val="af8"/>
    <w:link w:val="affb"/>
    <w:uiPriority w:val="99"/>
    <w:rsid w:val="00B74953"/>
  </w:style>
  <w:style w:type="character" w:customStyle="1" w:styleId="affb">
    <w:name w:val="Текст сноски Знак"/>
    <w:basedOn w:val="af9"/>
    <w:link w:val="affa"/>
    <w:uiPriority w:val="99"/>
    <w:rsid w:val="00867325"/>
    <w:rPr>
      <w:rFonts w:ascii="Arial" w:hAnsi="Arial"/>
      <w:spacing w:val="-5"/>
      <w:sz w:val="16"/>
      <w:lang w:val="en-US" w:eastAsia="en-US" w:bidi="ar-SA"/>
    </w:rPr>
  </w:style>
  <w:style w:type="paragraph" w:styleId="affc">
    <w:name w:val="header"/>
    <w:aliases w:val=" Знак4,Знак4, Знак8,ВерхКолонтитул,Знак8"/>
    <w:basedOn w:val="1a"/>
    <w:link w:val="affd"/>
    <w:uiPriority w:val="99"/>
    <w:rsid w:val="00640466"/>
  </w:style>
  <w:style w:type="paragraph" w:styleId="1f0">
    <w:name w:val="index 1"/>
    <w:basedOn w:val="af8"/>
    <w:autoRedefine/>
    <w:uiPriority w:val="99"/>
    <w:rsid w:val="00B74953"/>
  </w:style>
  <w:style w:type="paragraph" w:styleId="27">
    <w:name w:val="index 2"/>
    <w:basedOn w:val="af8"/>
    <w:autoRedefine/>
    <w:uiPriority w:val="99"/>
    <w:rsid w:val="00B74953"/>
    <w:pPr>
      <w:ind w:left="720"/>
    </w:pPr>
  </w:style>
  <w:style w:type="paragraph" w:styleId="39">
    <w:name w:val="index 3"/>
    <w:basedOn w:val="af8"/>
    <w:autoRedefine/>
    <w:uiPriority w:val="99"/>
    <w:rsid w:val="00B74953"/>
  </w:style>
  <w:style w:type="paragraph" w:styleId="42">
    <w:name w:val="index 4"/>
    <w:basedOn w:val="af8"/>
    <w:autoRedefine/>
    <w:uiPriority w:val="99"/>
    <w:rsid w:val="00B74953"/>
    <w:pPr>
      <w:ind w:left="1440"/>
    </w:pPr>
  </w:style>
  <w:style w:type="paragraph" w:styleId="52">
    <w:name w:val="index 5"/>
    <w:basedOn w:val="af8"/>
    <w:autoRedefine/>
    <w:uiPriority w:val="99"/>
    <w:rsid w:val="00B74953"/>
    <w:pPr>
      <w:ind w:left="1800"/>
    </w:pPr>
  </w:style>
  <w:style w:type="paragraph" w:styleId="affe">
    <w:name w:val="index heading"/>
    <w:basedOn w:val="af8"/>
    <w:next w:val="1f0"/>
    <w:uiPriority w:val="99"/>
    <w:rsid w:val="00B74953"/>
    <w:pPr>
      <w:spacing w:line="480" w:lineRule="atLeast"/>
    </w:pPr>
    <w:rPr>
      <w:rFonts w:ascii="Arial Black" w:hAnsi="Arial Black"/>
    </w:rPr>
  </w:style>
  <w:style w:type="character" w:styleId="afff">
    <w:name w:val="line number"/>
    <w:rsid w:val="006504D4"/>
    <w:rPr>
      <w:sz w:val="18"/>
    </w:rPr>
  </w:style>
  <w:style w:type="paragraph" w:styleId="afff0">
    <w:name w:val="List"/>
    <w:basedOn w:val="af8"/>
    <w:link w:val="afe"/>
    <w:uiPriority w:val="99"/>
    <w:rsid w:val="00246F93"/>
    <w:pPr>
      <w:ind w:firstLine="0"/>
    </w:pPr>
    <w:rPr>
      <w:sz w:val="20"/>
    </w:rPr>
  </w:style>
  <w:style w:type="character" w:customStyle="1" w:styleId="afe">
    <w:name w:val="Список Знак"/>
    <w:basedOn w:val="af9"/>
    <w:link w:val="afff0"/>
    <w:rsid w:val="00246F93"/>
    <w:rPr>
      <w:spacing w:val="-5"/>
      <w:szCs w:val="22"/>
      <w:lang w:eastAsia="en-US"/>
    </w:rPr>
  </w:style>
  <w:style w:type="character" w:styleId="afff1">
    <w:name w:val="page number"/>
    <w:rsid w:val="006504D4"/>
    <w:rPr>
      <w:rFonts w:ascii="Arial Black" w:hAnsi="Arial Black"/>
      <w:spacing w:val="-10"/>
      <w:sz w:val="18"/>
    </w:rPr>
  </w:style>
  <w:style w:type="paragraph" w:styleId="afff2">
    <w:name w:val="table of authorities"/>
    <w:basedOn w:val="af8"/>
    <w:uiPriority w:val="99"/>
    <w:locked/>
    <w:rsid w:val="006504D4"/>
    <w:pPr>
      <w:tabs>
        <w:tab w:val="right" w:leader="dot" w:pos="7560"/>
      </w:tabs>
      <w:ind w:left="1440" w:hanging="360"/>
    </w:pPr>
  </w:style>
  <w:style w:type="paragraph" w:styleId="afff3">
    <w:name w:val="toa heading"/>
    <w:basedOn w:val="af8"/>
    <w:next w:val="afff2"/>
    <w:uiPriority w:val="99"/>
    <w:rsid w:val="006504D4"/>
    <w:pPr>
      <w:keepNext/>
      <w:spacing w:line="480" w:lineRule="atLeast"/>
    </w:pPr>
    <w:rPr>
      <w:rFonts w:ascii="Arial Black" w:hAnsi="Arial Black"/>
      <w:b/>
      <w:spacing w:val="-10"/>
      <w:kern w:val="28"/>
    </w:rPr>
  </w:style>
  <w:style w:type="paragraph" w:styleId="43">
    <w:name w:val="toc 4"/>
    <w:basedOn w:val="af8"/>
    <w:link w:val="44"/>
    <w:autoRedefine/>
    <w:uiPriority w:val="39"/>
    <w:rsid w:val="00B74953"/>
    <w:pPr>
      <w:spacing w:before="0" w:after="0"/>
      <w:ind w:left="660"/>
      <w:jc w:val="left"/>
    </w:pPr>
    <w:rPr>
      <w:rFonts w:ascii="Calibri" w:hAnsi="Calibri" w:cs="Calibri"/>
      <w:sz w:val="20"/>
      <w:szCs w:val="20"/>
    </w:rPr>
  </w:style>
  <w:style w:type="paragraph" w:styleId="53">
    <w:name w:val="toc 5"/>
    <w:basedOn w:val="af8"/>
    <w:autoRedefine/>
    <w:uiPriority w:val="39"/>
    <w:rsid w:val="00B74953"/>
    <w:pPr>
      <w:spacing w:before="0" w:after="0"/>
      <w:ind w:left="880"/>
      <w:jc w:val="left"/>
    </w:pPr>
    <w:rPr>
      <w:rFonts w:ascii="Calibri" w:hAnsi="Calibri" w:cs="Calibri"/>
      <w:sz w:val="20"/>
      <w:szCs w:val="20"/>
    </w:rPr>
  </w:style>
  <w:style w:type="paragraph" w:styleId="62">
    <w:name w:val="toc 6"/>
    <w:basedOn w:val="af8"/>
    <w:next w:val="af8"/>
    <w:autoRedefine/>
    <w:uiPriority w:val="39"/>
    <w:rsid w:val="00F8692F"/>
    <w:pPr>
      <w:spacing w:before="0" w:after="0"/>
      <w:ind w:left="1100"/>
      <w:jc w:val="left"/>
    </w:pPr>
    <w:rPr>
      <w:rFonts w:ascii="Calibri" w:hAnsi="Calibri" w:cs="Calibri"/>
      <w:sz w:val="20"/>
      <w:szCs w:val="20"/>
    </w:rPr>
  </w:style>
  <w:style w:type="paragraph" w:styleId="71">
    <w:name w:val="toc 7"/>
    <w:basedOn w:val="af8"/>
    <w:next w:val="af8"/>
    <w:autoRedefine/>
    <w:uiPriority w:val="39"/>
    <w:rsid w:val="00F8692F"/>
    <w:pPr>
      <w:spacing w:before="0" w:after="0"/>
      <w:ind w:left="1320"/>
      <w:jc w:val="left"/>
    </w:pPr>
    <w:rPr>
      <w:rFonts w:ascii="Calibri" w:hAnsi="Calibri" w:cs="Calibri"/>
      <w:sz w:val="20"/>
      <w:szCs w:val="20"/>
    </w:rPr>
  </w:style>
  <w:style w:type="paragraph" w:styleId="81">
    <w:name w:val="toc 8"/>
    <w:basedOn w:val="af8"/>
    <w:next w:val="af8"/>
    <w:autoRedefine/>
    <w:uiPriority w:val="39"/>
    <w:rsid w:val="00F8692F"/>
    <w:pPr>
      <w:spacing w:before="0" w:after="0"/>
      <w:ind w:left="1540"/>
      <w:jc w:val="left"/>
    </w:pPr>
    <w:rPr>
      <w:rFonts w:ascii="Calibri" w:hAnsi="Calibri" w:cs="Calibri"/>
      <w:sz w:val="20"/>
      <w:szCs w:val="20"/>
    </w:rPr>
  </w:style>
  <w:style w:type="paragraph" w:styleId="91">
    <w:name w:val="toc 9"/>
    <w:basedOn w:val="af8"/>
    <w:next w:val="af8"/>
    <w:autoRedefine/>
    <w:uiPriority w:val="39"/>
    <w:rsid w:val="00F8692F"/>
    <w:pPr>
      <w:spacing w:before="0" w:after="0"/>
      <w:ind w:left="1760"/>
      <w:jc w:val="left"/>
    </w:pPr>
    <w:rPr>
      <w:rFonts w:ascii="Calibri" w:hAnsi="Calibri" w:cs="Calibri"/>
      <w:sz w:val="20"/>
      <w:szCs w:val="20"/>
    </w:rPr>
  </w:style>
  <w:style w:type="paragraph" w:styleId="afff4">
    <w:name w:val="Document Map"/>
    <w:basedOn w:val="af8"/>
    <w:link w:val="afff5"/>
    <w:uiPriority w:val="99"/>
    <w:rsid w:val="00F75D18"/>
    <w:pPr>
      <w:shd w:val="clear" w:color="auto" w:fill="000080"/>
    </w:pPr>
    <w:rPr>
      <w:rFonts w:ascii="Tahoma" w:hAnsi="Tahoma" w:cs="Tahoma"/>
    </w:rPr>
  </w:style>
  <w:style w:type="table" w:styleId="afff6">
    <w:name w:val="Table Grid"/>
    <w:aliases w:val="Table Grid Report"/>
    <w:basedOn w:val="afa"/>
    <w:uiPriority w:val="59"/>
    <w:locked/>
    <w:rsid w:val="000B2EE3"/>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7">
    <w:name w:val="рисунок Знак"/>
    <w:basedOn w:val="af9"/>
    <w:link w:val="afff8"/>
    <w:rsid w:val="00D02B39"/>
    <w:rPr>
      <w:lang w:eastAsia="ru-RU"/>
    </w:rPr>
  </w:style>
  <w:style w:type="paragraph" w:customStyle="1" w:styleId="afff8">
    <w:name w:val="рисунок"/>
    <w:basedOn w:val="af8"/>
    <w:next w:val="af8"/>
    <w:link w:val="afff7"/>
    <w:rsid w:val="00D02B39"/>
    <w:pPr>
      <w:keepNext/>
      <w:widowControl/>
      <w:adjustRightInd/>
      <w:spacing w:line="360" w:lineRule="auto"/>
      <w:jc w:val="center"/>
      <w:textAlignment w:val="auto"/>
    </w:pPr>
    <w:rPr>
      <w:spacing w:val="0"/>
      <w:lang w:eastAsia="ru-RU"/>
    </w:rPr>
  </w:style>
  <w:style w:type="paragraph" w:customStyle="1" w:styleId="0">
    <w:name w:val="Заголовок 0"/>
    <w:basedOn w:val="1c"/>
    <w:uiPriority w:val="99"/>
    <w:rsid w:val="000F3502"/>
    <w:pPr>
      <w:keepLines w:val="0"/>
      <w:pBdr>
        <w:top w:val="none" w:sz="0" w:space="0" w:color="auto"/>
        <w:left w:val="none" w:sz="0" w:space="0" w:color="auto"/>
        <w:bottom w:val="none" w:sz="0" w:space="0" w:color="auto"/>
      </w:pBdr>
      <w:adjustRightInd/>
      <w:spacing w:after="0"/>
      <w:jc w:val="center"/>
      <w:textAlignment w:val="auto"/>
    </w:pPr>
    <w:rPr>
      <w:rFonts w:ascii="Times New Roman" w:hAnsi="Times New Roman"/>
      <w:spacing w:val="0"/>
      <w:kern w:val="0"/>
      <w:lang w:eastAsia="ru-RU"/>
    </w:rPr>
  </w:style>
  <w:style w:type="table" w:styleId="54">
    <w:name w:val="Table Grid 5"/>
    <w:basedOn w:val="afa"/>
    <w:locked/>
    <w:rsid w:val="00F72473"/>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styleId="111111">
    <w:name w:val="Outline List 2"/>
    <w:aliases w:val="1 / 1.1 / 1.1."/>
    <w:basedOn w:val="afb"/>
    <w:locked/>
    <w:rsid w:val="00F72473"/>
    <w:pPr>
      <w:numPr>
        <w:numId w:val="2"/>
      </w:numPr>
    </w:pPr>
  </w:style>
  <w:style w:type="table" w:customStyle="1" w:styleId="TableGrid1">
    <w:name w:val="Table Grid1"/>
    <w:basedOn w:val="afa"/>
    <w:next w:val="afff6"/>
    <w:rsid w:val="00F72473"/>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9">
    <w:name w:val="Папушкин"/>
    <w:basedOn w:val="afff6"/>
    <w:rsid w:val="00F72473"/>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fa"/>
    <w:next w:val="54"/>
    <w:rsid w:val="00F72473"/>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a">
    <w:name w:val="Заголовок таблицы"/>
    <w:basedOn w:val="af8"/>
    <w:next w:val="af8"/>
    <w:link w:val="afffb"/>
    <w:rsid w:val="00A61BBE"/>
    <w:pPr>
      <w:keepNext/>
      <w:keepLines/>
      <w:widowControl/>
      <w:adjustRightInd/>
      <w:spacing w:before="80" w:after="80" w:line="360" w:lineRule="auto"/>
      <w:jc w:val="left"/>
      <w:textAlignment w:val="auto"/>
    </w:pPr>
    <w:rPr>
      <w:spacing w:val="0"/>
      <w:lang w:eastAsia="ru-RU"/>
    </w:rPr>
  </w:style>
  <w:style w:type="character" w:customStyle="1" w:styleId="afffb">
    <w:name w:val="Заголовок таблицы Знак"/>
    <w:basedOn w:val="af9"/>
    <w:link w:val="afffa"/>
    <w:rsid w:val="00A61BBE"/>
    <w:rPr>
      <w:lang w:eastAsia="ru-RU"/>
    </w:rPr>
  </w:style>
  <w:style w:type="paragraph" w:styleId="afffc">
    <w:name w:val="TOC Heading"/>
    <w:basedOn w:val="1c"/>
    <w:next w:val="af8"/>
    <w:uiPriority w:val="39"/>
    <w:unhideWhenUsed/>
    <w:qFormat/>
    <w:rsid w:val="00FA3DD6"/>
    <w:pPr>
      <w:pBdr>
        <w:top w:val="none" w:sz="0" w:space="0" w:color="auto"/>
        <w:left w:val="none" w:sz="0" w:space="0" w:color="auto"/>
        <w:bottom w:val="none" w:sz="0" w:space="0" w:color="auto"/>
      </w:pBdr>
      <w:adjustRightInd/>
      <w:spacing w:before="480" w:after="0" w:line="276" w:lineRule="auto"/>
      <w:textAlignment w:val="auto"/>
      <w:outlineLvl w:val="9"/>
    </w:pPr>
    <w:rPr>
      <w:rFonts w:ascii="Cambria" w:hAnsi="Cambria"/>
      <w:b w:val="0"/>
      <w:bCs/>
      <w:caps/>
      <w:color w:val="365F91"/>
      <w:spacing w:val="0"/>
      <w:kern w:val="0"/>
      <w:sz w:val="28"/>
      <w:szCs w:val="28"/>
    </w:rPr>
  </w:style>
  <w:style w:type="paragraph" w:styleId="a">
    <w:name w:val="List Number"/>
    <w:basedOn w:val="af8"/>
    <w:uiPriority w:val="99"/>
    <w:qFormat/>
    <w:rsid w:val="008E7EB4"/>
    <w:pPr>
      <w:numPr>
        <w:numId w:val="3"/>
      </w:numPr>
      <w:contextualSpacing/>
    </w:pPr>
  </w:style>
  <w:style w:type="character" w:customStyle="1" w:styleId="afffd">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basedOn w:val="af9"/>
    <w:link w:val="afffe"/>
    <w:rsid w:val="00284CE8"/>
    <w:rPr>
      <w:rFonts w:ascii="Arial" w:eastAsia="Microsoft YaHei" w:hAnsi="Arial"/>
      <w:b/>
      <w:bCs/>
      <w:color w:val="4F81BD"/>
      <w:spacing w:val="-5"/>
      <w:sz w:val="24"/>
      <w:szCs w:val="18"/>
      <w:lang w:eastAsia="en-US"/>
    </w:rPr>
  </w:style>
  <w:style w:type="character" w:styleId="affff">
    <w:name w:val="Emphasis"/>
    <w:aliases w:val="Табличный"/>
    <w:uiPriority w:val="20"/>
    <w:qFormat/>
    <w:rsid w:val="00C34D8E"/>
    <w:rPr>
      <w:rFonts w:ascii="Arial Black" w:hAnsi="Arial Black"/>
      <w:spacing w:val="-4"/>
      <w:sz w:val="18"/>
    </w:rPr>
  </w:style>
  <w:style w:type="paragraph" w:styleId="3a">
    <w:name w:val="List 3"/>
    <w:basedOn w:val="afff0"/>
    <w:uiPriority w:val="99"/>
    <w:rsid w:val="00C34D8E"/>
    <w:pPr>
      <w:ind w:left="2160"/>
    </w:pPr>
  </w:style>
  <w:style w:type="paragraph" w:styleId="45">
    <w:name w:val="List 4"/>
    <w:basedOn w:val="afff0"/>
    <w:uiPriority w:val="99"/>
    <w:rsid w:val="00C34D8E"/>
    <w:pPr>
      <w:ind w:left="2520"/>
    </w:pPr>
  </w:style>
  <w:style w:type="paragraph" w:styleId="55">
    <w:name w:val="List 5"/>
    <w:basedOn w:val="afff0"/>
    <w:uiPriority w:val="99"/>
    <w:rsid w:val="00C34D8E"/>
    <w:pPr>
      <w:ind w:left="2880"/>
    </w:pPr>
  </w:style>
  <w:style w:type="paragraph" w:styleId="36">
    <w:name w:val="List Bullet 3"/>
    <w:basedOn w:val="af8"/>
    <w:uiPriority w:val="99"/>
    <w:rsid w:val="00A7049C"/>
    <w:pPr>
      <w:numPr>
        <w:numId w:val="4"/>
      </w:numPr>
      <w:ind w:left="714" w:hanging="357"/>
    </w:pPr>
  </w:style>
  <w:style w:type="paragraph" w:styleId="46">
    <w:name w:val="List Bullet 4"/>
    <w:basedOn w:val="af8"/>
    <w:autoRedefine/>
    <w:uiPriority w:val="99"/>
    <w:rsid w:val="00084A18"/>
    <w:pPr>
      <w:ind w:firstLine="0"/>
    </w:pPr>
  </w:style>
  <w:style w:type="paragraph" w:styleId="56">
    <w:name w:val="List Bullet 5"/>
    <w:basedOn w:val="af8"/>
    <w:autoRedefine/>
    <w:uiPriority w:val="99"/>
    <w:rsid w:val="00084A18"/>
    <w:pPr>
      <w:ind w:firstLine="0"/>
    </w:pPr>
  </w:style>
  <w:style w:type="paragraph" w:styleId="28">
    <w:name w:val="List Number 2"/>
    <w:aliases w:val="Нумерованный список1"/>
    <w:basedOn w:val="a"/>
    <w:uiPriority w:val="99"/>
    <w:rsid w:val="00C34D8E"/>
    <w:pPr>
      <w:numPr>
        <w:numId w:val="0"/>
      </w:numPr>
      <w:contextualSpacing w:val="0"/>
    </w:pPr>
  </w:style>
  <w:style w:type="paragraph" w:styleId="3b">
    <w:name w:val="List Number 3"/>
    <w:basedOn w:val="a"/>
    <w:uiPriority w:val="99"/>
    <w:rsid w:val="00C34D8E"/>
    <w:pPr>
      <w:numPr>
        <w:numId w:val="0"/>
      </w:numPr>
      <w:contextualSpacing w:val="0"/>
    </w:pPr>
  </w:style>
  <w:style w:type="paragraph" w:styleId="47">
    <w:name w:val="List Number 4"/>
    <w:basedOn w:val="a"/>
    <w:uiPriority w:val="99"/>
    <w:rsid w:val="00C34D8E"/>
    <w:pPr>
      <w:numPr>
        <w:numId w:val="0"/>
      </w:numPr>
      <w:contextualSpacing w:val="0"/>
    </w:pPr>
  </w:style>
  <w:style w:type="paragraph" w:styleId="57">
    <w:name w:val="List Number 5"/>
    <w:basedOn w:val="a"/>
    <w:uiPriority w:val="99"/>
    <w:rsid w:val="00C34D8E"/>
    <w:pPr>
      <w:numPr>
        <w:numId w:val="0"/>
      </w:numPr>
      <w:contextualSpacing w:val="0"/>
    </w:pPr>
  </w:style>
  <w:style w:type="paragraph" w:customStyle="1" w:styleId="affff0">
    <w:name w:val="Нормальный"/>
    <w:uiPriority w:val="99"/>
    <w:rsid w:val="00C34D8E"/>
    <w:pPr>
      <w:tabs>
        <w:tab w:val="left" w:pos="567"/>
        <w:tab w:val="left" w:pos="2268"/>
        <w:tab w:val="left" w:pos="3118"/>
        <w:tab w:val="left" w:pos="4039"/>
        <w:tab w:val="left" w:pos="4819"/>
        <w:tab w:val="left" w:pos="5670"/>
        <w:tab w:val="left" w:pos="6520"/>
      </w:tabs>
      <w:spacing w:line="360" w:lineRule="auto"/>
    </w:pPr>
    <w:rPr>
      <w:rFonts w:ascii="Courier New" w:hAnsi="Courier New"/>
      <w:b/>
      <w:sz w:val="24"/>
    </w:rPr>
  </w:style>
  <w:style w:type="table" w:styleId="3c">
    <w:name w:val="Table Columns 3"/>
    <w:basedOn w:val="afa"/>
    <w:rsid w:val="0043038B"/>
    <w:pPr>
      <w:widowControl w:val="0"/>
      <w:adjustRightInd w:val="0"/>
      <w:spacing w:line="360" w:lineRule="atLeast"/>
      <w:ind w:firstLine="567"/>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fa"/>
    <w:rsid w:val="0043038B"/>
    <w:pPr>
      <w:widowControl w:val="0"/>
      <w:adjustRightInd w:val="0"/>
      <w:spacing w:line="360" w:lineRule="atLeast"/>
      <w:ind w:firstLine="567"/>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fa"/>
    <w:rsid w:val="0043038B"/>
    <w:pPr>
      <w:widowControl w:val="0"/>
      <w:adjustRightInd w:val="0"/>
      <w:spacing w:line="360" w:lineRule="atLeast"/>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
    <w:name w:val="Table List 1"/>
    <w:basedOn w:val="afa"/>
    <w:rsid w:val="0043038B"/>
    <w:pPr>
      <w:widowControl w:val="0"/>
      <w:adjustRightInd w:val="0"/>
      <w:spacing w:line="360" w:lineRule="atLeast"/>
      <w:ind w:firstLine="567"/>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e">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8"/>
    <w:next w:val="af8"/>
    <w:link w:val="afffd"/>
    <w:qFormat/>
    <w:rsid w:val="00284CE8"/>
    <w:pPr>
      <w:spacing w:after="200"/>
    </w:pPr>
    <w:rPr>
      <w:b/>
      <w:bCs/>
      <w:color w:val="4F81BD"/>
      <w:sz w:val="24"/>
      <w:szCs w:val="18"/>
    </w:rPr>
  </w:style>
  <w:style w:type="table" w:styleId="29">
    <w:name w:val="Table Columns 2"/>
    <w:basedOn w:val="afa"/>
    <w:rsid w:val="00FA6D77"/>
    <w:pPr>
      <w:widowControl w:val="0"/>
      <w:adjustRightInd w:val="0"/>
      <w:spacing w:line="360" w:lineRule="atLeast"/>
      <w:ind w:firstLine="567"/>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fa"/>
    <w:rsid w:val="00FA6D77"/>
    <w:pPr>
      <w:widowControl w:val="0"/>
      <w:adjustRightInd w:val="0"/>
      <w:spacing w:line="360" w:lineRule="atLeast"/>
      <w:ind w:firstLine="567"/>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1">
    <w:name w:val="Table Contemporary"/>
    <w:basedOn w:val="afa"/>
    <w:rsid w:val="00FA6D77"/>
    <w:pPr>
      <w:widowControl w:val="0"/>
      <w:adjustRightInd w:val="0"/>
      <w:spacing w:line="360" w:lineRule="atLeast"/>
      <w:ind w:firstLine="567"/>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7">
    <w:name w:val="Средний список 11"/>
    <w:basedOn w:val="afa"/>
    <w:uiPriority w:val="65"/>
    <w:rsid w:val="00F43090"/>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a"/>
    <w:uiPriority w:val="65"/>
    <w:rsid w:val="00F43090"/>
    <w:rPr>
      <w:color w:val="00000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a">
    <w:name w:val="Table Simple 2"/>
    <w:basedOn w:val="afa"/>
    <w:rsid w:val="0069729B"/>
    <w:pPr>
      <w:widowControl w:val="0"/>
      <w:adjustRightInd w:val="0"/>
      <w:spacing w:line="360" w:lineRule="atLeast"/>
      <w:ind w:firstLine="567"/>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ff2">
    <w:name w:val="Table Professional"/>
    <w:basedOn w:val="afa"/>
    <w:rsid w:val="004C48D3"/>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a">
    <w:name w:val="List Bullet"/>
    <w:basedOn w:val="afff0"/>
    <w:link w:val="affff3"/>
    <w:rsid w:val="00262801"/>
    <w:pPr>
      <w:numPr>
        <w:numId w:val="5"/>
      </w:numPr>
    </w:pPr>
    <w:rPr>
      <w:rFonts w:eastAsia="Times New Roman"/>
      <w:sz w:val="22"/>
    </w:rPr>
  </w:style>
  <w:style w:type="paragraph" w:styleId="2">
    <w:name w:val="List Bullet 2"/>
    <w:basedOn w:val="aa"/>
    <w:autoRedefine/>
    <w:uiPriority w:val="99"/>
    <w:rsid w:val="00825F91"/>
    <w:pPr>
      <w:numPr>
        <w:numId w:val="6"/>
      </w:numPr>
    </w:pPr>
  </w:style>
  <w:style w:type="paragraph" w:styleId="affff4">
    <w:name w:val="table of figures"/>
    <w:aliases w:val="Перечень таблиц"/>
    <w:basedOn w:val="af8"/>
    <w:uiPriority w:val="99"/>
    <w:qFormat/>
    <w:rsid w:val="001115D9"/>
    <w:pPr>
      <w:tabs>
        <w:tab w:val="right" w:leader="dot" w:pos="9346"/>
      </w:tabs>
      <w:spacing w:before="0" w:after="0"/>
      <w:ind w:firstLine="0"/>
    </w:pPr>
    <w:rPr>
      <w:rFonts w:ascii="Times New Roman" w:hAnsi="Times New Roman" w:cstheme="minorHAnsi"/>
      <w:i/>
      <w:iCs/>
      <w:noProof/>
      <w:sz w:val="20"/>
      <w:szCs w:val="20"/>
      <w:lang w:val="en-US"/>
    </w:rPr>
  </w:style>
  <w:style w:type="character" w:customStyle="1" w:styleId="affd">
    <w:name w:val="Верхний колонтитул Знак"/>
    <w:aliases w:val=" Знак4 Знак,Знак4 Знак, Знак8 Знак,ВерхКолонтитул Знак,Знак8 Знак"/>
    <w:basedOn w:val="af9"/>
    <w:link w:val="affc"/>
    <w:uiPriority w:val="99"/>
    <w:rsid w:val="00640466"/>
    <w:rPr>
      <w:sz w:val="24"/>
      <w:szCs w:val="24"/>
    </w:rPr>
  </w:style>
  <w:style w:type="table" w:styleId="1f1">
    <w:name w:val="Table Classic 1"/>
    <w:basedOn w:val="afa"/>
    <w:rsid w:val="00AA4949"/>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2">
    <w:name w:val="Table Simple 1"/>
    <w:basedOn w:val="afa"/>
    <w:rsid w:val="00AA4949"/>
    <w:pPr>
      <w:widowControl w:val="0"/>
      <w:adjustRightInd w:val="0"/>
      <w:spacing w:before="120" w:after="120"/>
      <w:ind w:firstLine="567"/>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b">
    <w:name w:val="Table Subtle 2"/>
    <w:basedOn w:val="afa"/>
    <w:rsid w:val="003072B4"/>
    <w:pPr>
      <w:widowControl w:val="0"/>
      <w:adjustRightInd w:val="0"/>
      <w:spacing w:before="120" w:after="120"/>
      <w:ind w:firstLine="567"/>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fa"/>
    <w:rsid w:val="00AF65B4"/>
    <w:pPr>
      <w:widowControl w:val="0"/>
      <w:adjustRightInd w:val="0"/>
      <w:spacing w:before="120" w:after="120"/>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fa"/>
    <w:rsid w:val="00AF65B4"/>
    <w:pPr>
      <w:widowControl w:val="0"/>
      <w:adjustRightInd w:val="0"/>
      <w:spacing w:before="120" w:after="120"/>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a"/>
    <w:rsid w:val="00AF65B4"/>
    <w:pPr>
      <w:widowControl w:val="0"/>
      <w:adjustRightInd w:val="0"/>
      <w:spacing w:before="120" w:after="120"/>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5">
    <w:name w:val="Table Elegant"/>
    <w:basedOn w:val="afa"/>
    <w:rsid w:val="00AF65B4"/>
    <w:pPr>
      <w:widowControl w:val="0"/>
      <w:adjustRightInd w:val="0"/>
      <w:spacing w:before="120" w:after="120"/>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3">
    <w:name w:val="Table Subtle 1"/>
    <w:basedOn w:val="afa"/>
    <w:rsid w:val="00AF65B4"/>
    <w:pPr>
      <w:widowControl w:val="0"/>
      <w:adjustRightInd w:val="0"/>
      <w:spacing w:before="120" w:after="120"/>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6">
    <w:name w:val="List Paragraph"/>
    <w:aliases w:val="Введение,СПИСКИ,3_Абзац списка,Галочки,Текст 2-й уровень"/>
    <w:basedOn w:val="af8"/>
    <w:link w:val="affff7"/>
    <w:uiPriority w:val="1"/>
    <w:qFormat/>
    <w:rsid w:val="00DA2372"/>
    <w:pPr>
      <w:ind w:left="720"/>
      <w:contextualSpacing/>
    </w:pPr>
  </w:style>
  <w:style w:type="paragraph" w:styleId="1f4">
    <w:name w:val="toc 1"/>
    <w:basedOn w:val="af8"/>
    <w:next w:val="af8"/>
    <w:link w:val="1f5"/>
    <w:autoRedefine/>
    <w:uiPriority w:val="39"/>
    <w:qFormat/>
    <w:rsid w:val="00D00CB3"/>
    <w:pPr>
      <w:tabs>
        <w:tab w:val="left" w:pos="1100"/>
        <w:tab w:val="right" w:leader="dot" w:pos="9061"/>
      </w:tabs>
      <w:spacing w:after="0"/>
      <w:jc w:val="left"/>
    </w:pPr>
    <w:rPr>
      <w:rFonts w:ascii="Calibri" w:hAnsi="Calibri" w:cs="Calibri"/>
      <w:bCs/>
      <w:iCs/>
      <w:noProof/>
      <w:szCs w:val="24"/>
    </w:rPr>
  </w:style>
  <w:style w:type="paragraph" w:styleId="2c">
    <w:name w:val="toc 2"/>
    <w:basedOn w:val="af8"/>
    <w:next w:val="af8"/>
    <w:link w:val="2d"/>
    <w:autoRedefine/>
    <w:uiPriority w:val="39"/>
    <w:qFormat/>
    <w:rsid w:val="00E87F95"/>
    <w:pPr>
      <w:tabs>
        <w:tab w:val="left" w:pos="1320"/>
        <w:tab w:val="right" w:leader="dot" w:pos="9346"/>
      </w:tabs>
      <w:spacing w:after="0"/>
      <w:ind w:left="220"/>
      <w:jc w:val="left"/>
    </w:pPr>
    <w:rPr>
      <w:rFonts w:ascii="Calibri" w:hAnsi="Calibri" w:cs="Calibri"/>
      <w:bCs/>
      <w:noProof/>
    </w:rPr>
  </w:style>
  <w:style w:type="paragraph" w:styleId="3d">
    <w:name w:val="toc 3"/>
    <w:basedOn w:val="af8"/>
    <w:next w:val="af8"/>
    <w:link w:val="3e"/>
    <w:autoRedefine/>
    <w:uiPriority w:val="39"/>
    <w:qFormat/>
    <w:rsid w:val="001B5D05"/>
    <w:pPr>
      <w:spacing w:before="0" w:after="0"/>
      <w:ind w:left="440"/>
      <w:jc w:val="left"/>
    </w:pPr>
    <w:rPr>
      <w:rFonts w:ascii="Calibri" w:hAnsi="Calibri" w:cs="Calibri"/>
      <w:sz w:val="20"/>
      <w:szCs w:val="20"/>
    </w:rPr>
  </w:style>
  <w:style w:type="character" w:styleId="affff8">
    <w:name w:val="Hyperlink"/>
    <w:basedOn w:val="af9"/>
    <w:uiPriority w:val="99"/>
    <w:unhideWhenUsed/>
    <w:rsid w:val="001B5D05"/>
    <w:rPr>
      <w:color w:val="0000FF"/>
      <w:u w:val="single"/>
    </w:rPr>
  </w:style>
  <w:style w:type="character" w:styleId="affff9">
    <w:name w:val="FollowedHyperlink"/>
    <w:basedOn w:val="af9"/>
    <w:uiPriority w:val="99"/>
    <w:unhideWhenUsed/>
    <w:rsid w:val="007D7A64"/>
    <w:rPr>
      <w:color w:val="800080"/>
      <w:u w:val="single"/>
    </w:rPr>
  </w:style>
  <w:style w:type="table" w:styleId="2e">
    <w:name w:val="Table Classic 2"/>
    <w:basedOn w:val="afa"/>
    <w:rsid w:val="00DE55A2"/>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afff5">
    <w:name w:val="Схема документа Знак"/>
    <w:basedOn w:val="af9"/>
    <w:link w:val="afff4"/>
    <w:uiPriority w:val="99"/>
    <w:rsid w:val="005E4F4B"/>
    <w:rPr>
      <w:rFonts w:ascii="Tahoma" w:eastAsia="Microsoft YaHei" w:hAnsi="Tahoma" w:cs="Tahoma"/>
      <w:spacing w:val="-5"/>
      <w:sz w:val="22"/>
      <w:szCs w:val="22"/>
      <w:shd w:val="clear" w:color="auto" w:fill="000080"/>
      <w:lang w:eastAsia="en-US"/>
    </w:rPr>
  </w:style>
  <w:style w:type="table" w:customStyle="1" w:styleId="1f6">
    <w:name w:val="Сетка таблицы1"/>
    <w:basedOn w:val="afa"/>
    <w:next w:val="afff6"/>
    <w:rsid w:val="005E4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956">
    <w:name w:val="Стиль Основной текст + 11 пт Первая строка:  095 см Перед:  6 пт"/>
    <w:basedOn w:val="af8"/>
    <w:uiPriority w:val="99"/>
    <w:semiHidden/>
    <w:rsid w:val="005E4F4B"/>
    <w:pPr>
      <w:widowControl/>
      <w:adjustRightInd/>
      <w:spacing w:after="0" w:line="360" w:lineRule="auto"/>
      <w:ind w:firstLine="709"/>
      <w:textAlignment w:val="auto"/>
    </w:pPr>
    <w:rPr>
      <w:rFonts w:eastAsia="Times New Roman"/>
      <w:spacing w:val="0"/>
      <w:sz w:val="24"/>
      <w:szCs w:val="20"/>
      <w:lang w:eastAsia="ru-RU"/>
    </w:rPr>
  </w:style>
  <w:style w:type="table" w:customStyle="1" w:styleId="2f">
    <w:name w:val="Сетка таблицы2"/>
    <w:basedOn w:val="afa"/>
    <w:next w:val="afff6"/>
    <w:rsid w:val="005E4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3">
    <w:name w:val="Маркированный список Знак"/>
    <w:basedOn w:val="af9"/>
    <w:link w:val="aa"/>
    <w:rsid w:val="005E4F4B"/>
    <w:rPr>
      <w:rFonts w:ascii="Arial" w:hAnsi="Arial"/>
      <w:spacing w:val="-5"/>
      <w:sz w:val="22"/>
      <w:szCs w:val="22"/>
      <w:lang w:eastAsia="en-US"/>
    </w:rPr>
  </w:style>
  <w:style w:type="paragraph" w:styleId="HTML">
    <w:name w:val="HTML Preformatted"/>
    <w:basedOn w:val="af8"/>
    <w:link w:val="HTML0"/>
    <w:unhideWhenUsed/>
    <w:rsid w:val="005E4F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before="0" w:after="0"/>
      <w:ind w:firstLine="0"/>
      <w:jc w:val="left"/>
      <w:textAlignment w:val="auto"/>
    </w:pPr>
    <w:rPr>
      <w:rFonts w:ascii="Courier New" w:eastAsia="Times New Roman" w:hAnsi="Courier New" w:cs="Courier New"/>
      <w:spacing w:val="0"/>
      <w:sz w:val="20"/>
      <w:szCs w:val="20"/>
      <w:lang w:eastAsia="ru-RU"/>
    </w:rPr>
  </w:style>
  <w:style w:type="character" w:customStyle="1" w:styleId="HTML0">
    <w:name w:val="Стандартный HTML Знак"/>
    <w:basedOn w:val="af9"/>
    <w:link w:val="HTML"/>
    <w:rsid w:val="005E4F4B"/>
    <w:rPr>
      <w:rFonts w:ascii="Courier New" w:hAnsi="Courier New" w:cs="Courier New"/>
    </w:rPr>
  </w:style>
  <w:style w:type="paragraph" w:styleId="affffa">
    <w:name w:val="Normal (Web)"/>
    <w:aliases w:val="Обычный (Web)"/>
    <w:basedOn w:val="af8"/>
    <w:uiPriority w:val="99"/>
    <w:qFormat/>
    <w:rsid w:val="005E4F4B"/>
    <w:pPr>
      <w:widowControl/>
      <w:adjustRightInd/>
      <w:spacing w:before="100" w:beforeAutospacing="1" w:after="100" w:afterAutospacing="1"/>
      <w:ind w:firstLine="0"/>
      <w:jc w:val="left"/>
      <w:textAlignment w:val="auto"/>
    </w:pPr>
    <w:rPr>
      <w:rFonts w:ascii="Tahoma" w:eastAsia="Times New Roman" w:hAnsi="Tahoma" w:cs="Tahoma"/>
      <w:color w:val="636363"/>
      <w:spacing w:val="0"/>
      <w:sz w:val="17"/>
      <w:szCs w:val="17"/>
      <w:lang w:eastAsia="ru-RU"/>
    </w:rPr>
  </w:style>
  <w:style w:type="paragraph" w:styleId="affffb">
    <w:name w:val="Body Text Indent"/>
    <w:basedOn w:val="af8"/>
    <w:link w:val="affffc"/>
    <w:uiPriority w:val="99"/>
    <w:unhideWhenUsed/>
    <w:qFormat/>
    <w:rsid w:val="005E4F4B"/>
    <w:pPr>
      <w:widowControl/>
      <w:adjustRightInd/>
      <w:spacing w:before="0" w:line="276" w:lineRule="auto"/>
      <w:ind w:left="283" w:firstLine="0"/>
      <w:jc w:val="left"/>
      <w:textAlignment w:val="auto"/>
    </w:pPr>
    <w:rPr>
      <w:rFonts w:ascii="Calibri" w:eastAsia="Calibri" w:hAnsi="Calibri"/>
      <w:spacing w:val="0"/>
    </w:rPr>
  </w:style>
  <w:style w:type="character" w:customStyle="1" w:styleId="affffc">
    <w:name w:val="Основной текст с отступом Знак"/>
    <w:basedOn w:val="af9"/>
    <w:link w:val="affffb"/>
    <w:uiPriority w:val="99"/>
    <w:rsid w:val="005E4F4B"/>
    <w:rPr>
      <w:rFonts w:ascii="Calibri" w:eastAsia="Calibri" w:hAnsi="Calibri"/>
      <w:sz w:val="22"/>
      <w:szCs w:val="22"/>
      <w:lang w:eastAsia="en-US"/>
    </w:rPr>
  </w:style>
  <w:style w:type="table" w:styleId="82">
    <w:name w:val="Table Grid 8"/>
    <w:basedOn w:val="afa"/>
    <w:rsid w:val="005E4F4B"/>
    <w:pPr>
      <w:widowControl w:val="0"/>
      <w:adjustRightInd w:val="0"/>
      <w:spacing w:before="120" w:after="120"/>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ffffd">
    <w:name w:val="Подрисуночный текст"/>
    <w:basedOn w:val="af8"/>
    <w:next w:val="af8"/>
    <w:link w:val="affffe"/>
    <w:rsid w:val="005E4F4B"/>
    <w:pPr>
      <w:keepNext/>
      <w:widowControl/>
      <w:adjustRightInd/>
      <w:spacing w:line="360" w:lineRule="auto"/>
      <w:jc w:val="center"/>
      <w:textAlignment w:val="auto"/>
    </w:pPr>
    <w:rPr>
      <w:spacing w:val="0"/>
      <w:lang w:eastAsia="ru-RU"/>
    </w:rPr>
  </w:style>
  <w:style w:type="character" w:customStyle="1" w:styleId="affffe">
    <w:name w:val="Подрисуночный текст Знак"/>
    <w:basedOn w:val="af9"/>
    <w:link w:val="affffd"/>
    <w:rsid w:val="005E4F4B"/>
    <w:rPr>
      <w:rFonts w:ascii="Arial" w:eastAsia="Microsoft YaHei" w:hAnsi="Arial"/>
      <w:sz w:val="22"/>
      <w:szCs w:val="22"/>
    </w:rPr>
  </w:style>
  <w:style w:type="paragraph" w:styleId="afffff">
    <w:name w:val="List Continue"/>
    <w:basedOn w:val="afff0"/>
    <w:uiPriority w:val="99"/>
    <w:rsid w:val="005E4F4B"/>
  </w:style>
  <w:style w:type="paragraph" w:styleId="2f0">
    <w:name w:val="List Continue 2"/>
    <w:basedOn w:val="afffff"/>
    <w:uiPriority w:val="99"/>
    <w:rsid w:val="005E4F4B"/>
    <w:pPr>
      <w:ind w:left="2160"/>
    </w:pPr>
  </w:style>
  <w:style w:type="paragraph" w:styleId="3f">
    <w:name w:val="List Continue 3"/>
    <w:basedOn w:val="afffff"/>
    <w:uiPriority w:val="99"/>
    <w:rsid w:val="005E4F4B"/>
    <w:pPr>
      <w:ind w:left="2520"/>
    </w:pPr>
  </w:style>
  <w:style w:type="paragraph" w:styleId="49">
    <w:name w:val="List Continue 4"/>
    <w:basedOn w:val="afffff"/>
    <w:uiPriority w:val="99"/>
    <w:rsid w:val="005E4F4B"/>
    <w:pPr>
      <w:ind w:left="2880"/>
    </w:pPr>
  </w:style>
  <w:style w:type="paragraph" w:styleId="59">
    <w:name w:val="List Continue 5"/>
    <w:basedOn w:val="afffff"/>
    <w:uiPriority w:val="99"/>
    <w:rsid w:val="005E4F4B"/>
    <w:pPr>
      <w:ind w:left="3240"/>
    </w:pPr>
  </w:style>
  <w:style w:type="paragraph" w:styleId="2f1">
    <w:name w:val="Body Text Indent 2"/>
    <w:basedOn w:val="af8"/>
    <w:link w:val="2f2"/>
    <w:uiPriority w:val="99"/>
    <w:rsid w:val="005E4F4B"/>
    <w:pPr>
      <w:spacing w:before="0" w:line="480" w:lineRule="auto"/>
      <w:ind w:left="283" w:firstLine="0"/>
    </w:pPr>
    <w:rPr>
      <w:rFonts w:eastAsia="Times New Roman"/>
      <w:sz w:val="20"/>
      <w:szCs w:val="20"/>
      <w:lang w:val="en-US"/>
    </w:rPr>
  </w:style>
  <w:style w:type="character" w:customStyle="1" w:styleId="2f2">
    <w:name w:val="Основной текст с отступом 2 Знак"/>
    <w:basedOn w:val="af9"/>
    <w:link w:val="2f1"/>
    <w:uiPriority w:val="99"/>
    <w:rsid w:val="005E4F4B"/>
    <w:rPr>
      <w:rFonts w:ascii="Arial" w:hAnsi="Arial"/>
      <w:spacing w:val="-5"/>
      <w:lang w:val="en-US" w:eastAsia="en-US"/>
    </w:rPr>
  </w:style>
  <w:style w:type="paragraph" w:styleId="3f0">
    <w:name w:val="Body Text Indent 3"/>
    <w:basedOn w:val="af8"/>
    <w:link w:val="3f1"/>
    <w:uiPriority w:val="99"/>
    <w:rsid w:val="005E4F4B"/>
    <w:pPr>
      <w:spacing w:before="0" w:after="0" w:line="360" w:lineRule="auto"/>
      <w:ind w:firstLine="709"/>
    </w:pPr>
    <w:rPr>
      <w:rFonts w:ascii="Times New Roman" w:eastAsia="Times New Roman" w:hAnsi="Times New Roman"/>
      <w:color w:val="444444"/>
      <w:spacing w:val="0"/>
      <w:sz w:val="24"/>
      <w:szCs w:val="20"/>
      <w:lang w:eastAsia="ru-RU"/>
    </w:rPr>
  </w:style>
  <w:style w:type="character" w:customStyle="1" w:styleId="3f1">
    <w:name w:val="Основной текст с отступом 3 Знак"/>
    <w:basedOn w:val="af9"/>
    <w:link w:val="3f0"/>
    <w:uiPriority w:val="99"/>
    <w:rsid w:val="005E4F4B"/>
    <w:rPr>
      <w:color w:val="444444"/>
      <w:sz w:val="24"/>
    </w:rPr>
  </w:style>
  <w:style w:type="table" w:styleId="2f3">
    <w:name w:val="Table Grid 2"/>
    <w:basedOn w:val="afa"/>
    <w:rsid w:val="00F01D4B"/>
    <w:pPr>
      <w:widowControl w:val="0"/>
      <w:adjustRightInd w:val="0"/>
      <w:spacing w:before="120" w:after="120"/>
      <w:ind w:firstLine="567"/>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f7">
    <w:name w:val="Table Grid 1"/>
    <w:basedOn w:val="afa"/>
    <w:rsid w:val="00F01D4B"/>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f2">
    <w:name w:val="Body Text 3"/>
    <w:basedOn w:val="af8"/>
    <w:link w:val="3f3"/>
    <w:uiPriority w:val="99"/>
    <w:rsid w:val="007D5ADC"/>
    <w:pPr>
      <w:widowControl/>
      <w:adjustRightInd/>
      <w:spacing w:before="0"/>
      <w:ind w:firstLine="0"/>
      <w:jc w:val="left"/>
      <w:textAlignment w:val="auto"/>
    </w:pPr>
    <w:rPr>
      <w:rFonts w:ascii="Times New Roman" w:eastAsia="Times New Roman" w:hAnsi="Times New Roman"/>
      <w:spacing w:val="0"/>
      <w:sz w:val="16"/>
      <w:szCs w:val="16"/>
      <w:lang w:eastAsia="ru-RU"/>
    </w:rPr>
  </w:style>
  <w:style w:type="character" w:customStyle="1" w:styleId="3f3">
    <w:name w:val="Основной текст 3 Знак"/>
    <w:basedOn w:val="af9"/>
    <w:link w:val="3f2"/>
    <w:uiPriority w:val="99"/>
    <w:rsid w:val="007D5ADC"/>
    <w:rPr>
      <w:sz w:val="16"/>
      <w:szCs w:val="16"/>
    </w:rPr>
  </w:style>
  <w:style w:type="paragraph" w:customStyle="1" w:styleId="afffff0">
    <w:name w:val="Подпись рисунков/таблиц"/>
    <w:basedOn w:val="afffe"/>
    <w:uiPriority w:val="99"/>
    <w:qFormat/>
    <w:rsid w:val="00D50FBA"/>
    <w:pPr>
      <w:keepNext/>
      <w:widowControl/>
      <w:adjustRightInd/>
      <w:spacing w:after="0" w:line="360" w:lineRule="auto"/>
      <w:ind w:firstLine="426"/>
      <w:jc w:val="center"/>
      <w:textAlignment w:val="auto"/>
    </w:pPr>
    <w:rPr>
      <w:rFonts w:ascii="Times New Roman" w:eastAsia="Times New Roman" w:hAnsi="Times New Roman"/>
      <w:b w:val="0"/>
      <w:color w:val="auto"/>
      <w:spacing w:val="0"/>
      <w:sz w:val="20"/>
      <w:lang w:eastAsia="ru-RU"/>
    </w:rPr>
  </w:style>
  <w:style w:type="paragraph" w:customStyle="1" w:styleId="1a">
    <w:name w:val="Маркированный_1"/>
    <w:basedOn w:val="af8"/>
    <w:link w:val="1f8"/>
    <w:uiPriority w:val="99"/>
    <w:rsid w:val="00640466"/>
    <w:pPr>
      <w:widowControl/>
      <w:numPr>
        <w:ilvl w:val="1"/>
        <w:numId w:val="7"/>
      </w:numPr>
      <w:tabs>
        <w:tab w:val="left" w:pos="900"/>
      </w:tabs>
      <w:adjustRightInd/>
      <w:spacing w:before="0" w:after="0" w:line="360" w:lineRule="auto"/>
      <w:ind w:left="0" w:firstLine="720"/>
      <w:textAlignment w:val="auto"/>
    </w:pPr>
    <w:rPr>
      <w:rFonts w:ascii="Times New Roman" w:eastAsia="Times New Roman" w:hAnsi="Times New Roman"/>
      <w:spacing w:val="0"/>
      <w:sz w:val="24"/>
      <w:szCs w:val="24"/>
      <w:lang w:eastAsia="ru-RU"/>
    </w:rPr>
  </w:style>
  <w:style w:type="character" w:customStyle="1" w:styleId="1f8">
    <w:name w:val="Маркированный_1 Знак"/>
    <w:basedOn w:val="af9"/>
    <w:link w:val="1a"/>
    <w:uiPriority w:val="99"/>
    <w:rsid w:val="00640466"/>
    <w:rPr>
      <w:sz w:val="24"/>
      <w:szCs w:val="24"/>
    </w:rPr>
  </w:style>
  <w:style w:type="paragraph" w:styleId="afffff1">
    <w:name w:val="Body Text"/>
    <w:aliases w:val="TabelTekst,text,Body Text2, Char,Body Text2 Char Char Char Char Char Char Char Char Char,Char,Main text,Body Text Char2 Char,Body Text Char1 Char Char,Body Text Char Char Char Char,TabelTekst Char Char Char Char"/>
    <w:basedOn w:val="af8"/>
    <w:link w:val="afffff2"/>
    <w:uiPriority w:val="1"/>
    <w:qFormat/>
    <w:rsid w:val="00C700BB"/>
  </w:style>
  <w:style w:type="character" w:customStyle="1" w:styleId="afffff2">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basedOn w:val="af9"/>
    <w:link w:val="afffff1"/>
    <w:rsid w:val="00C700BB"/>
    <w:rPr>
      <w:rFonts w:ascii="Arial" w:eastAsia="Microsoft YaHei" w:hAnsi="Arial"/>
      <w:spacing w:val="-5"/>
      <w:sz w:val="22"/>
      <w:szCs w:val="22"/>
      <w:lang w:eastAsia="en-US"/>
    </w:rPr>
  </w:style>
  <w:style w:type="paragraph" w:styleId="afffff3">
    <w:name w:val="annotation subject"/>
    <w:basedOn w:val="aff2"/>
    <w:next w:val="aff2"/>
    <w:link w:val="afffff4"/>
    <w:uiPriority w:val="99"/>
    <w:rsid w:val="0074589A"/>
    <w:rPr>
      <w:b/>
      <w:bCs/>
      <w:sz w:val="20"/>
      <w:szCs w:val="20"/>
    </w:rPr>
  </w:style>
  <w:style w:type="character" w:customStyle="1" w:styleId="afffff4">
    <w:name w:val="Тема примечания Знак"/>
    <w:basedOn w:val="aff3"/>
    <w:link w:val="afffff3"/>
    <w:uiPriority w:val="99"/>
    <w:rsid w:val="0074589A"/>
    <w:rPr>
      <w:rFonts w:ascii="Arial" w:eastAsia="Microsoft YaHei" w:hAnsi="Arial"/>
      <w:b/>
      <w:bCs/>
      <w:spacing w:val="-5"/>
      <w:sz w:val="16"/>
      <w:lang w:val="en-US" w:eastAsia="en-US"/>
    </w:rPr>
  </w:style>
  <w:style w:type="numbering" w:customStyle="1" w:styleId="1f9">
    <w:name w:val="Нет списка1"/>
    <w:next w:val="afb"/>
    <w:uiPriority w:val="99"/>
    <w:semiHidden/>
    <w:unhideWhenUsed/>
    <w:rsid w:val="00C73384"/>
  </w:style>
  <w:style w:type="paragraph" w:customStyle="1" w:styleId="BodyTextKeep">
    <w:name w:val="Body Text Keep"/>
    <w:basedOn w:val="af8"/>
    <w:link w:val="BodyTextKeepChar"/>
    <w:rsid w:val="003C2FEC"/>
    <w:pPr>
      <w:widowControl/>
      <w:spacing w:line="360" w:lineRule="atLeast"/>
    </w:pPr>
    <w:rPr>
      <w:rFonts w:eastAsia="Times New Roman"/>
      <w:kern w:val="28"/>
    </w:rPr>
  </w:style>
  <w:style w:type="character" w:customStyle="1" w:styleId="BodyTextKeepChar">
    <w:name w:val="Body Text Keep Char"/>
    <w:link w:val="BodyTextKeep"/>
    <w:rsid w:val="003C2FEC"/>
    <w:rPr>
      <w:rFonts w:ascii="Arial" w:hAnsi="Arial"/>
      <w:spacing w:val="-5"/>
      <w:kern w:val="28"/>
      <w:sz w:val="22"/>
      <w:szCs w:val="22"/>
      <w:lang w:eastAsia="en-US"/>
    </w:rPr>
  </w:style>
  <w:style w:type="paragraph" w:customStyle="1" w:styleId="font5">
    <w:name w:val="font5"/>
    <w:basedOn w:val="af8"/>
    <w:rsid w:val="00161859"/>
    <w:pPr>
      <w:widowControl/>
      <w:adjustRightInd/>
      <w:spacing w:before="100" w:beforeAutospacing="1" w:after="100" w:afterAutospacing="1"/>
      <w:ind w:firstLine="0"/>
      <w:jc w:val="left"/>
      <w:textAlignment w:val="auto"/>
    </w:pPr>
    <w:rPr>
      <w:rFonts w:ascii="Tahoma" w:eastAsia="Times New Roman" w:hAnsi="Tahoma" w:cs="Tahoma"/>
      <w:color w:val="000000"/>
      <w:spacing w:val="0"/>
      <w:sz w:val="16"/>
      <w:szCs w:val="16"/>
      <w:lang w:eastAsia="ru-RU"/>
    </w:rPr>
  </w:style>
  <w:style w:type="paragraph" w:customStyle="1" w:styleId="font6">
    <w:name w:val="font6"/>
    <w:basedOn w:val="af8"/>
    <w:rsid w:val="00161859"/>
    <w:pPr>
      <w:widowControl/>
      <w:adjustRightInd/>
      <w:spacing w:before="100" w:beforeAutospacing="1" w:after="100" w:afterAutospacing="1"/>
      <w:ind w:firstLine="0"/>
      <w:jc w:val="left"/>
      <w:textAlignment w:val="auto"/>
    </w:pPr>
    <w:rPr>
      <w:rFonts w:ascii="Tahoma" w:eastAsia="Times New Roman" w:hAnsi="Tahoma" w:cs="Tahoma"/>
      <w:b/>
      <w:bCs/>
      <w:color w:val="000000"/>
      <w:spacing w:val="0"/>
      <w:sz w:val="16"/>
      <w:szCs w:val="16"/>
      <w:lang w:eastAsia="ru-RU"/>
    </w:rPr>
  </w:style>
  <w:style w:type="paragraph" w:customStyle="1" w:styleId="xl108">
    <w:name w:val="xl108"/>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09">
    <w:name w:val="xl109"/>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10">
    <w:name w:val="xl110"/>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11">
    <w:name w:val="xl111"/>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12">
    <w:name w:val="xl112"/>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13">
    <w:name w:val="xl113"/>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14">
    <w:name w:val="xl114"/>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15">
    <w:name w:val="xl115"/>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CYR" w:eastAsia="Times New Roman" w:hAnsi="Times New Roman CYR" w:cs="Times New Roman CYR"/>
      <w:b/>
      <w:bCs/>
      <w:spacing w:val="0"/>
      <w:sz w:val="24"/>
      <w:szCs w:val="24"/>
      <w:lang w:eastAsia="ru-RU"/>
    </w:rPr>
  </w:style>
  <w:style w:type="paragraph" w:customStyle="1" w:styleId="xl116">
    <w:name w:val="xl116"/>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CYR" w:eastAsia="Times New Roman" w:hAnsi="Times New Roman CYR" w:cs="Times New Roman CYR"/>
      <w:spacing w:val="0"/>
      <w:sz w:val="24"/>
      <w:szCs w:val="24"/>
      <w:lang w:eastAsia="ru-RU"/>
    </w:rPr>
  </w:style>
  <w:style w:type="paragraph" w:customStyle="1" w:styleId="xl117">
    <w:name w:val="xl117"/>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CYR" w:eastAsia="Times New Roman" w:hAnsi="Times New Roman CYR" w:cs="Times New Roman CYR"/>
      <w:spacing w:val="0"/>
      <w:sz w:val="24"/>
      <w:szCs w:val="24"/>
      <w:lang w:eastAsia="ru-RU"/>
    </w:rPr>
  </w:style>
  <w:style w:type="paragraph" w:customStyle="1" w:styleId="xl118">
    <w:name w:val="xl118"/>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19">
    <w:name w:val="xl119"/>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20">
    <w:name w:val="xl120"/>
    <w:basedOn w:val="af8"/>
    <w:rsid w:val="00161859"/>
    <w:pPr>
      <w:widowControl/>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21">
    <w:name w:val="xl121"/>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CYR" w:eastAsia="Times New Roman" w:hAnsi="Times New Roman CYR" w:cs="Times New Roman CYR"/>
      <w:spacing w:val="0"/>
      <w:sz w:val="24"/>
      <w:szCs w:val="24"/>
      <w:lang w:eastAsia="ru-RU"/>
    </w:rPr>
  </w:style>
  <w:style w:type="paragraph" w:customStyle="1" w:styleId="xl122">
    <w:name w:val="xl122"/>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CYR" w:eastAsia="Times New Roman" w:hAnsi="Times New Roman CYR" w:cs="Times New Roman CYR"/>
      <w:spacing w:val="0"/>
      <w:sz w:val="24"/>
      <w:szCs w:val="24"/>
      <w:lang w:eastAsia="ru-RU"/>
    </w:rPr>
  </w:style>
  <w:style w:type="paragraph" w:customStyle="1" w:styleId="xl123">
    <w:name w:val="xl123"/>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124">
    <w:name w:val="xl124"/>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125">
    <w:name w:val="xl125"/>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26">
    <w:name w:val="xl126"/>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CYR" w:eastAsia="Times New Roman" w:hAnsi="Times New Roman CYR" w:cs="Times New Roman CYR"/>
      <w:spacing w:val="0"/>
      <w:sz w:val="16"/>
      <w:szCs w:val="16"/>
      <w:lang w:eastAsia="ru-RU"/>
    </w:rPr>
  </w:style>
  <w:style w:type="paragraph" w:customStyle="1" w:styleId="xl127">
    <w:name w:val="xl127"/>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CYR" w:eastAsia="Times New Roman" w:hAnsi="Times New Roman CYR" w:cs="Times New Roman CYR"/>
      <w:spacing w:val="0"/>
      <w:sz w:val="16"/>
      <w:szCs w:val="16"/>
      <w:lang w:eastAsia="ru-RU"/>
    </w:rPr>
  </w:style>
  <w:style w:type="paragraph" w:customStyle="1" w:styleId="xl128">
    <w:name w:val="xl128"/>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16"/>
      <w:szCs w:val="16"/>
      <w:lang w:eastAsia="ru-RU"/>
    </w:rPr>
  </w:style>
  <w:style w:type="paragraph" w:customStyle="1" w:styleId="xl129">
    <w:name w:val="xl129"/>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16"/>
      <w:szCs w:val="16"/>
      <w:lang w:eastAsia="ru-RU"/>
    </w:rPr>
  </w:style>
  <w:style w:type="paragraph" w:customStyle="1" w:styleId="xl130">
    <w:name w:val="xl130"/>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16"/>
      <w:szCs w:val="16"/>
      <w:lang w:eastAsia="ru-RU"/>
    </w:rPr>
  </w:style>
  <w:style w:type="paragraph" w:customStyle="1" w:styleId="xl131">
    <w:name w:val="xl131"/>
    <w:basedOn w:val="af8"/>
    <w:rsid w:val="00161859"/>
    <w:pPr>
      <w:widowControl/>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16"/>
      <w:szCs w:val="16"/>
      <w:lang w:eastAsia="ru-RU"/>
    </w:rPr>
  </w:style>
  <w:style w:type="paragraph" w:customStyle="1" w:styleId="xl132">
    <w:name w:val="xl132"/>
    <w:basedOn w:val="af8"/>
    <w:rsid w:val="00161859"/>
    <w:pPr>
      <w:widowControl/>
      <w:pBdr>
        <w:top w:val="single" w:sz="4" w:space="0" w:color="auto"/>
        <w:bottom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33">
    <w:name w:val="xl133"/>
    <w:basedOn w:val="af8"/>
    <w:rsid w:val="00161859"/>
    <w:pPr>
      <w:widowControl/>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34">
    <w:name w:val="xl134"/>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CYR" w:eastAsia="Times New Roman" w:hAnsi="Times New Roman CYR" w:cs="Times New Roman CYR"/>
      <w:color w:val="FFFFFF"/>
      <w:spacing w:val="0"/>
      <w:sz w:val="24"/>
      <w:szCs w:val="24"/>
      <w:lang w:eastAsia="ru-RU"/>
    </w:rPr>
  </w:style>
  <w:style w:type="paragraph" w:customStyle="1" w:styleId="xl135">
    <w:name w:val="xl135"/>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color w:val="FFFFFF"/>
      <w:spacing w:val="0"/>
      <w:sz w:val="24"/>
      <w:szCs w:val="24"/>
      <w:lang w:eastAsia="ru-RU"/>
    </w:rPr>
  </w:style>
  <w:style w:type="paragraph" w:customStyle="1" w:styleId="xl136">
    <w:name w:val="xl136"/>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color w:val="FFFFFF"/>
      <w:spacing w:val="0"/>
      <w:sz w:val="24"/>
      <w:szCs w:val="24"/>
      <w:lang w:eastAsia="ru-RU"/>
    </w:rPr>
  </w:style>
  <w:style w:type="paragraph" w:customStyle="1" w:styleId="xl137">
    <w:name w:val="xl137"/>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color w:val="FFFFFF"/>
      <w:spacing w:val="0"/>
      <w:sz w:val="24"/>
      <w:szCs w:val="24"/>
      <w:lang w:eastAsia="ru-RU"/>
    </w:rPr>
  </w:style>
  <w:style w:type="paragraph" w:customStyle="1" w:styleId="xl138">
    <w:name w:val="xl138"/>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color w:val="FFFFFF"/>
      <w:spacing w:val="0"/>
      <w:sz w:val="24"/>
      <w:szCs w:val="24"/>
      <w:lang w:eastAsia="ru-RU"/>
    </w:rPr>
  </w:style>
  <w:style w:type="paragraph" w:customStyle="1" w:styleId="xl139">
    <w:name w:val="xl139"/>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40">
    <w:name w:val="xl140"/>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41">
    <w:name w:val="xl141"/>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42">
    <w:name w:val="xl142"/>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43">
    <w:name w:val="xl143"/>
    <w:basedOn w:val="af8"/>
    <w:rsid w:val="00161859"/>
    <w:pPr>
      <w:widowControl/>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44">
    <w:name w:val="xl144"/>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45">
    <w:name w:val="xl145"/>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46">
    <w:name w:val="xl146"/>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47">
    <w:name w:val="xl147"/>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48">
    <w:name w:val="xl148"/>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49">
    <w:name w:val="xl149"/>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CYR" w:eastAsia="Times New Roman" w:hAnsi="Times New Roman CYR" w:cs="Times New Roman CYR"/>
      <w:b/>
      <w:bCs/>
      <w:spacing w:val="0"/>
      <w:sz w:val="24"/>
      <w:szCs w:val="24"/>
      <w:lang w:eastAsia="ru-RU"/>
    </w:rPr>
  </w:style>
  <w:style w:type="paragraph" w:customStyle="1" w:styleId="xl150">
    <w:name w:val="xl150"/>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51">
    <w:name w:val="xl151"/>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CYR" w:eastAsia="Times New Roman" w:hAnsi="Times New Roman CYR" w:cs="Times New Roman CYR"/>
      <w:spacing w:val="0"/>
      <w:sz w:val="24"/>
      <w:szCs w:val="24"/>
      <w:lang w:eastAsia="ru-RU"/>
    </w:rPr>
  </w:style>
  <w:style w:type="paragraph" w:customStyle="1" w:styleId="xl152">
    <w:name w:val="xl152"/>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53">
    <w:name w:val="xl153"/>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54">
    <w:name w:val="xl154"/>
    <w:basedOn w:val="af8"/>
    <w:rsid w:val="00161859"/>
    <w:pPr>
      <w:widowControl/>
      <w:pBdr>
        <w:top w:val="single" w:sz="4" w:space="0" w:color="auto"/>
        <w:left w:val="single" w:sz="4" w:space="0" w:color="auto"/>
        <w:bottom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55">
    <w:name w:val="xl155"/>
    <w:basedOn w:val="af8"/>
    <w:rsid w:val="00161859"/>
    <w:pPr>
      <w:widowControl/>
      <w:pBdr>
        <w:top w:val="single" w:sz="4" w:space="0" w:color="auto"/>
        <w:bottom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56">
    <w:name w:val="xl156"/>
    <w:basedOn w:val="af8"/>
    <w:rsid w:val="00161859"/>
    <w:pPr>
      <w:widowControl/>
      <w:pBdr>
        <w:top w:val="single" w:sz="4" w:space="0" w:color="auto"/>
        <w:bottom w:val="single" w:sz="4" w:space="0" w:color="auto"/>
      </w:pBdr>
      <w:adjustRightInd/>
      <w:spacing w:before="100" w:beforeAutospacing="1" w:after="100" w:afterAutospacing="1"/>
      <w:ind w:firstLine="0"/>
      <w:jc w:val="center"/>
      <w:textAlignment w:val="center"/>
    </w:pPr>
    <w:rPr>
      <w:rFonts w:ascii="Times New Roman CYR" w:eastAsia="Times New Roman" w:hAnsi="Times New Roman CYR" w:cs="Times New Roman CYR"/>
      <w:spacing w:val="0"/>
      <w:sz w:val="24"/>
      <w:szCs w:val="24"/>
      <w:lang w:eastAsia="ru-RU"/>
    </w:rPr>
  </w:style>
  <w:style w:type="paragraph" w:customStyle="1" w:styleId="xl157">
    <w:name w:val="xl157"/>
    <w:basedOn w:val="af8"/>
    <w:rsid w:val="00161859"/>
    <w:pPr>
      <w:widowControl/>
      <w:pBdr>
        <w:top w:val="single" w:sz="4" w:space="0" w:color="auto"/>
        <w:bottom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58">
    <w:name w:val="xl158"/>
    <w:basedOn w:val="af8"/>
    <w:rsid w:val="00161859"/>
    <w:pPr>
      <w:widowControl/>
      <w:pBdr>
        <w:top w:val="single" w:sz="4" w:space="0" w:color="auto"/>
        <w:bottom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59">
    <w:name w:val="xl159"/>
    <w:basedOn w:val="af8"/>
    <w:rsid w:val="00161859"/>
    <w:pPr>
      <w:widowControl/>
      <w:pBdr>
        <w:top w:val="single" w:sz="4" w:space="0" w:color="auto"/>
        <w:bottom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60">
    <w:name w:val="xl160"/>
    <w:basedOn w:val="af8"/>
    <w:rsid w:val="00161859"/>
    <w:pPr>
      <w:widowControl/>
      <w:pBdr>
        <w:top w:val="single" w:sz="4" w:space="0" w:color="auto"/>
        <w:bottom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61">
    <w:name w:val="xl161"/>
    <w:basedOn w:val="af8"/>
    <w:rsid w:val="00161859"/>
    <w:pPr>
      <w:widowControl/>
      <w:pBdr>
        <w:top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62">
    <w:name w:val="xl162"/>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CYR" w:eastAsia="Times New Roman" w:hAnsi="Times New Roman CYR" w:cs="Times New Roman CYR"/>
      <w:b/>
      <w:bCs/>
      <w:spacing w:val="0"/>
      <w:sz w:val="24"/>
      <w:szCs w:val="24"/>
      <w:lang w:eastAsia="ru-RU"/>
    </w:rPr>
  </w:style>
  <w:style w:type="paragraph" w:customStyle="1" w:styleId="xl163">
    <w:name w:val="xl163"/>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64">
    <w:name w:val="xl164"/>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color w:val="FFFFFF"/>
      <w:spacing w:val="0"/>
      <w:sz w:val="24"/>
      <w:szCs w:val="24"/>
      <w:lang w:eastAsia="ru-RU"/>
    </w:rPr>
  </w:style>
  <w:style w:type="paragraph" w:customStyle="1" w:styleId="xl165">
    <w:name w:val="xl165"/>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color w:val="FF0000"/>
      <w:spacing w:val="0"/>
      <w:sz w:val="24"/>
      <w:szCs w:val="24"/>
      <w:lang w:eastAsia="ru-RU"/>
    </w:rPr>
  </w:style>
  <w:style w:type="paragraph" w:customStyle="1" w:styleId="xl166">
    <w:name w:val="xl166"/>
    <w:basedOn w:val="af8"/>
    <w:rsid w:val="00161859"/>
    <w:pPr>
      <w:widowControl/>
      <w:pBdr>
        <w:top w:val="single" w:sz="4" w:space="0" w:color="auto"/>
        <w:left w:val="single" w:sz="8" w:space="0" w:color="auto"/>
        <w:bottom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67">
    <w:name w:val="xl167"/>
    <w:basedOn w:val="af8"/>
    <w:rsid w:val="00161859"/>
    <w:pPr>
      <w:widowControl/>
      <w:pBdr>
        <w:top w:val="single" w:sz="4" w:space="0" w:color="auto"/>
        <w:bottom w:val="single" w:sz="4" w:space="0" w:color="auto"/>
        <w:right w:val="single" w:sz="8"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68">
    <w:name w:val="xl168"/>
    <w:basedOn w:val="af8"/>
    <w:rsid w:val="00161859"/>
    <w:pPr>
      <w:widowControl/>
      <w:pBdr>
        <w:top w:val="single" w:sz="4" w:space="0" w:color="auto"/>
        <w:left w:val="single" w:sz="4" w:space="0" w:color="auto"/>
        <w:bottom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69">
    <w:name w:val="xl169"/>
    <w:basedOn w:val="af8"/>
    <w:rsid w:val="00161859"/>
    <w:pPr>
      <w:widowControl/>
      <w:pBdr>
        <w:top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70">
    <w:name w:val="xl170"/>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71">
    <w:name w:val="xl171"/>
    <w:basedOn w:val="af8"/>
    <w:rsid w:val="0016185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CYR" w:eastAsia="Times New Roman" w:hAnsi="Times New Roman CYR" w:cs="Times New Roman CYR"/>
      <w:spacing w:val="0"/>
      <w:sz w:val="24"/>
      <w:szCs w:val="24"/>
      <w:lang w:eastAsia="ru-RU"/>
    </w:rPr>
  </w:style>
  <w:style w:type="character" w:styleId="afffff5">
    <w:name w:val="Placeholder Text"/>
    <w:basedOn w:val="af9"/>
    <w:uiPriority w:val="99"/>
    <w:semiHidden/>
    <w:rsid w:val="00D808CB"/>
    <w:rPr>
      <w:color w:val="808080"/>
    </w:rPr>
  </w:style>
  <w:style w:type="paragraph" w:styleId="afffff6">
    <w:name w:val="No Spacing"/>
    <w:aliases w:val="Основной"/>
    <w:link w:val="afffff7"/>
    <w:uiPriority w:val="1"/>
    <w:qFormat/>
    <w:rsid w:val="00036A38"/>
    <w:rPr>
      <w:rFonts w:asciiTheme="minorHAnsi" w:eastAsiaTheme="minorEastAsia" w:hAnsiTheme="minorHAnsi" w:cstheme="minorBidi"/>
      <w:sz w:val="22"/>
      <w:szCs w:val="22"/>
      <w:lang w:eastAsia="en-US"/>
    </w:rPr>
  </w:style>
  <w:style w:type="character" w:customStyle="1" w:styleId="afffff7">
    <w:name w:val="Без интервала Знак"/>
    <w:aliases w:val="Основной Знак"/>
    <w:basedOn w:val="af9"/>
    <w:link w:val="afffff6"/>
    <w:uiPriority w:val="1"/>
    <w:rsid w:val="00036A38"/>
    <w:rPr>
      <w:rFonts w:asciiTheme="minorHAnsi" w:eastAsiaTheme="minorEastAsia" w:hAnsiTheme="minorHAnsi" w:cstheme="minorBidi"/>
      <w:sz w:val="22"/>
      <w:szCs w:val="22"/>
      <w:lang w:eastAsia="en-US"/>
    </w:rPr>
  </w:style>
  <w:style w:type="paragraph" w:customStyle="1" w:styleId="HeadingBase">
    <w:name w:val="Heading Base"/>
    <w:basedOn w:val="af8"/>
    <w:next w:val="af8"/>
    <w:link w:val="HeadingBase0"/>
    <w:rsid w:val="00F41119"/>
    <w:pPr>
      <w:keepNext/>
      <w:keepLines/>
      <w:spacing w:before="140" w:after="0" w:line="220" w:lineRule="atLeast"/>
      <w:ind w:left="1077" w:firstLine="0"/>
    </w:pPr>
    <w:rPr>
      <w:rFonts w:eastAsia="Times New Roman"/>
      <w:b/>
      <w:spacing w:val="-4"/>
      <w:kern w:val="28"/>
      <w:sz w:val="28"/>
      <w:szCs w:val="28"/>
    </w:rPr>
  </w:style>
  <w:style w:type="character" w:customStyle="1" w:styleId="HeadingBase0">
    <w:name w:val="Heading Base Знак"/>
    <w:link w:val="HeadingBase"/>
    <w:rsid w:val="00F41119"/>
    <w:rPr>
      <w:rFonts w:ascii="Arial" w:hAnsi="Arial"/>
      <w:b/>
      <w:spacing w:val="-4"/>
      <w:kern w:val="28"/>
      <w:sz w:val="28"/>
      <w:szCs w:val="28"/>
      <w:lang w:eastAsia="en-US"/>
    </w:rPr>
  </w:style>
  <w:style w:type="table" w:customStyle="1" w:styleId="1fa">
    <w:name w:val="Светлая заливка1"/>
    <w:basedOn w:val="afa"/>
    <w:uiPriority w:val="60"/>
    <w:rsid w:val="005D175F"/>
    <w:rPr>
      <w:rFonts w:ascii="Arial" w:hAnsi="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3">
    <w:name w:val="Средний список 12"/>
    <w:basedOn w:val="afa"/>
    <w:uiPriority w:val="65"/>
    <w:rsid w:val="005D175F"/>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2f4">
    <w:name w:val="Body Text 2"/>
    <w:basedOn w:val="af8"/>
    <w:link w:val="2f5"/>
    <w:uiPriority w:val="99"/>
    <w:rsid w:val="00836986"/>
    <w:pPr>
      <w:widowControl/>
      <w:adjustRightInd/>
      <w:spacing w:before="0" w:line="480" w:lineRule="auto"/>
      <w:ind w:firstLine="0"/>
      <w:jc w:val="left"/>
      <w:textAlignment w:val="auto"/>
    </w:pPr>
    <w:rPr>
      <w:rFonts w:ascii="Times New Roman" w:eastAsia="Times New Roman" w:hAnsi="Times New Roman"/>
      <w:spacing w:val="0"/>
      <w:sz w:val="24"/>
      <w:szCs w:val="24"/>
      <w:lang w:eastAsia="ru-RU"/>
    </w:rPr>
  </w:style>
  <w:style w:type="character" w:customStyle="1" w:styleId="2f5">
    <w:name w:val="Основной текст 2 Знак"/>
    <w:basedOn w:val="af9"/>
    <w:link w:val="2f4"/>
    <w:uiPriority w:val="99"/>
    <w:rsid w:val="00836986"/>
    <w:rPr>
      <w:sz w:val="24"/>
      <w:szCs w:val="24"/>
    </w:rPr>
  </w:style>
  <w:style w:type="paragraph" w:customStyle="1" w:styleId="xl64">
    <w:name w:val="xl64"/>
    <w:basedOn w:val="af8"/>
    <w:rsid w:val="008834D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eastAsia="Times New Roman" w:cs="Arial"/>
      <w:b/>
      <w:bCs/>
      <w:spacing w:val="0"/>
      <w:sz w:val="18"/>
      <w:szCs w:val="18"/>
      <w:lang w:eastAsia="ru-RU"/>
    </w:rPr>
  </w:style>
  <w:style w:type="paragraph" w:customStyle="1" w:styleId="xl65">
    <w:name w:val="xl65"/>
    <w:basedOn w:val="af8"/>
    <w:rsid w:val="008834D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eastAsia="Times New Roman" w:cs="Arial"/>
      <w:b/>
      <w:bCs/>
      <w:spacing w:val="0"/>
      <w:sz w:val="18"/>
      <w:szCs w:val="18"/>
      <w:lang w:eastAsia="ru-RU"/>
    </w:rPr>
  </w:style>
  <w:style w:type="paragraph" w:customStyle="1" w:styleId="xl66">
    <w:name w:val="xl66"/>
    <w:basedOn w:val="af8"/>
    <w:rsid w:val="008834D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eastAsia="Times New Roman" w:cs="Arial"/>
      <w:b/>
      <w:bCs/>
      <w:i/>
      <w:iCs/>
      <w:spacing w:val="0"/>
      <w:sz w:val="18"/>
      <w:szCs w:val="18"/>
      <w:lang w:eastAsia="ru-RU"/>
    </w:rPr>
  </w:style>
  <w:style w:type="paragraph" w:customStyle="1" w:styleId="xl67">
    <w:name w:val="xl67"/>
    <w:basedOn w:val="af8"/>
    <w:rsid w:val="008834D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eastAsia="Times New Roman" w:cs="Arial"/>
      <w:i/>
      <w:iCs/>
      <w:spacing w:val="0"/>
      <w:sz w:val="18"/>
      <w:szCs w:val="18"/>
      <w:lang w:eastAsia="ru-RU"/>
    </w:rPr>
  </w:style>
  <w:style w:type="paragraph" w:customStyle="1" w:styleId="xl68">
    <w:name w:val="xl68"/>
    <w:basedOn w:val="af8"/>
    <w:rsid w:val="008834D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eastAsia="Times New Roman" w:cs="Arial"/>
      <w:b/>
      <w:bCs/>
      <w:spacing w:val="0"/>
      <w:sz w:val="18"/>
      <w:szCs w:val="18"/>
      <w:lang w:eastAsia="ru-RU"/>
    </w:rPr>
  </w:style>
  <w:style w:type="paragraph" w:customStyle="1" w:styleId="xl69">
    <w:name w:val="xl69"/>
    <w:basedOn w:val="af8"/>
    <w:rsid w:val="008834D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eastAsia="Times New Roman" w:cs="Arial"/>
      <w:spacing w:val="0"/>
      <w:sz w:val="18"/>
      <w:szCs w:val="18"/>
      <w:lang w:eastAsia="ru-RU"/>
    </w:rPr>
  </w:style>
  <w:style w:type="paragraph" w:customStyle="1" w:styleId="xl70">
    <w:name w:val="xl70"/>
    <w:basedOn w:val="af8"/>
    <w:rsid w:val="008834D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eastAsia="Times New Roman" w:cs="Arial"/>
      <w:spacing w:val="0"/>
      <w:sz w:val="18"/>
      <w:szCs w:val="18"/>
      <w:lang w:eastAsia="ru-RU"/>
    </w:rPr>
  </w:style>
  <w:style w:type="paragraph" w:customStyle="1" w:styleId="xl71">
    <w:name w:val="xl71"/>
    <w:basedOn w:val="af8"/>
    <w:rsid w:val="008834D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eastAsia="Times New Roman" w:cs="Arial"/>
      <w:spacing w:val="0"/>
      <w:sz w:val="18"/>
      <w:szCs w:val="18"/>
      <w:lang w:eastAsia="ru-RU"/>
    </w:rPr>
  </w:style>
  <w:style w:type="character" w:styleId="afffff8">
    <w:name w:val="Strong"/>
    <w:basedOn w:val="af9"/>
    <w:uiPriority w:val="22"/>
    <w:qFormat/>
    <w:rsid w:val="00922535"/>
    <w:rPr>
      <w:b/>
      <w:bCs/>
    </w:rPr>
  </w:style>
  <w:style w:type="table" w:customStyle="1" w:styleId="250">
    <w:name w:val="Сетка таблицы25"/>
    <w:basedOn w:val="afa"/>
    <w:next w:val="afff6"/>
    <w:rsid w:val="00922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ветлая заливка2"/>
    <w:basedOn w:val="afa"/>
    <w:uiPriority w:val="60"/>
    <w:rsid w:val="00922535"/>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onsPlusNormal">
    <w:name w:val="ConsPlusNormal"/>
    <w:qFormat/>
    <w:rsid w:val="006034F8"/>
    <w:pPr>
      <w:widowControl w:val="0"/>
      <w:autoSpaceDE w:val="0"/>
      <w:autoSpaceDN w:val="0"/>
      <w:adjustRightInd w:val="0"/>
      <w:ind w:firstLine="720"/>
    </w:pPr>
    <w:rPr>
      <w:rFonts w:ascii="Arial" w:eastAsiaTheme="minorEastAsia" w:hAnsi="Arial" w:cs="Arial"/>
    </w:rPr>
  </w:style>
  <w:style w:type="paragraph" w:customStyle="1" w:styleId="xl63">
    <w:name w:val="xl63"/>
    <w:basedOn w:val="af8"/>
    <w:rsid w:val="000E27D4"/>
    <w:pPr>
      <w:widowControl/>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72">
    <w:name w:val="xl72"/>
    <w:basedOn w:val="af8"/>
    <w:rsid w:val="000E27D4"/>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right"/>
      <w:textAlignment w:val="center"/>
    </w:pPr>
    <w:rPr>
      <w:rFonts w:ascii="Times New Roman" w:eastAsia="Times New Roman" w:hAnsi="Times New Roman"/>
      <w:spacing w:val="0"/>
      <w:sz w:val="24"/>
      <w:szCs w:val="24"/>
      <w:lang w:eastAsia="ru-RU"/>
    </w:rPr>
  </w:style>
  <w:style w:type="paragraph" w:customStyle="1" w:styleId="xl73">
    <w:name w:val="xl73"/>
    <w:basedOn w:val="af8"/>
    <w:rsid w:val="000E27D4"/>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right"/>
      <w:textAlignment w:val="center"/>
    </w:pPr>
    <w:rPr>
      <w:rFonts w:ascii="Times New Roman" w:eastAsia="Times New Roman" w:hAnsi="Times New Roman"/>
      <w:spacing w:val="0"/>
      <w:sz w:val="24"/>
      <w:szCs w:val="24"/>
      <w:lang w:eastAsia="ru-RU"/>
    </w:rPr>
  </w:style>
  <w:style w:type="paragraph" w:customStyle="1" w:styleId="xl74">
    <w:name w:val="xl74"/>
    <w:basedOn w:val="af8"/>
    <w:rsid w:val="000E27D4"/>
    <w:pPr>
      <w:widowControl/>
      <w:pBdr>
        <w:top w:val="single" w:sz="4" w:space="0" w:color="auto"/>
        <w:left w:val="single" w:sz="4" w:space="0" w:color="auto"/>
        <w:bottom w:val="single" w:sz="4" w:space="0" w:color="auto"/>
        <w:right w:val="single" w:sz="4" w:space="0" w:color="auto"/>
      </w:pBdr>
      <w:shd w:val="clear" w:color="000000" w:fill="E4DFEC"/>
      <w:adjustRightInd/>
      <w:spacing w:before="100" w:beforeAutospacing="1" w:after="100" w:afterAutospacing="1"/>
      <w:ind w:firstLine="0"/>
      <w:jc w:val="right"/>
      <w:textAlignment w:val="center"/>
    </w:pPr>
    <w:rPr>
      <w:rFonts w:ascii="Times New Roman" w:eastAsia="Times New Roman" w:hAnsi="Times New Roman"/>
      <w:b/>
      <w:bCs/>
      <w:spacing w:val="0"/>
      <w:sz w:val="24"/>
      <w:szCs w:val="24"/>
      <w:lang w:eastAsia="ru-RU"/>
    </w:rPr>
  </w:style>
  <w:style w:type="paragraph" w:customStyle="1" w:styleId="xl75">
    <w:name w:val="xl75"/>
    <w:basedOn w:val="af8"/>
    <w:rsid w:val="000E27D4"/>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right"/>
      <w:textAlignment w:val="center"/>
    </w:pPr>
    <w:rPr>
      <w:rFonts w:ascii="Times New Roman" w:eastAsia="Times New Roman" w:hAnsi="Times New Roman"/>
      <w:spacing w:val="0"/>
      <w:sz w:val="24"/>
      <w:szCs w:val="24"/>
      <w:lang w:eastAsia="ru-RU"/>
    </w:rPr>
  </w:style>
  <w:style w:type="paragraph" w:customStyle="1" w:styleId="xl76">
    <w:name w:val="xl76"/>
    <w:basedOn w:val="af8"/>
    <w:rsid w:val="000E27D4"/>
    <w:pPr>
      <w:widowControl/>
      <w:adjustRightInd/>
      <w:spacing w:before="100" w:beforeAutospacing="1" w:after="100" w:afterAutospacing="1"/>
      <w:ind w:firstLine="0"/>
      <w:jc w:val="left"/>
      <w:textAlignment w:val="center"/>
    </w:pPr>
    <w:rPr>
      <w:rFonts w:ascii="Times New Roman" w:eastAsia="Times New Roman" w:hAnsi="Times New Roman"/>
      <w:spacing w:val="0"/>
      <w:sz w:val="24"/>
      <w:szCs w:val="24"/>
      <w:lang w:eastAsia="ru-RU"/>
    </w:rPr>
  </w:style>
  <w:style w:type="paragraph" w:customStyle="1" w:styleId="xl77">
    <w:name w:val="xl77"/>
    <w:basedOn w:val="af8"/>
    <w:rsid w:val="000E27D4"/>
    <w:pPr>
      <w:widowControl/>
      <w:pBdr>
        <w:top w:val="single" w:sz="4" w:space="0" w:color="auto"/>
        <w:left w:val="single" w:sz="4" w:space="0" w:color="auto"/>
        <w:bottom w:val="single" w:sz="4" w:space="0" w:color="auto"/>
        <w:right w:val="single" w:sz="4" w:space="0" w:color="auto"/>
      </w:pBdr>
      <w:shd w:val="clear" w:color="000000" w:fill="E4DFEC"/>
      <w:adjustRightInd/>
      <w:spacing w:before="100" w:beforeAutospacing="1" w:after="100" w:afterAutospacing="1"/>
      <w:ind w:firstLine="0"/>
      <w:jc w:val="left"/>
      <w:textAlignment w:val="center"/>
    </w:pPr>
    <w:rPr>
      <w:rFonts w:ascii="Times New Roman" w:eastAsia="Times New Roman" w:hAnsi="Times New Roman"/>
      <w:b/>
      <w:bCs/>
      <w:spacing w:val="0"/>
      <w:sz w:val="28"/>
      <w:szCs w:val="28"/>
      <w:lang w:eastAsia="ru-RU"/>
    </w:rPr>
  </w:style>
  <w:style w:type="paragraph" w:customStyle="1" w:styleId="xl78">
    <w:name w:val="xl78"/>
    <w:basedOn w:val="af8"/>
    <w:rsid w:val="000E27D4"/>
    <w:pPr>
      <w:widowControl/>
      <w:pBdr>
        <w:top w:val="single" w:sz="4" w:space="0" w:color="auto"/>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left"/>
      <w:textAlignment w:val="center"/>
    </w:pPr>
    <w:rPr>
      <w:rFonts w:ascii="Times New Roman" w:eastAsia="Times New Roman" w:hAnsi="Times New Roman"/>
      <w:spacing w:val="0"/>
      <w:sz w:val="24"/>
      <w:szCs w:val="24"/>
      <w:lang w:eastAsia="ru-RU"/>
    </w:rPr>
  </w:style>
  <w:style w:type="paragraph" w:customStyle="1" w:styleId="xl79">
    <w:name w:val="xl79"/>
    <w:basedOn w:val="af8"/>
    <w:rsid w:val="000E27D4"/>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4"/>
      <w:szCs w:val="24"/>
      <w:lang w:eastAsia="ru-RU"/>
    </w:rPr>
  </w:style>
  <w:style w:type="paragraph" w:customStyle="1" w:styleId="xl80">
    <w:name w:val="xl80"/>
    <w:basedOn w:val="af8"/>
    <w:rsid w:val="00422A0D"/>
    <w:pPr>
      <w:widowControl/>
      <w:pBdr>
        <w:top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table" w:customStyle="1" w:styleId="3f4">
    <w:name w:val="Сетка таблицы3"/>
    <w:basedOn w:val="afa"/>
    <w:next w:val="afff6"/>
    <w:uiPriority w:val="59"/>
    <w:rsid w:val="000968F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1">
    <w:name w:val="xl81"/>
    <w:basedOn w:val="af8"/>
    <w:rsid w:val="000968F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eastAsia="Times New Roman" w:cs="Arial"/>
      <w:spacing w:val="0"/>
      <w:sz w:val="20"/>
      <w:szCs w:val="20"/>
      <w:lang w:eastAsia="ru-RU"/>
    </w:rPr>
  </w:style>
  <w:style w:type="paragraph" w:customStyle="1" w:styleId="xl82">
    <w:name w:val="xl82"/>
    <w:basedOn w:val="af8"/>
    <w:rsid w:val="000968F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b/>
      <w:bCs/>
      <w:spacing w:val="0"/>
      <w:sz w:val="20"/>
      <w:szCs w:val="20"/>
      <w:lang w:eastAsia="ru-RU"/>
    </w:rPr>
  </w:style>
  <w:style w:type="paragraph" w:customStyle="1" w:styleId="xl83">
    <w:name w:val="xl83"/>
    <w:basedOn w:val="af8"/>
    <w:rsid w:val="000968F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20"/>
      <w:szCs w:val="20"/>
      <w:lang w:eastAsia="ru-RU"/>
    </w:rPr>
  </w:style>
  <w:style w:type="paragraph" w:customStyle="1" w:styleId="xl84">
    <w:name w:val="xl84"/>
    <w:basedOn w:val="af8"/>
    <w:rsid w:val="000968F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20"/>
      <w:szCs w:val="20"/>
      <w:lang w:eastAsia="ru-RU"/>
    </w:rPr>
  </w:style>
  <w:style w:type="paragraph" w:customStyle="1" w:styleId="xl85">
    <w:name w:val="xl85"/>
    <w:basedOn w:val="af8"/>
    <w:rsid w:val="000968F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b/>
      <w:bCs/>
      <w:spacing w:val="0"/>
      <w:sz w:val="20"/>
      <w:szCs w:val="20"/>
      <w:lang w:eastAsia="ru-RU"/>
    </w:rPr>
  </w:style>
  <w:style w:type="paragraph" w:customStyle="1" w:styleId="xl86">
    <w:name w:val="xl86"/>
    <w:basedOn w:val="af8"/>
    <w:rsid w:val="000968F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20"/>
      <w:szCs w:val="20"/>
      <w:lang w:eastAsia="ru-RU"/>
    </w:rPr>
  </w:style>
  <w:style w:type="paragraph" w:customStyle="1" w:styleId="xl87">
    <w:name w:val="xl87"/>
    <w:basedOn w:val="af8"/>
    <w:rsid w:val="000968F2"/>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20"/>
      <w:szCs w:val="20"/>
      <w:lang w:eastAsia="ru-RU"/>
    </w:rPr>
  </w:style>
  <w:style w:type="paragraph" w:customStyle="1" w:styleId="xl88">
    <w:name w:val="xl88"/>
    <w:basedOn w:val="af8"/>
    <w:rsid w:val="000968F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20"/>
      <w:szCs w:val="20"/>
      <w:lang w:eastAsia="ru-RU"/>
    </w:rPr>
  </w:style>
  <w:style w:type="paragraph" w:customStyle="1" w:styleId="xl89">
    <w:name w:val="xl89"/>
    <w:basedOn w:val="af8"/>
    <w:rsid w:val="000968F2"/>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20"/>
      <w:szCs w:val="20"/>
      <w:lang w:eastAsia="ru-RU"/>
    </w:rPr>
  </w:style>
  <w:style w:type="paragraph" w:customStyle="1" w:styleId="xl90">
    <w:name w:val="xl90"/>
    <w:basedOn w:val="af8"/>
    <w:rsid w:val="000968F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eastAsia="Times New Roman" w:cs="Arial"/>
      <w:b/>
      <w:bCs/>
      <w:spacing w:val="0"/>
      <w:sz w:val="24"/>
      <w:szCs w:val="24"/>
      <w:lang w:eastAsia="ru-RU"/>
    </w:rPr>
  </w:style>
  <w:style w:type="paragraph" w:customStyle="1" w:styleId="xl91">
    <w:name w:val="xl91"/>
    <w:basedOn w:val="af8"/>
    <w:rsid w:val="000968F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eastAsia="Times New Roman" w:cs="Arial"/>
      <w:b/>
      <w:bCs/>
      <w:spacing w:val="0"/>
      <w:sz w:val="20"/>
      <w:szCs w:val="20"/>
      <w:lang w:eastAsia="ru-RU"/>
    </w:rPr>
  </w:style>
  <w:style w:type="paragraph" w:customStyle="1" w:styleId="xl92">
    <w:name w:val="xl92"/>
    <w:basedOn w:val="af8"/>
    <w:rsid w:val="000968F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b/>
      <w:bCs/>
      <w:spacing w:val="0"/>
      <w:sz w:val="24"/>
      <w:szCs w:val="24"/>
      <w:lang w:eastAsia="ru-RU"/>
    </w:rPr>
  </w:style>
  <w:style w:type="paragraph" w:customStyle="1" w:styleId="xl93">
    <w:name w:val="xl93"/>
    <w:basedOn w:val="af8"/>
    <w:rsid w:val="000968F2"/>
    <w:pPr>
      <w:widowControl/>
      <w:pBdr>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eastAsia="Times New Roman" w:cs="Arial"/>
      <w:spacing w:val="0"/>
      <w:sz w:val="20"/>
      <w:szCs w:val="20"/>
      <w:lang w:eastAsia="ru-RU"/>
    </w:rPr>
  </w:style>
  <w:style w:type="paragraph" w:customStyle="1" w:styleId="xl94">
    <w:name w:val="xl94"/>
    <w:basedOn w:val="af8"/>
    <w:rsid w:val="000968F2"/>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20"/>
      <w:szCs w:val="20"/>
      <w:lang w:eastAsia="ru-RU"/>
    </w:rPr>
  </w:style>
  <w:style w:type="paragraph" w:customStyle="1" w:styleId="xl95">
    <w:name w:val="xl95"/>
    <w:basedOn w:val="af8"/>
    <w:rsid w:val="000968F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20"/>
      <w:szCs w:val="20"/>
      <w:lang w:eastAsia="ru-RU"/>
    </w:rPr>
  </w:style>
  <w:style w:type="paragraph" w:customStyle="1" w:styleId="xl96">
    <w:name w:val="xl96"/>
    <w:basedOn w:val="af8"/>
    <w:rsid w:val="000968F2"/>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20"/>
      <w:szCs w:val="20"/>
      <w:lang w:eastAsia="ru-RU"/>
    </w:rPr>
  </w:style>
  <w:style w:type="paragraph" w:customStyle="1" w:styleId="xl97">
    <w:name w:val="xl97"/>
    <w:basedOn w:val="af8"/>
    <w:rsid w:val="000968F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eastAsia="Times New Roman" w:cs="Arial"/>
      <w:b/>
      <w:bCs/>
      <w:spacing w:val="0"/>
      <w:sz w:val="20"/>
      <w:szCs w:val="20"/>
      <w:lang w:eastAsia="ru-RU"/>
    </w:rPr>
  </w:style>
  <w:style w:type="paragraph" w:customStyle="1" w:styleId="xl98">
    <w:name w:val="xl98"/>
    <w:basedOn w:val="af8"/>
    <w:rsid w:val="000968F2"/>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table" w:styleId="3f5">
    <w:name w:val="Table Simple 3"/>
    <w:basedOn w:val="afa"/>
    <w:rsid w:val="00D757C9"/>
    <w:pPr>
      <w:widowControl w:val="0"/>
      <w:adjustRightInd w:val="0"/>
      <w:spacing w:before="120" w:after="120"/>
      <w:ind w:firstLine="567"/>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4">
    <w:name w:val="Medium Shading 2 Accent 4"/>
    <w:basedOn w:val="afa"/>
    <w:uiPriority w:val="64"/>
    <w:rsid w:val="00D757C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afffff9">
    <w:name w:val="Revision"/>
    <w:hidden/>
    <w:uiPriority w:val="99"/>
    <w:semiHidden/>
    <w:rsid w:val="00D757C9"/>
    <w:rPr>
      <w:rFonts w:ascii="Arial" w:eastAsia="Microsoft YaHei" w:hAnsi="Arial"/>
      <w:spacing w:val="-5"/>
      <w:sz w:val="22"/>
      <w:szCs w:val="22"/>
      <w:lang w:eastAsia="en-US"/>
    </w:rPr>
  </w:style>
  <w:style w:type="table" w:customStyle="1" w:styleId="118">
    <w:name w:val="Светлая заливка11"/>
    <w:basedOn w:val="afa"/>
    <w:uiPriority w:val="60"/>
    <w:rsid w:val="00D757C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869F5D86A0724688A234C6CC24B6A76E">
    <w:name w:val="869F5D86A0724688A234C6CC24B6A76E"/>
    <w:uiPriority w:val="99"/>
    <w:rsid w:val="00D757C9"/>
    <w:pPr>
      <w:spacing w:after="200" w:line="276" w:lineRule="auto"/>
    </w:pPr>
    <w:rPr>
      <w:rFonts w:asciiTheme="minorHAnsi" w:eastAsiaTheme="minorEastAsia" w:hAnsiTheme="minorHAnsi" w:cstheme="minorBidi"/>
      <w:sz w:val="22"/>
      <w:szCs w:val="22"/>
    </w:rPr>
  </w:style>
  <w:style w:type="paragraph" w:customStyle="1" w:styleId="xl47487">
    <w:name w:val="xl47487"/>
    <w:basedOn w:val="af8"/>
    <w:rsid w:val="00D757C9"/>
    <w:pPr>
      <w:widowControl/>
      <w:adjustRightInd/>
      <w:spacing w:before="100" w:beforeAutospacing="1" w:after="100" w:afterAutospacing="1"/>
      <w:ind w:firstLine="0"/>
      <w:jc w:val="left"/>
      <w:textAlignment w:val="auto"/>
    </w:pPr>
    <w:rPr>
      <w:rFonts w:eastAsia="Times New Roman" w:cs="Arial"/>
      <w:spacing w:val="0"/>
      <w:sz w:val="20"/>
      <w:szCs w:val="20"/>
      <w:lang w:eastAsia="ru-RU"/>
    </w:rPr>
  </w:style>
  <w:style w:type="paragraph" w:customStyle="1" w:styleId="xl47488">
    <w:name w:val="xl47488"/>
    <w:basedOn w:val="af8"/>
    <w:rsid w:val="00D757C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eastAsia="Times New Roman" w:cs="Arial"/>
      <w:spacing w:val="0"/>
      <w:sz w:val="20"/>
      <w:szCs w:val="20"/>
      <w:lang w:eastAsia="ru-RU"/>
    </w:rPr>
  </w:style>
  <w:style w:type="paragraph" w:customStyle="1" w:styleId="xl47489">
    <w:name w:val="xl47489"/>
    <w:basedOn w:val="af8"/>
    <w:rsid w:val="00D757C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eastAsia="Times New Roman" w:cs="Arial"/>
      <w:b/>
      <w:bCs/>
      <w:spacing w:val="0"/>
      <w:sz w:val="24"/>
      <w:szCs w:val="24"/>
      <w:lang w:eastAsia="ru-RU"/>
    </w:rPr>
  </w:style>
  <w:style w:type="paragraph" w:customStyle="1" w:styleId="xl47490">
    <w:name w:val="xl47490"/>
    <w:basedOn w:val="af8"/>
    <w:rsid w:val="00D757C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b/>
      <w:bCs/>
      <w:spacing w:val="0"/>
      <w:sz w:val="24"/>
      <w:szCs w:val="24"/>
      <w:lang w:eastAsia="ru-RU"/>
    </w:rPr>
  </w:style>
  <w:style w:type="paragraph" w:customStyle="1" w:styleId="xl47491">
    <w:name w:val="xl47491"/>
    <w:basedOn w:val="af8"/>
    <w:rsid w:val="00D757C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eastAsia="Times New Roman" w:cs="Arial"/>
      <w:spacing w:val="0"/>
      <w:sz w:val="24"/>
      <w:szCs w:val="24"/>
      <w:lang w:eastAsia="ru-RU"/>
    </w:rPr>
  </w:style>
  <w:style w:type="paragraph" w:customStyle="1" w:styleId="xl47492">
    <w:name w:val="xl47492"/>
    <w:basedOn w:val="af8"/>
    <w:rsid w:val="00D757C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right"/>
      <w:textAlignment w:val="center"/>
    </w:pPr>
    <w:rPr>
      <w:rFonts w:eastAsia="Times New Roman" w:cs="Arial"/>
      <w:spacing w:val="0"/>
      <w:sz w:val="24"/>
      <w:szCs w:val="24"/>
      <w:lang w:eastAsia="ru-RU"/>
    </w:rPr>
  </w:style>
  <w:style w:type="paragraph" w:customStyle="1" w:styleId="xl47493">
    <w:name w:val="xl47493"/>
    <w:basedOn w:val="af8"/>
    <w:rsid w:val="00D757C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eastAsia="Times New Roman" w:cs="Arial"/>
      <w:spacing w:val="0"/>
      <w:sz w:val="24"/>
      <w:szCs w:val="24"/>
      <w:lang w:eastAsia="ru-RU"/>
    </w:rPr>
  </w:style>
  <w:style w:type="paragraph" w:customStyle="1" w:styleId="xl47494">
    <w:name w:val="xl47494"/>
    <w:basedOn w:val="af8"/>
    <w:rsid w:val="00D757C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right"/>
      <w:textAlignment w:val="center"/>
    </w:pPr>
    <w:rPr>
      <w:rFonts w:eastAsia="Times New Roman" w:cs="Arial"/>
      <w:spacing w:val="0"/>
      <w:sz w:val="24"/>
      <w:szCs w:val="24"/>
      <w:lang w:eastAsia="ru-RU"/>
    </w:rPr>
  </w:style>
  <w:style w:type="paragraph" w:customStyle="1" w:styleId="xl47495">
    <w:name w:val="xl47495"/>
    <w:basedOn w:val="af8"/>
    <w:rsid w:val="00D757C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eastAsia="Times New Roman" w:cs="Arial"/>
      <w:spacing w:val="0"/>
      <w:sz w:val="20"/>
      <w:szCs w:val="20"/>
      <w:lang w:eastAsia="ru-RU"/>
    </w:rPr>
  </w:style>
  <w:style w:type="paragraph" w:customStyle="1" w:styleId="xl47496">
    <w:name w:val="xl47496"/>
    <w:basedOn w:val="af8"/>
    <w:rsid w:val="00D757C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eastAsia="Times New Roman" w:cs="Arial"/>
      <w:spacing w:val="0"/>
      <w:sz w:val="20"/>
      <w:szCs w:val="20"/>
      <w:lang w:eastAsia="ru-RU"/>
    </w:rPr>
  </w:style>
  <w:style w:type="paragraph" w:customStyle="1" w:styleId="xl47497">
    <w:name w:val="xl47497"/>
    <w:basedOn w:val="af8"/>
    <w:rsid w:val="00D757C9"/>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left"/>
      <w:textAlignment w:val="auto"/>
    </w:pPr>
    <w:rPr>
      <w:rFonts w:eastAsia="Times New Roman" w:cs="Arial"/>
      <w:spacing w:val="0"/>
      <w:sz w:val="20"/>
      <w:szCs w:val="20"/>
      <w:lang w:eastAsia="ru-RU"/>
    </w:rPr>
  </w:style>
  <w:style w:type="paragraph" w:customStyle="1" w:styleId="xl47498">
    <w:name w:val="xl47498"/>
    <w:basedOn w:val="af8"/>
    <w:rsid w:val="00D757C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right"/>
      <w:textAlignment w:val="auto"/>
    </w:pPr>
    <w:rPr>
      <w:rFonts w:eastAsia="Times New Roman" w:cs="Arial"/>
      <w:spacing w:val="0"/>
      <w:sz w:val="24"/>
      <w:szCs w:val="24"/>
      <w:lang w:eastAsia="ru-RU"/>
    </w:rPr>
  </w:style>
  <w:style w:type="paragraph" w:customStyle="1" w:styleId="xl47499">
    <w:name w:val="xl47499"/>
    <w:basedOn w:val="af8"/>
    <w:rsid w:val="00D757C9"/>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right"/>
      <w:textAlignment w:val="center"/>
    </w:pPr>
    <w:rPr>
      <w:rFonts w:eastAsia="Times New Roman" w:cs="Arial"/>
      <w:spacing w:val="0"/>
      <w:sz w:val="24"/>
      <w:szCs w:val="24"/>
      <w:lang w:eastAsia="ru-RU"/>
    </w:rPr>
  </w:style>
  <w:style w:type="paragraph" w:customStyle="1" w:styleId="xl47500">
    <w:name w:val="xl47500"/>
    <w:basedOn w:val="af8"/>
    <w:rsid w:val="00D757C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eastAsia="Times New Roman" w:cs="Arial"/>
      <w:b/>
      <w:bCs/>
      <w:spacing w:val="0"/>
      <w:sz w:val="20"/>
      <w:szCs w:val="20"/>
      <w:lang w:eastAsia="ru-RU"/>
    </w:rPr>
  </w:style>
  <w:style w:type="paragraph" w:customStyle="1" w:styleId="xl47485">
    <w:name w:val="xl47485"/>
    <w:basedOn w:val="af8"/>
    <w:rsid w:val="00D757C9"/>
    <w:pPr>
      <w:widowControl/>
      <w:adjustRightInd/>
      <w:spacing w:before="100" w:beforeAutospacing="1" w:after="100" w:afterAutospacing="1"/>
      <w:ind w:firstLine="0"/>
      <w:jc w:val="left"/>
      <w:textAlignment w:val="auto"/>
    </w:pPr>
    <w:rPr>
      <w:rFonts w:eastAsia="Times New Roman" w:cs="Arial"/>
      <w:spacing w:val="0"/>
      <w:sz w:val="20"/>
      <w:szCs w:val="20"/>
      <w:lang w:eastAsia="ru-RU"/>
    </w:rPr>
  </w:style>
  <w:style w:type="paragraph" w:customStyle="1" w:styleId="xl47486">
    <w:name w:val="xl47486"/>
    <w:basedOn w:val="af8"/>
    <w:rsid w:val="00D757C9"/>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eastAsia="Times New Roman" w:cs="Arial"/>
      <w:spacing w:val="0"/>
      <w:sz w:val="20"/>
      <w:szCs w:val="20"/>
      <w:lang w:eastAsia="ru-RU"/>
    </w:rPr>
  </w:style>
  <w:style w:type="paragraph" w:styleId="afffffa">
    <w:name w:val="Subtitle"/>
    <w:basedOn w:val="aff"/>
    <w:next w:val="afffff1"/>
    <w:link w:val="afffffb"/>
    <w:uiPriority w:val="11"/>
    <w:qFormat/>
    <w:rsid w:val="00D757C9"/>
    <w:pPr>
      <w:widowControl/>
      <w:adjustRightInd/>
      <w:spacing w:before="60" w:after="0"/>
      <w:jc w:val="left"/>
      <w:textAlignment w:val="auto"/>
    </w:pPr>
    <w:rPr>
      <w:rFonts w:eastAsia="Times New Roman"/>
      <w:caps w:val="0"/>
      <w:spacing w:val="-16"/>
    </w:rPr>
  </w:style>
  <w:style w:type="character" w:customStyle="1" w:styleId="afffffb">
    <w:name w:val="Подзаголовок Знак"/>
    <w:basedOn w:val="af9"/>
    <w:link w:val="afffffa"/>
    <w:uiPriority w:val="11"/>
    <w:rsid w:val="00D757C9"/>
    <w:rPr>
      <w:rFonts w:ascii="Arial" w:hAnsi="Arial"/>
      <w:b/>
      <w:spacing w:val="-16"/>
      <w:kern w:val="28"/>
      <w:sz w:val="32"/>
      <w:szCs w:val="28"/>
      <w:lang w:eastAsia="en-US"/>
    </w:rPr>
  </w:style>
  <w:style w:type="paragraph" w:customStyle="1" w:styleId="ChapterSubtitle">
    <w:name w:val="Chapter Subtitle"/>
    <w:basedOn w:val="afffffa"/>
    <w:rsid w:val="00D757C9"/>
  </w:style>
  <w:style w:type="paragraph" w:customStyle="1" w:styleId="1fb">
    <w:name w:val="Абзац списка1"/>
    <w:basedOn w:val="af8"/>
    <w:uiPriority w:val="99"/>
    <w:rsid w:val="00D757C9"/>
    <w:pPr>
      <w:ind w:firstLine="0"/>
    </w:pPr>
    <w:rPr>
      <w:rFonts w:ascii="Times New Roman" w:eastAsia="Times New Roman" w:hAnsi="Times New Roman"/>
      <w:sz w:val="28"/>
    </w:rPr>
  </w:style>
  <w:style w:type="paragraph" w:customStyle="1" w:styleId="a2">
    <w:name w:val="заголовок таблицы"/>
    <w:basedOn w:val="af8"/>
    <w:autoRedefine/>
    <w:rsid w:val="00467F89"/>
    <w:pPr>
      <w:keepNext/>
      <w:keepLines/>
      <w:pageBreakBefore/>
      <w:numPr>
        <w:numId w:val="10"/>
      </w:numPr>
      <w:tabs>
        <w:tab w:val="left" w:pos="1134"/>
      </w:tabs>
      <w:adjustRightInd/>
      <w:spacing w:line="276" w:lineRule="auto"/>
      <w:ind w:left="1874"/>
      <w:jc w:val="left"/>
      <w:textAlignment w:val="auto"/>
      <w:outlineLvl w:val="0"/>
    </w:pPr>
    <w:rPr>
      <w:rFonts w:eastAsia="Times New Roman" w:cs="Arial"/>
      <w:b/>
      <w:spacing w:val="0"/>
      <w:sz w:val="24"/>
      <w:szCs w:val="24"/>
      <w:lang w:eastAsia="ru-RU"/>
    </w:rPr>
  </w:style>
  <w:style w:type="character" w:customStyle="1" w:styleId="afffffc">
    <w:name w:val="Основной текст_"/>
    <w:basedOn w:val="af9"/>
    <w:link w:val="2f7"/>
    <w:locked/>
    <w:rsid w:val="003414B1"/>
    <w:rPr>
      <w:rFonts w:ascii="Arial" w:eastAsia="Arial" w:hAnsi="Arial" w:cs="Arial"/>
      <w:shd w:val="clear" w:color="auto" w:fill="FFFFFF"/>
    </w:rPr>
  </w:style>
  <w:style w:type="paragraph" w:customStyle="1" w:styleId="2f7">
    <w:name w:val="Основной текст2"/>
    <w:basedOn w:val="af8"/>
    <w:link w:val="afffffc"/>
    <w:rsid w:val="003414B1"/>
    <w:pPr>
      <w:shd w:val="clear" w:color="auto" w:fill="FFFFFF"/>
      <w:adjustRightInd/>
      <w:spacing w:before="7680" w:after="0" w:line="0" w:lineRule="atLeast"/>
      <w:ind w:hanging="360"/>
      <w:jc w:val="center"/>
      <w:textAlignment w:val="auto"/>
    </w:pPr>
    <w:rPr>
      <w:rFonts w:eastAsia="Arial" w:cs="Arial"/>
      <w:spacing w:val="0"/>
      <w:sz w:val="20"/>
      <w:szCs w:val="20"/>
      <w:lang w:eastAsia="ru-RU"/>
    </w:rPr>
  </w:style>
  <w:style w:type="character" w:customStyle="1" w:styleId="ArialUnicodeMS115pt">
    <w:name w:val="Основной текст + Arial Unicode MS;11.5 pt"/>
    <w:basedOn w:val="afffffc"/>
    <w:rsid w:val="003414B1"/>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character" w:customStyle="1" w:styleId="affff7">
    <w:name w:val="Абзац списка Знак"/>
    <w:aliases w:val="Введение Знак,СПИСКИ Знак,3_Абзац списка Знак,Галочки Знак,Текст 2-й уровень Знак"/>
    <w:basedOn w:val="af9"/>
    <w:link w:val="affff6"/>
    <w:uiPriority w:val="99"/>
    <w:rsid w:val="000477F4"/>
    <w:rPr>
      <w:rFonts w:ascii="Arial" w:eastAsia="Microsoft YaHei" w:hAnsi="Arial"/>
      <w:spacing w:val="-5"/>
      <w:sz w:val="22"/>
      <w:szCs w:val="22"/>
      <w:lang w:eastAsia="en-US"/>
    </w:rPr>
  </w:style>
  <w:style w:type="paragraph" w:styleId="afffffd">
    <w:name w:val="Plain Text"/>
    <w:aliases w:val="Текст Знак1,Текст Знак Знак,Текст Знак Знак Знак,Знак Знак Знак Знак Знак Знак Знак Знак,Знак Знак Знак Знак Знак Знак1 Знак,Знак5,Текст Знак2 Знак Знак"/>
    <w:basedOn w:val="af8"/>
    <w:link w:val="afffffe"/>
    <w:rsid w:val="00C54BC9"/>
    <w:pPr>
      <w:widowControl/>
      <w:adjustRightInd/>
      <w:spacing w:before="0" w:after="0" w:line="360" w:lineRule="auto"/>
      <w:ind w:firstLine="709"/>
      <w:textAlignment w:val="auto"/>
    </w:pPr>
    <w:rPr>
      <w:rFonts w:ascii="Courier New" w:eastAsia="Times New Roman" w:hAnsi="Courier New"/>
      <w:spacing w:val="0"/>
      <w:sz w:val="20"/>
      <w:szCs w:val="20"/>
      <w:lang w:eastAsia="ru-RU"/>
    </w:rPr>
  </w:style>
  <w:style w:type="character" w:customStyle="1" w:styleId="afffffe">
    <w:name w:val="Текст Знак"/>
    <w:aliases w:val="Текст Знак1 Знак,Текст Знак Знак Знак1,Текст Знак Знак Знак Знак,Знак Знак Знак Знак Знак Знак Знак Знак Знак,Знак Знак Знак Знак Знак Знак1 Знак Знак,Знак5 Знак,Текст Знак2 Знак Знак Знак"/>
    <w:basedOn w:val="af9"/>
    <w:link w:val="afffffd"/>
    <w:rsid w:val="00C54BC9"/>
    <w:rPr>
      <w:rFonts w:ascii="Courier New" w:hAnsi="Courier New"/>
    </w:rPr>
  </w:style>
  <w:style w:type="paragraph" w:customStyle="1" w:styleId="xl50729">
    <w:name w:val="xl50729"/>
    <w:basedOn w:val="af8"/>
    <w:rsid w:val="004122D6"/>
    <w:pPr>
      <w:widowControl/>
      <w:adjustRightInd/>
      <w:spacing w:before="100" w:beforeAutospacing="1" w:after="100" w:afterAutospacing="1"/>
      <w:ind w:firstLine="0"/>
      <w:jc w:val="left"/>
      <w:textAlignment w:val="auto"/>
    </w:pPr>
    <w:rPr>
      <w:rFonts w:eastAsia="Times New Roman" w:cs="Arial"/>
      <w:spacing w:val="0"/>
      <w:sz w:val="20"/>
      <w:szCs w:val="20"/>
      <w:lang w:eastAsia="ru-RU"/>
    </w:rPr>
  </w:style>
  <w:style w:type="paragraph" w:customStyle="1" w:styleId="xl50730">
    <w:name w:val="xl50730"/>
    <w:basedOn w:val="af8"/>
    <w:rsid w:val="004122D6"/>
    <w:pPr>
      <w:widowControl/>
      <w:pBdr>
        <w:top w:val="single" w:sz="4" w:space="0" w:color="auto"/>
        <w:left w:val="single" w:sz="4" w:space="0" w:color="auto"/>
        <w:bottom w:val="single" w:sz="4" w:space="0" w:color="auto"/>
        <w:right w:val="single" w:sz="4" w:space="0" w:color="auto"/>
      </w:pBdr>
      <w:shd w:val="clear" w:color="000000" w:fill="FDE9D9"/>
      <w:adjustRightInd/>
      <w:spacing w:before="100" w:beforeAutospacing="1" w:after="100" w:afterAutospacing="1"/>
      <w:ind w:firstLine="0"/>
      <w:jc w:val="left"/>
      <w:textAlignment w:val="auto"/>
    </w:pPr>
    <w:rPr>
      <w:rFonts w:ascii="Times New Roman" w:eastAsia="Times New Roman" w:hAnsi="Times New Roman"/>
      <w:b/>
      <w:bCs/>
      <w:spacing w:val="0"/>
      <w:sz w:val="20"/>
      <w:szCs w:val="20"/>
      <w:lang w:eastAsia="ru-RU"/>
    </w:rPr>
  </w:style>
  <w:style w:type="paragraph" w:customStyle="1" w:styleId="xl50731">
    <w:name w:val="xl50731"/>
    <w:basedOn w:val="af8"/>
    <w:rsid w:val="004122D6"/>
    <w:pPr>
      <w:widowControl/>
      <w:pBdr>
        <w:top w:val="single" w:sz="4" w:space="0" w:color="auto"/>
        <w:left w:val="single" w:sz="4" w:space="0" w:color="auto"/>
        <w:bottom w:val="single" w:sz="4" w:space="0" w:color="auto"/>
        <w:right w:val="single" w:sz="4" w:space="0" w:color="auto"/>
      </w:pBdr>
      <w:shd w:val="clear" w:color="000000" w:fill="FDE9D9"/>
      <w:adjustRightInd/>
      <w:spacing w:before="100" w:beforeAutospacing="1" w:after="100" w:afterAutospacing="1"/>
      <w:ind w:firstLine="0"/>
      <w:jc w:val="left"/>
      <w:textAlignment w:val="auto"/>
    </w:pPr>
    <w:rPr>
      <w:rFonts w:ascii="Times New Roman" w:eastAsia="Times New Roman" w:hAnsi="Times New Roman"/>
      <w:b/>
      <w:bCs/>
      <w:spacing w:val="0"/>
      <w:sz w:val="20"/>
      <w:szCs w:val="20"/>
      <w:lang w:eastAsia="ru-RU"/>
    </w:rPr>
  </w:style>
  <w:style w:type="paragraph" w:customStyle="1" w:styleId="xl50732">
    <w:name w:val="xl50732"/>
    <w:basedOn w:val="af8"/>
    <w:rsid w:val="004122D6"/>
    <w:pPr>
      <w:widowControl/>
      <w:pBdr>
        <w:top w:val="single" w:sz="4" w:space="0" w:color="auto"/>
        <w:left w:val="single" w:sz="4" w:space="0" w:color="auto"/>
        <w:bottom w:val="single" w:sz="4" w:space="0" w:color="auto"/>
        <w:right w:val="single" w:sz="4" w:space="0" w:color="auto"/>
      </w:pBdr>
      <w:shd w:val="clear" w:color="000000" w:fill="FDE9D9"/>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50733">
    <w:name w:val="xl50733"/>
    <w:basedOn w:val="af8"/>
    <w:rsid w:val="004122D6"/>
    <w:pPr>
      <w:widowControl/>
      <w:pBdr>
        <w:top w:val="single" w:sz="4" w:space="0" w:color="auto"/>
        <w:left w:val="single" w:sz="4" w:space="0" w:color="auto"/>
        <w:bottom w:val="single" w:sz="4" w:space="0" w:color="auto"/>
        <w:right w:val="single" w:sz="4" w:space="0" w:color="auto"/>
      </w:pBdr>
      <w:shd w:val="clear" w:color="000000" w:fill="FDE9D9"/>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50734">
    <w:name w:val="xl50734"/>
    <w:basedOn w:val="af8"/>
    <w:rsid w:val="004122D6"/>
    <w:pPr>
      <w:widowControl/>
      <w:pBdr>
        <w:top w:val="single" w:sz="4" w:space="0" w:color="auto"/>
        <w:left w:val="single" w:sz="4" w:space="0" w:color="auto"/>
        <w:bottom w:val="single" w:sz="4" w:space="0" w:color="auto"/>
        <w:right w:val="single" w:sz="4" w:space="0" w:color="auto"/>
      </w:pBdr>
      <w:shd w:val="clear" w:color="000000" w:fill="FDE9D9"/>
      <w:adjustRightInd/>
      <w:spacing w:before="100" w:beforeAutospacing="1" w:after="100" w:afterAutospacing="1"/>
      <w:ind w:firstLine="0"/>
      <w:jc w:val="left"/>
      <w:textAlignment w:val="auto"/>
    </w:pPr>
    <w:rPr>
      <w:rFonts w:ascii="Times New Roman" w:eastAsia="Times New Roman" w:hAnsi="Times New Roman"/>
      <w:b/>
      <w:bCs/>
      <w:spacing w:val="0"/>
      <w:sz w:val="20"/>
      <w:szCs w:val="20"/>
      <w:lang w:eastAsia="ru-RU"/>
    </w:rPr>
  </w:style>
  <w:style w:type="paragraph" w:customStyle="1" w:styleId="xl50735">
    <w:name w:val="xl50735"/>
    <w:basedOn w:val="af8"/>
    <w:rsid w:val="004122D6"/>
    <w:pPr>
      <w:widowControl/>
      <w:pBdr>
        <w:top w:val="single" w:sz="4" w:space="0" w:color="auto"/>
        <w:left w:val="single" w:sz="4" w:space="0" w:color="auto"/>
        <w:bottom w:val="single" w:sz="4" w:space="0" w:color="auto"/>
        <w:right w:val="single" w:sz="4" w:space="0" w:color="auto"/>
      </w:pBdr>
      <w:shd w:val="clear" w:color="000000" w:fill="FDE9D9"/>
      <w:adjustRightInd/>
      <w:spacing w:before="100" w:beforeAutospacing="1" w:after="100" w:afterAutospacing="1"/>
      <w:ind w:firstLine="0"/>
      <w:jc w:val="left"/>
      <w:textAlignment w:val="auto"/>
    </w:pPr>
    <w:rPr>
      <w:rFonts w:ascii="Times New Roman" w:eastAsia="Times New Roman" w:hAnsi="Times New Roman"/>
      <w:b/>
      <w:bCs/>
      <w:spacing w:val="0"/>
      <w:sz w:val="20"/>
      <w:szCs w:val="20"/>
      <w:lang w:eastAsia="ru-RU"/>
    </w:rPr>
  </w:style>
  <w:style w:type="paragraph" w:customStyle="1" w:styleId="xl50736">
    <w:name w:val="xl50736"/>
    <w:basedOn w:val="af8"/>
    <w:rsid w:val="004122D6"/>
    <w:pPr>
      <w:widowControl/>
      <w:pBdr>
        <w:top w:val="single" w:sz="4" w:space="0" w:color="auto"/>
        <w:left w:val="single" w:sz="4" w:space="0" w:color="auto"/>
        <w:bottom w:val="single" w:sz="4" w:space="0" w:color="auto"/>
        <w:right w:val="single" w:sz="4" w:space="0" w:color="auto"/>
      </w:pBdr>
      <w:shd w:val="clear" w:color="000000" w:fill="FDE9D9"/>
      <w:adjustRightInd/>
      <w:spacing w:before="100" w:beforeAutospacing="1" w:after="100" w:afterAutospacing="1"/>
      <w:ind w:firstLine="0"/>
      <w:jc w:val="center"/>
      <w:textAlignment w:val="auto"/>
    </w:pPr>
    <w:rPr>
      <w:rFonts w:ascii="Times New Roman" w:eastAsia="Times New Roman" w:hAnsi="Times New Roman"/>
      <w:b/>
      <w:bCs/>
      <w:spacing w:val="0"/>
      <w:sz w:val="20"/>
      <w:szCs w:val="20"/>
      <w:lang w:eastAsia="ru-RU"/>
    </w:rPr>
  </w:style>
  <w:style w:type="paragraph" w:customStyle="1" w:styleId="xl50737">
    <w:name w:val="xl50737"/>
    <w:basedOn w:val="af8"/>
    <w:rsid w:val="004122D6"/>
    <w:pPr>
      <w:widowControl/>
      <w:pBdr>
        <w:top w:val="single" w:sz="4" w:space="0" w:color="auto"/>
      </w:pBdr>
      <w:shd w:val="clear" w:color="000000" w:fill="FDE9D9"/>
      <w:adjustRightInd/>
      <w:spacing w:before="100" w:beforeAutospacing="1" w:after="100" w:afterAutospacing="1"/>
      <w:ind w:firstLine="0"/>
      <w:jc w:val="center"/>
      <w:textAlignment w:val="auto"/>
    </w:pPr>
    <w:rPr>
      <w:rFonts w:ascii="Times New Roman" w:eastAsia="Times New Roman" w:hAnsi="Times New Roman"/>
      <w:b/>
      <w:bCs/>
      <w:spacing w:val="0"/>
      <w:sz w:val="20"/>
      <w:szCs w:val="20"/>
      <w:lang w:eastAsia="ru-RU"/>
    </w:rPr>
  </w:style>
  <w:style w:type="paragraph" w:customStyle="1" w:styleId="xl191">
    <w:name w:val="xl191"/>
    <w:basedOn w:val="af8"/>
    <w:rsid w:val="007A1A3B"/>
    <w:pPr>
      <w:widowControl/>
      <w:pBdr>
        <w:top w:val="single" w:sz="8" w:space="0" w:color="auto"/>
        <w:bottom w:val="single" w:sz="8" w:space="0" w:color="auto"/>
      </w:pBdr>
      <w:adjustRightInd/>
      <w:spacing w:before="100" w:beforeAutospacing="1" w:after="100" w:afterAutospacing="1" w:line="360" w:lineRule="auto"/>
      <w:ind w:firstLine="709"/>
      <w:textAlignment w:val="auto"/>
    </w:pPr>
    <w:rPr>
      <w:rFonts w:ascii="Times New Roman" w:eastAsia="Times New Roman" w:hAnsi="Times New Roman"/>
      <w:b/>
      <w:bCs/>
      <w:spacing w:val="0"/>
      <w:sz w:val="26"/>
      <w:szCs w:val="26"/>
      <w:lang w:eastAsia="ru-RU"/>
    </w:rPr>
  </w:style>
  <w:style w:type="character" w:customStyle="1" w:styleId="ArialUnicodeMS">
    <w:name w:val="Основной текст + Arial Unicode MS"/>
    <w:aliases w:val="11.5 pt"/>
    <w:basedOn w:val="af9"/>
    <w:rsid w:val="00F171B7"/>
    <w:rPr>
      <w:rFonts w:ascii="Arial Unicode MS" w:eastAsia="Arial Unicode MS" w:hAnsi="Arial Unicode MS" w:cs="Arial Unicode MS" w:hint="eastAsia"/>
      <w:b w:val="0"/>
      <w:bCs w:val="0"/>
      <w:i w:val="0"/>
      <w:iCs w:val="0"/>
      <w:smallCaps w:val="0"/>
      <w:strike w:val="0"/>
      <w:dstrike w:val="0"/>
      <w:color w:val="000000"/>
      <w:spacing w:val="0"/>
      <w:w w:val="100"/>
      <w:position w:val="0"/>
      <w:sz w:val="23"/>
      <w:szCs w:val="23"/>
      <w:u w:val="none"/>
      <w:effect w:val="none"/>
      <w:shd w:val="clear" w:color="auto" w:fill="FFFFFF"/>
      <w:lang w:val="ru-RU"/>
    </w:rPr>
  </w:style>
  <w:style w:type="table" w:styleId="2-5">
    <w:name w:val="Medium Shading 2 Accent 5"/>
    <w:basedOn w:val="afa"/>
    <w:uiPriority w:val="64"/>
    <w:rsid w:val="001A3B4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4">
    <w:name w:val="Light Grid Accent 4"/>
    <w:basedOn w:val="afa"/>
    <w:uiPriority w:val="62"/>
    <w:rsid w:val="001A3B47"/>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1111118">
    <w:name w:val="1 / 1.1 / 1.1.18"/>
    <w:basedOn w:val="afb"/>
    <w:next w:val="111111"/>
    <w:locked/>
    <w:rsid w:val="006121F9"/>
  </w:style>
  <w:style w:type="paragraph" w:customStyle="1" w:styleId="font7">
    <w:name w:val="font7"/>
    <w:basedOn w:val="af8"/>
    <w:rsid w:val="00CD75BF"/>
    <w:pPr>
      <w:widowControl/>
      <w:adjustRightInd/>
      <w:spacing w:before="100" w:beforeAutospacing="1" w:after="100" w:afterAutospacing="1"/>
      <w:ind w:firstLine="0"/>
      <w:jc w:val="left"/>
      <w:textAlignment w:val="auto"/>
    </w:pPr>
    <w:rPr>
      <w:rFonts w:ascii="Calibri" w:eastAsia="Times New Roman" w:hAnsi="Calibri" w:cs="Calibri"/>
      <w:spacing w:val="0"/>
      <w:sz w:val="20"/>
      <w:szCs w:val="20"/>
      <w:lang w:eastAsia="ru-RU"/>
    </w:rPr>
  </w:style>
  <w:style w:type="paragraph" w:customStyle="1" w:styleId="font8">
    <w:name w:val="font8"/>
    <w:basedOn w:val="af8"/>
    <w:rsid w:val="00CD75BF"/>
    <w:pPr>
      <w:widowControl/>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99">
    <w:name w:val="xl99"/>
    <w:basedOn w:val="af8"/>
    <w:rsid w:val="00CD75BF"/>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100">
    <w:name w:val="xl100"/>
    <w:basedOn w:val="af8"/>
    <w:rsid w:val="00CD75BF"/>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101">
    <w:name w:val="xl101"/>
    <w:basedOn w:val="af8"/>
    <w:rsid w:val="00CD75BF"/>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102">
    <w:name w:val="xl102"/>
    <w:basedOn w:val="af8"/>
    <w:rsid w:val="00CD75BF"/>
    <w:pPr>
      <w:widowControl/>
      <w:pBdr>
        <w:top w:val="single" w:sz="4" w:space="0" w:color="auto"/>
        <w:left w:val="single" w:sz="4" w:space="0" w:color="auto"/>
        <w:bottom w:val="single" w:sz="4" w:space="0" w:color="auto"/>
        <w:right w:val="single" w:sz="4" w:space="0" w:color="auto"/>
      </w:pBdr>
      <w:shd w:val="clear" w:color="000000" w:fill="BFBFB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103">
    <w:name w:val="xl103"/>
    <w:basedOn w:val="af8"/>
    <w:rsid w:val="00CD75BF"/>
    <w:pPr>
      <w:widowControl/>
      <w:pBdr>
        <w:top w:val="single" w:sz="4" w:space="0" w:color="auto"/>
        <w:left w:val="single" w:sz="4" w:space="0" w:color="auto"/>
        <w:bottom w:val="single" w:sz="4" w:space="0" w:color="auto"/>
        <w:right w:val="single" w:sz="4" w:space="0" w:color="auto"/>
      </w:pBdr>
      <w:shd w:val="clear" w:color="000000" w:fill="BFBFBF"/>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104">
    <w:name w:val="xl104"/>
    <w:basedOn w:val="af8"/>
    <w:rsid w:val="00CD75BF"/>
    <w:pPr>
      <w:widowControl/>
      <w:pBdr>
        <w:top w:val="single" w:sz="4" w:space="0" w:color="auto"/>
        <w:left w:val="single" w:sz="4" w:space="0" w:color="auto"/>
        <w:bottom w:val="single" w:sz="4" w:space="0" w:color="auto"/>
        <w:right w:val="single" w:sz="4" w:space="0" w:color="auto"/>
      </w:pBdr>
      <w:shd w:val="clear" w:color="000000" w:fill="BFBFB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105">
    <w:name w:val="xl105"/>
    <w:basedOn w:val="af8"/>
    <w:rsid w:val="00CD75BF"/>
    <w:pPr>
      <w:widowControl/>
      <w:pBdr>
        <w:top w:val="single" w:sz="4" w:space="0" w:color="auto"/>
        <w:left w:val="single" w:sz="4" w:space="0" w:color="auto"/>
        <w:bottom w:val="single" w:sz="4" w:space="0" w:color="auto"/>
        <w:right w:val="single" w:sz="4" w:space="0" w:color="auto"/>
      </w:pBdr>
      <w:shd w:val="clear" w:color="000000" w:fill="BFBFBF"/>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106">
    <w:name w:val="xl106"/>
    <w:basedOn w:val="af8"/>
    <w:rsid w:val="00CD75BF"/>
    <w:pPr>
      <w:widowControl/>
      <w:pBdr>
        <w:top w:val="single" w:sz="4" w:space="0" w:color="auto"/>
        <w:left w:val="single" w:sz="4" w:space="0" w:color="auto"/>
        <w:bottom w:val="single" w:sz="4" w:space="0" w:color="auto"/>
        <w:right w:val="single" w:sz="4" w:space="0" w:color="auto"/>
      </w:pBdr>
      <w:shd w:val="clear" w:color="000000" w:fill="BFBFB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107">
    <w:name w:val="xl107"/>
    <w:basedOn w:val="af8"/>
    <w:rsid w:val="00CD75BF"/>
    <w:pPr>
      <w:widowControl/>
      <w:shd w:val="clear" w:color="000000" w:fill="A6A6A6"/>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msonormal0">
    <w:name w:val="msonormal"/>
    <w:basedOn w:val="af8"/>
    <w:rsid w:val="002D4C1C"/>
    <w:pPr>
      <w:widowControl/>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8082">
    <w:name w:val="xl58082"/>
    <w:basedOn w:val="af8"/>
    <w:rsid w:val="00A5011E"/>
    <w:pPr>
      <w:widowControl/>
      <w:adjustRightInd/>
      <w:spacing w:before="100" w:beforeAutospacing="1" w:after="100" w:afterAutospacing="1"/>
      <w:ind w:firstLine="0"/>
      <w:jc w:val="left"/>
      <w:textAlignment w:val="auto"/>
    </w:pPr>
    <w:rPr>
      <w:rFonts w:ascii="Times New Roman" w:eastAsia="Times New Roman" w:hAnsi="Times New Roman"/>
      <w:b/>
      <w:bCs/>
      <w:spacing w:val="0"/>
      <w:sz w:val="24"/>
      <w:szCs w:val="24"/>
      <w:lang w:eastAsia="ru-RU"/>
    </w:rPr>
  </w:style>
  <w:style w:type="paragraph" w:customStyle="1" w:styleId="xl58083">
    <w:name w:val="xl58083"/>
    <w:basedOn w:val="af8"/>
    <w:rsid w:val="00A5011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20"/>
      <w:szCs w:val="20"/>
      <w:lang w:eastAsia="ru-RU"/>
    </w:rPr>
  </w:style>
  <w:style w:type="paragraph" w:customStyle="1" w:styleId="xl58084">
    <w:name w:val="xl58084"/>
    <w:basedOn w:val="af8"/>
    <w:rsid w:val="00A5011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20"/>
      <w:szCs w:val="20"/>
      <w:lang w:eastAsia="ru-RU"/>
    </w:rPr>
  </w:style>
  <w:style w:type="paragraph" w:customStyle="1" w:styleId="xl58085">
    <w:name w:val="xl58085"/>
    <w:basedOn w:val="af8"/>
    <w:rsid w:val="00A5011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ascii="Times New Roman" w:eastAsia="Times New Roman" w:hAnsi="Times New Roman"/>
      <w:color w:val="000000"/>
      <w:spacing w:val="0"/>
      <w:sz w:val="20"/>
      <w:szCs w:val="20"/>
      <w:lang w:eastAsia="ru-RU"/>
    </w:rPr>
  </w:style>
  <w:style w:type="paragraph" w:customStyle="1" w:styleId="xl58086">
    <w:name w:val="xl58086"/>
    <w:basedOn w:val="af8"/>
    <w:rsid w:val="00A5011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right"/>
      <w:textAlignment w:val="center"/>
    </w:pPr>
    <w:rPr>
      <w:rFonts w:ascii="Times New Roman" w:eastAsia="Times New Roman" w:hAnsi="Times New Roman"/>
      <w:b/>
      <w:bCs/>
      <w:color w:val="000000"/>
      <w:spacing w:val="0"/>
      <w:sz w:val="20"/>
      <w:szCs w:val="20"/>
      <w:lang w:eastAsia="ru-RU"/>
    </w:rPr>
  </w:style>
  <w:style w:type="paragraph" w:customStyle="1" w:styleId="xl58087">
    <w:name w:val="xl58087"/>
    <w:basedOn w:val="af8"/>
    <w:rsid w:val="00A5011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ascii="Times New Roman" w:eastAsia="Times New Roman" w:hAnsi="Times New Roman"/>
      <w:b/>
      <w:bCs/>
      <w:color w:val="000000"/>
      <w:spacing w:val="0"/>
      <w:sz w:val="20"/>
      <w:szCs w:val="20"/>
      <w:lang w:eastAsia="ru-RU"/>
    </w:rPr>
  </w:style>
  <w:style w:type="paragraph" w:customStyle="1" w:styleId="xl58088">
    <w:name w:val="xl58088"/>
    <w:basedOn w:val="af8"/>
    <w:rsid w:val="00A5011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089">
    <w:name w:val="xl58089"/>
    <w:basedOn w:val="af8"/>
    <w:rsid w:val="00A5011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090">
    <w:name w:val="xl58090"/>
    <w:basedOn w:val="af8"/>
    <w:rsid w:val="00A5011E"/>
    <w:pPr>
      <w:widowControl/>
      <w:pBdr>
        <w:top w:val="single" w:sz="4" w:space="0" w:color="auto"/>
        <w:left w:val="single" w:sz="4" w:space="0" w:color="auto"/>
        <w:bottom w:val="single" w:sz="4" w:space="0" w:color="auto"/>
      </w:pBdr>
      <w:adjustRightInd/>
      <w:spacing w:before="100" w:beforeAutospacing="1" w:after="100" w:afterAutospacing="1"/>
      <w:ind w:firstLine="0"/>
      <w:jc w:val="left"/>
      <w:textAlignment w:val="center"/>
    </w:pPr>
    <w:rPr>
      <w:rFonts w:ascii="Times New Roman" w:eastAsia="Times New Roman" w:hAnsi="Times New Roman"/>
      <w:b/>
      <w:bCs/>
      <w:spacing w:val="0"/>
      <w:sz w:val="20"/>
      <w:szCs w:val="20"/>
      <w:lang w:eastAsia="ru-RU"/>
    </w:rPr>
  </w:style>
  <w:style w:type="paragraph" w:customStyle="1" w:styleId="xl58091">
    <w:name w:val="xl58091"/>
    <w:basedOn w:val="af8"/>
    <w:rsid w:val="00A5011E"/>
    <w:pPr>
      <w:widowControl/>
      <w:pBdr>
        <w:top w:val="single" w:sz="4" w:space="0" w:color="auto"/>
        <w:bottom w:val="single" w:sz="4" w:space="0" w:color="auto"/>
      </w:pBdr>
      <w:adjustRightInd/>
      <w:spacing w:before="100" w:beforeAutospacing="1" w:after="100" w:afterAutospacing="1"/>
      <w:ind w:firstLine="0"/>
      <w:jc w:val="left"/>
      <w:textAlignment w:val="center"/>
    </w:pPr>
    <w:rPr>
      <w:rFonts w:ascii="Times New Roman" w:eastAsia="Times New Roman" w:hAnsi="Times New Roman"/>
      <w:b/>
      <w:bCs/>
      <w:spacing w:val="0"/>
      <w:sz w:val="20"/>
      <w:szCs w:val="20"/>
      <w:lang w:eastAsia="ru-RU"/>
    </w:rPr>
  </w:style>
  <w:style w:type="paragraph" w:customStyle="1" w:styleId="xl58092">
    <w:name w:val="xl58092"/>
    <w:basedOn w:val="af8"/>
    <w:rsid w:val="00A5011E"/>
    <w:pPr>
      <w:widowControl/>
      <w:pBdr>
        <w:top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ascii="Times New Roman" w:eastAsia="Times New Roman" w:hAnsi="Times New Roman"/>
      <w:b/>
      <w:bCs/>
      <w:spacing w:val="0"/>
      <w:sz w:val="20"/>
      <w:szCs w:val="20"/>
      <w:lang w:eastAsia="ru-RU"/>
    </w:rPr>
  </w:style>
  <w:style w:type="paragraph" w:customStyle="1" w:styleId="xl58093">
    <w:name w:val="xl58093"/>
    <w:basedOn w:val="af8"/>
    <w:rsid w:val="00A5011E"/>
    <w:pPr>
      <w:widowControl/>
      <w:pBdr>
        <w:top w:val="single" w:sz="4" w:space="0" w:color="auto"/>
        <w:left w:val="single" w:sz="4" w:space="0" w:color="auto"/>
        <w:bottom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40"/>
      <w:szCs w:val="40"/>
      <w:lang w:eastAsia="ru-RU"/>
    </w:rPr>
  </w:style>
  <w:style w:type="paragraph" w:customStyle="1" w:styleId="xl58094">
    <w:name w:val="xl58094"/>
    <w:basedOn w:val="af8"/>
    <w:rsid w:val="00A5011E"/>
    <w:pPr>
      <w:widowControl/>
      <w:pBdr>
        <w:top w:val="single" w:sz="4" w:space="0" w:color="auto"/>
        <w:bottom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40"/>
      <w:szCs w:val="40"/>
      <w:lang w:eastAsia="ru-RU"/>
    </w:rPr>
  </w:style>
  <w:style w:type="paragraph" w:customStyle="1" w:styleId="xl58095">
    <w:name w:val="xl58095"/>
    <w:basedOn w:val="af8"/>
    <w:rsid w:val="00A5011E"/>
    <w:pPr>
      <w:widowControl/>
      <w:pBdr>
        <w:top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40"/>
      <w:szCs w:val="40"/>
      <w:lang w:eastAsia="ru-RU"/>
    </w:rPr>
  </w:style>
  <w:style w:type="paragraph" w:customStyle="1" w:styleId="Default">
    <w:name w:val="Default"/>
    <w:rsid w:val="00A51E2E"/>
    <w:pPr>
      <w:autoSpaceDE w:val="0"/>
      <w:autoSpaceDN w:val="0"/>
      <w:adjustRightInd w:val="0"/>
    </w:pPr>
    <w:rPr>
      <w:rFonts w:ascii="Arial" w:eastAsiaTheme="minorHAnsi" w:hAnsi="Arial" w:cs="Arial"/>
      <w:color w:val="000000"/>
      <w:sz w:val="24"/>
      <w:szCs w:val="24"/>
      <w:lang w:eastAsia="en-US"/>
    </w:rPr>
  </w:style>
  <w:style w:type="paragraph" w:customStyle="1" w:styleId="xl58372">
    <w:name w:val="xl58372"/>
    <w:basedOn w:val="af8"/>
    <w:rsid w:val="002C2E86"/>
    <w:pPr>
      <w:widowControl/>
      <w:adjustRightInd/>
      <w:spacing w:before="100" w:beforeAutospacing="1" w:after="100" w:afterAutospacing="1"/>
      <w:ind w:firstLine="0"/>
      <w:jc w:val="left"/>
      <w:textAlignment w:val="auto"/>
    </w:pPr>
    <w:rPr>
      <w:rFonts w:ascii="Times New Roman" w:eastAsia="Times New Roman" w:hAnsi="Times New Roman"/>
      <w:b/>
      <w:bCs/>
      <w:spacing w:val="0"/>
      <w:sz w:val="24"/>
      <w:szCs w:val="24"/>
      <w:lang w:eastAsia="ru-RU"/>
    </w:rPr>
  </w:style>
  <w:style w:type="paragraph" w:customStyle="1" w:styleId="xl58373">
    <w:name w:val="xl58373"/>
    <w:basedOn w:val="af8"/>
    <w:rsid w:val="002C2E86"/>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ascii="Times New Roman" w:eastAsia="Times New Roman" w:hAnsi="Times New Roman"/>
      <w:color w:val="000000"/>
      <w:spacing w:val="0"/>
      <w:sz w:val="20"/>
      <w:szCs w:val="20"/>
      <w:lang w:eastAsia="ru-RU"/>
    </w:rPr>
  </w:style>
  <w:style w:type="paragraph" w:customStyle="1" w:styleId="xl58374">
    <w:name w:val="xl58374"/>
    <w:basedOn w:val="af8"/>
    <w:rsid w:val="002C2E86"/>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375">
    <w:name w:val="xl58375"/>
    <w:basedOn w:val="af8"/>
    <w:rsid w:val="002C2E86"/>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20"/>
      <w:szCs w:val="20"/>
      <w:lang w:eastAsia="ru-RU"/>
    </w:rPr>
  </w:style>
  <w:style w:type="paragraph" w:customStyle="1" w:styleId="xl58376">
    <w:name w:val="xl58376"/>
    <w:basedOn w:val="af8"/>
    <w:rsid w:val="002C2E86"/>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20"/>
      <w:szCs w:val="20"/>
      <w:lang w:eastAsia="ru-RU"/>
    </w:rPr>
  </w:style>
  <w:style w:type="paragraph" w:customStyle="1" w:styleId="xl58377">
    <w:name w:val="xl58377"/>
    <w:basedOn w:val="af8"/>
    <w:rsid w:val="002C2E86"/>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ascii="Times New Roman" w:eastAsia="Times New Roman" w:hAnsi="Times New Roman"/>
      <w:b/>
      <w:bCs/>
      <w:color w:val="000000"/>
      <w:spacing w:val="0"/>
      <w:sz w:val="20"/>
      <w:szCs w:val="20"/>
      <w:lang w:eastAsia="ru-RU"/>
    </w:rPr>
  </w:style>
  <w:style w:type="paragraph" w:customStyle="1" w:styleId="xl58378">
    <w:name w:val="xl58378"/>
    <w:basedOn w:val="af8"/>
    <w:rsid w:val="002C2E86"/>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379">
    <w:name w:val="xl58379"/>
    <w:basedOn w:val="af8"/>
    <w:rsid w:val="002C2E86"/>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380">
    <w:name w:val="xl58380"/>
    <w:basedOn w:val="af8"/>
    <w:rsid w:val="00161B0C"/>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381">
    <w:name w:val="xl58381"/>
    <w:basedOn w:val="af8"/>
    <w:rsid w:val="00161B0C"/>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table" w:customStyle="1" w:styleId="1112">
    <w:name w:val="Средний список 111"/>
    <w:basedOn w:val="afa"/>
    <w:uiPriority w:val="65"/>
    <w:rsid w:val="00D0183D"/>
    <w:rPr>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a"/>
    <w:uiPriority w:val="65"/>
    <w:rsid w:val="00D0183D"/>
    <w:rPr>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paragraph" w:customStyle="1" w:styleId="2f8">
    <w:name w:val="Стиль2"/>
    <w:basedOn w:val="1c"/>
    <w:link w:val="2f9"/>
    <w:qFormat/>
    <w:rsid w:val="00202FD1"/>
    <w:pPr>
      <w:numPr>
        <w:numId w:val="0"/>
      </w:numPr>
      <w:pBdr>
        <w:top w:val="none" w:sz="0" w:space="0" w:color="auto"/>
        <w:left w:val="none" w:sz="0" w:space="0" w:color="auto"/>
        <w:bottom w:val="none" w:sz="0" w:space="0" w:color="auto"/>
      </w:pBdr>
      <w:tabs>
        <w:tab w:val="num" w:pos="1430"/>
      </w:tabs>
      <w:adjustRightInd/>
      <w:spacing w:before="240" w:after="240"/>
      <w:ind w:left="1214" w:hanging="504"/>
      <w:jc w:val="left"/>
      <w:textAlignment w:val="auto"/>
      <w:outlineLvl w:val="1"/>
    </w:pPr>
    <w:rPr>
      <w:rFonts w:ascii="Cambria" w:eastAsia="Times New Roman" w:hAnsi="Cambria"/>
      <w:bCs/>
      <w:spacing w:val="0"/>
      <w:kern w:val="0"/>
    </w:rPr>
  </w:style>
  <w:style w:type="numbering" w:customStyle="1" w:styleId="1ai3">
    <w:name w:val="1 / a / i3"/>
    <w:basedOn w:val="afb"/>
    <w:next w:val="1ai"/>
    <w:rsid w:val="00202FD1"/>
    <w:pPr>
      <w:numPr>
        <w:numId w:val="13"/>
      </w:numPr>
    </w:pPr>
  </w:style>
  <w:style w:type="numbering" w:styleId="1ai">
    <w:name w:val="Outline List 1"/>
    <w:basedOn w:val="afb"/>
    <w:unhideWhenUsed/>
    <w:rsid w:val="00202FD1"/>
  </w:style>
  <w:style w:type="paragraph" w:customStyle="1" w:styleId="formattext">
    <w:name w:val="formattext"/>
    <w:basedOn w:val="af8"/>
    <w:rsid w:val="00AB673F"/>
    <w:pPr>
      <w:widowControl/>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172">
    <w:name w:val="xl172"/>
    <w:basedOn w:val="af8"/>
    <w:rsid w:val="00FA106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textAlignment w:val="center"/>
    </w:pPr>
    <w:rPr>
      <w:rFonts w:ascii="Times New Roman" w:eastAsia="Times New Roman" w:hAnsi="Times New Roman"/>
      <w:spacing w:val="0"/>
      <w:sz w:val="18"/>
      <w:szCs w:val="18"/>
      <w:lang w:eastAsia="ru-RU"/>
    </w:rPr>
  </w:style>
  <w:style w:type="paragraph" w:customStyle="1" w:styleId="xl173">
    <w:name w:val="xl173"/>
    <w:basedOn w:val="af8"/>
    <w:rsid w:val="00FA106E"/>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174">
    <w:name w:val="xl174"/>
    <w:basedOn w:val="af8"/>
    <w:rsid w:val="00FA106E"/>
    <w:pPr>
      <w:widowControl/>
      <w:shd w:val="clear" w:color="000000" w:fill="538DD5"/>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175">
    <w:name w:val="xl175"/>
    <w:basedOn w:val="af8"/>
    <w:rsid w:val="00FA106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right"/>
      <w:textAlignment w:val="center"/>
    </w:pPr>
    <w:rPr>
      <w:rFonts w:ascii="Times New Roman" w:eastAsia="Times New Roman" w:hAnsi="Times New Roman"/>
      <w:b/>
      <w:bCs/>
      <w:spacing w:val="0"/>
      <w:sz w:val="18"/>
      <w:szCs w:val="18"/>
      <w:lang w:eastAsia="ru-RU"/>
    </w:rPr>
  </w:style>
  <w:style w:type="paragraph" w:customStyle="1" w:styleId="xl176">
    <w:name w:val="xl176"/>
    <w:basedOn w:val="af8"/>
    <w:rsid w:val="00FA106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18"/>
      <w:szCs w:val="18"/>
      <w:lang w:eastAsia="ru-RU"/>
    </w:rPr>
  </w:style>
  <w:style w:type="paragraph" w:customStyle="1" w:styleId="xl177">
    <w:name w:val="xl177"/>
    <w:basedOn w:val="af8"/>
    <w:rsid w:val="00FA106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ascii="Times New Roman" w:eastAsia="Times New Roman" w:hAnsi="Times New Roman"/>
      <w:b/>
      <w:bCs/>
      <w:color w:val="000000"/>
      <w:spacing w:val="0"/>
      <w:sz w:val="20"/>
      <w:szCs w:val="20"/>
      <w:lang w:eastAsia="ru-RU"/>
    </w:rPr>
  </w:style>
  <w:style w:type="paragraph" w:customStyle="1" w:styleId="xl178">
    <w:name w:val="xl178"/>
    <w:basedOn w:val="af8"/>
    <w:rsid w:val="00FA106E"/>
    <w:pPr>
      <w:widowControl/>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179">
    <w:name w:val="xl179"/>
    <w:basedOn w:val="af8"/>
    <w:rsid w:val="00FA106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180">
    <w:name w:val="xl180"/>
    <w:basedOn w:val="af8"/>
    <w:rsid w:val="00FA106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ascii="Times New Roman" w:eastAsia="Times New Roman" w:hAnsi="Times New Roman"/>
      <w:spacing w:val="0"/>
      <w:sz w:val="18"/>
      <w:szCs w:val="18"/>
      <w:lang w:eastAsia="ru-RU"/>
    </w:rPr>
  </w:style>
  <w:style w:type="paragraph" w:customStyle="1" w:styleId="xl181">
    <w:name w:val="xl181"/>
    <w:basedOn w:val="af8"/>
    <w:rsid w:val="00FA106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18"/>
      <w:szCs w:val="18"/>
      <w:lang w:eastAsia="ru-RU"/>
    </w:rPr>
  </w:style>
  <w:style w:type="paragraph" w:customStyle="1" w:styleId="xl182">
    <w:name w:val="xl182"/>
    <w:basedOn w:val="af8"/>
    <w:rsid w:val="00FA106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spacing w:val="0"/>
      <w:sz w:val="18"/>
      <w:szCs w:val="18"/>
      <w:lang w:eastAsia="ru-RU"/>
    </w:rPr>
  </w:style>
  <w:style w:type="paragraph" w:customStyle="1" w:styleId="xl183">
    <w:name w:val="xl183"/>
    <w:basedOn w:val="af8"/>
    <w:rsid w:val="00FA106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18"/>
      <w:szCs w:val="18"/>
      <w:lang w:eastAsia="ru-RU"/>
    </w:rPr>
  </w:style>
  <w:style w:type="paragraph" w:customStyle="1" w:styleId="xl184">
    <w:name w:val="xl184"/>
    <w:basedOn w:val="af8"/>
    <w:rsid w:val="00FA106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ascii="Times New Roman" w:eastAsia="Times New Roman" w:hAnsi="Times New Roman"/>
      <w:b/>
      <w:bCs/>
      <w:color w:val="000000"/>
      <w:spacing w:val="0"/>
      <w:sz w:val="18"/>
      <w:szCs w:val="18"/>
      <w:lang w:eastAsia="ru-RU"/>
    </w:rPr>
  </w:style>
  <w:style w:type="paragraph" w:customStyle="1" w:styleId="xl185">
    <w:name w:val="xl185"/>
    <w:basedOn w:val="af8"/>
    <w:rsid w:val="00FA106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ascii="Times New Roman" w:eastAsia="Times New Roman" w:hAnsi="Times New Roman"/>
      <w:color w:val="000000"/>
      <w:spacing w:val="0"/>
      <w:sz w:val="18"/>
      <w:szCs w:val="18"/>
      <w:lang w:eastAsia="ru-RU"/>
    </w:rPr>
  </w:style>
  <w:style w:type="paragraph" w:customStyle="1" w:styleId="xl186">
    <w:name w:val="xl186"/>
    <w:basedOn w:val="af8"/>
    <w:rsid w:val="00FA106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textAlignment w:val="center"/>
    </w:pPr>
    <w:rPr>
      <w:rFonts w:ascii="Times New Roman" w:eastAsia="Times New Roman" w:hAnsi="Times New Roman"/>
      <w:spacing w:val="0"/>
      <w:sz w:val="18"/>
      <w:szCs w:val="18"/>
      <w:lang w:eastAsia="ru-RU"/>
    </w:rPr>
  </w:style>
  <w:style w:type="paragraph" w:customStyle="1" w:styleId="xl187">
    <w:name w:val="xl187"/>
    <w:basedOn w:val="af8"/>
    <w:rsid w:val="00FA106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right"/>
      <w:textAlignment w:val="center"/>
    </w:pPr>
    <w:rPr>
      <w:rFonts w:ascii="Times New Roman" w:eastAsia="Times New Roman" w:hAnsi="Times New Roman"/>
      <w:spacing w:val="0"/>
      <w:sz w:val="18"/>
      <w:szCs w:val="18"/>
      <w:lang w:eastAsia="ru-RU"/>
    </w:rPr>
  </w:style>
  <w:style w:type="paragraph" w:customStyle="1" w:styleId="xl188">
    <w:name w:val="xl188"/>
    <w:basedOn w:val="af8"/>
    <w:rsid w:val="00FA106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right"/>
      <w:textAlignment w:val="center"/>
    </w:pPr>
    <w:rPr>
      <w:rFonts w:ascii="Times New Roman" w:eastAsia="Times New Roman" w:hAnsi="Times New Roman"/>
      <w:color w:val="000000"/>
      <w:spacing w:val="0"/>
      <w:sz w:val="18"/>
      <w:szCs w:val="18"/>
      <w:lang w:eastAsia="ru-RU"/>
    </w:rPr>
  </w:style>
  <w:style w:type="paragraph" w:customStyle="1" w:styleId="xl189">
    <w:name w:val="xl189"/>
    <w:basedOn w:val="af8"/>
    <w:rsid w:val="00FA106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ascii="Times New Roman" w:eastAsia="Times New Roman" w:hAnsi="Times New Roman"/>
      <w:spacing w:val="0"/>
      <w:sz w:val="18"/>
      <w:szCs w:val="18"/>
      <w:lang w:eastAsia="ru-RU"/>
    </w:rPr>
  </w:style>
  <w:style w:type="paragraph" w:customStyle="1" w:styleId="xl190">
    <w:name w:val="xl190"/>
    <w:basedOn w:val="af8"/>
    <w:rsid w:val="00FA106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ascii="Times New Roman" w:eastAsia="Times New Roman" w:hAnsi="Times New Roman"/>
      <w:color w:val="000000"/>
      <w:spacing w:val="0"/>
      <w:sz w:val="18"/>
      <w:szCs w:val="18"/>
      <w:lang w:eastAsia="ru-RU"/>
    </w:rPr>
  </w:style>
  <w:style w:type="paragraph" w:customStyle="1" w:styleId="xl192">
    <w:name w:val="xl192"/>
    <w:basedOn w:val="af8"/>
    <w:rsid w:val="00FA106E"/>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18"/>
      <w:szCs w:val="18"/>
      <w:lang w:eastAsia="ru-RU"/>
    </w:rPr>
  </w:style>
  <w:style w:type="paragraph" w:customStyle="1" w:styleId="xl193">
    <w:name w:val="xl193"/>
    <w:basedOn w:val="af8"/>
    <w:rsid w:val="00FA106E"/>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left"/>
      <w:textAlignment w:val="center"/>
    </w:pPr>
    <w:rPr>
      <w:rFonts w:ascii="Times New Roman" w:eastAsia="Times New Roman" w:hAnsi="Times New Roman"/>
      <w:b/>
      <w:bCs/>
      <w:color w:val="000000"/>
      <w:spacing w:val="0"/>
      <w:sz w:val="18"/>
      <w:szCs w:val="18"/>
      <w:lang w:eastAsia="ru-RU"/>
    </w:rPr>
  </w:style>
  <w:style w:type="paragraph" w:customStyle="1" w:styleId="xl194">
    <w:name w:val="xl194"/>
    <w:basedOn w:val="af8"/>
    <w:rsid w:val="00FA106E"/>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left"/>
      <w:textAlignment w:val="auto"/>
    </w:pPr>
    <w:rPr>
      <w:rFonts w:ascii="Times New Roman" w:eastAsia="Times New Roman" w:hAnsi="Times New Roman"/>
      <w:spacing w:val="0"/>
      <w:sz w:val="18"/>
      <w:szCs w:val="18"/>
      <w:lang w:eastAsia="ru-RU"/>
    </w:rPr>
  </w:style>
  <w:style w:type="paragraph" w:customStyle="1" w:styleId="xl195">
    <w:name w:val="xl195"/>
    <w:basedOn w:val="af8"/>
    <w:rsid w:val="00FA106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18"/>
      <w:szCs w:val="18"/>
      <w:lang w:eastAsia="ru-RU"/>
    </w:rPr>
  </w:style>
  <w:style w:type="paragraph" w:customStyle="1" w:styleId="xl196">
    <w:name w:val="xl196"/>
    <w:basedOn w:val="af8"/>
    <w:rsid w:val="00FA106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18"/>
      <w:szCs w:val="18"/>
      <w:lang w:eastAsia="ru-RU"/>
    </w:rPr>
  </w:style>
  <w:style w:type="paragraph" w:customStyle="1" w:styleId="xl197">
    <w:name w:val="xl197"/>
    <w:basedOn w:val="af8"/>
    <w:rsid w:val="00FA106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18"/>
      <w:szCs w:val="18"/>
      <w:lang w:eastAsia="ru-RU"/>
    </w:rPr>
  </w:style>
  <w:style w:type="paragraph" w:customStyle="1" w:styleId="xl198">
    <w:name w:val="xl198"/>
    <w:basedOn w:val="af8"/>
    <w:rsid w:val="00FA106E"/>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18"/>
      <w:szCs w:val="18"/>
      <w:lang w:eastAsia="ru-RU"/>
    </w:rPr>
  </w:style>
  <w:style w:type="paragraph" w:customStyle="1" w:styleId="xl199">
    <w:name w:val="xl199"/>
    <w:basedOn w:val="af8"/>
    <w:rsid w:val="00FA106E"/>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left"/>
      <w:textAlignment w:val="center"/>
    </w:pPr>
    <w:rPr>
      <w:rFonts w:ascii="Times New Roman" w:eastAsia="Times New Roman" w:hAnsi="Times New Roman"/>
      <w:spacing w:val="0"/>
      <w:sz w:val="18"/>
      <w:szCs w:val="18"/>
      <w:lang w:eastAsia="ru-RU"/>
    </w:rPr>
  </w:style>
  <w:style w:type="paragraph" w:customStyle="1" w:styleId="xl200">
    <w:name w:val="xl200"/>
    <w:basedOn w:val="af8"/>
    <w:rsid w:val="00FA106E"/>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left"/>
      <w:textAlignment w:val="auto"/>
    </w:pPr>
    <w:rPr>
      <w:rFonts w:ascii="Times New Roman" w:eastAsia="Times New Roman" w:hAnsi="Times New Roman"/>
      <w:spacing w:val="0"/>
      <w:sz w:val="18"/>
      <w:szCs w:val="18"/>
      <w:lang w:eastAsia="ru-RU"/>
    </w:rPr>
  </w:style>
  <w:style w:type="paragraph" w:customStyle="1" w:styleId="xl201">
    <w:name w:val="xl201"/>
    <w:basedOn w:val="af8"/>
    <w:rsid w:val="00FA106E"/>
    <w:pPr>
      <w:widowControl/>
      <w:shd w:val="clear" w:color="000000" w:fill="538DD5"/>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202">
    <w:name w:val="xl202"/>
    <w:basedOn w:val="af8"/>
    <w:rsid w:val="00FA106E"/>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left"/>
      <w:textAlignment w:val="center"/>
    </w:pPr>
    <w:rPr>
      <w:rFonts w:ascii="Times New Roman" w:eastAsia="Times New Roman" w:hAnsi="Times New Roman"/>
      <w:b/>
      <w:bCs/>
      <w:color w:val="000000"/>
      <w:spacing w:val="0"/>
      <w:sz w:val="18"/>
      <w:szCs w:val="18"/>
      <w:lang w:eastAsia="ru-RU"/>
    </w:rPr>
  </w:style>
  <w:style w:type="paragraph" w:customStyle="1" w:styleId="xl203">
    <w:name w:val="xl203"/>
    <w:basedOn w:val="af8"/>
    <w:rsid w:val="00FA106E"/>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18"/>
      <w:szCs w:val="18"/>
      <w:lang w:eastAsia="ru-RU"/>
    </w:rPr>
  </w:style>
  <w:style w:type="paragraph" w:customStyle="1" w:styleId="xl204">
    <w:name w:val="xl204"/>
    <w:basedOn w:val="af8"/>
    <w:rsid w:val="00FA106E"/>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textAlignment w:val="center"/>
    </w:pPr>
    <w:rPr>
      <w:rFonts w:ascii="Times New Roman" w:eastAsia="Times New Roman" w:hAnsi="Times New Roman"/>
      <w:spacing w:val="0"/>
      <w:sz w:val="18"/>
      <w:szCs w:val="18"/>
      <w:lang w:eastAsia="ru-RU"/>
    </w:rPr>
  </w:style>
  <w:style w:type="paragraph" w:customStyle="1" w:styleId="xl205">
    <w:name w:val="xl205"/>
    <w:basedOn w:val="af8"/>
    <w:rsid w:val="00FA106E"/>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center"/>
      <w:textAlignment w:val="center"/>
    </w:pPr>
    <w:rPr>
      <w:rFonts w:ascii="Times New Roman" w:eastAsia="Times New Roman" w:hAnsi="Times New Roman"/>
      <w:color w:val="000000"/>
      <w:spacing w:val="0"/>
      <w:sz w:val="18"/>
      <w:szCs w:val="18"/>
      <w:lang w:eastAsia="ru-RU"/>
    </w:rPr>
  </w:style>
  <w:style w:type="paragraph" w:customStyle="1" w:styleId="xl206">
    <w:name w:val="xl206"/>
    <w:basedOn w:val="af8"/>
    <w:rsid w:val="00FA106E"/>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left"/>
      <w:textAlignment w:val="center"/>
    </w:pPr>
    <w:rPr>
      <w:rFonts w:ascii="Times New Roman" w:eastAsia="Times New Roman" w:hAnsi="Times New Roman"/>
      <w:b/>
      <w:bCs/>
      <w:color w:val="000000"/>
      <w:spacing w:val="0"/>
      <w:sz w:val="18"/>
      <w:szCs w:val="18"/>
      <w:lang w:eastAsia="ru-RU"/>
    </w:rPr>
  </w:style>
  <w:style w:type="paragraph" w:customStyle="1" w:styleId="xl207">
    <w:name w:val="xl207"/>
    <w:basedOn w:val="af8"/>
    <w:rsid w:val="00FA106E"/>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left"/>
      <w:textAlignment w:val="auto"/>
    </w:pPr>
    <w:rPr>
      <w:rFonts w:ascii="Times New Roman" w:eastAsia="Times New Roman" w:hAnsi="Times New Roman"/>
      <w:spacing w:val="0"/>
      <w:sz w:val="18"/>
      <w:szCs w:val="18"/>
      <w:lang w:eastAsia="ru-RU"/>
    </w:rPr>
  </w:style>
  <w:style w:type="paragraph" w:customStyle="1" w:styleId="xl208">
    <w:name w:val="xl208"/>
    <w:basedOn w:val="af8"/>
    <w:rsid w:val="00FA106E"/>
    <w:pPr>
      <w:widowControl/>
      <w:shd w:val="clear" w:color="000000" w:fill="D9D9D9"/>
      <w:adjustRightInd/>
      <w:spacing w:before="100" w:beforeAutospacing="1" w:after="100" w:afterAutospacing="1"/>
      <w:ind w:firstLine="0"/>
      <w:jc w:val="left"/>
      <w:textAlignment w:val="auto"/>
    </w:pPr>
    <w:rPr>
      <w:rFonts w:ascii="Times New Roman" w:eastAsia="Times New Roman" w:hAnsi="Times New Roman"/>
      <w:b/>
      <w:bCs/>
      <w:spacing w:val="0"/>
      <w:sz w:val="20"/>
      <w:szCs w:val="20"/>
      <w:lang w:eastAsia="ru-RU"/>
    </w:rPr>
  </w:style>
  <w:style w:type="paragraph" w:customStyle="1" w:styleId="xl209">
    <w:name w:val="xl209"/>
    <w:basedOn w:val="af8"/>
    <w:rsid w:val="00FA106E"/>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right"/>
      <w:textAlignment w:val="center"/>
    </w:pPr>
    <w:rPr>
      <w:rFonts w:ascii="Times New Roman" w:eastAsia="Times New Roman" w:hAnsi="Times New Roman"/>
      <w:spacing w:val="0"/>
      <w:sz w:val="18"/>
      <w:szCs w:val="18"/>
      <w:lang w:eastAsia="ru-RU"/>
    </w:rPr>
  </w:style>
  <w:style w:type="paragraph" w:customStyle="1" w:styleId="xl210">
    <w:name w:val="xl210"/>
    <w:basedOn w:val="af8"/>
    <w:rsid w:val="00FA106E"/>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right"/>
      <w:textAlignment w:val="center"/>
    </w:pPr>
    <w:rPr>
      <w:rFonts w:ascii="Times New Roman" w:eastAsia="Times New Roman" w:hAnsi="Times New Roman"/>
      <w:color w:val="000000"/>
      <w:spacing w:val="0"/>
      <w:sz w:val="18"/>
      <w:szCs w:val="18"/>
      <w:lang w:eastAsia="ru-RU"/>
    </w:rPr>
  </w:style>
  <w:style w:type="paragraph" w:customStyle="1" w:styleId="xl211">
    <w:name w:val="xl211"/>
    <w:basedOn w:val="af8"/>
    <w:rsid w:val="00FA106E"/>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left"/>
      <w:textAlignment w:val="center"/>
    </w:pPr>
    <w:rPr>
      <w:rFonts w:ascii="Times New Roman" w:eastAsia="Times New Roman" w:hAnsi="Times New Roman"/>
      <w:spacing w:val="0"/>
      <w:sz w:val="18"/>
      <w:szCs w:val="18"/>
      <w:lang w:eastAsia="ru-RU"/>
    </w:rPr>
  </w:style>
  <w:style w:type="paragraph" w:customStyle="1" w:styleId="xl212">
    <w:name w:val="xl212"/>
    <w:basedOn w:val="af8"/>
    <w:rsid w:val="00FA106E"/>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left"/>
      <w:textAlignment w:val="center"/>
    </w:pPr>
    <w:rPr>
      <w:rFonts w:ascii="Times New Roman" w:eastAsia="Times New Roman" w:hAnsi="Times New Roman"/>
      <w:color w:val="000000"/>
      <w:spacing w:val="0"/>
      <w:sz w:val="18"/>
      <w:szCs w:val="18"/>
      <w:lang w:eastAsia="ru-RU"/>
    </w:rPr>
  </w:style>
  <w:style w:type="paragraph" w:customStyle="1" w:styleId="xl213">
    <w:name w:val="xl213"/>
    <w:basedOn w:val="af8"/>
    <w:rsid w:val="00FA106E"/>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left"/>
      <w:textAlignment w:val="center"/>
    </w:pPr>
    <w:rPr>
      <w:rFonts w:ascii="Times New Roman" w:eastAsia="Times New Roman" w:hAnsi="Times New Roman"/>
      <w:color w:val="000000"/>
      <w:spacing w:val="0"/>
      <w:sz w:val="18"/>
      <w:szCs w:val="18"/>
      <w:lang w:eastAsia="ru-RU"/>
    </w:rPr>
  </w:style>
  <w:style w:type="paragraph" w:customStyle="1" w:styleId="xl214">
    <w:name w:val="xl214"/>
    <w:basedOn w:val="af8"/>
    <w:rsid w:val="00FA106E"/>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center"/>
      <w:textAlignment w:val="center"/>
    </w:pPr>
    <w:rPr>
      <w:rFonts w:ascii="Times New Roman" w:eastAsia="Times New Roman" w:hAnsi="Times New Roman"/>
      <w:color w:val="000000"/>
      <w:spacing w:val="0"/>
      <w:sz w:val="18"/>
      <w:szCs w:val="18"/>
      <w:lang w:eastAsia="ru-RU"/>
    </w:rPr>
  </w:style>
  <w:style w:type="paragraph" w:customStyle="1" w:styleId="xl215">
    <w:name w:val="xl215"/>
    <w:basedOn w:val="af8"/>
    <w:rsid w:val="00FA106E"/>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center"/>
      <w:textAlignment w:val="center"/>
    </w:pPr>
    <w:rPr>
      <w:rFonts w:ascii="Times New Roman" w:eastAsia="Times New Roman" w:hAnsi="Times New Roman"/>
      <w:b/>
      <w:bCs/>
      <w:spacing w:val="0"/>
      <w:sz w:val="18"/>
      <w:szCs w:val="18"/>
      <w:lang w:eastAsia="ru-RU"/>
    </w:rPr>
  </w:style>
  <w:style w:type="paragraph" w:customStyle="1" w:styleId="xl216">
    <w:name w:val="xl216"/>
    <w:basedOn w:val="af8"/>
    <w:rsid w:val="00FA106E"/>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textAlignment w:val="center"/>
    </w:pPr>
    <w:rPr>
      <w:rFonts w:ascii="Times New Roman" w:eastAsia="Times New Roman" w:hAnsi="Times New Roman"/>
      <w:spacing w:val="0"/>
      <w:sz w:val="18"/>
      <w:szCs w:val="18"/>
      <w:lang w:eastAsia="ru-RU"/>
    </w:rPr>
  </w:style>
  <w:style w:type="paragraph" w:customStyle="1" w:styleId="xl217">
    <w:name w:val="xl217"/>
    <w:basedOn w:val="af8"/>
    <w:rsid w:val="00FA106E"/>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center"/>
      <w:textAlignment w:val="center"/>
    </w:pPr>
    <w:rPr>
      <w:rFonts w:ascii="Times New Roman" w:eastAsia="Times New Roman" w:hAnsi="Times New Roman"/>
      <w:color w:val="000000"/>
      <w:spacing w:val="0"/>
      <w:sz w:val="18"/>
      <w:szCs w:val="18"/>
      <w:lang w:eastAsia="ru-RU"/>
    </w:rPr>
  </w:style>
  <w:style w:type="paragraph" w:customStyle="1" w:styleId="xl218">
    <w:name w:val="xl218"/>
    <w:basedOn w:val="af8"/>
    <w:rsid w:val="00FA106E"/>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textAlignment w:val="center"/>
    </w:pPr>
    <w:rPr>
      <w:rFonts w:ascii="Times New Roman" w:eastAsia="Times New Roman" w:hAnsi="Times New Roman"/>
      <w:spacing w:val="0"/>
      <w:sz w:val="18"/>
      <w:szCs w:val="18"/>
      <w:lang w:eastAsia="ru-RU"/>
    </w:rPr>
  </w:style>
  <w:style w:type="paragraph" w:customStyle="1" w:styleId="xl219">
    <w:name w:val="xl219"/>
    <w:basedOn w:val="af8"/>
    <w:rsid w:val="00FA106E"/>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color w:val="000000"/>
      <w:spacing w:val="0"/>
      <w:sz w:val="18"/>
      <w:szCs w:val="18"/>
      <w:lang w:eastAsia="ru-RU"/>
    </w:rPr>
  </w:style>
  <w:style w:type="paragraph" w:customStyle="1" w:styleId="xl220">
    <w:name w:val="xl220"/>
    <w:basedOn w:val="af8"/>
    <w:rsid w:val="00FA106E"/>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left"/>
      <w:textAlignment w:val="center"/>
    </w:pPr>
    <w:rPr>
      <w:rFonts w:ascii="Times New Roman" w:eastAsia="Times New Roman" w:hAnsi="Times New Roman"/>
      <w:b/>
      <w:bCs/>
      <w:color w:val="000000"/>
      <w:spacing w:val="0"/>
      <w:sz w:val="18"/>
      <w:szCs w:val="18"/>
      <w:lang w:eastAsia="ru-RU"/>
    </w:rPr>
  </w:style>
  <w:style w:type="paragraph" w:customStyle="1" w:styleId="xl221">
    <w:name w:val="xl221"/>
    <w:basedOn w:val="af8"/>
    <w:rsid w:val="00FA106E"/>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left"/>
      <w:textAlignment w:val="auto"/>
    </w:pPr>
    <w:rPr>
      <w:rFonts w:ascii="Times New Roman" w:eastAsia="Times New Roman" w:hAnsi="Times New Roman"/>
      <w:spacing w:val="0"/>
      <w:sz w:val="18"/>
      <w:szCs w:val="18"/>
      <w:lang w:eastAsia="ru-RU"/>
    </w:rPr>
  </w:style>
  <w:style w:type="paragraph" w:customStyle="1" w:styleId="xl222">
    <w:name w:val="xl222"/>
    <w:basedOn w:val="af8"/>
    <w:rsid w:val="00FA106E"/>
    <w:pPr>
      <w:widowControl/>
      <w:shd w:val="clear" w:color="000000" w:fill="A6A6A6"/>
      <w:adjustRightInd/>
      <w:spacing w:before="100" w:beforeAutospacing="1" w:after="100" w:afterAutospacing="1"/>
      <w:ind w:firstLine="0"/>
      <w:jc w:val="left"/>
      <w:textAlignment w:val="auto"/>
    </w:pPr>
    <w:rPr>
      <w:rFonts w:ascii="Times New Roman" w:eastAsia="Times New Roman" w:hAnsi="Times New Roman"/>
      <w:b/>
      <w:bCs/>
      <w:spacing w:val="0"/>
      <w:sz w:val="20"/>
      <w:szCs w:val="20"/>
      <w:lang w:eastAsia="ru-RU"/>
    </w:rPr>
  </w:style>
  <w:style w:type="paragraph" w:customStyle="1" w:styleId="xl223">
    <w:name w:val="xl223"/>
    <w:basedOn w:val="af8"/>
    <w:rsid w:val="00FA106E"/>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right"/>
      <w:textAlignment w:val="center"/>
    </w:pPr>
    <w:rPr>
      <w:rFonts w:ascii="Times New Roman" w:eastAsia="Times New Roman" w:hAnsi="Times New Roman"/>
      <w:spacing w:val="0"/>
      <w:sz w:val="18"/>
      <w:szCs w:val="18"/>
      <w:lang w:eastAsia="ru-RU"/>
    </w:rPr>
  </w:style>
  <w:style w:type="paragraph" w:customStyle="1" w:styleId="xl224">
    <w:name w:val="xl224"/>
    <w:basedOn w:val="af8"/>
    <w:rsid w:val="00FA106E"/>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right"/>
      <w:textAlignment w:val="center"/>
    </w:pPr>
    <w:rPr>
      <w:rFonts w:ascii="Times New Roman" w:eastAsia="Times New Roman" w:hAnsi="Times New Roman"/>
      <w:color w:val="000000"/>
      <w:spacing w:val="0"/>
      <w:sz w:val="18"/>
      <w:szCs w:val="18"/>
      <w:lang w:eastAsia="ru-RU"/>
    </w:rPr>
  </w:style>
  <w:style w:type="paragraph" w:customStyle="1" w:styleId="xl225">
    <w:name w:val="xl225"/>
    <w:basedOn w:val="af8"/>
    <w:rsid w:val="00FA106E"/>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left"/>
      <w:textAlignment w:val="center"/>
    </w:pPr>
    <w:rPr>
      <w:rFonts w:ascii="Times New Roman" w:eastAsia="Times New Roman" w:hAnsi="Times New Roman"/>
      <w:spacing w:val="0"/>
      <w:sz w:val="18"/>
      <w:szCs w:val="18"/>
      <w:lang w:eastAsia="ru-RU"/>
    </w:rPr>
  </w:style>
  <w:style w:type="paragraph" w:customStyle="1" w:styleId="xl226">
    <w:name w:val="xl226"/>
    <w:basedOn w:val="af8"/>
    <w:rsid w:val="00FA106E"/>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left"/>
      <w:textAlignment w:val="center"/>
    </w:pPr>
    <w:rPr>
      <w:rFonts w:ascii="Times New Roman" w:eastAsia="Times New Roman" w:hAnsi="Times New Roman"/>
      <w:color w:val="000000"/>
      <w:spacing w:val="0"/>
      <w:sz w:val="18"/>
      <w:szCs w:val="18"/>
      <w:lang w:eastAsia="ru-RU"/>
    </w:rPr>
  </w:style>
  <w:style w:type="paragraph" w:customStyle="1" w:styleId="xl227">
    <w:name w:val="xl227"/>
    <w:basedOn w:val="af8"/>
    <w:rsid w:val="00FA106E"/>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left"/>
      <w:textAlignment w:val="center"/>
    </w:pPr>
    <w:rPr>
      <w:rFonts w:ascii="Times New Roman" w:eastAsia="Times New Roman" w:hAnsi="Times New Roman"/>
      <w:color w:val="000000"/>
      <w:spacing w:val="0"/>
      <w:sz w:val="18"/>
      <w:szCs w:val="18"/>
      <w:lang w:eastAsia="ru-RU"/>
    </w:rPr>
  </w:style>
  <w:style w:type="paragraph" w:customStyle="1" w:styleId="xl228">
    <w:name w:val="xl228"/>
    <w:basedOn w:val="af8"/>
    <w:rsid w:val="00FA106E"/>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color w:val="000000"/>
      <w:spacing w:val="0"/>
      <w:sz w:val="18"/>
      <w:szCs w:val="18"/>
      <w:lang w:eastAsia="ru-RU"/>
    </w:rPr>
  </w:style>
  <w:style w:type="paragraph" w:customStyle="1" w:styleId="xl229">
    <w:name w:val="xl229"/>
    <w:basedOn w:val="af8"/>
    <w:rsid w:val="00FA106E"/>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18"/>
      <w:szCs w:val="18"/>
      <w:lang w:eastAsia="ru-RU"/>
    </w:rPr>
  </w:style>
  <w:style w:type="paragraph" w:customStyle="1" w:styleId="xl230">
    <w:name w:val="xl230"/>
    <w:basedOn w:val="af8"/>
    <w:rsid w:val="00FA106E"/>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textAlignment w:val="center"/>
    </w:pPr>
    <w:rPr>
      <w:rFonts w:ascii="Times New Roman" w:eastAsia="Times New Roman" w:hAnsi="Times New Roman"/>
      <w:spacing w:val="0"/>
      <w:sz w:val="18"/>
      <w:szCs w:val="18"/>
      <w:lang w:eastAsia="ru-RU"/>
    </w:rPr>
  </w:style>
  <w:style w:type="paragraph" w:customStyle="1" w:styleId="xl231">
    <w:name w:val="xl231"/>
    <w:basedOn w:val="af8"/>
    <w:rsid w:val="00FA106E"/>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color w:val="000000"/>
      <w:spacing w:val="0"/>
      <w:sz w:val="18"/>
      <w:szCs w:val="18"/>
      <w:lang w:eastAsia="ru-RU"/>
    </w:rPr>
  </w:style>
  <w:style w:type="paragraph" w:customStyle="1" w:styleId="xl232">
    <w:name w:val="xl232"/>
    <w:basedOn w:val="af8"/>
    <w:rsid w:val="00FA106E"/>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left"/>
      <w:textAlignment w:val="center"/>
    </w:pPr>
    <w:rPr>
      <w:rFonts w:ascii="Times New Roman" w:eastAsia="Times New Roman" w:hAnsi="Times New Roman"/>
      <w:spacing w:val="0"/>
      <w:sz w:val="18"/>
      <w:szCs w:val="18"/>
      <w:lang w:eastAsia="ru-RU"/>
    </w:rPr>
  </w:style>
  <w:style w:type="paragraph" w:customStyle="1" w:styleId="xl233">
    <w:name w:val="xl233"/>
    <w:basedOn w:val="af8"/>
    <w:rsid w:val="00FA106E"/>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center"/>
      <w:textAlignment w:val="center"/>
    </w:pPr>
    <w:rPr>
      <w:rFonts w:ascii="Times New Roman" w:eastAsia="Times New Roman" w:hAnsi="Times New Roman"/>
      <w:color w:val="000000"/>
      <w:spacing w:val="0"/>
      <w:sz w:val="18"/>
      <w:szCs w:val="18"/>
      <w:lang w:eastAsia="ru-RU"/>
    </w:rPr>
  </w:style>
  <w:style w:type="paragraph" w:customStyle="1" w:styleId="xl234">
    <w:name w:val="xl234"/>
    <w:basedOn w:val="af8"/>
    <w:rsid w:val="00FA106E"/>
    <w:pPr>
      <w:widowControl/>
      <w:shd w:val="clear" w:color="000000" w:fill="D9D9D9"/>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235">
    <w:name w:val="xl235"/>
    <w:basedOn w:val="af8"/>
    <w:rsid w:val="00FA106E"/>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236">
    <w:name w:val="xl236"/>
    <w:basedOn w:val="af8"/>
    <w:rsid w:val="00FA106E"/>
    <w:pPr>
      <w:widowControl/>
      <w:pBdr>
        <w:top w:val="single" w:sz="4" w:space="0" w:color="auto"/>
      </w:pBdr>
      <w:shd w:val="clear" w:color="000000" w:fill="FF0000"/>
      <w:adjustRightInd/>
      <w:spacing w:before="100" w:beforeAutospacing="1" w:after="100" w:afterAutospacing="1"/>
      <w:ind w:firstLine="0"/>
      <w:jc w:val="left"/>
      <w:textAlignment w:val="center"/>
    </w:pPr>
    <w:rPr>
      <w:rFonts w:ascii="Times New Roman" w:eastAsia="Times New Roman" w:hAnsi="Times New Roman"/>
      <w:b/>
      <w:bCs/>
      <w:color w:val="000000"/>
      <w:spacing w:val="0"/>
      <w:sz w:val="18"/>
      <w:szCs w:val="18"/>
      <w:lang w:eastAsia="ru-RU"/>
    </w:rPr>
  </w:style>
  <w:style w:type="paragraph" w:customStyle="1" w:styleId="xl237">
    <w:name w:val="xl237"/>
    <w:basedOn w:val="af8"/>
    <w:rsid w:val="00FA106E"/>
    <w:pPr>
      <w:widowControl/>
      <w:pBdr>
        <w:top w:val="single" w:sz="4" w:space="0" w:color="auto"/>
        <w:right w:val="single" w:sz="4" w:space="0" w:color="auto"/>
      </w:pBdr>
      <w:shd w:val="clear" w:color="000000" w:fill="FF0000"/>
      <w:adjustRightInd/>
      <w:spacing w:before="100" w:beforeAutospacing="1" w:after="100" w:afterAutospacing="1"/>
      <w:ind w:firstLine="0"/>
      <w:jc w:val="left"/>
      <w:textAlignment w:val="center"/>
    </w:pPr>
    <w:rPr>
      <w:rFonts w:ascii="Times New Roman" w:eastAsia="Times New Roman" w:hAnsi="Times New Roman"/>
      <w:b/>
      <w:bCs/>
      <w:color w:val="000000"/>
      <w:spacing w:val="0"/>
      <w:sz w:val="18"/>
      <w:szCs w:val="18"/>
      <w:lang w:eastAsia="ru-RU"/>
    </w:rPr>
  </w:style>
  <w:style w:type="paragraph" w:customStyle="1" w:styleId="xl238">
    <w:name w:val="xl238"/>
    <w:basedOn w:val="af8"/>
    <w:rsid w:val="00FA106E"/>
    <w:pPr>
      <w:widowControl/>
      <w:shd w:val="clear" w:color="000000" w:fill="FF0000"/>
      <w:adjustRightInd/>
      <w:spacing w:before="100" w:beforeAutospacing="1" w:after="100" w:afterAutospacing="1"/>
      <w:ind w:firstLine="0"/>
      <w:jc w:val="left"/>
      <w:textAlignment w:val="center"/>
    </w:pPr>
    <w:rPr>
      <w:rFonts w:ascii="Times New Roman" w:eastAsia="Times New Roman" w:hAnsi="Times New Roman"/>
      <w:b/>
      <w:bCs/>
      <w:color w:val="000000"/>
      <w:spacing w:val="0"/>
      <w:sz w:val="18"/>
      <w:szCs w:val="18"/>
      <w:lang w:eastAsia="ru-RU"/>
    </w:rPr>
  </w:style>
  <w:style w:type="paragraph" w:customStyle="1" w:styleId="xl239">
    <w:name w:val="xl239"/>
    <w:basedOn w:val="af8"/>
    <w:rsid w:val="00FA106E"/>
    <w:pPr>
      <w:widowControl/>
      <w:pBdr>
        <w:right w:val="single" w:sz="4" w:space="0" w:color="auto"/>
      </w:pBdr>
      <w:shd w:val="clear" w:color="000000" w:fill="FF0000"/>
      <w:adjustRightInd/>
      <w:spacing w:before="100" w:beforeAutospacing="1" w:after="100" w:afterAutospacing="1"/>
      <w:ind w:firstLine="0"/>
      <w:jc w:val="left"/>
      <w:textAlignment w:val="center"/>
    </w:pPr>
    <w:rPr>
      <w:rFonts w:ascii="Times New Roman" w:eastAsia="Times New Roman" w:hAnsi="Times New Roman"/>
      <w:b/>
      <w:bCs/>
      <w:color w:val="000000"/>
      <w:spacing w:val="0"/>
      <w:sz w:val="18"/>
      <w:szCs w:val="18"/>
      <w:lang w:eastAsia="ru-RU"/>
    </w:rPr>
  </w:style>
  <w:style w:type="paragraph" w:customStyle="1" w:styleId="xl240">
    <w:name w:val="xl240"/>
    <w:basedOn w:val="af8"/>
    <w:rsid w:val="00FA106E"/>
    <w:pPr>
      <w:widowControl/>
      <w:pBdr>
        <w:bottom w:val="single" w:sz="4" w:space="0" w:color="auto"/>
      </w:pBdr>
      <w:shd w:val="clear" w:color="000000" w:fill="FF0000"/>
      <w:adjustRightInd/>
      <w:spacing w:before="100" w:beforeAutospacing="1" w:after="100" w:afterAutospacing="1"/>
      <w:ind w:firstLine="0"/>
      <w:jc w:val="left"/>
      <w:textAlignment w:val="center"/>
    </w:pPr>
    <w:rPr>
      <w:rFonts w:ascii="Times New Roman" w:eastAsia="Times New Roman" w:hAnsi="Times New Roman"/>
      <w:b/>
      <w:bCs/>
      <w:color w:val="000000"/>
      <w:spacing w:val="0"/>
      <w:sz w:val="18"/>
      <w:szCs w:val="18"/>
      <w:lang w:eastAsia="ru-RU"/>
    </w:rPr>
  </w:style>
  <w:style w:type="paragraph" w:customStyle="1" w:styleId="xl241">
    <w:name w:val="xl241"/>
    <w:basedOn w:val="af8"/>
    <w:rsid w:val="00FA106E"/>
    <w:pPr>
      <w:widowControl/>
      <w:pBdr>
        <w:bottom w:val="single" w:sz="4" w:space="0" w:color="auto"/>
        <w:right w:val="single" w:sz="4" w:space="0" w:color="auto"/>
      </w:pBdr>
      <w:shd w:val="clear" w:color="000000" w:fill="FF0000"/>
      <w:adjustRightInd/>
      <w:spacing w:before="100" w:beforeAutospacing="1" w:after="100" w:afterAutospacing="1"/>
      <w:ind w:firstLine="0"/>
      <w:jc w:val="left"/>
      <w:textAlignment w:val="center"/>
    </w:pPr>
    <w:rPr>
      <w:rFonts w:ascii="Times New Roman" w:eastAsia="Times New Roman" w:hAnsi="Times New Roman"/>
      <w:b/>
      <w:bCs/>
      <w:color w:val="000000"/>
      <w:spacing w:val="0"/>
      <w:sz w:val="18"/>
      <w:szCs w:val="18"/>
      <w:lang w:eastAsia="ru-RU"/>
    </w:rPr>
  </w:style>
  <w:style w:type="paragraph" w:customStyle="1" w:styleId="xl242">
    <w:name w:val="xl242"/>
    <w:basedOn w:val="af8"/>
    <w:rsid w:val="00FA106E"/>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43">
    <w:name w:val="xl243"/>
    <w:basedOn w:val="af8"/>
    <w:rsid w:val="00FA106E"/>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44">
    <w:name w:val="xl244"/>
    <w:basedOn w:val="af8"/>
    <w:rsid w:val="00FA106E"/>
    <w:pPr>
      <w:widowControl/>
      <w:pBdr>
        <w:top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45">
    <w:name w:val="xl245"/>
    <w:basedOn w:val="af8"/>
    <w:rsid w:val="00FA106E"/>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46">
    <w:name w:val="xl246"/>
    <w:basedOn w:val="af8"/>
    <w:rsid w:val="00FA106E"/>
    <w:pPr>
      <w:widowControl/>
      <w:pBdr>
        <w:top w:val="single" w:sz="4" w:space="0" w:color="auto"/>
        <w:left w:val="single" w:sz="4" w:space="0" w:color="auto"/>
        <w:bottom w:val="single" w:sz="4" w:space="0" w:color="auto"/>
        <w:right w:val="single" w:sz="4" w:space="0" w:color="auto"/>
      </w:pBdr>
      <w:shd w:val="clear" w:color="000000" w:fill="FF0000"/>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47">
    <w:name w:val="xl247"/>
    <w:basedOn w:val="af8"/>
    <w:rsid w:val="00FA106E"/>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48">
    <w:name w:val="xl248"/>
    <w:basedOn w:val="af8"/>
    <w:rsid w:val="00FA106E"/>
    <w:pPr>
      <w:widowControl/>
      <w:pBdr>
        <w:top w:val="single" w:sz="4" w:space="0" w:color="auto"/>
        <w:left w:val="single" w:sz="4" w:space="0" w:color="auto"/>
        <w:bottom w:val="single" w:sz="4" w:space="0" w:color="auto"/>
      </w:pBdr>
      <w:shd w:val="clear" w:color="000000" w:fill="FABF8F"/>
      <w:adjustRightInd/>
      <w:spacing w:before="100" w:beforeAutospacing="1" w:after="100" w:afterAutospacing="1"/>
      <w:ind w:firstLine="0"/>
      <w:jc w:val="center"/>
      <w:textAlignment w:val="center"/>
    </w:pPr>
    <w:rPr>
      <w:rFonts w:ascii="Times New Roman" w:eastAsia="Times New Roman" w:hAnsi="Times New Roman"/>
      <w:b/>
      <w:bCs/>
      <w:spacing w:val="0"/>
      <w:sz w:val="28"/>
      <w:szCs w:val="28"/>
      <w:lang w:eastAsia="ru-RU"/>
    </w:rPr>
  </w:style>
  <w:style w:type="paragraph" w:customStyle="1" w:styleId="xl249">
    <w:name w:val="xl249"/>
    <w:basedOn w:val="af8"/>
    <w:rsid w:val="00FA106E"/>
    <w:pPr>
      <w:widowControl/>
      <w:pBdr>
        <w:top w:val="single" w:sz="4" w:space="0" w:color="auto"/>
        <w:bottom w:val="single" w:sz="4" w:space="0" w:color="auto"/>
      </w:pBdr>
      <w:shd w:val="clear" w:color="000000" w:fill="FABF8F"/>
      <w:adjustRightInd/>
      <w:spacing w:before="100" w:beforeAutospacing="1" w:after="100" w:afterAutospacing="1"/>
      <w:ind w:firstLine="0"/>
      <w:jc w:val="center"/>
      <w:textAlignment w:val="center"/>
    </w:pPr>
    <w:rPr>
      <w:rFonts w:ascii="Times New Roman" w:eastAsia="Times New Roman" w:hAnsi="Times New Roman"/>
      <w:b/>
      <w:bCs/>
      <w:spacing w:val="0"/>
      <w:sz w:val="28"/>
      <w:szCs w:val="28"/>
      <w:lang w:eastAsia="ru-RU"/>
    </w:rPr>
  </w:style>
  <w:style w:type="paragraph" w:customStyle="1" w:styleId="xl250">
    <w:name w:val="xl250"/>
    <w:basedOn w:val="af8"/>
    <w:rsid w:val="00FA106E"/>
    <w:pPr>
      <w:widowControl/>
      <w:pBdr>
        <w:top w:val="single" w:sz="4" w:space="0" w:color="auto"/>
        <w:left w:val="single" w:sz="4" w:space="0" w:color="auto"/>
        <w:bottom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4"/>
      <w:szCs w:val="24"/>
      <w:lang w:eastAsia="ru-RU"/>
    </w:rPr>
  </w:style>
  <w:style w:type="paragraph" w:customStyle="1" w:styleId="xl251">
    <w:name w:val="xl251"/>
    <w:basedOn w:val="af8"/>
    <w:rsid w:val="00FA106E"/>
    <w:pPr>
      <w:widowControl/>
      <w:pBdr>
        <w:top w:val="single" w:sz="4" w:space="0" w:color="auto"/>
        <w:bottom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4"/>
      <w:szCs w:val="24"/>
      <w:lang w:eastAsia="ru-RU"/>
    </w:rPr>
  </w:style>
  <w:style w:type="paragraph" w:customStyle="1" w:styleId="xl252">
    <w:name w:val="xl252"/>
    <w:basedOn w:val="af8"/>
    <w:rsid w:val="00FA106E"/>
    <w:pPr>
      <w:widowControl/>
      <w:pBdr>
        <w:top w:val="single" w:sz="4" w:space="0" w:color="auto"/>
        <w:left w:val="single" w:sz="4" w:space="0" w:color="auto"/>
        <w:bottom w:val="single" w:sz="4" w:space="0" w:color="auto"/>
      </w:pBdr>
      <w:shd w:val="clear" w:color="000000" w:fill="D9D9D9"/>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53">
    <w:name w:val="xl253"/>
    <w:basedOn w:val="af8"/>
    <w:rsid w:val="00FA106E"/>
    <w:pPr>
      <w:widowControl/>
      <w:pBdr>
        <w:top w:val="single" w:sz="4" w:space="0" w:color="auto"/>
        <w:bottom w:val="single" w:sz="4" w:space="0" w:color="auto"/>
      </w:pBdr>
      <w:shd w:val="clear" w:color="000000" w:fill="D9D9D9"/>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54">
    <w:name w:val="xl254"/>
    <w:basedOn w:val="af8"/>
    <w:rsid w:val="00FA106E"/>
    <w:pPr>
      <w:widowControl/>
      <w:pBdr>
        <w:top w:val="single" w:sz="4" w:space="0" w:color="auto"/>
        <w:bottom w:val="single" w:sz="4" w:space="0" w:color="auto"/>
        <w:right w:val="single" w:sz="4" w:space="0" w:color="auto"/>
      </w:pBdr>
      <w:shd w:val="clear" w:color="000000" w:fill="D9D9D9"/>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55">
    <w:name w:val="xl255"/>
    <w:basedOn w:val="af8"/>
    <w:rsid w:val="00FA106E"/>
    <w:pPr>
      <w:widowControl/>
      <w:pBdr>
        <w:top w:val="single" w:sz="4" w:space="0" w:color="auto"/>
        <w:bottom w:val="single" w:sz="4" w:space="0" w:color="auto"/>
        <w:right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4"/>
      <w:szCs w:val="24"/>
      <w:lang w:eastAsia="ru-RU"/>
    </w:rPr>
  </w:style>
  <w:style w:type="paragraph" w:customStyle="1" w:styleId="xl256">
    <w:name w:val="xl256"/>
    <w:basedOn w:val="af8"/>
    <w:rsid w:val="00FA106E"/>
    <w:pPr>
      <w:widowControl/>
      <w:pBdr>
        <w:top w:val="single" w:sz="4" w:space="0" w:color="auto"/>
        <w:left w:val="single" w:sz="4" w:space="0" w:color="auto"/>
        <w:bottom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57">
    <w:name w:val="xl257"/>
    <w:basedOn w:val="af8"/>
    <w:rsid w:val="00FA106E"/>
    <w:pPr>
      <w:widowControl/>
      <w:pBdr>
        <w:top w:val="single" w:sz="4" w:space="0" w:color="auto"/>
        <w:bottom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58">
    <w:name w:val="xl258"/>
    <w:basedOn w:val="af8"/>
    <w:rsid w:val="00FA106E"/>
    <w:pPr>
      <w:widowControl/>
      <w:pBdr>
        <w:top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59">
    <w:name w:val="xl259"/>
    <w:basedOn w:val="af8"/>
    <w:rsid w:val="00FA106E"/>
    <w:pPr>
      <w:widowControl/>
      <w:pBdr>
        <w:top w:val="single" w:sz="4" w:space="0" w:color="auto"/>
        <w:left w:val="single" w:sz="4" w:space="0" w:color="auto"/>
        <w:bottom w:val="single" w:sz="4" w:space="0" w:color="auto"/>
      </w:pBdr>
      <w:adjustRightInd/>
      <w:spacing w:before="100" w:beforeAutospacing="1" w:after="100" w:afterAutospacing="1"/>
      <w:ind w:firstLine="0"/>
      <w:jc w:val="left"/>
      <w:textAlignment w:val="center"/>
    </w:pPr>
    <w:rPr>
      <w:rFonts w:ascii="Times New Roman" w:eastAsia="Times New Roman" w:hAnsi="Times New Roman"/>
      <w:b/>
      <w:bCs/>
      <w:color w:val="000000"/>
      <w:spacing w:val="0"/>
      <w:sz w:val="20"/>
      <w:szCs w:val="20"/>
      <w:lang w:eastAsia="ru-RU"/>
    </w:rPr>
  </w:style>
  <w:style w:type="paragraph" w:customStyle="1" w:styleId="xl260">
    <w:name w:val="xl260"/>
    <w:basedOn w:val="af8"/>
    <w:rsid w:val="00FA106E"/>
    <w:pPr>
      <w:widowControl/>
      <w:pBdr>
        <w:top w:val="single" w:sz="4" w:space="0" w:color="auto"/>
        <w:bottom w:val="single" w:sz="4" w:space="0" w:color="auto"/>
      </w:pBdr>
      <w:adjustRightInd/>
      <w:spacing w:before="100" w:beforeAutospacing="1" w:after="100" w:afterAutospacing="1"/>
      <w:ind w:firstLine="0"/>
      <w:jc w:val="left"/>
      <w:textAlignment w:val="center"/>
    </w:pPr>
    <w:rPr>
      <w:rFonts w:ascii="Times New Roman" w:eastAsia="Times New Roman" w:hAnsi="Times New Roman"/>
      <w:b/>
      <w:bCs/>
      <w:color w:val="000000"/>
      <w:spacing w:val="0"/>
      <w:sz w:val="20"/>
      <w:szCs w:val="20"/>
      <w:lang w:eastAsia="ru-RU"/>
    </w:rPr>
  </w:style>
  <w:style w:type="paragraph" w:customStyle="1" w:styleId="xl261">
    <w:name w:val="xl261"/>
    <w:basedOn w:val="af8"/>
    <w:rsid w:val="00FA106E"/>
    <w:pPr>
      <w:widowControl/>
      <w:pBdr>
        <w:top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ascii="Times New Roman" w:eastAsia="Times New Roman" w:hAnsi="Times New Roman"/>
      <w:b/>
      <w:bCs/>
      <w:color w:val="000000"/>
      <w:spacing w:val="0"/>
      <w:sz w:val="20"/>
      <w:szCs w:val="20"/>
      <w:lang w:eastAsia="ru-RU"/>
    </w:rPr>
  </w:style>
  <w:style w:type="paragraph" w:customStyle="1" w:styleId="xl262">
    <w:name w:val="xl262"/>
    <w:basedOn w:val="af8"/>
    <w:rsid w:val="00FA106E"/>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63">
    <w:name w:val="xl263"/>
    <w:basedOn w:val="af8"/>
    <w:rsid w:val="00FA106E"/>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64">
    <w:name w:val="xl264"/>
    <w:basedOn w:val="af8"/>
    <w:rsid w:val="00FA106E"/>
    <w:pPr>
      <w:widowControl/>
      <w:pBdr>
        <w:top w:val="single" w:sz="4" w:space="0" w:color="auto"/>
        <w:left w:val="single" w:sz="4" w:space="0" w:color="auto"/>
        <w:bottom w:val="single" w:sz="4" w:space="0" w:color="auto"/>
        <w:right w:val="single" w:sz="4" w:space="0" w:color="auto"/>
      </w:pBdr>
      <w:shd w:val="clear" w:color="000000" w:fill="FF0000"/>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65">
    <w:name w:val="xl265"/>
    <w:basedOn w:val="af8"/>
    <w:rsid w:val="00FA106E"/>
    <w:pPr>
      <w:widowControl/>
      <w:pBdr>
        <w:top w:val="single" w:sz="4" w:space="0" w:color="auto"/>
        <w:left w:val="single" w:sz="4" w:space="0" w:color="auto"/>
        <w:bottom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66">
    <w:name w:val="xl266"/>
    <w:basedOn w:val="af8"/>
    <w:rsid w:val="00FA106E"/>
    <w:pPr>
      <w:widowControl/>
      <w:pBdr>
        <w:top w:val="single" w:sz="4" w:space="0" w:color="auto"/>
        <w:bottom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67">
    <w:name w:val="xl267"/>
    <w:basedOn w:val="af8"/>
    <w:rsid w:val="00FA106E"/>
    <w:pPr>
      <w:widowControl/>
      <w:pBdr>
        <w:top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68">
    <w:name w:val="xl268"/>
    <w:basedOn w:val="af8"/>
    <w:rsid w:val="00FA106E"/>
    <w:pPr>
      <w:widowControl/>
      <w:pBdr>
        <w:top w:val="single" w:sz="4" w:space="0" w:color="auto"/>
        <w:left w:val="single" w:sz="4" w:space="0" w:color="auto"/>
        <w:bottom w:val="single" w:sz="4" w:space="0" w:color="auto"/>
      </w:pBdr>
      <w:shd w:val="clear" w:color="000000" w:fill="FF0000"/>
      <w:adjustRightInd/>
      <w:spacing w:before="100" w:beforeAutospacing="1" w:after="100" w:afterAutospacing="1"/>
      <w:ind w:firstLine="0"/>
      <w:jc w:val="left"/>
      <w:textAlignment w:val="center"/>
    </w:pPr>
    <w:rPr>
      <w:rFonts w:ascii="Times New Roman" w:eastAsia="Times New Roman" w:hAnsi="Times New Roman"/>
      <w:b/>
      <w:bCs/>
      <w:color w:val="000000"/>
      <w:spacing w:val="0"/>
      <w:sz w:val="20"/>
      <w:szCs w:val="20"/>
      <w:lang w:eastAsia="ru-RU"/>
    </w:rPr>
  </w:style>
  <w:style w:type="paragraph" w:customStyle="1" w:styleId="xl269">
    <w:name w:val="xl269"/>
    <w:basedOn w:val="af8"/>
    <w:rsid w:val="00FA106E"/>
    <w:pPr>
      <w:widowControl/>
      <w:pBdr>
        <w:top w:val="single" w:sz="4" w:space="0" w:color="auto"/>
        <w:bottom w:val="single" w:sz="4" w:space="0" w:color="auto"/>
      </w:pBdr>
      <w:shd w:val="clear" w:color="000000" w:fill="FF0000"/>
      <w:adjustRightInd/>
      <w:spacing w:before="100" w:beforeAutospacing="1" w:after="100" w:afterAutospacing="1"/>
      <w:ind w:firstLine="0"/>
      <w:jc w:val="left"/>
      <w:textAlignment w:val="center"/>
    </w:pPr>
    <w:rPr>
      <w:rFonts w:ascii="Times New Roman" w:eastAsia="Times New Roman" w:hAnsi="Times New Roman"/>
      <w:b/>
      <w:bCs/>
      <w:color w:val="000000"/>
      <w:spacing w:val="0"/>
      <w:sz w:val="20"/>
      <w:szCs w:val="20"/>
      <w:lang w:eastAsia="ru-RU"/>
    </w:rPr>
  </w:style>
  <w:style w:type="paragraph" w:customStyle="1" w:styleId="xl270">
    <w:name w:val="xl270"/>
    <w:basedOn w:val="af8"/>
    <w:rsid w:val="00FA106E"/>
    <w:pPr>
      <w:widowControl/>
      <w:pBdr>
        <w:top w:val="single" w:sz="4" w:space="0" w:color="auto"/>
        <w:bottom w:val="single" w:sz="4" w:space="0" w:color="auto"/>
        <w:right w:val="single" w:sz="4" w:space="0" w:color="auto"/>
      </w:pBdr>
      <w:shd w:val="clear" w:color="000000" w:fill="FF0000"/>
      <w:adjustRightInd/>
      <w:spacing w:before="100" w:beforeAutospacing="1" w:after="100" w:afterAutospacing="1"/>
      <w:ind w:firstLine="0"/>
      <w:jc w:val="left"/>
      <w:textAlignment w:val="center"/>
    </w:pPr>
    <w:rPr>
      <w:rFonts w:ascii="Times New Roman" w:eastAsia="Times New Roman" w:hAnsi="Times New Roman"/>
      <w:b/>
      <w:bCs/>
      <w:color w:val="000000"/>
      <w:spacing w:val="0"/>
      <w:sz w:val="20"/>
      <w:szCs w:val="20"/>
      <w:lang w:eastAsia="ru-RU"/>
    </w:rPr>
  </w:style>
  <w:style w:type="paragraph" w:customStyle="1" w:styleId="xl271">
    <w:name w:val="xl271"/>
    <w:basedOn w:val="af8"/>
    <w:rsid w:val="00FA106E"/>
    <w:pPr>
      <w:widowControl/>
      <w:pBdr>
        <w:top w:val="single" w:sz="4" w:space="0" w:color="auto"/>
        <w:left w:val="single" w:sz="4" w:space="0" w:color="auto"/>
        <w:bottom w:val="single" w:sz="4" w:space="0" w:color="auto"/>
      </w:pBdr>
      <w:shd w:val="clear" w:color="000000" w:fill="FF0000"/>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72">
    <w:name w:val="xl272"/>
    <w:basedOn w:val="af8"/>
    <w:rsid w:val="00FA106E"/>
    <w:pPr>
      <w:widowControl/>
      <w:pBdr>
        <w:top w:val="single" w:sz="4" w:space="0" w:color="auto"/>
        <w:bottom w:val="single" w:sz="4" w:space="0" w:color="auto"/>
      </w:pBdr>
      <w:shd w:val="clear" w:color="000000" w:fill="FF0000"/>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73">
    <w:name w:val="xl273"/>
    <w:basedOn w:val="af8"/>
    <w:rsid w:val="00FA106E"/>
    <w:pPr>
      <w:widowControl/>
      <w:pBdr>
        <w:top w:val="single" w:sz="4" w:space="0" w:color="auto"/>
        <w:bottom w:val="single" w:sz="4" w:space="0" w:color="auto"/>
        <w:right w:val="single" w:sz="4" w:space="0" w:color="auto"/>
      </w:pBdr>
      <w:shd w:val="clear" w:color="000000" w:fill="FF0000"/>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74">
    <w:name w:val="xl274"/>
    <w:basedOn w:val="af8"/>
    <w:rsid w:val="00FA106E"/>
    <w:pPr>
      <w:widowControl/>
      <w:pBdr>
        <w:top w:val="single" w:sz="4" w:space="0" w:color="auto"/>
        <w:left w:val="single" w:sz="4" w:space="0" w:color="auto"/>
        <w:bottom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75">
    <w:name w:val="xl275"/>
    <w:basedOn w:val="af8"/>
    <w:rsid w:val="00FA106E"/>
    <w:pPr>
      <w:widowControl/>
      <w:pBdr>
        <w:top w:val="single" w:sz="4" w:space="0" w:color="auto"/>
        <w:bottom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76">
    <w:name w:val="xl276"/>
    <w:basedOn w:val="af8"/>
    <w:rsid w:val="00FA106E"/>
    <w:pPr>
      <w:widowControl/>
      <w:pBdr>
        <w:top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77">
    <w:name w:val="xl277"/>
    <w:basedOn w:val="af8"/>
    <w:rsid w:val="00FA106E"/>
    <w:pPr>
      <w:widowControl/>
      <w:pBdr>
        <w:top w:val="single" w:sz="4" w:space="0" w:color="auto"/>
        <w:left w:val="single" w:sz="4" w:space="0" w:color="auto"/>
        <w:bottom w:val="single" w:sz="4" w:space="0" w:color="auto"/>
      </w:pBdr>
      <w:shd w:val="clear" w:color="000000" w:fill="95B3D7"/>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78">
    <w:name w:val="xl278"/>
    <w:basedOn w:val="af8"/>
    <w:rsid w:val="00FA106E"/>
    <w:pPr>
      <w:widowControl/>
      <w:pBdr>
        <w:top w:val="single" w:sz="4" w:space="0" w:color="auto"/>
        <w:bottom w:val="single" w:sz="4" w:space="0" w:color="auto"/>
      </w:pBdr>
      <w:shd w:val="clear" w:color="000000" w:fill="95B3D7"/>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79">
    <w:name w:val="xl279"/>
    <w:basedOn w:val="af8"/>
    <w:rsid w:val="00FA106E"/>
    <w:pPr>
      <w:widowControl/>
      <w:pBdr>
        <w:top w:val="single" w:sz="4" w:space="0" w:color="auto"/>
        <w:bottom w:val="single" w:sz="4" w:space="0" w:color="auto"/>
        <w:right w:val="single" w:sz="4" w:space="0" w:color="auto"/>
      </w:pBdr>
      <w:shd w:val="clear" w:color="000000" w:fill="95B3D7"/>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80">
    <w:name w:val="xl280"/>
    <w:basedOn w:val="af8"/>
    <w:rsid w:val="00FA106E"/>
    <w:pPr>
      <w:widowControl/>
      <w:pBdr>
        <w:top w:val="single" w:sz="4" w:space="0" w:color="auto"/>
        <w:left w:val="single" w:sz="4" w:space="0" w:color="auto"/>
        <w:bottom w:val="single" w:sz="4" w:space="0" w:color="auto"/>
      </w:pBdr>
      <w:shd w:val="clear" w:color="000000" w:fill="95B3D7"/>
      <w:adjustRightInd/>
      <w:spacing w:before="100" w:beforeAutospacing="1" w:after="100" w:afterAutospacing="1"/>
      <w:ind w:firstLine="0"/>
      <w:jc w:val="center"/>
      <w:textAlignment w:val="center"/>
    </w:pPr>
    <w:rPr>
      <w:rFonts w:ascii="Times New Roman" w:eastAsia="Times New Roman" w:hAnsi="Times New Roman"/>
      <w:b/>
      <w:bCs/>
      <w:spacing w:val="0"/>
      <w:sz w:val="24"/>
      <w:szCs w:val="24"/>
      <w:lang w:eastAsia="ru-RU"/>
    </w:rPr>
  </w:style>
  <w:style w:type="paragraph" w:customStyle="1" w:styleId="xl281">
    <w:name w:val="xl281"/>
    <w:basedOn w:val="af8"/>
    <w:rsid w:val="00FA106E"/>
    <w:pPr>
      <w:widowControl/>
      <w:pBdr>
        <w:top w:val="single" w:sz="4" w:space="0" w:color="auto"/>
        <w:bottom w:val="single" w:sz="4" w:space="0" w:color="auto"/>
      </w:pBdr>
      <w:shd w:val="clear" w:color="000000" w:fill="95B3D7"/>
      <w:adjustRightInd/>
      <w:spacing w:before="100" w:beforeAutospacing="1" w:after="100" w:afterAutospacing="1"/>
      <w:ind w:firstLine="0"/>
      <w:jc w:val="center"/>
      <w:textAlignment w:val="center"/>
    </w:pPr>
    <w:rPr>
      <w:rFonts w:ascii="Times New Roman" w:eastAsia="Times New Roman" w:hAnsi="Times New Roman"/>
      <w:b/>
      <w:bCs/>
      <w:spacing w:val="0"/>
      <w:sz w:val="24"/>
      <w:szCs w:val="24"/>
      <w:lang w:eastAsia="ru-RU"/>
    </w:rPr>
  </w:style>
  <w:style w:type="paragraph" w:customStyle="1" w:styleId="xl282">
    <w:name w:val="xl282"/>
    <w:basedOn w:val="af8"/>
    <w:rsid w:val="00FA106E"/>
    <w:pPr>
      <w:widowControl/>
      <w:pBdr>
        <w:top w:val="single" w:sz="4" w:space="0" w:color="auto"/>
        <w:bottom w:val="single" w:sz="4" w:space="0" w:color="auto"/>
        <w:right w:val="single" w:sz="4" w:space="0" w:color="auto"/>
      </w:pBdr>
      <w:shd w:val="clear" w:color="000000" w:fill="95B3D7"/>
      <w:adjustRightInd/>
      <w:spacing w:before="100" w:beforeAutospacing="1" w:after="100" w:afterAutospacing="1"/>
      <w:ind w:firstLine="0"/>
      <w:jc w:val="center"/>
      <w:textAlignment w:val="center"/>
    </w:pPr>
    <w:rPr>
      <w:rFonts w:ascii="Times New Roman" w:eastAsia="Times New Roman" w:hAnsi="Times New Roman"/>
      <w:b/>
      <w:bCs/>
      <w:spacing w:val="0"/>
      <w:sz w:val="24"/>
      <w:szCs w:val="24"/>
      <w:lang w:eastAsia="ru-RU"/>
    </w:rPr>
  </w:style>
  <w:style w:type="paragraph" w:customStyle="1" w:styleId="xl283">
    <w:name w:val="xl283"/>
    <w:basedOn w:val="af8"/>
    <w:rsid w:val="00FA106E"/>
    <w:pPr>
      <w:widowControl/>
      <w:pBdr>
        <w:top w:val="single" w:sz="4" w:space="0" w:color="auto"/>
        <w:left w:val="single" w:sz="4" w:space="0" w:color="auto"/>
        <w:bottom w:val="single" w:sz="4" w:space="0" w:color="auto"/>
      </w:pBdr>
      <w:shd w:val="clear" w:color="000000" w:fill="95B3D7"/>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84">
    <w:name w:val="xl284"/>
    <w:basedOn w:val="af8"/>
    <w:rsid w:val="00FA106E"/>
    <w:pPr>
      <w:widowControl/>
      <w:pBdr>
        <w:top w:val="single" w:sz="4" w:space="0" w:color="auto"/>
        <w:bottom w:val="single" w:sz="4" w:space="0" w:color="auto"/>
      </w:pBdr>
      <w:shd w:val="clear" w:color="000000" w:fill="95B3D7"/>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85">
    <w:name w:val="xl285"/>
    <w:basedOn w:val="af8"/>
    <w:rsid w:val="00FA106E"/>
    <w:pPr>
      <w:widowControl/>
      <w:pBdr>
        <w:top w:val="single" w:sz="4" w:space="0" w:color="auto"/>
        <w:bottom w:val="single" w:sz="4" w:space="0" w:color="auto"/>
        <w:right w:val="single" w:sz="4" w:space="0" w:color="auto"/>
      </w:pBdr>
      <w:shd w:val="clear" w:color="000000" w:fill="95B3D7"/>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86">
    <w:name w:val="xl286"/>
    <w:basedOn w:val="af8"/>
    <w:rsid w:val="00FA106E"/>
    <w:pPr>
      <w:widowControl/>
      <w:pBdr>
        <w:top w:val="single" w:sz="4" w:space="0" w:color="auto"/>
        <w:left w:val="single" w:sz="4" w:space="0" w:color="auto"/>
        <w:bottom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4"/>
      <w:szCs w:val="24"/>
      <w:lang w:eastAsia="ru-RU"/>
    </w:rPr>
  </w:style>
  <w:style w:type="paragraph" w:customStyle="1" w:styleId="xl287">
    <w:name w:val="xl287"/>
    <w:basedOn w:val="af8"/>
    <w:rsid w:val="00FA106E"/>
    <w:pPr>
      <w:widowControl/>
      <w:pBdr>
        <w:top w:val="single" w:sz="4" w:space="0" w:color="auto"/>
        <w:bottom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4"/>
      <w:szCs w:val="24"/>
      <w:lang w:eastAsia="ru-RU"/>
    </w:rPr>
  </w:style>
  <w:style w:type="paragraph" w:customStyle="1" w:styleId="xl288">
    <w:name w:val="xl288"/>
    <w:basedOn w:val="af8"/>
    <w:rsid w:val="00FA106E"/>
    <w:pPr>
      <w:widowControl/>
      <w:pBdr>
        <w:top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4"/>
      <w:szCs w:val="24"/>
      <w:lang w:eastAsia="ru-RU"/>
    </w:rPr>
  </w:style>
  <w:style w:type="paragraph" w:customStyle="1" w:styleId="xl289">
    <w:name w:val="xl289"/>
    <w:basedOn w:val="af8"/>
    <w:rsid w:val="00FA106E"/>
    <w:pPr>
      <w:widowControl/>
      <w:pBdr>
        <w:top w:val="single" w:sz="4" w:space="0" w:color="auto"/>
        <w:left w:val="single" w:sz="4" w:space="0" w:color="auto"/>
        <w:bottom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90">
    <w:name w:val="xl290"/>
    <w:basedOn w:val="af8"/>
    <w:rsid w:val="00FA106E"/>
    <w:pPr>
      <w:widowControl/>
      <w:pBdr>
        <w:top w:val="single" w:sz="4" w:space="0" w:color="auto"/>
        <w:bottom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91">
    <w:name w:val="xl291"/>
    <w:basedOn w:val="af8"/>
    <w:rsid w:val="00FA106E"/>
    <w:pPr>
      <w:widowControl/>
      <w:pBdr>
        <w:top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92">
    <w:name w:val="xl292"/>
    <w:basedOn w:val="af8"/>
    <w:rsid w:val="00FA106E"/>
    <w:pPr>
      <w:widowControl/>
      <w:pBdr>
        <w:top w:val="single" w:sz="4" w:space="0" w:color="auto"/>
        <w:left w:val="single" w:sz="4" w:space="0" w:color="auto"/>
        <w:bottom w:val="single" w:sz="4" w:space="0" w:color="auto"/>
      </w:pBdr>
      <w:shd w:val="clear" w:color="000000" w:fill="95B3D7"/>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40"/>
      <w:szCs w:val="40"/>
      <w:lang w:eastAsia="ru-RU"/>
    </w:rPr>
  </w:style>
  <w:style w:type="paragraph" w:customStyle="1" w:styleId="xl293">
    <w:name w:val="xl293"/>
    <w:basedOn w:val="af8"/>
    <w:rsid w:val="00FA106E"/>
    <w:pPr>
      <w:widowControl/>
      <w:pBdr>
        <w:top w:val="single" w:sz="4" w:space="0" w:color="auto"/>
        <w:bottom w:val="single" w:sz="4" w:space="0" w:color="auto"/>
      </w:pBdr>
      <w:shd w:val="clear" w:color="000000" w:fill="95B3D7"/>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40"/>
      <w:szCs w:val="40"/>
      <w:lang w:eastAsia="ru-RU"/>
    </w:rPr>
  </w:style>
  <w:style w:type="paragraph" w:customStyle="1" w:styleId="xl294">
    <w:name w:val="xl294"/>
    <w:basedOn w:val="af8"/>
    <w:rsid w:val="00FA106E"/>
    <w:pPr>
      <w:widowControl/>
      <w:pBdr>
        <w:top w:val="single" w:sz="4" w:space="0" w:color="auto"/>
        <w:bottom w:val="single" w:sz="4" w:space="0" w:color="auto"/>
        <w:right w:val="single" w:sz="4" w:space="0" w:color="auto"/>
      </w:pBdr>
      <w:shd w:val="clear" w:color="000000" w:fill="95B3D7"/>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40"/>
      <w:szCs w:val="40"/>
      <w:lang w:eastAsia="ru-RU"/>
    </w:rPr>
  </w:style>
  <w:style w:type="paragraph" w:customStyle="1" w:styleId="xl295">
    <w:name w:val="xl295"/>
    <w:basedOn w:val="af8"/>
    <w:rsid w:val="00FA106E"/>
    <w:pPr>
      <w:widowControl/>
      <w:pBdr>
        <w:top w:val="single" w:sz="4" w:space="0" w:color="auto"/>
        <w:left w:val="single" w:sz="4" w:space="0" w:color="auto"/>
        <w:bottom w:val="single" w:sz="4" w:space="0" w:color="auto"/>
      </w:pBdr>
      <w:shd w:val="clear" w:color="000000" w:fill="D9D9D9"/>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96">
    <w:name w:val="xl296"/>
    <w:basedOn w:val="af8"/>
    <w:rsid w:val="00FA106E"/>
    <w:pPr>
      <w:widowControl/>
      <w:pBdr>
        <w:top w:val="single" w:sz="4" w:space="0" w:color="auto"/>
        <w:bottom w:val="single" w:sz="4" w:space="0" w:color="auto"/>
      </w:pBdr>
      <w:shd w:val="clear" w:color="000000" w:fill="D9D9D9"/>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97">
    <w:name w:val="xl297"/>
    <w:basedOn w:val="af8"/>
    <w:rsid w:val="00FA106E"/>
    <w:pPr>
      <w:widowControl/>
      <w:pBdr>
        <w:top w:val="single" w:sz="4" w:space="0" w:color="auto"/>
        <w:bottom w:val="single" w:sz="4" w:space="0" w:color="auto"/>
        <w:right w:val="single" w:sz="4" w:space="0" w:color="auto"/>
      </w:pBdr>
      <w:shd w:val="clear" w:color="000000" w:fill="D9D9D9"/>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98">
    <w:name w:val="xl298"/>
    <w:basedOn w:val="af8"/>
    <w:rsid w:val="00FA106E"/>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99">
    <w:name w:val="xl299"/>
    <w:basedOn w:val="af8"/>
    <w:rsid w:val="00FA106E"/>
    <w:pPr>
      <w:widowControl/>
      <w:pBdr>
        <w:top w:val="single" w:sz="4" w:space="0" w:color="auto"/>
        <w:left w:val="single" w:sz="4" w:space="0" w:color="auto"/>
        <w:bottom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4"/>
      <w:szCs w:val="24"/>
      <w:lang w:eastAsia="ru-RU"/>
    </w:rPr>
  </w:style>
  <w:style w:type="paragraph" w:customStyle="1" w:styleId="xl300">
    <w:name w:val="xl300"/>
    <w:basedOn w:val="af8"/>
    <w:rsid w:val="00FA106E"/>
    <w:pPr>
      <w:widowControl/>
      <w:pBdr>
        <w:top w:val="single" w:sz="4" w:space="0" w:color="auto"/>
        <w:bottom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4"/>
      <w:szCs w:val="24"/>
      <w:lang w:eastAsia="ru-RU"/>
    </w:rPr>
  </w:style>
  <w:style w:type="paragraph" w:customStyle="1" w:styleId="xl301">
    <w:name w:val="xl301"/>
    <w:basedOn w:val="af8"/>
    <w:rsid w:val="00FA106E"/>
    <w:pPr>
      <w:widowControl/>
      <w:pBdr>
        <w:top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4"/>
      <w:szCs w:val="24"/>
      <w:lang w:eastAsia="ru-RU"/>
    </w:rPr>
  </w:style>
  <w:style w:type="paragraph" w:customStyle="1" w:styleId="xl302">
    <w:name w:val="xl302"/>
    <w:basedOn w:val="af8"/>
    <w:rsid w:val="00FA106E"/>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303">
    <w:name w:val="xl303"/>
    <w:basedOn w:val="af8"/>
    <w:rsid w:val="00FA106E"/>
    <w:pPr>
      <w:widowControl/>
      <w:pBdr>
        <w:top w:val="single" w:sz="4" w:space="0" w:color="auto"/>
        <w:left w:val="single" w:sz="4" w:space="0" w:color="auto"/>
        <w:bottom w:val="single" w:sz="4" w:space="0" w:color="auto"/>
      </w:pBdr>
      <w:adjustRightInd/>
      <w:spacing w:before="100" w:beforeAutospacing="1" w:after="100" w:afterAutospacing="1"/>
      <w:ind w:firstLine="0"/>
      <w:jc w:val="left"/>
      <w:textAlignment w:val="center"/>
    </w:pPr>
    <w:rPr>
      <w:rFonts w:ascii="Times New Roman" w:eastAsia="Times New Roman" w:hAnsi="Times New Roman"/>
      <w:b/>
      <w:bCs/>
      <w:color w:val="000000"/>
      <w:spacing w:val="0"/>
      <w:sz w:val="20"/>
      <w:szCs w:val="20"/>
      <w:lang w:eastAsia="ru-RU"/>
    </w:rPr>
  </w:style>
  <w:style w:type="paragraph" w:customStyle="1" w:styleId="xl304">
    <w:name w:val="xl304"/>
    <w:basedOn w:val="af8"/>
    <w:rsid w:val="00FA106E"/>
    <w:pPr>
      <w:widowControl/>
      <w:pBdr>
        <w:top w:val="single" w:sz="4" w:space="0" w:color="auto"/>
        <w:bottom w:val="single" w:sz="4" w:space="0" w:color="auto"/>
      </w:pBdr>
      <w:adjustRightInd/>
      <w:spacing w:before="100" w:beforeAutospacing="1" w:after="100" w:afterAutospacing="1"/>
      <w:ind w:firstLine="0"/>
      <w:jc w:val="left"/>
      <w:textAlignment w:val="center"/>
    </w:pPr>
    <w:rPr>
      <w:rFonts w:ascii="Times New Roman" w:eastAsia="Times New Roman" w:hAnsi="Times New Roman"/>
      <w:b/>
      <w:bCs/>
      <w:color w:val="000000"/>
      <w:spacing w:val="0"/>
      <w:sz w:val="20"/>
      <w:szCs w:val="20"/>
      <w:lang w:eastAsia="ru-RU"/>
    </w:rPr>
  </w:style>
  <w:style w:type="paragraph" w:customStyle="1" w:styleId="xl305">
    <w:name w:val="xl305"/>
    <w:basedOn w:val="af8"/>
    <w:rsid w:val="00FA106E"/>
    <w:pPr>
      <w:widowControl/>
      <w:pBdr>
        <w:top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ascii="Times New Roman" w:eastAsia="Times New Roman" w:hAnsi="Times New Roman"/>
      <w:b/>
      <w:bCs/>
      <w:color w:val="000000"/>
      <w:spacing w:val="0"/>
      <w:sz w:val="20"/>
      <w:szCs w:val="20"/>
      <w:lang w:eastAsia="ru-RU"/>
    </w:rPr>
  </w:style>
  <w:style w:type="paragraph" w:customStyle="1" w:styleId="xl306">
    <w:name w:val="xl306"/>
    <w:basedOn w:val="af8"/>
    <w:rsid w:val="00FA106E"/>
    <w:pPr>
      <w:widowControl/>
      <w:pBdr>
        <w:top w:val="single" w:sz="4" w:space="0" w:color="auto"/>
        <w:left w:val="single" w:sz="4" w:space="0" w:color="auto"/>
        <w:bottom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307">
    <w:name w:val="xl307"/>
    <w:basedOn w:val="af8"/>
    <w:rsid w:val="00FA106E"/>
    <w:pPr>
      <w:widowControl/>
      <w:pBdr>
        <w:top w:val="single" w:sz="4" w:space="0" w:color="auto"/>
        <w:bottom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308">
    <w:name w:val="xl308"/>
    <w:basedOn w:val="af8"/>
    <w:rsid w:val="00FA106E"/>
    <w:pPr>
      <w:widowControl/>
      <w:pBdr>
        <w:top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309">
    <w:name w:val="xl309"/>
    <w:basedOn w:val="af8"/>
    <w:rsid w:val="00FA106E"/>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310">
    <w:name w:val="xl310"/>
    <w:basedOn w:val="af8"/>
    <w:rsid w:val="00FA106E"/>
    <w:pPr>
      <w:widowControl/>
      <w:pBdr>
        <w:top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311">
    <w:name w:val="xl311"/>
    <w:basedOn w:val="af8"/>
    <w:rsid w:val="00FA106E"/>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font9">
    <w:name w:val="font9"/>
    <w:basedOn w:val="af8"/>
    <w:rsid w:val="00F44A53"/>
    <w:pPr>
      <w:widowControl/>
      <w:adjustRightInd/>
      <w:spacing w:before="100" w:beforeAutospacing="1" w:after="100" w:afterAutospacing="1"/>
      <w:ind w:firstLine="0"/>
      <w:jc w:val="left"/>
      <w:textAlignment w:val="auto"/>
    </w:pPr>
    <w:rPr>
      <w:rFonts w:ascii="Times New Roman" w:eastAsia="Times New Roman" w:hAnsi="Times New Roman"/>
      <w:i/>
      <w:iCs/>
      <w:spacing w:val="0"/>
      <w:sz w:val="24"/>
      <w:szCs w:val="24"/>
      <w:lang w:eastAsia="ru-RU"/>
    </w:rPr>
  </w:style>
  <w:style w:type="paragraph" w:customStyle="1" w:styleId="xl58382">
    <w:name w:val="xl58382"/>
    <w:basedOn w:val="af8"/>
    <w:rsid w:val="00F44A53"/>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ascii="Times New Roman" w:eastAsia="Times New Roman" w:hAnsi="Times New Roman"/>
      <w:spacing w:val="0"/>
      <w:sz w:val="24"/>
      <w:szCs w:val="24"/>
      <w:lang w:eastAsia="ru-RU"/>
    </w:rPr>
  </w:style>
  <w:style w:type="paragraph" w:customStyle="1" w:styleId="xl58383">
    <w:name w:val="xl58383"/>
    <w:basedOn w:val="af8"/>
    <w:rsid w:val="00F44A53"/>
    <w:pPr>
      <w:widowControl/>
      <w:adjustRightInd/>
      <w:spacing w:before="100" w:beforeAutospacing="1" w:after="100" w:afterAutospacing="1"/>
      <w:ind w:firstLine="0"/>
      <w:jc w:val="left"/>
      <w:textAlignment w:val="auto"/>
    </w:pPr>
    <w:rPr>
      <w:rFonts w:ascii="Times New Roman" w:eastAsia="Times New Roman" w:hAnsi="Times New Roman"/>
      <w:b/>
      <w:bCs/>
      <w:spacing w:val="0"/>
      <w:sz w:val="24"/>
      <w:szCs w:val="24"/>
      <w:lang w:eastAsia="ru-RU"/>
    </w:rPr>
  </w:style>
  <w:style w:type="paragraph" w:customStyle="1" w:styleId="xl58384">
    <w:name w:val="xl58384"/>
    <w:basedOn w:val="af8"/>
    <w:rsid w:val="00F44A53"/>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4"/>
      <w:szCs w:val="24"/>
      <w:lang w:eastAsia="ru-RU"/>
    </w:rPr>
  </w:style>
  <w:style w:type="paragraph" w:customStyle="1" w:styleId="xl58385">
    <w:name w:val="xl58385"/>
    <w:basedOn w:val="af8"/>
    <w:rsid w:val="00F44A53"/>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58386">
    <w:name w:val="xl58386"/>
    <w:basedOn w:val="af8"/>
    <w:rsid w:val="00F44A53"/>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58387">
    <w:name w:val="xl58387"/>
    <w:basedOn w:val="af8"/>
    <w:rsid w:val="00F44A53"/>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58388">
    <w:name w:val="xl58388"/>
    <w:basedOn w:val="af8"/>
    <w:rsid w:val="00F44A53"/>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58389">
    <w:name w:val="xl58389"/>
    <w:basedOn w:val="af8"/>
    <w:rsid w:val="00F44A53"/>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58390">
    <w:name w:val="xl58390"/>
    <w:basedOn w:val="af8"/>
    <w:rsid w:val="00F44A53"/>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58391">
    <w:name w:val="xl58391"/>
    <w:basedOn w:val="af8"/>
    <w:rsid w:val="00F44A53"/>
    <w:pPr>
      <w:widowControl/>
      <w:adjustRightInd/>
      <w:spacing w:before="100" w:beforeAutospacing="1" w:after="100" w:afterAutospacing="1"/>
      <w:ind w:firstLine="0"/>
      <w:jc w:val="center"/>
      <w:textAlignment w:val="center"/>
    </w:pPr>
    <w:rPr>
      <w:rFonts w:ascii="Times New Roman" w:eastAsia="Times New Roman" w:hAnsi="Times New Roman"/>
      <w:b/>
      <w:bCs/>
      <w:spacing w:val="0"/>
      <w:sz w:val="24"/>
      <w:szCs w:val="24"/>
      <w:lang w:eastAsia="ru-RU"/>
    </w:rPr>
  </w:style>
  <w:style w:type="paragraph" w:customStyle="1" w:styleId="xl58392">
    <w:name w:val="xl58392"/>
    <w:basedOn w:val="af8"/>
    <w:rsid w:val="00F44A53"/>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ascii="Times New Roman" w:eastAsia="Times New Roman" w:hAnsi="Times New Roman"/>
      <w:b/>
      <w:bCs/>
      <w:spacing w:val="0"/>
      <w:sz w:val="24"/>
      <w:szCs w:val="24"/>
      <w:lang w:eastAsia="ru-RU"/>
    </w:rPr>
  </w:style>
  <w:style w:type="paragraph" w:customStyle="1" w:styleId="xl58393">
    <w:name w:val="xl58393"/>
    <w:basedOn w:val="af8"/>
    <w:rsid w:val="00F44A53"/>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ascii="Times New Roman" w:eastAsia="Times New Roman" w:hAnsi="Times New Roman"/>
      <w:b/>
      <w:bCs/>
      <w:spacing w:val="0"/>
      <w:sz w:val="24"/>
      <w:szCs w:val="24"/>
      <w:lang w:eastAsia="ru-RU"/>
    </w:rPr>
  </w:style>
  <w:style w:type="paragraph" w:customStyle="1" w:styleId="xl58394">
    <w:name w:val="xl58394"/>
    <w:basedOn w:val="af8"/>
    <w:rsid w:val="00F44A53"/>
    <w:pPr>
      <w:widowControl/>
      <w:adjustRightInd/>
      <w:spacing w:before="100" w:beforeAutospacing="1" w:after="100" w:afterAutospacing="1"/>
      <w:ind w:firstLine="0"/>
      <w:jc w:val="left"/>
      <w:textAlignment w:val="center"/>
    </w:pPr>
    <w:rPr>
      <w:rFonts w:ascii="Times New Roman" w:eastAsia="Times New Roman" w:hAnsi="Times New Roman"/>
      <w:spacing w:val="0"/>
      <w:sz w:val="24"/>
      <w:szCs w:val="24"/>
      <w:lang w:eastAsia="ru-RU"/>
    </w:rPr>
  </w:style>
  <w:style w:type="paragraph" w:customStyle="1" w:styleId="xl58395">
    <w:name w:val="xl58395"/>
    <w:basedOn w:val="af8"/>
    <w:rsid w:val="00F44A53"/>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ascii="Times New Roman" w:eastAsia="Times New Roman" w:hAnsi="Times New Roman"/>
      <w:spacing w:val="0"/>
      <w:sz w:val="24"/>
      <w:szCs w:val="24"/>
      <w:lang w:eastAsia="ru-RU"/>
    </w:rPr>
  </w:style>
  <w:style w:type="paragraph" w:customStyle="1" w:styleId="xl58396">
    <w:name w:val="xl58396"/>
    <w:basedOn w:val="af8"/>
    <w:rsid w:val="00F44A53"/>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58397">
    <w:name w:val="xl58397"/>
    <w:basedOn w:val="af8"/>
    <w:rsid w:val="00F44A53"/>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58398">
    <w:name w:val="xl58398"/>
    <w:basedOn w:val="af8"/>
    <w:rsid w:val="00F44A53"/>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4"/>
      <w:szCs w:val="24"/>
      <w:lang w:eastAsia="ru-RU"/>
    </w:rPr>
  </w:style>
  <w:style w:type="paragraph" w:customStyle="1" w:styleId="xl58399">
    <w:name w:val="xl58399"/>
    <w:basedOn w:val="af8"/>
    <w:rsid w:val="00F44A53"/>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4"/>
      <w:szCs w:val="24"/>
      <w:lang w:eastAsia="ru-RU"/>
    </w:rPr>
  </w:style>
  <w:style w:type="paragraph" w:customStyle="1" w:styleId="xl58400">
    <w:name w:val="xl58400"/>
    <w:basedOn w:val="af8"/>
    <w:rsid w:val="00F44A53"/>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58401">
    <w:name w:val="xl58401"/>
    <w:basedOn w:val="af8"/>
    <w:rsid w:val="00F44A53"/>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58402">
    <w:name w:val="xl58402"/>
    <w:basedOn w:val="af8"/>
    <w:rsid w:val="00F44A53"/>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top"/>
    </w:pPr>
    <w:rPr>
      <w:rFonts w:ascii="Times New Roman" w:eastAsia="Times New Roman" w:hAnsi="Times New Roman"/>
      <w:spacing w:val="0"/>
      <w:sz w:val="24"/>
      <w:szCs w:val="24"/>
      <w:lang w:eastAsia="ru-RU"/>
    </w:rPr>
  </w:style>
  <w:style w:type="paragraph" w:customStyle="1" w:styleId="xl58403">
    <w:name w:val="xl58403"/>
    <w:basedOn w:val="af8"/>
    <w:rsid w:val="00F44A53"/>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ascii="Times New Roman" w:eastAsia="Times New Roman" w:hAnsi="Times New Roman"/>
      <w:spacing w:val="0"/>
      <w:sz w:val="24"/>
      <w:szCs w:val="24"/>
      <w:lang w:eastAsia="ru-RU"/>
    </w:rPr>
  </w:style>
  <w:style w:type="paragraph" w:customStyle="1" w:styleId="xl58404">
    <w:name w:val="xl58404"/>
    <w:basedOn w:val="af8"/>
    <w:rsid w:val="00F44A53"/>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top"/>
    </w:pPr>
    <w:rPr>
      <w:rFonts w:ascii="Times New Roman" w:eastAsia="Times New Roman" w:hAnsi="Times New Roman"/>
      <w:spacing w:val="0"/>
      <w:sz w:val="24"/>
      <w:szCs w:val="24"/>
      <w:lang w:eastAsia="ru-RU"/>
    </w:rPr>
  </w:style>
  <w:style w:type="paragraph" w:customStyle="1" w:styleId="xl58405">
    <w:name w:val="xl58405"/>
    <w:basedOn w:val="af8"/>
    <w:rsid w:val="00F44A53"/>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ascii="Times New Roman" w:eastAsia="Times New Roman" w:hAnsi="Times New Roman"/>
      <w:spacing w:val="0"/>
      <w:sz w:val="24"/>
      <w:szCs w:val="24"/>
      <w:lang w:eastAsia="ru-RU"/>
    </w:rPr>
  </w:style>
  <w:style w:type="paragraph" w:customStyle="1" w:styleId="xl58406">
    <w:name w:val="xl58406"/>
    <w:basedOn w:val="af8"/>
    <w:rsid w:val="00F44A53"/>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58407">
    <w:name w:val="xl58407"/>
    <w:basedOn w:val="af8"/>
    <w:rsid w:val="00F44A53"/>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58408">
    <w:name w:val="xl58408"/>
    <w:basedOn w:val="af8"/>
    <w:rsid w:val="00F44A53"/>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ascii="Times New Roman" w:eastAsia="Times New Roman" w:hAnsi="Times New Roman"/>
      <w:b/>
      <w:bCs/>
      <w:spacing w:val="0"/>
      <w:sz w:val="24"/>
      <w:szCs w:val="24"/>
      <w:lang w:eastAsia="ru-RU"/>
    </w:rPr>
  </w:style>
  <w:style w:type="paragraph" w:customStyle="1" w:styleId="xl58409">
    <w:name w:val="xl58409"/>
    <w:basedOn w:val="af8"/>
    <w:rsid w:val="00F44A53"/>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ascii="Times New Roman" w:eastAsia="Times New Roman" w:hAnsi="Times New Roman"/>
      <w:b/>
      <w:bCs/>
      <w:spacing w:val="0"/>
      <w:sz w:val="24"/>
      <w:szCs w:val="24"/>
      <w:lang w:eastAsia="ru-RU"/>
    </w:rPr>
  </w:style>
  <w:style w:type="paragraph" w:customStyle="1" w:styleId="xl58410">
    <w:name w:val="xl58410"/>
    <w:basedOn w:val="af8"/>
    <w:rsid w:val="00F44A53"/>
    <w:pPr>
      <w:widowControl/>
      <w:pBdr>
        <w:top w:val="single" w:sz="4" w:space="0" w:color="auto"/>
        <w:left w:val="single" w:sz="4" w:space="0" w:color="auto"/>
        <w:right w:val="single" w:sz="4" w:space="0" w:color="auto"/>
      </w:pBdr>
      <w:adjustRightInd/>
      <w:spacing w:before="100" w:beforeAutospacing="1" w:after="100" w:afterAutospacing="1"/>
      <w:ind w:firstLine="0"/>
      <w:jc w:val="left"/>
      <w:textAlignment w:val="center"/>
    </w:pPr>
    <w:rPr>
      <w:rFonts w:ascii="Times New Roman" w:eastAsia="Times New Roman" w:hAnsi="Times New Roman"/>
      <w:spacing w:val="0"/>
      <w:sz w:val="24"/>
      <w:szCs w:val="24"/>
      <w:lang w:eastAsia="ru-RU"/>
    </w:rPr>
  </w:style>
  <w:style w:type="paragraph" w:customStyle="1" w:styleId="xl58411">
    <w:name w:val="xl58411"/>
    <w:basedOn w:val="af8"/>
    <w:rsid w:val="00F44A53"/>
    <w:pPr>
      <w:widowControl/>
      <w:pBdr>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ascii="Times New Roman" w:eastAsia="Times New Roman" w:hAnsi="Times New Roman"/>
      <w:spacing w:val="0"/>
      <w:sz w:val="24"/>
      <w:szCs w:val="24"/>
      <w:lang w:eastAsia="ru-RU"/>
    </w:rPr>
  </w:style>
  <w:style w:type="paragraph" w:customStyle="1" w:styleId="xl58412">
    <w:name w:val="xl58412"/>
    <w:basedOn w:val="af8"/>
    <w:rsid w:val="00F44A53"/>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4"/>
      <w:szCs w:val="24"/>
      <w:lang w:eastAsia="ru-RU"/>
    </w:rPr>
  </w:style>
  <w:style w:type="paragraph" w:customStyle="1" w:styleId="xl58413">
    <w:name w:val="xl58413"/>
    <w:basedOn w:val="af8"/>
    <w:rsid w:val="00F44A53"/>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4"/>
      <w:szCs w:val="24"/>
      <w:lang w:eastAsia="ru-RU"/>
    </w:rPr>
  </w:style>
  <w:style w:type="paragraph" w:customStyle="1" w:styleId="xl58414">
    <w:name w:val="xl58414"/>
    <w:basedOn w:val="af8"/>
    <w:rsid w:val="00F44A53"/>
    <w:pPr>
      <w:widowControl/>
      <w:pBdr>
        <w:left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58415">
    <w:name w:val="xl58415"/>
    <w:basedOn w:val="af8"/>
    <w:rsid w:val="00F44A53"/>
    <w:pPr>
      <w:widowControl/>
      <w:pBdr>
        <w:left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58416">
    <w:name w:val="xl58416"/>
    <w:basedOn w:val="af8"/>
    <w:rsid w:val="00F44A53"/>
    <w:pPr>
      <w:widowControl/>
      <w:pBdr>
        <w:left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4"/>
      <w:szCs w:val="24"/>
      <w:lang w:eastAsia="ru-RU"/>
    </w:rPr>
  </w:style>
  <w:style w:type="paragraph" w:customStyle="1" w:styleId="xl58417">
    <w:name w:val="xl58417"/>
    <w:basedOn w:val="af8"/>
    <w:rsid w:val="00F44A53"/>
    <w:pPr>
      <w:widowControl/>
      <w:pBdr>
        <w:left w:val="single" w:sz="4" w:space="0" w:color="auto"/>
        <w:right w:val="single" w:sz="4" w:space="0" w:color="auto"/>
      </w:pBdr>
      <w:adjustRightInd/>
      <w:spacing w:before="100" w:beforeAutospacing="1" w:after="100" w:afterAutospacing="1"/>
      <w:ind w:firstLine="0"/>
      <w:jc w:val="center"/>
      <w:textAlignment w:val="top"/>
    </w:pPr>
    <w:rPr>
      <w:rFonts w:ascii="Times New Roman" w:eastAsia="Times New Roman" w:hAnsi="Times New Roman"/>
      <w:spacing w:val="0"/>
      <w:sz w:val="24"/>
      <w:szCs w:val="24"/>
      <w:lang w:eastAsia="ru-RU"/>
    </w:rPr>
  </w:style>
  <w:style w:type="paragraph" w:customStyle="1" w:styleId="xl58418">
    <w:name w:val="xl58418"/>
    <w:basedOn w:val="af8"/>
    <w:rsid w:val="00F44A53"/>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4"/>
      <w:szCs w:val="24"/>
      <w:lang w:eastAsia="ru-RU"/>
    </w:rPr>
  </w:style>
  <w:style w:type="paragraph" w:customStyle="1" w:styleId="xl58419">
    <w:name w:val="xl58419"/>
    <w:basedOn w:val="af8"/>
    <w:rsid w:val="00F44A53"/>
    <w:pPr>
      <w:widowControl/>
      <w:pBdr>
        <w:top w:val="single" w:sz="4" w:space="0" w:color="auto"/>
        <w:left w:val="single" w:sz="4" w:space="0" w:color="auto"/>
        <w:bottom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4"/>
      <w:szCs w:val="24"/>
      <w:lang w:eastAsia="ru-RU"/>
    </w:rPr>
  </w:style>
  <w:style w:type="paragraph" w:customStyle="1" w:styleId="xl58420">
    <w:name w:val="xl58420"/>
    <w:basedOn w:val="af8"/>
    <w:rsid w:val="00F44A53"/>
    <w:pPr>
      <w:widowControl/>
      <w:pBdr>
        <w:top w:val="single" w:sz="4" w:space="0" w:color="auto"/>
        <w:bottom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4"/>
      <w:szCs w:val="24"/>
      <w:lang w:eastAsia="ru-RU"/>
    </w:rPr>
  </w:style>
  <w:style w:type="paragraph" w:customStyle="1" w:styleId="xl58421">
    <w:name w:val="xl58421"/>
    <w:basedOn w:val="af8"/>
    <w:rsid w:val="00F44A53"/>
    <w:pPr>
      <w:widowControl/>
      <w:pBdr>
        <w:top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4"/>
      <w:szCs w:val="24"/>
      <w:lang w:eastAsia="ru-RU"/>
    </w:rPr>
  </w:style>
  <w:style w:type="paragraph" w:customStyle="1" w:styleId="xl58422">
    <w:name w:val="xl58422"/>
    <w:basedOn w:val="af8"/>
    <w:rsid w:val="00F44A53"/>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58423">
    <w:name w:val="xl58423"/>
    <w:basedOn w:val="af8"/>
    <w:rsid w:val="00F44A53"/>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58424">
    <w:name w:val="xl58424"/>
    <w:basedOn w:val="af8"/>
    <w:rsid w:val="00F44A53"/>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4"/>
      <w:szCs w:val="24"/>
      <w:lang w:eastAsia="ru-RU"/>
    </w:rPr>
  </w:style>
  <w:style w:type="paragraph" w:customStyle="1" w:styleId="xl58425">
    <w:name w:val="xl58425"/>
    <w:basedOn w:val="af8"/>
    <w:rsid w:val="00F44A53"/>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4"/>
      <w:szCs w:val="24"/>
      <w:lang w:eastAsia="ru-RU"/>
    </w:rPr>
  </w:style>
  <w:style w:type="table" w:customStyle="1" w:styleId="4a">
    <w:name w:val="Сетка таблицы4"/>
    <w:basedOn w:val="afa"/>
    <w:next w:val="afff6"/>
    <w:uiPriority w:val="59"/>
    <w:rsid w:val="00F44A53"/>
    <w:pPr>
      <w:ind w:left="108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
    <w:name w:val="Table Grid Report1"/>
    <w:basedOn w:val="afa"/>
    <w:next w:val="afff6"/>
    <w:uiPriority w:val="59"/>
    <w:rsid w:val="000C1B24"/>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ветлая заливка114"/>
    <w:basedOn w:val="afa"/>
    <w:uiPriority w:val="60"/>
    <w:rsid w:val="000C1B2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a">
    <w:name w:val="Нет списка2"/>
    <w:next w:val="afb"/>
    <w:uiPriority w:val="99"/>
    <w:semiHidden/>
    <w:unhideWhenUsed/>
    <w:rsid w:val="00D24A2F"/>
  </w:style>
  <w:style w:type="table" w:customStyle="1" w:styleId="TableGridReport2">
    <w:name w:val="Table Grid Report2"/>
    <w:basedOn w:val="afa"/>
    <w:next w:val="afff6"/>
    <w:uiPriority w:val="59"/>
    <w:rsid w:val="00D24A2F"/>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
    <w:name w:val="Мой Текст"/>
    <w:basedOn w:val="af8"/>
    <w:link w:val="affffff0"/>
    <w:qFormat/>
    <w:rsid w:val="00D24A2F"/>
    <w:pPr>
      <w:widowControl/>
      <w:adjustRightInd/>
      <w:spacing w:after="0" w:line="300" w:lineRule="auto"/>
      <w:ind w:firstLine="851"/>
      <w:textAlignment w:val="auto"/>
    </w:pPr>
    <w:rPr>
      <w:rFonts w:ascii="Times New Roman" w:eastAsia="Calibri" w:hAnsi="Times New Roman"/>
      <w:spacing w:val="0"/>
      <w:sz w:val="24"/>
      <w:szCs w:val="28"/>
    </w:rPr>
  </w:style>
  <w:style w:type="character" w:customStyle="1" w:styleId="affffff0">
    <w:name w:val="Мой Текст Знак"/>
    <w:basedOn w:val="af9"/>
    <w:link w:val="affffff"/>
    <w:rsid w:val="00D24A2F"/>
    <w:rPr>
      <w:rFonts w:eastAsia="Calibri"/>
      <w:sz w:val="24"/>
      <w:szCs w:val="28"/>
      <w:lang w:eastAsia="en-US"/>
    </w:rPr>
  </w:style>
  <w:style w:type="paragraph" w:customStyle="1" w:styleId="1fc">
    <w:name w:val="_1."/>
    <w:basedOn w:val="1c"/>
    <w:next w:val="af8"/>
    <w:link w:val="1fd"/>
    <w:qFormat/>
    <w:rsid w:val="00D24A2F"/>
    <w:pPr>
      <w:pageBreakBefore/>
      <w:numPr>
        <w:numId w:val="0"/>
      </w:numPr>
      <w:pBdr>
        <w:top w:val="none" w:sz="0" w:space="0" w:color="auto"/>
        <w:left w:val="none" w:sz="0" w:space="0" w:color="auto"/>
        <w:bottom w:val="none" w:sz="0" w:space="0" w:color="auto"/>
      </w:pBdr>
      <w:tabs>
        <w:tab w:val="left" w:pos="993"/>
      </w:tabs>
      <w:adjustRightInd/>
      <w:spacing w:before="0" w:after="360"/>
      <w:ind w:left="162" w:right="680" w:hanging="209"/>
      <w:jc w:val="center"/>
      <w:textAlignment w:val="auto"/>
    </w:pPr>
    <w:rPr>
      <w:rFonts w:ascii="Times New Roman" w:eastAsia="Times New Roman" w:hAnsi="Times New Roman"/>
      <w:bCs/>
      <w:smallCaps/>
      <w:spacing w:val="0"/>
      <w:kern w:val="0"/>
    </w:rPr>
  </w:style>
  <w:style w:type="character" w:customStyle="1" w:styleId="1fd">
    <w:name w:val="_1. Знак"/>
    <w:link w:val="1fc"/>
    <w:locked/>
    <w:rsid w:val="00D24A2F"/>
    <w:rPr>
      <w:b/>
      <w:bCs/>
      <w:smallCaps/>
      <w:sz w:val="26"/>
      <w:szCs w:val="26"/>
      <w:lang w:eastAsia="en-US"/>
    </w:rPr>
  </w:style>
  <w:style w:type="paragraph" w:customStyle="1" w:styleId="119">
    <w:name w:val="_1.1."/>
    <w:basedOn w:val="23"/>
    <w:next w:val="af8"/>
    <w:link w:val="11a"/>
    <w:qFormat/>
    <w:rsid w:val="00D24A2F"/>
    <w:pPr>
      <w:keepNext/>
      <w:keepLines/>
      <w:widowControl/>
      <w:numPr>
        <w:ilvl w:val="1"/>
      </w:numPr>
      <w:tabs>
        <w:tab w:val="left" w:pos="1134"/>
      </w:tabs>
      <w:suppressAutoHyphens w:val="0"/>
      <w:spacing w:before="360" w:after="360"/>
      <w:ind w:left="2146" w:right="424" w:hanging="360"/>
      <w:textAlignment w:val="auto"/>
    </w:pPr>
    <w:rPr>
      <w:rFonts w:ascii="Times New Roman" w:eastAsia="Times New Roman" w:hAnsi="Times New Roman"/>
      <w:bCs/>
      <w:caps w:val="0"/>
      <w:spacing w:val="0"/>
      <w:kern w:val="0"/>
      <w:sz w:val="26"/>
      <w:szCs w:val="26"/>
    </w:rPr>
  </w:style>
  <w:style w:type="character" w:customStyle="1" w:styleId="11a">
    <w:name w:val="_1.1. Знак"/>
    <w:link w:val="119"/>
    <w:locked/>
    <w:rsid w:val="00D24A2F"/>
    <w:rPr>
      <w:b/>
      <w:bCs/>
      <w:sz w:val="26"/>
      <w:szCs w:val="26"/>
      <w:lang w:eastAsia="en-US"/>
    </w:rPr>
  </w:style>
  <w:style w:type="paragraph" w:customStyle="1" w:styleId="1113">
    <w:name w:val="_1.1.1."/>
    <w:basedOn w:val="35"/>
    <w:next w:val="af8"/>
    <w:link w:val="1115"/>
    <w:qFormat/>
    <w:rsid w:val="00D24A2F"/>
    <w:pPr>
      <w:keepNext/>
      <w:keepLines/>
      <w:widowControl/>
      <w:numPr>
        <w:numId w:val="0"/>
      </w:numPr>
      <w:adjustRightInd/>
      <w:spacing w:before="360" w:after="360" w:line="240" w:lineRule="auto"/>
      <w:ind w:left="2065" w:hanging="209"/>
      <w:jc w:val="center"/>
      <w:textAlignment w:val="auto"/>
    </w:pPr>
    <w:rPr>
      <w:rFonts w:ascii="Times New Roman" w:eastAsia="Times New Roman" w:hAnsi="Times New Roman"/>
      <w:bCs/>
      <w:spacing w:val="0"/>
      <w:kern w:val="0"/>
      <w:sz w:val="26"/>
      <w:szCs w:val="26"/>
    </w:rPr>
  </w:style>
  <w:style w:type="character" w:customStyle="1" w:styleId="1115">
    <w:name w:val="_1.1.1. Знак"/>
    <w:link w:val="1113"/>
    <w:locked/>
    <w:rsid w:val="00D24A2F"/>
    <w:rPr>
      <w:b/>
      <w:bCs/>
      <w:sz w:val="26"/>
      <w:szCs w:val="26"/>
      <w:lang w:eastAsia="en-US"/>
    </w:rPr>
  </w:style>
  <w:style w:type="paragraph" w:customStyle="1" w:styleId="affffff1">
    <w:name w:val="Текст титула"/>
    <w:link w:val="affffff2"/>
    <w:qFormat/>
    <w:rsid w:val="00D24A2F"/>
    <w:pPr>
      <w:spacing w:after="120"/>
      <w:jc w:val="center"/>
    </w:pPr>
    <w:rPr>
      <w:b/>
      <w:sz w:val="24"/>
      <w:lang w:eastAsia="en-US"/>
    </w:rPr>
  </w:style>
  <w:style w:type="character" w:customStyle="1" w:styleId="affffff2">
    <w:name w:val="Текст титула Знак"/>
    <w:basedOn w:val="af9"/>
    <w:link w:val="affffff1"/>
    <w:rsid w:val="00D24A2F"/>
    <w:rPr>
      <w:b/>
      <w:sz w:val="24"/>
      <w:lang w:eastAsia="en-US"/>
    </w:rPr>
  </w:style>
  <w:style w:type="paragraph" w:customStyle="1" w:styleId="2fb">
    <w:name w:val="Текст титула 2"/>
    <w:basedOn w:val="af8"/>
    <w:qFormat/>
    <w:rsid w:val="00D24A2F"/>
    <w:pPr>
      <w:adjustRightInd/>
      <w:snapToGrid w:val="0"/>
      <w:spacing w:before="4800" w:after="0" w:line="300" w:lineRule="auto"/>
      <w:ind w:firstLine="0"/>
      <w:contextualSpacing/>
      <w:jc w:val="center"/>
      <w:textAlignment w:val="auto"/>
    </w:pPr>
    <w:rPr>
      <w:rFonts w:ascii="Times New Roman" w:eastAsia="Times New Roman" w:hAnsi="Times New Roman" w:cs="Arial"/>
      <w:b/>
      <w:spacing w:val="0"/>
      <w:sz w:val="24"/>
    </w:rPr>
  </w:style>
  <w:style w:type="paragraph" w:customStyle="1" w:styleId="affffff3">
    <w:name w:val="_Обычный"/>
    <w:basedOn w:val="af8"/>
    <w:link w:val="affffff4"/>
    <w:qFormat/>
    <w:rsid w:val="00D24A2F"/>
    <w:pPr>
      <w:widowControl/>
      <w:adjustRightInd/>
      <w:spacing w:before="200" w:after="200"/>
      <w:ind w:firstLine="709"/>
      <w:textAlignment w:val="auto"/>
    </w:pPr>
    <w:rPr>
      <w:rFonts w:ascii="Times New Roman" w:eastAsia="Calibri" w:hAnsi="Times New Roman"/>
      <w:iCs/>
      <w:spacing w:val="0"/>
      <w:sz w:val="24"/>
      <w:szCs w:val="26"/>
      <w:lang w:val="x-none"/>
    </w:rPr>
  </w:style>
  <w:style w:type="character" w:customStyle="1" w:styleId="affffff4">
    <w:name w:val="_Обычный Знак"/>
    <w:link w:val="affffff3"/>
    <w:rsid w:val="00D24A2F"/>
    <w:rPr>
      <w:rFonts w:eastAsia="Calibri"/>
      <w:iCs/>
      <w:sz w:val="24"/>
      <w:szCs w:val="26"/>
      <w:lang w:val="x-none" w:eastAsia="en-US"/>
    </w:rPr>
  </w:style>
  <w:style w:type="paragraph" w:customStyle="1" w:styleId="xl58051">
    <w:name w:val="xl58051"/>
    <w:basedOn w:val="af8"/>
    <w:rsid w:val="00D24A2F"/>
    <w:pPr>
      <w:widowControl/>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58052">
    <w:name w:val="xl58052"/>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053">
    <w:name w:val="xl58053"/>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054">
    <w:name w:val="xl58054"/>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58055">
    <w:name w:val="xl58055"/>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58056">
    <w:name w:val="xl58056"/>
    <w:basedOn w:val="af8"/>
    <w:rsid w:val="00D24A2F"/>
    <w:pPr>
      <w:widowControl/>
      <w:pBdr>
        <w:top w:val="single" w:sz="4" w:space="0" w:color="auto"/>
        <w:left w:val="single" w:sz="4" w:space="0" w:color="auto"/>
        <w:bottom w:val="single" w:sz="4" w:space="0" w:color="auto"/>
        <w:right w:val="single" w:sz="4" w:space="0" w:color="auto"/>
      </w:pBdr>
      <w:shd w:val="clear" w:color="000000" w:fill="A9D08E"/>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057">
    <w:name w:val="xl58057"/>
    <w:basedOn w:val="af8"/>
    <w:rsid w:val="00D24A2F"/>
    <w:pPr>
      <w:widowControl/>
      <w:pBdr>
        <w:left w:val="single" w:sz="4" w:space="0" w:color="auto"/>
        <w:right w:val="single" w:sz="4" w:space="0" w:color="auto"/>
      </w:pBdr>
      <w:shd w:val="clear" w:color="000000" w:fill="A9D08E"/>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058">
    <w:name w:val="xl58058"/>
    <w:basedOn w:val="af8"/>
    <w:rsid w:val="00D24A2F"/>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059">
    <w:name w:val="xl58059"/>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060">
    <w:name w:val="xl58060"/>
    <w:basedOn w:val="af8"/>
    <w:rsid w:val="00D24A2F"/>
    <w:pPr>
      <w:widowControl/>
      <w:pBdr>
        <w:top w:val="single" w:sz="4" w:space="0" w:color="auto"/>
        <w:left w:val="single" w:sz="4" w:space="0" w:color="auto"/>
        <w:bottom w:val="single" w:sz="4" w:space="0" w:color="auto"/>
        <w:right w:val="single" w:sz="4" w:space="0" w:color="auto"/>
      </w:pBdr>
      <w:shd w:val="clear" w:color="000000" w:fill="E5E5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061">
    <w:name w:val="xl58061"/>
    <w:basedOn w:val="af8"/>
    <w:rsid w:val="00D24A2F"/>
    <w:pPr>
      <w:widowControl/>
      <w:pBdr>
        <w:top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062">
    <w:name w:val="xl58062"/>
    <w:basedOn w:val="af8"/>
    <w:rsid w:val="00D24A2F"/>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character" w:customStyle="1" w:styleId="apple-style-span">
    <w:name w:val="apple-style-span"/>
    <w:basedOn w:val="af9"/>
    <w:rsid w:val="00D24A2F"/>
  </w:style>
  <w:style w:type="paragraph" w:customStyle="1" w:styleId="xl58049">
    <w:name w:val="xl58049"/>
    <w:basedOn w:val="af8"/>
    <w:rsid w:val="00D24A2F"/>
    <w:pPr>
      <w:widowControl/>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58050">
    <w:name w:val="xl58050"/>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063">
    <w:name w:val="xl58063"/>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20"/>
      <w:szCs w:val="20"/>
      <w:lang w:eastAsia="ru-RU"/>
    </w:rPr>
  </w:style>
  <w:style w:type="paragraph" w:customStyle="1" w:styleId="xl58064">
    <w:name w:val="xl58064"/>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58065">
    <w:name w:val="xl58065"/>
    <w:basedOn w:val="af8"/>
    <w:rsid w:val="00D24A2F"/>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58066">
    <w:name w:val="xl58066"/>
    <w:basedOn w:val="af8"/>
    <w:rsid w:val="00D24A2F"/>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58067">
    <w:name w:val="xl58067"/>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15">
    <w:name w:val="Стиль1"/>
    <w:basedOn w:val="affff6"/>
    <w:link w:val="1fe"/>
    <w:qFormat/>
    <w:rsid w:val="00D24A2F"/>
    <w:pPr>
      <w:widowControl/>
      <w:numPr>
        <w:numId w:val="17"/>
      </w:numPr>
      <w:adjustRightInd/>
      <w:spacing w:before="0" w:after="0" w:line="360" w:lineRule="auto"/>
      <w:ind w:left="0" w:firstLine="709"/>
      <w:textAlignment w:val="auto"/>
    </w:pPr>
    <w:rPr>
      <w:rFonts w:eastAsia="Calibri"/>
      <w:b/>
      <w:sz w:val="24"/>
    </w:rPr>
  </w:style>
  <w:style w:type="paragraph" w:customStyle="1" w:styleId="210">
    <w:name w:val="Стиль21"/>
    <w:basedOn w:val="affff6"/>
    <w:link w:val="212"/>
    <w:qFormat/>
    <w:rsid w:val="00D24A2F"/>
    <w:pPr>
      <w:widowControl/>
      <w:numPr>
        <w:ilvl w:val="1"/>
        <w:numId w:val="17"/>
      </w:numPr>
      <w:adjustRightInd/>
      <w:spacing w:before="0" w:after="0" w:line="360" w:lineRule="auto"/>
      <w:textAlignment w:val="auto"/>
    </w:pPr>
    <w:rPr>
      <w:rFonts w:eastAsia="Calibri"/>
      <w:b/>
      <w:sz w:val="28"/>
    </w:rPr>
  </w:style>
  <w:style w:type="character" w:customStyle="1" w:styleId="212">
    <w:name w:val="Стиль21 Знак"/>
    <w:basedOn w:val="affff7"/>
    <w:link w:val="210"/>
    <w:rsid w:val="00D24A2F"/>
    <w:rPr>
      <w:rFonts w:ascii="Arial" w:eastAsia="Calibri" w:hAnsi="Arial"/>
      <w:b/>
      <w:spacing w:val="-5"/>
      <w:sz w:val="28"/>
      <w:szCs w:val="22"/>
      <w:lang w:eastAsia="en-US"/>
    </w:rPr>
  </w:style>
  <w:style w:type="paragraph" w:customStyle="1" w:styleId="34">
    <w:name w:val="Стиль3"/>
    <w:basedOn w:val="210"/>
    <w:link w:val="3f6"/>
    <w:qFormat/>
    <w:rsid w:val="00D24A2F"/>
    <w:pPr>
      <w:numPr>
        <w:ilvl w:val="2"/>
      </w:numPr>
      <w:ind w:left="0" w:firstLine="709"/>
    </w:pPr>
    <w:rPr>
      <w:sz w:val="24"/>
    </w:rPr>
  </w:style>
  <w:style w:type="paragraph" w:customStyle="1" w:styleId="affffff5">
    <w:name w:val="Абзац"/>
    <w:basedOn w:val="af8"/>
    <w:link w:val="affffff6"/>
    <w:qFormat/>
    <w:rsid w:val="00D24A2F"/>
    <w:pPr>
      <w:widowControl/>
      <w:adjustRightInd/>
      <w:spacing w:after="60"/>
      <w:textAlignment w:val="auto"/>
    </w:pPr>
    <w:rPr>
      <w:rFonts w:ascii="Times New Roman" w:eastAsia="Times New Roman" w:hAnsi="Times New Roman"/>
      <w:spacing w:val="0"/>
      <w:sz w:val="24"/>
      <w:szCs w:val="24"/>
      <w:lang w:eastAsia="ru-RU"/>
    </w:rPr>
  </w:style>
  <w:style w:type="character" w:customStyle="1" w:styleId="affffff6">
    <w:name w:val="Абзац Знак"/>
    <w:link w:val="affffff5"/>
    <w:rsid w:val="00D24A2F"/>
    <w:rPr>
      <w:sz w:val="24"/>
      <w:szCs w:val="24"/>
    </w:rPr>
  </w:style>
  <w:style w:type="character" w:customStyle="1" w:styleId="1fe">
    <w:name w:val="Стиль1 Знак"/>
    <w:basedOn w:val="affff7"/>
    <w:link w:val="15"/>
    <w:rsid w:val="00D24A2F"/>
    <w:rPr>
      <w:rFonts w:ascii="Arial" w:eastAsia="Calibri" w:hAnsi="Arial"/>
      <w:b/>
      <w:spacing w:val="-5"/>
      <w:sz w:val="24"/>
      <w:szCs w:val="22"/>
      <w:lang w:eastAsia="en-US"/>
    </w:rPr>
  </w:style>
  <w:style w:type="numbering" w:customStyle="1" w:styleId="11b">
    <w:name w:val="Нет списка11"/>
    <w:next w:val="afb"/>
    <w:uiPriority w:val="99"/>
    <w:semiHidden/>
    <w:unhideWhenUsed/>
    <w:rsid w:val="00D24A2F"/>
  </w:style>
  <w:style w:type="paragraph" w:customStyle="1" w:styleId="1ff">
    <w:name w:val="МОЙ Заголовок 1"/>
    <w:basedOn w:val="1c"/>
    <w:link w:val="1ff0"/>
    <w:qFormat/>
    <w:rsid w:val="00D24A2F"/>
    <w:pPr>
      <w:numPr>
        <w:numId w:val="0"/>
      </w:numPr>
      <w:pBdr>
        <w:top w:val="none" w:sz="0" w:space="0" w:color="auto"/>
        <w:left w:val="none" w:sz="0" w:space="0" w:color="auto"/>
        <w:bottom w:val="none" w:sz="0" w:space="0" w:color="auto"/>
      </w:pBdr>
      <w:tabs>
        <w:tab w:val="num" w:pos="644"/>
      </w:tabs>
      <w:adjustRightInd/>
      <w:ind w:left="644"/>
      <w:jc w:val="left"/>
      <w:textAlignment w:val="auto"/>
    </w:pPr>
    <w:rPr>
      <w:rFonts w:ascii="Arial Black" w:eastAsia="Times New Roman" w:hAnsi="Arial Black"/>
      <w:bCs/>
      <w:caps/>
      <w:spacing w:val="0"/>
      <w:kern w:val="0"/>
    </w:rPr>
  </w:style>
  <w:style w:type="character" w:customStyle="1" w:styleId="1ff0">
    <w:name w:val="МОЙ Заголовок 1 Знак"/>
    <w:link w:val="1ff"/>
    <w:rsid w:val="00D24A2F"/>
    <w:rPr>
      <w:rFonts w:ascii="Arial Black" w:hAnsi="Arial Black"/>
      <w:b/>
      <w:bCs/>
      <w:caps/>
      <w:sz w:val="26"/>
      <w:szCs w:val="26"/>
      <w:lang w:eastAsia="en-US"/>
    </w:rPr>
  </w:style>
  <w:style w:type="character" w:customStyle="1" w:styleId="3f7">
    <w:name w:val="Основной текст (3)_"/>
    <w:link w:val="3f8"/>
    <w:locked/>
    <w:rsid w:val="00D24A2F"/>
    <w:rPr>
      <w:rFonts w:ascii="Arial" w:eastAsia="Arial" w:hAnsi="Arial" w:cs="Arial"/>
      <w:b/>
      <w:bCs/>
      <w:spacing w:val="-10"/>
      <w:shd w:val="clear" w:color="auto" w:fill="FFFFFF"/>
    </w:rPr>
  </w:style>
  <w:style w:type="paragraph" w:customStyle="1" w:styleId="3f8">
    <w:name w:val="Основной текст (3)"/>
    <w:basedOn w:val="af8"/>
    <w:link w:val="3f7"/>
    <w:rsid w:val="00D24A2F"/>
    <w:pPr>
      <w:shd w:val="clear" w:color="auto" w:fill="FFFFFF"/>
      <w:adjustRightInd/>
      <w:spacing w:before="0" w:after="0" w:line="398" w:lineRule="exact"/>
      <w:ind w:hanging="840"/>
      <w:jc w:val="center"/>
      <w:textAlignment w:val="auto"/>
    </w:pPr>
    <w:rPr>
      <w:rFonts w:eastAsia="Arial" w:cs="Arial"/>
      <w:b/>
      <w:bCs/>
      <w:spacing w:val="-10"/>
      <w:sz w:val="20"/>
      <w:szCs w:val="20"/>
      <w:lang w:eastAsia="ru-RU"/>
    </w:rPr>
  </w:style>
  <w:style w:type="character" w:customStyle="1" w:styleId="5a">
    <w:name w:val="Основной текст (5)_"/>
    <w:link w:val="5b"/>
    <w:locked/>
    <w:rsid w:val="00D24A2F"/>
    <w:rPr>
      <w:rFonts w:ascii="Arial" w:eastAsia="Arial" w:hAnsi="Arial" w:cs="Arial"/>
      <w:b/>
      <w:bCs/>
      <w:spacing w:val="-10"/>
      <w:sz w:val="21"/>
      <w:szCs w:val="21"/>
      <w:shd w:val="clear" w:color="auto" w:fill="FFFFFF"/>
    </w:rPr>
  </w:style>
  <w:style w:type="paragraph" w:customStyle="1" w:styleId="5b">
    <w:name w:val="Основной текст (5)"/>
    <w:basedOn w:val="af8"/>
    <w:link w:val="5a"/>
    <w:rsid w:val="00D24A2F"/>
    <w:pPr>
      <w:shd w:val="clear" w:color="auto" w:fill="FFFFFF"/>
      <w:adjustRightInd/>
      <w:spacing w:before="600" w:after="600" w:line="0" w:lineRule="atLeast"/>
      <w:ind w:hanging="1120"/>
      <w:jc w:val="left"/>
      <w:textAlignment w:val="auto"/>
    </w:pPr>
    <w:rPr>
      <w:rFonts w:eastAsia="Arial" w:cs="Arial"/>
      <w:b/>
      <w:bCs/>
      <w:spacing w:val="-10"/>
      <w:sz w:val="21"/>
      <w:szCs w:val="21"/>
      <w:lang w:eastAsia="ru-RU"/>
    </w:rPr>
  </w:style>
  <w:style w:type="character" w:customStyle="1" w:styleId="4b">
    <w:name w:val="Основной текст (4)"/>
    <w:rsid w:val="00D24A2F"/>
    <w:rPr>
      <w:rFonts w:ascii="Arial Narrow" w:eastAsia="Arial Narrow" w:hAnsi="Arial Narrow" w:cs="Arial Narrow" w:hint="default"/>
      <w:b/>
      <w:bCs/>
      <w:i w:val="0"/>
      <w:iCs w:val="0"/>
      <w:smallCaps w:val="0"/>
      <w:strike w:val="0"/>
      <w:dstrike w:val="0"/>
      <w:color w:val="000000"/>
      <w:spacing w:val="0"/>
      <w:w w:val="100"/>
      <w:position w:val="0"/>
      <w:sz w:val="15"/>
      <w:szCs w:val="15"/>
      <w:u w:val="none"/>
      <w:effect w:val="none"/>
      <w:lang w:val="ru-RU"/>
    </w:rPr>
  </w:style>
  <w:style w:type="character" w:customStyle="1" w:styleId="affffff7">
    <w:name w:val="Колонтитул_"/>
    <w:link w:val="affffff8"/>
    <w:rsid w:val="00D24A2F"/>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rsid w:val="00D24A2F"/>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rsid w:val="00D24A2F"/>
    <w:rPr>
      <w:rFonts w:ascii="Arial" w:eastAsia="Arial" w:hAnsi="Arial" w:cs="Arial"/>
      <w:b/>
      <w:bCs/>
      <w:color w:val="000000"/>
      <w:spacing w:val="0"/>
      <w:w w:val="100"/>
      <w:position w:val="0"/>
      <w:sz w:val="17"/>
      <w:szCs w:val="17"/>
      <w:shd w:val="clear" w:color="auto" w:fill="FFFFFF"/>
      <w:lang w:val="ru-RU"/>
    </w:rPr>
  </w:style>
  <w:style w:type="paragraph" w:customStyle="1" w:styleId="affffff8">
    <w:name w:val="Колонтитул"/>
    <w:basedOn w:val="af8"/>
    <w:link w:val="affffff7"/>
    <w:rsid w:val="00D24A2F"/>
    <w:pPr>
      <w:shd w:val="clear" w:color="auto" w:fill="FFFFFF"/>
      <w:adjustRightInd/>
      <w:spacing w:before="0" w:after="0" w:line="0" w:lineRule="atLeast"/>
      <w:ind w:firstLine="0"/>
      <w:jc w:val="left"/>
      <w:textAlignment w:val="auto"/>
    </w:pPr>
    <w:rPr>
      <w:rFonts w:ascii="Arial Narrow" w:eastAsia="Arial Narrow" w:hAnsi="Arial Narrow" w:cs="Arial Narrow"/>
      <w:b/>
      <w:bCs/>
      <w:spacing w:val="0"/>
      <w:sz w:val="15"/>
      <w:szCs w:val="15"/>
      <w:lang w:eastAsia="ru-RU"/>
    </w:rPr>
  </w:style>
  <w:style w:type="character" w:customStyle="1" w:styleId="ArialUnicodeMS0pt">
    <w:name w:val="Подпись к таблице + Arial Unicode MS;Не полужирный;Интервал 0 pt"/>
    <w:rsid w:val="00D24A2F"/>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4c">
    <w:name w:val="Основной текст (4)_"/>
    <w:link w:val="410"/>
    <w:rsid w:val="00D24A2F"/>
    <w:rPr>
      <w:rFonts w:ascii="Arial Narrow" w:eastAsia="Arial Narrow" w:hAnsi="Arial Narrow" w:cs="Arial Narrow"/>
      <w:b/>
      <w:bCs/>
      <w:sz w:val="15"/>
      <w:szCs w:val="15"/>
      <w:shd w:val="clear" w:color="auto" w:fill="FFFFFF"/>
    </w:rPr>
  </w:style>
  <w:style w:type="character" w:customStyle="1" w:styleId="5ArialUnicodeMS">
    <w:name w:val="Основной текст (5) + Arial Unicode MS"/>
    <w:rsid w:val="00D24A2F"/>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rsid w:val="00D24A2F"/>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rsid w:val="00D24A2F"/>
    <w:rPr>
      <w:rFonts w:ascii="Tahoma" w:eastAsia="Tahoma" w:hAnsi="Tahoma" w:cs="Tahoma"/>
      <w:b/>
      <w:bCs/>
      <w:i w:val="0"/>
      <w:iCs w:val="0"/>
      <w:smallCaps w:val="0"/>
      <w:strike w:val="0"/>
      <w:color w:val="000000"/>
      <w:spacing w:val="0"/>
      <w:w w:val="100"/>
      <w:position w:val="0"/>
      <w:sz w:val="14"/>
      <w:szCs w:val="14"/>
      <w:u w:val="none"/>
      <w:lang w:val="ru-RU"/>
    </w:rPr>
  </w:style>
  <w:style w:type="character" w:customStyle="1" w:styleId="5c">
    <w:name w:val="Заголовок №5"/>
    <w:rsid w:val="00D24A2F"/>
    <w:rPr>
      <w:rFonts w:ascii="Tahoma" w:eastAsia="Tahoma" w:hAnsi="Tahoma" w:cs="Tahoma"/>
      <w:b/>
      <w:bCs/>
      <w:i w:val="0"/>
      <w:iCs w:val="0"/>
      <w:smallCaps w:val="0"/>
      <w:strike w:val="0"/>
      <w:color w:val="000000"/>
      <w:spacing w:val="0"/>
      <w:w w:val="100"/>
      <w:position w:val="0"/>
      <w:sz w:val="21"/>
      <w:szCs w:val="21"/>
      <w:u w:val="none"/>
      <w:lang w:val="ru-RU"/>
    </w:rPr>
  </w:style>
  <w:style w:type="character" w:customStyle="1" w:styleId="2f9">
    <w:name w:val="Стиль2 Знак"/>
    <w:link w:val="2f8"/>
    <w:rsid w:val="00D24A2F"/>
    <w:rPr>
      <w:rFonts w:ascii="Cambria" w:hAnsi="Cambria"/>
      <w:b/>
      <w:bCs/>
      <w:sz w:val="26"/>
      <w:szCs w:val="26"/>
      <w:lang w:eastAsia="en-US"/>
    </w:rPr>
  </w:style>
  <w:style w:type="paragraph" w:customStyle="1" w:styleId="Standard">
    <w:name w:val="Standard"/>
    <w:rsid w:val="00D24A2F"/>
    <w:pPr>
      <w:widowControl w:val="0"/>
      <w:suppressAutoHyphens/>
      <w:autoSpaceDN w:val="0"/>
      <w:textAlignment w:val="baseline"/>
    </w:pPr>
    <w:rPr>
      <w:rFonts w:eastAsia="Andale Sans UI" w:cs="Tahoma"/>
      <w:kern w:val="3"/>
      <w:sz w:val="24"/>
      <w:szCs w:val="24"/>
      <w:lang w:val="de-DE" w:eastAsia="ja-JP" w:bidi="fa-IR"/>
    </w:rPr>
  </w:style>
  <w:style w:type="table" w:customStyle="1" w:styleId="510">
    <w:name w:val="Сетка таблицы 51"/>
    <w:basedOn w:val="afa"/>
    <w:next w:val="54"/>
    <w:rsid w:val="00D24A2F"/>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
    <w:name w:val="1 / 1.1 / 1.1.2"/>
    <w:basedOn w:val="afb"/>
    <w:next w:val="111111"/>
    <w:rsid w:val="00D24A2F"/>
  </w:style>
  <w:style w:type="table" w:customStyle="1" w:styleId="TableGrid11">
    <w:name w:val="Table Grid11"/>
    <w:basedOn w:val="afa"/>
    <w:next w:val="afff6"/>
    <w:rsid w:val="00D24A2F"/>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f1">
    <w:name w:val="Папушкин1"/>
    <w:basedOn w:val="afff6"/>
    <w:rsid w:val="00D24A2F"/>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fa"/>
    <w:next w:val="54"/>
    <w:rsid w:val="00D24A2F"/>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
    <w:name w:val="Столбцы таблицы 31"/>
    <w:basedOn w:val="afa"/>
    <w:next w:val="3c"/>
    <w:rsid w:val="00D24A2F"/>
    <w:pPr>
      <w:widowControl w:val="0"/>
      <w:adjustRightInd w:val="0"/>
      <w:spacing w:line="360" w:lineRule="atLeast"/>
      <w:ind w:firstLine="567"/>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
    <w:name w:val="Столбцы таблицы 41"/>
    <w:basedOn w:val="afa"/>
    <w:next w:val="48"/>
    <w:rsid w:val="00D24A2F"/>
    <w:pPr>
      <w:widowControl w:val="0"/>
      <w:adjustRightInd w:val="0"/>
      <w:spacing w:line="360" w:lineRule="atLeast"/>
      <w:ind w:firstLine="567"/>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fa"/>
    <w:next w:val="58"/>
    <w:rsid w:val="00D24A2F"/>
    <w:pPr>
      <w:widowControl w:val="0"/>
      <w:adjustRightInd w:val="0"/>
      <w:spacing w:line="360" w:lineRule="atLeast"/>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fa"/>
    <w:next w:val="-1"/>
    <w:rsid w:val="00D24A2F"/>
    <w:pPr>
      <w:widowControl w:val="0"/>
      <w:adjustRightInd w:val="0"/>
      <w:spacing w:line="360" w:lineRule="atLeast"/>
      <w:ind w:firstLine="567"/>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Столбцы таблицы 21"/>
    <w:basedOn w:val="afa"/>
    <w:next w:val="29"/>
    <w:rsid w:val="00D24A2F"/>
    <w:pPr>
      <w:widowControl w:val="0"/>
      <w:adjustRightInd w:val="0"/>
      <w:spacing w:line="360" w:lineRule="atLeast"/>
      <w:ind w:firstLine="567"/>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
    <w:name w:val="Таблица-список 21"/>
    <w:basedOn w:val="afa"/>
    <w:next w:val="-2"/>
    <w:rsid w:val="00D24A2F"/>
    <w:pPr>
      <w:widowControl w:val="0"/>
      <w:adjustRightInd w:val="0"/>
      <w:spacing w:line="360" w:lineRule="atLeast"/>
      <w:ind w:firstLine="567"/>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2">
    <w:name w:val="Современная таблица1"/>
    <w:basedOn w:val="afa"/>
    <w:next w:val="affff1"/>
    <w:rsid w:val="00D24A2F"/>
    <w:pPr>
      <w:widowControl w:val="0"/>
      <w:adjustRightInd w:val="0"/>
      <w:spacing w:line="360" w:lineRule="atLeast"/>
      <w:ind w:firstLine="567"/>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1">
    <w:name w:val="Средний список 112"/>
    <w:basedOn w:val="afa"/>
    <w:uiPriority w:val="65"/>
    <w:rsid w:val="00D24A2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fa"/>
    <w:uiPriority w:val="65"/>
    <w:rsid w:val="00D24A2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
    <w:name w:val="Простая таблица 21"/>
    <w:basedOn w:val="afa"/>
    <w:next w:val="2a"/>
    <w:rsid w:val="00D24A2F"/>
    <w:pPr>
      <w:widowControl w:val="0"/>
      <w:adjustRightInd w:val="0"/>
      <w:spacing w:line="360" w:lineRule="atLeast"/>
      <w:ind w:firstLine="567"/>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f3">
    <w:name w:val="Стандартная таблица1"/>
    <w:basedOn w:val="afa"/>
    <w:next w:val="affff2"/>
    <w:rsid w:val="00D24A2F"/>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c">
    <w:name w:val="Классическая таблица 11"/>
    <w:basedOn w:val="afa"/>
    <w:next w:val="1f1"/>
    <w:rsid w:val="00D24A2F"/>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Простая таблица 11"/>
    <w:basedOn w:val="afa"/>
    <w:next w:val="1f2"/>
    <w:rsid w:val="00D24A2F"/>
    <w:pPr>
      <w:widowControl w:val="0"/>
      <w:adjustRightInd w:val="0"/>
      <w:spacing w:before="120" w:after="120"/>
      <w:ind w:firstLine="567"/>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Изящная таблица 21"/>
    <w:basedOn w:val="afa"/>
    <w:next w:val="2b"/>
    <w:rsid w:val="00D24A2F"/>
    <w:pPr>
      <w:widowControl w:val="0"/>
      <w:adjustRightInd w:val="0"/>
      <w:spacing w:before="120" w:after="120"/>
      <w:ind w:firstLine="567"/>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
    <w:name w:val="Веб-таблица 11"/>
    <w:basedOn w:val="afa"/>
    <w:next w:val="-10"/>
    <w:rsid w:val="00D24A2F"/>
    <w:pPr>
      <w:widowControl w:val="0"/>
      <w:adjustRightInd w:val="0"/>
      <w:spacing w:before="120" w:after="120"/>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fa"/>
    <w:next w:val="-20"/>
    <w:rsid w:val="00D24A2F"/>
    <w:pPr>
      <w:widowControl w:val="0"/>
      <w:adjustRightInd w:val="0"/>
      <w:spacing w:before="120" w:after="120"/>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a"/>
    <w:next w:val="-3"/>
    <w:rsid w:val="00D24A2F"/>
    <w:pPr>
      <w:widowControl w:val="0"/>
      <w:adjustRightInd w:val="0"/>
      <w:spacing w:before="120" w:after="120"/>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4">
    <w:name w:val="Изысканная таблица1"/>
    <w:basedOn w:val="afa"/>
    <w:next w:val="affff5"/>
    <w:rsid w:val="00D24A2F"/>
    <w:pPr>
      <w:widowControl w:val="0"/>
      <w:adjustRightInd w:val="0"/>
      <w:spacing w:before="120" w:after="120"/>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e">
    <w:name w:val="Изящная таблица 11"/>
    <w:basedOn w:val="afa"/>
    <w:next w:val="1f3"/>
    <w:rsid w:val="00D24A2F"/>
    <w:pPr>
      <w:widowControl w:val="0"/>
      <w:adjustRightInd w:val="0"/>
      <w:spacing w:before="120" w:after="120"/>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Классическая таблица 21"/>
    <w:basedOn w:val="afa"/>
    <w:next w:val="2e"/>
    <w:rsid w:val="00D24A2F"/>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f">
    <w:name w:val="Сетка таблицы11"/>
    <w:basedOn w:val="afa"/>
    <w:next w:val="afff6"/>
    <w:rsid w:val="00D2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a">
    <w:name w:val="Сетка таблицы21"/>
    <w:basedOn w:val="afa"/>
    <w:next w:val="afff6"/>
    <w:rsid w:val="00D2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 81"/>
    <w:basedOn w:val="afa"/>
    <w:next w:val="82"/>
    <w:rsid w:val="00D24A2F"/>
    <w:pPr>
      <w:widowControl w:val="0"/>
      <w:adjustRightInd w:val="0"/>
      <w:spacing w:before="120" w:after="120"/>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b">
    <w:name w:val="Сетка таблицы 21"/>
    <w:basedOn w:val="afa"/>
    <w:next w:val="2f3"/>
    <w:rsid w:val="00D24A2F"/>
    <w:pPr>
      <w:widowControl w:val="0"/>
      <w:adjustRightInd w:val="0"/>
      <w:spacing w:before="120" w:after="120"/>
      <w:ind w:firstLine="567"/>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f0">
    <w:name w:val="Сетка таблицы 11"/>
    <w:basedOn w:val="afa"/>
    <w:next w:val="1f7"/>
    <w:rsid w:val="00D24A2F"/>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6">
    <w:name w:val="Нет списка111"/>
    <w:next w:val="afb"/>
    <w:uiPriority w:val="99"/>
    <w:semiHidden/>
    <w:unhideWhenUsed/>
    <w:rsid w:val="00D24A2F"/>
  </w:style>
  <w:style w:type="table" w:customStyle="1" w:styleId="124">
    <w:name w:val="Светлая заливка12"/>
    <w:basedOn w:val="afa"/>
    <w:uiPriority w:val="60"/>
    <w:rsid w:val="00D24A2F"/>
    <w:rPr>
      <w:rFonts w:ascii="Arial" w:hAnsi="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0">
    <w:name w:val="Средний список 121"/>
    <w:basedOn w:val="afa"/>
    <w:uiPriority w:val="65"/>
    <w:rsid w:val="00D24A2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
    <w:name w:val="Сетка таблицы251"/>
    <w:basedOn w:val="afa"/>
    <w:next w:val="afff6"/>
    <w:rsid w:val="00D2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c">
    <w:name w:val="Светлая заливка21"/>
    <w:basedOn w:val="afa"/>
    <w:uiPriority w:val="60"/>
    <w:rsid w:val="00D24A2F"/>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4">
    <w:name w:val="Сетка таблицы31"/>
    <w:basedOn w:val="afa"/>
    <w:next w:val="afff6"/>
    <w:uiPriority w:val="59"/>
    <w:rsid w:val="00D24A2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
    <w:name w:val="Простая таблица 31"/>
    <w:basedOn w:val="afa"/>
    <w:next w:val="3f5"/>
    <w:rsid w:val="00D24A2F"/>
    <w:pPr>
      <w:widowControl w:val="0"/>
      <w:adjustRightInd w:val="0"/>
      <w:spacing w:before="120" w:after="120"/>
      <w:ind w:firstLine="567"/>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a"/>
    <w:next w:val="2-4"/>
    <w:uiPriority w:val="64"/>
    <w:rsid w:val="00D24A2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7">
    <w:name w:val="Светлая заливка111"/>
    <w:basedOn w:val="afa"/>
    <w:uiPriority w:val="60"/>
    <w:rsid w:val="00D24A2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32">
    <w:name w:val="Заголовок 3 уровкнь"/>
    <w:basedOn w:val="1c"/>
    <w:link w:val="3f9"/>
    <w:autoRedefine/>
    <w:qFormat/>
    <w:rsid w:val="00D24A2F"/>
    <w:pPr>
      <w:keepLines w:val="0"/>
      <w:numPr>
        <w:numId w:val="22"/>
      </w:numPr>
      <w:pBdr>
        <w:top w:val="none" w:sz="0" w:space="0" w:color="auto"/>
        <w:left w:val="none" w:sz="0" w:space="0" w:color="auto"/>
        <w:bottom w:val="none" w:sz="0" w:space="0" w:color="auto"/>
      </w:pBdr>
      <w:adjustRightInd/>
      <w:ind w:left="1502" w:right="1304" w:hanging="357"/>
      <w:mirrorIndents/>
      <w:jc w:val="left"/>
      <w:textAlignment w:val="auto"/>
      <w:outlineLvl w:val="1"/>
    </w:pPr>
    <w:rPr>
      <w:rFonts w:ascii="Arial Black" w:hAnsi="Arial Black"/>
      <w:b w:val="0"/>
      <w:spacing w:val="-10"/>
      <w:kern w:val="28"/>
      <w:szCs w:val="24"/>
    </w:rPr>
  </w:style>
  <w:style w:type="paragraph" w:customStyle="1" w:styleId="2fc">
    <w:name w:val="Заголовок 2 ур"/>
    <w:basedOn w:val="1c"/>
    <w:link w:val="2fd"/>
    <w:autoRedefine/>
    <w:qFormat/>
    <w:rsid w:val="00D24A2F"/>
    <w:pPr>
      <w:keepLines w:val="0"/>
      <w:numPr>
        <w:numId w:val="0"/>
      </w:numPr>
      <w:pBdr>
        <w:top w:val="none" w:sz="0" w:space="0" w:color="auto"/>
        <w:left w:val="none" w:sz="0" w:space="0" w:color="auto"/>
        <w:bottom w:val="none" w:sz="0" w:space="0" w:color="auto"/>
      </w:pBdr>
      <w:tabs>
        <w:tab w:val="num" w:pos="644"/>
        <w:tab w:val="num" w:pos="846"/>
        <w:tab w:val="left" w:pos="1080"/>
      </w:tabs>
      <w:adjustRightInd/>
      <w:spacing w:before="240"/>
      <w:ind w:left="845" w:right="709" w:hanging="420"/>
      <w:mirrorIndents/>
      <w:jc w:val="left"/>
      <w:textAlignment w:val="auto"/>
    </w:pPr>
    <w:rPr>
      <w:rFonts w:ascii="Arial Black" w:eastAsia="Times New Roman" w:hAnsi="Arial Black"/>
      <w:b w:val="0"/>
      <w:bCs/>
      <w:color w:val="1F497D"/>
    </w:rPr>
  </w:style>
  <w:style w:type="character" w:customStyle="1" w:styleId="3f9">
    <w:name w:val="Заголовок 3 уровкнь Знак"/>
    <w:link w:val="32"/>
    <w:rsid w:val="00D24A2F"/>
    <w:rPr>
      <w:rFonts w:ascii="Arial Black" w:eastAsia="Microsoft YaHei" w:hAnsi="Arial Black"/>
      <w:spacing w:val="-10"/>
      <w:kern w:val="28"/>
      <w:sz w:val="26"/>
      <w:szCs w:val="24"/>
      <w:lang w:eastAsia="en-US"/>
    </w:rPr>
  </w:style>
  <w:style w:type="paragraph" w:customStyle="1" w:styleId="affffff9">
    <w:name w:val="Основной с отступом и интервалом"/>
    <w:basedOn w:val="affffb"/>
    <w:qFormat/>
    <w:rsid w:val="00D24A2F"/>
    <w:pPr>
      <w:tabs>
        <w:tab w:val="left" w:pos="709"/>
      </w:tabs>
      <w:spacing w:before="60" w:after="0" w:line="360" w:lineRule="auto"/>
      <w:ind w:left="0" w:firstLine="709"/>
      <w:jc w:val="both"/>
    </w:pPr>
    <w:rPr>
      <w:rFonts w:ascii="Times New Roman" w:eastAsia="Times New Roman" w:hAnsi="Times New Roman"/>
      <w:sz w:val="24"/>
      <w:szCs w:val="24"/>
      <w:lang w:eastAsia="ru-RU"/>
    </w:rPr>
  </w:style>
  <w:style w:type="paragraph" w:customStyle="1" w:styleId="affffffa">
    <w:name w:val="Стиль полужирный все прописные"/>
    <w:basedOn w:val="af8"/>
    <w:link w:val="affffffb"/>
    <w:rsid w:val="00D24A2F"/>
    <w:pPr>
      <w:widowControl/>
      <w:tabs>
        <w:tab w:val="num" w:pos="0"/>
      </w:tabs>
      <w:adjustRightInd/>
      <w:spacing w:before="0" w:after="0" w:line="360" w:lineRule="auto"/>
      <w:ind w:firstLine="709"/>
      <w:textAlignment w:val="auto"/>
    </w:pPr>
    <w:rPr>
      <w:rFonts w:ascii="Times New Roman" w:eastAsia="Times New Roman" w:hAnsi="Times New Roman"/>
      <w:spacing w:val="0"/>
      <w:sz w:val="26"/>
      <w:szCs w:val="26"/>
      <w:lang w:eastAsia="ru-RU"/>
    </w:rPr>
  </w:style>
  <w:style w:type="character" w:customStyle="1" w:styleId="affffffb">
    <w:name w:val="Стиль полужирный все прописные Знак"/>
    <w:link w:val="affffffa"/>
    <w:rsid w:val="00D24A2F"/>
    <w:rPr>
      <w:sz w:val="26"/>
      <w:szCs w:val="26"/>
    </w:rPr>
  </w:style>
  <w:style w:type="paragraph" w:customStyle="1" w:styleId="affffffc">
    <w:name w:val="Ввод осн.текста"/>
    <w:basedOn w:val="af8"/>
    <w:link w:val="affffffd"/>
    <w:rsid w:val="00D24A2F"/>
    <w:pPr>
      <w:widowControl/>
      <w:tabs>
        <w:tab w:val="num" w:pos="343"/>
      </w:tabs>
      <w:adjustRightInd/>
      <w:spacing w:before="0" w:after="0" w:line="360" w:lineRule="auto"/>
      <w:ind w:left="343" w:firstLine="737"/>
      <w:textAlignment w:val="auto"/>
    </w:pPr>
    <w:rPr>
      <w:rFonts w:ascii="Times New Roman" w:eastAsia="Times New Roman" w:hAnsi="Times New Roman"/>
      <w:spacing w:val="0"/>
      <w:sz w:val="26"/>
      <w:szCs w:val="26"/>
      <w:lang w:eastAsia="ru-RU"/>
    </w:rPr>
  </w:style>
  <w:style w:type="character" w:customStyle="1" w:styleId="affffffd">
    <w:name w:val="Ввод осн.текста Знак"/>
    <w:link w:val="affffffc"/>
    <w:locked/>
    <w:rsid w:val="00D24A2F"/>
    <w:rPr>
      <w:sz w:val="26"/>
      <w:szCs w:val="26"/>
    </w:rPr>
  </w:style>
  <w:style w:type="paragraph" w:customStyle="1" w:styleId="12125">
    <w:name w:val="Стиль 12 пт По ширине Первая строка:  125 см Междустр.интервал:..."/>
    <w:basedOn w:val="af8"/>
    <w:rsid w:val="00D24A2F"/>
    <w:pPr>
      <w:widowControl/>
      <w:adjustRightInd/>
      <w:spacing w:before="0" w:after="0" w:line="360" w:lineRule="auto"/>
      <w:ind w:firstLine="709"/>
      <w:textAlignment w:val="auto"/>
    </w:pPr>
    <w:rPr>
      <w:rFonts w:ascii="Times New Roman" w:eastAsia="Times New Roman" w:hAnsi="Times New Roman"/>
      <w:spacing w:val="0"/>
      <w:sz w:val="26"/>
      <w:szCs w:val="20"/>
      <w:lang w:eastAsia="ru-RU"/>
    </w:rPr>
  </w:style>
  <w:style w:type="paragraph" w:customStyle="1" w:styleId="affffffe">
    <w:name w:val="заг табл"/>
    <w:basedOn w:val="af8"/>
    <w:rsid w:val="00D24A2F"/>
    <w:pPr>
      <w:adjustRightInd/>
      <w:spacing w:line="360" w:lineRule="auto"/>
      <w:ind w:firstLine="709"/>
      <w:jc w:val="center"/>
      <w:textAlignment w:val="auto"/>
    </w:pPr>
    <w:rPr>
      <w:rFonts w:ascii="Times New Roman" w:eastAsia="Times New Roman" w:hAnsi="Times New Roman"/>
      <w:spacing w:val="0"/>
      <w:sz w:val="26"/>
      <w:szCs w:val="20"/>
      <w:lang w:eastAsia="ru-RU"/>
    </w:rPr>
  </w:style>
  <w:style w:type="paragraph" w:customStyle="1" w:styleId="1ff5">
    <w:name w:val="Обычный1"/>
    <w:rsid w:val="00D24A2F"/>
    <w:rPr>
      <w:snapToGrid w:val="0"/>
    </w:rPr>
  </w:style>
  <w:style w:type="paragraph" w:customStyle="1" w:styleId="afffffff">
    <w:name w:val="Текст документа"/>
    <w:basedOn w:val="afffff1"/>
    <w:rsid w:val="00D24A2F"/>
    <w:pPr>
      <w:widowControl/>
      <w:adjustRightInd/>
      <w:spacing w:before="0" w:after="0" w:line="360" w:lineRule="auto"/>
      <w:ind w:firstLine="720"/>
      <w:textAlignment w:val="auto"/>
    </w:pPr>
    <w:rPr>
      <w:rFonts w:ascii="Times New Roman" w:eastAsia="Times New Roman" w:hAnsi="Times New Roman"/>
      <w:spacing w:val="0"/>
      <w:sz w:val="28"/>
      <w:szCs w:val="20"/>
      <w:lang w:eastAsia="ru-RU"/>
    </w:rPr>
  </w:style>
  <w:style w:type="paragraph" w:customStyle="1" w:styleId="afffffff0">
    <w:name w:val="№ табл"/>
    <w:basedOn w:val="af8"/>
    <w:rsid w:val="00D24A2F"/>
    <w:pPr>
      <w:adjustRightInd/>
      <w:spacing w:before="0" w:after="0" w:line="360" w:lineRule="auto"/>
      <w:ind w:firstLine="709"/>
      <w:jc w:val="right"/>
      <w:textAlignment w:val="auto"/>
    </w:pPr>
    <w:rPr>
      <w:rFonts w:ascii="Times New Roman" w:eastAsia="Times New Roman" w:hAnsi="Times New Roman"/>
      <w:spacing w:val="0"/>
      <w:sz w:val="26"/>
      <w:szCs w:val="20"/>
      <w:lang w:eastAsia="ru-RU"/>
    </w:rPr>
  </w:style>
  <w:style w:type="paragraph" w:customStyle="1" w:styleId="2fe">
    <w:name w:val="заголовок 2"/>
    <w:basedOn w:val="23"/>
    <w:next w:val="af8"/>
    <w:link w:val="21d"/>
    <w:qFormat/>
    <w:rsid w:val="00D24A2F"/>
    <w:pPr>
      <w:suppressAutoHyphens w:val="0"/>
      <w:spacing w:after="0" w:line="360" w:lineRule="auto"/>
      <w:ind w:left="1429" w:hanging="360"/>
      <w:jc w:val="center"/>
      <w:textAlignment w:val="auto"/>
    </w:pPr>
    <w:rPr>
      <w:rFonts w:ascii="Arial Narrow" w:eastAsia="MS Mincho" w:hAnsi="Arial Narrow" w:cs="Arial"/>
      <w:iCs/>
      <w:snapToGrid w:val="0"/>
      <w:color w:val="1F497D"/>
      <w:spacing w:val="20"/>
      <w:kern w:val="0"/>
      <w:sz w:val="20"/>
      <w:szCs w:val="20"/>
      <w:lang w:eastAsia="ru-RU"/>
    </w:rPr>
  </w:style>
  <w:style w:type="paragraph" w:customStyle="1" w:styleId="afffffff1">
    <w:name w:val="ВАДИМ"/>
    <w:basedOn w:val="af8"/>
    <w:link w:val="afffffff2"/>
    <w:autoRedefine/>
    <w:rsid w:val="00D24A2F"/>
    <w:pPr>
      <w:widowControl/>
      <w:adjustRightInd/>
      <w:spacing w:before="0" w:after="0" w:line="360" w:lineRule="auto"/>
      <w:ind w:firstLine="180"/>
      <w:textAlignment w:val="auto"/>
    </w:pPr>
    <w:rPr>
      <w:rFonts w:ascii="Times New Roman" w:eastAsia="Times New Roman" w:hAnsi="Times New Roman"/>
      <w:spacing w:val="-2"/>
      <w:sz w:val="28"/>
      <w:szCs w:val="28"/>
      <w:lang w:eastAsia="ru-RU"/>
    </w:rPr>
  </w:style>
  <w:style w:type="character" w:customStyle="1" w:styleId="afffffff2">
    <w:name w:val="ВАДИМ Знак"/>
    <w:link w:val="afffffff1"/>
    <w:rsid w:val="00D24A2F"/>
    <w:rPr>
      <w:spacing w:val="-2"/>
      <w:sz w:val="28"/>
      <w:szCs w:val="28"/>
    </w:rPr>
  </w:style>
  <w:style w:type="paragraph" w:customStyle="1" w:styleId="1ff6">
    <w:name w:val="1 простой"/>
    <w:basedOn w:val="af8"/>
    <w:rsid w:val="00D24A2F"/>
    <w:pPr>
      <w:widowControl/>
      <w:tabs>
        <w:tab w:val="num" w:pos="360"/>
      </w:tabs>
      <w:adjustRightInd/>
      <w:spacing w:before="0" w:after="0" w:line="360" w:lineRule="auto"/>
      <w:ind w:firstLine="357"/>
      <w:textAlignment w:val="auto"/>
    </w:pPr>
    <w:rPr>
      <w:rFonts w:ascii="Times New Roman" w:eastAsia="Times New Roman" w:hAnsi="Times New Roman" w:cs="Verdana"/>
      <w:spacing w:val="0"/>
      <w:sz w:val="26"/>
      <w:szCs w:val="20"/>
      <w:lang w:val="en-US"/>
    </w:rPr>
  </w:style>
  <w:style w:type="character" w:customStyle="1" w:styleId="afffffff3">
    <w:name w:val="Список марк. Знак"/>
    <w:link w:val="af4"/>
    <w:locked/>
    <w:rsid w:val="00D24A2F"/>
    <w:rPr>
      <w:sz w:val="26"/>
      <w:szCs w:val="26"/>
    </w:rPr>
  </w:style>
  <w:style w:type="paragraph" w:customStyle="1" w:styleId="af4">
    <w:name w:val="Список марк."/>
    <w:basedOn w:val="af8"/>
    <w:link w:val="afffffff3"/>
    <w:rsid w:val="00D24A2F"/>
    <w:pPr>
      <w:widowControl/>
      <w:numPr>
        <w:numId w:val="19"/>
      </w:numPr>
      <w:adjustRightInd/>
      <w:spacing w:before="0" w:line="360" w:lineRule="auto"/>
      <w:textAlignment w:val="auto"/>
    </w:pPr>
    <w:rPr>
      <w:rFonts w:ascii="Times New Roman" w:eastAsia="Times New Roman" w:hAnsi="Times New Roman"/>
      <w:spacing w:val="0"/>
      <w:sz w:val="26"/>
      <w:szCs w:val="26"/>
      <w:lang w:eastAsia="ru-RU"/>
    </w:rPr>
  </w:style>
  <w:style w:type="numbering" w:customStyle="1" w:styleId="2ff">
    <w:name w:val="Заголовок 2 уровень"/>
    <w:basedOn w:val="afb"/>
    <w:uiPriority w:val="99"/>
    <w:rsid w:val="00D24A2F"/>
  </w:style>
  <w:style w:type="numbering" w:customStyle="1" w:styleId="3fa">
    <w:name w:val="Заголовок 3 ур"/>
    <w:basedOn w:val="afb"/>
    <w:uiPriority w:val="99"/>
    <w:rsid w:val="00D24A2F"/>
  </w:style>
  <w:style w:type="character" w:customStyle="1" w:styleId="2fd">
    <w:name w:val="Заголовок 2 ур Знак"/>
    <w:link w:val="2fc"/>
    <w:rsid w:val="00D24A2F"/>
    <w:rPr>
      <w:rFonts w:ascii="Arial Black" w:hAnsi="Arial Black"/>
      <w:bCs/>
      <w:color w:val="1F497D"/>
      <w:spacing w:val="-8"/>
      <w:kern w:val="20"/>
      <w:sz w:val="26"/>
      <w:szCs w:val="26"/>
      <w:lang w:eastAsia="en-US"/>
    </w:rPr>
  </w:style>
  <w:style w:type="paragraph" w:customStyle="1" w:styleId="xl312">
    <w:name w:val="xl312"/>
    <w:basedOn w:val="af8"/>
    <w:rsid w:val="00D24A2F"/>
    <w:pPr>
      <w:widowControl/>
      <w:pBdr>
        <w:right w:val="single" w:sz="8" w:space="0" w:color="auto"/>
      </w:pBdr>
      <w:adjustRightInd/>
      <w:spacing w:before="100" w:beforeAutospacing="1" w:after="100" w:afterAutospacing="1"/>
      <w:ind w:firstLine="0"/>
      <w:jc w:val="left"/>
      <w:textAlignment w:val="auto"/>
    </w:pPr>
    <w:rPr>
      <w:rFonts w:ascii="Calibri" w:eastAsia="Times New Roman" w:hAnsi="Calibri"/>
      <w:spacing w:val="0"/>
      <w:lang w:eastAsia="ru-RU"/>
    </w:rPr>
  </w:style>
  <w:style w:type="paragraph" w:customStyle="1" w:styleId="xl313">
    <w:name w:val="xl313"/>
    <w:basedOn w:val="af8"/>
    <w:rsid w:val="00D24A2F"/>
    <w:pPr>
      <w:widowControl/>
      <w:pBdr>
        <w:top w:val="single" w:sz="8" w:space="0" w:color="auto"/>
        <w:left w:val="single" w:sz="4" w:space="0" w:color="auto"/>
        <w:bottom w:val="single" w:sz="4" w:space="0" w:color="auto"/>
        <w:right w:val="single" w:sz="8" w:space="0" w:color="auto"/>
      </w:pBdr>
      <w:adjustRightInd/>
      <w:spacing w:before="100" w:beforeAutospacing="1" w:after="100" w:afterAutospacing="1"/>
      <w:ind w:firstLine="0"/>
      <w:jc w:val="left"/>
      <w:textAlignment w:val="auto"/>
    </w:pPr>
    <w:rPr>
      <w:rFonts w:ascii="Calibri" w:eastAsia="Times New Roman" w:hAnsi="Calibri"/>
      <w:spacing w:val="0"/>
      <w:sz w:val="24"/>
      <w:szCs w:val="24"/>
      <w:lang w:eastAsia="ru-RU"/>
    </w:rPr>
  </w:style>
  <w:style w:type="paragraph" w:customStyle="1" w:styleId="xl314">
    <w:name w:val="xl314"/>
    <w:basedOn w:val="af8"/>
    <w:rsid w:val="00D24A2F"/>
    <w:pPr>
      <w:widowControl/>
      <w:pBdr>
        <w:top w:val="single" w:sz="4" w:space="0" w:color="auto"/>
        <w:left w:val="single" w:sz="4" w:space="0" w:color="auto"/>
        <w:bottom w:val="single" w:sz="4" w:space="0" w:color="auto"/>
        <w:right w:val="single" w:sz="8" w:space="0" w:color="auto"/>
      </w:pBdr>
      <w:adjustRightInd/>
      <w:spacing w:before="100" w:beforeAutospacing="1" w:after="100" w:afterAutospacing="1"/>
      <w:ind w:firstLine="0"/>
      <w:jc w:val="left"/>
      <w:textAlignment w:val="auto"/>
    </w:pPr>
    <w:rPr>
      <w:rFonts w:ascii="Calibri" w:eastAsia="Times New Roman" w:hAnsi="Calibri"/>
      <w:spacing w:val="0"/>
      <w:sz w:val="24"/>
      <w:szCs w:val="24"/>
      <w:lang w:eastAsia="ru-RU"/>
    </w:rPr>
  </w:style>
  <w:style w:type="paragraph" w:customStyle="1" w:styleId="xl315">
    <w:name w:val="xl315"/>
    <w:basedOn w:val="af8"/>
    <w:rsid w:val="00D24A2F"/>
    <w:pPr>
      <w:widowControl/>
      <w:pBdr>
        <w:left w:val="single" w:sz="4" w:space="0" w:color="auto"/>
        <w:bottom w:val="single" w:sz="4" w:space="0" w:color="auto"/>
        <w:right w:val="single" w:sz="8" w:space="0" w:color="auto"/>
      </w:pBdr>
      <w:adjustRightInd/>
      <w:spacing w:before="100" w:beforeAutospacing="1" w:after="100" w:afterAutospacing="1"/>
      <w:ind w:firstLine="0"/>
      <w:jc w:val="left"/>
      <w:textAlignment w:val="auto"/>
    </w:pPr>
    <w:rPr>
      <w:rFonts w:ascii="Calibri" w:eastAsia="Times New Roman" w:hAnsi="Calibri"/>
      <w:spacing w:val="0"/>
      <w:sz w:val="24"/>
      <w:szCs w:val="24"/>
      <w:lang w:eastAsia="ru-RU"/>
    </w:rPr>
  </w:style>
  <w:style w:type="paragraph" w:customStyle="1" w:styleId="xl316">
    <w:name w:val="xl316"/>
    <w:basedOn w:val="af8"/>
    <w:rsid w:val="00D24A2F"/>
    <w:pPr>
      <w:widowControl/>
      <w:pBdr>
        <w:top w:val="single" w:sz="4" w:space="0" w:color="auto"/>
        <w:left w:val="single" w:sz="4" w:space="0" w:color="auto"/>
        <w:bottom w:val="single" w:sz="4" w:space="0" w:color="auto"/>
        <w:right w:val="single" w:sz="8" w:space="0" w:color="auto"/>
      </w:pBdr>
      <w:adjustRightInd/>
      <w:spacing w:before="100" w:beforeAutospacing="1" w:after="100" w:afterAutospacing="1"/>
      <w:ind w:firstLine="0"/>
      <w:jc w:val="left"/>
      <w:textAlignment w:val="top"/>
    </w:pPr>
    <w:rPr>
      <w:rFonts w:ascii="Calibri" w:eastAsia="Times New Roman" w:hAnsi="Calibri"/>
      <w:spacing w:val="0"/>
      <w:sz w:val="24"/>
      <w:szCs w:val="24"/>
      <w:lang w:eastAsia="ru-RU"/>
    </w:rPr>
  </w:style>
  <w:style w:type="paragraph" w:customStyle="1" w:styleId="xl317">
    <w:name w:val="xl317"/>
    <w:basedOn w:val="af8"/>
    <w:rsid w:val="00D24A2F"/>
    <w:pPr>
      <w:widowControl/>
      <w:pBdr>
        <w:left w:val="single" w:sz="8" w:space="0" w:color="auto"/>
      </w:pBdr>
      <w:adjustRightInd/>
      <w:spacing w:before="100" w:beforeAutospacing="1" w:after="100" w:afterAutospacing="1"/>
      <w:ind w:firstLine="0"/>
      <w:jc w:val="left"/>
      <w:textAlignment w:val="auto"/>
    </w:pPr>
    <w:rPr>
      <w:rFonts w:ascii="Calibri" w:eastAsia="Times New Roman" w:hAnsi="Calibri"/>
      <w:spacing w:val="0"/>
      <w:sz w:val="24"/>
      <w:szCs w:val="24"/>
      <w:lang w:eastAsia="ru-RU"/>
    </w:rPr>
  </w:style>
  <w:style w:type="paragraph" w:customStyle="1" w:styleId="xl318">
    <w:name w:val="xl318"/>
    <w:basedOn w:val="af8"/>
    <w:rsid w:val="00D24A2F"/>
    <w:pPr>
      <w:widowControl/>
      <w:pBdr>
        <w:right w:val="single" w:sz="8" w:space="0" w:color="auto"/>
      </w:pBdr>
      <w:adjustRightInd/>
      <w:spacing w:before="100" w:beforeAutospacing="1" w:after="100" w:afterAutospacing="1"/>
      <w:ind w:firstLine="0"/>
      <w:jc w:val="left"/>
      <w:textAlignment w:val="auto"/>
    </w:pPr>
    <w:rPr>
      <w:rFonts w:ascii="Calibri" w:eastAsia="Times New Roman" w:hAnsi="Calibri"/>
      <w:spacing w:val="0"/>
      <w:sz w:val="24"/>
      <w:szCs w:val="24"/>
      <w:lang w:eastAsia="ru-RU"/>
    </w:rPr>
  </w:style>
  <w:style w:type="paragraph" w:customStyle="1" w:styleId="xl319">
    <w:name w:val="xl319"/>
    <w:basedOn w:val="af8"/>
    <w:rsid w:val="00D24A2F"/>
    <w:pPr>
      <w:widowControl/>
      <w:pBdr>
        <w:top w:val="single" w:sz="8" w:space="0" w:color="auto"/>
        <w:left w:val="single" w:sz="4" w:space="0" w:color="auto"/>
        <w:right w:val="single" w:sz="8" w:space="0" w:color="auto"/>
      </w:pBdr>
      <w:adjustRightInd/>
      <w:spacing w:before="100" w:beforeAutospacing="1" w:after="100" w:afterAutospacing="1"/>
      <w:ind w:firstLine="0"/>
      <w:jc w:val="left"/>
      <w:textAlignment w:val="auto"/>
    </w:pPr>
    <w:rPr>
      <w:rFonts w:ascii="Calibri" w:eastAsia="Times New Roman" w:hAnsi="Calibri"/>
      <w:spacing w:val="0"/>
      <w:sz w:val="24"/>
      <w:szCs w:val="24"/>
      <w:lang w:eastAsia="ru-RU"/>
    </w:rPr>
  </w:style>
  <w:style w:type="paragraph" w:customStyle="1" w:styleId="xl320">
    <w:name w:val="xl320"/>
    <w:basedOn w:val="af8"/>
    <w:rsid w:val="00D24A2F"/>
    <w:pPr>
      <w:widowControl/>
      <w:pBdr>
        <w:top w:val="single" w:sz="8" w:space="0" w:color="auto"/>
        <w:left w:val="single" w:sz="8" w:space="0" w:color="auto"/>
        <w:bottom w:val="single" w:sz="4" w:space="0" w:color="auto"/>
      </w:pBdr>
      <w:adjustRightInd/>
      <w:spacing w:before="100" w:beforeAutospacing="1" w:after="100" w:afterAutospacing="1"/>
      <w:ind w:firstLine="0"/>
      <w:jc w:val="left"/>
      <w:textAlignment w:val="auto"/>
    </w:pPr>
    <w:rPr>
      <w:rFonts w:ascii="Calibri" w:eastAsia="Times New Roman" w:hAnsi="Calibri"/>
      <w:spacing w:val="0"/>
      <w:lang w:eastAsia="ru-RU"/>
    </w:rPr>
  </w:style>
  <w:style w:type="paragraph" w:customStyle="1" w:styleId="xl321">
    <w:name w:val="xl321"/>
    <w:basedOn w:val="af8"/>
    <w:rsid w:val="00D24A2F"/>
    <w:pPr>
      <w:widowControl/>
      <w:pBdr>
        <w:bottom w:val="single" w:sz="8" w:space="0" w:color="auto"/>
        <w:right w:val="single" w:sz="4" w:space="0" w:color="auto"/>
      </w:pBdr>
      <w:adjustRightInd/>
      <w:spacing w:before="100" w:beforeAutospacing="1" w:after="100" w:afterAutospacing="1"/>
      <w:ind w:firstLine="0"/>
      <w:jc w:val="left"/>
      <w:textAlignment w:val="auto"/>
    </w:pPr>
    <w:rPr>
      <w:rFonts w:ascii="Calibri" w:eastAsia="Times New Roman" w:hAnsi="Calibri"/>
      <w:spacing w:val="0"/>
      <w:sz w:val="24"/>
      <w:szCs w:val="24"/>
      <w:lang w:eastAsia="ru-RU"/>
    </w:rPr>
  </w:style>
  <w:style w:type="paragraph" w:customStyle="1" w:styleId="xl322">
    <w:name w:val="xl322"/>
    <w:basedOn w:val="af8"/>
    <w:rsid w:val="00D24A2F"/>
    <w:pPr>
      <w:widowControl/>
      <w:pBdr>
        <w:top w:val="single" w:sz="4" w:space="0" w:color="auto"/>
        <w:left w:val="single" w:sz="4" w:space="0" w:color="auto"/>
        <w:right w:val="single" w:sz="4" w:space="0" w:color="auto"/>
      </w:pBdr>
      <w:shd w:val="clear" w:color="000000" w:fill="BFBFBF"/>
      <w:adjustRightInd/>
      <w:spacing w:before="100" w:beforeAutospacing="1" w:after="100" w:afterAutospacing="1"/>
      <w:ind w:firstLine="0"/>
      <w:jc w:val="center"/>
      <w:textAlignment w:val="top"/>
    </w:pPr>
    <w:rPr>
      <w:rFonts w:ascii="Calibri" w:eastAsia="Times New Roman" w:hAnsi="Calibri"/>
      <w:spacing w:val="0"/>
      <w:lang w:eastAsia="ru-RU"/>
    </w:rPr>
  </w:style>
  <w:style w:type="paragraph" w:customStyle="1" w:styleId="xl323">
    <w:name w:val="xl323"/>
    <w:basedOn w:val="af8"/>
    <w:rsid w:val="00D24A2F"/>
    <w:pPr>
      <w:widowControl/>
      <w:pBdr>
        <w:top w:val="single" w:sz="4" w:space="0" w:color="auto"/>
        <w:left w:val="single" w:sz="4" w:space="0" w:color="auto"/>
      </w:pBdr>
      <w:shd w:val="clear" w:color="000000" w:fill="BFBFBF"/>
      <w:adjustRightInd/>
      <w:spacing w:before="100" w:beforeAutospacing="1" w:after="100" w:afterAutospacing="1"/>
      <w:ind w:firstLine="0"/>
      <w:jc w:val="center"/>
      <w:textAlignment w:val="top"/>
    </w:pPr>
    <w:rPr>
      <w:rFonts w:ascii="Calibri" w:eastAsia="Times New Roman" w:hAnsi="Calibri"/>
      <w:b/>
      <w:bCs/>
      <w:spacing w:val="0"/>
      <w:lang w:eastAsia="ru-RU"/>
    </w:rPr>
  </w:style>
  <w:style w:type="paragraph" w:customStyle="1" w:styleId="xl324">
    <w:name w:val="xl324"/>
    <w:basedOn w:val="af8"/>
    <w:rsid w:val="00D24A2F"/>
    <w:pPr>
      <w:widowControl/>
      <w:pBdr>
        <w:top w:val="single" w:sz="4" w:space="0" w:color="auto"/>
        <w:left w:val="single" w:sz="4" w:space="0" w:color="auto"/>
        <w:right w:val="single" w:sz="4" w:space="0" w:color="auto"/>
      </w:pBdr>
      <w:shd w:val="clear" w:color="000000" w:fill="BFBFBF"/>
      <w:adjustRightInd/>
      <w:spacing w:before="100" w:beforeAutospacing="1" w:after="100" w:afterAutospacing="1"/>
      <w:ind w:firstLine="0"/>
      <w:jc w:val="center"/>
      <w:textAlignment w:val="top"/>
    </w:pPr>
    <w:rPr>
      <w:rFonts w:ascii="Calibri" w:eastAsia="Times New Roman" w:hAnsi="Calibri"/>
      <w:spacing w:val="0"/>
      <w:lang w:eastAsia="ru-RU"/>
    </w:rPr>
  </w:style>
  <w:style w:type="paragraph" w:customStyle="1" w:styleId="xl325">
    <w:name w:val="xl325"/>
    <w:basedOn w:val="af8"/>
    <w:rsid w:val="00D24A2F"/>
    <w:pPr>
      <w:widowControl/>
      <w:pBdr>
        <w:top w:val="single" w:sz="4" w:space="0" w:color="auto"/>
        <w:left w:val="single" w:sz="4" w:space="0" w:color="auto"/>
        <w:right w:val="single" w:sz="4" w:space="0" w:color="auto"/>
      </w:pBdr>
      <w:shd w:val="clear" w:color="000000" w:fill="BFBFBF"/>
      <w:adjustRightInd/>
      <w:spacing w:before="100" w:beforeAutospacing="1" w:after="100" w:afterAutospacing="1"/>
      <w:ind w:firstLine="0"/>
      <w:jc w:val="center"/>
      <w:textAlignment w:val="top"/>
    </w:pPr>
    <w:rPr>
      <w:rFonts w:ascii="Calibri" w:eastAsia="Times New Roman" w:hAnsi="Calibri"/>
      <w:spacing w:val="0"/>
      <w:lang w:eastAsia="ru-RU"/>
    </w:rPr>
  </w:style>
  <w:style w:type="paragraph" w:customStyle="1" w:styleId="xl326">
    <w:name w:val="xl326"/>
    <w:basedOn w:val="af8"/>
    <w:rsid w:val="00D24A2F"/>
    <w:pPr>
      <w:widowControl/>
      <w:pBdr>
        <w:left w:val="single" w:sz="4" w:space="0" w:color="auto"/>
        <w:right w:val="single" w:sz="4" w:space="0" w:color="auto"/>
      </w:pBdr>
      <w:shd w:val="clear" w:color="000000" w:fill="BFBFBF"/>
      <w:adjustRightInd/>
      <w:spacing w:before="100" w:beforeAutospacing="1" w:after="100" w:afterAutospacing="1"/>
      <w:ind w:firstLine="0"/>
      <w:jc w:val="center"/>
      <w:textAlignment w:val="top"/>
    </w:pPr>
    <w:rPr>
      <w:rFonts w:ascii="Calibri" w:eastAsia="Times New Roman" w:hAnsi="Calibri"/>
      <w:spacing w:val="0"/>
      <w:lang w:eastAsia="ru-RU"/>
    </w:rPr>
  </w:style>
  <w:style w:type="paragraph" w:customStyle="1" w:styleId="xl327">
    <w:name w:val="xl327"/>
    <w:basedOn w:val="af8"/>
    <w:rsid w:val="00D24A2F"/>
    <w:pPr>
      <w:widowControl/>
      <w:pBdr>
        <w:left w:val="single" w:sz="4" w:space="0" w:color="auto"/>
      </w:pBdr>
      <w:shd w:val="clear" w:color="000000" w:fill="BFBFBF"/>
      <w:adjustRightInd/>
      <w:spacing w:before="100" w:beforeAutospacing="1" w:after="100" w:afterAutospacing="1"/>
      <w:ind w:firstLine="0"/>
      <w:jc w:val="center"/>
      <w:textAlignment w:val="top"/>
    </w:pPr>
    <w:rPr>
      <w:rFonts w:ascii="Calibri" w:eastAsia="Times New Roman" w:hAnsi="Calibri"/>
      <w:spacing w:val="0"/>
      <w:lang w:eastAsia="ru-RU"/>
    </w:rPr>
  </w:style>
  <w:style w:type="paragraph" w:customStyle="1" w:styleId="xl328">
    <w:name w:val="xl328"/>
    <w:basedOn w:val="af8"/>
    <w:rsid w:val="00D24A2F"/>
    <w:pPr>
      <w:widowControl/>
      <w:pBdr>
        <w:left w:val="single" w:sz="4" w:space="0" w:color="auto"/>
        <w:right w:val="single" w:sz="4" w:space="0" w:color="auto"/>
      </w:pBdr>
      <w:shd w:val="clear" w:color="000000" w:fill="BFBFBF"/>
      <w:adjustRightInd/>
      <w:spacing w:before="100" w:beforeAutospacing="1" w:after="100" w:afterAutospacing="1"/>
      <w:ind w:firstLine="0"/>
      <w:jc w:val="center"/>
      <w:textAlignment w:val="top"/>
    </w:pPr>
    <w:rPr>
      <w:rFonts w:ascii="Calibri" w:eastAsia="Times New Roman" w:hAnsi="Calibri"/>
      <w:spacing w:val="0"/>
      <w:lang w:eastAsia="ru-RU"/>
    </w:rPr>
  </w:style>
  <w:style w:type="paragraph" w:customStyle="1" w:styleId="xl329">
    <w:name w:val="xl329"/>
    <w:basedOn w:val="af8"/>
    <w:rsid w:val="00D24A2F"/>
    <w:pPr>
      <w:widowControl/>
      <w:pBdr>
        <w:left w:val="single" w:sz="4" w:space="0" w:color="auto"/>
        <w:right w:val="single" w:sz="4" w:space="0" w:color="auto"/>
      </w:pBdr>
      <w:shd w:val="clear" w:color="000000" w:fill="BFBFBF"/>
      <w:adjustRightInd/>
      <w:spacing w:before="100" w:beforeAutospacing="1" w:after="100" w:afterAutospacing="1"/>
      <w:ind w:firstLine="0"/>
      <w:jc w:val="center"/>
      <w:textAlignment w:val="top"/>
    </w:pPr>
    <w:rPr>
      <w:rFonts w:ascii="Calibri" w:eastAsia="Times New Roman" w:hAnsi="Calibri"/>
      <w:spacing w:val="0"/>
      <w:lang w:eastAsia="ru-RU"/>
    </w:rPr>
  </w:style>
  <w:style w:type="paragraph" w:customStyle="1" w:styleId="xl330">
    <w:name w:val="xl330"/>
    <w:basedOn w:val="af8"/>
    <w:rsid w:val="00D24A2F"/>
    <w:pPr>
      <w:widowControl/>
      <w:pBdr>
        <w:left w:val="single" w:sz="4" w:space="0" w:color="auto"/>
        <w:right w:val="single" w:sz="4" w:space="0" w:color="auto"/>
      </w:pBdr>
      <w:shd w:val="clear" w:color="000000" w:fill="BFBFBF"/>
      <w:adjustRightInd/>
      <w:spacing w:before="100" w:beforeAutospacing="1" w:after="100" w:afterAutospacing="1"/>
      <w:ind w:firstLine="0"/>
      <w:jc w:val="center"/>
      <w:textAlignment w:val="top"/>
    </w:pPr>
    <w:rPr>
      <w:rFonts w:ascii="Calibri" w:eastAsia="Times New Roman" w:hAnsi="Calibri"/>
      <w:spacing w:val="0"/>
      <w:lang w:eastAsia="ru-RU"/>
    </w:rPr>
  </w:style>
  <w:style w:type="paragraph" w:customStyle="1" w:styleId="xl331">
    <w:name w:val="xl331"/>
    <w:basedOn w:val="af8"/>
    <w:rsid w:val="00D24A2F"/>
    <w:pPr>
      <w:widowControl/>
      <w:pBdr>
        <w:left w:val="single" w:sz="4" w:space="0" w:color="auto"/>
      </w:pBdr>
      <w:shd w:val="clear" w:color="000000" w:fill="BFBFBF"/>
      <w:adjustRightInd/>
      <w:spacing w:before="100" w:beforeAutospacing="1" w:after="100" w:afterAutospacing="1"/>
      <w:ind w:firstLine="0"/>
      <w:jc w:val="center"/>
      <w:textAlignment w:val="top"/>
    </w:pPr>
    <w:rPr>
      <w:rFonts w:ascii="Calibri" w:eastAsia="Times New Roman" w:hAnsi="Calibri"/>
      <w:b/>
      <w:bCs/>
      <w:spacing w:val="0"/>
      <w:lang w:eastAsia="ru-RU"/>
    </w:rPr>
  </w:style>
  <w:style w:type="paragraph" w:customStyle="1" w:styleId="xl332">
    <w:name w:val="xl332"/>
    <w:basedOn w:val="af8"/>
    <w:rsid w:val="00D24A2F"/>
    <w:pPr>
      <w:widowControl/>
      <w:pBdr>
        <w:left w:val="single" w:sz="4" w:space="0" w:color="auto"/>
        <w:right w:val="single" w:sz="4" w:space="0" w:color="auto"/>
      </w:pBdr>
      <w:shd w:val="clear" w:color="000000" w:fill="BFBFBF"/>
      <w:adjustRightInd/>
      <w:spacing w:before="100" w:beforeAutospacing="1" w:after="100" w:afterAutospacing="1"/>
      <w:ind w:firstLine="0"/>
      <w:jc w:val="center"/>
      <w:textAlignment w:val="top"/>
    </w:pPr>
    <w:rPr>
      <w:rFonts w:ascii="Calibri" w:eastAsia="Times New Roman" w:hAnsi="Calibri"/>
      <w:spacing w:val="0"/>
      <w:lang w:eastAsia="ru-RU"/>
    </w:rPr>
  </w:style>
  <w:style w:type="paragraph" w:customStyle="1" w:styleId="xl333">
    <w:name w:val="xl333"/>
    <w:basedOn w:val="af8"/>
    <w:rsid w:val="00D24A2F"/>
    <w:pPr>
      <w:widowControl/>
      <w:pBdr>
        <w:left w:val="single" w:sz="4" w:space="0" w:color="auto"/>
        <w:right w:val="single" w:sz="4" w:space="0" w:color="auto"/>
      </w:pBdr>
      <w:shd w:val="clear" w:color="000000" w:fill="BFBFBF"/>
      <w:adjustRightInd/>
      <w:spacing w:before="100" w:beforeAutospacing="1" w:after="100" w:afterAutospacing="1"/>
      <w:ind w:firstLine="0"/>
      <w:jc w:val="center"/>
      <w:textAlignment w:val="top"/>
    </w:pPr>
    <w:rPr>
      <w:rFonts w:ascii="Calibri" w:eastAsia="Times New Roman" w:hAnsi="Calibri"/>
      <w:spacing w:val="0"/>
      <w:lang w:eastAsia="ru-RU"/>
    </w:rPr>
  </w:style>
  <w:style w:type="paragraph" w:customStyle="1" w:styleId="xl334">
    <w:name w:val="xl334"/>
    <w:basedOn w:val="af8"/>
    <w:rsid w:val="00D24A2F"/>
    <w:pPr>
      <w:widowControl/>
      <w:pBdr>
        <w:left w:val="single" w:sz="4" w:space="0" w:color="auto"/>
        <w:bottom w:val="single" w:sz="4" w:space="0" w:color="auto"/>
        <w:right w:val="single" w:sz="4" w:space="0" w:color="auto"/>
      </w:pBdr>
      <w:shd w:val="clear" w:color="000000" w:fill="BFBFBF"/>
      <w:adjustRightInd/>
      <w:spacing w:before="100" w:beforeAutospacing="1" w:after="100" w:afterAutospacing="1"/>
      <w:ind w:firstLine="0"/>
      <w:jc w:val="center"/>
      <w:textAlignment w:val="top"/>
    </w:pPr>
    <w:rPr>
      <w:rFonts w:ascii="Calibri" w:eastAsia="Times New Roman" w:hAnsi="Calibri"/>
      <w:spacing w:val="0"/>
      <w:lang w:eastAsia="ru-RU"/>
    </w:rPr>
  </w:style>
  <w:style w:type="paragraph" w:customStyle="1" w:styleId="xl335">
    <w:name w:val="xl335"/>
    <w:basedOn w:val="af8"/>
    <w:rsid w:val="00D24A2F"/>
    <w:pPr>
      <w:widowControl/>
      <w:pBdr>
        <w:top w:val="single" w:sz="8" w:space="0" w:color="auto"/>
        <w:left w:val="single" w:sz="4" w:space="0" w:color="auto"/>
        <w:right w:val="single" w:sz="8" w:space="0" w:color="auto"/>
      </w:pBdr>
      <w:adjustRightInd/>
      <w:spacing w:before="100" w:beforeAutospacing="1" w:after="100" w:afterAutospacing="1"/>
      <w:ind w:firstLine="0"/>
      <w:jc w:val="left"/>
      <w:textAlignment w:val="auto"/>
    </w:pPr>
    <w:rPr>
      <w:rFonts w:ascii="Calibri" w:eastAsia="Times New Roman" w:hAnsi="Calibri"/>
      <w:spacing w:val="0"/>
      <w:sz w:val="24"/>
      <w:szCs w:val="24"/>
      <w:lang w:eastAsia="ru-RU"/>
    </w:rPr>
  </w:style>
  <w:style w:type="paragraph" w:customStyle="1" w:styleId="xl336">
    <w:name w:val="xl336"/>
    <w:basedOn w:val="af8"/>
    <w:rsid w:val="00D24A2F"/>
    <w:pPr>
      <w:widowControl/>
      <w:pBdr>
        <w:bottom w:val="single" w:sz="8" w:space="0" w:color="auto"/>
        <w:right w:val="single" w:sz="4" w:space="0" w:color="auto"/>
      </w:pBdr>
      <w:adjustRightInd/>
      <w:spacing w:before="100" w:beforeAutospacing="1" w:after="100" w:afterAutospacing="1"/>
      <w:ind w:firstLine="0"/>
      <w:jc w:val="left"/>
      <w:textAlignment w:val="top"/>
    </w:pPr>
    <w:rPr>
      <w:rFonts w:ascii="Calibri" w:eastAsia="Times New Roman" w:hAnsi="Calibri"/>
      <w:spacing w:val="0"/>
      <w:sz w:val="24"/>
      <w:szCs w:val="24"/>
      <w:lang w:eastAsia="ru-RU"/>
    </w:rPr>
  </w:style>
  <w:style w:type="paragraph" w:customStyle="1" w:styleId="xl337">
    <w:name w:val="xl337"/>
    <w:basedOn w:val="af8"/>
    <w:rsid w:val="00D24A2F"/>
    <w:pPr>
      <w:widowControl/>
      <w:pBdr>
        <w:left w:val="single" w:sz="4" w:space="0" w:color="auto"/>
        <w:bottom w:val="single" w:sz="8" w:space="0" w:color="auto"/>
        <w:right w:val="single" w:sz="4" w:space="0" w:color="auto"/>
      </w:pBdr>
      <w:adjustRightInd/>
      <w:spacing w:before="100" w:beforeAutospacing="1" w:after="100" w:afterAutospacing="1"/>
      <w:ind w:firstLine="0"/>
      <w:jc w:val="right"/>
      <w:textAlignment w:val="top"/>
    </w:pPr>
    <w:rPr>
      <w:rFonts w:ascii="Calibri" w:eastAsia="Times New Roman" w:hAnsi="Calibri"/>
      <w:b/>
      <w:bCs/>
      <w:i/>
      <w:iCs/>
      <w:spacing w:val="0"/>
      <w:sz w:val="24"/>
      <w:szCs w:val="24"/>
      <w:lang w:eastAsia="ru-RU"/>
    </w:rPr>
  </w:style>
  <w:style w:type="paragraph" w:customStyle="1" w:styleId="xl338">
    <w:name w:val="xl338"/>
    <w:basedOn w:val="af8"/>
    <w:rsid w:val="00D24A2F"/>
    <w:pPr>
      <w:widowControl/>
      <w:pBdr>
        <w:left w:val="single" w:sz="4" w:space="0" w:color="auto"/>
        <w:bottom w:val="single" w:sz="8" w:space="0" w:color="auto"/>
        <w:right w:val="single" w:sz="8" w:space="0" w:color="auto"/>
      </w:pBdr>
      <w:adjustRightInd/>
      <w:spacing w:before="100" w:beforeAutospacing="1" w:after="100" w:afterAutospacing="1"/>
      <w:ind w:firstLine="0"/>
      <w:jc w:val="right"/>
      <w:textAlignment w:val="top"/>
    </w:pPr>
    <w:rPr>
      <w:rFonts w:ascii="Calibri" w:eastAsia="Times New Roman" w:hAnsi="Calibri"/>
      <w:b/>
      <w:bCs/>
      <w:i/>
      <w:iCs/>
      <w:spacing w:val="0"/>
      <w:sz w:val="24"/>
      <w:szCs w:val="24"/>
      <w:lang w:eastAsia="ru-RU"/>
    </w:rPr>
  </w:style>
  <w:style w:type="paragraph" w:customStyle="1" w:styleId="xl339">
    <w:name w:val="xl339"/>
    <w:basedOn w:val="af8"/>
    <w:rsid w:val="00D24A2F"/>
    <w:pPr>
      <w:widowControl/>
      <w:pBdr>
        <w:top w:val="single" w:sz="4" w:space="0" w:color="auto"/>
        <w:left w:val="single" w:sz="4" w:space="0" w:color="auto"/>
        <w:right w:val="single" w:sz="4" w:space="0" w:color="auto"/>
      </w:pBdr>
      <w:adjustRightInd/>
      <w:spacing w:before="100" w:beforeAutospacing="1" w:after="100" w:afterAutospacing="1"/>
      <w:ind w:firstLine="0"/>
      <w:jc w:val="right"/>
      <w:textAlignment w:val="top"/>
    </w:pPr>
    <w:rPr>
      <w:rFonts w:ascii="Calibri" w:eastAsia="Times New Roman" w:hAnsi="Calibri"/>
      <w:spacing w:val="0"/>
      <w:sz w:val="24"/>
      <w:szCs w:val="24"/>
      <w:lang w:eastAsia="ru-RU"/>
    </w:rPr>
  </w:style>
  <w:style w:type="paragraph" w:customStyle="1" w:styleId="xl340">
    <w:name w:val="xl340"/>
    <w:basedOn w:val="af8"/>
    <w:rsid w:val="00D24A2F"/>
    <w:pPr>
      <w:widowControl/>
      <w:pBdr>
        <w:top w:val="single" w:sz="4" w:space="0" w:color="auto"/>
        <w:left w:val="single" w:sz="4" w:space="0" w:color="auto"/>
        <w:right w:val="single" w:sz="4" w:space="0" w:color="auto"/>
      </w:pBdr>
      <w:adjustRightInd/>
      <w:spacing w:before="100" w:beforeAutospacing="1" w:after="100" w:afterAutospacing="1"/>
      <w:ind w:firstLine="0"/>
      <w:jc w:val="left"/>
      <w:textAlignment w:val="auto"/>
    </w:pPr>
    <w:rPr>
      <w:rFonts w:ascii="Calibri" w:eastAsia="Times New Roman" w:hAnsi="Calibri"/>
      <w:spacing w:val="0"/>
      <w:sz w:val="24"/>
      <w:szCs w:val="24"/>
      <w:lang w:eastAsia="ru-RU"/>
    </w:rPr>
  </w:style>
  <w:style w:type="paragraph" w:customStyle="1" w:styleId="xl341">
    <w:name w:val="xl341"/>
    <w:basedOn w:val="af8"/>
    <w:rsid w:val="00D24A2F"/>
    <w:pPr>
      <w:widowControl/>
      <w:pBdr>
        <w:top w:val="single" w:sz="4" w:space="0" w:color="auto"/>
        <w:left w:val="single" w:sz="4" w:space="0" w:color="auto"/>
        <w:right w:val="single" w:sz="8" w:space="0" w:color="auto"/>
      </w:pBdr>
      <w:adjustRightInd/>
      <w:spacing w:before="100" w:beforeAutospacing="1" w:after="100" w:afterAutospacing="1"/>
      <w:ind w:firstLine="0"/>
      <w:jc w:val="left"/>
      <w:textAlignment w:val="auto"/>
    </w:pPr>
    <w:rPr>
      <w:rFonts w:ascii="Calibri" w:eastAsia="Times New Roman" w:hAnsi="Calibri"/>
      <w:spacing w:val="0"/>
      <w:sz w:val="24"/>
      <w:szCs w:val="24"/>
      <w:lang w:eastAsia="ru-RU"/>
    </w:rPr>
  </w:style>
  <w:style w:type="paragraph" w:customStyle="1" w:styleId="xl342">
    <w:name w:val="xl342"/>
    <w:basedOn w:val="af8"/>
    <w:rsid w:val="00D24A2F"/>
    <w:pPr>
      <w:widowControl/>
      <w:pBdr>
        <w:top w:val="single" w:sz="4" w:space="0" w:color="auto"/>
        <w:left w:val="single" w:sz="4" w:space="0" w:color="auto"/>
        <w:right w:val="single" w:sz="4" w:space="0" w:color="auto"/>
      </w:pBdr>
      <w:adjustRightInd/>
      <w:spacing w:before="100" w:beforeAutospacing="1" w:after="100" w:afterAutospacing="1"/>
      <w:ind w:firstLine="0"/>
      <w:jc w:val="left"/>
      <w:textAlignment w:val="auto"/>
    </w:pPr>
    <w:rPr>
      <w:rFonts w:ascii="Calibri" w:eastAsia="Times New Roman" w:hAnsi="Calibri"/>
      <w:spacing w:val="0"/>
      <w:sz w:val="24"/>
      <w:szCs w:val="24"/>
      <w:lang w:eastAsia="ru-RU"/>
    </w:rPr>
  </w:style>
  <w:style w:type="paragraph" w:customStyle="1" w:styleId="xl343">
    <w:name w:val="xl343"/>
    <w:basedOn w:val="af8"/>
    <w:rsid w:val="00D24A2F"/>
    <w:pPr>
      <w:widowControl/>
      <w:pBdr>
        <w:top w:val="single" w:sz="4" w:space="0" w:color="auto"/>
        <w:left w:val="single" w:sz="4" w:space="0" w:color="auto"/>
        <w:right w:val="single" w:sz="4" w:space="0" w:color="auto"/>
      </w:pBdr>
      <w:adjustRightInd/>
      <w:spacing w:before="100" w:beforeAutospacing="1" w:after="100" w:afterAutospacing="1"/>
      <w:ind w:firstLine="0"/>
      <w:jc w:val="left"/>
      <w:textAlignment w:val="auto"/>
    </w:pPr>
    <w:rPr>
      <w:rFonts w:ascii="Calibri" w:eastAsia="Times New Roman" w:hAnsi="Calibri"/>
      <w:spacing w:val="0"/>
      <w:sz w:val="24"/>
      <w:szCs w:val="24"/>
      <w:lang w:eastAsia="ru-RU"/>
    </w:rPr>
  </w:style>
  <w:style w:type="paragraph" w:customStyle="1" w:styleId="xl344">
    <w:name w:val="xl344"/>
    <w:basedOn w:val="af8"/>
    <w:rsid w:val="00D24A2F"/>
    <w:pPr>
      <w:widowControl/>
      <w:pBdr>
        <w:top w:val="single" w:sz="4" w:space="0" w:color="auto"/>
        <w:bottom w:val="single" w:sz="4" w:space="0" w:color="auto"/>
        <w:right w:val="single" w:sz="8" w:space="0" w:color="auto"/>
      </w:pBdr>
      <w:adjustRightInd/>
      <w:spacing w:before="100" w:beforeAutospacing="1" w:after="100" w:afterAutospacing="1"/>
      <w:ind w:firstLine="0"/>
      <w:jc w:val="left"/>
      <w:textAlignment w:val="auto"/>
    </w:pPr>
    <w:rPr>
      <w:rFonts w:ascii="Calibri" w:eastAsia="Times New Roman" w:hAnsi="Calibri"/>
      <w:spacing w:val="0"/>
      <w:sz w:val="24"/>
      <w:szCs w:val="24"/>
      <w:lang w:eastAsia="ru-RU"/>
    </w:rPr>
  </w:style>
  <w:style w:type="paragraph" w:customStyle="1" w:styleId="xl345">
    <w:name w:val="xl345"/>
    <w:basedOn w:val="af8"/>
    <w:rsid w:val="00D24A2F"/>
    <w:pPr>
      <w:widowControl/>
      <w:pBdr>
        <w:top w:val="single" w:sz="4" w:space="0" w:color="auto"/>
        <w:left w:val="single" w:sz="4" w:space="0" w:color="auto"/>
        <w:bottom w:val="single" w:sz="4" w:space="0" w:color="auto"/>
        <w:right w:val="single" w:sz="8" w:space="0" w:color="auto"/>
      </w:pBdr>
      <w:adjustRightInd/>
      <w:spacing w:before="100" w:beforeAutospacing="1" w:after="100" w:afterAutospacing="1"/>
      <w:ind w:firstLine="0"/>
      <w:jc w:val="left"/>
      <w:textAlignment w:val="auto"/>
    </w:pPr>
    <w:rPr>
      <w:rFonts w:ascii="Calibri" w:eastAsia="Times New Roman" w:hAnsi="Calibri"/>
      <w:spacing w:val="0"/>
      <w:sz w:val="24"/>
      <w:szCs w:val="24"/>
      <w:lang w:eastAsia="ru-RU"/>
    </w:rPr>
  </w:style>
  <w:style w:type="paragraph" w:customStyle="1" w:styleId="xl346">
    <w:name w:val="xl346"/>
    <w:basedOn w:val="af8"/>
    <w:rsid w:val="00D24A2F"/>
    <w:pPr>
      <w:widowControl/>
      <w:pBdr>
        <w:top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Calibri" w:eastAsia="Times New Roman" w:hAnsi="Calibri"/>
      <w:spacing w:val="0"/>
      <w:sz w:val="24"/>
      <w:szCs w:val="24"/>
      <w:lang w:eastAsia="ru-RU"/>
    </w:rPr>
  </w:style>
  <w:style w:type="paragraph" w:customStyle="1" w:styleId="xl347">
    <w:name w:val="xl347"/>
    <w:basedOn w:val="af8"/>
    <w:rsid w:val="00D24A2F"/>
    <w:pPr>
      <w:widowControl/>
      <w:pBdr>
        <w:top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Calibri" w:eastAsia="Times New Roman" w:hAnsi="Calibri"/>
      <w:spacing w:val="0"/>
      <w:sz w:val="24"/>
      <w:szCs w:val="24"/>
      <w:lang w:eastAsia="ru-RU"/>
    </w:rPr>
  </w:style>
  <w:style w:type="paragraph" w:customStyle="1" w:styleId="xl348">
    <w:name w:val="xl348"/>
    <w:basedOn w:val="af8"/>
    <w:rsid w:val="00D24A2F"/>
    <w:pPr>
      <w:widowControl/>
      <w:pBdr>
        <w:bottom w:val="single" w:sz="4" w:space="0" w:color="auto"/>
        <w:right w:val="single" w:sz="8" w:space="0" w:color="auto"/>
      </w:pBdr>
      <w:adjustRightInd/>
      <w:spacing w:before="100" w:beforeAutospacing="1" w:after="100" w:afterAutospacing="1"/>
      <w:ind w:firstLine="0"/>
      <w:jc w:val="left"/>
      <w:textAlignment w:val="auto"/>
    </w:pPr>
    <w:rPr>
      <w:rFonts w:ascii="Calibri" w:eastAsia="Times New Roman" w:hAnsi="Calibri"/>
      <w:spacing w:val="0"/>
      <w:lang w:eastAsia="ru-RU"/>
    </w:rPr>
  </w:style>
  <w:style w:type="paragraph" w:customStyle="1" w:styleId="xl349">
    <w:name w:val="xl349"/>
    <w:basedOn w:val="af8"/>
    <w:rsid w:val="00D24A2F"/>
    <w:pPr>
      <w:widowControl/>
      <w:pBdr>
        <w:bottom w:val="single" w:sz="4" w:space="0" w:color="auto"/>
        <w:right w:val="single" w:sz="8" w:space="0" w:color="auto"/>
      </w:pBdr>
      <w:adjustRightInd/>
      <w:spacing w:before="100" w:beforeAutospacing="1" w:after="100" w:afterAutospacing="1"/>
      <w:ind w:firstLine="0"/>
      <w:jc w:val="left"/>
      <w:textAlignment w:val="center"/>
    </w:pPr>
    <w:rPr>
      <w:rFonts w:ascii="Calibri" w:eastAsia="Times New Roman" w:hAnsi="Calibri"/>
      <w:spacing w:val="0"/>
      <w:lang w:eastAsia="ru-RU"/>
    </w:rPr>
  </w:style>
  <w:style w:type="paragraph" w:customStyle="1" w:styleId="xl350">
    <w:name w:val="xl350"/>
    <w:basedOn w:val="af8"/>
    <w:rsid w:val="00D24A2F"/>
    <w:pPr>
      <w:widowControl/>
      <w:pBdr>
        <w:left w:val="single" w:sz="8" w:space="0" w:color="auto"/>
        <w:bottom w:val="single" w:sz="4" w:space="0" w:color="auto"/>
      </w:pBdr>
      <w:adjustRightInd/>
      <w:spacing w:before="100" w:beforeAutospacing="1" w:after="100" w:afterAutospacing="1"/>
      <w:ind w:firstLine="0"/>
      <w:jc w:val="center"/>
      <w:textAlignment w:val="center"/>
    </w:pPr>
    <w:rPr>
      <w:rFonts w:ascii="Calibri" w:eastAsia="Times New Roman" w:hAnsi="Calibri"/>
      <w:spacing w:val="0"/>
      <w:sz w:val="24"/>
      <w:szCs w:val="24"/>
      <w:lang w:eastAsia="ru-RU"/>
    </w:rPr>
  </w:style>
  <w:style w:type="table" w:customStyle="1" w:styleId="1131">
    <w:name w:val="Светлая заливка113"/>
    <w:basedOn w:val="afa"/>
    <w:uiPriority w:val="60"/>
    <w:rsid w:val="00D24A2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a"/>
    <w:uiPriority w:val="60"/>
    <w:rsid w:val="00D24A2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b">
    <w:name w:val="Светлая заливка3"/>
    <w:basedOn w:val="afa"/>
    <w:next w:val="LightShading1"/>
    <w:uiPriority w:val="60"/>
    <w:rsid w:val="00D24A2F"/>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a"/>
    <w:uiPriority w:val="60"/>
    <w:rsid w:val="00D24A2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ветлая заливка112"/>
    <w:basedOn w:val="afa"/>
    <w:uiPriority w:val="60"/>
    <w:rsid w:val="00D24A2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2">
    <w:name w:val="Сетка таблицы41"/>
    <w:basedOn w:val="afa"/>
    <w:next w:val="afff6"/>
    <w:uiPriority w:val="39"/>
    <w:rsid w:val="00D24A2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ffff4">
    <w:name w:val="рпдлпжлопж"/>
    <w:basedOn w:val="afa"/>
    <w:uiPriority w:val="99"/>
    <w:rsid w:val="00D24A2F"/>
    <w:pPr>
      <w:jc w:val="right"/>
    </w:pPr>
    <w:rPr>
      <w:rFonts w:ascii="Arial" w:eastAsia="Calibri" w:hAnsi="Arial"/>
      <w:sz w:val="18"/>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
    <w:name w:val="1 / 1.1 / 1.1.21"/>
    <w:basedOn w:val="afb"/>
    <w:next w:val="111111"/>
    <w:locked/>
    <w:rsid w:val="00D24A2F"/>
    <w:pPr>
      <w:numPr>
        <w:numId w:val="88"/>
      </w:numPr>
    </w:pPr>
  </w:style>
  <w:style w:type="numbering" w:customStyle="1" w:styleId="111113">
    <w:name w:val="1 / 1.1 / 1.1.3"/>
    <w:basedOn w:val="afb"/>
    <w:next w:val="111111"/>
    <w:locked/>
    <w:rsid w:val="00D24A2F"/>
  </w:style>
  <w:style w:type="table" w:customStyle="1" w:styleId="31a">
    <w:name w:val="Светлая заливка31"/>
    <w:basedOn w:val="afa"/>
    <w:next w:val="afa"/>
    <w:uiPriority w:val="60"/>
    <w:rsid w:val="00D24A2F"/>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e">
    <w:name w:val="Нет списка21"/>
    <w:next w:val="afb"/>
    <w:uiPriority w:val="99"/>
    <w:semiHidden/>
    <w:unhideWhenUsed/>
    <w:rsid w:val="00D24A2F"/>
  </w:style>
  <w:style w:type="table" w:customStyle="1" w:styleId="5d">
    <w:name w:val="Сетка таблицы5"/>
    <w:basedOn w:val="afa"/>
    <w:next w:val="afff6"/>
    <w:rsid w:val="00D24A2F"/>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
    <w:name w:val="1 / 1.1 / 1.1.4"/>
    <w:basedOn w:val="afb"/>
    <w:next w:val="111111"/>
    <w:rsid w:val="00D24A2F"/>
  </w:style>
  <w:style w:type="table" w:customStyle="1" w:styleId="11110">
    <w:name w:val="Средний список 1111"/>
    <w:basedOn w:val="afa"/>
    <w:uiPriority w:val="65"/>
    <w:rsid w:val="00D24A2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fa"/>
    <w:uiPriority w:val="65"/>
    <w:rsid w:val="00D24A2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11">
    <w:name w:val="Нет списка1111"/>
    <w:next w:val="afb"/>
    <w:uiPriority w:val="99"/>
    <w:semiHidden/>
    <w:unhideWhenUsed/>
    <w:rsid w:val="00D24A2F"/>
  </w:style>
  <w:style w:type="table" w:customStyle="1" w:styleId="130">
    <w:name w:val="Средний список 13"/>
    <w:basedOn w:val="afa"/>
    <w:uiPriority w:val="65"/>
    <w:rsid w:val="00D24A2F"/>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0">
    <w:name w:val="Средний список 11111"/>
    <w:basedOn w:val="afa"/>
    <w:next w:val="130"/>
    <w:uiPriority w:val="65"/>
    <w:rsid w:val="00D24A2F"/>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d">
    <w:name w:val="Светлая заливка4"/>
    <w:basedOn w:val="afa"/>
    <w:uiPriority w:val="60"/>
    <w:rsid w:val="00D24A2F"/>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0">
    <w:name w:val="Нет списка211"/>
    <w:next w:val="afb"/>
    <w:uiPriority w:val="99"/>
    <w:semiHidden/>
    <w:unhideWhenUsed/>
    <w:rsid w:val="00D24A2F"/>
  </w:style>
  <w:style w:type="numbering" w:customStyle="1" w:styleId="111115">
    <w:name w:val="Нет списка11111"/>
    <w:next w:val="afb"/>
    <w:uiPriority w:val="99"/>
    <w:semiHidden/>
    <w:unhideWhenUsed/>
    <w:rsid w:val="00D24A2F"/>
  </w:style>
  <w:style w:type="numbering" w:customStyle="1" w:styleId="3fc">
    <w:name w:val="Нет списка3"/>
    <w:next w:val="afb"/>
    <w:uiPriority w:val="99"/>
    <w:semiHidden/>
    <w:unhideWhenUsed/>
    <w:rsid w:val="00D24A2F"/>
  </w:style>
  <w:style w:type="table" w:customStyle="1" w:styleId="1132">
    <w:name w:val="Средний список 113"/>
    <w:basedOn w:val="afa"/>
    <w:uiPriority w:val="65"/>
    <w:rsid w:val="00D24A2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1">
    <w:name w:val="Светлая заливка121"/>
    <w:basedOn w:val="afa"/>
    <w:next w:val="4d"/>
    <w:uiPriority w:val="60"/>
    <w:rsid w:val="00D24A2F"/>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e">
    <w:name w:val="Нет списка4"/>
    <w:next w:val="afb"/>
    <w:uiPriority w:val="99"/>
    <w:semiHidden/>
    <w:unhideWhenUsed/>
    <w:rsid w:val="00D24A2F"/>
  </w:style>
  <w:style w:type="table" w:customStyle="1" w:styleId="1141">
    <w:name w:val="Средний список 114"/>
    <w:basedOn w:val="afa"/>
    <w:uiPriority w:val="65"/>
    <w:rsid w:val="00D24A2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a"/>
    <w:uiPriority w:val="65"/>
    <w:rsid w:val="00D24A2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e">
    <w:name w:val="Нет списка5"/>
    <w:next w:val="afb"/>
    <w:uiPriority w:val="99"/>
    <w:semiHidden/>
    <w:unhideWhenUsed/>
    <w:rsid w:val="00D24A2F"/>
  </w:style>
  <w:style w:type="table" w:customStyle="1" w:styleId="1160">
    <w:name w:val="Средний список 116"/>
    <w:basedOn w:val="afa"/>
    <w:uiPriority w:val="65"/>
    <w:rsid w:val="00D24A2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3">
    <w:name w:val="Нет списка6"/>
    <w:next w:val="afb"/>
    <w:uiPriority w:val="99"/>
    <w:semiHidden/>
    <w:unhideWhenUsed/>
    <w:rsid w:val="00D24A2F"/>
  </w:style>
  <w:style w:type="table" w:customStyle="1" w:styleId="1170">
    <w:name w:val="Средний список 117"/>
    <w:basedOn w:val="afa"/>
    <w:uiPriority w:val="65"/>
    <w:rsid w:val="00D24A2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a"/>
    <w:uiPriority w:val="65"/>
    <w:rsid w:val="00D24A2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a"/>
    <w:uiPriority w:val="65"/>
    <w:rsid w:val="00D24A2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a"/>
    <w:uiPriority w:val="65"/>
    <w:rsid w:val="00D24A2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2">
    <w:name w:val="Нет списка7"/>
    <w:next w:val="afb"/>
    <w:uiPriority w:val="99"/>
    <w:semiHidden/>
    <w:unhideWhenUsed/>
    <w:rsid w:val="00D24A2F"/>
  </w:style>
  <w:style w:type="table" w:customStyle="1" w:styleId="1111110">
    <w:name w:val="Средний список 111111"/>
    <w:basedOn w:val="afa"/>
    <w:uiPriority w:val="65"/>
    <w:rsid w:val="00D24A2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fa"/>
    <w:next w:val="4d"/>
    <w:uiPriority w:val="60"/>
    <w:rsid w:val="00D24A2F"/>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3">
    <w:name w:val="Нет списка8"/>
    <w:next w:val="afb"/>
    <w:uiPriority w:val="99"/>
    <w:semiHidden/>
    <w:unhideWhenUsed/>
    <w:rsid w:val="00D24A2F"/>
  </w:style>
  <w:style w:type="table" w:customStyle="1" w:styleId="11120">
    <w:name w:val="Средний список 1112"/>
    <w:basedOn w:val="afa"/>
    <w:uiPriority w:val="65"/>
    <w:rsid w:val="00D24A2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a"/>
    <w:uiPriority w:val="65"/>
    <w:rsid w:val="00D24A2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a"/>
    <w:uiPriority w:val="65"/>
    <w:rsid w:val="00D24A2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0">
    <w:name w:val="Средний список 1115"/>
    <w:basedOn w:val="afa"/>
    <w:uiPriority w:val="65"/>
    <w:rsid w:val="00D24A2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0">
    <w:name w:val="Средний список 1116"/>
    <w:basedOn w:val="afa"/>
    <w:uiPriority w:val="65"/>
    <w:rsid w:val="00D24A2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a"/>
    <w:uiPriority w:val="60"/>
    <w:rsid w:val="00D24A2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fa"/>
    <w:next w:val="4d"/>
    <w:uiPriority w:val="60"/>
    <w:rsid w:val="00D24A2F"/>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
    <w:name w:val="Светлая заливка13"/>
    <w:basedOn w:val="afa"/>
    <w:next w:val="4d"/>
    <w:uiPriority w:val="60"/>
    <w:rsid w:val="00D24A2F"/>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a"/>
    <w:next w:val="54"/>
    <w:rsid w:val="00D24A2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2list2">
    <w:name w:val="A2_list_2"/>
    <w:basedOn w:val="af8"/>
    <w:next w:val="af8"/>
    <w:autoRedefine/>
    <w:rsid w:val="00D24A2F"/>
    <w:pPr>
      <w:widowControl/>
      <w:numPr>
        <w:ilvl w:val="1"/>
        <w:numId w:val="23"/>
      </w:numPr>
      <w:pBdr>
        <w:right w:val="single" w:sz="4" w:space="4" w:color="auto"/>
      </w:pBdr>
      <w:tabs>
        <w:tab w:val="clear" w:pos="1440"/>
        <w:tab w:val="left" w:pos="2880"/>
      </w:tabs>
      <w:overflowPunct w:val="0"/>
      <w:autoSpaceDE w:val="0"/>
      <w:autoSpaceDN w:val="0"/>
      <w:spacing w:before="60" w:after="60"/>
      <w:ind w:left="3904"/>
      <w:jc w:val="left"/>
    </w:pPr>
    <w:rPr>
      <w:rFonts w:ascii="Times New Roman" w:eastAsia="Times New Roman" w:hAnsi="Times New Roman"/>
      <w:color w:val="000000"/>
      <w:spacing w:val="0"/>
      <w:sz w:val="24"/>
      <w:szCs w:val="24"/>
      <w:lang w:bidi="en-US"/>
    </w:rPr>
  </w:style>
  <w:style w:type="paragraph" w:customStyle="1" w:styleId="ConsNormal">
    <w:name w:val="ConsNormal"/>
    <w:rsid w:val="00D24A2F"/>
    <w:pPr>
      <w:overflowPunct w:val="0"/>
      <w:autoSpaceDE w:val="0"/>
      <w:autoSpaceDN w:val="0"/>
      <w:adjustRightInd w:val="0"/>
      <w:ind w:firstLine="720"/>
      <w:textAlignment w:val="baseline"/>
    </w:pPr>
    <w:rPr>
      <w:rFonts w:ascii="Consultant" w:hAnsi="Consultant"/>
    </w:rPr>
  </w:style>
  <w:style w:type="paragraph" w:customStyle="1" w:styleId="ConsNonformat">
    <w:name w:val="ConsNonformat"/>
    <w:link w:val="ConsNonformat0"/>
    <w:qFormat/>
    <w:rsid w:val="00D24A2F"/>
    <w:pPr>
      <w:overflowPunct w:val="0"/>
      <w:autoSpaceDE w:val="0"/>
      <w:autoSpaceDN w:val="0"/>
      <w:adjustRightInd w:val="0"/>
      <w:textAlignment w:val="baseline"/>
    </w:pPr>
    <w:rPr>
      <w:rFonts w:ascii="Consultant" w:hAnsi="Consultant"/>
    </w:rPr>
  </w:style>
  <w:style w:type="paragraph" w:customStyle="1" w:styleId="ConsCell">
    <w:name w:val="ConsCell"/>
    <w:rsid w:val="00D24A2F"/>
    <w:pPr>
      <w:overflowPunct w:val="0"/>
      <w:autoSpaceDE w:val="0"/>
      <w:autoSpaceDN w:val="0"/>
      <w:adjustRightInd w:val="0"/>
      <w:textAlignment w:val="baseline"/>
    </w:pPr>
    <w:rPr>
      <w:rFonts w:ascii="Consultant" w:hAnsi="Consultant"/>
    </w:rPr>
  </w:style>
  <w:style w:type="paragraph" w:customStyle="1" w:styleId="ConsTitle">
    <w:name w:val="ConsTitle"/>
    <w:rsid w:val="00D24A2F"/>
    <w:pPr>
      <w:overflowPunct w:val="0"/>
      <w:autoSpaceDE w:val="0"/>
      <w:autoSpaceDN w:val="0"/>
      <w:adjustRightInd w:val="0"/>
      <w:textAlignment w:val="baseline"/>
    </w:pPr>
    <w:rPr>
      <w:rFonts w:ascii="Arial" w:hAnsi="Arial"/>
      <w:b/>
      <w:sz w:val="16"/>
    </w:rPr>
  </w:style>
  <w:style w:type="character" w:customStyle="1" w:styleId="apple-converted-space">
    <w:name w:val="apple-converted-space"/>
    <w:basedOn w:val="af9"/>
    <w:rsid w:val="00D24A2F"/>
  </w:style>
  <w:style w:type="paragraph" w:customStyle="1" w:styleId="133">
    <w:name w:val="Обычный 13 Знак3"/>
    <w:basedOn w:val="af8"/>
    <w:autoRedefine/>
    <w:rsid w:val="00D24A2F"/>
    <w:pPr>
      <w:keepNext/>
      <w:keepLines/>
      <w:suppressLineNumbers/>
      <w:tabs>
        <w:tab w:val="left" w:leader="dot" w:pos="9356"/>
      </w:tabs>
      <w:suppressAutoHyphens/>
      <w:spacing w:before="60" w:after="0" w:line="360" w:lineRule="auto"/>
      <w:ind w:firstLine="720"/>
    </w:pPr>
    <w:rPr>
      <w:rFonts w:ascii="Times New Roman" w:eastAsia="Times New Roman" w:hAnsi="Times New Roman"/>
      <w:spacing w:val="0"/>
      <w:sz w:val="26"/>
      <w:szCs w:val="26"/>
      <w:lang w:eastAsia="ru-RU"/>
    </w:rPr>
  </w:style>
  <w:style w:type="paragraph" w:customStyle="1" w:styleId="132">
    <w:name w:val="Обычный 13"/>
    <w:basedOn w:val="af8"/>
    <w:link w:val="135"/>
    <w:qFormat/>
    <w:rsid w:val="00D24A2F"/>
    <w:pPr>
      <w:keepNext/>
      <w:widowControl/>
      <w:suppressLineNumbers/>
      <w:tabs>
        <w:tab w:val="left" w:pos="6804"/>
        <w:tab w:val="left" w:pos="6946"/>
        <w:tab w:val="left" w:leader="dot" w:pos="9356"/>
      </w:tabs>
      <w:suppressAutoHyphens/>
      <w:adjustRightInd/>
      <w:spacing w:before="60" w:after="0"/>
      <w:textAlignment w:val="auto"/>
    </w:pPr>
    <w:rPr>
      <w:rFonts w:ascii="Times New Roman" w:eastAsia="Times New Roman" w:hAnsi="Times New Roman"/>
      <w:spacing w:val="0"/>
      <w:sz w:val="26"/>
      <w:szCs w:val="26"/>
      <w:lang w:eastAsia="ru-RU"/>
    </w:rPr>
  </w:style>
  <w:style w:type="character" w:customStyle="1" w:styleId="135">
    <w:name w:val="Обычный 13 Знак5"/>
    <w:link w:val="132"/>
    <w:rsid w:val="00D24A2F"/>
    <w:rPr>
      <w:sz w:val="26"/>
      <w:szCs w:val="26"/>
    </w:rPr>
  </w:style>
  <w:style w:type="paragraph" w:customStyle="1" w:styleId="1ff7">
    <w:name w:val="Текст1"/>
    <w:basedOn w:val="af8"/>
    <w:rsid w:val="00D24A2F"/>
    <w:pPr>
      <w:widowControl/>
      <w:tabs>
        <w:tab w:val="left" w:pos="1701"/>
      </w:tabs>
      <w:suppressAutoHyphens/>
      <w:adjustRightInd/>
      <w:spacing w:before="80" w:after="0" w:line="252" w:lineRule="auto"/>
      <w:ind w:firstLine="852"/>
      <w:textAlignment w:val="auto"/>
    </w:pPr>
    <w:rPr>
      <w:rFonts w:ascii="Times New Roman" w:eastAsia="SimSun" w:hAnsi="Times New Roman"/>
      <w:spacing w:val="0"/>
      <w:sz w:val="28"/>
      <w:szCs w:val="28"/>
      <w:lang w:eastAsia="ar-SA"/>
    </w:rPr>
  </w:style>
  <w:style w:type="character" w:customStyle="1" w:styleId="4f">
    <w:name w:val="заголовок 4 Знак"/>
    <w:rsid w:val="00D24A2F"/>
    <w:rPr>
      <w:rFonts w:ascii="Arial" w:hAnsi="Arial"/>
      <w:i/>
      <w:sz w:val="24"/>
      <w:szCs w:val="24"/>
      <w:lang w:val="ru-RU" w:eastAsia="ru-RU" w:bidi="ar-SA"/>
    </w:rPr>
  </w:style>
  <w:style w:type="paragraph" w:customStyle="1" w:styleId="afffffff5">
    <w:name w:val="основной"/>
    <w:basedOn w:val="af8"/>
    <w:rsid w:val="00D24A2F"/>
    <w:pPr>
      <w:widowControl/>
      <w:adjustRightInd/>
      <w:spacing w:before="0" w:after="0"/>
      <w:ind w:firstLine="720"/>
      <w:textAlignment w:val="auto"/>
    </w:pPr>
    <w:rPr>
      <w:rFonts w:ascii="Times New Roman" w:eastAsia="Times New Roman" w:hAnsi="Times New Roman"/>
      <w:spacing w:val="0"/>
      <w:sz w:val="24"/>
      <w:szCs w:val="20"/>
      <w:lang w:eastAsia="ru-RU"/>
    </w:rPr>
  </w:style>
  <w:style w:type="character" w:customStyle="1" w:styleId="FontStyle23">
    <w:name w:val="Font Style23"/>
    <w:rsid w:val="00D24A2F"/>
    <w:rPr>
      <w:rFonts w:ascii="Times New Roman" w:hAnsi="Times New Roman" w:cs="Times New Roman"/>
      <w:sz w:val="18"/>
      <w:szCs w:val="18"/>
    </w:rPr>
  </w:style>
  <w:style w:type="paragraph" w:customStyle="1" w:styleId="ConsPlusNonformat">
    <w:name w:val="ConsPlusNonformat"/>
    <w:uiPriority w:val="99"/>
    <w:rsid w:val="00D24A2F"/>
    <w:pPr>
      <w:autoSpaceDE w:val="0"/>
      <w:autoSpaceDN w:val="0"/>
      <w:adjustRightInd w:val="0"/>
    </w:pPr>
    <w:rPr>
      <w:rFonts w:ascii="Courier New" w:eastAsia="Calibri" w:hAnsi="Courier New" w:cs="Courier New"/>
      <w:lang w:eastAsia="en-US"/>
    </w:rPr>
  </w:style>
  <w:style w:type="paragraph" w:customStyle="1" w:styleId="ConsPlusTitle">
    <w:name w:val="ConsPlusTitle"/>
    <w:rsid w:val="00D24A2F"/>
    <w:pPr>
      <w:widowControl w:val="0"/>
      <w:autoSpaceDE w:val="0"/>
      <w:autoSpaceDN w:val="0"/>
      <w:adjustRightInd w:val="0"/>
    </w:pPr>
    <w:rPr>
      <w:b/>
      <w:bCs/>
      <w:sz w:val="24"/>
      <w:szCs w:val="24"/>
    </w:rPr>
  </w:style>
  <w:style w:type="paragraph" w:customStyle="1" w:styleId="1ff8">
    <w:name w:val="Знак Знак Знак1"/>
    <w:basedOn w:val="af8"/>
    <w:rsid w:val="00D24A2F"/>
    <w:pPr>
      <w:widowControl/>
      <w:tabs>
        <w:tab w:val="num" w:pos="360"/>
      </w:tabs>
      <w:adjustRightInd/>
      <w:spacing w:before="0" w:after="160" w:line="240" w:lineRule="exact"/>
      <w:ind w:firstLine="0"/>
      <w:jc w:val="left"/>
      <w:textAlignment w:val="auto"/>
    </w:pPr>
    <w:rPr>
      <w:rFonts w:ascii="Verdana" w:eastAsia="Times New Roman" w:hAnsi="Verdana" w:cs="Verdana"/>
      <w:spacing w:val="0"/>
      <w:sz w:val="20"/>
      <w:szCs w:val="20"/>
      <w:lang w:val="en-US"/>
    </w:rPr>
  </w:style>
  <w:style w:type="paragraph" w:customStyle="1" w:styleId="e02">
    <w:name w:val="e02"/>
    <w:basedOn w:val="af8"/>
    <w:rsid w:val="00D24A2F"/>
    <w:pPr>
      <w:widowControl/>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ConsPlusCell">
    <w:name w:val="ConsPlusCell"/>
    <w:rsid w:val="00D24A2F"/>
    <w:pPr>
      <w:widowControl w:val="0"/>
      <w:autoSpaceDE w:val="0"/>
      <w:autoSpaceDN w:val="0"/>
      <w:adjustRightInd w:val="0"/>
    </w:pPr>
    <w:rPr>
      <w:rFonts w:ascii="Arial" w:hAnsi="Arial" w:cs="Arial"/>
    </w:rPr>
  </w:style>
  <w:style w:type="paragraph" w:customStyle="1" w:styleId="11f1">
    <w:name w:val="Знак Знак Знак11"/>
    <w:basedOn w:val="af8"/>
    <w:rsid w:val="00D24A2F"/>
    <w:pPr>
      <w:widowControl/>
      <w:tabs>
        <w:tab w:val="num" w:pos="360"/>
      </w:tabs>
      <w:adjustRightInd/>
      <w:spacing w:before="0" w:after="160" w:line="240" w:lineRule="exact"/>
      <w:ind w:firstLine="0"/>
      <w:jc w:val="left"/>
      <w:textAlignment w:val="auto"/>
    </w:pPr>
    <w:rPr>
      <w:rFonts w:ascii="Verdana" w:eastAsia="Times New Roman" w:hAnsi="Verdana" w:cs="Verdana"/>
      <w:spacing w:val="0"/>
      <w:sz w:val="20"/>
      <w:szCs w:val="20"/>
      <w:lang w:val="en-US"/>
    </w:rPr>
  </w:style>
  <w:style w:type="paragraph" w:customStyle="1" w:styleId="afffffff6">
    <w:name w:val="Название таблицы"/>
    <w:basedOn w:val="afffe"/>
    <w:qFormat/>
    <w:rsid w:val="00D24A2F"/>
    <w:pPr>
      <w:widowControl/>
      <w:adjustRightInd/>
      <w:spacing w:after="0"/>
      <w:ind w:firstLine="0"/>
      <w:jc w:val="left"/>
      <w:textAlignment w:val="auto"/>
    </w:pPr>
    <w:rPr>
      <w:rFonts w:eastAsia="Times New Roman" w:cs="Arial"/>
      <w:color w:val="auto"/>
      <w:spacing w:val="0"/>
      <w:sz w:val="22"/>
      <w:szCs w:val="22"/>
      <w:lang w:eastAsia="ru-RU"/>
    </w:rPr>
  </w:style>
  <w:style w:type="paragraph" w:customStyle="1" w:styleId="afffffff7">
    <w:name w:val="Табличный_центр"/>
    <w:basedOn w:val="af8"/>
    <w:rsid w:val="00D24A2F"/>
    <w:pPr>
      <w:widowControl/>
      <w:adjustRightInd/>
      <w:spacing w:before="0" w:after="0"/>
      <w:ind w:firstLine="0"/>
      <w:jc w:val="center"/>
      <w:textAlignment w:val="auto"/>
    </w:pPr>
    <w:rPr>
      <w:rFonts w:ascii="Times New Roman" w:eastAsia="Times New Roman" w:hAnsi="Times New Roman"/>
      <w:spacing w:val="0"/>
      <w:lang w:eastAsia="ru-RU"/>
    </w:rPr>
  </w:style>
  <w:style w:type="paragraph" w:customStyle="1" w:styleId="afffffff8">
    <w:name w:val="Табличный_заголовки"/>
    <w:basedOn w:val="af8"/>
    <w:rsid w:val="00D24A2F"/>
    <w:pPr>
      <w:keepNext/>
      <w:keepLines/>
      <w:widowControl/>
      <w:adjustRightInd/>
      <w:spacing w:before="0" w:after="0"/>
      <w:ind w:firstLine="0"/>
      <w:jc w:val="center"/>
      <w:textAlignment w:val="auto"/>
    </w:pPr>
    <w:rPr>
      <w:rFonts w:ascii="Times New Roman" w:eastAsia="Times New Roman" w:hAnsi="Times New Roman"/>
      <w:b/>
      <w:spacing w:val="0"/>
      <w:lang w:eastAsia="ru-RU"/>
    </w:rPr>
  </w:style>
  <w:style w:type="paragraph" w:customStyle="1" w:styleId="afffffff9">
    <w:name w:val="Табличный_слева"/>
    <w:basedOn w:val="af8"/>
    <w:rsid w:val="00D24A2F"/>
    <w:pPr>
      <w:widowControl/>
      <w:adjustRightInd/>
      <w:spacing w:before="0" w:after="0"/>
      <w:ind w:firstLine="0"/>
      <w:jc w:val="left"/>
      <w:textAlignment w:val="auto"/>
    </w:pPr>
    <w:rPr>
      <w:rFonts w:ascii="Times New Roman" w:eastAsia="Times New Roman" w:hAnsi="Times New Roman"/>
      <w:spacing w:val="0"/>
      <w:lang w:eastAsia="ru-RU"/>
    </w:rPr>
  </w:style>
  <w:style w:type="paragraph" w:customStyle="1" w:styleId="1ff9">
    <w:name w:val="Основной текст1"/>
    <w:basedOn w:val="af8"/>
    <w:qFormat/>
    <w:rsid w:val="00D24A2F"/>
    <w:pPr>
      <w:widowControl/>
      <w:shd w:val="clear" w:color="auto" w:fill="FFFFFF"/>
      <w:adjustRightInd/>
      <w:spacing w:before="360" w:after="180" w:line="235" w:lineRule="exact"/>
      <w:ind w:hanging="320"/>
      <w:textAlignment w:val="auto"/>
    </w:pPr>
    <w:rPr>
      <w:rFonts w:ascii="Times New Roman" w:eastAsia="Times New Roman" w:hAnsi="Times New Roman"/>
      <w:spacing w:val="0"/>
      <w:sz w:val="19"/>
      <w:szCs w:val="19"/>
      <w:lang w:eastAsia="ru-RU"/>
    </w:rPr>
  </w:style>
  <w:style w:type="character" w:customStyle="1" w:styleId="afffffffa">
    <w:name w:val="Основной текст + Полужирный"/>
    <w:rsid w:val="00D24A2F"/>
    <w:rPr>
      <w:rFonts w:ascii="Arial" w:eastAsia="Arial" w:hAnsi="Arial" w:cs="Arial"/>
      <w:b/>
      <w:bCs/>
      <w:color w:val="000000"/>
      <w:spacing w:val="0"/>
      <w:w w:val="100"/>
      <w:position w:val="0"/>
      <w:sz w:val="18"/>
      <w:szCs w:val="18"/>
      <w:shd w:val="clear" w:color="auto" w:fill="FFFFFF"/>
      <w:lang w:val="ru-RU"/>
    </w:rPr>
  </w:style>
  <w:style w:type="character" w:customStyle="1" w:styleId="2ff0">
    <w:name w:val="Основной текст (2)_"/>
    <w:link w:val="2ff1"/>
    <w:rsid w:val="00D24A2F"/>
    <w:rPr>
      <w:b/>
      <w:bCs/>
      <w:sz w:val="18"/>
      <w:szCs w:val="18"/>
      <w:shd w:val="clear" w:color="auto" w:fill="FFFFFF"/>
    </w:rPr>
  </w:style>
  <w:style w:type="character" w:customStyle="1" w:styleId="2ff2">
    <w:name w:val="Основной текст (2) + Не полужирный"/>
    <w:rsid w:val="00D24A2F"/>
    <w:rPr>
      <w:b/>
      <w:bCs/>
      <w:color w:val="000000"/>
      <w:spacing w:val="0"/>
      <w:w w:val="100"/>
      <w:position w:val="0"/>
      <w:sz w:val="18"/>
      <w:szCs w:val="18"/>
      <w:shd w:val="clear" w:color="auto" w:fill="FFFFFF"/>
      <w:lang w:val="ru-RU"/>
    </w:rPr>
  </w:style>
  <w:style w:type="paragraph" w:customStyle="1" w:styleId="2ff1">
    <w:name w:val="Основной текст (2)"/>
    <w:basedOn w:val="af8"/>
    <w:link w:val="2ff0"/>
    <w:rsid w:val="00D24A2F"/>
    <w:pPr>
      <w:shd w:val="clear" w:color="auto" w:fill="FFFFFF"/>
      <w:adjustRightInd/>
      <w:spacing w:before="0" w:after="0" w:line="230" w:lineRule="exact"/>
      <w:ind w:firstLine="500"/>
      <w:textAlignment w:val="auto"/>
    </w:pPr>
    <w:rPr>
      <w:rFonts w:ascii="Times New Roman" w:eastAsia="Times New Roman" w:hAnsi="Times New Roman"/>
      <w:b/>
      <w:bCs/>
      <w:spacing w:val="0"/>
      <w:sz w:val="18"/>
      <w:szCs w:val="18"/>
      <w:lang w:eastAsia="ru-RU"/>
    </w:rPr>
  </w:style>
  <w:style w:type="paragraph" w:customStyle="1" w:styleId="xl46737">
    <w:name w:val="xl46737"/>
    <w:basedOn w:val="af8"/>
    <w:rsid w:val="00D24A2F"/>
    <w:pPr>
      <w:widowControl/>
      <w:pBdr>
        <w:top w:val="single" w:sz="4" w:space="0" w:color="auto"/>
        <w:left w:val="single" w:sz="8" w:space="0" w:color="auto"/>
        <w:bottom w:val="single" w:sz="4" w:space="0" w:color="auto"/>
        <w:right w:val="single" w:sz="4" w:space="0" w:color="auto"/>
      </w:pBdr>
      <w:shd w:val="clear" w:color="000000" w:fill="EAF1DD"/>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46738">
    <w:name w:val="xl46738"/>
    <w:basedOn w:val="af8"/>
    <w:rsid w:val="00D24A2F"/>
    <w:pPr>
      <w:widowControl/>
      <w:pBdr>
        <w:top w:val="single" w:sz="4" w:space="0" w:color="auto"/>
        <w:left w:val="single" w:sz="8" w:space="0" w:color="auto"/>
        <w:bottom w:val="single" w:sz="4" w:space="0" w:color="auto"/>
        <w:right w:val="single" w:sz="4" w:space="0" w:color="auto"/>
      </w:pBdr>
      <w:shd w:val="clear" w:color="000000" w:fill="D8D8D8"/>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46739">
    <w:name w:val="xl46739"/>
    <w:basedOn w:val="af8"/>
    <w:rsid w:val="00D24A2F"/>
    <w:pPr>
      <w:widowControl/>
      <w:pBdr>
        <w:top w:val="single" w:sz="4" w:space="0" w:color="auto"/>
        <w:left w:val="single" w:sz="8" w:space="0" w:color="auto"/>
        <w:bottom w:val="single" w:sz="4" w:space="0" w:color="auto"/>
        <w:right w:val="single" w:sz="4" w:space="0" w:color="auto"/>
      </w:pBdr>
      <w:shd w:val="clear" w:color="000000" w:fill="FDE9D9"/>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46740">
    <w:name w:val="xl46740"/>
    <w:basedOn w:val="af8"/>
    <w:rsid w:val="00D24A2F"/>
    <w:pPr>
      <w:widowControl/>
      <w:pBdr>
        <w:top w:val="single" w:sz="4" w:space="0" w:color="auto"/>
        <w:left w:val="single" w:sz="8" w:space="0" w:color="auto"/>
        <w:bottom w:val="single" w:sz="4" w:space="0" w:color="auto"/>
        <w:right w:val="single" w:sz="4" w:space="0" w:color="auto"/>
      </w:pBdr>
      <w:shd w:val="clear" w:color="000000" w:fill="DBEEF3"/>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46741">
    <w:name w:val="xl46741"/>
    <w:basedOn w:val="af8"/>
    <w:rsid w:val="00D24A2F"/>
    <w:pPr>
      <w:widowControl/>
      <w:pBdr>
        <w:top w:val="single" w:sz="4" w:space="0" w:color="auto"/>
        <w:left w:val="single" w:sz="8" w:space="0" w:color="auto"/>
        <w:bottom w:val="single" w:sz="4" w:space="0" w:color="auto"/>
        <w:right w:val="single" w:sz="4" w:space="0" w:color="auto"/>
      </w:pBdr>
      <w:shd w:val="clear" w:color="000000" w:fill="E6B9B8"/>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6742">
    <w:name w:val="xl46742"/>
    <w:basedOn w:val="af8"/>
    <w:rsid w:val="00D24A2F"/>
    <w:pPr>
      <w:widowControl/>
      <w:pBdr>
        <w:top w:val="single" w:sz="4" w:space="0" w:color="auto"/>
        <w:left w:val="single" w:sz="8" w:space="0" w:color="auto"/>
        <w:bottom w:val="single" w:sz="4" w:space="0" w:color="auto"/>
        <w:right w:val="single" w:sz="4" w:space="0" w:color="auto"/>
      </w:pBdr>
      <w:shd w:val="clear" w:color="000000" w:fill="EEECE1"/>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46743">
    <w:name w:val="xl46743"/>
    <w:basedOn w:val="af8"/>
    <w:rsid w:val="00D24A2F"/>
    <w:pPr>
      <w:widowControl/>
      <w:pBdr>
        <w:top w:val="single" w:sz="4" w:space="0" w:color="auto"/>
        <w:left w:val="single" w:sz="8" w:space="0" w:color="auto"/>
        <w:bottom w:val="single" w:sz="8" w:space="0" w:color="auto"/>
        <w:right w:val="single" w:sz="4" w:space="0" w:color="auto"/>
      </w:pBdr>
      <w:shd w:val="clear" w:color="000000" w:fill="92D050"/>
      <w:adjustRightInd/>
      <w:spacing w:before="100" w:beforeAutospacing="1" w:after="100" w:afterAutospacing="1"/>
      <w:ind w:firstLine="0"/>
      <w:jc w:val="left"/>
      <w:textAlignment w:val="top"/>
    </w:pPr>
    <w:rPr>
      <w:rFonts w:ascii="Times New Roman" w:eastAsia="Times New Roman" w:hAnsi="Times New Roman"/>
      <w:spacing w:val="0"/>
      <w:sz w:val="24"/>
      <w:szCs w:val="24"/>
      <w:lang w:eastAsia="ru-RU"/>
    </w:rPr>
  </w:style>
  <w:style w:type="paragraph" w:customStyle="1" w:styleId="xl46744">
    <w:name w:val="xl46744"/>
    <w:basedOn w:val="af8"/>
    <w:rsid w:val="00D24A2F"/>
    <w:pPr>
      <w:widowControl/>
      <w:pBdr>
        <w:top w:val="single" w:sz="4" w:space="0" w:color="auto"/>
        <w:left w:val="single" w:sz="8" w:space="0" w:color="auto"/>
        <w:bottom w:val="single" w:sz="4" w:space="0" w:color="auto"/>
        <w:right w:val="single" w:sz="4" w:space="0" w:color="auto"/>
      </w:pBdr>
      <w:shd w:val="clear" w:color="000000" w:fill="BFBFBF"/>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46745">
    <w:name w:val="xl46745"/>
    <w:basedOn w:val="af8"/>
    <w:rsid w:val="00D24A2F"/>
    <w:pPr>
      <w:widowControl/>
      <w:pBdr>
        <w:top w:val="single" w:sz="4" w:space="0" w:color="auto"/>
        <w:left w:val="single" w:sz="4" w:space="0" w:color="auto"/>
        <w:bottom w:val="single" w:sz="4" w:space="0" w:color="auto"/>
        <w:right w:val="single" w:sz="4" w:space="0" w:color="auto"/>
      </w:pBdr>
      <w:shd w:val="clear" w:color="000000" w:fill="EEECE1"/>
      <w:adjustRightInd/>
      <w:spacing w:before="100" w:beforeAutospacing="1" w:after="100" w:afterAutospacing="1"/>
      <w:ind w:firstLine="0"/>
      <w:jc w:val="right"/>
      <w:textAlignment w:val="center"/>
    </w:pPr>
    <w:rPr>
      <w:rFonts w:ascii="Times New Roman" w:eastAsia="Times New Roman" w:hAnsi="Times New Roman"/>
      <w:spacing w:val="0"/>
      <w:sz w:val="20"/>
      <w:szCs w:val="20"/>
      <w:lang w:eastAsia="ru-RU"/>
    </w:rPr>
  </w:style>
  <w:style w:type="paragraph" w:customStyle="1" w:styleId="xl46746">
    <w:name w:val="xl46746"/>
    <w:basedOn w:val="af8"/>
    <w:rsid w:val="00D24A2F"/>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ind w:firstLine="0"/>
      <w:jc w:val="right"/>
      <w:textAlignment w:val="center"/>
    </w:pPr>
    <w:rPr>
      <w:rFonts w:ascii="Times New Roman" w:eastAsia="Times New Roman" w:hAnsi="Times New Roman"/>
      <w:spacing w:val="0"/>
      <w:sz w:val="20"/>
      <w:szCs w:val="20"/>
      <w:lang w:eastAsia="ru-RU"/>
    </w:rPr>
  </w:style>
  <w:style w:type="paragraph" w:customStyle="1" w:styleId="xl46747">
    <w:name w:val="xl46747"/>
    <w:basedOn w:val="af8"/>
    <w:rsid w:val="00D24A2F"/>
    <w:pPr>
      <w:widowControl/>
      <w:pBdr>
        <w:top w:val="single" w:sz="4" w:space="0" w:color="auto"/>
        <w:left w:val="single" w:sz="4" w:space="0" w:color="auto"/>
        <w:bottom w:val="single" w:sz="4" w:space="0" w:color="auto"/>
        <w:right w:val="single" w:sz="4" w:space="0" w:color="auto"/>
      </w:pBdr>
      <w:shd w:val="clear" w:color="000000" w:fill="BFBFBF"/>
      <w:adjustRightInd/>
      <w:spacing w:before="100" w:beforeAutospacing="1" w:after="100" w:afterAutospacing="1"/>
      <w:ind w:firstLine="0"/>
      <w:jc w:val="right"/>
      <w:textAlignment w:val="center"/>
    </w:pPr>
    <w:rPr>
      <w:rFonts w:ascii="Times New Roman" w:eastAsia="Times New Roman" w:hAnsi="Times New Roman"/>
      <w:spacing w:val="0"/>
      <w:sz w:val="20"/>
      <w:szCs w:val="20"/>
      <w:lang w:eastAsia="ru-RU"/>
    </w:rPr>
  </w:style>
  <w:style w:type="paragraph" w:customStyle="1" w:styleId="xl46748">
    <w:name w:val="xl46748"/>
    <w:basedOn w:val="af8"/>
    <w:rsid w:val="00D24A2F"/>
    <w:pPr>
      <w:widowControl/>
      <w:pBdr>
        <w:top w:val="single" w:sz="4" w:space="0" w:color="auto"/>
        <w:left w:val="single" w:sz="4" w:space="0" w:color="auto"/>
        <w:bottom w:val="single" w:sz="4" w:space="0" w:color="auto"/>
        <w:right w:val="single" w:sz="4" w:space="0" w:color="auto"/>
      </w:pBdr>
      <w:shd w:val="clear" w:color="000000" w:fill="FDE9D9"/>
      <w:adjustRightInd/>
      <w:spacing w:before="100" w:beforeAutospacing="1" w:after="100" w:afterAutospacing="1"/>
      <w:ind w:firstLine="0"/>
      <w:jc w:val="right"/>
      <w:textAlignment w:val="center"/>
    </w:pPr>
    <w:rPr>
      <w:rFonts w:ascii="Times New Roman" w:eastAsia="Times New Roman" w:hAnsi="Times New Roman"/>
      <w:spacing w:val="0"/>
      <w:sz w:val="20"/>
      <w:szCs w:val="20"/>
      <w:lang w:eastAsia="ru-RU"/>
    </w:rPr>
  </w:style>
  <w:style w:type="paragraph" w:customStyle="1" w:styleId="xl46749">
    <w:name w:val="xl46749"/>
    <w:basedOn w:val="af8"/>
    <w:rsid w:val="00D24A2F"/>
    <w:pPr>
      <w:widowControl/>
      <w:pBdr>
        <w:top w:val="single" w:sz="4" w:space="0" w:color="auto"/>
        <w:left w:val="single" w:sz="4" w:space="0" w:color="auto"/>
        <w:bottom w:val="single" w:sz="4" w:space="0" w:color="auto"/>
        <w:right w:val="single" w:sz="4" w:space="0" w:color="auto"/>
      </w:pBdr>
      <w:shd w:val="clear" w:color="000000" w:fill="DBEEF3"/>
      <w:adjustRightInd/>
      <w:spacing w:before="100" w:beforeAutospacing="1" w:after="100" w:afterAutospacing="1"/>
      <w:ind w:firstLine="0"/>
      <w:jc w:val="right"/>
      <w:textAlignment w:val="center"/>
    </w:pPr>
    <w:rPr>
      <w:rFonts w:ascii="Times New Roman" w:eastAsia="Times New Roman" w:hAnsi="Times New Roman"/>
      <w:spacing w:val="0"/>
      <w:sz w:val="20"/>
      <w:szCs w:val="20"/>
      <w:lang w:eastAsia="ru-RU"/>
    </w:rPr>
  </w:style>
  <w:style w:type="paragraph" w:customStyle="1" w:styleId="xl46750">
    <w:name w:val="xl46750"/>
    <w:basedOn w:val="af8"/>
    <w:rsid w:val="00D24A2F"/>
    <w:pPr>
      <w:widowControl/>
      <w:pBdr>
        <w:top w:val="single" w:sz="4" w:space="0" w:color="auto"/>
        <w:left w:val="single" w:sz="4" w:space="0" w:color="auto"/>
        <w:bottom w:val="single" w:sz="4" w:space="0" w:color="auto"/>
        <w:right w:val="single" w:sz="4" w:space="0" w:color="auto"/>
      </w:pBdr>
      <w:shd w:val="clear" w:color="000000" w:fill="D8D8D8"/>
      <w:adjustRightInd/>
      <w:spacing w:before="100" w:beforeAutospacing="1" w:after="100" w:afterAutospacing="1"/>
      <w:ind w:firstLine="0"/>
      <w:jc w:val="right"/>
      <w:textAlignment w:val="center"/>
    </w:pPr>
    <w:rPr>
      <w:rFonts w:ascii="Times New Roman" w:eastAsia="Times New Roman" w:hAnsi="Times New Roman"/>
      <w:spacing w:val="0"/>
      <w:sz w:val="20"/>
      <w:szCs w:val="20"/>
      <w:lang w:eastAsia="ru-RU"/>
    </w:rPr>
  </w:style>
  <w:style w:type="paragraph" w:customStyle="1" w:styleId="xl46751">
    <w:name w:val="xl46751"/>
    <w:basedOn w:val="af8"/>
    <w:rsid w:val="00D24A2F"/>
    <w:pPr>
      <w:widowControl/>
      <w:pBdr>
        <w:top w:val="single" w:sz="4" w:space="0" w:color="auto"/>
        <w:left w:val="single" w:sz="4" w:space="0" w:color="auto"/>
        <w:bottom w:val="single" w:sz="4" w:space="0" w:color="auto"/>
        <w:right w:val="single" w:sz="4" w:space="0" w:color="auto"/>
      </w:pBdr>
      <w:shd w:val="clear" w:color="000000" w:fill="E6B9B8"/>
      <w:adjustRightInd/>
      <w:spacing w:before="100" w:beforeAutospacing="1" w:after="100" w:afterAutospacing="1"/>
      <w:ind w:firstLine="0"/>
      <w:jc w:val="right"/>
      <w:textAlignment w:val="center"/>
    </w:pPr>
    <w:rPr>
      <w:rFonts w:ascii="Times New Roman" w:eastAsia="Times New Roman" w:hAnsi="Times New Roman"/>
      <w:spacing w:val="0"/>
      <w:sz w:val="20"/>
      <w:szCs w:val="20"/>
      <w:lang w:eastAsia="ru-RU"/>
    </w:rPr>
  </w:style>
  <w:style w:type="paragraph" w:customStyle="1" w:styleId="xl46752">
    <w:name w:val="xl46752"/>
    <w:basedOn w:val="af8"/>
    <w:rsid w:val="00D24A2F"/>
    <w:pPr>
      <w:widowControl/>
      <w:pBdr>
        <w:top w:val="single" w:sz="4" w:space="0" w:color="auto"/>
        <w:left w:val="single" w:sz="4" w:space="0" w:color="auto"/>
        <w:bottom w:val="single" w:sz="4" w:space="0" w:color="auto"/>
        <w:right w:val="single" w:sz="4" w:space="0" w:color="auto"/>
      </w:pBdr>
      <w:shd w:val="clear" w:color="000000" w:fill="93CDDD"/>
      <w:adjustRightInd/>
      <w:spacing w:before="100" w:beforeAutospacing="1" w:after="100" w:afterAutospacing="1"/>
      <w:ind w:firstLine="0"/>
      <w:jc w:val="right"/>
      <w:textAlignment w:val="center"/>
    </w:pPr>
    <w:rPr>
      <w:rFonts w:ascii="Times New Roman" w:eastAsia="Times New Roman" w:hAnsi="Times New Roman"/>
      <w:spacing w:val="0"/>
      <w:sz w:val="20"/>
      <w:szCs w:val="20"/>
      <w:lang w:eastAsia="ru-RU"/>
    </w:rPr>
  </w:style>
  <w:style w:type="paragraph" w:customStyle="1" w:styleId="xl46753">
    <w:name w:val="xl46753"/>
    <w:basedOn w:val="af8"/>
    <w:rsid w:val="00D24A2F"/>
    <w:pPr>
      <w:widowControl/>
      <w:pBdr>
        <w:top w:val="single" w:sz="8" w:space="0" w:color="auto"/>
        <w:left w:val="single" w:sz="8" w:space="0" w:color="auto"/>
        <w:bottom w:val="single" w:sz="4" w:space="0" w:color="auto"/>
        <w:right w:val="single" w:sz="4" w:space="0" w:color="auto"/>
      </w:pBdr>
      <w:shd w:val="clear" w:color="000000" w:fill="FAC090"/>
      <w:adjustRightInd/>
      <w:spacing w:before="100" w:beforeAutospacing="1" w:after="100" w:afterAutospacing="1"/>
      <w:ind w:firstLine="0"/>
      <w:jc w:val="center"/>
      <w:textAlignment w:val="auto"/>
    </w:pPr>
    <w:rPr>
      <w:rFonts w:ascii="Times New Roman" w:eastAsia="Times New Roman" w:hAnsi="Times New Roman"/>
      <w:b/>
      <w:bCs/>
      <w:spacing w:val="0"/>
      <w:sz w:val="28"/>
      <w:szCs w:val="28"/>
      <w:lang w:eastAsia="ru-RU"/>
    </w:rPr>
  </w:style>
  <w:style w:type="paragraph" w:customStyle="1" w:styleId="xl46754">
    <w:name w:val="xl46754"/>
    <w:basedOn w:val="af8"/>
    <w:rsid w:val="00D24A2F"/>
    <w:pPr>
      <w:widowControl/>
      <w:pBdr>
        <w:top w:val="single" w:sz="8" w:space="0" w:color="auto"/>
        <w:left w:val="single" w:sz="4" w:space="0" w:color="auto"/>
        <w:bottom w:val="single" w:sz="4" w:space="0" w:color="auto"/>
        <w:right w:val="single" w:sz="4" w:space="0" w:color="auto"/>
      </w:pBdr>
      <w:shd w:val="clear" w:color="000000" w:fill="FAC090"/>
      <w:adjustRightInd/>
      <w:spacing w:before="100" w:beforeAutospacing="1" w:after="100" w:afterAutospacing="1"/>
      <w:ind w:firstLine="0"/>
      <w:jc w:val="right"/>
      <w:textAlignment w:val="auto"/>
    </w:pPr>
    <w:rPr>
      <w:rFonts w:ascii="Times New Roman" w:eastAsia="Times New Roman" w:hAnsi="Times New Roman"/>
      <w:b/>
      <w:bCs/>
      <w:spacing w:val="0"/>
      <w:sz w:val="28"/>
      <w:szCs w:val="28"/>
      <w:lang w:eastAsia="ru-RU"/>
    </w:rPr>
  </w:style>
  <w:style w:type="paragraph" w:customStyle="1" w:styleId="xl46755">
    <w:name w:val="xl46755"/>
    <w:basedOn w:val="af8"/>
    <w:rsid w:val="00D24A2F"/>
    <w:pPr>
      <w:widowControl/>
      <w:pBdr>
        <w:top w:val="single" w:sz="8" w:space="0" w:color="auto"/>
        <w:left w:val="single" w:sz="4" w:space="0" w:color="auto"/>
        <w:bottom w:val="single" w:sz="4" w:space="0" w:color="auto"/>
        <w:right w:val="single" w:sz="4" w:space="0" w:color="auto"/>
      </w:pBdr>
      <w:shd w:val="clear" w:color="000000" w:fill="FAC090"/>
      <w:adjustRightInd/>
      <w:spacing w:before="100" w:beforeAutospacing="1" w:after="100" w:afterAutospacing="1"/>
      <w:ind w:firstLine="0"/>
      <w:jc w:val="right"/>
      <w:textAlignment w:val="auto"/>
    </w:pPr>
    <w:rPr>
      <w:rFonts w:ascii="Times New Roman" w:eastAsia="Times New Roman" w:hAnsi="Times New Roman"/>
      <w:b/>
      <w:bCs/>
      <w:spacing w:val="0"/>
      <w:sz w:val="28"/>
      <w:szCs w:val="28"/>
      <w:lang w:eastAsia="ru-RU"/>
    </w:rPr>
  </w:style>
  <w:style w:type="paragraph" w:customStyle="1" w:styleId="xl46756">
    <w:name w:val="xl46756"/>
    <w:basedOn w:val="af8"/>
    <w:rsid w:val="00D24A2F"/>
    <w:pPr>
      <w:widowControl/>
      <w:pBdr>
        <w:top w:val="single" w:sz="8" w:space="0" w:color="auto"/>
        <w:left w:val="single" w:sz="4" w:space="0" w:color="auto"/>
        <w:bottom w:val="single" w:sz="4" w:space="0" w:color="auto"/>
        <w:right w:val="single" w:sz="8" w:space="0" w:color="auto"/>
      </w:pBdr>
      <w:shd w:val="clear" w:color="000000" w:fill="FAC090"/>
      <w:adjustRightInd/>
      <w:spacing w:before="100" w:beforeAutospacing="1" w:after="100" w:afterAutospacing="1"/>
      <w:ind w:firstLine="0"/>
      <w:jc w:val="right"/>
      <w:textAlignment w:val="auto"/>
    </w:pPr>
    <w:rPr>
      <w:rFonts w:ascii="Times New Roman" w:eastAsia="Times New Roman" w:hAnsi="Times New Roman"/>
      <w:b/>
      <w:bCs/>
      <w:spacing w:val="0"/>
      <w:sz w:val="28"/>
      <w:szCs w:val="28"/>
      <w:lang w:eastAsia="ru-RU"/>
    </w:rPr>
  </w:style>
  <w:style w:type="paragraph" w:customStyle="1" w:styleId="xl46757">
    <w:name w:val="xl46757"/>
    <w:basedOn w:val="af8"/>
    <w:rsid w:val="00D24A2F"/>
    <w:pPr>
      <w:widowControl/>
      <w:pBdr>
        <w:top w:val="single" w:sz="4" w:space="0" w:color="auto"/>
        <w:left w:val="single" w:sz="4" w:space="0" w:color="auto"/>
        <w:bottom w:val="single" w:sz="4" w:space="0" w:color="auto"/>
        <w:right w:val="single" w:sz="8" w:space="0" w:color="auto"/>
      </w:pBdr>
      <w:shd w:val="clear" w:color="000000" w:fill="EAF1DD"/>
      <w:adjustRightInd/>
      <w:spacing w:before="100" w:beforeAutospacing="1" w:after="100" w:afterAutospacing="1"/>
      <w:ind w:firstLine="0"/>
      <w:jc w:val="right"/>
      <w:textAlignment w:val="center"/>
    </w:pPr>
    <w:rPr>
      <w:rFonts w:ascii="Times New Roman" w:eastAsia="Times New Roman" w:hAnsi="Times New Roman"/>
      <w:spacing w:val="0"/>
      <w:sz w:val="20"/>
      <w:szCs w:val="20"/>
      <w:lang w:eastAsia="ru-RU"/>
    </w:rPr>
  </w:style>
  <w:style w:type="paragraph" w:customStyle="1" w:styleId="xl46758">
    <w:name w:val="xl46758"/>
    <w:basedOn w:val="af8"/>
    <w:rsid w:val="00D24A2F"/>
    <w:pPr>
      <w:widowControl/>
      <w:pBdr>
        <w:top w:val="single" w:sz="4" w:space="0" w:color="auto"/>
        <w:left w:val="single" w:sz="4" w:space="0" w:color="auto"/>
        <w:bottom w:val="single" w:sz="4" w:space="0" w:color="auto"/>
        <w:right w:val="single" w:sz="8" w:space="0" w:color="auto"/>
      </w:pBdr>
      <w:shd w:val="clear" w:color="000000" w:fill="BFBFBF"/>
      <w:adjustRightInd/>
      <w:spacing w:before="100" w:beforeAutospacing="1" w:after="100" w:afterAutospacing="1"/>
      <w:ind w:firstLine="0"/>
      <w:jc w:val="right"/>
      <w:textAlignment w:val="center"/>
    </w:pPr>
    <w:rPr>
      <w:rFonts w:ascii="Times New Roman" w:eastAsia="Times New Roman" w:hAnsi="Times New Roman"/>
      <w:spacing w:val="0"/>
      <w:sz w:val="20"/>
      <w:szCs w:val="20"/>
      <w:lang w:eastAsia="ru-RU"/>
    </w:rPr>
  </w:style>
  <w:style w:type="paragraph" w:customStyle="1" w:styleId="xl46759">
    <w:name w:val="xl46759"/>
    <w:basedOn w:val="af8"/>
    <w:rsid w:val="00D24A2F"/>
    <w:pPr>
      <w:widowControl/>
      <w:pBdr>
        <w:top w:val="single" w:sz="4" w:space="0" w:color="auto"/>
        <w:left w:val="single" w:sz="4" w:space="0" w:color="auto"/>
        <w:bottom w:val="single" w:sz="4" w:space="0" w:color="auto"/>
        <w:right w:val="single" w:sz="8" w:space="0" w:color="auto"/>
      </w:pBdr>
      <w:shd w:val="clear" w:color="000000" w:fill="FDE9D9"/>
      <w:adjustRightInd/>
      <w:spacing w:before="100" w:beforeAutospacing="1" w:after="100" w:afterAutospacing="1"/>
      <w:ind w:firstLine="0"/>
      <w:jc w:val="right"/>
      <w:textAlignment w:val="center"/>
    </w:pPr>
    <w:rPr>
      <w:rFonts w:ascii="Times New Roman" w:eastAsia="Times New Roman" w:hAnsi="Times New Roman"/>
      <w:spacing w:val="0"/>
      <w:sz w:val="20"/>
      <w:szCs w:val="20"/>
      <w:lang w:eastAsia="ru-RU"/>
    </w:rPr>
  </w:style>
  <w:style w:type="paragraph" w:customStyle="1" w:styleId="xl46760">
    <w:name w:val="xl46760"/>
    <w:basedOn w:val="af8"/>
    <w:rsid w:val="00D24A2F"/>
    <w:pPr>
      <w:widowControl/>
      <w:pBdr>
        <w:top w:val="single" w:sz="4" w:space="0" w:color="auto"/>
        <w:left w:val="single" w:sz="4" w:space="0" w:color="auto"/>
        <w:bottom w:val="single" w:sz="4" w:space="0" w:color="auto"/>
        <w:right w:val="single" w:sz="8" w:space="0" w:color="auto"/>
      </w:pBdr>
      <w:shd w:val="clear" w:color="000000" w:fill="DBEEF3"/>
      <w:adjustRightInd/>
      <w:spacing w:before="100" w:beforeAutospacing="1" w:after="100" w:afterAutospacing="1"/>
      <w:ind w:firstLine="0"/>
      <w:jc w:val="right"/>
      <w:textAlignment w:val="center"/>
    </w:pPr>
    <w:rPr>
      <w:rFonts w:ascii="Times New Roman" w:eastAsia="Times New Roman" w:hAnsi="Times New Roman"/>
      <w:spacing w:val="0"/>
      <w:sz w:val="20"/>
      <w:szCs w:val="20"/>
      <w:lang w:eastAsia="ru-RU"/>
    </w:rPr>
  </w:style>
  <w:style w:type="paragraph" w:customStyle="1" w:styleId="xl46761">
    <w:name w:val="xl46761"/>
    <w:basedOn w:val="af8"/>
    <w:rsid w:val="00D24A2F"/>
    <w:pPr>
      <w:widowControl/>
      <w:pBdr>
        <w:top w:val="single" w:sz="4" w:space="0" w:color="auto"/>
        <w:left w:val="single" w:sz="4" w:space="0" w:color="auto"/>
        <w:bottom w:val="single" w:sz="4" w:space="0" w:color="auto"/>
        <w:right w:val="single" w:sz="8" w:space="0" w:color="auto"/>
      </w:pBdr>
      <w:shd w:val="clear" w:color="000000" w:fill="D8D8D8"/>
      <w:adjustRightInd/>
      <w:spacing w:before="100" w:beforeAutospacing="1" w:after="100" w:afterAutospacing="1"/>
      <w:ind w:firstLine="0"/>
      <w:jc w:val="right"/>
      <w:textAlignment w:val="center"/>
    </w:pPr>
    <w:rPr>
      <w:rFonts w:ascii="Times New Roman" w:eastAsia="Times New Roman" w:hAnsi="Times New Roman"/>
      <w:spacing w:val="0"/>
      <w:sz w:val="20"/>
      <w:szCs w:val="20"/>
      <w:lang w:eastAsia="ru-RU"/>
    </w:rPr>
  </w:style>
  <w:style w:type="paragraph" w:customStyle="1" w:styleId="xl46762">
    <w:name w:val="xl46762"/>
    <w:basedOn w:val="af8"/>
    <w:rsid w:val="00D24A2F"/>
    <w:pPr>
      <w:widowControl/>
      <w:pBdr>
        <w:top w:val="single" w:sz="4" w:space="0" w:color="auto"/>
        <w:left w:val="single" w:sz="4" w:space="0" w:color="auto"/>
        <w:bottom w:val="single" w:sz="4" w:space="0" w:color="auto"/>
        <w:right w:val="single" w:sz="8" w:space="0" w:color="auto"/>
      </w:pBdr>
      <w:shd w:val="clear" w:color="000000" w:fill="E6B9B8"/>
      <w:adjustRightInd/>
      <w:spacing w:before="100" w:beforeAutospacing="1" w:after="100" w:afterAutospacing="1"/>
      <w:ind w:firstLine="0"/>
      <w:jc w:val="right"/>
      <w:textAlignment w:val="center"/>
    </w:pPr>
    <w:rPr>
      <w:rFonts w:ascii="Times New Roman" w:eastAsia="Times New Roman" w:hAnsi="Times New Roman"/>
      <w:spacing w:val="0"/>
      <w:sz w:val="20"/>
      <w:szCs w:val="20"/>
      <w:lang w:eastAsia="ru-RU"/>
    </w:rPr>
  </w:style>
  <w:style w:type="paragraph" w:customStyle="1" w:styleId="xl46763">
    <w:name w:val="xl46763"/>
    <w:basedOn w:val="af8"/>
    <w:rsid w:val="00D24A2F"/>
    <w:pPr>
      <w:widowControl/>
      <w:pBdr>
        <w:top w:val="single" w:sz="4" w:space="0" w:color="auto"/>
        <w:left w:val="single" w:sz="4" w:space="0" w:color="auto"/>
        <w:bottom w:val="single" w:sz="4" w:space="0" w:color="auto"/>
        <w:right w:val="single" w:sz="8" w:space="0" w:color="auto"/>
      </w:pBdr>
      <w:shd w:val="clear" w:color="000000" w:fill="EEECE1"/>
      <w:adjustRightInd/>
      <w:spacing w:before="100" w:beforeAutospacing="1" w:after="100" w:afterAutospacing="1"/>
      <w:ind w:firstLine="0"/>
      <w:jc w:val="right"/>
      <w:textAlignment w:val="center"/>
    </w:pPr>
    <w:rPr>
      <w:rFonts w:ascii="Times New Roman" w:eastAsia="Times New Roman" w:hAnsi="Times New Roman"/>
      <w:spacing w:val="0"/>
      <w:sz w:val="20"/>
      <w:szCs w:val="20"/>
      <w:lang w:eastAsia="ru-RU"/>
    </w:rPr>
  </w:style>
  <w:style w:type="paragraph" w:customStyle="1" w:styleId="xl46764">
    <w:name w:val="xl46764"/>
    <w:basedOn w:val="af8"/>
    <w:rsid w:val="00D24A2F"/>
    <w:pPr>
      <w:widowControl/>
      <w:pBdr>
        <w:top w:val="single" w:sz="4" w:space="0" w:color="auto"/>
        <w:left w:val="single" w:sz="8" w:space="0" w:color="auto"/>
        <w:bottom w:val="single" w:sz="4" w:space="0" w:color="auto"/>
        <w:right w:val="single" w:sz="4" w:space="0" w:color="auto"/>
      </w:pBdr>
      <w:shd w:val="clear" w:color="000000" w:fill="93CDDD"/>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46765">
    <w:name w:val="xl46765"/>
    <w:basedOn w:val="af8"/>
    <w:rsid w:val="00D24A2F"/>
    <w:pPr>
      <w:widowControl/>
      <w:pBdr>
        <w:top w:val="single" w:sz="4" w:space="0" w:color="auto"/>
        <w:left w:val="single" w:sz="4" w:space="0" w:color="auto"/>
        <w:bottom w:val="single" w:sz="4" w:space="0" w:color="auto"/>
        <w:right w:val="single" w:sz="8" w:space="0" w:color="auto"/>
      </w:pBdr>
      <w:shd w:val="clear" w:color="000000" w:fill="93CDDD"/>
      <w:adjustRightInd/>
      <w:spacing w:before="100" w:beforeAutospacing="1" w:after="100" w:afterAutospacing="1"/>
      <w:ind w:firstLine="0"/>
      <w:jc w:val="right"/>
      <w:textAlignment w:val="center"/>
    </w:pPr>
    <w:rPr>
      <w:rFonts w:ascii="Times New Roman" w:eastAsia="Times New Roman" w:hAnsi="Times New Roman"/>
      <w:spacing w:val="0"/>
      <w:sz w:val="20"/>
      <w:szCs w:val="20"/>
      <w:lang w:eastAsia="ru-RU"/>
    </w:rPr>
  </w:style>
  <w:style w:type="paragraph" w:customStyle="1" w:styleId="xl46766">
    <w:name w:val="xl46766"/>
    <w:basedOn w:val="af8"/>
    <w:rsid w:val="00D24A2F"/>
    <w:pPr>
      <w:widowControl/>
      <w:pBdr>
        <w:top w:val="single" w:sz="4" w:space="0" w:color="auto"/>
        <w:left w:val="single" w:sz="4" w:space="0" w:color="auto"/>
        <w:bottom w:val="single" w:sz="8" w:space="0" w:color="auto"/>
        <w:right w:val="single" w:sz="4" w:space="0" w:color="auto"/>
      </w:pBdr>
      <w:shd w:val="clear" w:color="000000" w:fill="92D050"/>
      <w:adjustRightInd/>
      <w:spacing w:before="100" w:beforeAutospacing="1" w:after="100" w:afterAutospacing="1"/>
      <w:ind w:firstLine="0"/>
      <w:jc w:val="right"/>
      <w:textAlignment w:val="top"/>
    </w:pPr>
    <w:rPr>
      <w:rFonts w:ascii="Times New Roman" w:eastAsia="Times New Roman" w:hAnsi="Times New Roman"/>
      <w:spacing w:val="0"/>
      <w:sz w:val="24"/>
      <w:szCs w:val="24"/>
      <w:lang w:eastAsia="ru-RU"/>
    </w:rPr>
  </w:style>
  <w:style w:type="paragraph" w:customStyle="1" w:styleId="xl46767">
    <w:name w:val="xl46767"/>
    <w:basedOn w:val="af8"/>
    <w:rsid w:val="00D24A2F"/>
    <w:pPr>
      <w:widowControl/>
      <w:pBdr>
        <w:top w:val="single" w:sz="4" w:space="0" w:color="auto"/>
        <w:left w:val="single" w:sz="4" w:space="0" w:color="auto"/>
        <w:bottom w:val="single" w:sz="8" w:space="0" w:color="auto"/>
        <w:right w:val="single" w:sz="8" w:space="0" w:color="auto"/>
      </w:pBdr>
      <w:shd w:val="clear" w:color="000000" w:fill="92D050"/>
      <w:adjustRightInd/>
      <w:spacing w:before="100" w:beforeAutospacing="1" w:after="100" w:afterAutospacing="1"/>
      <w:ind w:firstLine="0"/>
      <w:jc w:val="right"/>
      <w:textAlignment w:val="top"/>
    </w:pPr>
    <w:rPr>
      <w:rFonts w:ascii="Times New Roman" w:eastAsia="Times New Roman" w:hAnsi="Times New Roman"/>
      <w:spacing w:val="0"/>
      <w:sz w:val="24"/>
      <w:szCs w:val="24"/>
      <w:lang w:eastAsia="ru-RU"/>
    </w:rPr>
  </w:style>
  <w:style w:type="character" w:customStyle="1" w:styleId="31b">
    <w:name w:val="Заголовок 3 Знак1"/>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1"/>
    <w:uiPriority w:val="9"/>
    <w:rsid w:val="00D24A2F"/>
    <w:rPr>
      <w:rFonts w:ascii="Cambria" w:eastAsia="Times New Roman" w:hAnsi="Cambria" w:cs="Times New Roman"/>
      <w:b/>
      <w:bCs/>
      <w:color w:val="4F81BD"/>
      <w:spacing w:val="-5"/>
      <w:sz w:val="22"/>
      <w:szCs w:val="22"/>
      <w:lang w:eastAsia="en-US"/>
    </w:rPr>
  </w:style>
  <w:style w:type="character" w:customStyle="1" w:styleId="1ffa">
    <w:name w:val="Нижний колонтитул Знак1"/>
    <w:aliases w:val=" Знак1 Знак2"/>
    <w:uiPriority w:val="99"/>
    <w:semiHidden/>
    <w:rsid w:val="00D24A2F"/>
    <w:rPr>
      <w:rFonts w:ascii="Arial" w:eastAsia="Microsoft YaHei" w:hAnsi="Arial" w:cs="Times New Roman"/>
      <w:spacing w:val="-5"/>
    </w:rPr>
  </w:style>
  <w:style w:type="character" w:customStyle="1" w:styleId="1ffb">
    <w:name w:val="Основной текст Знак1"/>
    <w:aliases w:val="TabelTekst Знак1,text Знак1,Body Text2 Знак1,Char Знак1,Body Text2 Char Char Char Char Char Char Char Char Char Знак1,Main text Знак1,Body Text Char2 Char Знак1,Body Text Char1 Char Char Знак1,Body Text Char Char Char Char Знак1"/>
    <w:rsid w:val="00D24A2F"/>
    <w:rPr>
      <w:rFonts w:ascii="Arial" w:eastAsia="Microsoft YaHei" w:hAnsi="Arial" w:cs="Times New Roman"/>
      <w:spacing w:val="-5"/>
    </w:rPr>
  </w:style>
  <w:style w:type="paragraph" w:customStyle="1" w:styleId="xl46735">
    <w:name w:val="xl46735"/>
    <w:basedOn w:val="af8"/>
    <w:rsid w:val="00D24A2F"/>
    <w:pPr>
      <w:widowControl/>
      <w:adjustRightInd/>
      <w:spacing w:before="100" w:beforeAutospacing="1" w:after="100" w:afterAutospacing="1"/>
      <w:ind w:firstLine="0"/>
      <w:jc w:val="left"/>
      <w:textAlignment w:val="top"/>
    </w:pPr>
    <w:rPr>
      <w:rFonts w:ascii="Times New Roman" w:eastAsia="Times New Roman" w:hAnsi="Times New Roman"/>
      <w:spacing w:val="0"/>
      <w:sz w:val="24"/>
      <w:szCs w:val="24"/>
      <w:lang w:eastAsia="ru-RU"/>
    </w:rPr>
  </w:style>
  <w:style w:type="paragraph" w:customStyle="1" w:styleId="xl46736">
    <w:name w:val="xl46736"/>
    <w:basedOn w:val="af8"/>
    <w:rsid w:val="00D24A2F"/>
    <w:pPr>
      <w:widowControl/>
      <w:shd w:val="clear" w:color="000000" w:fill="FFFF00"/>
      <w:adjustRightInd/>
      <w:spacing w:before="100" w:beforeAutospacing="1" w:after="100" w:afterAutospacing="1"/>
      <w:ind w:firstLine="0"/>
      <w:jc w:val="left"/>
      <w:textAlignment w:val="top"/>
    </w:pPr>
    <w:rPr>
      <w:rFonts w:ascii="Times New Roman" w:eastAsia="Times New Roman" w:hAnsi="Times New Roman"/>
      <w:spacing w:val="0"/>
      <w:sz w:val="24"/>
      <w:szCs w:val="24"/>
      <w:lang w:eastAsia="ru-RU"/>
    </w:rPr>
  </w:style>
  <w:style w:type="paragraph" w:customStyle="1" w:styleId="xl47857">
    <w:name w:val="xl47857"/>
    <w:basedOn w:val="af8"/>
    <w:rsid w:val="00D24A2F"/>
    <w:pPr>
      <w:widowControl/>
      <w:adjustRightInd/>
      <w:spacing w:before="100" w:beforeAutospacing="1" w:after="100" w:afterAutospacing="1"/>
      <w:ind w:firstLine="0"/>
      <w:jc w:val="left"/>
      <w:textAlignment w:val="top"/>
    </w:pPr>
    <w:rPr>
      <w:rFonts w:ascii="Times New Roman" w:eastAsia="Times New Roman" w:hAnsi="Times New Roman"/>
      <w:spacing w:val="0"/>
      <w:sz w:val="24"/>
      <w:szCs w:val="24"/>
      <w:lang w:eastAsia="ru-RU"/>
    </w:rPr>
  </w:style>
  <w:style w:type="paragraph" w:customStyle="1" w:styleId="xl47858">
    <w:name w:val="xl47858"/>
    <w:basedOn w:val="af8"/>
    <w:rsid w:val="00D24A2F"/>
    <w:pPr>
      <w:widowControl/>
      <w:shd w:val="clear" w:color="000000" w:fill="FFFF00"/>
      <w:adjustRightInd/>
      <w:spacing w:before="100" w:beforeAutospacing="1" w:after="100" w:afterAutospacing="1"/>
      <w:ind w:firstLine="0"/>
      <w:jc w:val="left"/>
      <w:textAlignment w:val="top"/>
    </w:pPr>
    <w:rPr>
      <w:rFonts w:ascii="Times New Roman" w:eastAsia="Times New Roman" w:hAnsi="Times New Roman"/>
      <w:spacing w:val="0"/>
      <w:sz w:val="24"/>
      <w:szCs w:val="24"/>
      <w:lang w:eastAsia="ru-RU"/>
    </w:rPr>
  </w:style>
  <w:style w:type="paragraph" w:customStyle="1" w:styleId="xl47859">
    <w:name w:val="xl47859"/>
    <w:basedOn w:val="af8"/>
    <w:rsid w:val="00D24A2F"/>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47860">
    <w:name w:val="xl47860"/>
    <w:basedOn w:val="af8"/>
    <w:rsid w:val="00D24A2F"/>
    <w:pPr>
      <w:widowControl/>
      <w:pBdr>
        <w:left w:val="single" w:sz="4" w:space="0" w:color="auto"/>
        <w:bottom w:val="single" w:sz="4" w:space="0" w:color="auto"/>
        <w:right w:val="single" w:sz="4" w:space="0" w:color="auto"/>
      </w:pBdr>
      <w:shd w:val="clear" w:color="000000" w:fill="D8D8D8"/>
      <w:adjustRightInd/>
      <w:spacing w:before="100" w:beforeAutospacing="1" w:after="100" w:afterAutospacing="1"/>
      <w:ind w:firstLine="0"/>
      <w:jc w:val="center"/>
      <w:textAlignment w:val="auto"/>
    </w:pPr>
    <w:rPr>
      <w:rFonts w:ascii="Times New Roman" w:eastAsia="Times New Roman" w:hAnsi="Times New Roman"/>
      <w:b/>
      <w:bCs/>
      <w:spacing w:val="0"/>
      <w:sz w:val="24"/>
      <w:szCs w:val="24"/>
      <w:lang w:eastAsia="ru-RU"/>
    </w:rPr>
  </w:style>
  <w:style w:type="paragraph" w:customStyle="1" w:styleId="xl47861">
    <w:name w:val="xl47861"/>
    <w:basedOn w:val="af8"/>
    <w:rsid w:val="00D24A2F"/>
    <w:pPr>
      <w:widowControl/>
      <w:pBdr>
        <w:top w:val="single" w:sz="4" w:space="0" w:color="auto"/>
        <w:left w:val="single" w:sz="4" w:space="0" w:color="auto"/>
        <w:bottom w:val="single" w:sz="4" w:space="0" w:color="auto"/>
        <w:right w:val="single" w:sz="4" w:space="0" w:color="auto"/>
      </w:pBdr>
      <w:shd w:val="clear" w:color="000000" w:fill="D8D8D8"/>
      <w:adjustRightInd/>
      <w:spacing w:before="100" w:beforeAutospacing="1" w:after="100" w:afterAutospacing="1"/>
      <w:ind w:firstLine="0"/>
      <w:jc w:val="center"/>
      <w:textAlignment w:val="auto"/>
    </w:pPr>
    <w:rPr>
      <w:rFonts w:ascii="Times New Roman" w:eastAsia="Times New Roman" w:hAnsi="Times New Roman"/>
      <w:b/>
      <w:bCs/>
      <w:spacing w:val="0"/>
      <w:sz w:val="24"/>
      <w:szCs w:val="24"/>
      <w:lang w:eastAsia="ru-RU"/>
    </w:rPr>
  </w:style>
  <w:style w:type="paragraph" w:customStyle="1" w:styleId="xl47862">
    <w:name w:val="xl47862"/>
    <w:basedOn w:val="af8"/>
    <w:rsid w:val="00D24A2F"/>
    <w:pPr>
      <w:widowControl/>
      <w:pBdr>
        <w:top w:val="single" w:sz="4" w:space="0" w:color="auto"/>
        <w:left w:val="single" w:sz="4" w:space="0" w:color="auto"/>
        <w:bottom w:val="single" w:sz="4" w:space="0" w:color="auto"/>
        <w:right w:val="single" w:sz="4" w:space="0" w:color="auto"/>
      </w:pBdr>
      <w:shd w:val="clear" w:color="000000" w:fill="FAC090"/>
      <w:adjustRightInd/>
      <w:spacing w:before="100" w:beforeAutospacing="1" w:after="100" w:afterAutospacing="1"/>
      <w:ind w:firstLine="0"/>
      <w:jc w:val="center"/>
      <w:textAlignment w:val="auto"/>
    </w:pPr>
    <w:rPr>
      <w:rFonts w:ascii="Times New Roman" w:eastAsia="Times New Roman" w:hAnsi="Times New Roman"/>
      <w:b/>
      <w:bCs/>
      <w:i/>
      <w:iCs/>
      <w:spacing w:val="0"/>
      <w:sz w:val="24"/>
      <w:szCs w:val="24"/>
      <w:lang w:eastAsia="ru-RU"/>
    </w:rPr>
  </w:style>
  <w:style w:type="paragraph" w:customStyle="1" w:styleId="xl47863">
    <w:name w:val="xl47863"/>
    <w:basedOn w:val="af8"/>
    <w:rsid w:val="00D24A2F"/>
    <w:pPr>
      <w:widowControl/>
      <w:pBdr>
        <w:top w:val="single" w:sz="4" w:space="0" w:color="auto"/>
        <w:left w:val="single" w:sz="4" w:space="0" w:color="auto"/>
        <w:bottom w:val="single" w:sz="4" w:space="0" w:color="auto"/>
        <w:right w:val="single" w:sz="4" w:space="0" w:color="auto"/>
      </w:pBdr>
      <w:shd w:val="clear" w:color="000000" w:fill="FAC090"/>
      <w:adjustRightInd/>
      <w:spacing w:before="100" w:beforeAutospacing="1" w:after="100" w:afterAutospacing="1"/>
      <w:ind w:firstLine="0"/>
      <w:jc w:val="center"/>
      <w:textAlignment w:val="auto"/>
    </w:pPr>
    <w:rPr>
      <w:rFonts w:ascii="Times New Roman" w:eastAsia="Times New Roman" w:hAnsi="Times New Roman"/>
      <w:b/>
      <w:bCs/>
      <w:i/>
      <w:iCs/>
      <w:spacing w:val="0"/>
      <w:sz w:val="24"/>
      <w:szCs w:val="24"/>
      <w:lang w:eastAsia="ru-RU"/>
    </w:rPr>
  </w:style>
  <w:style w:type="paragraph" w:customStyle="1" w:styleId="xl47864">
    <w:name w:val="xl47864"/>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47865">
    <w:name w:val="xl47865"/>
    <w:basedOn w:val="af8"/>
    <w:rsid w:val="00D24A2F"/>
    <w:pPr>
      <w:widowControl/>
      <w:pBdr>
        <w:left w:val="single" w:sz="4" w:space="0" w:color="auto"/>
        <w:bottom w:val="single" w:sz="4" w:space="0" w:color="auto"/>
        <w:right w:val="single" w:sz="4" w:space="0" w:color="auto"/>
      </w:pBdr>
      <w:shd w:val="clear" w:color="000000" w:fill="D8D8D8"/>
      <w:adjustRightInd/>
      <w:spacing w:before="100" w:beforeAutospacing="1" w:after="100" w:afterAutospacing="1"/>
      <w:ind w:firstLine="0"/>
      <w:jc w:val="center"/>
      <w:textAlignment w:val="auto"/>
    </w:pPr>
    <w:rPr>
      <w:rFonts w:ascii="Times New Roman" w:eastAsia="Times New Roman" w:hAnsi="Times New Roman"/>
      <w:b/>
      <w:bCs/>
      <w:spacing w:val="0"/>
      <w:sz w:val="24"/>
      <w:szCs w:val="24"/>
      <w:lang w:eastAsia="ru-RU"/>
    </w:rPr>
  </w:style>
  <w:style w:type="paragraph" w:customStyle="1" w:styleId="xl47866">
    <w:name w:val="xl47866"/>
    <w:basedOn w:val="af8"/>
    <w:rsid w:val="00D24A2F"/>
    <w:pPr>
      <w:widowControl/>
      <w:pBdr>
        <w:top w:val="single" w:sz="4" w:space="0" w:color="auto"/>
        <w:left w:val="single" w:sz="4" w:space="0" w:color="auto"/>
        <w:bottom w:val="single" w:sz="4" w:space="0" w:color="auto"/>
        <w:right w:val="single" w:sz="4" w:space="0" w:color="auto"/>
      </w:pBdr>
      <w:shd w:val="clear" w:color="000000" w:fill="D8D8D8"/>
      <w:adjustRightInd/>
      <w:spacing w:before="100" w:beforeAutospacing="1" w:after="100" w:afterAutospacing="1"/>
      <w:ind w:firstLine="0"/>
      <w:jc w:val="center"/>
      <w:textAlignment w:val="auto"/>
    </w:pPr>
    <w:rPr>
      <w:rFonts w:ascii="Times New Roman" w:eastAsia="Times New Roman" w:hAnsi="Times New Roman"/>
      <w:b/>
      <w:bCs/>
      <w:spacing w:val="0"/>
      <w:sz w:val="24"/>
      <w:szCs w:val="24"/>
      <w:lang w:eastAsia="ru-RU"/>
    </w:rPr>
  </w:style>
  <w:style w:type="paragraph" w:customStyle="1" w:styleId="xl47867">
    <w:name w:val="xl47867"/>
    <w:basedOn w:val="af8"/>
    <w:rsid w:val="00D24A2F"/>
    <w:pPr>
      <w:widowControl/>
      <w:pBdr>
        <w:top w:val="single" w:sz="4" w:space="0" w:color="auto"/>
        <w:left w:val="single" w:sz="4" w:space="0" w:color="auto"/>
        <w:bottom w:val="single" w:sz="4" w:space="0" w:color="auto"/>
        <w:right w:val="single" w:sz="4" w:space="0" w:color="auto"/>
      </w:pBdr>
      <w:shd w:val="clear" w:color="000000" w:fill="FCD5B4"/>
      <w:adjustRightInd/>
      <w:spacing w:before="100" w:beforeAutospacing="1" w:after="100" w:afterAutospacing="1"/>
      <w:ind w:firstLine="0"/>
      <w:jc w:val="center"/>
      <w:textAlignment w:val="auto"/>
    </w:pPr>
    <w:rPr>
      <w:rFonts w:ascii="Times New Roman" w:eastAsia="Times New Roman" w:hAnsi="Times New Roman"/>
      <w:b/>
      <w:bCs/>
      <w:spacing w:val="0"/>
      <w:sz w:val="28"/>
      <w:szCs w:val="28"/>
      <w:lang w:eastAsia="ru-RU"/>
    </w:rPr>
  </w:style>
  <w:style w:type="paragraph" w:customStyle="1" w:styleId="xl47868">
    <w:name w:val="xl47868"/>
    <w:basedOn w:val="af8"/>
    <w:rsid w:val="00D24A2F"/>
    <w:pPr>
      <w:widowControl/>
      <w:pBdr>
        <w:top w:val="single" w:sz="4" w:space="0" w:color="auto"/>
        <w:left w:val="single" w:sz="4" w:space="0" w:color="auto"/>
        <w:bottom w:val="single" w:sz="4" w:space="0" w:color="auto"/>
        <w:right w:val="single" w:sz="4" w:space="0" w:color="auto"/>
      </w:pBdr>
      <w:shd w:val="clear" w:color="000000" w:fill="D8D8D8"/>
      <w:adjustRightInd/>
      <w:spacing w:before="100" w:beforeAutospacing="1" w:after="100" w:afterAutospacing="1"/>
      <w:ind w:firstLine="0"/>
      <w:jc w:val="left"/>
      <w:textAlignment w:val="auto"/>
    </w:pPr>
    <w:rPr>
      <w:rFonts w:ascii="Times New Roman" w:eastAsia="Times New Roman" w:hAnsi="Times New Roman"/>
      <w:b/>
      <w:bCs/>
      <w:spacing w:val="0"/>
      <w:sz w:val="24"/>
      <w:szCs w:val="24"/>
      <w:lang w:eastAsia="ru-RU"/>
    </w:rPr>
  </w:style>
  <w:style w:type="paragraph" w:customStyle="1" w:styleId="xl47869">
    <w:name w:val="xl47869"/>
    <w:basedOn w:val="af8"/>
    <w:rsid w:val="00D24A2F"/>
    <w:pPr>
      <w:widowControl/>
      <w:pBdr>
        <w:left w:val="single" w:sz="4" w:space="0" w:color="auto"/>
        <w:bottom w:val="single" w:sz="4" w:space="0" w:color="auto"/>
        <w:right w:val="single" w:sz="4" w:space="0" w:color="auto"/>
      </w:pBdr>
      <w:shd w:val="clear" w:color="000000" w:fill="EAF1DD"/>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47870">
    <w:name w:val="xl47870"/>
    <w:basedOn w:val="af8"/>
    <w:rsid w:val="00D24A2F"/>
    <w:pPr>
      <w:widowControl/>
      <w:pBdr>
        <w:top w:val="single" w:sz="4" w:space="0" w:color="auto"/>
        <w:left w:val="single" w:sz="4" w:space="0" w:color="auto"/>
        <w:bottom w:val="single" w:sz="4" w:space="0" w:color="auto"/>
        <w:right w:val="single" w:sz="4" w:space="0" w:color="auto"/>
      </w:pBdr>
      <w:shd w:val="clear" w:color="000000" w:fill="FDE9D9"/>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47871">
    <w:name w:val="xl47871"/>
    <w:basedOn w:val="af8"/>
    <w:rsid w:val="00D24A2F"/>
    <w:pPr>
      <w:widowControl/>
      <w:pBdr>
        <w:top w:val="single" w:sz="4" w:space="0" w:color="auto"/>
        <w:left w:val="single" w:sz="4" w:space="0" w:color="auto"/>
        <w:bottom w:val="single" w:sz="4" w:space="0" w:color="auto"/>
        <w:right w:val="single" w:sz="4" w:space="0" w:color="auto"/>
      </w:pBdr>
      <w:shd w:val="clear" w:color="000000" w:fill="92D050"/>
      <w:adjustRightInd/>
      <w:spacing w:before="100" w:beforeAutospacing="1" w:after="100" w:afterAutospacing="1"/>
      <w:ind w:firstLine="0"/>
      <w:jc w:val="center"/>
      <w:textAlignment w:val="auto"/>
    </w:pPr>
    <w:rPr>
      <w:rFonts w:ascii="Times New Roman" w:eastAsia="Times New Roman" w:hAnsi="Times New Roman"/>
      <w:b/>
      <w:bCs/>
      <w:spacing w:val="0"/>
      <w:sz w:val="24"/>
      <w:szCs w:val="24"/>
      <w:lang w:eastAsia="ru-RU"/>
    </w:rPr>
  </w:style>
  <w:style w:type="paragraph" w:customStyle="1" w:styleId="xl47872">
    <w:name w:val="xl47872"/>
    <w:basedOn w:val="af8"/>
    <w:rsid w:val="00D24A2F"/>
    <w:pPr>
      <w:widowControl/>
      <w:pBdr>
        <w:left w:val="single" w:sz="4" w:space="0" w:color="auto"/>
        <w:bottom w:val="single" w:sz="4" w:space="0" w:color="auto"/>
        <w:right w:val="single" w:sz="4" w:space="0" w:color="auto"/>
      </w:pBdr>
      <w:shd w:val="clear" w:color="000000" w:fill="DBEEF3"/>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47873">
    <w:name w:val="xl47873"/>
    <w:basedOn w:val="af8"/>
    <w:rsid w:val="00D24A2F"/>
    <w:pPr>
      <w:widowControl/>
      <w:pBdr>
        <w:top w:val="single" w:sz="4" w:space="0" w:color="auto"/>
        <w:left w:val="single" w:sz="4" w:space="0" w:color="auto"/>
        <w:bottom w:val="single" w:sz="4" w:space="0" w:color="auto"/>
        <w:right w:val="single" w:sz="4" w:space="0" w:color="auto"/>
      </w:pBdr>
      <w:shd w:val="clear" w:color="000000" w:fill="E6B9B8"/>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47874">
    <w:name w:val="xl47874"/>
    <w:basedOn w:val="af8"/>
    <w:rsid w:val="00D24A2F"/>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47875">
    <w:name w:val="xl47875"/>
    <w:basedOn w:val="af8"/>
    <w:rsid w:val="00D24A2F"/>
    <w:pPr>
      <w:widowControl/>
      <w:pBdr>
        <w:top w:val="single" w:sz="4" w:space="0" w:color="auto"/>
        <w:left w:val="single" w:sz="4" w:space="0" w:color="auto"/>
        <w:bottom w:val="single" w:sz="4" w:space="0" w:color="auto"/>
        <w:right w:val="single" w:sz="4" w:space="0" w:color="auto"/>
      </w:pBdr>
      <w:shd w:val="clear" w:color="000000" w:fill="EEECE1"/>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47876">
    <w:name w:val="xl47876"/>
    <w:basedOn w:val="af8"/>
    <w:rsid w:val="00D24A2F"/>
    <w:pPr>
      <w:widowControl/>
      <w:pBdr>
        <w:top w:val="single" w:sz="4" w:space="0" w:color="auto"/>
        <w:left w:val="single" w:sz="4" w:space="0" w:color="auto"/>
        <w:bottom w:val="single" w:sz="4" w:space="0" w:color="auto"/>
        <w:right w:val="single" w:sz="4" w:space="0" w:color="auto"/>
      </w:pBdr>
      <w:shd w:val="clear" w:color="000000" w:fill="92D050"/>
      <w:adjustRightInd/>
      <w:spacing w:before="100" w:beforeAutospacing="1" w:after="100" w:afterAutospacing="1"/>
      <w:ind w:firstLine="0"/>
      <w:jc w:val="left"/>
      <w:textAlignment w:val="auto"/>
    </w:pPr>
    <w:rPr>
      <w:rFonts w:ascii="Times New Roman" w:eastAsia="Times New Roman" w:hAnsi="Times New Roman"/>
      <w:b/>
      <w:bCs/>
      <w:spacing w:val="0"/>
      <w:sz w:val="24"/>
      <w:szCs w:val="24"/>
      <w:lang w:eastAsia="ru-RU"/>
    </w:rPr>
  </w:style>
  <w:style w:type="paragraph" w:customStyle="1" w:styleId="xl47877">
    <w:name w:val="xl47877"/>
    <w:basedOn w:val="af8"/>
    <w:rsid w:val="00D24A2F"/>
    <w:pPr>
      <w:widowControl/>
      <w:pBdr>
        <w:top w:val="single" w:sz="4" w:space="0" w:color="auto"/>
        <w:left w:val="single" w:sz="4" w:space="0" w:color="auto"/>
        <w:bottom w:val="single" w:sz="4" w:space="0" w:color="auto"/>
        <w:right w:val="single" w:sz="4" w:space="0" w:color="auto"/>
      </w:pBdr>
      <w:shd w:val="clear" w:color="000000" w:fill="D8D8D8"/>
      <w:adjustRightInd/>
      <w:spacing w:before="100" w:beforeAutospacing="1" w:after="100" w:afterAutospacing="1"/>
      <w:ind w:firstLine="0"/>
      <w:jc w:val="left"/>
      <w:textAlignment w:val="auto"/>
    </w:pPr>
    <w:rPr>
      <w:rFonts w:ascii="Times New Roman" w:eastAsia="Times New Roman" w:hAnsi="Times New Roman"/>
      <w:b/>
      <w:bCs/>
      <w:spacing w:val="0"/>
      <w:sz w:val="24"/>
      <w:szCs w:val="24"/>
      <w:lang w:eastAsia="ru-RU"/>
    </w:rPr>
  </w:style>
  <w:style w:type="paragraph" w:customStyle="1" w:styleId="xl47878">
    <w:name w:val="xl47878"/>
    <w:basedOn w:val="af8"/>
    <w:rsid w:val="00D24A2F"/>
    <w:pPr>
      <w:widowControl/>
      <w:pBdr>
        <w:top w:val="single" w:sz="4" w:space="0" w:color="auto"/>
        <w:left w:val="single" w:sz="4" w:space="0" w:color="auto"/>
        <w:bottom w:val="single" w:sz="4" w:space="0" w:color="auto"/>
        <w:right w:val="single" w:sz="4" w:space="0" w:color="auto"/>
      </w:pBdr>
      <w:shd w:val="clear" w:color="000000" w:fill="FDE9D9"/>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47879">
    <w:name w:val="xl47879"/>
    <w:basedOn w:val="af8"/>
    <w:rsid w:val="00D24A2F"/>
    <w:pPr>
      <w:widowControl/>
      <w:pBdr>
        <w:top w:val="single" w:sz="4" w:space="0" w:color="auto"/>
        <w:left w:val="single" w:sz="4" w:space="0" w:color="auto"/>
        <w:bottom w:val="single" w:sz="4" w:space="0" w:color="auto"/>
        <w:right w:val="single" w:sz="4" w:space="0" w:color="auto"/>
      </w:pBdr>
      <w:shd w:val="clear" w:color="000000" w:fill="BFBFBF"/>
      <w:adjustRightInd/>
      <w:spacing w:before="100" w:beforeAutospacing="1" w:after="100" w:afterAutospacing="1"/>
      <w:ind w:firstLine="0"/>
      <w:jc w:val="center"/>
      <w:textAlignment w:val="auto"/>
    </w:pPr>
    <w:rPr>
      <w:rFonts w:ascii="Times New Roman" w:eastAsia="Times New Roman" w:hAnsi="Times New Roman"/>
      <w:b/>
      <w:bCs/>
      <w:spacing w:val="0"/>
      <w:sz w:val="24"/>
      <w:szCs w:val="24"/>
      <w:lang w:eastAsia="ru-RU"/>
    </w:rPr>
  </w:style>
  <w:style w:type="paragraph" w:customStyle="1" w:styleId="xl47880">
    <w:name w:val="xl47880"/>
    <w:basedOn w:val="af8"/>
    <w:rsid w:val="00D24A2F"/>
    <w:pPr>
      <w:widowControl/>
      <w:pBdr>
        <w:bottom w:val="single" w:sz="4" w:space="0" w:color="auto"/>
        <w:right w:val="single" w:sz="4" w:space="0" w:color="auto"/>
      </w:pBdr>
      <w:shd w:val="clear" w:color="000000" w:fill="D8D8D8"/>
      <w:adjustRightInd/>
      <w:spacing w:before="100" w:beforeAutospacing="1" w:after="100" w:afterAutospacing="1"/>
      <w:ind w:firstLine="0"/>
      <w:jc w:val="center"/>
      <w:textAlignment w:val="auto"/>
    </w:pPr>
    <w:rPr>
      <w:rFonts w:ascii="Times New Roman" w:eastAsia="Times New Roman" w:hAnsi="Times New Roman"/>
      <w:b/>
      <w:bCs/>
      <w:spacing w:val="0"/>
      <w:sz w:val="24"/>
      <w:szCs w:val="24"/>
      <w:lang w:eastAsia="ru-RU"/>
    </w:rPr>
  </w:style>
  <w:style w:type="paragraph" w:customStyle="1" w:styleId="xl47881">
    <w:name w:val="xl47881"/>
    <w:basedOn w:val="af8"/>
    <w:rsid w:val="00D24A2F"/>
    <w:pPr>
      <w:widowControl/>
      <w:pBdr>
        <w:top w:val="single" w:sz="4" w:space="0" w:color="auto"/>
        <w:left w:val="single" w:sz="4" w:space="0" w:color="auto"/>
        <w:bottom w:val="single" w:sz="4" w:space="0" w:color="auto"/>
        <w:right w:val="single" w:sz="4" w:space="0" w:color="auto"/>
      </w:pBdr>
      <w:shd w:val="clear" w:color="000000" w:fill="D8D8D8"/>
      <w:adjustRightInd/>
      <w:spacing w:before="100" w:beforeAutospacing="1" w:after="100" w:afterAutospacing="1"/>
      <w:ind w:firstLine="0"/>
      <w:jc w:val="left"/>
      <w:textAlignment w:val="auto"/>
    </w:pPr>
    <w:rPr>
      <w:rFonts w:ascii="Times New Roman" w:eastAsia="Times New Roman" w:hAnsi="Times New Roman"/>
      <w:b/>
      <w:bCs/>
      <w:spacing w:val="0"/>
      <w:sz w:val="24"/>
      <w:szCs w:val="24"/>
      <w:lang w:eastAsia="ru-RU"/>
    </w:rPr>
  </w:style>
  <w:style w:type="paragraph" w:customStyle="1" w:styleId="xl47882">
    <w:name w:val="xl47882"/>
    <w:basedOn w:val="af8"/>
    <w:rsid w:val="00D24A2F"/>
    <w:pPr>
      <w:widowControl/>
      <w:pBdr>
        <w:top w:val="single" w:sz="4" w:space="0" w:color="auto"/>
        <w:left w:val="single" w:sz="4" w:space="0" w:color="auto"/>
        <w:bottom w:val="single" w:sz="4" w:space="0" w:color="auto"/>
        <w:right w:val="single" w:sz="4" w:space="0" w:color="auto"/>
      </w:pBdr>
      <w:shd w:val="clear" w:color="000000" w:fill="FDE9D9"/>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2ff3">
    <w:name w:val="Подзаголовок 2"/>
    <w:basedOn w:val="1c"/>
    <w:link w:val="2ff4"/>
    <w:qFormat/>
    <w:rsid w:val="00D24A2F"/>
    <w:pPr>
      <w:numPr>
        <w:numId w:val="0"/>
      </w:numPr>
      <w:pBdr>
        <w:top w:val="none" w:sz="0" w:space="0" w:color="auto"/>
        <w:left w:val="none" w:sz="0" w:space="0" w:color="auto"/>
        <w:bottom w:val="none" w:sz="0" w:space="0" w:color="auto"/>
      </w:pBdr>
      <w:tabs>
        <w:tab w:val="num" w:pos="644"/>
      </w:tabs>
      <w:adjustRightInd/>
      <w:ind w:left="1152" w:hanging="432"/>
      <w:jc w:val="left"/>
      <w:textAlignment w:val="auto"/>
    </w:pPr>
    <w:rPr>
      <w:rFonts w:ascii="Cambria" w:eastAsia="Times New Roman" w:hAnsi="Cambria"/>
      <w:bCs/>
      <w:spacing w:val="0"/>
      <w:kern w:val="0"/>
    </w:rPr>
  </w:style>
  <w:style w:type="character" w:customStyle="1" w:styleId="2ff4">
    <w:name w:val="Подзаголовок 2 Знак"/>
    <w:link w:val="2ff3"/>
    <w:rsid w:val="00D24A2F"/>
    <w:rPr>
      <w:rFonts w:ascii="Cambria" w:hAnsi="Cambria"/>
      <w:b/>
      <w:bCs/>
      <w:sz w:val="26"/>
      <w:szCs w:val="26"/>
      <w:lang w:eastAsia="en-US"/>
    </w:rPr>
  </w:style>
  <w:style w:type="paragraph" w:customStyle="1" w:styleId="af5">
    <w:name w:val="Рисунки"/>
    <w:basedOn w:val="2f7"/>
    <w:link w:val="afffffffb"/>
    <w:qFormat/>
    <w:rsid w:val="00D24A2F"/>
    <w:pPr>
      <w:numPr>
        <w:numId w:val="26"/>
      </w:numPr>
      <w:shd w:val="clear" w:color="auto" w:fill="auto"/>
      <w:spacing w:before="0" w:line="240" w:lineRule="auto"/>
      <w:ind w:right="20"/>
    </w:pPr>
    <w:rPr>
      <w:i/>
      <w:sz w:val="22"/>
      <w:szCs w:val="22"/>
      <w:lang w:eastAsia="en-US"/>
    </w:rPr>
  </w:style>
  <w:style w:type="character" w:customStyle="1" w:styleId="afffffffb">
    <w:name w:val="Рисунки Знак"/>
    <w:link w:val="af5"/>
    <w:rsid w:val="00D24A2F"/>
    <w:rPr>
      <w:rFonts w:ascii="Arial" w:eastAsia="Arial" w:hAnsi="Arial" w:cs="Arial"/>
      <w:i/>
      <w:sz w:val="22"/>
      <w:szCs w:val="22"/>
      <w:lang w:eastAsia="en-US"/>
    </w:rPr>
  </w:style>
  <w:style w:type="paragraph" w:customStyle="1" w:styleId="xl47501">
    <w:name w:val="xl47501"/>
    <w:basedOn w:val="af8"/>
    <w:rsid w:val="00D24A2F"/>
    <w:pPr>
      <w:widowControl/>
      <w:pBdr>
        <w:top w:val="single" w:sz="8" w:space="0" w:color="auto"/>
        <w:left w:val="single" w:sz="8" w:space="0" w:color="auto"/>
        <w:right w:val="single" w:sz="8"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4"/>
      <w:szCs w:val="24"/>
      <w:lang w:eastAsia="ru-RU"/>
    </w:rPr>
  </w:style>
  <w:style w:type="paragraph" w:customStyle="1" w:styleId="xl47502">
    <w:name w:val="xl47502"/>
    <w:basedOn w:val="af8"/>
    <w:rsid w:val="00D24A2F"/>
    <w:pPr>
      <w:widowControl/>
      <w:pBdr>
        <w:left w:val="single" w:sz="8" w:space="0" w:color="auto"/>
        <w:right w:val="single" w:sz="8"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4"/>
      <w:szCs w:val="24"/>
      <w:lang w:eastAsia="ru-RU"/>
    </w:rPr>
  </w:style>
  <w:style w:type="paragraph" w:customStyle="1" w:styleId="xl47503">
    <w:name w:val="xl47503"/>
    <w:basedOn w:val="af8"/>
    <w:rsid w:val="00D24A2F"/>
    <w:pPr>
      <w:widowControl/>
      <w:pBdr>
        <w:top w:val="single" w:sz="8" w:space="0" w:color="auto"/>
        <w:left w:val="single" w:sz="8" w:space="0" w:color="auto"/>
        <w:right w:val="single" w:sz="8"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47504">
    <w:name w:val="xl47504"/>
    <w:basedOn w:val="af8"/>
    <w:rsid w:val="00D24A2F"/>
    <w:pPr>
      <w:widowControl/>
      <w:pBdr>
        <w:left w:val="single" w:sz="8" w:space="0" w:color="auto"/>
        <w:right w:val="single" w:sz="8"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47505">
    <w:name w:val="xl47505"/>
    <w:basedOn w:val="af8"/>
    <w:rsid w:val="00D24A2F"/>
    <w:pPr>
      <w:widowControl/>
      <w:pBdr>
        <w:left w:val="single" w:sz="8" w:space="0" w:color="auto"/>
        <w:bottom w:val="single" w:sz="8" w:space="0" w:color="auto"/>
        <w:right w:val="single" w:sz="8"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729">
    <w:name w:val="xl729"/>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730">
    <w:name w:val="xl730"/>
    <w:basedOn w:val="af8"/>
    <w:rsid w:val="00D24A2F"/>
    <w:pPr>
      <w:widowControl/>
      <w:pBdr>
        <w:top w:val="single" w:sz="4" w:space="0" w:color="auto"/>
        <w:left w:val="single" w:sz="8"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731">
    <w:name w:val="xl731"/>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ascii="Times New Roman" w:eastAsia="Times New Roman" w:hAnsi="Times New Roman"/>
      <w:spacing w:val="0"/>
      <w:sz w:val="24"/>
      <w:szCs w:val="24"/>
      <w:lang w:eastAsia="ru-RU"/>
    </w:rPr>
  </w:style>
  <w:style w:type="paragraph" w:customStyle="1" w:styleId="xl732">
    <w:name w:val="xl732"/>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ascii="Times New Roman" w:eastAsia="Times New Roman" w:hAnsi="Times New Roman"/>
      <w:spacing w:val="0"/>
      <w:sz w:val="24"/>
      <w:szCs w:val="24"/>
      <w:lang w:eastAsia="ru-RU"/>
    </w:rPr>
  </w:style>
  <w:style w:type="character" w:styleId="afffffffc">
    <w:name w:val="Book Title"/>
    <w:uiPriority w:val="33"/>
    <w:qFormat/>
    <w:rsid w:val="00D24A2F"/>
    <w:rPr>
      <w:b/>
      <w:bCs/>
      <w:smallCaps/>
      <w:spacing w:val="5"/>
    </w:rPr>
  </w:style>
  <w:style w:type="paragraph" w:customStyle="1" w:styleId="30">
    <w:name w:val="3 уровень Подзаголовок"/>
    <w:basedOn w:val="35"/>
    <w:qFormat/>
    <w:rsid w:val="00D24A2F"/>
    <w:pPr>
      <w:keepNext/>
      <w:keepLines/>
      <w:widowControl/>
      <w:numPr>
        <w:numId w:val="28"/>
      </w:numPr>
      <w:adjustRightInd/>
      <w:spacing w:before="200" w:after="0" w:line="240" w:lineRule="auto"/>
      <w:ind w:left="2160" w:hanging="180"/>
      <w:jc w:val="left"/>
      <w:textAlignment w:val="auto"/>
    </w:pPr>
    <w:rPr>
      <w:rFonts w:ascii="Arial Unicode MS" w:eastAsia="Arial Unicode MS" w:hAnsi="Arial Unicode MS" w:cs="Arial Unicode MS"/>
      <w:bCs/>
      <w:color w:val="000000"/>
      <w:kern w:val="0"/>
      <w:sz w:val="21"/>
      <w:szCs w:val="21"/>
      <w:lang w:eastAsia="ru-RU"/>
    </w:rPr>
  </w:style>
  <w:style w:type="character" w:customStyle="1" w:styleId="85pt0">
    <w:name w:val="Основной текст + 8.5 pt"/>
    <w:rsid w:val="00D24A2F"/>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rsid w:val="00D24A2F"/>
    <w:rPr>
      <w:rFonts w:ascii="Arial Unicode MS" w:eastAsia="Arial Unicode MS" w:hAnsi="Arial Unicode MS" w:cs="Arial Unicode MS"/>
      <w:b/>
      <w:bCs/>
      <w:i w:val="0"/>
      <w:iCs w:val="0"/>
      <w:smallCaps w:val="0"/>
      <w:strike w:val="0"/>
      <w:color w:val="000000"/>
      <w:spacing w:val="0"/>
      <w:w w:val="100"/>
      <w:position w:val="0"/>
      <w:sz w:val="13"/>
      <w:szCs w:val="13"/>
      <w:u w:val="none"/>
      <w:shd w:val="clear" w:color="auto" w:fill="FFFFFF"/>
      <w:lang w:val="ru-RU"/>
    </w:rPr>
  </w:style>
  <w:style w:type="paragraph" w:customStyle="1" w:styleId="af0">
    <w:name w:val="Таблицы"/>
    <w:basedOn w:val="affff6"/>
    <w:link w:val="afffffffd"/>
    <w:qFormat/>
    <w:rsid w:val="00D24A2F"/>
    <w:pPr>
      <w:widowControl/>
      <w:numPr>
        <w:numId w:val="29"/>
      </w:numPr>
      <w:adjustRightInd/>
      <w:spacing w:before="0" w:after="0"/>
      <w:jc w:val="right"/>
      <w:textAlignment w:val="auto"/>
    </w:pPr>
    <w:rPr>
      <w:rFonts w:ascii="Times New Roman" w:eastAsia="Times New Roman" w:hAnsi="Times New Roman"/>
      <w:spacing w:val="0"/>
      <w:sz w:val="24"/>
      <w:szCs w:val="24"/>
      <w:lang w:eastAsia="ru-RU"/>
    </w:rPr>
  </w:style>
  <w:style w:type="character" w:customStyle="1" w:styleId="afffffffd">
    <w:name w:val="Таблицы Знак"/>
    <w:link w:val="af0"/>
    <w:rsid w:val="00D24A2F"/>
    <w:rPr>
      <w:sz w:val="24"/>
      <w:szCs w:val="24"/>
    </w:rPr>
  </w:style>
  <w:style w:type="paragraph" w:customStyle="1" w:styleId="xl733">
    <w:name w:val="xl733"/>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24"/>
      <w:szCs w:val="24"/>
      <w:lang w:eastAsia="ru-RU"/>
    </w:rPr>
  </w:style>
  <w:style w:type="paragraph" w:customStyle="1" w:styleId="xl734">
    <w:name w:val="xl734"/>
    <w:basedOn w:val="af8"/>
    <w:rsid w:val="00D24A2F"/>
    <w:pPr>
      <w:widowControl/>
      <w:pBdr>
        <w:top w:val="single" w:sz="4" w:space="0" w:color="auto"/>
        <w:left w:val="single" w:sz="4" w:space="0" w:color="auto"/>
        <w:bottom w:val="single" w:sz="8"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24"/>
      <w:szCs w:val="24"/>
      <w:lang w:eastAsia="ru-RU"/>
    </w:rPr>
  </w:style>
  <w:style w:type="paragraph" w:customStyle="1" w:styleId="xl735">
    <w:name w:val="xl735"/>
    <w:basedOn w:val="af8"/>
    <w:rsid w:val="00D24A2F"/>
    <w:pPr>
      <w:widowControl/>
      <w:pBdr>
        <w:top w:val="single" w:sz="4" w:space="0" w:color="auto"/>
        <w:left w:val="single" w:sz="4" w:space="0" w:color="auto"/>
        <w:bottom w:val="single" w:sz="8" w:space="0" w:color="auto"/>
        <w:right w:val="single" w:sz="4" w:space="0" w:color="auto"/>
      </w:pBdr>
      <w:shd w:val="clear" w:color="000000" w:fill="D8D8D8"/>
      <w:adjustRightInd/>
      <w:spacing w:before="100" w:beforeAutospacing="1" w:after="100" w:afterAutospacing="1"/>
      <w:ind w:firstLine="0"/>
      <w:jc w:val="left"/>
      <w:textAlignment w:val="center"/>
    </w:pPr>
    <w:rPr>
      <w:rFonts w:eastAsia="Times New Roman" w:cs="Arial"/>
      <w:spacing w:val="0"/>
      <w:sz w:val="24"/>
      <w:szCs w:val="24"/>
      <w:lang w:eastAsia="ru-RU"/>
    </w:rPr>
  </w:style>
  <w:style w:type="paragraph" w:customStyle="1" w:styleId="xl736">
    <w:name w:val="xl736"/>
    <w:basedOn w:val="af8"/>
    <w:rsid w:val="00D24A2F"/>
    <w:pPr>
      <w:widowControl/>
      <w:pBdr>
        <w:top w:val="single" w:sz="4" w:space="0" w:color="auto"/>
        <w:left w:val="single" w:sz="8" w:space="0" w:color="auto"/>
        <w:bottom w:val="single" w:sz="8" w:space="0" w:color="auto"/>
        <w:right w:val="single" w:sz="4" w:space="0" w:color="auto"/>
      </w:pBdr>
      <w:shd w:val="clear" w:color="000000" w:fill="D8D8D8"/>
      <w:adjustRightInd/>
      <w:spacing w:before="100" w:beforeAutospacing="1" w:after="100" w:afterAutospacing="1"/>
      <w:ind w:firstLine="0"/>
      <w:jc w:val="left"/>
      <w:textAlignment w:val="center"/>
    </w:pPr>
    <w:rPr>
      <w:rFonts w:eastAsia="Times New Roman" w:cs="Arial"/>
      <w:spacing w:val="0"/>
      <w:sz w:val="24"/>
      <w:szCs w:val="24"/>
      <w:lang w:eastAsia="ru-RU"/>
    </w:rPr>
  </w:style>
  <w:style w:type="paragraph" w:customStyle="1" w:styleId="xl737">
    <w:name w:val="xl737"/>
    <w:basedOn w:val="af8"/>
    <w:rsid w:val="00D24A2F"/>
    <w:pPr>
      <w:widowControl/>
      <w:pBdr>
        <w:top w:val="single" w:sz="4" w:space="0" w:color="auto"/>
        <w:left w:val="single" w:sz="4" w:space="0" w:color="auto"/>
        <w:bottom w:val="single" w:sz="4" w:space="0" w:color="auto"/>
        <w:right w:val="single" w:sz="4" w:space="0" w:color="auto"/>
      </w:pBdr>
      <w:shd w:val="clear" w:color="000000" w:fill="D8D8D8"/>
      <w:adjustRightInd/>
      <w:spacing w:before="100" w:beforeAutospacing="1" w:after="100" w:afterAutospacing="1"/>
      <w:ind w:firstLine="0"/>
      <w:jc w:val="left"/>
      <w:textAlignment w:val="center"/>
    </w:pPr>
    <w:rPr>
      <w:rFonts w:eastAsia="Times New Roman" w:cs="Arial"/>
      <w:spacing w:val="0"/>
      <w:sz w:val="24"/>
      <w:szCs w:val="24"/>
      <w:lang w:eastAsia="ru-RU"/>
    </w:rPr>
  </w:style>
  <w:style w:type="paragraph" w:customStyle="1" w:styleId="xl738">
    <w:name w:val="xl738"/>
    <w:basedOn w:val="af8"/>
    <w:rsid w:val="00D24A2F"/>
    <w:pPr>
      <w:widowControl/>
      <w:pBdr>
        <w:top w:val="single" w:sz="4" w:space="0" w:color="auto"/>
        <w:left w:val="single" w:sz="8" w:space="0" w:color="auto"/>
        <w:bottom w:val="single" w:sz="4" w:space="0" w:color="auto"/>
        <w:right w:val="single" w:sz="4" w:space="0" w:color="auto"/>
      </w:pBdr>
      <w:shd w:val="clear" w:color="000000" w:fill="D8D8D8"/>
      <w:adjustRightInd/>
      <w:spacing w:before="100" w:beforeAutospacing="1" w:after="100" w:afterAutospacing="1"/>
      <w:ind w:firstLine="0"/>
      <w:jc w:val="left"/>
      <w:textAlignment w:val="center"/>
    </w:pPr>
    <w:rPr>
      <w:rFonts w:eastAsia="Times New Roman" w:cs="Arial"/>
      <w:spacing w:val="0"/>
      <w:sz w:val="24"/>
      <w:szCs w:val="24"/>
      <w:lang w:eastAsia="ru-RU"/>
    </w:rPr>
  </w:style>
  <w:style w:type="paragraph" w:customStyle="1" w:styleId="xl739">
    <w:name w:val="xl739"/>
    <w:basedOn w:val="af8"/>
    <w:rsid w:val="00D24A2F"/>
    <w:pPr>
      <w:widowControl/>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740">
    <w:name w:val="xl740"/>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24"/>
      <w:szCs w:val="24"/>
      <w:lang w:eastAsia="ru-RU"/>
    </w:rPr>
  </w:style>
  <w:style w:type="paragraph" w:customStyle="1" w:styleId="xl741">
    <w:name w:val="xl741"/>
    <w:basedOn w:val="af8"/>
    <w:rsid w:val="00D24A2F"/>
    <w:pPr>
      <w:widowControl/>
      <w:pBdr>
        <w:top w:val="single" w:sz="8" w:space="0" w:color="auto"/>
        <w:left w:val="single" w:sz="8" w:space="0" w:color="auto"/>
      </w:pBdr>
      <w:shd w:val="clear" w:color="000000" w:fill="B2A1C7"/>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742">
    <w:name w:val="xl742"/>
    <w:basedOn w:val="af8"/>
    <w:rsid w:val="00D24A2F"/>
    <w:pPr>
      <w:widowControl/>
      <w:pBdr>
        <w:top w:val="single" w:sz="8" w:space="0" w:color="auto"/>
      </w:pBdr>
      <w:shd w:val="clear" w:color="000000" w:fill="B2A1C7"/>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743">
    <w:name w:val="xl743"/>
    <w:basedOn w:val="af8"/>
    <w:rsid w:val="00D24A2F"/>
    <w:pPr>
      <w:widowControl/>
      <w:pBdr>
        <w:top w:val="single" w:sz="8" w:space="0" w:color="auto"/>
        <w:right w:val="single" w:sz="8" w:space="0" w:color="auto"/>
      </w:pBdr>
      <w:shd w:val="clear" w:color="000000" w:fill="B2A1C7"/>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744">
    <w:name w:val="xl744"/>
    <w:basedOn w:val="af8"/>
    <w:rsid w:val="00D24A2F"/>
    <w:pPr>
      <w:widowControl/>
      <w:pBdr>
        <w:top w:val="single" w:sz="4" w:space="0" w:color="auto"/>
        <w:left w:val="single" w:sz="8" w:space="0" w:color="auto"/>
        <w:bottom w:val="single" w:sz="4" w:space="0" w:color="auto"/>
        <w:right w:val="single" w:sz="4" w:space="0" w:color="auto"/>
      </w:pBdr>
      <w:shd w:val="clear" w:color="000000" w:fill="B2A1C7"/>
      <w:adjustRightInd/>
      <w:spacing w:before="100" w:beforeAutospacing="1" w:after="100" w:afterAutospacing="1"/>
      <w:ind w:firstLine="0"/>
      <w:jc w:val="center"/>
      <w:textAlignment w:val="center"/>
    </w:pPr>
    <w:rPr>
      <w:rFonts w:eastAsia="Times New Roman" w:cs="Arial"/>
      <w:b/>
      <w:bCs/>
      <w:spacing w:val="0"/>
      <w:sz w:val="24"/>
      <w:szCs w:val="24"/>
      <w:lang w:eastAsia="ru-RU"/>
    </w:rPr>
  </w:style>
  <w:style w:type="paragraph" w:customStyle="1" w:styleId="xl745">
    <w:name w:val="xl745"/>
    <w:basedOn w:val="af8"/>
    <w:rsid w:val="00D24A2F"/>
    <w:pPr>
      <w:widowControl/>
      <w:pBdr>
        <w:top w:val="single" w:sz="4" w:space="0" w:color="auto"/>
        <w:left w:val="single" w:sz="4" w:space="0" w:color="auto"/>
        <w:bottom w:val="single" w:sz="4" w:space="0" w:color="auto"/>
        <w:right w:val="single" w:sz="4" w:space="0" w:color="auto"/>
      </w:pBdr>
      <w:shd w:val="clear" w:color="000000" w:fill="B2A1C7"/>
      <w:adjustRightInd/>
      <w:spacing w:before="100" w:beforeAutospacing="1" w:after="100" w:afterAutospacing="1"/>
      <w:ind w:firstLine="0"/>
      <w:jc w:val="center"/>
      <w:textAlignment w:val="center"/>
    </w:pPr>
    <w:rPr>
      <w:rFonts w:eastAsia="Times New Roman" w:cs="Arial"/>
      <w:b/>
      <w:bCs/>
      <w:spacing w:val="0"/>
      <w:sz w:val="24"/>
      <w:szCs w:val="24"/>
      <w:lang w:eastAsia="ru-RU"/>
    </w:rPr>
  </w:style>
  <w:style w:type="paragraph" w:customStyle="1" w:styleId="xl746">
    <w:name w:val="xl746"/>
    <w:basedOn w:val="af8"/>
    <w:rsid w:val="00D24A2F"/>
    <w:pPr>
      <w:widowControl/>
      <w:pBdr>
        <w:top w:val="single" w:sz="4" w:space="0" w:color="auto"/>
        <w:left w:val="single" w:sz="4" w:space="0" w:color="auto"/>
        <w:bottom w:val="single" w:sz="4" w:space="0" w:color="auto"/>
        <w:right w:val="single" w:sz="8" w:space="0" w:color="auto"/>
      </w:pBdr>
      <w:shd w:val="clear" w:color="000000" w:fill="B2A1C7"/>
      <w:adjustRightInd/>
      <w:spacing w:before="100" w:beforeAutospacing="1" w:after="100" w:afterAutospacing="1"/>
      <w:ind w:firstLine="0"/>
      <w:jc w:val="center"/>
      <w:textAlignment w:val="center"/>
    </w:pPr>
    <w:rPr>
      <w:rFonts w:eastAsia="Times New Roman" w:cs="Arial"/>
      <w:b/>
      <w:bCs/>
      <w:spacing w:val="0"/>
      <w:sz w:val="24"/>
      <w:szCs w:val="24"/>
      <w:lang w:eastAsia="ru-RU"/>
    </w:rPr>
  </w:style>
  <w:style w:type="paragraph" w:customStyle="1" w:styleId="xl747">
    <w:name w:val="xl747"/>
    <w:basedOn w:val="af8"/>
    <w:rsid w:val="00D24A2F"/>
    <w:pPr>
      <w:widowControl/>
      <w:pBdr>
        <w:top w:val="single" w:sz="4" w:space="0" w:color="auto"/>
        <w:left w:val="single" w:sz="4" w:space="0" w:color="auto"/>
        <w:bottom w:val="single" w:sz="4" w:space="0" w:color="auto"/>
        <w:right w:val="single" w:sz="8" w:space="0" w:color="auto"/>
      </w:pBdr>
      <w:adjustRightInd/>
      <w:spacing w:before="100" w:beforeAutospacing="1" w:after="100" w:afterAutospacing="1"/>
      <w:ind w:firstLine="0"/>
      <w:jc w:val="center"/>
      <w:textAlignment w:val="center"/>
    </w:pPr>
    <w:rPr>
      <w:rFonts w:eastAsia="Times New Roman" w:cs="Arial"/>
      <w:spacing w:val="0"/>
      <w:sz w:val="24"/>
      <w:szCs w:val="24"/>
      <w:lang w:eastAsia="ru-RU"/>
    </w:rPr>
  </w:style>
  <w:style w:type="paragraph" w:customStyle="1" w:styleId="xl748">
    <w:name w:val="xl748"/>
    <w:basedOn w:val="af8"/>
    <w:rsid w:val="00D24A2F"/>
    <w:pPr>
      <w:widowControl/>
      <w:pBdr>
        <w:top w:val="single" w:sz="4" w:space="0" w:color="auto"/>
        <w:left w:val="single" w:sz="4" w:space="0" w:color="auto"/>
        <w:bottom w:val="single" w:sz="4" w:space="0" w:color="auto"/>
        <w:right w:val="single" w:sz="8" w:space="0" w:color="auto"/>
      </w:pBdr>
      <w:adjustRightInd/>
      <w:spacing w:before="100" w:beforeAutospacing="1" w:after="100" w:afterAutospacing="1"/>
      <w:ind w:firstLine="0"/>
      <w:jc w:val="center"/>
      <w:textAlignment w:val="center"/>
    </w:pPr>
    <w:rPr>
      <w:rFonts w:eastAsia="Times New Roman" w:cs="Arial"/>
      <w:spacing w:val="0"/>
      <w:sz w:val="24"/>
      <w:szCs w:val="24"/>
      <w:lang w:eastAsia="ru-RU"/>
    </w:rPr>
  </w:style>
  <w:style w:type="paragraph" w:customStyle="1" w:styleId="xl749">
    <w:name w:val="xl749"/>
    <w:basedOn w:val="af8"/>
    <w:rsid w:val="00D24A2F"/>
    <w:pPr>
      <w:widowControl/>
      <w:pBdr>
        <w:top w:val="single" w:sz="4" w:space="0" w:color="auto"/>
        <w:left w:val="single" w:sz="4" w:space="0" w:color="auto"/>
        <w:bottom w:val="single" w:sz="8"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24"/>
      <w:szCs w:val="24"/>
      <w:lang w:eastAsia="ru-RU"/>
    </w:rPr>
  </w:style>
  <w:style w:type="paragraph" w:customStyle="1" w:styleId="xl750">
    <w:name w:val="xl750"/>
    <w:basedOn w:val="af8"/>
    <w:rsid w:val="00D24A2F"/>
    <w:pPr>
      <w:widowControl/>
      <w:pBdr>
        <w:top w:val="single" w:sz="4" w:space="0" w:color="auto"/>
        <w:left w:val="single" w:sz="4" w:space="0" w:color="auto"/>
        <w:bottom w:val="single" w:sz="8" w:space="0" w:color="auto"/>
        <w:right w:val="single" w:sz="8" w:space="0" w:color="auto"/>
      </w:pBdr>
      <w:adjustRightInd/>
      <w:spacing w:before="100" w:beforeAutospacing="1" w:after="100" w:afterAutospacing="1"/>
      <w:ind w:firstLine="0"/>
      <w:jc w:val="center"/>
      <w:textAlignment w:val="center"/>
    </w:pPr>
    <w:rPr>
      <w:rFonts w:eastAsia="Times New Roman" w:cs="Arial"/>
      <w:spacing w:val="0"/>
      <w:sz w:val="24"/>
      <w:szCs w:val="24"/>
      <w:lang w:eastAsia="ru-RU"/>
    </w:rPr>
  </w:style>
  <w:style w:type="paragraph" w:customStyle="1" w:styleId="xl751">
    <w:name w:val="xl751"/>
    <w:basedOn w:val="af8"/>
    <w:rsid w:val="00D24A2F"/>
    <w:pPr>
      <w:widowControl/>
      <w:pBdr>
        <w:top w:val="single" w:sz="4" w:space="0" w:color="auto"/>
        <w:left w:val="single" w:sz="8" w:space="0" w:color="auto"/>
        <w:bottom w:val="single" w:sz="4" w:space="0" w:color="auto"/>
        <w:right w:val="single" w:sz="4" w:space="0" w:color="auto"/>
      </w:pBdr>
      <w:shd w:val="clear" w:color="000000" w:fill="D8D8D8"/>
      <w:adjustRightInd/>
      <w:spacing w:before="100" w:beforeAutospacing="1" w:after="100" w:afterAutospacing="1"/>
      <w:ind w:firstLine="0"/>
      <w:jc w:val="left"/>
      <w:textAlignment w:val="center"/>
    </w:pPr>
    <w:rPr>
      <w:rFonts w:eastAsia="Times New Roman" w:cs="Arial"/>
      <w:spacing w:val="0"/>
      <w:sz w:val="24"/>
      <w:szCs w:val="24"/>
      <w:lang w:eastAsia="ru-RU"/>
    </w:rPr>
  </w:style>
  <w:style w:type="paragraph" w:customStyle="1" w:styleId="xl752">
    <w:name w:val="xl752"/>
    <w:basedOn w:val="af8"/>
    <w:rsid w:val="00D24A2F"/>
    <w:pPr>
      <w:widowControl/>
      <w:pBdr>
        <w:top w:val="single" w:sz="4" w:space="0" w:color="auto"/>
        <w:left w:val="single" w:sz="4" w:space="0" w:color="auto"/>
        <w:bottom w:val="single" w:sz="4" w:space="0" w:color="auto"/>
        <w:right w:val="single" w:sz="4" w:space="0" w:color="auto"/>
      </w:pBdr>
      <w:shd w:val="clear" w:color="000000" w:fill="D8D8D8"/>
      <w:adjustRightInd/>
      <w:spacing w:before="100" w:beforeAutospacing="1" w:after="100" w:afterAutospacing="1"/>
      <w:ind w:firstLine="0"/>
      <w:jc w:val="left"/>
      <w:textAlignment w:val="center"/>
    </w:pPr>
    <w:rPr>
      <w:rFonts w:eastAsia="Times New Roman" w:cs="Arial"/>
      <w:spacing w:val="0"/>
      <w:sz w:val="24"/>
      <w:szCs w:val="24"/>
      <w:lang w:eastAsia="ru-RU"/>
    </w:rPr>
  </w:style>
  <w:style w:type="paragraph" w:customStyle="1" w:styleId="xl753">
    <w:name w:val="xl753"/>
    <w:basedOn w:val="af8"/>
    <w:rsid w:val="00D24A2F"/>
    <w:pPr>
      <w:widowControl/>
      <w:pBdr>
        <w:top w:val="single" w:sz="4" w:space="0" w:color="auto"/>
        <w:left w:val="single" w:sz="8" w:space="0" w:color="auto"/>
        <w:bottom w:val="single" w:sz="4" w:space="0" w:color="auto"/>
        <w:right w:val="single" w:sz="4" w:space="0" w:color="auto"/>
      </w:pBdr>
      <w:shd w:val="clear" w:color="000000" w:fill="C5BE97"/>
      <w:adjustRightInd/>
      <w:spacing w:before="100" w:beforeAutospacing="1" w:after="100" w:afterAutospacing="1"/>
      <w:ind w:firstLine="0"/>
      <w:jc w:val="center"/>
      <w:textAlignment w:val="center"/>
    </w:pPr>
    <w:rPr>
      <w:rFonts w:eastAsia="Times New Roman" w:cs="Arial"/>
      <w:b/>
      <w:bCs/>
      <w:spacing w:val="0"/>
      <w:sz w:val="24"/>
      <w:szCs w:val="24"/>
      <w:lang w:eastAsia="ru-RU"/>
    </w:rPr>
  </w:style>
  <w:style w:type="paragraph" w:customStyle="1" w:styleId="xl754">
    <w:name w:val="xl754"/>
    <w:basedOn w:val="af8"/>
    <w:rsid w:val="00D24A2F"/>
    <w:pPr>
      <w:widowControl/>
      <w:pBdr>
        <w:top w:val="single" w:sz="4" w:space="0" w:color="auto"/>
        <w:left w:val="single" w:sz="4" w:space="0" w:color="auto"/>
        <w:bottom w:val="single" w:sz="4" w:space="0" w:color="auto"/>
        <w:right w:val="single" w:sz="4" w:space="0" w:color="auto"/>
      </w:pBdr>
      <w:shd w:val="clear" w:color="000000" w:fill="C5BE97"/>
      <w:adjustRightInd/>
      <w:spacing w:before="100" w:beforeAutospacing="1" w:after="100" w:afterAutospacing="1"/>
      <w:ind w:firstLine="0"/>
      <w:jc w:val="center"/>
      <w:textAlignment w:val="center"/>
    </w:pPr>
    <w:rPr>
      <w:rFonts w:eastAsia="Times New Roman" w:cs="Arial"/>
      <w:b/>
      <w:bCs/>
      <w:spacing w:val="0"/>
      <w:sz w:val="24"/>
      <w:szCs w:val="24"/>
      <w:lang w:eastAsia="ru-RU"/>
    </w:rPr>
  </w:style>
  <w:style w:type="paragraph" w:customStyle="1" w:styleId="xl755">
    <w:name w:val="xl755"/>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24"/>
      <w:szCs w:val="24"/>
      <w:lang w:eastAsia="ru-RU"/>
    </w:rPr>
  </w:style>
  <w:style w:type="paragraph" w:customStyle="1" w:styleId="xl756">
    <w:name w:val="xl756"/>
    <w:basedOn w:val="af8"/>
    <w:rsid w:val="00D24A2F"/>
    <w:pPr>
      <w:widowControl/>
      <w:adjustRightInd/>
      <w:spacing w:before="100" w:beforeAutospacing="1" w:after="100" w:afterAutospacing="1"/>
      <w:ind w:firstLine="0"/>
      <w:jc w:val="left"/>
      <w:textAlignment w:val="auto"/>
    </w:pPr>
    <w:rPr>
      <w:rFonts w:ascii="Calibri" w:eastAsia="Times New Roman" w:hAnsi="Calibri" w:cs="Calibri"/>
      <w:spacing w:val="0"/>
      <w:sz w:val="24"/>
      <w:szCs w:val="24"/>
      <w:lang w:eastAsia="ru-RU"/>
    </w:rPr>
  </w:style>
  <w:style w:type="paragraph" w:customStyle="1" w:styleId="xl757">
    <w:name w:val="xl757"/>
    <w:basedOn w:val="af8"/>
    <w:rsid w:val="00D24A2F"/>
    <w:pPr>
      <w:widowControl/>
      <w:pBdr>
        <w:top w:val="single" w:sz="8" w:space="0" w:color="auto"/>
      </w:pBdr>
      <w:shd w:val="clear" w:color="000000" w:fill="B8CCE4"/>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758">
    <w:name w:val="xl758"/>
    <w:basedOn w:val="af8"/>
    <w:rsid w:val="00D24A2F"/>
    <w:pPr>
      <w:widowControl/>
      <w:pBdr>
        <w:top w:val="single" w:sz="4" w:space="0" w:color="auto"/>
        <w:left w:val="single" w:sz="4" w:space="0" w:color="auto"/>
        <w:bottom w:val="single" w:sz="4" w:space="0" w:color="auto"/>
        <w:right w:val="single" w:sz="4" w:space="0" w:color="auto"/>
      </w:pBdr>
      <w:shd w:val="clear" w:color="000000" w:fill="B8CCE4"/>
      <w:adjustRightInd/>
      <w:spacing w:before="100" w:beforeAutospacing="1" w:after="100" w:afterAutospacing="1"/>
      <w:ind w:firstLine="0"/>
      <w:jc w:val="center"/>
      <w:textAlignment w:val="center"/>
    </w:pPr>
    <w:rPr>
      <w:rFonts w:eastAsia="Times New Roman" w:cs="Arial"/>
      <w:b/>
      <w:bCs/>
      <w:spacing w:val="0"/>
      <w:sz w:val="24"/>
      <w:szCs w:val="24"/>
      <w:lang w:eastAsia="ru-RU"/>
    </w:rPr>
  </w:style>
  <w:style w:type="paragraph" w:customStyle="1" w:styleId="xl759">
    <w:name w:val="xl759"/>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Calibri" w:eastAsia="Times New Roman" w:hAnsi="Calibri" w:cs="Calibri"/>
      <w:spacing w:val="0"/>
      <w:sz w:val="24"/>
      <w:szCs w:val="24"/>
      <w:lang w:eastAsia="ru-RU"/>
    </w:rPr>
  </w:style>
  <w:style w:type="paragraph" w:customStyle="1" w:styleId="xl760">
    <w:name w:val="xl760"/>
    <w:basedOn w:val="af8"/>
    <w:rsid w:val="00D24A2F"/>
    <w:pPr>
      <w:widowControl/>
      <w:pBdr>
        <w:top w:val="single" w:sz="4" w:space="0" w:color="auto"/>
        <w:left w:val="single" w:sz="4" w:space="0" w:color="auto"/>
        <w:bottom w:val="single" w:sz="4" w:space="0" w:color="auto"/>
        <w:right w:val="single" w:sz="8" w:space="0" w:color="auto"/>
      </w:pBdr>
      <w:adjustRightInd/>
      <w:spacing w:before="100" w:beforeAutospacing="1" w:after="100" w:afterAutospacing="1"/>
      <w:ind w:firstLine="0"/>
      <w:jc w:val="left"/>
      <w:textAlignment w:val="auto"/>
    </w:pPr>
    <w:rPr>
      <w:rFonts w:ascii="Calibri" w:eastAsia="Times New Roman" w:hAnsi="Calibri" w:cs="Calibri"/>
      <w:spacing w:val="0"/>
      <w:sz w:val="24"/>
      <w:szCs w:val="24"/>
      <w:lang w:eastAsia="ru-RU"/>
    </w:rPr>
  </w:style>
  <w:style w:type="paragraph" w:customStyle="1" w:styleId="xl761">
    <w:name w:val="xl761"/>
    <w:basedOn w:val="af8"/>
    <w:rsid w:val="00D24A2F"/>
    <w:pPr>
      <w:widowControl/>
      <w:pBdr>
        <w:top w:val="single" w:sz="4" w:space="0" w:color="auto"/>
        <w:left w:val="single" w:sz="4" w:space="0" w:color="auto"/>
        <w:bottom w:val="single" w:sz="4" w:space="0" w:color="auto"/>
        <w:right w:val="single" w:sz="8" w:space="0" w:color="auto"/>
      </w:pBdr>
      <w:adjustRightInd/>
      <w:spacing w:before="100" w:beforeAutospacing="1" w:after="100" w:afterAutospacing="1"/>
      <w:ind w:firstLine="0"/>
      <w:jc w:val="center"/>
      <w:textAlignment w:val="center"/>
    </w:pPr>
    <w:rPr>
      <w:rFonts w:eastAsia="Times New Roman" w:cs="Arial"/>
      <w:spacing w:val="0"/>
      <w:sz w:val="24"/>
      <w:szCs w:val="24"/>
      <w:lang w:eastAsia="ru-RU"/>
    </w:rPr>
  </w:style>
  <w:style w:type="paragraph" w:customStyle="1" w:styleId="xl762">
    <w:name w:val="xl762"/>
    <w:basedOn w:val="af8"/>
    <w:rsid w:val="00D24A2F"/>
    <w:pPr>
      <w:widowControl/>
      <w:pBdr>
        <w:top w:val="single" w:sz="4" w:space="0" w:color="auto"/>
        <w:left w:val="single" w:sz="4" w:space="0" w:color="auto"/>
        <w:bottom w:val="single" w:sz="8" w:space="0" w:color="auto"/>
        <w:right w:val="single" w:sz="4" w:space="0" w:color="auto"/>
      </w:pBdr>
      <w:shd w:val="clear" w:color="000000" w:fill="D8D8D8"/>
      <w:adjustRightInd/>
      <w:spacing w:before="100" w:beforeAutospacing="1" w:after="100" w:afterAutospacing="1"/>
      <w:ind w:firstLine="0"/>
      <w:jc w:val="left"/>
      <w:textAlignment w:val="center"/>
    </w:pPr>
    <w:rPr>
      <w:rFonts w:eastAsia="Times New Roman" w:cs="Arial"/>
      <w:spacing w:val="0"/>
      <w:sz w:val="24"/>
      <w:szCs w:val="24"/>
      <w:lang w:eastAsia="ru-RU"/>
    </w:rPr>
  </w:style>
  <w:style w:type="paragraph" w:customStyle="1" w:styleId="xl763">
    <w:name w:val="xl763"/>
    <w:basedOn w:val="af8"/>
    <w:rsid w:val="00D24A2F"/>
    <w:pPr>
      <w:widowControl/>
      <w:pBdr>
        <w:top w:val="single" w:sz="4" w:space="0" w:color="auto"/>
        <w:left w:val="single" w:sz="4" w:space="0" w:color="auto"/>
        <w:bottom w:val="single" w:sz="8" w:space="0" w:color="auto"/>
        <w:right w:val="single" w:sz="8" w:space="0" w:color="auto"/>
      </w:pBdr>
      <w:adjustRightInd/>
      <w:spacing w:before="100" w:beforeAutospacing="1" w:after="100" w:afterAutospacing="1"/>
      <w:ind w:firstLine="0"/>
      <w:jc w:val="center"/>
      <w:textAlignment w:val="center"/>
    </w:pPr>
    <w:rPr>
      <w:rFonts w:eastAsia="Times New Roman" w:cs="Arial"/>
      <w:spacing w:val="0"/>
      <w:sz w:val="24"/>
      <w:szCs w:val="24"/>
      <w:lang w:eastAsia="ru-RU"/>
    </w:rPr>
  </w:style>
  <w:style w:type="paragraph" w:customStyle="1" w:styleId="xl764">
    <w:name w:val="xl764"/>
    <w:basedOn w:val="af8"/>
    <w:rsid w:val="00D24A2F"/>
    <w:pPr>
      <w:widowControl/>
      <w:pBdr>
        <w:top w:val="single" w:sz="8" w:space="0" w:color="auto"/>
        <w:right w:val="single" w:sz="8" w:space="0" w:color="auto"/>
      </w:pBdr>
      <w:shd w:val="clear" w:color="000000" w:fill="B8CCE4"/>
      <w:adjustRightInd/>
      <w:spacing w:before="100" w:beforeAutospacing="1" w:after="100" w:afterAutospacing="1"/>
      <w:ind w:firstLine="0"/>
      <w:jc w:val="left"/>
      <w:textAlignment w:val="auto"/>
    </w:pPr>
    <w:rPr>
      <w:rFonts w:ascii="Calibri" w:eastAsia="Times New Roman" w:hAnsi="Calibri" w:cs="Calibri"/>
      <w:spacing w:val="0"/>
      <w:sz w:val="24"/>
      <w:szCs w:val="24"/>
      <w:lang w:eastAsia="ru-RU"/>
    </w:rPr>
  </w:style>
  <w:style w:type="paragraph" w:customStyle="1" w:styleId="xl765">
    <w:name w:val="xl765"/>
    <w:basedOn w:val="af8"/>
    <w:rsid w:val="00D24A2F"/>
    <w:pPr>
      <w:widowControl/>
      <w:pBdr>
        <w:top w:val="single" w:sz="4" w:space="0" w:color="auto"/>
        <w:left w:val="single" w:sz="4" w:space="0" w:color="auto"/>
        <w:bottom w:val="single" w:sz="4" w:space="0" w:color="auto"/>
        <w:right w:val="single" w:sz="8" w:space="0" w:color="auto"/>
      </w:pBdr>
      <w:shd w:val="clear" w:color="000000" w:fill="B8CCE4"/>
      <w:adjustRightInd/>
      <w:spacing w:before="100" w:beforeAutospacing="1" w:after="100" w:afterAutospacing="1"/>
      <w:ind w:firstLine="0"/>
      <w:jc w:val="center"/>
      <w:textAlignment w:val="center"/>
    </w:pPr>
    <w:rPr>
      <w:rFonts w:eastAsia="Times New Roman" w:cs="Arial"/>
      <w:b/>
      <w:bCs/>
      <w:spacing w:val="0"/>
      <w:sz w:val="24"/>
      <w:szCs w:val="24"/>
      <w:lang w:eastAsia="ru-RU"/>
    </w:rPr>
  </w:style>
  <w:style w:type="paragraph" w:customStyle="1" w:styleId="xl766">
    <w:name w:val="xl766"/>
    <w:basedOn w:val="af8"/>
    <w:rsid w:val="00D24A2F"/>
    <w:pPr>
      <w:widowControl/>
      <w:pBdr>
        <w:right w:val="single" w:sz="8" w:space="0" w:color="auto"/>
      </w:pBdr>
      <w:adjustRightInd/>
      <w:spacing w:before="100" w:beforeAutospacing="1" w:after="100" w:afterAutospacing="1"/>
      <w:ind w:firstLine="0"/>
      <w:jc w:val="left"/>
      <w:textAlignment w:val="auto"/>
    </w:pPr>
    <w:rPr>
      <w:rFonts w:ascii="Calibri" w:eastAsia="Times New Roman" w:hAnsi="Calibri" w:cs="Calibri"/>
      <w:spacing w:val="0"/>
      <w:sz w:val="24"/>
      <w:szCs w:val="24"/>
      <w:lang w:eastAsia="ru-RU"/>
    </w:rPr>
  </w:style>
  <w:style w:type="paragraph" w:customStyle="1" w:styleId="xl767">
    <w:name w:val="xl767"/>
    <w:basedOn w:val="af8"/>
    <w:rsid w:val="00D24A2F"/>
    <w:pPr>
      <w:widowControl/>
      <w:pBdr>
        <w:top w:val="single" w:sz="4" w:space="0" w:color="auto"/>
        <w:bottom w:val="single" w:sz="4" w:space="0" w:color="auto"/>
        <w:right w:val="single" w:sz="4" w:space="0" w:color="auto"/>
      </w:pBdr>
      <w:shd w:val="clear" w:color="000000" w:fill="B8CCE4"/>
      <w:adjustRightInd/>
      <w:spacing w:before="100" w:beforeAutospacing="1" w:after="100" w:afterAutospacing="1"/>
      <w:ind w:firstLine="0"/>
      <w:jc w:val="center"/>
      <w:textAlignment w:val="center"/>
    </w:pPr>
    <w:rPr>
      <w:rFonts w:eastAsia="Times New Roman" w:cs="Arial"/>
      <w:b/>
      <w:bCs/>
      <w:spacing w:val="0"/>
      <w:sz w:val="24"/>
      <w:szCs w:val="24"/>
      <w:lang w:eastAsia="ru-RU"/>
    </w:rPr>
  </w:style>
  <w:style w:type="paragraph" w:customStyle="1" w:styleId="xl768">
    <w:name w:val="xl768"/>
    <w:basedOn w:val="af8"/>
    <w:rsid w:val="00D24A2F"/>
    <w:pPr>
      <w:widowControl/>
      <w:pBdr>
        <w:left w:val="single" w:sz="8" w:space="0" w:color="auto"/>
        <w:bottom w:val="single" w:sz="4" w:space="0" w:color="auto"/>
        <w:right w:val="single" w:sz="4" w:space="0" w:color="auto"/>
      </w:pBdr>
      <w:shd w:val="clear" w:color="000000" w:fill="B8CCE4"/>
      <w:adjustRightInd/>
      <w:spacing w:before="100" w:beforeAutospacing="1" w:after="100" w:afterAutospacing="1"/>
      <w:ind w:firstLine="0"/>
      <w:jc w:val="left"/>
      <w:textAlignment w:val="auto"/>
    </w:pPr>
    <w:rPr>
      <w:rFonts w:ascii="Calibri" w:eastAsia="Times New Roman" w:hAnsi="Calibri" w:cs="Calibri"/>
      <w:spacing w:val="0"/>
      <w:sz w:val="24"/>
      <w:szCs w:val="24"/>
      <w:lang w:eastAsia="ru-RU"/>
    </w:rPr>
  </w:style>
  <w:style w:type="paragraph" w:customStyle="1" w:styleId="xl769">
    <w:name w:val="xl769"/>
    <w:basedOn w:val="af8"/>
    <w:rsid w:val="00D24A2F"/>
    <w:pPr>
      <w:widowControl/>
      <w:pBdr>
        <w:top w:val="single" w:sz="4" w:space="0" w:color="auto"/>
        <w:bottom w:val="single" w:sz="4" w:space="0" w:color="auto"/>
        <w:right w:val="single" w:sz="4" w:space="0" w:color="auto"/>
      </w:pBdr>
      <w:shd w:val="clear" w:color="000000" w:fill="B2A1C7"/>
      <w:adjustRightInd/>
      <w:spacing w:before="100" w:beforeAutospacing="1" w:after="100" w:afterAutospacing="1"/>
      <w:ind w:firstLine="0"/>
      <w:jc w:val="center"/>
      <w:textAlignment w:val="center"/>
    </w:pPr>
    <w:rPr>
      <w:rFonts w:eastAsia="Times New Roman" w:cs="Arial"/>
      <w:b/>
      <w:bCs/>
      <w:spacing w:val="0"/>
      <w:sz w:val="24"/>
      <w:szCs w:val="24"/>
      <w:lang w:eastAsia="ru-RU"/>
    </w:rPr>
  </w:style>
  <w:style w:type="paragraph" w:customStyle="1" w:styleId="xl770">
    <w:name w:val="xl770"/>
    <w:basedOn w:val="af8"/>
    <w:rsid w:val="00D24A2F"/>
    <w:pPr>
      <w:widowControl/>
      <w:pBdr>
        <w:top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24"/>
      <w:szCs w:val="24"/>
      <w:lang w:eastAsia="ru-RU"/>
    </w:rPr>
  </w:style>
  <w:style w:type="paragraph" w:customStyle="1" w:styleId="xl771">
    <w:name w:val="xl771"/>
    <w:basedOn w:val="af8"/>
    <w:rsid w:val="00D24A2F"/>
    <w:pPr>
      <w:widowControl/>
      <w:pBdr>
        <w:top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24"/>
      <w:szCs w:val="24"/>
      <w:lang w:eastAsia="ru-RU"/>
    </w:rPr>
  </w:style>
  <w:style w:type="paragraph" w:customStyle="1" w:styleId="xl772">
    <w:name w:val="xl772"/>
    <w:basedOn w:val="af8"/>
    <w:rsid w:val="00D24A2F"/>
    <w:pPr>
      <w:widowControl/>
      <w:pBdr>
        <w:top w:val="single" w:sz="8" w:space="0" w:color="auto"/>
        <w:left w:val="single" w:sz="8" w:space="0" w:color="auto"/>
        <w:bottom w:val="single" w:sz="4" w:space="0" w:color="auto"/>
        <w:right w:val="single" w:sz="4" w:space="0" w:color="auto"/>
      </w:pBdr>
      <w:shd w:val="clear" w:color="000000" w:fill="B2A1C7"/>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773">
    <w:name w:val="xl773"/>
    <w:basedOn w:val="af8"/>
    <w:rsid w:val="00D24A2F"/>
    <w:pPr>
      <w:widowControl/>
      <w:pBdr>
        <w:top w:val="single" w:sz="8" w:space="0" w:color="auto"/>
        <w:left w:val="single" w:sz="4" w:space="0" w:color="auto"/>
        <w:bottom w:val="single" w:sz="4" w:space="0" w:color="auto"/>
        <w:right w:val="single" w:sz="4" w:space="0" w:color="auto"/>
      </w:pBdr>
      <w:shd w:val="clear" w:color="000000" w:fill="B2A1C7"/>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774">
    <w:name w:val="xl774"/>
    <w:basedOn w:val="af8"/>
    <w:rsid w:val="00D24A2F"/>
    <w:pPr>
      <w:widowControl/>
      <w:pBdr>
        <w:top w:val="single" w:sz="4" w:space="0" w:color="auto"/>
        <w:bottom w:val="single" w:sz="8"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24"/>
      <w:szCs w:val="24"/>
      <w:lang w:eastAsia="ru-RU"/>
    </w:rPr>
  </w:style>
  <w:style w:type="paragraph" w:customStyle="1" w:styleId="xl775">
    <w:name w:val="xl775"/>
    <w:basedOn w:val="af8"/>
    <w:rsid w:val="00D24A2F"/>
    <w:pPr>
      <w:widowControl/>
      <w:pBdr>
        <w:top w:val="single" w:sz="8" w:space="0" w:color="auto"/>
        <w:left w:val="single" w:sz="8" w:space="0" w:color="auto"/>
        <w:bottom w:val="single" w:sz="4" w:space="0" w:color="auto"/>
        <w:right w:val="single" w:sz="4" w:space="0" w:color="auto"/>
      </w:pBdr>
      <w:shd w:val="clear" w:color="000000" w:fill="C5BE97"/>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776">
    <w:name w:val="xl776"/>
    <w:basedOn w:val="af8"/>
    <w:rsid w:val="00D24A2F"/>
    <w:pPr>
      <w:widowControl/>
      <w:pBdr>
        <w:top w:val="single" w:sz="8" w:space="0" w:color="auto"/>
        <w:left w:val="single" w:sz="4" w:space="0" w:color="auto"/>
        <w:bottom w:val="single" w:sz="4" w:space="0" w:color="auto"/>
        <w:right w:val="single" w:sz="4" w:space="0" w:color="auto"/>
      </w:pBdr>
      <w:shd w:val="clear" w:color="000000" w:fill="C5BE97"/>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777">
    <w:name w:val="xl777"/>
    <w:basedOn w:val="af8"/>
    <w:rsid w:val="00D24A2F"/>
    <w:pPr>
      <w:widowControl/>
      <w:pBdr>
        <w:top w:val="single" w:sz="8" w:space="0" w:color="auto"/>
        <w:left w:val="single" w:sz="4" w:space="0" w:color="auto"/>
        <w:bottom w:val="single" w:sz="4" w:space="0" w:color="auto"/>
        <w:right w:val="single" w:sz="4" w:space="0" w:color="auto"/>
      </w:pBdr>
      <w:shd w:val="clear" w:color="000000" w:fill="C5BE97"/>
      <w:adjustRightInd/>
      <w:spacing w:before="100" w:beforeAutospacing="1" w:after="100" w:afterAutospacing="1"/>
      <w:ind w:firstLine="0"/>
      <w:jc w:val="left"/>
      <w:textAlignment w:val="auto"/>
    </w:pPr>
    <w:rPr>
      <w:rFonts w:ascii="Calibri" w:eastAsia="Times New Roman" w:hAnsi="Calibri" w:cs="Calibri"/>
      <w:spacing w:val="0"/>
      <w:sz w:val="24"/>
      <w:szCs w:val="24"/>
      <w:lang w:eastAsia="ru-RU"/>
    </w:rPr>
  </w:style>
  <w:style w:type="paragraph" w:customStyle="1" w:styleId="xl778">
    <w:name w:val="xl778"/>
    <w:basedOn w:val="af8"/>
    <w:rsid w:val="00D24A2F"/>
    <w:pPr>
      <w:widowControl/>
      <w:pBdr>
        <w:top w:val="single" w:sz="8" w:space="0" w:color="auto"/>
        <w:left w:val="single" w:sz="4" w:space="0" w:color="auto"/>
        <w:bottom w:val="single" w:sz="4" w:space="0" w:color="auto"/>
        <w:right w:val="single" w:sz="8" w:space="0" w:color="auto"/>
      </w:pBdr>
      <w:shd w:val="clear" w:color="000000" w:fill="C5BE97"/>
      <w:adjustRightInd/>
      <w:spacing w:before="100" w:beforeAutospacing="1" w:after="100" w:afterAutospacing="1"/>
      <w:ind w:firstLine="0"/>
      <w:jc w:val="left"/>
      <w:textAlignment w:val="auto"/>
    </w:pPr>
    <w:rPr>
      <w:rFonts w:ascii="Calibri" w:eastAsia="Times New Roman" w:hAnsi="Calibri" w:cs="Calibri"/>
      <w:spacing w:val="0"/>
      <w:sz w:val="24"/>
      <w:szCs w:val="24"/>
      <w:lang w:eastAsia="ru-RU"/>
    </w:rPr>
  </w:style>
  <w:style w:type="paragraph" w:customStyle="1" w:styleId="xl779">
    <w:name w:val="xl779"/>
    <w:basedOn w:val="af8"/>
    <w:rsid w:val="00D24A2F"/>
    <w:pPr>
      <w:widowControl/>
      <w:pBdr>
        <w:top w:val="single" w:sz="4" w:space="0" w:color="auto"/>
        <w:left w:val="single" w:sz="4" w:space="0" w:color="auto"/>
        <w:bottom w:val="single" w:sz="4" w:space="0" w:color="auto"/>
        <w:right w:val="single" w:sz="8" w:space="0" w:color="auto"/>
      </w:pBdr>
      <w:shd w:val="clear" w:color="000000" w:fill="C5BE97"/>
      <w:adjustRightInd/>
      <w:spacing w:before="100" w:beforeAutospacing="1" w:after="100" w:afterAutospacing="1"/>
      <w:ind w:firstLine="0"/>
      <w:jc w:val="center"/>
      <w:textAlignment w:val="center"/>
    </w:pPr>
    <w:rPr>
      <w:rFonts w:eastAsia="Times New Roman" w:cs="Arial"/>
      <w:b/>
      <w:bCs/>
      <w:spacing w:val="0"/>
      <w:sz w:val="24"/>
      <w:szCs w:val="24"/>
      <w:lang w:eastAsia="ru-RU"/>
    </w:rPr>
  </w:style>
  <w:style w:type="paragraph" w:customStyle="1" w:styleId="xl780">
    <w:name w:val="xl780"/>
    <w:basedOn w:val="af8"/>
    <w:rsid w:val="00D24A2F"/>
    <w:pPr>
      <w:widowControl/>
      <w:pBdr>
        <w:top w:val="single" w:sz="4" w:space="0" w:color="auto"/>
        <w:left w:val="single" w:sz="8" w:space="0" w:color="auto"/>
        <w:bottom w:val="single" w:sz="8" w:space="0" w:color="auto"/>
        <w:right w:val="single" w:sz="4" w:space="0" w:color="auto"/>
      </w:pBdr>
      <w:shd w:val="clear" w:color="000000" w:fill="D8D8D8"/>
      <w:adjustRightInd/>
      <w:spacing w:before="100" w:beforeAutospacing="1" w:after="100" w:afterAutospacing="1"/>
      <w:ind w:firstLine="0"/>
      <w:jc w:val="left"/>
      <w:textAlignment w:val="center"/>
    </w:pPr>
    <w:rPr>
      <w:rFonts w:eastAsia="Times New Roman" w:cs="Arial"/>
      <w:spacing w:val="0"/>
      <w:sz w:val="24"/>
      <w:szCs w:val="24"/>
      <w:lang w:eastAsia="ru-RU"/>
    </w:rPr>
  </w:style>
  <w:style w:type="paragraph" w:customStyle="1" w:styleId="xl781">
    <w:name w:val="xl781"/>
    <w:basedOn w:val="af8"/>
    <w:rsid w:val="00D24A2F"/>
    <w:pPr>
      <w:widowControl/>
      <w:pBdr>
        <w:top w:val="single" w:sz="8" w:space="0" w:color="auto"/>
        <w:left w:val="single" w:sz="8" w:space="0" w:color="auto"/>
      </w:pBdr>
      <w:shd w:val="clear" w:color="000000" w:fill="B8CCE4"/>
      <w:adjustRightInd/>
      <w:spacing w:before="100" w:beforeAutospacing="1" w:after="100" w:afterAutospacing="1"/>
      <w:ind w:firstLine="0"/>
      <w:jc w:val="left"/>
      <w:textAlignment w:val="auto"/>
    </w:pPr>
    <w:rPr>
      <w:rFonts w:ascii="Times New Roman" w:eastAsia="Times New Roman" w:hAnsi="Times New Roman"/>
      <w:spacing w:val="0"/>
      <w:sz w:val="28"/>
      <w:szCs w:val="28"/>
      <w:lang w:eastAsia="ru-RU"/>
    </w:rPr>
  </w:style>
  <w:style w:type="paragraph" w:customStyle="1" w:styleId="xl782">
    <w:name w:val="xl782"/>
    <w:basedOn w:val="af8"/>
    <w:rsid w:val="00D24A2F"/>
    <w:pPr>
      <w:widowControl/>
      <w:pBdr>
        <w:top w:val="single" w:sz="8" w:space="0" w:color="auto"/>
        <w:left w:val="single" w:sz="8" w:space="0" w:color="auto"/>
      </w:pBdr>
      <w:shd w:val="clear" w:color="000000" w:fill="B2A1C7"/>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783">
    <w:name w:val="xl783"/>
    <w:basedOn w:val="af8"/>
    <w:rsid w:val="00D24A2F"/>
    <w:pPr>
      <w:widowControl/>
      <w:pBdr>
        <w:top w:val="single" w:sz="8" w:space="0" w:color="auto"/>
        <w:left w:val="single" w:sz="4" w:space="0" w:color="auto"/>
        <w:bottom w:val="single" w:sz="4" w:space="0" w:color="auto"/>
        <w:right w:val="single" w:sz="4" w:space="0" w:color="auto"/>
      </w:pBdr>
      <w:shd w:val="clear" w:color="000000" w:fill="EFFA62"/>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784">
    <w:name w:val="xl784"/>
    <w:basedOn w:val="af8"/>
    <w:rsid w:val="00D24A2F"/>
    <w:pPr>
      <w:widowControl/>
      <w:pBdr>
        <w:top w:val="single" w:sz="8" w:space="0" w:color="auto"/>
        <w:left w:val="single" w:sz="4" w:space="0" w:color="auto"/>
        <w:bottom w:val="single" w:sz="4" w:space="0" w:color="auto"/>
        <w:right w:val="single" w:sz="4" w:space="0" w:color="auto"/>
      </w:pBdr>
      <w:shd w:val="clear" w:color="000000" w:fill="EFFA62"/>
      <w:adjustRightInd/>
      <w:spacing w:before="100" w:beforeAutospacing="1" w:after="100" w:afterAutospacing="1"/>
      <w:ind w:firstLine="0"/>
      <w:jc w:val="left"/>
      <w:textAlignment w:val="auto"/>
    </w:pPr>
    <w:rPr>
      <w:rFonts w:ascii="Calibri" w:eastAsia="Times New Roman" w:hAnsi="Calibri" w:cs="Calibri"/>
      <w:spacing w:val="0"/>
      <w:sz w:val="24"/>
      <w:szCs w:val="24"/>
      <w:lang w:eastAsia="ru-RU"/>
    </w:rPr>
  </w:style>
  <w:style w:type="paragraph" w:customStyle="1" w:styleId="xl785">
    <w:name w:val="xl785"/>
    <w:basedOn w:val="af8"/>
    <w:rsid w:val="00D24A2F"/>
    <w:pPr>
      <w:widowControl/>
      <w:pBdr>
        <w:top w:val="single" w:sz="8" w:space="0" w:color="auto"/>
        <w:left w:val="single" w:sz="4" w:space="0" w:color="auto"/>
        <w:bottom w:val="single" w:sz="4" w:space="0" w:color="auto"/>
        <w:right w:val="single" w:sz="8" w:space="0" w:color="auto"/>
      </w:pBdr>
      <w:shd w:val="clear" w:color="000000" w:fill="EFFA62"/>
      <w:adjustRightInd/>
      <w:spacing w:before="100" w:beforeAutospacing="1" w:after="100" w:afterAutospacing="1"/>
      <w:ind w:firstLine="0"/>
      <w:jc w:val="left"/>
      <w:textAlignment w:val="auto"/>
    </w:pPr>
    <w:rPr>
      <w:rFonts w:ascii="Calibri" w:eastAsia="Times New Roman" w:hAnsi="Calibri" w:cs="Calibri"/>
      <w:spacing w:val="0"/>
      <w:sz w:val="24"/>
      <w:szCs w:val="24"/>
      <w:lang w:eastAsia="ru-RU"/>
    </w:rPr>
  </w:style>
  <w:style w:type="paragraph" w:customStyle="1" w:styleId="xl786">
    <w:name w:val="xl786"/>
    <w:basedOn w:val="af8"/>
    <w:rsid w:val="00D24A2F"/>
    <w:pPr>
      <w:widowControl/>
      <w:pBdr>
        <w:top w:val="single" w:sz="4" w:space="0" w:color="auto"/>
        <w:left w:val="single" w:sz="8" w:space="0" w:color="auto"/>
        <w:bottom w:val="single" w:sz="4" w:space="0" w:color="auto"/>
        <w:right w:val="single" w:sz="4" w:space="0" w:color="auto"/>
      </w:pBdr>
      <w:shd w:val="clear" w:color="000000" w:fill="EFFA62"/>
      <w:adjustRightInd/>
      <w:spacing w:before="100" w:beforeAutospacing="1" w:after="100" w:afterAutospacing="1"/>
      <w:ind w:firstLine="0"/>
      <w:jc w:val="center"/>
      <w:textAlignment w:val="center"/>
    </w:pPr>
    <w:rPr>
      <w:rFonts w:eastAsia="Times New Roman" w:cs="Arial"/>
      <w:b/>
      <w:bCs/>
      <w:spacing w:val="0"/>
      <w:sz w:val="24"/>
      <w:szCs w:val="24"/>
      <w:lang w:eastAsia="ru-RU"/>
    </w:rPr>
  </w:style>
  <w:style w:type="paragraph" w:customStyle="1" w:styleId="xl787">
    <w:name w:val="xl787"/>
    <w:basedOn w:val="af8"/>
    <w:rsid w:val="00D24A2F"/>
    <w:pPr>
      <w:widowControl/>
      <w:pBdr>
        <w:top w:val="single" w:sz="4" w:space="0" w:color="auto"/>
        <w:left w:val="single" w:sz="4" w:space="0" w:color="auto"/>
        <w:bottom w:val="single" w:sz="4" w:space="0" w:color="auto"/>
        <w:right w:val="single" w:sz="4" w:space="0" w:color="auto"/>
      </w:pBdr>
      <w:shd w:val="clear" w:color="000000" w:fill="EFFA62"/>
      <w:adjustRightInd/>
      <w:spacing w:before="100" w:beforeAutospacing="1" w:after="100" w:afterAutospacing="1"/>
      <w:ind w:firstLine="0"/>
      <w:jc w:val="center"/>
      <w:textAlignment w:val="center"/>
    </w:pPr>
    <w:rPr>
      <w:rFonts w:eastAsia="Times New Roman" w:cs="Arial"/>
      <w:b/>
      <w:bCs/>
      <w:spacing w:val="0"/>
      <w:sz w:val="24"/>
      <w:szCs w:val="24"/>
      <w:lang w:eastAsia="ru-RU"/>
    </w:rPr>
  </w:style>
  <w:style w:type="paragraph" w:customStyle="1" w:styleId="xl788">
    <w:name w:val="xl788"/>
    <w:basedOn w:val="af8"/>
    <w:rsid w:val="00D24A2F"/>
    <w:pPr>
      <w:widowControl/>
      <w:pBdr>
        <w:top w:val="single" w:sz="4" w:space="0" w:color="auto"/>
        <w:left w:val="single" w:sz="4" w:space="0" w:color="auto"/>
        <w:bottom w:val="single" w:sz="4" w:space="0" w:color="auto"/>
        <w:right w:val="single" w:sz="8" w:space="0" w:color="auto"/>
      </w:pBdr>
      <w:shd w:val="clear" w:color="000000" w:fill="EFFA62"/>
      <w:adjustRightInd/>
      <w:spacing w:before="100" w:beforeAutospacing="1" w:after="100" w:afterAutospacing="1"/>
      <w:ind w:firstLine="0"/>
      <w:jc w:val="center"/>
      <w:textAlignment w:val="center"/>
    </w:pPr>
    <w:rPr>
      <w:rFonts w:eastAsia="Times New Roman" w:cs="Arial"/>
      <w:b/>
      <w:bCs/>
      <w:spacing w:val="0"/>
      <w:sz w:val="24"/>
      <w:szCs w:val="24"/>
      <w:lang w:eastAsia="ru-RU"/>
    </w:rPr>
  </w:style>
  <w:style w:type="paragraph" w:customStyle="1" w:styleId="xl789">
    <w:name w:val="xl789"/>
    <w:basedOn w:val="af8"/>
    <w:rsid w:val="00D24A2F"/>
    <w:pPr>
      <w:widowControl/>
      <w:pBdr>
        <w:top w:val="single" w:sz="8" w:space="0" w:color="auto"/>
        <w:left w:val="single" w:sz="4" w:space="0" w:color="auto"/>
        <w:bottom w:val="single" w:sz="4" w:space="0" w:color="auto"/>
        <w:right w:val="single" w:sz="4" w:space="0" w:color="auto"/>
      </w:pBdr>
      <w:shd w:val="clear" w:color="000000" w:fill="EFFA62"/>
      <w:adjustRightInd/>
      <w:spacing w:before="100" w:beforeAutospacing="1" w:after="100" w:afterAutospacing="1"/>
      <w:ind w:firstLine="0"/>
      <w:jc w:val="center"/>
      <w:textAlignment w:val="center"/>
    </w:pPr>
    <w:rPr>
      <w:rFonts w:eastAsia="Times New Roman" w:cs="Arial"/>
      <w:spacing w:val="0"/>
      <w:sz w:val="24"/>
      <w:szCs w:val="24"/>
      <w:lang w:eastAsia="ru-RU"/>
    </w:rPr>
  </w:style>
  <w:style w:type="paragraph" w:customStyle="1" w:styleId="xl790">
    <w:name w:val="xl790"/>
    <w:basedOn w:val="af8"/>
    <w:rsid w:val="00D24A2F"/>
    <w:pPr>
      <w:widowControl/>
      <w:pBdr>
        <w:top w:val="single" w:sz="8" w:space="0" w:color="auto"/>
        <w:left w:val="single" w:sz="8" w:space="0" w:color="auto"/>
        <w:bottom w:val="single" w:sz="4" w:space="0" w:color="auto"/>
        <w:right w:val="single" w:sz="4" w:space="0" w:color="auto"/>
      </w:pBdr>
      <w:shd w:val="clear" w:color="000000" w:fill="C5BE97"/>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791">
    <w:name w:val="xl791"/>
    <w:basedOn w:val="af8"/>
    <w:rsid w:val="00D24A2F"/>
    <w:pPr>
      <w:widowControl/>
      <w:pBdr>
        <w:top w:val="single" w:sz="4" w:space="0" w:color="auto"/>
        <w:left w:val="single" w:sz="4" w:space="0" w:color="auto"/>
        <w:bottom w:val="single" w:sz="4" w:space="0" w:color="auto"/>
        <w:right w:val="single" w:sz="4" w:space="0" w:color="auto"/>
      </w:pBdr>
      <w:shd w:val="clear" w:color="000000" w:fill="FAC090"/>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792">
    <w:name w:val="xl792"/>
    <w:basedOn w:val="af8"/>
    <w:rsid w:val="00D24A2F"/>
    <w:pPr>
      <w:widowControl/>
      <w:pBdr>
        <w:top w:val="single" w:sz="8" w:space="0" w:color="auto"/>
        <w:left w:val="single" w:sz="8" w:space="0" w:color="auto"/>
        <w:bottom w:val="single" w:sz="4" w:space="0" w:color="auto"/>
        <w:right w:val="single" w:sz="4" w:space="0" w:color="auto"/>
      </w:pBdr>
      <w:shd w:val="clear" w:color="000000" w:fill="FAC090"/>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793">
    <w:name w:val="xl793"/>
    <w:basedOn w:val="af8"/>
    <w:rsid w:val="00D24A2F"/>
    <w:pPr>
      <w:widowControl/>
      <w:pBdr>
        <w:top w:val="single" w:sz="8" w:space="0" w:color="auto"/>
        <w:left w:val="single" w:sz="4" w:space="0" w:color="auto"/>
        <w:bottom w:val="single" w:sz="4" w:space="0" w:color="auto"/>
        <w:right w:val="single" w:sz="4" w:space="0" w:color="auto"/>
      </w:pBdr>
      <w:shd w:val="clear" w:color="000000" w:fill="FAC090"/>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794">
    <w:name w:val="xl794"/>
    <w:basedOn w:val="af8"/>
    <w:rsid w:val="00D24A2F"/>
    <w:pPr>
      <w:widowControl/>
      <w:pBdr>
        <w:top w:val="single" w:sz="4" w:space="0" w:color="auto"/>
        <w:left w:val="single" w:sz="8" w:space="0" w:color="auto"/>
        <w:bottom w:val="single" w:sz="4" w:space="0" w:color="auto"/>
        <w:right w:val="single" w:sz="4" w:space="0" w:color="auto"/>
      </w:pBdr>
      <w:shd w:val="clear" w:color="000000" w:fill="FAC090"/>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795">
    <w:name w:val="xl795"/>
    <w:basedOn w:val="af8"/>
    <w:rsid w:val="00D24A2F"/>
    <w:pPr>
      <w:widowControl/>
      <w:pBdr>
        <w:top w:val="single" w:sz="4" w:space="0" w:color="auto"/>
        <w:left w:val="single" w:sz="8" w:space="0" w:color="auto"/>
        <w:bottom w:val="single" w:sz="8" w:space="0" w:color="auto"/>
        <w:right w:val="single" w:sz="4" w:space="0" w:color="auto"/>
      </w:pBdr>
      <w:shd w:val="clear" w:color="000000" w:fill="FAC090"/>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796">
    <w:name w:val="xl796"/>
    <w:basedOn w:val="af8"/>
    <w:rsid w:val="00D24A2F"/>
    <w:pPr>
      <w:widowControl/>
      <w:pBdr>
        <w:top w:val="single" w:sz="4" w:space="0" w:color="auto"/>
        <w:left w:val="single" w:sz="4" w:space="0" w:color="auto"/>
        <w:bottom w:val="single" w:sz="8" w:space="0" w:color="auto"/>
        <w:right w:val="single" w:sz="4" w:space="0" w:color="auto"/>
      </w:pBdr>
      <w:shd w:val="clear" w:color="000000" w:fill="FAC090"/>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797">
    <w:name w:val="xl797"/>
    <w:basedOn w:val="af8"/>
    <w:rsid w:val="00D24A2F"/>
    <w:pPr>
      <w:widowControl/>
      <w:pBdr>
        <w:top w:val="single" w:sz="8" w:space="0" w:color="auto"/>
        <w:left w:val="single" w:sz="4" w:space="0" w:color="auto"/>
        <w:right w:val="single" w:sz="4" w:space="0" w:color="auto"/>
      </w:pBdr>
      <w:shd w:val="clear" w:color="000000" w:fill="FAC090"/>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798">
    <w:name w:val="xl798"/>
    <w:basedOn w:val="af8"/>
    <w:rsid w:val="00D24A2F"/>
    <w:pPr>
      <w:widowControl/>
      <w:pBdr>
        <w:left w:val="single" w:sz="4" w:space="0" w:color="auto"/>
        <w:right w:val="single" w:sz="4" w:space="0" w:color="auto"/>
      </w:pBdr>
      <w:shd w:val="clear" w:color="000000" w:fill="FAC090"/>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799">
    <w:name w:val="xl799"/>
    <w:basedOn w:val="af8"/>
    <w:rsid w:val="00D24A2F"/>
    <w:pPr>
      <w:widowControl/>
      <w:pBdr>
        <w:left w:val="single" w:sz="4" w:space="0" w:color="auto"/>
        <w:bottom w:val="single" w:sz="8" w:space="0" w:color="auto"/>
        <w:right w:val="single" w:sz="4" w:space="0" w:color="auto"/>
      </w:pBdr>
      <w:shd w:val="clear" w:color="000000" w:fill="FAC090"/>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50738">
    <w:name w:val="xl50738"/>
    <w:basedOn w:val="af8"/>
    <w:rsid w:val="00D24A2F"/>
    <w:pPr>
      <w:widowControl/>
      <w:pBdr>
        <w:top w:val="single" w:sz="4" w:space="0" w:color="auto"/>
        <w:left w:val="single" w:sz="8" w:space="0" w:color="auto"/>
        <w:bottom w:val="single" w:sz="4" w:space="0" w:color="auto"/>
        <w:right w:val="single" w:sz="4" w:space="0" w:color="auto"/>
      </w:pBdr>
      <w:shd w:val="clear" w:color="000000" w:fill="FFC000"/>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0739">
    <w:name w:val="xl50739"/>
    <w:basedOn w:val="af8"/>
    <w:rsid w:val="00D24A2F"/>
    <w:pPr>
      <w:widowControl/>
      <w:pBdr>
        <w:top w:val="single" w:sz="4" w:space="0" w:color="auto"/>
        <w:left w:val="single" w:sz="4" w:space="0" w:color="auto"/>
        <w:bottom w:val="single" w:sz="4" w:space="0" w:color="auto"/>
        <w:right w:val="single" w:sz="8" w:space="0" w:color="auto"/>
      </w:pBdr>
      <w:shd w:val="clear" w:color="000000" w:fill="FFC000"/>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0740">
    <w:name w:val="xl50740"/>
    <w:basedOn w:val="af8"/>
    <w:rsid w:val="00D24A2F"/>
    <w:pPr>
      <w:widowControl/>
      <w:pBdr>
        <w:top w:val="single" w:sz="4" w:space="0" w:color="auto"/>
        <w:left w:val="single" w:sz="8" w:space="0" w:color="auto"/>
        <w:bottom w:val="single" w:sz="4" w:space="0" w:color="auto"/>
        <w:right w:val="single" w:sz="4" w:space="0" w:color="auto"/>
      </w:pBdr>
      <w:shd w:val="clear" w:color="000000" w:fill="FFC000"/>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0741">
    <w:name w:val="xl50741"/>
    <w:basedOn w:val="af8"/>
    <w:rsid w:val="00D24A2F"/>
    <w:pPr>
      <w:widowControl/>
      <w:pBdr>
        <w:top w:val="single" w:sz="4" w:space="0" w:color="auto"/>
        <w:left w:val="single" w:sz="8" w:space="0" w:color="auto"/>
        <w:bottom w:val="single" w:sz="4" w:space="0" w:color="auto"/>
        <w:right w:val="single" w:sz="4" w:space="0" w:color="auto"/>
      </w:pBdr>
      <w:shd w:val="clear" w:color="000000" w:fill="C5D9F1"/>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0742">
    <w:name w:val="xl50742"/>
    <w:basedOn w:val="af8"/>
    <w:rsid w:val="00D24A2F"/>
    <w:pPr>
      <w:widowControl/>
      <w:pBdr>
        <w:top w:val="single" w:sz="4" w:space="0" w:color="auto"/>
        <w:left w:val="single" w:sz="4" w:space="0" w:color="auto"/>
        <w:bottom w:val="single" w:sz="4" w:space="0" w:color="auto"/>
        <w:right w:val="single" w:sz="8" w:space="0" w:color="auto"/>
      </w:pBdr>
      <w:shd w:val="clear" w:color="000000" w:fill="C5D9F1"/>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0743">
    <w:name w:val="xl50743"/>
    <w:basedOn w:val="af8"/>
    <w:rsid w:val="00D24A2F"/>
    <w:pPr>
      <w:widowControl/>
      <w:pBdr>
        <w:top w:val="single" w:sz="4" w:space="0" w:color="auto"/>
        <w:left w:val="single" w:sz="8" w:space="0" w:color="auto"/>
        <w:bottom w:val="single" w:sz="4" w:space="0" w:color="auto"/>
        <w:right w:val="single" w:sz="4" w:space="0" w:color="auto"/>
      </w:pBdr>
      <w:shd w:val="clear" w:color="000000" w:fill="C5D9F1"/>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0744">
    <w:name w:val="xl50744"/>
    <w:basedOn w:val="af8"/>
    <w:rsid w:val="00D24A2F"/>
    <w:pPr>
      <w:widowControl/>
      <w:pBdr>
        <w:top w:val="single" w:sz="4" w:space="0" w:color="auto"/>
        <w:left w:val="single" w:sz="8" w:space="0" w:color="auto"/>
        <w:bottom w:val="single" w:sz="8" w:space="0" w:color="auto"/>
        <w:right w:val="single" w:sz="4" w:space="0" w:color="auto"/>
      </w:pBdr>
      <w:shd w:val="clear" w:color="000000" w:fill="E6B8B7"/>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0745">
    <w:name w:val="xl50745"/>
    <w:basedOn w:val="af8"/>
    <w:rsid w:val="00D24A2F"/>
    <w:pPr>
      <w:widowControl/>
      <w:pBdr>
        <w:top w:val="single" w:sz="4" w:space="0" w:color="auto"/>
        <w:left w:val="single" w:sz="4" w:space="0" w:color="auto"/>
        <w:bottom w:val="single" w:sz="8" w:space="0" w:color="auto"/>
        <w:right w:val="single" w:sz="4" w:space="0" w:color="auto"/>
      </w:pBdr>
      <w:shd w:val="clear" w:color="000000" w:fill="E6B8B7"/>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0746">
    <w:name w:val="xl50746"/>
    <w:basedOn w:val="af8"/>
    <w:rsid w:val="00D24A2F"/>
    <w:pPr>
      <w:widowControl/>
      <w:pBdr>
        <w:top w:val="single" w:sz="4" w:space="0" w:color="auto"/>
        <w:left w:val="single" w:sz="4" w:space="0" w:color="auto"/>
        <w:bottom w:val="single" w:sz="8" w:space="0" w:color="auto"/>
        <w:right w:val="single" w:sz="8" w:space="0" w:color="auto"/>
      </w:pBdr>
      <w:shd w:val="clear" w:color="000000" w:fill="E6B8B7"/>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0747">
    <w:name w:val="xl50747"/>
    <w:basedOn w:val="af8"/>
    <w:rsid w:val="00D24A2F"/>
    <w:pPr>
      <w:widowControl/>
      <w:pBdr>
        <w:top w:val="single" w:sz="4" w:space="0" w:color="auto"/>
        <w:left w:val="single" w:sz="8" w:space="0" w:color="auto"/>
        <w:right w:val="single" w:sz="4" w:space="0" w:color="auto"/>
      </w:pBdr>
      <w:shd w:val="clear" w:color="000000" w:fill="E6B8B7"/>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0748">
    <w:name w:val="xl50748"/>
    <w:basedOn w:val="af8"/>
    <w:rsid w:val="00D24A2F"/>
    <w:pPr>
      <w:widowControl/>
      <w:pBdr>
        <w:top w:val="single" w:sz="4" w:space="0" w:color="auto"/>
        <w:left w:val="single" w:sz="4" w:space="0" w:color="auto"/>
        <w:right w:val="single" w:sz="4" w:space="0" w:color="auto"/>
      </w:pBdr>
      <w:shd w:val="clear" w:color="000000" w:fill="E6B8B7"/>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0749">
    <w:name w:val="xl50749"/>
    <w:basedOn w:val="af8"/>
    <w:rsid w:val="00D24A2F"/>
    <w:pPr>
      <w:widowControl/>
      <w:pBdr>
        <w:top w:val="single" w:sz="4" w:space="0" w:color="auto"/>
        <w:left w:val="single" w:sz="4" w:space="0" w:color="auto"/>
        <w:right w:val="single" w:sz="8" w:space="0" w:color="auto"/>
      </w:pBdr>
      <w:shd w:val="clear" w:color="000000" w:fill="E6B8B7"/>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1ffc">
    <w:name w:val="Заголовок 1мой"/>
    <w:basedOn w:val="affff6"/>
    <w:link w:val="1ffd"/>
    <w:qFormat/>
    <w:rsid w:val="00D24A2F"/>
    <w:pPr>
      <w:widowControl/>
      <w:adjustRightInd/>
      <w:ind w:left="927" w:hanging="360"/>
      <w:textAlignment w:val="auto"/>
      <w:outlineLvl w:val="0"/>
    </w:pPr>
    <w:rPr>
      <w:rFonts w:eastAsia="Times New Roman"/>
      <w:b/>
      <w:caps/>
      <w:spacing w:val="0"/>
      <w:sz w:val="24"/>
      <w:szCs w:val="28"/>
      <w:lang w:eastAsia="ru-RU"/>
    </w:rPr>
  </w:style>
  <w:style w:type="character" w:customStyle="1" w:styleId="1ffd">
    <w:name w:val="Заголовок 1мой Знак"/>
    <w:link w:val="1ffc"/>
    <w:rsid w:val="00D24A2F"/>
    <w:rPr>
      <w:rFonts w:ascii="Arial" w:hAnsi="Arial"/>
      <w:b/>
      <w:caps/>
      <w:sz w:val="24"/>
      <w:szCs w:val="28"/>
    </w:rPr>
  </w:style>
  <w:style w:type="paragraph" w:customStyle="1" w:styleId="1ffe">
    <w:name w:val="Стиль Для таблицы (приложения 1) + По правому краю"/>
    <w:basedOn w:val="1f"/>
    <w:rsid w:val="00D24A2F"/>
    <w:pPr>
      <w:ind w:left="720" w:hanging="578"/>
    </w:pPr>
    <w:rPr>
      <w:bCs w:val="0"/>
      <w:sz w:val="24"/>
      <w:szCs w:val="20"/>
      <w:lang w:eastAsia="ru-RU"/>
    </w:rPr>
  </w:style>
  <w:style w:type="paragraph" w:customStyle="1" w:styleId="2ff5">
    <w:name w:val="Заголовок 2 мой"/>
    <w:basedOn w:val="affff6"/>
    <w:link w:val="2ff6"/>
    <w:qFormat/>
    <w:rsid w:val="00D24A2F"/>
    <w:pPr>
      <w:widowControl/>
      <w:adjustRightInd/>
      <w:spacing w:before="0" w:after="200" w:line="360" w:lineRule="auto"/>
      <w:ind w:left="1359" w:hanging="432"/>
      <w:textAlignment w:val="auto"/>
      <w:outlineLvl w:val="1"/>
    </w:pPr>
    <w:rPr>
      <w:rFonts w:eastAsia="Times New Roman"/>
      <w:b/>
      <w:spacing w:val="0"/>
      <w:sz w:val="24"/>
      <w:szCs w:val="28"/>
      <w:lang w:eastAsia="ru-RU"/>
    </w:rPr>
  </w:style>
  <w:style w:type="character" w:customStyle="1" w:styleId="2ff6">
    <w:name w:val="Заголовок 2 мой Знак"/>
    <w:link w:val="2ff5"/>
    <w:rsid w:val="00D24A2F"/>
    <w:rPr>
      <w:rFonts w:ascii="Arial" w:hAnsi="Arial"/>
      <w:b/>
      <w:sz w:val="24"/>
      <w:szCs w:val="28"/>
    </w:rPr>
  </w:style>
  <w:style w:type="paragraph" w:customStyle="1" w:styleId="afffffffe">
    <w:name w:val="перечень таблиц"/>
    <w:basedOn w:val="afffe"/>
    <w:uiPriority w:val="99"/>
    <w:qFormat/>
    <w:rsid w:val="00D24A2F"/>
    <w:pPr>
      <w:keepNext/>
      <w:widowControl/>
      <w:adjustRightInd/>
      <w:spacing w:after="0" w:line="360" w:lineRule="auto"/>
      <w:ind w:firstLine="426"/>
      <w:jc w:val="center"/>
      <w:textAlignment w:val="auto"/>
    </w:pPr>
    <w:rPr>
      <w:rFonts w:ascii="Times New Roman" w:eastAsia="Times New Roman" w:hAnsi="Times New Roman"/>
      <w:b w:val="0"/>
      <w:i/>
      <w:color w:val="auto"/>
      <w:spacing w:val="0"/>
      <w:sz w:val="20"/>
      <w:lang w:eastAsia="ru-RU"/>
    </w:rPr>
  </w:style>
  <w:style w:type="paragraph" w:customStyle="1" w:styleId="2ff7">
    <w:name w:val="Подпись рисунков/таблиц2"/>
    <w:basedOn w:val="afffe"/>
    <w:next w:val="afffffffe"/>
    <w:uiPriority w:val="99"/>
    <w:qFormat/>
    <w:rsid w:val="00D24A2F"/>
    <w:pPr>
      <w:keepNext/>
      <w:widowControl/>
      <w:adjustRightInd/>
      <w:spacing w:after="0" w:line="360" w:lineRule="auto"/>
      <w:ind w:firstLine="426"/>
      <w:jc w:val="center"/>
      <w:textAlignment w:val="auto"/>
    </w:pPr>
    <w:rPr>
      <w:rFonts w:ascii="Times New Roman" w:eastAsia="Times New Roman" w:hAnsi="Times New Roman"/>
      <w:b w:val="0"/>
      <w:color w:val="auto"/>
      <w:spacing w:val="0"/>
      <w:sz w:val="20"/>
      <w:lang w:eastAsia="ru-RU"/>
    </w:rPr>
  </w:style>
  <w:style w:type="paragraph" w:customStyle="1" w:styleId="1fff">
    <w:name w:val="Подпись рисунков/таблиц1"/>
    <w:basedOn w:val="affff4"/>
    <w:next w:val="afffffffe"/>
    <w:uiPriority w:val="99"/>
    <w:qFormat/>
    <w:rsid w:val="00D24A2F"/>
    <w:pPr>
      <w:tabs>
        <w:tab w:val="clear" w:pos="9346"/>
        <w:tab w:val="right" w:leader="dot" w:pos="9628"/>
      </w:tabs>
      <w:ind w:left="440" w:hanging="440"/>
      <w:jc w:val="left"/>
    </w:pPr>
    <w:rPr>
      <w:rFonts w:cs="Times New Roman"/>
      <w:bCs/>
      <w:iCs w:val="0"/>
      <w:lang w:val="ru-RU"/>
    </w:rPr>
  </w:style>
  <w:style w:type="paragraph" w:customStyle="1" w:styleId="xl46768">
    <w:name w:val="xl46768"/>
    <w:basedOn w:val="af8"/>
    <w:rsid w:val="00D24A2F"/>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ind w:firstLine="0"/>
      <w:jc w:val="center"/>
      <w:textAlignment w:val="center"/>
    </w:pPr>
    <w:rPr>
      <w:rFonts w:eastAsia="Times New Roman" w:cs="Arial"/>
      <w:spacing w:val="0"/>
      <w:sz w:val="24"/>
      <w:szCs w:val="24"/>
      <w:lang w:eastAsia="ru-RU"/>
    </w:rPr>
  </w:style>
  <w:style w:type="paragraph" w:customStyle="1" w:styleId="xl46769">
    <w:name w:val="xl46769"/>
    <w:basedOn w:val="af8"/>
    <w:rsid w:val="00D24A2F"/>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ind w:firstLine="0"/>
      <w:jc w:val="center"/>
      <w:textAlignment w:val="center"/>
    </w:pPr>
    <w:rPr>
      <w:rFonts w:eastAsia="Times New Roman" w:cs="Arial"/>
      <w:spacing w:val="0"/>
      <w:sz w:val="24"/>
      <w:szCs w:val="24"/>
      <w:lang w:eastAsia="ru-RU"/>
    </w:rPr>
  </w:style>
  <w:style w:type="paragraph" w:customStyle="1" w:styleId="xl46770">
    <w:name w:val="xl46770"/>
    <w:basedOn w:val="af8"/>
    <w:rsid w:val="00D24A2F"/>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ind w:firstLine="0"/>
      <w:jc w:val="left"/>
      <w:textAlignment w:val="top"/>
    </w:pPr>
    <w:rPr>
      <w:rFonts w:ascii="Times New Roman" w:eastAsia="Times New Roman" w:hAnsi="Times New Roman"/>
      <w:i/>
      <w:iCs/>
      <w:spacing w:val="0"/>
      <w:sz w:val="24"/>
      <w:szCs w:val="24"/>
      <w:lang w:eastAsia="ru-RU"/>
    </w:rPr>
  </w:style>
  <w:style w:type="paragraph" w:customStyle="1" w:styleId="xl46771">
    <w:name w:val="xl46771"/>
    <w:basedOn w:val="af8"/>
    <w:rsid w:val="00D24A2F"/>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ind w:firstLine="0"/>
      <w:jc w:val="left"/>
      <w:textAlignment w:val="top"/>
    </w:pPr>
    <w:rPr>
      <w:rFonts w:ascii="Times New Roman" w:eastAsia="Times New Roman" w:hAnsi="Times New Roman"/>
      <w:i/>
      <w:iCs/>
      <w:spacing w:val="0"/>
      <w:sz w:val="24"/>
      <w:szCs w:val="24"/>
      <w:lang w:eastAsia="ru-RU"/>
    </w:rPr>
  </w:style>
  <w:style w:type="paragraph" w:customStyle="1" w:styleId="xl46772">
    <w:name w:val="xl46772"/>
    <w:basedOn w:val="af8"/>
    <w:rsid w:val="00D24A2F"/>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ind w:firstLine="0"/>
      <w:jc w:val="left"/>
      <w:textAlignment w:val="top"/>
    </w:pPr>
    <w:rPr>
      <w:rFonts w:ascii="Times New Roman" w:eastAsia="Times New Roman" w:hAnsi="Times New Roman"/>
      <w:i/>
      <w:iCs/>
      <w:spacing w:val="0"/>
      <w:sz w:val="24"/>
      <w:szCs w:val="24"/>
      <w:lang w:eastAsia="ru-RU"/>
    </w:rPr>
  </w:style>
  <w:style w:type="paragraph" w:customStyle="1" w:styleId="xl46773">
    <w:name w:val="xl46773"/>
    <w:basedOn w:val="af8"/>
    <w:rsid w:val="00D24A2F"/>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ind w:firstLine="0"/>
      <w:jc w:val="right"/>
      <w:textAlignment w:val="top"/>
    </w:pPr>
    <w:rPr>
      <w:rFonts w:ascii="Times New Roman" w:eastAsia="Times New Roman" w:hAnsi="Times New Roman"/>
      <w:spacing w:val="0"/>
      <w:sz w:val="24"/>
      <w:szCs w:val="24"/>
      <w:lang w:eastAsia="ru-RU"/>
    </w:rPr>
  </w:style>
  <w:style w:type="paragraph" w:customStyle="1" w:styleId="xl46774">
    <w:name w:val="xl46774"/>
    <w:basedOn w:val="af8"/>
    <w:rsid w:val="00D24A2F"/>
    <w:pPr>
      <w:widowControl/>
      <w:pBdr>
        <w:bottom w:val="single" w:sz="8" w:space="0" w:color="auto"/>
        <w:right w:val="single" w:sz="8" w:space="0" w:color="auto"/>
      </w:pBdr>
      <w:shd w:val="clear" w:color="000000" w:fill="EAF1DD"/>
      <w:adjustRightInd/>
      <w:spacing w:before="100" w:beforeAutospacing="1" w:after="100" w:afterAutospacing="1"/>
      <w:ind w:firstLine="0"/>
      <w:jc w:val="left"/>
      <w:textAlignment w:val="top"/>
    </w:pPr>
    <w:rPr>
      <w:rFonts w:ascii="Times New Roman" w:eastAsia="Times New Roman" w:hAnsi="Times New Roman"/>
      <w:i/>
      <w:iCs/>
      <w:color w:val="000000"/>
      <w:spacing w:val="0"/>
      <w:sz w:val="24"/>
      <w:szCs w:val="24"/>
      <w:lang w:eastAsia="ru-RU"/>
    </w:rPr>
  </w:style>
  <w:style w:type="paragraph" w:customStyle="1" w:styleId="xl46775">
    <w:name w:val="xl46775"/>
    <w:basedOn w:val="af8"/>
    <w:rsid w:val="00D24A2F"/>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ind w:firstLine="0"/>
      <w:jc w:val="left"/>
      <w:textAlignment w:val="center"/>
    </w:pPr>
    <w:rPr>
      <w:rFonts w:ascii="Times New Roman" w:eastAsia="Times New Roman" w:hAnsi="Times New Roman"/>
      <w:spacing w:val="0"/>
      <w:sz w:val="24"/>
      <w:szCs w:val="24"/>
      <w:lang w:eastAsia="ru-RU"/>
    </w:rPr>
  </w:style>
  <w:style w:type="paragraph" w:customStyle="1" w:styleId="xl46776">
    <w:name w:val="xl46776"/>
    <w:basedOn w:val="af8"/>
    <w:rsid w:val="00D24A2F"/>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ind w:firstLine="0"/>
      <w:jc w:val="center"/>
      <w:textAlignment w:val="top"/>
    </w:pPr>
    <w:rPr>
      <w:rFonts w:ascii="Times New Roman" w:eastAsia="Times New Roman" w:hAnsi="Times New Roman"/>
      <w:spacing w:val="0"/>
      <w:sz w:val="24"/>
      <w:szCs w:val="24"/>
      <w:lang w:eastAsia="ru-RU"/>
    </w:rPr>
  </w:style>
  <w:style w:type="paragraph" w:customStyle="1" w:styleId="xl46777">
    <w:name w:val="xl46777"/>
    <w:basedOn w:val="af8"/>
    <w:rsid w:val="00D24A2F"/>
    <w:pPr>
      <w:widowControl/>
      <w:pBdr>
        <w:bottom w:val="single" w:sz="8" w:space="0" w:color="auto"/>
        <w:right w:val="single" w:sz="8" w:space="0" w:color="auto"/>
      </w:pBdr>
      <w:shd w:val="clear" w:color="000000" w:fill="EAF1DD"/>
      <w:adjustRightInd/>
      <w:spacing w:before="100" w:beforeAutospacing="1" w:after="100" w:afterAutospacing="1"/>
      <w:ind w:firstLine="0"/>
      <w:jc w:val="left"/>
      <w:textAlignment w:val="top"/>
    </w:pPr>
    <w:rPr>
      <w:rFonts w:ascii="Times New Roman" w:eastAsia="Times New Roman" w:hAnsi="Times New Roman"/>
      <w:color w:val="000000"/>
      <w:spacing w:val="0"/>
      <w:sz w:val="24"/>
      <w:szCs w:val="24"/>
      <w:lang w:eastAsia="ru-RU"/>
    </w:rPr>
  </w:style>
  <w:style w:type="paragraph" w:customStyle="1" w:styleId="xl46778">
    <w:name w:val="xl46778"/>
    <w:basedOn w:val="af8"/>
    <w:rsid w:val="00D24A2F"/>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ind w:firstLine="0"/>
      <w:jc w:val="left"/>
      <w:textAlignment w:val="top"/>
    </w:pPr>
    <w:rPr>
      <w:rFonts w:ascii="Times New Roman" w:eastAsia="Times New Roman" w:hAnsi="Times New Roman"/>
      <w:color w:val="000000"/>
      <w:spacing w:val="0"/>
      <w:sz w:val="24"/>
      <w:szCs w:val="24"/>
      <w:lang w:eastAsia="ru-RU"/>
    </w:rPr>
  </w:style>
  <w:style w:type="paragraph" w:customStyle="1" w:styleId="xl46779">
    <w:name w:val="xl46779"/>
    <w:basedOn w:val="af8"/>
    <w:rsid w:val="00D24A2F"/>
    <w:pPr>
      <w:widowControl/>
      <w:pBdr>
        <w:top w:val="single" w:sz="4" w:space="0" w:color="auto"/>
        <w:bottom w:val="single" w:sz="4" w:space="0" w:color="auto"/>
        <w:right w:val="single" w:sz="4" w:space="0" w:color="auto"/>
      </w:pBdr>
      <w:shd w:val="clear" w:color="000000" w:fill="EAF1DD"/>
      <w:adjustRightInd/>
      <w:spacing w:before="100" w:beforeAutospacing="1" w:after="100" w:afterAutospacing="1"/>
      <w:ind w:firstLine="0"/>
      <w:jc w:val="left"/>
      <w:textAlignment w:val="top"/>
    </w:pPr>
    <w:rPr>
      <w:rFonts w:ascii="Times New Roman" w:eastAsia="Times New Roman" w:hAnsi="Times New Roman"/>
      <w:spacing w:val="0"/>
      <w:sz w:val="24"/>
      <w:szCs w:val="24"/>
      <w:lang w:eastAsia="ru-RU"/>
    </w:rPr>
  </w:style>
  <w:style w:type="paragraph" w:customStyle="1" w:styleId="xl46780">
    <w:name w:val="xl46780"/>
    <w:basedOn w:val="af8"/>
    <w:rsid w:val="00D24A2F"/>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46781">
    <w:name w:val="xl46781"/>
    <w:basedOn w:val="af8"/>
    <w:rsid w:val="00D24A2F"/>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ind w:firstLine="0"/>
      <w:jc w:val="left"/>
      <w:textAlignment w:val="top"/>
    </w:pPr>
    <w:rPr>
      <w:rFonts w:ascii="Times New Roman" w:eastAsia="Times New Roman" w:hAnsi="Times New Roman"/>
      <w:spacing w:val="0"/>
      <w:sz w:val="24"/>
      <w:szCs w:val="24"/>
      <w:lang w:eastAsia="ru-RU"/>
    </w:rPr>
  </w:style>
  <w:style w:type="paragraph" w:customStyle="1" w:styleId="xl46782">
    <w:name w:val="xl46782"/>
    <w:basedOn w:val="af8"/>
    <w:rsid w:val="00D24A2F"/>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ind w:firstLine="0"/>
      <w:jc w:val="left"/>
      <w:textAlignment w:val="top"/>
    </w:pPr>
    <w:rPr>
      <w:rFonts w:ascii="Times New Roman" w:eastAsia="Times New Roman" w:hAnsi="Times New Roman"/>
      <w:spacing w:val="0"/>
      <w:sz w:val="24"/>
      <w:szCs w:val="24"/>
      <w:lang w:eastAsia="ru-RU"/>
    </w:rPr>
  </w:style>
  <w:style w:type="paragraph" w:customStyle="1" w:styleId="xl46783">
    <w:name w:val="xl46783"/>
    <w:basedOn w:val="af8"/>
    <w:rsid w:val="00D24A2F"/>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ind w:firstLine="0"/>
      <w:jc w:val="center"/>
      <w:textAlignment w:val="center"/>
    </w:pPr>
    <w:rPr>
      <w:rFonts w:ascii="Times New Roman" w:eastAsia="Times New Roman" w:hAnsi="Times New Roman"/>
      <w:i/>
      <w:iCs/>
      <w:spacing w:val="0"/>
      <w:sz w:val="24"/>
      <w:szCs w:val="24"/>
      <w:lang w:eastAsia="ru-RU"/>
    </w:rPr>
  </w:style>
  <w:style w:type="paragraph" w:customStyle="1" w:styleId="xl46784">
    <w:name w:val="xl46784"/>
    <w:basedOn w:val="af8"/>
    <w:rsid w:val="00D24A2F"/>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ind w:firstLine="0"/>
      <w:jc w:val="left"/>
      <w:textAlignment w:val="top"/>
    </w:pPr>
    <w:rPr>
      <w:rFonts w:ascii="Times New Roman" w:eastAsia="Times New Roman" w:hAnsi="Times New Roman"/>
      <w:i/>
      <w:iCs/>
      <w:spacing w:val="0"/>
      <w:sz w:val="24"/>
      <w:szCs w:val="24"/>
      <w:lang w:eastAsia="ru-RU"/>
    </w:rPr>
  </w:style>
  <w:style w:type="paragraph" w:customStyle="1" w:styleId="xl46785">
    <w:name w:val="xl46785"/>
    <w:basedOn w:val="af8"/>
    <w:rsid w:val="00D24A2F"/>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ind w:firstLine="0"/>
      <w:jc w:val="center"/>
      <w:textAlignment w:val="center"/>
    </w:pPr>
    <w:rPr>
      <w:rFonts w:ascii="Times New Roman" w:eastAsia="Times New Roman" w:hAnsi="Times New Roman"/>
      <w:b/>
      <w:bCs/>
      <w:spacing w:val="0"/>
      <w:sz w:val="24"/>
      <w:szCs w:val="24"/>
      <w:lang w:eastAsia="ru-RU"/>
    </w:rPr>
  </w:style>
  <w:style w:type="paragraph" w:customStyle="1" w:styleId="xl46786">
    <w:name w:val="xl46786"/>
    <w:basedOn w:val="af8"/>
    <w:rsid w:val="00D24A2F"/>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ind w:firstLine="0"/>
      <w:jc w:val="left"/>
      <w:textAlignment w:val="top"/>
    </w:pPr>
    <w:rPr>
      <w:rFonts w:ascii="Times New Roman" w:eastAsia="Times New Roman" w:hAnsi="Times New Roman"/>
      <w:b/>
      <w:bCs/>
      <w:spacing w:val="0"/>
      <w:sz w:val="24"/>
      <w:szCs w:val="24"/>
      <w:lang w:eastAsia="ru-RU"/>
    </w:rPr>
  </w:style>
  <w:style w:type="paragraph" w:customStyle="1" w:styleId="xl46787">
    <w:name w:val="xl46787"/>
    <w:basedOn w:val="af8"/>
    <w:rsid w:val="00D24A2F"/>
    <w:pPr>
      <w:widowControl/>
      <w:pBdr>
        <w:top w:val="single" w:sz="4" w:space="0" w:color="auto"/>
        <w:left w:val="single" w:sz="4" w:space="0" w:color="auto"/>
        <w:bottom w:val="single" w:sz="4" w:space="0" w:color="auto"/>
        <w:right w:val="single" w:sz="4" w:space="0" w:color="auto"/>
      </w:pBdr>
      <w:shd w:val="clear" w:color="000000" w:fill="EAF1DD"/>
      <w:adjustRightInd/>
      <w:spacing w:before="100" w:beforeAutospacing="1" w:after="100" w:afterAutospacing="1"/>
      <w:ind w:firstLine="0"/>
      <w:jc w:val="left"/>
      <w:textAlignment w:val="top"/>
    </w:pPr>
    <w:rPr>
      <w:rFonts w:ascii="Times New Roman" w:eastAsia="Times New Roman" w:hAnsi="Times New Roman"/>
      <w:b/>
      <w:bCs/>
      <w:spacing w:val="0"/>
      <w:sz w:val="24"/>
      <w:szCs w:val="24"/>
      <w:lang w:eastAsia="ru-RU"/>
    </w:rPr>
  </w:style>
  <w:style w:type="paragraph" w:customStyle="1" w:styleId="xl46788">
    <w:name w:val="xl46788"/>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1716">
    <w:name w:val="xl51716"/>
    <w:basedOn w:val="af8"/>
    <w:rsid w:val="00D24A2F"/>
    <w:pPr>
      <w:widowControl/>
      <w:pBdr>
        <w:top w:val="single" w:sz="4" w:space="0" w:color="auto"/>
        <w:left w:val="single" w:sz="4" w:space="0" w:color="auto"/>
        <w:bottom w:val="single" w:sz="4" w:space="0" w:color="auto"/>
        <w:right w:val="single" w:sz="4" w:space="0" w:color="auto"/>
      </w:pBdr>
      <w:shd w:val="clear" w:color="000000" w:fill="C5D9F1"/>
      <w:adjustRightInd/>
      <w:spacing w:before="100" w:beforeAutospacing="1" w:after="100" w:afterAutospacing="1"/>
      <w:ind w:firstLine="0"/>
      <w:jc w:val="left"/>
      <w:textAlignment w:val="auto"/>
    </w:pPr>
    <w:rPr>
      <w:rFonts w:ascii="Times New Roman" w:eastAsia="Times New Roman" w:hAnsi="Times New Roman"/>
      <w:b/>
      <w:bCs/>
      <w:spacing w:val="0"/>
      <w:sz w:val="24"/>
      <w:szCs w:val="24"/>
      <w:lang w:eastAsia="ru-RU"/>
    </w:rPr>
  </w:style>
  <w:style w:type="paragraph" w:customStyle="1" w:styleId="xl51717">
    <w:name w:val="xl51717"/>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1718">
    <w:name w:val="xl51718"/>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1719">
    <w:name w:val="xl51719"/>
    <w:basedOn w:val="af8"/>
    <w:rsid w:val="00D24A2F"/>
    <w:pPr>
      <w:widowControl/>
      <w:pBdr>
        <w:top w:val="single" w:sz="4" w:space="0" w:color="auto"/>
        <w:left w:val="single" w:sz="4" w:space="0" w:color="auto"/>
        <w:bottom w:val="single" w:sz="4" w:space="0" w:color="auto"/>
        <w:right w:val="single" w:sz="4" w:space="0" w:color="auto"/>
      </w:pBdr>
      <w:shd w:val="clear" w:color="000000" w:fill="FF0000"/>
      <w:adjustRightInd/>
      <w:spacing w:before="100" w:beforeAutospacing="1" w:after="100" w:afterAutospacing="1"/>
      <w:ind w:firstLine="0"/>
      <w:jc w:val="left"/>
      <w:textAlignment w:val="auto"/>
    </w:pPr>
    <w:rPr>
      <w:rFonts w:ascii="Times New Roman" w:eastAsia="Times New Roman" w:hAnsi="Times New Roman"/>
      <w:b/>
      <w:bCs/>
      <w:spacing w:val="0"/>
      <w:sz w:val="24"/>
      <w:szCs w:val="24"/>
      <w:lang w:eastAsia="ru-RU"/>
    </w:rPr>
  </w:style>
  <w:style w:type="paragraph" w:customStyle="1" w:styleId="xl51720">
    <w:name w:val="xl51720"/>
    <w:basedOn w:val="af8"/>
    <w:rsid w:val="00D24A2F"/>
    <w:pPr>
      <w:widowControl/>
      <w:pBdr>
        <w:top w:val="single" w:sz="4" w:space="0" w:color="auto"/>
        <w:left w:val="single" w:sz="4" w:space="0" w:color="auto"/>
        <w:bottom w:val="single" w:sz="4" w:space="0" w:color="auto"/>
        <w:right w:val="single" w:sz="4" w:space="0" w:color="auto"/>
      </w:pBdr>
      <w:shd w:val="clear" w:color="000000" w:fill="FF0000"/>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1721">
    <w:name w:val="xl51721"/>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1722">
    <w:name w:val="xl51722"/>
    <w:basedOn w:val="af8"/>
    <w:rsid w:val="00D24A2F"/>
    <w:pPr>
      <w:widowControl/>
      <w:pBdr>
        <w:top w:val="single" w:sz="4" w:space="0" w:color="auto"/>
        <w:left w:val="single" w:sz="4" w:space="0" w:color="auto"/>
        <w:bottom w:val="single" w:sz="4" w:space="0" w:color="auto"/>
        <w:right w:val="single" w:sz="4" w:space="0" w:color="auto"/>
      </w:pBdr>
      <w:shd w:val="clear" w:color="000000" w:fill="C5D9F1"/>
      <w:adjustRightInd/>
      <w:spacing w:before="100" w:beforeAutospacing="1" w:after="100" w:afterAutospacing="1"/>
      <w:ind w:firstLine="0"/>
      <w:jc w:val="left"/>
      <w:textAlignment w:val="auto"/>
    </w:pPr>
    <w:rPr>
      <w:rFonts w:ascii="Times New Roman" w:eastAsia="Times New Roman" w:hAnsi="Times New Roman"/>
      <w:b/>
      <w:bCs/>
      <w:spacing w:val="0"/>
      <w:sz w:val="24"/>
      <w:szCs w:val="24"/>
      <w:lang w:eastAsia="ru-RU"/>
    </w:rPr>
  </w:style>
  <w:style w:type="paragraph" w:customStyle="1" w:styleId="xl51723">
    <w:name w:val="xl51723"/>
    <w:basedOn w:val="af8"/>
    <w:rsid w:val="00D24A2F"/>
    <w:pPr>
      <w:widowControl/>
      <w:pBdr>
        <w:top w:val="single" w:sz="4" w:space="0" w:color="auto"/>
        <w:left w:val="single" w:sz="4" w:space="0" w:color="auto"/>
        <w:bottom w:val="single" w:sz="4" w:space="0" w:color="auto"/>
        <w:right w:val="single" w:sz="4" w:space="0" w:color="auto"/>
      </w:pBdr>
      <w:shd w:val="clear" w:color="000000" w:fill="FF0000"/>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1724">
    <w:name w:val="xl51724"/>
    <w:basedOn w:val="af8"/>
    <w:rsid w:val="00D24A2F"/>
    <w:pPr>
      <w:widowControl/>
      <w:pBdr>
        <w:top w:val="single" w:sz="4" w:space="0" w:color="auto"/>
        <w:left w:val="single" w:sz="4" w:space="0" w:color="auto"/>
        <w:bottom w:val="single" w:sz="4" w:space="0" w:color="auto"/>
        <w:right w:val="single" w:sz="4" w:space="0" w:color="auto"/>
      </w:pBdr>
      <w:shd w:val="clear" w:color="000000" w:fill="FF0000"/>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1725">
    <w:name w:val="xl51725"/>
    <w:basedOn w:val="af8"/>
    <w:rsid w:val="00D24A2F"/>
    <w:pPr>
      <w:widowControl/>
      <w:pBdr>
        <w:top w:val="single" w:sz="4" w:space="0" w:color="auto"/>
        <w:left w:val="single" w:sz="4" w:space="0" w:color="auto"/>
        <w:bottom w:val="single" w:sz="4" w:space="0" w:color="auto"/>
        <w:right w:val="single" w:sz="4" w:space="0" w:color="auto"/>
      </w:pBdr>
      <w:shd w:val="clear" w:color="000000" w:fill="FDE9D9"/>
      <w:adjustRightInd/>
      <w:spacing w:before="100" w:beforeAutospacing="1" w:after="100" w:afterAutospacing="1"/>
      <w:ind w:firstLine="0"/>
      <w:jc w:val="left"/>
      <w:textAlignment w:val="auto"/>
    </w:pPr>
    <w:rPr>
      <w:rFonts w:ascii="Times New Roman" w:eastAsia="Times New Roman" w:hAnsi="Times New Roman"/>
      <w:b/>
      <w:bCs/>
      <w:spacing w:val="0"/>
      <w:sz w:val="24"/>
      <w:szCs w:val="24"/>
      <w:lang w:eastAsia="ru-RU"/>
    </w:rPr>
  </w:style>
  <w:style w:type="paragraph" w:customStyle="1" w:styleId="xl51726">
    <w:name w:val="xl51726"/>
    <w:basedOn w:val="af8"/>
    <w:rsid w:val="00D24A2F"/>
    <w:pPr>
      <w:widowControl/>
      <w:pBdr>
        <w:left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1727">
    <w:name w:val="xl51727"/>
    <w:basedOn w:val="af8"/>
    <w:rsid w:val="00D24A2F"/>
    <w:pPr>
      <w:widowControl/>
      <w:pBdr>
        <w:top w:val="single" w:sz="4" w:space="0" w:color="auto"/>
        <w:left w:val="single" w:sz="4" w:space="0" w:color="auto"/>
        <w:bottom w:val="single" w:sz="4" w:space="0" w:color="auto"/>
        <w:right w:val="single" w:sz="4" w:space="0" w:color="auto"/>
      </w:pBdr>
      <w:shd w:val="clear" w:color="000000" w:fill="FF0000"/>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1728">
    <w:name w:val="xl51728"/>
    <w:basedOn w:val="af8"/>
    <w:rsid w:val="00D24A2F"/>
    <w:pPr>
      <w:widowControl/>
      <w:pBdr>
        <w:top w:val="single" w:sz="4" w:space="0" w:color="auto"/>
        <w:left w:val="single" w:sz="4" w:space="0" w:color="auto"/>
        <w:bottom w:val="single" w:sz="4" w:space="0" w:color="auto"/>
        <w:right w:val="single" w:sz="4" w:space="0" w:color="auto"/>
      </w:pBdr>
      <w:shd w:val="clear" w:color="000000" w:fill="FCD5B4"/>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1729">
    <w:name w:val="xl51729"/>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b/>
      <w:bCs/>
      <w:color w:val="C00000"/>
      <w:spacing w:val="0"/>
      <w:sz w:val="24"/>
      <w:szCs w:val="24"/>
      <w:lang w:eastAsia="ru-RU"/>
    </w:rPr>
  </w:style>
  <w:style w:type="paragraph" w:customStyle="1" w:styleId="xl51730">
    <w:name w:val="xl51730"/>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C5D9F1"/>
      <w:adjustRightInd/>
      <w:spacing w:before="100" w:beforeAutospacing="1" w:after="100" w:afterAutospacing="1"/>
      <w:ind w:firstLine="0"/>
      <w:jc w:val="left"/>
      <w:textAlignment w:val="auto"/>
    </w:pPr>
    <w:rPr>
      <w:rFonts w:ascii="Times New Roman" w:eastAsia="Times New Roman" w:hAnsi="Times New Roman"/>
      <w:b/>
      <w:bCs/>
      <w:color w:val="C00000"/>
      <w:spacing w:val="0"/>
      <w:sz w:val="24"/>
      <w:szCs w:val="24"/>
      <w:lang w:eastAsia="ru-RU"/>
    </w:rPr>
  </w:style>
  <w:style w:type="paragraph" w:customStyle="1" w:styleId="xl51731">
    <w:name w:val="xl51731"/>
    <w:basedOn w:val="af8"/>
    <w:rsid w:val="00D24A2F"/>
    <w:pPr>
      <w:widowControl/>
      <w:pBdr>
        <w:top w:val="single" w:sz="4" w:space="0" w:color="auto"/>
        <w:left w:val="single" w:sz="4" w:space="0" w:color="auto"/>
        <w:bottom w:val="single" w:sz="4" w:space="0" w:color="auto"/>
        <w:right w:val="single" w:sz="4" w:space="0" w:color="auto"/>
      </w:pBdr>
      <w:shd w:val="clear" w:color="000000" w:fill="DAEEF3"/>
      <w:adjustRightInd/>
      <w:spacing w:before="100" w:beforeAutospacing="1" w:after="100" w:afterAutospacing="1"/>
      <w:ind w:firstLine="0"/>
      <w:jc w:val="left"/>
      <w:textAlignment w:val="auto"/>
    </w:pPr>
    <w:rPr>
      <w:rFonts w:ascii="Times New Roman" w:eastAsia="Times New Roman" w:hAnsi="Times New Roman"/>
      <w:i/>
      <w:iCs/>
      <w:spacing w:val="0"/>
      <w:sz w:val="24"/>
      <w:szCs w:val="24"/>
      <w:lang w:eastAsia="ru-RU"/>
    </w:rPr>
  </w:style>
  <w:style w:type="paragraph" w:customStyle="1" w:styleId="xl51732">
    <w:name w:val="xl51732"/>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i/>
      <w:iCs/>
      <w:spacing w:val="0"/>
      <w:sz w:val="24"/>
      <w:szCs w:val="24"/>
      <w:lang w:eastAsia="ru-RU"/>
    </w:rPr>
  </w:style>
  <w:style w:type="paragraph" w:customStyle="1" w:styleId="xl51733">
    <w:name w:val="xl51733"/>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b/>
      <w:bCs/>
      <w:i/>
      <w:iCs/>
      <w:color w:val="C00000"/>
      <w:spacing w:val="0"/>
      <w:sz w:val="24"/>
      <w:szCs w:val="24"/>
      <w:lang w:eastAsia="ru-RU"/>
    </w:rPr>
  </w:style>
  <w:style w:type="paragraph" w:customStyle="1" w:styleId="xl51734">
    <w:name w:val="xl51734"/>
    <w:basedOn w:val="af8"/>
    <w:rsid w:val="00D24A2F"/>
    <w:pPr>
      <w:widowControl/>
      <w:pBdr>
        <w:top w:val="single" w:sz="4" w:space="0" w:color="auto"/>
        <w:left w:val="single" w:sz="4" w:space="0" w:color="auto"/>
        <w:bottom w:val="single" w:sz="4" w:space="0" w:color="auto"/>
        <w:right w:val="single" w:sz="4" w:space="0" w:color="auto"/>
      </w:pBdr>
      <w:shd w:val="clear" w:color="000000" w:fill="C5D9F1"/>
      <w:adjustRightInd/>
      <w:spacing w:before="100" w:beforeAutospacing="1" w:after="100" w:afterAutospacing="1"/>
      <w:ind w:firstLine="0"/>
      <w:jc w:val="left"/>
      <w:textAlignment w:val="auto"/>
    </w:pPr>
    <w:rPr>
      <w:rFonts w:ascii="Times New Roman" w:eastAsia="Times New Roman" w:hAnsi="Times New Roman"/>
      <w:b/>
      <w:bCs/>
      <w:i/>
      <w:iCs/>
      <w:spacing w:val="0"/>
      <w:sz w:val="24"/>
      <w:szCs w:val="24"/>
      <w:lang w:eastAsia="ru-RU"/>
    </w:rPr>
  </w:style>
  <w:style w:type="paragraph" w:customStyle="1" w:styleId="xl51735">
    <w:name w:val="xl51735"/>
    <w:basedOn w:val="af8"/>
    <w:rsid w:val="00D24A2F"/>
    <w:pPr>
      <w:widowControl/>
      <w:pBdr>
        <w:top w:val="single" w:sz="4" w:space="0" w:color="auto"/>
        <w:left w:val="single" w:sz="4" w:space="0" w:color="auto"/>
        <w:bottom w:val="single" w:sz="4" w:space="0" w:color="auto"/>
        <w:right w:val="single" w:sz="4" w:space="0" w:color="auto"/>
      </w:pBdr>
      <w:shd w:val="clear" w:color="000000" w:fill="C5D9F1"/>
      <w:adjustRightInd/>
      <w:spacing w:before="100" w:beforeAutospacing="1" w:after="100" w:afterAutospacing="1"/>
      <w:ind w:firstLine="0"/>
      <w:jc w:val="left"/>
      <w:textAlignment w:val="auto"/>
    </w:pPr>
    <w:rPr>
      <w:rFonts w:ascii="Times New Roman" w:eastAsia="Times New Roman" w:hAnsi="Times New Roman"/>
      <w:b/>
      <w:bCs/>
      <w:i/>
      <w:iCs/>
      <w:color w:val="C00000"/>
      <w:spacing w:val="0"/>
      <w:sz w:val="24"/>
      <w:szCs w:val="24"/>
      <w:lang w:eastAsia="ru-RU"/>
    </w:rPr>
  </w:style>
  <w:style w:type="paragraph" w:customStyle="1" w:styleId="xl51736">
    <w:name w:val="xl51736"/>
    <w:basedOn w:val="af8"/>
    <w:rsid w:val="00D24A2F"/>
    <w:pPr>
      <w:widowControl/>
      <w:pBdr>
        <w:top w:val="single" w:sz="4" w:space="0" w:color="auto"/>
        <w:left w:val="single" w:sz="4" w:space="0" w:color="auto"/>
        <w:bottom w:val="single" w:sz="4" w:space="0" w:color="auto"/>
        <w:right w:val="single" w:sz="4" w:space="0" w:color="auto"/>
      </w:pBdr>
      <w:shd w:val="clear" w:color="000000" w:fill="FF9999"/>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1737">
    <w:name w:val="xl51737"/>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C5D9F1"/>
      <w:adjustRightInd/>
      <w:spacing w:before="100" w:beforeAutospacing="1" w:after="100" w:afterAutospacing="1"/>
      <w:ind w:firstLine="0"/>
      <w:jc w:val="left"/>
      <w:textAlignment w:val="auto"/>
    </w:pPr>
    <w:rPr>
      <w:rFonts w:ascii="Times New Roman" w:eastAsia="Times New Roman" w:hAnsi="Times New Roman"/>
      <w:b/>
      <w:bCs/>
      <w:spacing w:val="0"/>
      <w:sz w:val="24"/>
      <w:szCs w:val="24"/>
      <w:lang w:eastAsia="ru-RU"/>
    </w:rPr>
  </w:style>
  <w:style w:type="paragraph" w:customStyle="1" w:styleId="xl47883">
    <w:name w:val="xl47883"/>
    <w:basedOn w:val="af8"/>
    <w:rsid w:val="00D24A2F"/>
    <w:pPr>
      <w:widowControl/>
      <w:pBdr>
        <w:top w:val="single" w:sz="4" w:space="0" w:color="auto"/>
        <w:left w:val="single" w:sz="4" w:space="0" w:color="auto"/>
        <w:bottom w:val="single" w:sz="4" w:space="0" w:color="auto"/>
        <w:right w:val="single" w:sz="4" w:space="0" w:color="auto"/>
      </w:pBdr>
      <w:shd w:val="clear" w:color="000000" w:fill="DDD9C4"/>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47884">
    <w:name w:val="xl47884"/>
    <w:basedOn w:val="af8"/>
    <w:rsid w:val="00D24A2F"/>
    <w:pPr>
      <w:widowControl/>
      <w:pBdr>
        <w:top w:val="single" w:sz="4" w:space="0" w:color="auto"/>
        <w:left w:val="single" w:sz="4" w:space="0" w:color="auto"/>
        <w:bottom w:val="single" w:sz="4" w:space="0" w:color="auto"/>
        <w:right w:val="single" w:sz="4" w:space="0" w:color="auto"/>
      </w:pBdr>
      <w:shd w:val="clear" w:color="000000" w:fill="DDD9C4"/>
      <w:adjustRightInd/>
      <w:spacing w:before="100" w:beforeAutospacing="1" w:after="100" w:afterAutospacing="1"/>
      <w:ind w:firstLine="0"/>
      <w:jc w:val="center"/>
      <w:textAlignment w:val="top"/>
    </w:pPr>
    <w:rPr>
      <w:rFonts w:ascii="Times New Roman" w:eastAsia="Times New Roman" w:hAnsi="Times New Roman"/>
      <w:spacing w:val="0"/>
      <w:sz w:val="24"/>
      <w:szCs w:val="24"/>
      <w:lang w:eastAsia="ru-RU"/>
    </w:rPr>
  </w:style>
  <w:style w:type="paragraph" w:customStyle="1" w:styleId="xl47885">
    <w:name w:val="xl47885"/>
    <w:basedOn w:val="af8"/>
    <w:rsid w:val="00D24A2F"/>
    <w:pPr>
      <w:widowControl/>
      <w:pBdr>
        <w:top w:val="single" w:sz="4" w:space="0" w:color="auto"/>
        <w:left w:val="single" w:sz="4" w:space="0" w:color="auto"/>
        <w:bottom w:val="single" w:sz="4" w:space="0" w:color="auto"/>
        <w:right w:val="single" w:sz="4" w:space="0" w:color="auto"/>
      </w:pBdr>
      <w:shd w:val="clear" w:color="000000" w:fill="DDD9C4"/>
      <w:adjustRightInd/>
      <w:spacing w:before="100" w:beforeAutospacing="1" w:after="100" w:afterAutospacing="1"/>
      <w:ind w:firstLine="0"/>
      <w:jc w:val="left"/>
      <w:textAlignment w:val="top"/>
    </w:pPr>
    <w:rPr>
      <w:rFonts w:ascii="Times New Roman" w:eastAsia="Times New Roman" w:hAnsi="Times New Roman"/>
      <w:spacing w:val="0"/>
      <w:sz w:val="24"/>
      <w:szCs w:val="24"/>
      <w:lang w:eastAsia="ru-RU"/>
    </w:rPr>
  </w:style>
  <w:style w:type="paragraph" w:customStyle="1" w:styleId="xl47886">
    <w:name w:val="xl47886"/>
    <w:basedOn w:val="af8"/>
    <w:rsid w:val="00D24A2F"/>
    <w:pPr>
      <w:widowControl/>
      <w:pBdr>
        <w:top w:val="single" w:sz="4" w:space="0" w:color="auto"/>
        <w:left w:val="single" w:sz="4" w:space="0" w:color="auto"/>
        <w:bottom w:val="single" w:sz="4" w:space="0" w:color="auto"/>
        <w:right w:val="single" w:sz="4" w:space="0" w:color="auto"/>
      </w:pBdr>
      <w:shd w:val="clear" w:color="000000" w:fill="DDD9C4"/>
      <w:adjustRightInd/>
      <w:spacing w:before="100" w:beforeAutospacing="1" w:after="100" w:afterAutospacing="1"/>
      <w:ind w:firstLine="0"/>
      <w:jc w:val="left"/>
      <w:textAlignment w:val="top"/>
    </w:pPr>
    <w:rPr>
      <w:rFonts w:ascii="Times New Roman" w:eastAsia="Times New Roman" w:hAnsi="Times New Roman"/>
      <w:spacing w:val="0"/>
      <w:sz w:val="24"/>
      <w:szCs w:val="24"/>
      <w:lang w:eastAsia="ru-RU"/>
    </w:rPr>
  </w:style>
  <w:style w:type="paragraph" w:customStyle="1" w:styleId="xl47887">
    <w:name w:val="xl47887"/>
    <w:basedOn w:val="af8"/>
    <w:rsid w:val="00D24A2F"/>
    <w:pPr>
      <w:widowControl/>
      <w:pBdr>
        <w:top w:val="single" w:sz="4" w:space="0" w:color="auto"/>
        <w:left w:val="single" w:sz="4" w:space="0" w:color="auto"/>
        <w:bottom w:val="single" w:sz="4" w:space="0" w:color="auto"/>
        <w:right w:val="single" w:sz="4" w:space="0" w:color="auto"/>
      </w:pBdr>
      <w:shd w:val="clear" w:color="000000" w:fill="DDD9C4"/>
      <w:adjustRightInd/>
      <w:spacing w:before="100" w:beforeAutospacing="1" w:after="100" w:afterAutospacing="1"/>
      <w:ind w:firstLine="0"/>
      <w:jc w:val="right"/>
      <w:textAlignment w:val="top"/>
    </w:pPr>
    <w:rPr>
      <w:rFonts w:ascii="Times New Roman" w:eastAsia="Times New Roman" w:hAnsi="Times New Roman"/>
      <w:spacing w:val="0"/>
      <w:sz w:val="24"/>
      <w:szCs w:val="24"/>
      <w:lang w:eastAsia="ru-RU"/>
    </w:rPr>
  </w:style>
  <w:style w:type="paragraph" w:customStyle="1" w:styleId="xl47888">
    <w:name w:val="xl47888"/>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47889">
    <w:name w:val="xl47889"/>
    <w:basedOn w:val="af8"/>
    <w:rsid w:val="00D24A2F"/>
    <w:pPr>
      <w:widowControl/>
      <w:pBdr>
        <w:top w:val="single" w:sz="4" w:space="0" w:color="auto"/>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47890">
    <w:name w:val="xl47890"/>
    <w:basedOn w:val="af8"/>
    <w:rsid w:val="00D24A2F"/>
    <w:pPr>
      <w:widowControl/>
      <w:pBdr>
        <w:top w:val="single" w:sz="4" w:space="0" w:color="auto"/>
        <w:left w:val="single" w:sz="4" w:space="0" w:color="auto"/>
        <w:bottom w:val="single" w:sz="4" w:space="0" w:color="auto"/>
        <w:right w:val="single" w:sz="4" w:space="0" w:color="auto"/>
      </w:pBdr>
      <w:shd w:val="clear" w:color="000000" w:fill="DDD9C4"/>
      <w:adjustRightInd/>
      <w:spacing w:before="100" w:beforeAutospacing="1" w:after="100" w:afterAutospacing="1"/>
      <w:ind w:firstLine="0"/>
      <w:jc w:val="center"/>
      <w:textAlignment w:val="top"/>
    </w:pPr>
    <w:rPr>
      <w:rFonts w:ascii="Times New Roman" w:eastAsia="Times New Roman" w:hAnsi="Times New Roman"/>
      <w:spacing w:val="0"/>
      <w:sz w:val="24"/>
      <w:szCs w:val="24"/>
      <w:lang w:eastAsia="ru-RU"/>
    </w:rPr>
  </w:style>
  <w:style w:type="paragraph" w:customStyle="1" w:styleId="xl47891">
    <w:name w:val="xl47891"/>
    <w:basedOn w:val="af8"/>
    <w:rsid w:val="00D24A2F"/>
    <w:pPr>
      <w:widowControl/>
      <w:pBdr>
        <w:top w:val="single" w:sz="4" w:space="0" w:color="auto"/>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left"/>
      <w:textAlignment w:val="top"/>
    </w:pPr>
    <w:rPr>
      <w:rFonts w:ascii="Times New Roman" w:eastAsia="Times New Roman" w:hAnsi="Times New Roman"/>
      <w:i/>
      <w:iCs/>
      <w:spacing w:val="0"/>
      <w:sz w:val="24"/>
      <w:szCs w:val="24"/>
      <w:lang w:eastAsia="ru-RU"/>
    </w:rPr>
  </w:style>
  <w:style w:type="paragraph" w:customStyle="1" w:styleId="xl47892">
    <w:name w:val="xl47892"/>
    <w:basedOn w:val="af8"/>
    <w:rsid w:val="00D24A2F"/>
    <w:pPr>
      <w:widowControl/>
      <w:pBdr>
        <w:top w:val="single" w:sz="4" w:space="0" w:color="auto"/>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left"/>
      <w:textAlignment w:val="top"/>
    </w:pPr>
    <w:rPr>
      <w:rFonts w:ascii="Times New Roman" w:eastAsia="Times New Roman" w:hAnsi="Times New Roman"/>
      <w:i/>
      <w:iCs/>
      <w:spacing w:val="0"/>
      <w:sz w:val="24"/>
      <w:szCs w:val="24"/>
      <w:lang w:eastAsia="ru-RU"/>
    </w:rPr>
  </w:style>
  <w:style w:type="paragraph" w:customStyle="1" w:styleId="xl47893">
    <w:name w:val="xl47893"/>
    <w:basedOn w:val="af8"/>
    <w:rsid w:val="00D24A2F"/>
    <w:pPr>
      <w:widowControl/>
      <w:pBdr>
        <w:top w:val="single" w:sz="4" w:space="0" w:color="auto"/>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center"/>
      <w:textAlignment w:val="center"/>
    </w:pPr>
    <w:rPr>
      <w:rFonts w:ascii="Times New Roman" w:eastAsia="Times New Roman" w:hAnsi="Times New Roman"/>
      <w:i/>
      <w:iCs/>
      <w:spacing w:val="0"/>
      <w:sz w:val="24"/>
      <w:szCs w:val="24"/>
      <w:lang w:eastAsia="ru-RU"/>
    </w:rPr>
  </w:style>
  <w:style w:type="paragraph" w:customStyle="1" w:styleId="xl47894">
    <w:name w:val="xl47894"/>
    <w:basedOn w:val="af8"/>
    <w:rsid w:val="00D24A2F"/>
    <w:pPr>
      <w:widowControl/>
      <w:pBdr>
        <w:top w:val="single" w:sz="4" w:space="0" w:color="auto"/>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left"/>
      <w:textAlignment w:val="top"/>
    </w:pPr>
    <w:rPr>
      <w:rFonts w:ascii="Times New Roman" w:eastAsia="Times New Roman" w:hAnsi="Times New Roman"/>
      <w:i/>
      <w:iCs/>
      <w:spacing w:val="0"/>
      <w:sz w:val="24"/>
      <w:szCs w:val="24"/>
      <w:lang w:eastAsia="ru-RU"/>
    </w:rPr>
  </w:style>
  <w:style w:type="paragraph" w:customStyle="1" w:styleId="xl47895">
    <w:name w:val="xl47895"/>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color w:val="FF0000"/>
      <w:spacing w:val="0"/>
      <w:sz w:val="24"/>
      <w:szCs w:val="24"/>
      <w:lang w:eastAsia="ru-RU"/>
    </w:rPr>
  </w:style>
  <w:style w:type="paragraph" w:customStyle="1" w:styleId="xl47896">
    <w:name w:val="xl47896"/>
    <w:basedOn w:val="af8"/>
    <w:rsid w:val="00D24A2F"/>
    <w:pPr>
      <w:widowControl/>
      <w:pBdr>
        <w:top w:val="single" w:sz="4" w:space="0" w:color="auto"/>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left"/>
      <w:textAlignment w:val="top"/>
    </w:pPr>
    <w:rPr>
      <w:rFonts w:ascii="Times New Roman" w:eastAsia="Times New Roman" w:hAnsi="Times New Roman"/>
      <w:b/>
      <w:bCs/>
      <w:spacing w:val="0"/>
      <w:sz w:val="24"/>
      <w:szCs w:val="24"/>
      <w:lang w:eastAsia="ru-RU"/>
    </w:rPr>
  </w:style>
  <w:style w:type="paragraph" w:customStyle="1" w:styleId="xl47897">
    <w:name w:val="xl47897"/>
    <w:basedOn w:val="af8"/>
    <w:rsid w:val="00D24A2F"/>
    <w:pPr>
      <w:widowControl/>
      <w:pBdr>
        <w:top w:val="single" w:sz="4" w:space="0" w:color="auto"/>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center"/>
      <w:textAlignment w:val="center"/>
    </w:pPr>
    <w:rPr>
      <w:rFonts w:ascii="Times New Roman" w:eastAsia="Times New Roman" w:hAnsi="Times New Roman"/>
      <w:i/>
      <w:iCs/>
      <w:spacing w:val="0"/>
      <w:sz w:val="24"/>
      <w:szCs w:val="24"/>
      <w:lang w:eastAsia="ru-RU"/>
    </w:rPr>
  </w:style>
  <w:style w:type="paragraph" w:customStyle="1" w:styleId="xl47898">
    <w:name w:val="xl47898"/>
    <w:basedOn w:val="af8"/>
    <w:rsid w:val="00D24A2F"/>
    <w:pPr>
      <w:widowControl/>
      <w:pBdr>
        <w:bottom w:val="single" w:sz="8" w:space="0" w:color="auto"/>
        <w:right w:val="single" w:sz="8" w:space="0" w:color="auto"/>
      </w:pBdr>
      <w:shd w:val="clear" w:color="000000" w:fill="EBF1DE"/>
      <w:adjustRightInd/>
      <w:spacing w:before="100" w:beforeAutospacing="1" w:after="100" w:afterAutospacing="1"/>
      <w:ind w:firstLine="0"/>
      <w:jc w:val="left"/>
      <w:textAlignment w:val="top"/>
    </w:pPr>
    <w:rPr>
      <w:rFonts w:ascii="Times New Roman" w:eastAsia="Times New Roman" w:hAnsi="Times New Roman"/>
      <w:i/>
      <w:iCs/>
      <w:color w:val="000000"/>
      <w:spacing w:val="0"/>
      <w:sz w:val="24"/>
      <w:szCs w:val="24"/>
      <w:lang w:eastAsia="ru-RU"/>
    </w:rPr>
  </w:style>
  <w:style w:type="paragraph" w:customStyle="1" w:styleId="xl47899">
    <w:name w:val="xl47899"/>
    <w:basedOn w:val="af8"/>
    <w:rsid w:val="00D24A2F"/>
    <w:pPr>
      <w:widowControl/>
      <w:pBdr>
        <w:bottom w:val="single" w:sz="8" w:space="0" w:color="auto"/>
        <w:right w:val="single" w:sz="8" w:space="0" w:color="auto"/>
      </w:pBdr>
      <w:shd w:val="clear" w:color="000000" w:fill="EBF1DE"/>
      <w:adjustRightInd/>
      <w:spacing w:before="100" w:beforeAutospacing="1" w:after="100" w:afterAutospacing="1"/>
      <w:ind w:firstLine="0"/>
      <w:jc w:val="left"/>
      <w:textAlignment w:val="top"/>
    </w:pPr>
    <w:rPr>
      <w:rFonts w:ascii="Times New Roman" w:eastAsia="Times New Roman" w:hAnsi="Times New Roman"/>
      <w:color w:val="000000"/>
      <w:spacing w:val="0"/>
      <w:sz w:val="24"/>
      <w:szCs w:val="24"/>
      <w:lang w:eastAsia="ru-RU"/>
    </w:rPr>
  </w:style>
  <w:style w:type="paragraph" w:customStyle="1" w:styleId="xl47900">
    <w:name w:val="xl47900"/>
    <w:basedOn w:val="af8"/>
    <w:rsid w:val="00D24A2F"/>
    <w:pPr>
      <w:widowControl/>
      <w:pBdr>
        <w:top w:val="single" w:sz="4" w:space="0" w:color="auto"/>
        <w:bottom w:val="single" w:sz="4" w:space="0" w:color="auto"/>
        <w:right w:val="single" w:sz="4" w:space="0" w:color="auto"/>
      </w:pBdr>
      <w:shd w:val="clear" w:color="000000" w:fill="EBF1DE"/>
      <w:adjustRightInd/>
      <w:spacing w:before="100" w:beforeAutospacing="1" w:after="100" w:afterAutospacing="1"/>
      <w:ind w:firstLine="0"/>
      <w:jc w:val="left"/>
      <w:textAlignment w:val="top"/>
    </w:pPr>
    <w:rPr>
      <w:rFonts w:ascii="Times New Roman" w:eastAsia="Times New Roman" w:hAnsi="Times New Roman"/>
      <w:spacing w:val="0"/>
      <w:sz w:val="24"/>
      <w:szCs w:val="24"/>
      <w:lang w:eastAsia="ru-RU"/>
    </w:rPr>
  </w:style>
  <w:style w:type="paragraph" w:customStyle="1" w:styleId="xl47901">
    <w:name w:val="xl47901"/>
    <w:basedOn w:val="af8"/>
    <w:rsid w:val="00D24A2F"/>
    <w:pPr>
      <w:widowControl/>
      <w:pBdr>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left"/>
      <w:textAlignment w:val="top"/>
    </w:pPr>
    <w:rPr>
      <w:rFonts w:ascii="Times New Roman" w:eastAsia="Times New Roman" w:hAnsi="Times New Roman"/>
      <w:spacing w:val="0"/>
      <w:sz w:val="24"/>
      <w:szCs w:val="24"/>
      <w:lang w:eastAsia="ru-RU"/>
    </w:rPr>
  </w:style>
  <w:style w:type="paragraph" w:customStyle="1" w:styleId="xl47902">
    <w:name w:val="xl47902"/>
    <w:basedOn w:val="af8"/>
    <w:rsid w:val="00D24A2F"/>
    <w:pPr>
      <w:widowControl/>
      <w:pBdr>
        <w:top w:val="single" w:sz="4" w:space="0" w:color="auto"/>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left"/>
      <w:textAlignment w:val="top"/>
    </w:pPr>
    <w:rPr>
      <w:rFonts w:ascii="Times New Roman" w:eastAsia="Times New Roman" w:hAnsi="Times New Roman"/>
      <w:color w:val="000000"/>
      <w:spacing w:val="0"/>
      <w:sz w:val="24"/>
      <w:szCs w:val="24"/>
      <w:lang w:eastAsia="ru-RU"/>
    </w:rPr>
  </w:style>
  <w:style w:type="paragraph" w:customStyle="1" w:styleId="xl47903">
    <w:name w:val="xl47903"/>
    <w:basedOn w:val="af8"/>
    <w:rsid w:val="00D24A2F"/>
    <w:pPr>
      <w:widowControl/>
      <w:pBdr>
        <w:top w:val="single" w:sz="4" w:space="0" w:color="auto"/>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left"/>
      <w:textAlignment w:val="top"/>
    </w:pPr>
    <w:rPr>
      <w:rFonts w:ascii="Times New Roman" w:eastAsia="Times New Roman" w:hAnsi="Times New Roman"/>
      <w:i/>
      <w:iCs/>
      <w:spacing w:val="0"/>
      <w:sz w:val="24"/>
      <w:szCs w:val="24"/>
      <w:lang w:eastAsia="ru-RU"/>
    </w:rPr>
  </w:style>
  <w:style w:type="paragraph" w:customStyle="1" w:styleId="xl47904">
    <w:name w:val="xl47904"/>
    <w:basedOn w:val="af8"/>
    <w:rsid w:val="00D24A2F"/>
    <w:pPr>
      <w:widowControl/>
      <w:pBdr>
        <w:top w:val="single" w:sz="4" w:space="0" w:color="auto"/>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47905">
    <w:name w:val="xl47905"/>
    <w:basedOn w:val="af8"/>
    <w:rsid w:val="00D24A2F"/>
    <w:pPr>
      <w:widowControl/>
      <w:pBdr>
        <w:top w:val="single" w:sz="4" w:space="0" w:color="auto"/>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left"/>
      <w:textAlignment w:val="top"/>
    </w:pPr>
    <w:rPr>
      <w:rFonts w:ascii="Times New Roman" w:eastAsia="Times New Roman" w:hAnsi="Times New Roman"/>
      <w:spacing w:val="0"/>
      <w:sz w:val="24"/>
      <w:szCs w:val="24"/>
      <w:lang w:eastAsia="ru-RU"/>
    </w:rPr>
  </w:style>
  <w:style w:type="paragraph" w:customStyle="1" w:styleId="xl47906">
    <w:name w:val="xl47906"/>
    <w:basedOn w:val="af8"/>
    <w:rsid w:val="00D24A2F"/>
    <w:pPr>
      <w:widowControl/>
      <w:pBdr>
        <w:top w:val="single" w:sz="4" w:space="0" w:color="auto"/>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left"/>
      <w:textAlignment w:val="center"/>
    </w:pPr>
    <w:rPr>
      <w:rFonts w:ascii="Times New Roman" w:eastAsia="Times New Roman" w:hAnsi="Times New Roman"/>
      <w:spacing w:val="0"/>
      <w:sz w:val="24"/>
      <w:szCs w:val="24"/>
      <w:lang w:eastAsia="ru-RU"/>
    </w:rPr>
  </w:style>
  <w:style w:type="paragraph" w:customStyle="1" w:styleId="xl47907">
    <w:name w:val="xl47907"/>
    <w:basedOn w:val="af8"/>
    <w:rsid w:val="00D24A2F"/>
    <w:pPr>
      <w:widowControl/>
      <w:pBdr>
        <w:top w:val="single" w:sz="4" w:space="0" w:color="auto"/>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left"/>
      <w:textAlignment w:val="top"/>
    </w:pPr>
    <w:rPr>
      <w:rFonts w:ascii="Times New Roman" w:eastAsia="Times New Roman" w:hAnsi="Times New Roman"/>
      <w:spacing w:val="0"/>
      <w:sz w:val="24"/>
      <w:szCs w:val="24"/>
      <w:lang w:eastAsia="ru-RU"/>
    </w:rPr>
  </w:style>
  <w:style w:type="paragraph" w:customStyle="1" w:styleId="xl47908">
    <w:name w:val="xl47908"/>
    <w:basedOn w:val="af8"/>
    <w:rsid w:val="00D24A2F"/>
    <w:pPr>
      <w:widowControl/>
      <w:pBdr>
        <w:top w:val="single" w:sz="4" w:space="0" w:color="auto"/>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center"/>
      <w:textAlignment w:val="top"/>
    </w:pPr>
    <w:rPr>
      <w:rFonts w:ascii="Times New Roman" w:eastAsia="Times New Roman" w:hAnsi="Times New Roman"/>
      <w:spacing w:val="0"/>
      <w:sz w:val="24"/>
      <w:szCs w:val="24"/>
      <w:lang w:eastAsia="ru-RU"/>
    </w:rPr>
  </w:style>
  <w:style w:type="paragraph" w:customStyle="1" w:styleId="xl47909">
    <w:name w:val="xl47909"/>
    <w:basedOn w:val="af8"/>
    <w:rsid w:val="00D24A2F"/>
    <w:pPr>
      <w:widowControl/>
      <w:pBdr>
        <w:top w:val="single" w:sz="4" w:space="0" w:color="auto"/>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left"/>
      <w:textAlignment w:val="auto"/>
    </w:pPr>
    <w:rPr>
      <w:rFonts w:ascii="Times New Roman" w:eastAsia="Times New Roman" w:hAnsi="Times New Roman"/>
      <w:i/>
      <w:iCs/>
      <w:spacing w:val="0"/>
      <w:sz w:val="24"/>
      <w:szCs w:val="24"/>
      <w:lang w:eastAsia="ru-RU"/>
    </w:rPr>
  </w:style>
  <w:style w:type="paragraph" w:customStyle="1" w:styleId="xl47910">
    <w:name w:val="xl47910"/>
    <w:basedOn w:val="af8"/>
    <w:rsid w:val="00D24A2F"/>
    <w:pPr>
      <w:widowControl/>
      <w:pBdr>
        <w:top w:val="single" w:sz="4" w:space="0" w:color="auto"/>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right"/>
      <w:textAlignment w:val="top"/>
    </w:pPr>
    <w:rPr>
      <w:rFonts w:ascii="Times New Roman" w:eastAsia="Times New Roman" w:hAnsi="Times New Roman"/>
      <w:spacing w:val="0"/>
      <w:sz w:val="24"/>
      <w:szCs w:val="24"/>
      <w:lang w:eastAsia="ru-RU"/>
    </w:rPr>
  </w:style>
  <w:style w:type="paragraph" w:customStyle="1" w:styleId="xl47911">
    <w:name w:val="xl47911"/>
    <w:basedOn w:val="af8"/>
    <w:rsid w:val="00D24A2F"/>
    <w:pPr>
      <w:widowControl/>
      <w:pBdr>
        <w:top w:val="single" w:sz="4" w:space="0" w:color="auto"/>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left"/>
      <w:textAlignment w:val="top"/>
    </w:pPr>
    <w:rPr>
      <w:rFonts w:ascii="Times New Roman" w:eastAsia="Times New Roman" w:hAnsi="Times New Roman"/>
      <w:b/>
      <w:bCs/>
      <w:spacing w:val="0"/>
      <w:sz w:val="24"/>
      <w:szCs w:val="24"/>
      <w:lang w:eastAsia="ru-RU"/>
    </w:rPr>
  </w:style>
  <w:style w:type="paragraph" w:customStyle="1" w:styleId="xl47912">
    <w:name w:val="xl47912"/>
    <w:basedOn w:val="af8"/>
    <w:rsid w:val="00D24A2F"/>
    <w:pPr>
      <w:widowControl/>
      <w:pBdr>
        <w:top w:val="single" w:sz="4" w:space="0" w:color="auto"/>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left"/>
      <w:textAlignment w:val="top"/>
    </w:pPr>
    <w:rPr>
      <w:rFonts w:ascii="Times New Roman" w:eastAsia="Times New Roman" w:hAnsi="Times New Roman"/>
      <w:b/>
      <w:bCs/>
      <w:spacing w:val="0"/>
      <w:sz w:val="24"/>
      <w:szCs w:val="24"/>
      <w:lang w:eastAsia="ru-RU"/>
    </w:rPr>
  </w:style>
  <w:style w:type="paragraph" w:customStyle="1" w:styleId="xl47913">
    <w:name w:val="xl47913"/>
    <w:basedOn w:val="af8"/>
    <w:rsid w:val="00D24A2F"/>
    <w:pPr>
      <w:widowControl/>
      <w:pBdr>
        <w:top w:val="single" w:sz="4" w:space="0" w:color="auto"/>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center"/>
      <w:textAlignment w:val="center"/>
    </w:pPr>
    <w:rPr>
      <w:rFonts w:ascii="Times New Roman" w:eastAsia="Times New Roman" w:hAnsi="Times New Roman"/>
      <w:b/>
      <w:bCs/>
      <w:spacing w:val="0"/>
      <w:sz w:val="24"/>
      <w:szCs w:val="24"/>
      <w:lang w:eastAsia="ru-RU"/>
    </w:rPr>
  </w:style>
  <w:style w:type="paragraph" w:customStyle="1" w:styleId="xl47914">
    <w:name w:val="xl47914"/>
    <w:basedOn w:val="af8"/>
    <w:rsid w:val="00D24A2F"/>
    <w:pPr>
      <w:widowControl/>
      <w:pBdr>
        <w:top w:val="single" w:sz="4" w:space="0" w:color="auto"/>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center"/>
      <w:textAlignment w:val="center"/>
    </w:pPr>
    <w:rPr>
      <w:rFonts w:ascii="Times New Roman" w:eastAsia="Times New Roman" w:hAnsi="Times New Roman"/>
      <w:b/>
      <w:bCs/>
      <w:i/>
      <w:iCs/>
      <w:spacing w:val="0"/>
      <w:sz w:val="24"/>
      <w:szCs w:val="24"/>
      <w:lang w:eastAsia="ru-RU"/>
    </w:rPr>
  </w:style>
  <w:style w:type="paragraph" w:customStyle="1" w:styleId="xl47915">
    <w:name w:val="xl47915"/>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47916">
    <w:name w:val="xl47916"/>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top"/>
    </w:pPr>
    <w:rPr>
      <w:rFonts w:ascii="Times New Roman" w:eastAsia="Times New Roman" w:hAnsi="Times New Roman"/>
      <w:spacing w:val="0"/>
      <w:sz w:val="24"/>
      <w:szCs w:val="24"/>
      <w:lang w:eastAsia="ru-RU"/>
    </w:rPr>
  </w:style>
  <w:style w:type="paragraph" w:customStyle="1" w:styleId="xl47917">
    <w:name w:val="xl47917"/>
    <w:basedOn w:val="af8"/>
    <w:rsid w:val="00D24A2F"/>
    <w:pPr>
      <w:widowControl/>
      <w:pBdr>
        <w:top w:val="single" w:sz="4" w:space="0" w:color="auto"/>
        <w:left w:val="single" w:sz="4" w:space="0" w:color="auto"/>
        <w:bottom w:val="single" w:sz="4" w:space="0" w:color="auto"/>
        <w:right w:val="single" w:sz="4" w:space="0" w:color="auto"/>
      </w:pBdr>
      <w:shd w:val="clear" w:color="000000" w:fill="C4BD97"/>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47918">
    <w:name w:val="xl47918"/>
    <w:basedOn w:val="af8"/>
    <w:rsid w:val="00D24A2F"/>
    <w:pPr>
      <w:widowControl/>
      <w:pBdr>
        <w:top w:val="single" w:sz="4" w:space="0" w:color="auto"/>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right"/>
      <w:textAlignment w:val="top"/>
    </w:pPr>
    <w:rPr>
      <w:rFonts w:ascii="Times New Roman" w:eastAsia="Times New Roman" w:hAnsi="Times New Roman"/>
      <w:spacing w:val="0"/>
      <w:sz w:val="24"/>
      <w:szCs w:val="24"/>
      <w:lang w:eastAsia="ru-RU"/>
    </w:rPr>
  </w:style>
  <w:style w:type="paragraph" w:customStyle="1" w:styleId="xl47919">
    <w:name w:val="xl47919"/>
    <w:basedOn w:val="af8"/>
    <w:rsid w:val="00D24A2F"/>
    <w:pPr>
      <w:widowControl/>
      <w:pBdr>
        <w:top w:val="single" w:sz="4" w:space="0" w:color="auto"/>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left"/>
      <w:textAlignment w:val="top"/>
    </w:pPr>
    <w:rPr>
      <w:rFonts w:ascii="Times New Roman" w:eastAsia="Times New Roman" w:hAnsi="Times New Roman"/>
      <w:spacing w:val="0"/>
      <w:sz w:val="24"/>
      <w:szCs w:val="24"/>
      <w:lang w:eastAsia="ru-RU"/>
    </w:rPr>
  </w:style>
  <w:style w:type="paragraph" w:customStyle="1" w:styleId="xl47920">
    <w:name w:val="xl47920"/>
    <w:basedOn w:val="af8"/>
    <w:rsid w:val="00D24A2F"/>
    <w:pPr>
      <w:widowControl/>
      <w:pBdr>
        <w:top w:val="single" w:sz="4" w:space="0" w:color="auto"/>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47921">
    <w:name w:val="xl47921"/>
    <w:basedOn w:val="af8"/>
    <w:rsid w:val="00D24A2F"/>
    <w:pPr>
      <w:widowControl/>
      <w:pBdr>
        <w:top w:val="single" w:sz="4" w:space="0" w:color="auto"/>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left"/>
      <w:textAlignment w:val="top"/>
    </w:pPr>
    <w:rPr>
      <w:rFonts w:ascii="Times New Roman" w:eastAsia="Times New Roman" w:hAnsi="Times New Roman"/>
      <w:spacing w:val="0"/>
      <w:sz w:val="24"/>
      <w:szCs w:val="24"/>
      <w:lang w:eastAsia="ru-RU"/>
    </w:rPr>
  </w:style>
  <w:style w:type="paragraph" w:customStyle="1" w:styleId="xl47922">
    <w:name w:val="xl47922"/>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47923">
    <w:name w:val="xl47923"/>
    <w:basedOn w:val="af8"/>
    <w:rsid w:val="00D24A2F"/>
    <w:pPr>
      <w:widowControl/>
      <w:pBdr>
        <w:top w:val="single" w:sz="4" w:space="0" w:color="auto"/>
        <w:left w:val="single" w:sz="4" w:space="0" w:color="auto"/>
        <w:bottom w:val="single" w:sz="4" w:space="0" w:color="auto"/>
        <w:right w:val="single" w:sz="4" w:space="0" w:color="auto"/>
      </w:pBdr>
      <w:shd w:val="clear" w:color="000000" w:fill="C4BD97"/>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47924">
    <w:name w:val="xl47924"/>
    <w:basedOn w:val="af8"/>
    <w:rsid w:val="00D24A2F"/>
    <w:pPr>
      <w:widowControl/>
      <w:pBdr>
        <w:top w:val="single" w:sz="4" w:space="0" w:color="auto"/>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right"/>
      <w:textAlignment w:val="top"/>
    </w:pPr>
    <w:rPr>
      <w:rFonts w:ascii="Times New Roman" w:eastAsia="Times New Roman" w:hAnsi="Times New Roman"/>
      <w:spacing w:val="0"/>
      <w:sz w:val="24"/>
      <w:szCs w:val="24"/>
      <w:lang w:eastAsia="ru-RU"/>
    </w:rPr>
  </w:style>
  <w:style w:type="paragraph" w:customStyle="1" w:styleId="xl47925">
    <w:name w:val="xl47925"/>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47926">
    <w:name w:val="xl47926"/>
    <w:basedOn w:val="af8"/>
    <w:rsid w:val="00D24A2F"/>
    <w:pPr>
      <w:widowControl/>
      <w:pBdr>
        <w:top w:val="single" w:sz="4" w:space="0" w:color="auto"/>
        <w:left w:val="single" w:sz="4" w:space="0" w:color="auto"/>
        <w:bottom w:val="single" w:sz="4" w:space="0" w:color="auto"/>
        <w:right w:val="single" w:sz="4" w:space="0" w:color="auto"/>
      </w:pBdr>
      <w:shd w:val="clear" w:color="000000" w:fill="FFC000"/>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47927">
    <w:name w:val="xl47927"/>
    <w:basedOn w:val="af8"/>
    <w:rsid w:val="00D24A2F"/>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47928">
    <w:name w:val="xl47928"/>
    <w:basedOn w:val="af8"/>
    <w:rsid w:val="00D24A2F"/>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right"/>
      <w:textAlignment w:val="top"/>
    </w:pPr>
    <w:rPr>
      <w:rFonts w:ascii="Times New Roman" w:eastAsia="Times New Roman" w:hAnsi="Times New Roman"/>
      <w:spacing w:val="0"/>
      <w:sz w:val="24"/>
      <w:szCs w:val="24"/>
      <w:lang w:eastAsia="ru-RU"/>
    </w:rPr>
  </w:style>
  <w:style w:type="table" w:styleId="4f0">
    <w:name w:val="Table Classic 4"/>
    <w:basedOn w:val="afa"/>
    <w:rsid w:val="00D24A2F"/>
    <w:pPr>
      <w:widowControl w:val="0"/>
      <w:adjustRightInd w:val="0"/>
      <w:spacing w:before="120" w:after="120"/>
      <w:ind w:firstLine="567"/>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customStyle="1" w:styleId="name">
    <w:name w:val="name"/>
    <w:basedOn w:val="af9"/>
    <w:rsid w:val="00D24A2F"/>
  </w:style>
  <w:style w:type="paragraph" w:customStyle="1" w:styleId="xl50750">
    <w:name w:val="xl50750"/>
    <w:basedOn w:val="af8"/>
    <w:rsid w:val="00D24A2F"/>
    <w:pPr>
      <w:widowControl/>
      <w:pBdr>
        <w:top w:val="single" w:sz="4" w:space="0" w:color="auto"/>
        <w:left w:val="single" w:sz="4" w:space="0" w:color="auto"/>
        <w:bottom w:val="single" w:sz="4" w:space="0" w:color="auto"/>
        <w:right w:val="single" w:sz="4" w:space="0" w:color="auto"/>
      </w:pBdr>
      <w:shd w:val="clear" w:color="000000" w:fill="92D050"/>
      <w:adjustRightInd/>
      <w:spacing w:before="100" w:beforeAutospacing="1" w:after="100" w:afterAutospacing="1"/>
      <w:ind w:firstLine="0"/>
      <w:jc w:val="right"/>
      <w:textAlignment w:val="top"/>
    </w:pPr>
    <w:rPr>
      <w:rFonts w:eastAsia="Times New Roman" w:cs="Arial"/>
      <w:spacing w:val="0"/>
      <w:sz w:val="20"/>
      <w:szCs w:val="20"/>
      <w:lang w:eastAsia="ru-RU"/>
    </w:rPr>
  </w:style>
  <w:style w:type="paragraph" w:customStyle="1" w:styleId="xl50751">
    <w:name w:val="xl50751"/>
    <w:basedOn w:val="af8"/>
    <w:rsid w:val="00D24A2F"/>
    <w:pPr>
      <w:widowControl/>
      <w:pBdr>
        <w:top w:val="single" w:sz="4" w:space="0" w:color="auto"/>
        <w:left w:val="single" w:sz="4" w:space="0" w:color="auto"/>
        <w:bottom w:val="single" w:sz="4" w:space="0" w:color="auto"/>
        <w:right w:val="single" w:sz="4" w:space="0" w:color="auto"/>
      </w:pBdr>
      <w:shd w:val="clear" w:color="000000" w:fill="C5D9F1"/>
      <w:adjustRightInd/>
      <w:spacing w:before="100" w:beforeAutospacing="1" w:after="100" w:afterAutospacing="1"/>
      <w:ind w:firstLine="0"/>
      <w:jc w:val="left"/>
      <w:textAlignment w:val="auto"/>
    </w:pPr>
    <w:rPr>
      <w:rFonts w:eastAsia="Times New Roman" w:cs="Arial"/>
      <w:b/>
      <w:bCs/>
      <w:i/>
      <w:iCs/>
      <w:spacing w:val="0"/>
      <w:sz w:val="18"/>
      <w:szCs w:val="18"/>
      <w:lang w:eastAsia="ru-RU"/>
    </w:rPr>
  </w:style>
  <w:style w:type="paragraph" w:customStyle="1" w:styleId="xl50752">
    <w:name w:val="xl50752"/>
    <w:basedOn w:val="af8"/>
    <w:rsid w:val="00D24A2F"/>
    <w:pPr>
      <w:widowControl/>
      <w:pBdr>
        <w:top w:val="single" w:sz="4" w:space="0" w:color="auto"/>
        <w:left w:val="single" w:sz="4" w:space="0" w:color="auto"/>
        <w:bottom w:val="single" w:sz="4" w:space="0" w:color="auto"/>
        <w:right w:val="single" w:sz="4" w:space="0" w:color="auto"/>
      </w:pBdr>
      <w:shd w:val="clear" w:color="000000" w:fill="C5D9F1"/>
      <w:adjustRightInd/>
      <w:spacing w:before="100" w:beforeAutospacing="1" w:after="100" w:afterAutospacing="1"/>
      <w:ind w:firstLine="0"/>
      <w:jc w:val="center"/>
      <w:textAlignment w:val="top"/>
    </w:pPr>
    <w:rPr>
      <w:rFonts w:eastAsia="Times New Roman" w:cs="Arial"/>
      <w:b/>
      <w:bCs/>
      <w:i/>
      <w:iCs/>
      <w:spacing w:val="0"/>
      <w:sz w:val="18"/>
      <w:szCs w:val="18"/>
      <w:lang w:eastAsia="ru-RU"/>
    </w:rPr>
  </w:style>
  <w:style w:type="paragraph" w:customStyle="1" w:styleId="xl47965">
    <w:name w:val="xl47965"/>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47966">
    <w:name w:val="xl47966"/>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47967">
    <w:name w:val="xl47967"/>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47968">
    <w:name w:val="xl47968"/>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47969">
    <w:name w:val="xl47969"/>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47970">
    <w:name w:val="xl47970"/>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47971">
    <w:name w:val="xl47971"/>
    <w:basedOn w:val="af8"/>
    <w:rsid w:val="00D24A2F"/>
    <w:pPr>
      <w:widowControl/>
      <w:pBdr>
        <w:top w:val="single" w:sz="4" w:space="0" w:color="auto"/>
        <w:left w:val="single" w:sz="4" w:space="0" w:color="auto"/>
        <w:bottom w:val="single" w:sz="4" w:space="0" w:color="auto"/>
        <w:right w:val="single" w:sz="4" w:space="0" w:color="auto"/>
      </w:pBdr>
      <w:shd w:val="clear" w:color="000000" w:fill="FF0000"/>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47972">
    <w:name w:val="xl47972"/>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47973">
    <w:name w:val="xl47973"/>
    <w:basedOn w:val="af8"/>
    <w:rsid w:val="00D24A2F"/>
    <w:pPr>
      <w:widowControl/>
      <w:pBdr>
        <w:top w:val="single" w:sz="4" w:space="0" w:color="auto"/>
        <w:left w:val="single" w:sz="4" w:space="0" w:color="auto"/>
        <w:bottom w:val="single" w:sz="4" w:space="0" w:color="auto"/>
        <w:right w:val="single" w:sz="4" w:space="0" w:color="auto"/>
      </w:pBdr>
      <w:shd w:val="clear" w:color="000000" w:fill="FFC000"/>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47974">
    <w:name w:val="xl47974"/>
    <w:basedOn w:val="af8"/>
    <w:rsid w:val="00D24A2F"/>
    <w:pPr>
      <w:widowControl/>
      <w:pBdr>
        <w:top w:val="single" w:sz="4" w:space="0" w:color="auto"/>
        <w:left w:val="single" w:sz="4" w:space="0" w:color="auto"/>
        <w:bottom w:val="single" w:sz="4" w:space="0" w:color="auto"/>
        <w:right w:val="single" w:sz="4" w:space="0" w:color="auto"/>
      </w:pBdr>
      <w:shd w:val="clear" w:color="000000" w:fill="FF0000"/>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47975">
    <w:name w:val="xl47975"/>
    <w:basedOn w:val="af8"/>
    <w:rsid w:val="00D24A2F"/>
    <w:pPr>
      <w:widowControl/>
      <w:pBdr>
        <w:top w:val="single" w:sz="4" w:space="0" w:color="auto"/>
        <w:left w:val="single" w:sz="4" w:space="0" w:color="auto"/>
        <w:bottom w:val="single" w:sz="4" w:space="0" w:color="auto"/>
        <w:right w:val="single" w:sz="4" w:space="0" w:color="auto"/>
      </w:pBdr>
      <w:shd w:val="clear" w:color="000000" w:fill="9BBB59"/>
      <w:adjustRightInd/>
      <w:spacing w:before="100" w:beforeAutospacing="1" w:after="100" w:afterAutospacing="1"/>
      <w:ind w:firstLine="0"/>
      <w:jc w:val="left"/>
      <w:textAlignment w:val="top"/>
    </w:pPr>
    <w:rPr>
      <w:rFonts w:ascii="Times New Roman" w:eastAsia="Times New Roman" w:hAnsi="Times New Roman"/>
      <w:spacing w:val="0"/>
      <w:sz w:val="24"/>
      <w:szCs w:val="24"/>
      <w:lang w:eastAsia="ru-RU"/>
    </w:rPr>
  </w:style>
  <w:style w:type="paragraph" w:customStyle="1" w:styleId="xl47976">
    <w:name w:val="xl47976"/>
    <w:basedOn w:val="af8"/>
    <w:rsid w:val="00D24A2F"/>
    <w:pPr>
      <w:widowControl/>
      <w:adjustRightInd/>
      <w:spacing w:before="100" w:beforeAutospacing="1" w:after="100" w:afterAutospacing="1"/>
      <w:ind w:firstLine="0"/>
      <w:jc w:val="left"/>
      <w:textAlignment w:val="top"/>
    </w:pPr>
    <w:rPr>
      <w:rFonts w:eastAsia="Times New Roman" w:cs="Arial"/>
      <w:i/>
      <w:iCs/>
      <w:spacing w:val="0"/>
      <w:sz w:val="24"/>
      <w:szCs w:val="24"/>
      <w:lang w:eastAsia="ru-RU"/>
    </w:rPr>
  </w:style>
  <w:style w:type="paragraph" w:customStyle="1" w:styleId="xl47977">
    <w:name w:val="xl47977"/>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top"/>
    </w:pPr>
    <w:rPr>
      <w:rFonts w:ascii="Times New Roman" w:eastAsia="Times New Roman" w:hAnsi="Times New Roman"/>
      <w:spacing w:val="0"/>
      <w:sz w:val="24"/>
      <w:szCs w:val="24"/>
      <w:lang w:eastAsia="ru-RU"/>
    </w:rPr>
  </w:style>
  <w:style w:type="paragraph" w:customStyle="1" w:styleId="xl47978">
    <w:name w:val="xl47978"/>
    <w:basedOn w:val="af8"/>
    <w:rsid w:val="00D24A2F"/>
    <w:pPr>
      <w:widowControl/>
      <w:pBdr>
        <w:top w:val="single" w:sz="4" w:space="0" w:color="auto"/>
        <w:left w:val="single" w:sz="4" w:space="0" w:color="auto"/>
        <w:bottom w:val="single" w:sz="4" w:space="0" w:color="auto"/>
        <w:right w:val="single" w:sz="4" w:space="0" w:color="auto"/>
      </w:pBdr>
      <w:shd w:val="clear" w:color="000000" w:fill="FF0000"/>
      <w:adjustRightInd/>
      <w:spacing w:before="100" w:beforeAutospacing="1" w:after="100" w:afterAutospacing="1"/>
      <w:ind w:firstLine="0"/>
      <w:jc w:val="left"/>
      <w:textAlignment w:val="top"/>
    </w:pPr>
    <w:rPr>
      <w:rFonts w:ascii="Times New Roman" w:eastAsia="Times New Roman" w:hAnsi="Times New Roman"/>
      <w:spacing w:val="0"/>
      <w:sz w:val="24"/>
      <w:szCs w:val="24"/>
      <w:lang w:eastAsia="ru-RU"/>
    </w:rPr>
  </w:style>
  <w:style w:type="paragraph" w:customStyle="1" w:styleId="xl50753">
    <w:name w:val="xl50753"/>
    <w:basedOn w:val="af8"/>
    <w:rsid w:val="00D24A2F"/>
    <w:pPr>
      <w:widowControl/>
      <w:pBdr>
        <w:top w:val="single" w:sz="4" w:space="0" w:color="auto"/>
        <w:left w:val="single" w:sz="4" w:space="0" w:color="auto"/>
        <w:bottom w:val="single" w:sz="4" w:space="0" w:color="auto"/>
        <w:right w:val="single" w:sz="8" w:space="0" w:color="auto"/>
      </w:pBdr>
      <w:shd w:val="clear" w:color="000000" w:fill="FFFF99"/>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50754">
    <w:name w:val="xl50754"/>
    <w:basedOn w:val="af8"/>
    <w:rsid w:val="00D24A2F"/>
    <w:pPr>
      <w:widowControl/>
      <w:pBdr>
        <w:left w:val="single" w:sz="4" w:space="0" w:color="auto"/>
        <w:bottom w:val="single" w:sz="4" w:space="0" w:color="auto"/>
        <w:right w:val="single" w:sz="8" w:space="0" w:color="auto"/>
      </w:pBdr>
      <w:shd w:val="clear" w:color="000000" w:fill="FFFF99"/>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50755">
    <w:name w:val="xl50755"/>
    <w:basedOn w:val="af8"/>
    <w:rsid w:val="00D24A2F"/>
    <w:pPr>
      <w:widowControl/>
      <w:pBdr>
        <w:top w:val="single" w:sz="4" w:space="0" w:color="auto"/>
        <w:left w:val="single" w:sz="4" w:space="0" w:color="auto"/>
        <w:bottom w:val="single" w:sz="4" w:space="0" w:color="auto"/>
        <w:right w:val="single" w:sz="8"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0756">
    <w:name w:val="xl50756"/>
    <w:basedOn w:val="af8"/>
    <w:rsid w:val="00D24A2F"/>
    <w:pPr>
      <w:widowControl/>
      <w:pBdr>
        <w:top w:val="single" w:sz="4" w:space="0" w:color="auto"/>
        <w:left w:val="single" w:sz="4" w:space="0" w:color="auto"/>
        <w:bottom w:val="single" w:sz="4" w:space="0" w:color="auto"/>
        <w:right w:val="single" w:sz="4" w:space="0" w:color="auto"/>
      </w:pBdr>
      <w:shd w:val="clear" w:color="000000" w:fill="00B0F0"/>
      <w:adjustRightInd/>
      <w:spacing w:before="100" w:beforeAutospacing="1" w:after="100" w:afterAutospacing="1"/>
      <w:ind w:firstLine="0"/>
      <w:jc w:val="left"/>
      <w:textAlignment w:val="auto"/>
    </w:pPr>
    <w:rPr>
      <w:rFonts w:ascii="Times New Roman" w:eastAsia="Times New Roman" w:hAnsi="Times New Roman"/>
      <w:b/>
      <w:bCs/>
      <w:i/>
      <w:iCs/>
      <w:spacing w:val="0"/>
      <w:sz w:val="24"/>
      <w:szCs w:val="24"/>
      <w:lang w:eastAsia="ru-RU"/>
    </w:rPr>
  </w:style>
  <w:style w:type="paragraph" w:customStyle="1" w:styleId="xl50757">
    <w:name w:val="xl50757"/>
    <w:basedOn w:val="af8"/>
    <w:rsid w:val="00D24A2F"/>
    <w:pPr>
      <w:widowControl/>
      <w:pBdr>
        <w:top w:val="single" w:sz="4" w:space="0" w:color="auto"/>
        <w:left w:val="single" w:sz="4" w:space="0" w:color="auto"/>
        <w:right w:val="single" w:sz="4" w:space="0" w:color="auto"/>
      </w:pBdr>
      <w:shd w:val="clear" w:color="000000" w:fill="00B0F0"/>
      <w:adjustRightInd/>
      <w:spacing w:before="100" w:beforeAutospacing="1" w:after="100" w:afterAutospacing="1"/>
      <w:ind w:firstLine="0"/>
      <w:jc w:val="left"/>
      <w:textAlignment w:val="auto"/>
    </w:pPr>
    <w:rPr>
      <w:rFonts w:ascii="Times New Roman" w:eastAsia="Times New Roman" w:hAnsi="Times New Roman"/>
      <w:b/>
      <w:bCs/>
      <w:i/>
      <w:iCs/>
      <w:spacing w:val="0"/>
      <w:sz w:val="24"/>
      <w:szCs w:val="24"/>
      <w:lang w:eastAsia="ru-RU"/>
    </w:rPr>
  </w:style>
  <w:style w:type="paragraph" w:customStyle="1" w:styleId="xl50758">
    <w:name w:val="xl50758"/>
    <w:basedOn w:val="af8"/>
    <w:rsid w:val="00D24A2F"/>
    <w:pPr>
      <w:widowControl/>
      <w:pBdr>
        <w:top w:val="single" w:sz="4" w:space="0" w:color="auto"/>
        <w:right w:val="single" w:sz="4" w:space="0" w:color="auto"/>
      </w:pBdr>
      <w:shd w:val="clear" w:color="000000" w:fill="00B0F0"/>
      <w:adjustRightInd/>
      <w:spacing w:before="100" w:beforeAutospacing="1" w:after="100" w:afterAutospacing="1"/>
      <w:ind w:firstLine="0"/>
      <w:jc w:val="left"/>
      <w:textAlignment w:val="auto"/>
    </w:pPr>
    <w:rPr>
      <w:rFonts w:ascii="Times New Roman" w:eastAsia="Times New Roman" w:hAnsi="Times New Roman"/>
      <w:b/>
      <w:bCs/>
      <w:i/>
      <w:iCs/>
      <w:color w:val="002060"/>
      <w:spacing w:val="0"/>
      <w:sz w:val="24"/>
      <w:szCs w:val="24"/>
      <w:lang w:eastAsia="ru-RU"/>
    </w:rPr>
  </w:style>
  <w:style w:type="paragraph" w:customStyle="1" w:styleId="xl50759">
    <w:name w:val="xl50759"/>
    <w:basedOn w:val="af8"/>
    <w:rsid w:val="00D24A2F"/>
    <w:pPr>
      <w:widowControl/>
      <w:pBdr>
        <w:bottom w:val="single" w:sz="8" w:space="0" w:color="auto"/>
        <w:right w:val="single" w:sz="4" w:space="0" w:color="auto"/>
      </w:pBdr>
      <w:shd w:val="clear" w:color="000000" w:fill="00CCFF"/>
      <w:adjustRightInd/>
      <w:spacing w:before="100" w:beforeAutospacing="1" w:after="100" w:afterAutospacing="1"/>
      <w:ind w:firstLine="0"/>
      <w:jc w:val="left"/>
      <w:textAlignment w:val="auto"/>
    </w:pPr>
    <w:rPr>
      <w:rFonts w:ascii="Times New Roman" w:eastAsia="Times New Roman" w:hAnsi="Times New Roman"/>
      <w:b/>
      <w:bCs/>
      <w:i/>
      <w:iCs/>
      <w:color w:val="002060"/>
      <w:spacing w:val="0"/>
      <w:sz w:val="24"/>
      <w:szCs w:val="24"/>
      <w:lang w:eastAsia="ru-RU"/>
    </w:rPr>
  </w:style>
  <w:style w:type="paragraph" w:customStyle="1" w:styleId="xl50760">
    <w:name w:val="xl50760"/>
    <w:basedOn w:val="af8"/>
    <w:rsid w:val="00D24A2F"/>
    <w:pPr>
      <w:widowControl/>
      <w:adjustRightInd/>
      <w:spacing w:before="100" w:beforeAutospacing="1" w:after="100" w:afterAutospacing="1"/>
      <w:ind w:firstLine="0"/>
      <w:jc w:val="left"/>
      <w:textAlignment w:val="auto"/>
    </w:pPr>
    <w:rPr>
      <w:rFonts w:ascii="Times New Roman" w:eastAsia="Times New Roman" w:hAnsi="Times New Roman"/>
      <w:b/>
      <w:bCs/>
      <w:color w:val="FF0000"/>
      <w:spacing w:val="0"/>
      <w:sz w:val="24"/>
      <w:szCs w:val="24"/>
      <w:lang w:eastAsia="ru-RU"/>
    </w:rPr>
  </w:style>
  <w:style w:type="paragraph" w:customStyle="1" w:styleId="xl50761">
    <w:name w:val="xl50761"/>
    <w:basedOn w:val="af8"/>
    <w:rsid w:val="00D24A2F"/>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50762">
    <w:name w:val="xl50762"/>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50763">
    <w:name w:val="xl50763"/>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50764">
    <w:name w:val="xl50764"/>
    <w:basedOn w:val="af8"/>
    <w:rsid w:val="00D24A2F"/>
    <w:pPr>
      <w:widowControl/>
      <w:pBdr>
        <w:top w:val="single" w:sz="4" w:space="0" w:color="auto"/>
        <w:left w:val="single" w:sz="4" w:space="0" w:color="auto"/>
        <w:bottom w:val="single" w:sz="4" w:space="0" w:color="auto"/>
        <w:right w:val="single" w:sz="4" w:space="0" w:color="auto"/>
      </w:pBdr>
      <w:shd w:val="clear" w:color="000000" w:fill="FF0000"/>
      <w:adjustRightInd/>
      <w:spacing w:before="100" w:beforeAutospacing="1" w:after="100" w:afterAutospacing="1"/>
      <w:ind w:firstLine="0"/>
      <w:jc w:val="left"/>
      <w:textAlignment w:val="auto"/>
    </w:pPr>
    <w:rPr>
      <w:rFonts w:ascii="Times New Roman" w:eastAsia="Times New Roman" w:hAnsi="Times New Roman"/>
      <w:b/>
      <w:bCs/>
      <w:spacing w:val="0"/>
      <w:sz w:val="20"/>
      <w:szCs w:val="20"/>
      <w:lang w:eastAsia="ru-RU"/>
    </w:rPr>
  </w:style>
  <w:style w:type="paragraph" w:customStyle="1" w:styleId="xl50765">
    <w:name w:val="xl50765"/>
    <w:basedOn w:val="af8"/>
    <w:rsid w:val="00D24A2F"/>
    <w:pPr>
      <w:widowControl/>
      <w:pBdr>
        <w:right w:val="single" w:sz="4" w:space="0" w:color="auto"/>
      </w:pBdr>
      <w:shd w:val="clear" w:color="000000" w:fill="FF0000"/>
      <w:adjustRightInd/>
      <w:spacing w:before="100" w:beforeAutospacing="1" w:after="100" w:afterAutospacing="1"/>
      <w:ind w:firstLine="0"/>
      <w:jc w:val="left"/>
      <w:textAlignment w:val="auto"/>
    </w:pPr>
    <w:rPr>
      <w:rFonts w:ascii="Times New Roman" w:eastAsia="Times New Roman" w:hAnsi="Times New Roman"/>
      <w:b/>
      <w:bCs/>
      <w:color w:val="002060"/>
      <w:spacing w:val="0"/>
      <w:sz w:val="20"/>
      <w:szCs w:val="20"/>
      <w:lang w:eastAsia="ru-RU"/>
    </w:rPr>
  </w:style>
  <w:style w:type="paragraph" w:customStyle="1" w:styleId="xl50766">
    <w:name w:val="xl50766"/>
    <w:basedOn w:val="af8"/>
    <w:rsid w:val="00D24A2F"/>
    <w:pPr>
      <w:widowControl/>
      <w:pBdr>
        <w:top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0767">
    <w:name w:val="xl50767"/>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0768">
    <w:name w:val="xl50768"/>
    <w:basedOn w:val="af8"/>
    <w:rsid w:val="00D24A2F"/>
    <w:pPr>
      <w:widowControl/>
      <w:pBdr>
        <w:bottom w:val="single" w:sz="8" w:space="0" w:color="auto"/>
        <w:right w:val="single" w:sz="4" w:space="0" w:color="auto"/>
      </w:pBdr>
      <w:shd w:val="clear" w:color="000000" w:fill="FF0000"/>
      <w:adjustRightInd/>
      <w:spacing w:before="100" w:beforeAutospacing="1" w:after="100" w:afterAutospacing="1"/>
      <w:ind w:firstLine="0"/>
      <w:jc w:val="left"/>
      <w:textAlignment w:val="auto"/>
    </w:pPr>
    <w:rPr>
      <w:rFonts w:ascii="Times New Roman" w:eastAsia="Times New Roman" w:hAnsi="Times New Roman"/>
      <w:b/>
      <w:bCs/>
      <w:color w:val="002060"/>
      <w:spacing w:val="0"/>
      <w:sz w:val="20"/>
      <w:szCs w:val="20"/>
      <w:lang w:eastAsia="ru-RU"/>
    </w:rPr>
  </w:style>
  <w:style w:type="paragraph" w:customStyle="1" w:styleId="xl50769">
    <w:name w:val="xl50769"/>
    <w:basedOn w:val="af8"/>
    <w:rsid w:val="00D24A2F"/>
    <w:pPr>
      <w:widowControl/>
      <w:pBdr>
        <w:top w:val="single" w:sz="8" w:space="0" w:color="auto"/>
        <w:bottom w:val="single" w:sz="8" w:space="0" w:color="auto"/>
        <w:right w:val="single" w:sz="4" w:space="0" w:color="auto"/>
      </w:pBdr>
      <w:shd w:val="clear" w:color="000000" w:fill="FF0000"/>
      <w:adjustRightInd/>
      <w:spacing w:before="100" w:beforeAutospacing="1" w:after="100" w:afterAutospacing="1"/>
      <w:ind w:firstLine="0"/>
      <w:jc w:val="left"/>
      <w:textAlignment w:val="auto"/>
    </w:pPr>
    <w:rPr>
      <w:rFonts w:ascii="Times New Roman" w:eastAsia="Times New Roman" w:hAnsi="Times New Roman"/>
      <w:b/>
      <w:bCs/>
      <w:color w:val="002060"/>
      <w:spacing w:val="0"/>
      <w:sz w:val="20"/>
      <w:szCs w:val="20"/>
      <w:lang w:eastAsia="ru-RU"/>
    </w:rPr>
  </w:style>
  <w:style w:type="paragraph" w:customStyle="1" w:styleId="xl50770">
    <w:name w:val="xl50770"/>
    <w:basedOn w:val="af8"/>
    <w:rsid w:val="00D24A2F"/>
    <w:pPr>
      <w:widowControl/>
      <w:pBdr>
        <w:top w:val="single" w:sz="8" w:space="0" w:color="auto"/>
        <w:left w:val="single" w:sz="8" w:space="0" w:color="auto"/>
        <w:right w:val="single" w:sz="8" w:space="0" w:color="auto"/>
      </w:pBdr>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50771">
    <w:name w:val="xl50771"/>
    <w:basedOn w:val="af8"/>
    <w:rsid w:val="00D24A2F"/>
    <w:pPr>
      <w:widowControl/>
      <w:pBdr>
        <w:top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0772">
    <w:name w:val="xl50772"/>
    <w:basedOn w:val="af8"/>
    <w:rsid w:val="00D24A2F"/>
    <w:pPr>
      <w:widowControl/>
      <w:pBdr>
        <w:top w:val="single" w:sz="4" w:space="0" w:color="auto"/>
        <w:left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0773">
    <w:name w:val="xl50773"/>
    <w:basedOn w:val="af8"/>
    <w:rsid w:val="00D24A2F"/>
    <w:pPr>
      <w:widowControl/>
      <w:pBdr>
        <w:left w:val="single" w:sz="8" w:space="0" w:color="auto"/>
        <w:right w:val="single" w:sz="8" w:space="0" w:color="auto"/>
      </w:pBdr>
      <w:shd w:val="clear" w:color="000000" w:fill="FF3300"/>
      <w:adjustRightInd/>
      <w:spacing w:before="100" w:beforeAutospacing="1" w:after="100" w:afterAutospacing="1"/>
      <w:ind w:firstLine="0"/>
      <w:jc w:val="center"/>
      <w:textAlignment w:val="center"/>
    </w:pPr>
    <w:rPr>
      <w:rFonts w:ascii="Times New Roman" w:eastAsia="Times New Roman" w:hAnsi="Times New Roman"/>
      <w:b/>
      <w:bCs/>
      <w:i/>
      <w:iCs/>
      <w:spacing w:val="0"/>
      <w:sz w:val="20"/>
      <w:szCs w:val="20"/>
      <w:lang w:eastAsia="ru-RU"/>
    </w:rPr>
  </w:style>
  <w:style w:type="paragraph" w:customStyle="1" w:styleId="xl50774">
    <w:name w:val="xl50774"/>
    <w:basedOn w:val="af8"/>
    <w:rsid w:val="00D24A2F"/>
    <w:pPr>
      <w:widowControl/>
      <w:pBdr>
        <w:top w:val="single" w:sz="8"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0775">
    <w:name w:val="xl50775"/>
    <w:basedOn w:val="af8"/>
    <w:rsid w:val="00D24A2F"/>
    <w:pPr>
      <w:widowControl/>
      <w:pBdr>
        <w:top w:val="single" w:sz="8"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0776">
    <w:name w:val="xl50776"/>
    <w:basedOn w:val="af8"/>
    <w:rsid w:val="00D24A2F"/>
    <w:pPr>
      <w:widowControl/>
      <w:pBdr>
        <w:top w:val="single" w:sz="8" w:space="0" w:color="auto"/>
        <w:left w:val="single" w:sz="4" w:space="0" w:color="auto"/>
        <w:bottom w:val="single" w:sz="4" w:space="0" w:color="auto"/>
        <w:right w:val="single" w:sz="8" w:space="0" w:color="auto"/>
      </w:pBdr>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0777">
    <w:name w:val="xl50777"/>
    <w:basedOn w:val="af8"/>
    <w:rsid w:val="00D24A2F"/>
    <w:pPr>
      <w:widowControl/>
      <w:pBdr>
        <w:top w:val="single" w:sz="4" w:space="0" w:color="auto"/>
        <w:left w:val="single" w:sz="4" w:space="0" w:color="auto"/>
        <w:bottom w:val="single" w:sz="4" w:space="0" w:color="auto"/>
        <w:right w:val="single" w:sz="8" w:space="0" w:color="auto"/>
      </w:pBdr>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0778">
    <w:name w:val="xl50778"/>
    <w:basedOn w:val="af8"/>
    <w:rsid w:val="00D24A2F"/>
    <w:pPr>
      <w:widowControl/>
      <w:pBdr>
        <w:left w:val="single" w:sz="4" w:space="0" w:color="auto"/>
        <w:bottom w:val="single" w:sz="8" w:space="0" w:color="auto"/>
        <w:right w:val="single" w:sz="8" w:space="0" w:color="auto"/>
      </w:pBdr>
      <w:shd w:val="clear" w:color="000000" w:fill="FFFF99"/>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50779">
    <w:name w:val="xl50779"/>
    <w:basedOn w:val="af8"/>
    <w:rsid w:val="00D24A2F"/>
    <w:pPr>
      <w:widowControl/>
      <w:pBdr>
        <w:top w:val="single" w:sz="4" w:space="0" w:color="auto"/>
        <w:bottom w:val="single" w:sz="8"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0780">
    <w:name w:val="xl50780"/>
    <w:basedOn w:val="af8"/>
    <w:rsid w:val="00D24A2F"/>
    <w:pPr>
      <w:widowControl/>
      <w:pBdr>
        <w:top w:val="single" w:sz="4" w:space="0" w:color="auto"/>
        <w:left w:val="single" w:sz="4" w:space="0" w:color="auto"/>
        <w:bottom w:val="single" w:sz="8"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0781">
    <w:name w:val="xl50781"/>
    <w:basedOn w:val="af8"/>
    <w:rsid w:val="00D24A2F"/>
    <w:pPr>
      <w:widowControl/>
      <w:pBdr>
        <w:top w:val="single" w:sz="4" w:space="0" w:color="auto"/>
        <w:left w:val="single" w:sz="4" w:space="0" w:color="auto"/>
        <w:bottom w:val="single" w:sz="8" w:space="0" w:color="auto"/>
        <w:right w:val="single" w:sz="8" w:space="0" w:color="auto"/>
      </w:pBdr>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0782">
    <w:name w:val="xl50782"/>
    <w:basedOn w:val="af8"/>
    <w:rsid w:val="00D24A2F"/>
    <w:pPr>
      <w:widowControl/>
      <w:pBdr>
        <w:top w:val="single" w:sz="4" w:space="0" w:color="auto"/>
        <w:right w:val="single" w:sz="4" w:space="0" w:color="auto"/>
      </w:pBdr>
      <w:shd w:val="clear" w:color="000000" w:fill="00B0F0"/>
      <w:adjustRightInd/>
      <w:spacing w:before="100" w:beforeAutospacing="1" w:after="100" w:afterAutospacing="1"/>
      <w:ind w:firstLine="0"/>
      <w:jc w:val="left"/>
      <w:textAlignment w:val="auto"/>
    </w:pPr>
    <w:rPr>
      <w:rFonts w:ascii="Times New Roman" w:eastAsia="Times New Roman" w:hAnsi="Times New Roman"/>
      <w:b/>
      <w:bCs/>
      <w:i/>
      <w:iCs/>
      <w:color w:val="FF0000"/>
      <w:spacing w:val="0"/>
      <w:sz w:val="24"/>
      <w:szCs w:val="24"/>
      <w:lang w:eastAsia="ru-RU"/>
    </w:rPr>
  </w:style>
  <w:style w:type="paragraph" w:customStyle="1" w:styleId="xl50783">
    <w:name w:val="xl50783"/>
    <w:basedOn w:val="af8"/>
    <w:rsid w:val="00D24A2F"/>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left"/>
      <w:textAlignment w:val="auto"/>
    </w:pPr>
    <w:rPr>
      <w:rFonts w:ascii="Times New Roman" w:eastAsia="Times New Roman" w:hAnsi="Times New Roman"/>
      <w:color w:val="FF0000"/>
      <w:spacing w:val="0"/>
      <w:sz w:val="20"/>
      <w:szCs w:val="20"/>
      <w:lang w:eastAsia="ru-RU"/>
    </w:rPr>
  </w:style>
  <w:style w:type="paragraph" w:customStyle="1" w:styleId="xl50784">
    <w:name w:val="xl50784"/>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color w:val="FF0000"/>
      <w:spacing w:val="0"/>
      <w:sz w:val="20"/>
      <w:szCs w:val="20"/>
      <w:lang w:eastAsia="ru-RU"/>
    </w:rPr>
  </w:style>
  <w:style w:type="paragraph" w:customStyle="1" w:styleId="xl50785">
    <w:name w:val="xl50785"/>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left"/>
      <w:textAlignment w:val="auto"/>
    </w:pPr>
    <w:rPr>
      <w:rFonts w:ascii="Times New Roman" w:eastAsia="Times New Roman" w:hAnsi="Times New Roman"/>
      <w:color w:val="FF0000"/>
      <w:spacing w:val="0"/>
      <w:sz w:val="20"/>
      <w:szCs w:val="20"/>
      <w:lang w:eastAsia="ru-RU"/>
    </w:rPr>
  </w:style>
  <w:style w:type="paragraph" w:customStyle="1" w:styleId="xl50786">
    <w:name w:val="xl50786"/>
    <w:basedOn w:val="af8"/>
    <w:rsid w:val="00D24A2F"/>
    <w:pPr>
      <w:widowControl/>
      <w:pBdr>
        <w:top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color w:val="FF0000"/>
      <w:spacing w:val="0"/>
      <w:sz w:val="24"/>
      <w:szCs w:val="24"/>
      <w:lang w:eastAsia="ru-RU"/>
    </w:rPr>
  </w:style>
  <w:style w:type="paragraph" w:customStyle="1" w:styleId="xl50787">
    <w:name w:val="xl50787"/>
    <w:basedOn w:val="af8"/>
    <w:rsid w:val="00D24A2F"/>
    <w:pPr>
      <w:widowControl/>
      <w:pBdr>
        <w:top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color w:val="FF0000"/>
      <w:spacing w:val="0"/>
      <w:sz w:val="24"/>
      <w:szCs w:val="24"/>
      <w:lang w:eastAsia="ru-RU"/>
    </w:rPr>
  </w:style>
  <w:style w:type="paragraph" w:customStyle="1" w:styleId="xl50788">
    <w:name w:val="xl50788"/>
    <w:basedOn w:val="af8"/>
    <w:rsid w:val="00D24A2F"/>
    <w:pPr>
      <w:widowControl/>
      <w:pBdr>
        <w:top w:val="single" w:sz="8"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color w:val="FF0000"/>
      <w:spacing w:val="0"/>
      <w:sz w:val="24"/>
      <w:szCs w:val="24"/>
      <w:lang w:eastAsia="ru-RU"/>
    </w:rPr>
  </w:style>
  <w:style w:type="paragraph" w:customStyle="1" w:styleId="xl50789">
    <w:name w:val="xl50789"/>
    <w:basedOn w:val="af8"/>
    <w:rsid w:val="00D24A2F"/>
    <w:pPr>
      <w:widowControl/>
      <w:pBdr>
        <w:top w:val="single" w:sz="4" w:space="0" w:color="auto"/>
        <w:bottom w:val="single" w:sz="8"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color w:val="FF0000"/>
      <w:spacing w:val="0"/>
      <w:sz w:val="24"/>
      <w:szCs w:val="24"/>
      <w:lang w:eastAsia="ru-RU"/>
    </w:rPr>
  </w:style>
  <w:style w:type="paragraph" w:customStyle="1" w:styleId="xl50790">
    <w:name w:val="xl50790"/>
    <w:basedOn w:val="af8"/>
    <w:rsid w:val="00D24A2F"/>
    <w:pPr>
      <w:widowControl/>
      <w:pBdr>
        <w:bottom w:val="single" w:sz="8" w:space="0" w:color="auto"/>
        <w:right w:val="single" w:sz="4" w:space="0" w:color="auto"/>
      </w:pBdr>
      <w:shd w:val="clear" w:color="000000" w:fill="00CCFF"/>
      <w:adjustRightInd/>
      <w:spacing w:before="100" w:beforeAutospacing="1" w:after="100" w:afterAutospacing="1"/>
      <w:ind w:firstLine="0"/>
      <w:jc w:val="left"/>
      <w:textAlignment w:val="auto"/>
    </w:pPr>
    <w:rPr>
      <w:rFonts w:ascii="Times New Roman" w:eastAsia="Times New Roman" w:hAnsi="Times New Roman"/>
      <w:b/>
      <w:bCs/>
      <w:i/>
      <w:iCs/>
      <w:color w:val="FF0000"/>
      <w:spacing w:val="0"/>
      <w:sz w:val="24"/>
      <w:szCs w:val="24"/>
      <w:lang w:eastAsia="ru-RU"/>
    </w:rPr>
  </w:style>
  <w:style w:type="paragraph" w:customStyle="1" w:styleId="xl50791">
    <w:name w:val="xl50791"/>
    <w:basedOn w:val="af8"/>
    <w:rsid w:val="00D24A2F"/>
    <w:pPr>
      <w:widowControl/>
      <w:pBdr>
        <w:top w:val="single" w:sz="4" w:space="0" w:color="auto"/>
        <w:left w:val="single" w:sz="4" w:space="0" w:color="auto"/>
        <w:bottom w:val="single" w:sz="4" w:space="0" w:color="auto"/>
        <w:right w:val="single" w:sz="4" w:space="0" w:color="auto"/>
      </w:pBdr>
      <w:shd w:val="clear" w:color="000000" w:fill="FF0000"/>
      <w:adjustRightInd/>
      <w:spacing w:before="100" w:beforeAutospacing="1" w:after="100" w:afterAutospacing="1"/>
      <w:ind w:firstLine="0"/>
      <w:jc w:val="left"/>
      <w:textAlignment w:val="auto"/>
    </w:pPr>
    <w:rPr>
      <w:rFonts w:ascii="Times New Roman" w:eastAsia="Times New Roman" w:hAnsi="Times New Roman"/>
      <w:b/>
      <w:bCs/>
      <w:spacing w:val="0"/>
      <w:sz w:val="20"/>
      <w:szCs w:val="20"/>
      <w:lang w:eastAsia="ru-RU"/>
    </w:rPr>
  </w:style>
  <w:style w:type="paragraph" w:customStyle="1" w:styleId="xl50792">
    <w:name w:val="xl50792"/>
    <w:basedOn w:val="af8"/>
    <w:rsid w:val="00D24A2F"/>
    <w:pPr>
      <w:widowControl/>
      <w:pBdr>
        <w:bottom w:val="single" w:sz="8" w:space="0" w:color="auto"/>
        <w:right w:val="single" w:sz="4" w:space="0" w:color="auto"/>
      </w:pBdr>
      <w:shd w:val="clear" w:color="000000" w:fill="FF0000"/>
      <w:adjustRightInd/>
      <w:spacing w:before="100" w:beforeAutospacing="1" w:after="100" w:afterAutospacing="1"/>
      <w:ind w:firstLine="0"/>
      <w:jc w:val="left"/>
      <w:textAlignment w:val="auto"/>
    </w:pPr>
    <w:rPr>
      <w:rFonts w:ascii="Times New Roman" w:eastAsia="Times New Roman" w:hAnsi="Times New Roman"/>
      <w:b/>
      <w:bCs/>
      <w:spacing w:val="0"/>
      <w:sz w:val="20"/>
      <w:szCs w:val="20"/>
      <w:lang w:eastAsia="ru-RU"/>
    </w:rPr>
  </w:style>
  <w:style w:type="paragraph" w:customStyle="1" w:styleId="xl50793">
    <w:name w:val="xl50793"/>
    <w:basedOn w:val="af8"/>
    <w:rsid w:val="00D24A2F"/>
    <w:pPr>
      <w:widowControl/>
      <w:pBdr>
        <w:top w:val="single" w:sz="8" w:space="0" w:color="auto"/>
        <w:bottom w:val="single" w:sz="8" w:space="0" w:color="auto"/>
        <w:right w:val="single" w:sz="4" w:space="0" w:color="auto"/>
      </w:pBdr>
      <w:shd w:val="clear" w:color="000000" w:fill="FF0000"/>
      <w:adjustRightInd/>
      <w:spacing w:before="100" w:beforeAutospacing="1" w:after="100" w:afterAutospacing="1"/>
      <w:ind w:firstLine="0"/>
      <w:jc w:val="left"/>
      <w:textAlignment w:val="auto"/>
    </w:pPr>
    <w:rPr>
      <w:rFonts w:ascii="Times New Roman" w:eastAsia="Times New Roman" w:hAnsi="Times New Roman"/>
      <w:b/>
      <w:bCs/>
      <w:spacing w:val="0"/>
      <w:sz w:val="20"/>
      <w:szCs w:val="20"/>
      <w:lang w:eastAsia="ru-RU"/>
    </w:rPr>
  </w:style>
  <w:style w:type="paragraph" w:customStyle="1" w:styleId="xl50794">
    <w:name w:val="xl50794"/>
    <w:basedOn w:val="af8"/>
    <w:rsid w:val="00D24A2F"/>
    <w:pPr>
      <w:widowControl/>
      <w:pBdr>
        <w:right w:val="single" w:sz="4" w:space="0" w:color="auto"/>
      </w:pBdr>
      <w:shd w:val="clear" w:color="000000" w:fill="FF0000"/>
      <w:adjustRightInd/>
      <w:spacing w:before="100" w:beforeAutospacing="1" w:after="100" w:afterAutospacing="1"/>
      <w:ind w:firstLine="0"/>
      <w:jc w:val="left"/>
      <w:textAlignment w:val="auto"/>
    </w:pPr>
    <w:rPr>
      <w:rFonts w:ascii="Times New Roman" w:eastAsia="Times New Roman" w:hAnsi="Times New Roman"/>
      <w:b/>
      <w:bCs/>
      <w:spacing w:val="0"/>
      <w:sz w:val="20"/>
      <w:szCs w:val="20"/>
      <w:lang w:eastAsia="ru-RU"/>
    </w:rPr>
  </w:style>
  <w:style w:type="paragraph" w:customStyle="1" w:styleId="xl47979">
    <w:name w:val="xl47979"/>
    <w:basedOn w:val="af8"/>
    <w:rsid w:val="00D24A2F"/>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left"/>
      <w:textAlignment w:val="top"/>
    </w:pPr>
    <w:rPr>
      <w:rFonts w:ascii="Times New Roman" w:eastAsia="Times New Roman" w:hAnsi="Times New Roman"/>
      <w:spacing w:val="0"/>
      <w:sz w:val="24"/>
      <w:szCs w:val="24"/>
      <w:lang w:eastAsia="ru-RU"/>
    </w:rPr>
  </w:style>
  <w:style w:type="paragraph" w:customStyle="1" w:styleId="xl47981">
    <w:name w:val="xl47981"/>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47982">
    <w:name w:val="xl47982"/>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47983">
    <w:name w:val="xl47983"/>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47984">
    <w:name w:val="xl47984"/>
    <w:basedOn w:val="af8"/>
    <w:rsid w:val="00D24A2F"/>
    <w:pPr>
      <w:widowControl/>
      <w:pBdr>
        <w:top w:val="single" w:sz="4" w:space="0" w:color="auto"/>
        <w:left w:val="single" w:sz="4" w:space="0" w:color="auto"/>
        <w:bottom w:val="single" w:sz="4" w:space="0" w:color="auto"/>
        <w:right w:val="single" w:sz="4" w:space="0" w:color="auto"/>
      </w:pBdr>
      <w:shd w:val="clear" w:color="000000" w:fill="FF0000"/>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47980">
    <w:name w:val="xl47980"/>
    <w:basedOn w:val="af8"/>
    <w:rsid w:val="00D24A2F"/>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left"/>
      <w:textAlignment w:val="top"/>
    </w:pPr>
    <w:rPr>
      <w:rFonts w:ascii="Times New Roman" w:eastAsia="Times New Roman" w:hAnsi="Times New Roman"/>
      <w:spacing w:val="0"/>
      <w:sz w:val="24"/>
      <w:szCs w:val="24"/>
      <w:lang w:eastAsia="ru-RU"/>
    </w:rPr>
  </w:style>
  <w:style w:type="paragraph" w:customStyle="1" w:styleId="xl47985">
    <w:name w:val="xl47985"/>
    <w:basedOn w:val="af8"/>
    <w:rsid w:val="00D24A2F"/>
    <w:pPr>
      <w:widowControl/>
      <w:pBdr>
        <w:top w:val="single" w:sz="4" w:space="0" w:color="auto"/>
        <w:left w:val="single" w:sz="4" w:space="0" w:color="auto"/>
        <w:bottom w:val="single" w:sz="4" w:space="0" w:color="auto"/>
        <w:right w:val="single" w:sz="4" w:space="0" w:color="auto"/>
      </w:pBdr>
      <w:shd w:val="clear" w:color="000000" w:fill="FF0000"/>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1227">
    <w:name w:val="xl51227"/>
    <w:basedOn w:val="af8"/>
    <w:rsid w:val="00D24A2F"/>
    <w:pPr>
      <w:widowControl/>
      <w:adjustRightInd/>
      <w:spacing w:before="100" w:beforeAutospacing="1" w:after="100" w:afterAutospacing="1"/>
      <w:ind w:firstLine="0"/>
      <w:jc w:val="left"/>
      <w:textAlignment w:val="auto"/>
    </w:pPr>
    <w:rPr>
      <w:rFonts w:ascii="Times New Roman" w:eastAsia="Times New Roman" w:hAnsi="Times New Roman"/>
      <w:spacing w:val="0"/>
      <w:lang w:eastAsia="ru-RU"/>
    </w:rPr>
  </w:style>
  <w:style w:type="paragraph" w:customStyle="1" w:styleId="xl51228">
    <w:name w:val="xl51228"/>
    <w:basedOn w:val="af8"/>
    <w:rsid w:val="00D24A2F"/>
    <w:pPr>
      <w:widowControl/>
      <w:adjustRightInd/>
      <w:spacing w:before="100" w:beforeAutospacing="1" w:after="100" w:afterAutospacing="1"/>
      <w:ind w:firstLine="0"/>
      <w:jc w:val="left"/>
      <w:textAlignment w:val="auto"/>
    </w:pPr>
    <w:rPr>
      <w:rFonts w:ascii="Times New Roman" w:eastAsia="Times New Roman" w:hAnsi="Times New Roman"/>
      <w:spacing w:val="0"/>
      <w:lang w:eastAsia="ru-RU"/>
    </w:rPr>
  </w:style>
  <w:style w:type="paragraph" w:customStyle="1" w:styleId="xl51229">
    <w:name w:val="xl51229"/>
    <w:basedOn w:val="af8"/>
    <w:rsid w:val="00D24A2F"/>
    <w:pPr>
      <w:widowControl/>
      <w:shd w:val="clear" w:color="000000" w:fill="FFFFFF"/>
      <w:adjustRightInd/>
      <w:spacing w:before="100" w:beforeAutospacing="1" w:after="100" w:afterAutospacing="1"/>
      <w:ind w:firstLine="0"/>
      <w:jc w:val="left"/>
      <w:textAlignment w:val="center"/>
    </w:pPr>
    <w:rPr>
      <w:rFonts w:ascii="Times New Roman" w:eastAsia="Times New Roman" w:hAnsi="Times New Roman"/>
      <w:spacing w:val="0"/>
      <w:lang w:eastAsia="ru-RU"/>
    </w:rPr>
  </w:style>
  <w:style w:type="paragraph" w:customStyle="1" w:styleId="xl51230">
    <w:name w:val="xl51230"/>
    <w:basedOn w:val="af8"/>
    <w:rsid w:val="00D24A2F"/>
    <w:pPr>
      <w:widowControl/>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lang w:eastAsia="ru-RU"/>
    </w:rPr>
  </w:style>
  <w:style w:type="paragraph" w:customStyle="1" w:styleId="xl51231">
    <w:name w:val="xl51231"/>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lang w:eastAsia="ru-RU"/>
    </w:rPr>
  </w:style>
  <w:style w:type="paragraph" w:customStyle="1" w:styleId="xl51232">
    <w:name w:val="xl51232"/>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lang w:eastAsia="ru-RU"/>
    </w:rPr>
  </w:style>
  <w:style w:type="paragraph" w:customStyle="1" w:styleId="xl51233">
    <w:name w:val="xl51233"/>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16"/>
      <w:szCs w:val="16"/>
      <w:lang w:eastAsia="ru-RU"/>
    </w:rPr>
  </w:style>
  <w:style w:type="paragraph" w:customStyle="1" w:styleId="xl51234">
    <w:name w:val="xl51234"/>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16"/>
      <w:szCs w:val="16"/>
      <w:lang w:eastAsia="ru-RU"/>
    </w:rPr>
  </w:style>
  <w:style w:type="paragraph" w:customStyle="1" w:styleId="xl51235">
    <w:name w:val="xl51235"/>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16"/>
      <w:szCs w:val="16"/>
      <w:lang w:eastAsia="ru-RU"/>
    </w:rPr>
  </w:style>
  <w:style w:type="paragraph" w:customStyle="1" w:styleId="xl51236">
    <w:name w:val="xl51236"/>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lang w:eastAsia="ru-RU"/>
    </w:rPr>
  </w:style>
  <w:style w:type="paragraph" w:customStyle="1" w:styleId="xl51237">
    <w:name w:val="xl51237"/>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lang w:eastAsia="ru-RU"/>
    </w:rPr>
  </w:style>
  <w:style w:type="paragraph" w:customStyle="1" w:styleId="xl51238">
    <w:name w:val="xl51238"/>
    <w:basedOn w:val="af8"/>
    <w:rsid w:val="00D24A2F"/>
    <w:pPr>
      <w:widowControl/>
      <w:pBdr>
        <w:top w:val="single" w:sz="4" w:space="0" w:color="auto"/>
        <w:left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lang w:eastAsia="ru-RU"/>
    </w:rPr>
  </w:style>
  <w:style w:type="paragraph" w:customStyle="1" w:styleId="xl51239">
    <w:name w:val="xl51239"/>
    <w:basedOn w:val="af8"/>
    <w:rsid w:val="00D24A2F"/>
    <w:pPr>
      <w:widowControl/>
      <w:pBdr>
        <w:top w:val="single" w:sz="4" w:space="0" w:color="auto"/>
        <w:left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lang w:eastAsia="ru-RU"/>
    </w:rPr>
  </w:style>
  <w:style w:type="paragraph" w:customStyle="1" w:styleId="xl51240">
    <w:name w:val="xl51240"/>
    <w:basedOn w:val="af8"/>
    <w:rsid w:val="00D24A2F"/>
    <w:pPr>
      <w:widowControl/>
      <w:adjustRightInd/>
      <w:spacing w:before="100" w:beforeAutospacing="1" w:after="100" w:afterAutospacing="1"/>
      <w:ind w:firstLine="0"/>
      <w:jc w:val="left"/>
      <w:textAlignment w:val="auto"/>
    </w:pPr>
    <w:rPr>
      <w:rFonts w:ascii="Times New Roman" w:eastAsia="Times New Roman" w:hAnsi="Times New Roman"/>
      <w:spacing w:val="0"/>
      <w:lang w:eastAsia="ru-RU"/>
    </w:rPr>
  </w:style>
  <w:style w:type="paragraph" w:customStyle="1" w:styleId="xl51241">
    <w:name w:val="xl51241"/>
    <w:basedOn w:val="af8"/>
    <w:rsid w:val="00D24A2F"/>
    <w:pPr>
      <w:widowControl/>
      <w:pBdr>
        <w:bottom w:val="single" w:sz="8" w:space="0" w:color="auto"/>
        <w:right w:val="single" w:sz="8" w:space="0" w:color="auto"/>
      </w:pBdr>
      <w:adjustRightInd/>
      <w:spacing w:before="100" w:beforeAutospacing="1" w:after="100" w:afterAutospacing="1"/>
      <w:ind w:firstLine="0"/>
      <w:jc w:val="center"/>
      <w:textAlignment w:val="top"/>
    </w:pPr>
    <w:rPr>
      <w:rFonts w:ascii="Times New Roman" w:eastAsia="Times New Roman" w:hAnsi="Times New Roman"/>
      <w:color w:val="FF0000"/>
      <w:spacing w:val="0"/>
      <w:sz w:val="20"/>
      <w:szCs w:val="20"/>
      <w:lang w:eastAsia="ru-RU"/>
    </w:rPr>
  </w:style>
  <w:style w:type="paragraph" w:customStyle="1" w:styleId="xl51242">
    <w:name w:val="xl51242"/>
    <w:basedOn w:val="af8"/>
    <w:rsid w:val="00D24A2F"/>
    <w:pPr>
      <w:widowControl/>
      <w:adjustRightInd/>
      <w:spacing w:before="100" w:beforeAutospacing="1" w:after="100" w:afterAutospacing="1"/>
      <w:ind w:firstLine="0"/>
      <w:jc w:val="left"/>
      <w:textAlignment w:val="auto"/>
    </w:pPr>
    <w:rPr>
      <w:rFonts w:ascii="Times New Roman" w:eastAsia="Times New Roman" w:hAnsi="Times New Roman"/>
      <w:color w:val="FF0000"/>
      <w:spacing w:val="0"/>
      <w:lang w:eastAsia="ru-RU"/>
    </w:rPr>
  </w:style>
  <w:style w:type="paragraph" w:customStyle="1" w:styleId="xl51243">
    <w:name w:val="xl51243"/>
    <w:basedOn w:val="af8"/>
    <w:rsid w:val="00D24A2F"/>
    <w:pPr>
      <w:widowControl/>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FF0000"/>
      <w:spacing w:val="0"/>
      <w:lang w:eastAsia="ru-RU"/>
    </w:rPr>
  </w:style>
  <w:style w:type="paragraph" w:customStyle="1" w:styleId="xl51244">
    <w:name w:val="xl51244"/>
    <w:basedOn w:val="af8"/>
    <w:rsid w:val="00D24A2F"/>
    <w:pPr>
      <w:widowControl/>
      <w:shd w:val="clear" w:color="000000" w:fill="FFC000"/>
      <w:adjustRightInd/>
      <w:spacing w:before="100" w:beforeAutospacing="1" w:after="100" w:afterAutospacing="1"/>
      <w:ind w:firstLine="0"/>
      <w:jc w:val="left"/>
      <w:textAlignment w:val="auto"/>
    </w:pPr>
    <w:rPr>
      <w:rFonts w:ascii="Times New Roman" w:eastAsia="Times New Roman" w:hAnsi="Times New Roman"/>
      <w:spacing w:val="0"/>
      <w:lang w:eastAsia="ru-RU"/>
    </w:rPr>
  </w:style>
  <w:style w:type="paragraph" w:customStyle="1" w:styleId="xl51245">
    <w:name w:val="xl51245"/>
    <w:basedOn w:val="af8"/>
    <w:rsid w:val="00D24A2F"/>
    <w:pPr>
      <w:widowControl/>
      <w:pBdr>
        <w:bottom w:val="single" w:sz="8" w:space="0" w:color="auto"/>
        <w:right w:val="single" w:sz="8" w:space="0" w:color="auto"/>
      </w:pBdr>
      <w:shd w:val="clear" w:color="000000" w:fill="FFC000"/>
      <w:adjustRightInd/>
      <w:spacing w:before="100" w:beforeAutospacing="1" w:after="100" w:afterAutospacing="1"/>
      <w:ind w:firstLine="0"/>
      <w:jc w:val="center"/>
      <w:textAlignment w:val="top"/>
    </w:pPr>
    <w:rPr>
      <w:rFonts w:ascii="Times New Roman" w:eastAsia="Times New Roman" w:hAnsi="Times New Roman"/>
      <w:color w:val="FF0000"/>
      <w:spacing w:val="0"/>
      <w:sz w:val="20"/>
      <w:szCs w:val="20"/>
      <w:lang w:eastAsia="ru-RU"/>
    </w:rPr>
  </w:style>
  <w:style w:type="paragraph" w:customStyle="1" w:styleId="xl51246">
    <w:name w:val="xl51246"/>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FF0000"/>
      <w:spacing w:val="0"/>
      <w:lang w:eastAsia="ru-RU"/>
    </w:rPr>
  </w:style>
  <w:style w:type="paragraph" w:customStyle="1" w:styleId="xl51247">
    <w:name w:val="xl51247"/>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FF0000"/>
      <w:spacing w:val="0"/>
      <w:lang w:eastAsia="ru-RU"/>
    </w:rPr>
  </w:style>
  <w:style w:type="paragraph" w:customStyle="1" w:styleId="xl51248">
    <w:name w:val="xl51248"/>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FF0000"/>
      <w:spacing w:val="0"/>
      <w:lang w:eastAsia="ru-RU"/>
    </w:rPr>
  </w:style>
  <w:style w:type="paragraph" w:customStyle="1" w:styleId="xl51249">
    <w:name w:val="xl51249"/>
    <w:basedOn w:val="af8"/>
    <w:rsid w:val="00D24A2F"/>
    <w:pPr>
      <w:widowControl/>
      <w:adjustRightInd/>
      <w:spacing w:before="100" w:beforeAutospacing="1" w:after="100" w:afterAutospacing="1"/>
      <w:ind w:firstLine="0"/>
      <w:jc w:val="left"/>
      <w:textAlignment w:val="auto"/>
    </w:pPr>
    <w:rPr>
      <w:rFonts w:ascii="Times New Roman" w:eastAsia="Times New Roman" w:hAnsi="Times New Roman"/>
      <w:color w:val="FF0000"/>
      <w:spacing w:val="0"/>
      <w:lang w:eastAsia="ru-RU"/>
    </w:rPr>
  </w:style>
  <w:style w:type="paragraph" w:customStyle="1" w:styleId="xl51250">
    <w:name w:val="xl51250"/>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FF0000"/>
      <w:spacing w:val="0"/>
      <w:lang w:eastAsia="ru-RU"/>
    </w:rPr>
  </w:style>
  <w:style w:type="paragraph" w:customStyle="1" w:styleId="xl51251">
    <w:name w:val="xl51251"/>
    <w:basedOn w:val="af8"/>
    <w:rsid w:val="00D24A2F"/>
    <w:pPr>
      <w:widowControl/>
      <w:adjustRightInd/>
      <w:spacing w:before="100" w:beforeAutospacing="1" w:after="100" w:afterAutospacing="1"/>
      <w:ind w:firstLine="0"/>
      <w:jc w:val="left"/>
      <w:textAlignment w:val="auto"/>
    </w:pPr>
    <w:rPr>
      <w:rFonts w:ascii="Times New Roman" w:eastAsia="Times New Roman" w:hAnsi="Times New Roman"/>
      <w:b/>
      <w:bCs/>
      <w:spacing w:val="0"/>
      <w:lang w:eastAsia="ru-RU"/>
    </w:rPr>
  </w:style>
  <w:style w:type="paragraph" w:customStyle="1" w:styleId="xl51252">
    <w:name w:val="xl51252"/>
    <w:basedOn w:val="af8"/>
    <w:rsid w:val="00D24A2F"/>
    <w:pPr>
      <w:widowControl/>
      <w:shd w:val="clear" w:color="000000" w:fill="FFC000"/>
      <w:adjustRightInd/>
      <w:spacing w:before="100" w:beforeAutospacing="1" w:after="100" w:afterAutospacing="1"/>
      <w:ind w:firstLine="0"/>
      <w:jc w:val="left"/>
      <w:textAlignment w:val="auto"/>
    </w:pPr>
    <w:rPr>
      <w:rFonts w:ascii="Times New Roman" w:eastAsia="Times New Roman" w:hAnsi="Times New Roman"/>
      <w:b/>
      <w:bCs/>
      <w:spacing w:val="0"/>
      <w:lang w:eastAsia="ru-RU"/>
    </w:rPr>
  </w:style>
  <w:style w:type="paragraph" w:customStyle="1" w:styleId="xl51253">
    <w:name w:val="xl51253"/>
    <w:basedOn w:val="af8"/>
    <w:rsid w:val="00D24A2F"/>
    <w:pPr>
      <w:widowControl/>
      <w:pBdr>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lang w:eastAsia="ru-RU"/>
    </w:rPr>
  </w:style>
  <w:style w:type="paragraph" w:customStyle="1" w:styleId="xl51254">
    <w:name w:val="xl51254"/>
    <w:basedOn w:val="af8"/>
    <w:rsid w:val="00D24A2F"/>
    <w:pPr>
      <w:widowControl/>
      <w:pBdr>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lang w:eastAsia="ru-RU"/>
    </w:rPr>
  </w:style>
  <w:style w:type="paragraph" w:customStyle="1" w:styleId="xl51255">
    <w:name w:val="xl51255"/>
    <w:basedOn w:val="af8"/>
    <w:rsid w:val="00D24A2F"/>
    <w:pPr>
      <w:widowControl/>
      <w:adjustRightInd/>
      <w:spacing w:before="100" w:beforeAutospacing="1" w:after="100" w:afterAutospacing="1"/>
      <w:ind w:firstLine="0"/>
      <w:jc w:val="center"/>
      <w:textAlignment w:val="auto"/>
    </w:pPr>
    <w:rPr>
      <w:rFonts w:ascii="Times New Roman" w:eastAsia="Times New Roman" w:hAnsi="Times New Roman"/>
      <w:color w:val="FF0000"/>
      <w:spacing w:val="0"/>
      <w:lang w:eastAsia="ru-RU"/>
    </w:rPr>
  </w:style>
  <w:style w:type="paragraph" w:customStyle="1" w:styleId="xl52219">
    <w:name w:val="xl52219"/>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52220">
    <w:name w:val="xl52220"/>
    <w:basedOn w:val="af8"/>
    <w:rsid w:val="00D24A2F"/>
    <w:pPr>
      <w:widowControl/>
      <w:pBdr>
        <w:top w:val="single" w:sz="4" w:space="0" w:color="auto"/>
        <w:left w:val="single" w:sz="4" w:space="0" w:color="auto"/>
        <w:bottom w:val="single" w:sz="4" w:space="0" w:color="auto"/>
        <w:right w:val="single" w:sz="4" w:space="0" w:color="auto"/>
      </w:pBdr>
      <w:shd w:val="clear" w:color="000000" w:fill="FDE9D9"/>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52221">
    <w:name w:val="xl52221"/>
    <w:basedOn w:val="af8"/>
    <w:rsid w:val="00D24A2F"/>
    <w:pPr>
      <w:widowControl/>
      <w:pBdr>
        <w:top w:val="single" w:sz="4" w:space="0" w:color="auto"/>
        <w:left w:val="single" w:sz="4" w:space="0" w:color="auto"/>
        <w:bottom w:val="single" w:sz="4" w:space="0" w:color="auto"/>
        <w:right w:val="single" w:sz="4" w:space="0" w:color="auto"/>
      </w:pBdr>
      <w:shd w:val="clear" w:color="000000" w:fill="DAEEF3"/>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52222">
    <w:name w:val="xl52222"/>
    <w:basedOn w:val="af8"/>
    <w:rsid w:val="00D24A2F"/>
    <w:pPr>
      <w:widowControl/>
      <w:pBdr>
        <w:top w:val="single" w:sz="4" w:space="0" w:color="auto"/>
        <w:left w:val="single" w:sz="4" w:space="0" w:color="auto"/>
        <w:bottom w:val="single" w:sz="4" w:space="0" w:color="auto"/>
        <w:right w:val="single" w:sz="4" w:space="0" w:color="auto"/>
      </w:pBdr>
      <w:shd w:val="clear" w:color="000000" w:fill="92CDDC"/>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52223">
    <w:name w:val="xl52223"/>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52224">
    <w:name w:val="xl52224"/>
    <w:basedOn w:val="af8"/>
    <w:rsid w:val="00D24A2F"/>
    <w:pPr>
      <w:widowControl/>
      <w:pBdr>
        <w:top w:val="single" w:sz="4" w:space="0" w:color="auto"/>
        <w:left w:val="single" w:sz="4" w:space="0" w:color="auto"/>
        <w:bottom w:val="single" w:sz="4" w:space="0" w:color="auto"/>
        <w:right w:val="single" w:sz="4" w:space="0" w:color="auto"/>
      </w:pBdr>
      <w:shd w:val="clear" w:color="000000" w:fill="FDE9D9"/>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52225">
    <w:name w:val="xl52225"/>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w:eastAsia="Times New Roman" w:hAnsi="Times New Roman"/>
      <w:b/>
      <w:bCs/>
      <w:spacing w:val="0"/>
      <w:lang w:eastAsia="ru-RU"/>
    </w:rPr>
  </w:style>
  <w:style w:type="paragraph" w:customStyle="1" w:styleId="xl52226">
    <w:name w:val="xl52226"/>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w:eastAsia="Times New Roman" w:hAnsi="Times New Roman"/>
      <w:b/>
      <w:bCs/>
      <w:spacing w:val="0"/>
      <w:sz w:val="24"/>
      <w:szCs w:val="24"/>
      <w:lang w:eastAsia="ru-RU"/>
    </w:rPr>
  </w:style>
  <w:style w:type="paragraph" w:customStyle="1" w:styleId="xl52227">
    <w:name w:val="xl52227"/>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52228">
    <w:name w:val="xl52228"/>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52229">
    <w:name w:val="xl52229"/>
    <w:basedOn w:val="af8"/>
    <w:rsid w:val="00D24A2F"/>
    <w:pPr>
      <w:widowControl/>
      <w:pBdr>
        <w:top w:val="single" w:sz="4" w:space="0" w:color="auto"/>
        <w:left w:val="single" w:sz="4" w:space="0" w:color="auto"/>
        <w:bottom w:val="single" w:sz="4" w:space="0" w:color="auto"/>
        <w:right w:val="single" w:sz="4" w:space="0" w:color="auto"/>
      </w:pBdr>
      <w:shd w:val="clear" w:color="000000" w:fill="DAEEF3"/>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52230">
    <w:name w:val="xl52230"/>
    <w:basedOn w:val="af8"/>
    <w:rsid w:val="00D24A2F"/>
    <w:pPr>
      <w:widowControl/>
      <w:pBdr>
        <w:top w:val="single" w:sz="4" w:space="0" w:color="auto"/>
        <w:left w:val="single" w:sz="4" w:space="0" w:color="auto"/>
        <w:bottom w:val="single" w:sz="4" w:space="0" w:color="auto"/>
        <w:right w:val="single" w:sz="4" w:space="0" w:color="auto"/>
      </w:pBdr>
      <w:shd w:val="clear" w:color="000000" w:fill="92CDDC"/>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52231">
    <w:name w:val="xl52231"/>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w:eastAsia="Times New Roman" w:hAnsi="Times New Roman"/>
      <w:b/>
      <w:bCs/>
      <w:spacing w:val="0"/>
      <w:sz w:val="24"/>
      <w:szCs w:val="24"/>
      <w:lang w:eastAsia="ru-RU"/>
    </w:rPr>
  </w:style>
  <w:style w:type="paragraph" w:customStyle="1" w:styleId="xl52232">
    <w:name w:val="xl52232"/>
    <w:basedOn w:val="af8"/>
    <w:rsid w:val="00D24A2F"/>
    <w:pPr>
      <w:widowControl/>
      <w:shd w:val="clear" w:color="000000" w:fill="92CDDC"/>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52233">
    <w:name w:val="xl52233"/>
    <w:basedOn w:val="af8"/>
    <w:rsid w:val="00D24A2F"/>
    <w:pPr>
      <w:widowControl/>
      <w:pBdr>
        <w:right w:val="single" w:sz="4" w:space="0" w:color="auto"/>
      </w:pBdr>
      <w:shd w:val="clear" w:color="000000" w:fill="92CDDC"/>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52234">
    <w:name w:val="xl52234"/>
    <w:basedOn w:val="af8"/>
    <w:rsid w:val="00D24A2F"/>
    <w:pPr>
      <w:widowControl/>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52235">
    <w:name w:val="xl52235"/>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52236">
    <w:name w:val="xl52236"/>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w:eastAsia="Times New Roman" w:hAnsi="Times New Roman"/>
      <w:b/>
      <w:bCs/>
      <w:spacing w:val="0"/>
      <w:sz w:val="24"/>
      <w:szCs w:val="24"/>
      <w:lang w:eastAsia="ru-RU"/>
    </w:rPr>
  </w:style>
  <w:style w:type="paragraph" w:customStyle="1" w:styleId="xl52237">
    <w:name w:val="xl52237"/>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52238">
    <w:name w:val="xl52238"/>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Arial CYR" w:eastAsia="Times New Roman" w:hAnsi="Arial CYR" w:cs="Arial CYR"/>
      <w:spacing w:val="0"/>
      <w:sz w:val="20"/>
      <w:szCs w:val="20"/>
      <w:lang w:eastAsia="ru-RU"/>
    </w:rPr>
  </w:style>
  <w:style w:type="paragraph" w:customStyle="1" w:styleId="xl52239">
    <w:name w:val="xl52239"/>
    <w:basedOn w:val="af8"/>
    <w:rsid w:val="00D24A2F"/>
    <w:pPr>
      <w:widowControl/>
      <w:pBdr>
        <w:top w:val="single" w:sz="4" w:space="0" w:color="auto"/>
        <w:left w:val="single" w:sz="4" w:space="0" w:color="auto"/>
        <w:bottom w:val="single" w:sz="4" w:space="0" w:color="auto"/>
      </w:pBdr>
      <w:shd w:val="clear" w:color="000000" w:fill="DA9694"/>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52240">
    <w:name w:val="xl52240"/>
    <w:basedOn w:val="af8"/>
    <w:rsid w:val="00D24A2F"/>
    <w:pPr>
      <w:widowControl/>
      <w:pBdr>
        <w:top w:val="single" w:sz="4" w:space="0" w:color="auto"/>
        <w:bottom w:val="single" w:sz="4" w:space="0" w:color="auto"/>
      </w:pBdr>
      <w:shd w:val="clear" w:color="000000" w:fill="DA9694"/>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52241">
    <w:name w:val="xl52241"/>
    <w:basedOn w:val="af8"/>
    <w:rsid w:val="00D24A2F"/>
    <w:pPr>
      <w:widowControl/>
      <w:pBdr>
        <w:top w:val="single" w:sz="4" w:space="0" w:color="auto"/>
        <w:bottom w:val="single" w:sz="4" w:space="0" w:color="auto"/>
        <w:right w:val="single" w:sz="4" w:space="0" w:color="auto"/>
      </w:pBdr>
      <w:shd w:val="clear" w:color="000000" w:fill="DA9694"/>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52242">
    <w:name w:val="xl52242"/>
    <w:basedOn w:val="af8"/>
    <w:rsid w:val="00D24A2F"/>
    <w:pPr>
      <w:widowControl/>
      <w:pBdr>
        <w:top w:val="single" w:sz="4" w:space="0" w:color="auto"/>
        <w:left w:val="single" w:sz="4" w:space="0" w:color="auto"/>
        <w:bottom w:val="single" w:sz="4" w:space="0" w:color="auto"/>
        <w:right w:val="single" w:sz="4" w:space="0" w:color="auto"/>
      </w:pBdr>
      <w:shd w:val="clear" w:color="000000" w:fill="DA9694"/>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52243">
    <w:name w:val="xl52243"/>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Arial CYR" w:eastAsia="Times New Roman" w:hAnsi="Arial CYR" w:cs="Arial CYR"/>
      <w:spacing w:val="0"/>
      <w:sz w:val="20"/>
      <w:szCs w:val="20"/>
      <w:lang w:eastAsia="ru-RU"/>
    </w:rPr>
  </w:style>
  <w:style w:type="table" w:styleId="64">
    <w:name w:val="Table Grid 6"/>
    <w:basedOn w:val="afa"/>
    <w:rsid w:val="00D24A2F"/>
    <w:pPr>
      <w:widowControl w:val="0"/>
      <w:adjustRightInd w:val="0"/>
      <w:spacing w:before="120" w:after="120"/>
      <w:ind w:firstLine="567"/>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fff0">
    <w:name w:val="Мой 1"/>
    <w:basedOn w:val="1c"/>
    <w:next w:val="af8"/>
    <w:link w:val="1fff1"/>
    <w:autoRedefine/>
    <w:qFormat/>
    <w:rsid w:val="00D24A2F"/>
    <w:pPr>
      <w:pageBreakBefore/>
      <w:numPr>
        <w:numId w:val="0"/>
      </w:numPr>
      <w:pBdr>
        <w:top w:val="none" w:sz="0" w:space="0" w:color="auto"/>
        <w:left w:val="none" w:sz="0" w:space="0" w:color="auto"/>
        <w:bottom w:val="none" w:sz="0" w:space="0" w:color="auto"/>
      </w:pBdr>
      <w:adjustRightInd/>
      <w:spacing w:before="280" w:after="280"/>
      <w:ind w:left="432" w:hanging="432"/>
      <w:textAlignment w:val="auto"/>
    </w:pPr>
    <w:rPr>
      <w:rFonts w:ascii="Times New Roman" w:eastAsia="TimesNewRomanPSMT" w:hAnsi="Times New Roman"/>
      <w:spacing w:val="0"/>
      <w:kern w:val="0"/>
      <w:sz w:val="28"/>
      <w:szCs w:val="20"/>
    </w:rPr>
  </w:style>
  <w:style w:type="character" w:customStyle="1" w:styleId="1fff1">
    <w:name w:val="Мой 1 Знак"/>
    <w:link w:val="1fff0"/>
    <w:rsid w:val="00D24A2F"/>
    <w:rPr>
      <w:rFonts w:eastAsia="TimesNewRomanPSMT"/>
      <w:b/>
      <w:sz w:val="28"/>
      <w:lang w:eastAsia="en-US"/>
    </w:rPr>
  </w:style>
  <w:style w:type="table" w:customStyle="1" w:styleId="TableNormal">
    <w:name w:val="Table Normal"/>
    <w:uiPriority w:val="2"/>
    <w:semiHidden/>
    <w:unhideWhenUsed/>
    <w:qFormat/>
    <w:rsid w:val="00D24A2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f8"/>
    <w:uiPriority w:val="1"/>
    <w:qFormat/>
    <w:rsid w:val="00D24A2F"/>
    <w:pPr>
      <w:adjustRightInd/>
      <w:spacing w:before="0" w:after="0"/>
      <w:ind w:firstLine="0"/>
      <w:jc w:val="left"/>
      <w:textAlignment w:val="auto"/>
    </w:pPr>
    <w:rPr>
      <w:rFonts w:ascii="Calibri" w:eastAsia="Calibri" w:hAnsi="Calibri"/>
      <w:spacing w:val="0"/>
      <w:lang w:val="en-US"/>
    </w:rPr>
  </w:style>
  <w:style w:type="numbering" w:customStyle="1" w:styleId="92">
    <w:name w:val="Нет списка9"/>
    <w:next w:val="afb"/>
    <w:uiPriority w:val="99"/>
    <w:semiHidden/>
    <w:unhideWhenUsed/>
    <w:rsid w:val="00D24A2F"/>
  </w:style>
  <w:style w:type="table" w:customStyle="1" w:styleId="140">
    <w:name w:val="Светлая заливка14"/>
    <w:basedOn w:val="afa"/>
    <w:uiPriority w:val="60"/>
    <w:rsid w:val="00D24A2F"/>
    <w:pPr>
      <w:jc w:val="right"/>
    </w:pPr>
    <w:rPr>
      <w:rFonts w:ascii="Arial" w:hAnsi="Arial"/>
      <w:color w:val="000000"/>
      <w:sz w:val="18"/>
    </w:rPr>
    <w:tblPr>
      <w:tblStyleRowBandSize w:val="1"/>
      <w:tblStyleColBandSize w:val="1"/>
      <w:tblBorders>
        <w:top w:val="single" w:sz="8" w:space="0" w:color="000000"/>
        <w:bottom w:val="single" w:sz="8" w:space="0" w:color="000000"/>
      </w:tblBorders>
    </w:tblPr>
    <w:tcPr>
      <w:tcMar>
        <w:left w:w="0" w:type="dxa"/>
        <w:right w:w="0" w:type="dxa"/>
      </w:tcMa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00">
    <w:name w:val="Нет списка10"/>
    <w:next w:val="afb"/>
    <w:uiPriority w:val="99"/>
    <w:semiHidden/>
    <w:unhideWhenUsed/>
    <w:rsid w:val="00D24A2F"/>
  </w:style>
  <w:style w:type="numbering" w:customStyle="1" w:styleId="1111150">
    <w:name w:val="1 / 1.1 / 1.1.5"/>
    <w:basedOn w:val="afb"/>
    <w:next w:val="111111"/>
    <w:locked/>
    <w:rsid w:val="00D24A2F"/>
  </w:style>
  <w:style w:type="numbering" w:customStyle="1" w:styleId="125">
    <w:name w:val="Нет списка12"/>
    <w:next w:val="afb"/>
    <w:uiPriority w:val="99"/>
    <w:semiHidden/>
    <w:unhideWhenUsed/>
    <w:rsid w:val="00D24A2F"/>
  </w:style>
  <w:style w:type="numbering" w:customStyle="1" w:styleId="211">
    <w:name w:val="Заголовок 2 уровень1"/>
    <w:basedOn w:val="afb"/>
    <w:uiPriority w:val="99"/>
    <w:rsid w:val="00D24A2F"/>
    <w:pPr>
      <w:numPr>
        <w:numId w:val="91"/>
      </w:numPr>
    </w:pPr>
  </w:style>
  <w:style w:type="numbering" w:customStyle="1" w:styleId="31">
    <w:name w:val="Заголовок 3 ур1"/>
    <w:basedOn w:val="afb"/>
    <w:uiPriority w:val="99"/>
    <w:rsid w:val="00D24A2F"/>
    <w:pPr>
      <w:numPr>
        <w:numId w:val="37"/>
      </w:numPr>
    </w:pPr>
  </w:style>
  <w:style w:type="table" w:customStyle="1" w:styleId="1171">
    <w:name w:val="Светлая заливка117"/>
    <w:basedOn w:val="afa"/>
    <w:uiPriority w:val="60"/>
    <w:rsid w:val="00D24A2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2">
    <w:name w:val="Средняя заливка 2 - Акцент 42"/>
    <w:basedOn w:val="afa"/>
    <w:next w:val="2-4"/>
    <w:uiPriority w:val="64"/>
    <w:rsid w:val="00D24A2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1">
    <w:name w:val="1 / 1.1 / 1.1.211"/>
    <w:basedOn w:val="afb"/>
    <w:next w:val="111111"/>
    <w:locked/>
    <w:rsid w:val="00D24A2F"/>
  </w:style>
  <w:style w:type="numbering" w:customStyle="1" w:styleId="1111131">
    <w:name w:val="1 / 1.1 / 1.1.31"/>
    <w:basedOn w:val="afb"/>
    <w:next w:val="111111"/>
    <w:locked/>
    <w:rsid w:val="00D24A2F"/>
  </w:style>
  <w:style w:type="numbering" w:customStyle="1" w:styleId="221">
    <w:name w:val="Нет списка22"/>
    <w:next w:val="afb"/>
    <w:uiPriority w:val="99"/>
    <w:semiHidden/>
    <w:unhideWhenUsed/>
    <w:rsid w:val="00D24A2F"/>
  </w:style>
  <w:style w:type="numbering" w:customStyle="1" w:styleId="1111141">
    <w:name w:val="1 / 1.1 / 1.1.41"/>
    <w:basedOn w:val="afb"/>
    <w:next w:val="111111"/>
    <w:rsid w:val="00D24A2F"/>
  </w:style>
  <w:style w:type="numbering" w:customStyle="1" w:styleId="1123">
    <w:name w:val="Нет списка112"/>
    <w:next w:val="afb"/>
    <w:uiPriority w:val="99"/>
    <w:semiHidden/>
    <w:unhideWhenUsed/>
    <w:rsid w:val="00D24A2F"/>
  </w:style>
  <w:style w:type="numbering" w:customStyle="1" w:styleId="2111">
    <w:name w:val="Нет списка2111"/>
    <w:next w:val="afb"/>
    <w:uiPriority w:val="99"/>
    <w:semiHidden/>
    <w:unhideWhenUsed/>
    <w:rsid w:val="00D24A2F"/>
  </w:style>
  <w:style w:type="numbering" w:customStyle="1" w:styleId="1111111">
    <w:name w:val="Нет списка111111"/>
    <w:next w:val="afb"/>
    <w:uiPriority w:val="99"/>
    <w:semiHidden/>
    <w:unhideWhenUsed/>
    <w:rsid w:val="00D24A2F"/>
  </w:style>
  <w:style w:type="numbering" w:customStyle="1" w:styleId="31c">
    <w:name w:val="Нет списка31"/>
    <w:next w:val="afb"/>
    <w:uiPriority w:val="99"/>
    <w:semiHidden/>
    <w:unhideWhenUsed/>
    <w:rsid w:val="00D24A2F"/>
  </w:style>
  <w:style w:type="numbering" w:customStyle="1" w:styleId="413">
    <w:name w:val="Нет списка41"/>
    <w:next w:val="afb"/>
    <w:uiPriority w:val="99"/>
    <w:semiHidden/>
    <w:unhideWhenUsed/>
    <w:rsid w:val="00D24A2F"/>
  </w:style>
  <w:style w:type="numbering" w:customStyle="1" w:styleId="512">
    <w:name w:val="Нет списка51"/>
    <w:next w:val="afb"/>
    <w:uiPriority w:val="99"/>
    <w:semiHidden/>
    <w:unhideWhenUsed/>
    <w:rsid w:val="00D24A2F"/>
  </w:style>
  <w:style w:type="numbering" w:customStyle="1" w:styleId="610">
    <w:name w:val="Нет списка61"/>
    <w:next w:val="afb"/>
    <w:uiPriority w:val="99"/>
    <w:semiHidden/>
    <w:unhideWhenUsed/>
    <w:rsid w:val="00D24A2F"/>
  </w:style>
  <w:style w:type="numbering" w:customStyle="1" w:styleId="710">
    <w:name w:val="Нет списка71"/>
    <w:next w:val="afb"/>
    <w:uiPriority w:val="99"/>
    <w:semiHidden/>
    <w:unhideWhenUsed/>
    <w:rsid w:val="00D24A2F"/>
  </w:style>
  <w:style w:type="numbering" w:customStyle="1" w:styleId="811">
    <w:name w:val="Нет списка81"/>
    <w:next w:val="afb"/>
    <w:uiPriority w:val="99"/>
    <w:semiHidden/>
    <w:unhideWhenUsed/>
    <w:rsid w:val="00D24A2F"/>
  </w:style>
  <w:style w:type="numbering" w:customStyle="1" w:styleId="134">
    <w:name w:val="Нет списка13"/>
    <w:next w:val="afb"/>
    <w:uiPriority w:val="99"/>
    <w:semiHidden/>
    <w:unhideWhenUsed/>
    <w:rsid w:val="00D24A2F"/>
  </w:style>
  <w:style w:type="numbering" w:customStyle="1" w:styleId="111116">
    <w:name w:val="1 / 1.1 / 1.1.6"/>
    <w:basedOn w:val="afb"/>
    <w:next w:val="111111"/>
    <w:locked/>
    <w:rsid w:val="00D24A2F"/>
  </w:style>
  <w:style w:type="numbering" w:customStyle="1" w:styleId="141">
    <w:name w:val="Нет списка14"/>
    <w:next w:val="afb"/>
    <w:uiPriority w:val="99"/>
    <w:semiHidden/>
    <w:unhideWhenUsed/>
    <w:rsid w:val="00D24A2F"/>
  </w:style>
  <w:style w:type="numbering" w:customStyle="1" w:styleId="222">
    <w:name w:val="Заголовок 2 уровень2"/>
    <w:basedOn w:val="afb"/>
    <w:uiPriority w:val="99"/>
    <w:rsid w:val="00D24A2F"/>
  </w:style>
  <w:style w:type="numbering" w:customStyle="1" w:styleId="321">
    <w:name w:val="Заголовок 3 ур2"/>
    <w:basedOn w:val="afb"/>
    <w:uiPriority w:val="99"/>
    <w:rsid w:val="00D24A2F"/>
  </w:style>
  <w:style w:type="table" w:customStyle="1" w:styleId="1181">
    <w:name w:val="Светлая заливка118"/>
    <w:basedOn w:val="afa"/>
    <w:uiPriority w:val="60"/>
    <w:rsid w:val="00D24A2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3">
    <w:name w:val="Средняя заливка 2 - Акцент 43"/>
    <w:basedOn w:val="afa"/>
    <w:next w:val="2-4"/>
    <w:uiPriority w:val="64"/>
    <w:rsid w:val="00D24A2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2">
    <w:name w:val="1 / 1.1 / 1.1.22"/>
    <w:basedOn w:val="afb"/>
    <w:next w:val="111111"/>
    <w:locked/>
    <w:rsid w:val="00D24A2F"/>
  </w:style>
  <w:style w:type="numbering" w:customStyle="1" w:styleId="1111132">
    <w:name w:val="1 / 1.1 / 1.1.32"/>
    <w:basedOn w:val="afb"/>
    <w:next w:val="111111"/>
    <w:locked/>
    <w:rsid w:val="00D24A2F"/>
  </w:style>
  <w:style w:type="numbering" w:customStyle="1" w:styleId="230">
    <w:name w:val="Нет списка23"/>
    <w:next w:val="afb"/>
    <w:uiPriority w:val="99"/>
    <w:semiHidden/>
    <w:unhideWhenUsed/>
    <w:rsid w:val="00D24A2F"/>
  </w:style>
  <w:style w:type="numbering" w:customStyle="1" w:styleId="1111142">
    <w:name w:val="1 / 1.1 / 1.1.42"/>
    <w:basedOn w:val="afb"/>
    <w:next w:val="111111"/>
    <w:rsid w:val="00D24A2F"/>
  </w:style>
  <w:style w:type="numbering" w:customStyle="1" w:styleId="1133">
    <w:name w:val="Нет списка113"/>
    <w:next w:val="afb"/>
    <w:uiPriority w:val="99"/>
    <w:semiHidden/>
    <w:unhideWhenUsed/>
    <w:rsid w:val="00D24A2F"/>
  </w:style>
  <w:style w:type="numbering" w:customStyle="1" w:styleId="2120">
    <w:name w:val="Нет списка212"/>
    <w:next w:val="afb"/>
    <w:uiPriority w:val="99"/>
    <w:semiHidden/>
    <w:unhideWhenUsed/>
    <w:rsid w:val="00D24A2F"/>
  </w:style>
  <w:style w:type="numbering" w:customStyle="1" w:styleId="11121">
    <w:name w:val="Нет списка1112"/>
    <w:next w:val="afb"/>
    <w:uiPriority w:val="99"/>
    <w:semiHidden/>
    <w:unhideWhenUsed/>
    <w:rsid w:val="00D24A2F"/>
  </w:style>
  <w:style w:type="numbering" w:customStyle="1" w:styleId="322">
    <w:name w:val="Нет списка32"/>
    <w:next w:val="afb"/>
    <w:uiPriority w:val="99"/>
    <w:semiHidden/>
    <w:unhideWhenUsed/>
    <w:rsid w:val="00D24A2F"/>
  </w:style>
  <w:style w:type="numbering" w:customStyle="1" w:styleId="420">
    <w:name w:val="Нет списка42"/>
    <w:next w:val="afb"/>
    <w:uiPriority w:val="99"/>
    <w:semiHidden/>
    <w:unhideWhenUsed/>
    <w:rsid w:val="00D24A2F"/>
  </w:style>
  <w:style w:type="numbering" w:customStyle="1" w:styleId="522">
    <w:name w:val="Нет списка52"/>
    <w:next w:val="afb"/>
    <w:uiPriority w:val="99"/>
    <w:semiHidden/>
    <w:unhideWhenUsed/>
    <w:rsid w:val="00D24A2F"/>
  </w:style>
  <w:style w:type="numbering" w:customStyle="1" w:styleId="620">
    <w:name w:val="Нет списка62"/>
    <w:next w:val="afb"/>
    <w:uiPriority w:val="99"/>
    <w:semiHidden/>
    <w:unhideWhenUsed/>
    <w:rsid w:val="00D24A2F"/>
  </w:style>
  <w:style w:type="numbering" w:customStyle="1" w:styleId="720">
    <w:name w:val="Нет списка72"/>
    <w:next w:val="afb"/>
    <w:uiPriority w:val="99"/>
    <w:semiHidden/>
    <w:unhideWhenUsed/>
    <w:rsid w:val="00D24A2F"/>
  </w:style>
  <w:style w:type="numbering" w:customStyle="1" w:styleId="820">
    <w:name w:val="Нет списка82"/>
    <w:next w:val="afb"/>
    <w:uiPriority w:val="99"/>
    <w:semiHidden/>
    <w:unhideWhenUsed/>
    <w:rsid w:val="00D24A2F"/>
  </w:style>
  <w:style w:type="numbering" w:customStyle="1" w:styleId="150">
    <w:name w:val="Нет списка15"/>
    <w:next w:val="afb"/>
    <w:uiPriority w:val="99"/>
    <w:semiHidden/>
    <w:unhideWhenUsed/>
    <w:rsid w:val="00D24A2F"/>
  </w:style>
  <w:style w:type="numbering" w:customStyle="1" w:styleId="111117">
    <w:name w:val="1 / 1.1 / 1.1.7"/>
    <w:basedOn w:val="afb"/>
    <w:next w:val="111111"/>
    <w:locked/>
    <w:rsid w:val="00D24A2F"/>
  </w:style>
  <w:style w:type="numbering" w:customStyle="1" w:styleId="160">
    <w:name w:val="Нет списка16"/>
    <w:next w:val="afb"/>
    <w:uiPriority w:val="99"/>
    <w:semiHidden/>
    <w:unhideWhenUsed/>
    <w:rsid w:val="00D24A2F"/>
  </w:style>
  <w:style w:type="numbering" w:customStyle="1" w:styleId="231">
    <w:name w:val="Заголовок 2 уровень3"/>
    <w:basedOn w:val="afb"/>
    <w:uiPriority w:val="99"/>
    <w:rsid w:val="00D24A2F"/>
  </w:style>
  <w:style w:type="numbering" w:customStyle="1" w:styleId="331">
    <w:name w:val="Заголовок 3 ур3"/>
    <w:basedOn w:val="afb"/>
    <w:uiPriority w:val="99"/>
    <w:rsid w:val="00D24A2F"/>
  </w:style>
  <w:style w:type="table" w:customStyle="1" w:styleId="1191">
    <w:name w:val="Светлая заливка119"/>
    <w:basedOn w:val="afa"/>
    <w:uiPriority w:val="60"/>
    <w:rsid w:val="00D24A2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4">
    <w:name w:val="Средняя заливка 2 - Акцент 44"/>
    <w:basedOn w:val="afa"/>
    <w:next w:val="2-4"/>
    <w:uiPriority w:val="64"/>
    <w:rsid w:val="00D24A2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3">
    <w:name w:val="1 / 1.1 / 1.1.23"/>
    <w:basedOn w:val="afb"/>
    <w:next w:val="111111"/>
    <w:locked/>
    <w:rsid w:val="00D24A2F"/>
  </w:style>
  <w:style w:type="numbering" w:customStyle="1" w:styleId="1111133">
    <w:name w:val="1 / 1.1 / 1.1.33"/>
    <w:basedOn w:val="afb"/>
    <w:next w:val="111111"/>
    <w:locked/>
    <w:rsid w:val="00D24A2F"/>
  </w:style>
  <w:style w:type="numbering" w:customStyle="1" w:styleId="240">
    <w:name w:val="Нет списка24"/>
    <w:next w:val="afb"/>
    <w:uiPriority w:val="99"/>
    <w:semiHidden/>
    <w:unhideWhenUsed/>
    <w:rsid w:val="00D24A2F"/>
  </w:style>
  <w:style w:type="numbering" w:customStyle="1" w:styleId="1111143">
    <w:name w:val="1 / 1.1 / 1.1.43"/>
    <w:basedOn w:val="afb"/>
    <w:next w:val="111111"/>
    <w:rsid w:val="00D24A2F"/>
  </w:style>
  <w:style w:type="numbering" w:customStyle="1" w:styleId="1142">
    <w:name w:val="Нет списка114"/>
    <w:next w:val="afb"/>
    <w:uiPriority w:val="99"/>
    <w:semiHidden/>
    <w:unhideWhenUsed/>
    <w:rsid w:val="00D24A2F"/>
  </w:style>
  <w:style w:type="numbering" w:customStyle="1" w:styleId="2130">
    <w:name w:val="Нет списка213"/>
    <w:next w:val="afb"/>
    <w:uiPriority w:val="99"/>
    <w:semiHidden/>
    <w:unhideWhenUsed/>
    <w:rsid w:val="00D24A2F"/>
  </w:style>
  <w:style w:type="numbering" w:customStyle="1" w:styleId="11131">
    <w:name w:val="Нет списка1113"/>
    <w:next w:val="afb"/>
    <w:uiPriority w:val="99"/>
    <w:semiHidden/>
    <w:unhideWhenUsed/>
    <w:rsid w:val="00D24A2F"/>
  </w:style>
  <w:style w:type="numbering" w:customStyle="1" w:styleId="332">
    <w:name w:val="Нет списка33"/>
    <w:next w:val="afb"/>
    <w:uiPriority w:val="99"/>
    <w:semiHidden/>
    <w:unhideWhenUsed/>
    <w:rsid w:val="00D24A2F"/>
  </w:style>
  <w:style w:type="numbering" w:customStyle="1" w:styleId="430">
    <w:name w:val="Нет списка43"/>
    <w:next w:val="afb"/>
    <w:uiPriority w:val="99"/>
    <w:semiHidden/>
    <w:unhideWhenUsed/>
    <w:rsid w:val="00D24A2F"/>
  </w:style>
  <w:style w:type="numbering" w:customStyle="1" w:styleId="530">
    <w:name w:val="Нет списка53"/>
    <w:next w:val="afb"/>
    <w:uiPriority w:val="99"/>
    <w:semiHidden/>
    <w:unhideWhenUsed/>
    <w:rsid w:val="00D24A2F"/>
  </w:style>
  <w:style w:type="numbering" w:customStyle="1" w:styleId="630">
    <w:name w:val="Нет списка63"/>
    <w:next w:val="afb"/>
    <w:uiPriority w:val="99"/>
    <w:semiHidden/>
    <w:unhideWhenUsed/>
    <w:rsid w:val="00D24A2F"/>
  </w:style>
  <w:style w:type="numbering" w:customStyle="1" w:styleId="73">
    <w:name w:val="Нет списка73"/>
    <w:next w:val="afb"/>
    <w:uiPriority w:val="99"/>
    <w:semiHidden/>
    <w:unhideWhenUsed/>
    <w:rsid w:val="00D24A2F"/>
  </w:style>
  <w:style w:type="numbering" w:customStyle="1" w:styleId="830">
    <w:name w:val="Нет списка83"/>
    <w:next w:val="afb"/>
    <w:uiPriority w:val="99"/>
    <w:semiHidden/>
    <w:unhideWhenUsed/>
    <w:rsid w:val="00D24A2F"/>
  </w:style>
  <w:style w:type="numbering" w:customStyle="1" w:styleId="170">
    <w:name w:val="Нет списка17"/>
    <w:next w:val="afb"/>
    <w:uiPriority w:val="99"/>
    <w:semiHidden/>
    <w:unhideWhenUsed/>
    <w:rsid w:val="00D24A2F"/>
  </w:style>
  <w:style w:type="numbering" w:customStyle="1" w:styleId="111118">
    <w:name w:val="1 / 1.1 / 1.1.8"/>
    <w:basedOn w:val="afb"/>
    <w:next w:val="111111"/>
    <w:locked/>
    <w:rsid w:val="00D24A2F"/>
  </w:style>
  <w:style w:type="numbering" w:customStyle="1" w:styleId="180">
    <w:name w:val="Нет списка18"/>
    <w:next w:val="afb"/>
    <w:uiPriority w:val="99"/>
    <w:semiHidden/>
    <w:unhideWhenUsed/>
    <w:rsid w:val="00D24A2F"/>
  </w:style>
  <w:style w:type="numbering" w:customStyle="1" w:styleId="241">
    <w:name w:val="Заголовок 2 уровень4"/>
    <w:basedOn w:val="afb"/>
    <w:uiPriority w:val="99"/>
    <w:rsid w:val="00D24A2F"/>
  </w:style>
  <w:style w:type="numbering" w:customStyle="1" w:styleId="340">
    <w:name w:val="Заголовок 3 ур4"/>
    <w:basedOn w:val="afb"/>
    <w:uiPriority w:val="99"/>
    <w:rsid w:val="00D24A2F"/>
  </w:style>
  <w:style w:type="table" w:customStyle="1" w:styleId="11101">
    <w:name w:val="Светлая заливка1110"/>
    <w:basedOn w:val="afa"/>
    <w:uiPriority w:val="60"/>
    <w:rsid w:val="00D24A2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5">
    <w:name w:val="Средняя заливка 2 - Акцент 45"/>
    <w:basedOn w:val="afa"/>
    <w:next w:val="2-4"/>
    <w:uiPriority w:val="64"/>
    <w:rsid w:val="00D24A2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4">
    <w:name w:val="1 / 1.1 / 1.1.24"/>
    <w:basedOn w:val="afb"/>
    <w:next w:val="111111"/>
    <w:locked/>
    <w:rsid w:val="00D24A2F"/>
  </w:style>
  <w:style w:type="numbering" w:customStyle="1" w:styleId="1111134">
    <w:name w:val="1 / 1.1 / 1.1.34"/>
    <w:basedOn w:val="afb"/>
    <w:next w:val="111111"/>
    <w:locked/>
    <w:rsid w:val="00D24A2F"/>
  </w:style>
  <w:style w:type="numbering" w:customStyle="1" w:styleId="252">
    <w:name w:val="Нет списка25"/>
    <w:next w:val="afb"/>
    <w:uiPriority w:val="99"/>
    <w:semiHidden/>
    <w:unhideWhenUsed/>
    <w:rsid w:val="00D24A2F"/>
  </w:style>
  <w:style w:type="numbering" w:customStyle="1" w:styleId="1111144">
    <w:name w:val="1 / 1.1 / 1.1.44"/>
    <w:basedOn w:val="afb"/>
    <w:next w:val="111111"/>
    <w:rsid w:val="00D24A2F"/>
  </w:style>
  <w:style w:type="numbering" w:customStyle="1" w:styleId="1152">
    <w:name w:val="Нет списка115"/>
    <w:next w:val="afb"/>
    <w:uiPriority w:val="99"/>
    <w:semiHidden/>
    <w:unhideWhenUsed/>
    <w:rsid w:val="00D24A2F"/>
  </w:style>
  <w:style w:type="numbering" w:customStyle="1" w:styleId="2140">
    <w:name w:val="Нет списка214"/>
    <w:next w:val="afb"/>
    <w:uiPriority w:val="99"/>
    <w:semiHidden/>
    <w:unhideWhenUsed/>
    <w:rsid w:val="00D24A2F"/>
  </w:style>
  <w:style w:type="numbering" w:customStyle="1" w:styleId="11141">
    <w:name w:val="Нет списка1114"/>
    <w:next w:val="afb"/>
    <w:uiPriority w:val="99"/>
    <w:semiHidden/>
    <w:unhideWhenUsed/>
    <w:rsid w:val="00D24A2F"/>
  </w:style>
  <w:style w:type="numbering" w:customStyle="1" w:styleId="341">
    <w:name w:val="Нет списка34"/>
    <w:next w:val="afb"/>
    <w:uiPriority w:val="99"/>
    <w:semiHidden/>
    <w:unhideWhenUsed/>
    <w:rsid w:val="00D24A2F"/>
  </w:style>
  <w:style w:type="numbering" w:customStyle="1" w:styleId="440">
    <w:name w:val="Нет списка44"/>
    <w:next w:val="afb"/>
    <w:uiPriority w:val="99"/>
    <w:semiHidden/>
    <w:unhideWhenUsed/>
    <w:rsid w:val="00D24A2F"/>
  </w:style>
  <w:style w:type="numbering" w:customStyle="1" w:styleId="540">
    <w:name w:val="Нет списка54"/>
    <w:next w:val="afb"/>
    <w:uiPriority w:val="99"/>
    <w:semiHidden/>
    <w:unhideWhenUsed/>
    <w:rsid w:val="00D24A2F"/>
  </w:style>
  <w:style w:type="numbering" w:customStyle="1" w:styleId="640">
    <w:name w:val="Нет списка64"/>
    <w:next w:val="afb"/>
    <w:uiPriority w:val="99"/>
    <w:semiHidden/>
    <w:unhideWhenUsed/>
    <w:rsid w:val="00D24A2F"/>
  </w:style>
  <w:style w:type="numbering" w:customStyle="1" w:styleId="74">
    <w:name w:val="Нет списка74"/>
    <w:next w:val="afb"/>
    <w:uiPriority w:val="99"/>
    <w:semiHidden/>
    <w:unhideWhenUsed/>
    <w:rsid w:val="00D24A2F"/>
  </w:style>
  <w:style w:type="numbering" w:customStyle="1" w:styleId="84">
    <w:name w:val="Нет списка84"/>
    <w:next w:val="afb"/>
    <w:uiPriority w:val="99"/>
    <w:semiHidden/>
    <w:unhideWhenUsed/>
    <w:rsid w:val="00D24A2F"/>
  </w:style>
  <w:style w:type="numbering" w:customStyle="1" w:styleId="190">
    <w:name w:val="Нет списка19"/>
    <w:next w:val="afb"/>
    <w:uiPriority w:val="99"/>
    <w:semiHidden/>
    <w:unhideWhenUsed/>
    <w:rsid w:val="00D24A2F"/>
  </w:style>
  <w:style w:type="numbering" w:customStyle="1" w:styleId="111119">
    <w:name w:val="1 / 1.1 / 1.1.9"/>
    <w:basedOn w:val="afb"/>
    <w:next w:val="111111"/>
    <w:locked/>
    <w:rsid w:val="00D24A2F"/>
  </w:style>
  <w:style w:type="numbering" w:customStyle="1" w:styleId="1100">
    <w:name w:val="Нет списка110"/>
    <w:next w:val="afb"/>
    <w:uiPriority w:val="99"/>
    <w:semiHidden/>
    <w:unhideWhenUsed/>
    <w:rsid w:val="00D24A2F"/>
  </w:style>
  <w:style w:type="numbering" w:customStyle="1" w:styleId="253">
    <w:name w:val="Заголовок 2 уровень5"/>
    <w:basedOn w:val="afb"/>
    <w:uiPriority w:val="99"/>
    <w:rsid w:val="00D24A2F"/>
  </w:style>
  <w:style w:type="numbering" w:customStyle="1" w:styleId="350">
    <w:name w:val="Заголовок 3 ур5"/>
    <w:basedOn w:val="afb"/>
    <w:uiPriority w:val="99"/>
    <w:rsid w:val="00D24A2F"/>
  </w:style>
  <w:style w:type="table" w:customStyle="1" w:styleId="11112">
    <w:name w:val="Светлая заливка1111"/>
    <w:basedOn w:val="afa"/>
    <w:uiPriority w:val="60"/>
    <w:rsid w:val="00D24A2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6">
    <w:name w:val="Средняя заливка 2 - Акцент 46"/>
    <w:basedOn w:val="afa"/>
    <w:next w:val="2-4"/>
    <w:uiPriority w:val="64"/>
    <w:rsid w:val="00D24A2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5">
    <w:name w:val="1 / 1.1 / 1.1.25"/>
    <w:basedOn w:val="afb"/>
    <w:next w:val="111111"/>
    <w:locked/>
    <w:rsid w:val="00D24A2F"/>
  </w:style>
  <w:style w:type="numbering" w:customStyle="1" w:styleId="1111135">
    <w:name w:val="1 / 1.1 / 1.1.35"/>
    <w:basedOn w:val="afb"/>
    <w:next w:val="111111"/>
    <w:locked/>
    <w:rsid w:val="00D24A2F"/>
  </w:style>
  <w:style w:type="numbering" w:customStyle="1" w:styleId="260">
    <w:name w:val="Нет списка26"/>
    <w:next w:val="afb"/>
    <w:uiPriority w:val="99"/>
    <w:semiHidden/>
    <w:unhideWhenUsed/>
    <w:rsid w:val="00D24A2F"/>
  </w:style>
  <w:style w:type="numbering" w:customStyle="1" w:styleId="1111145">
    <w:name w:val="1 / 1.1 / 1.1.45"/>
    <w:basedOn w:val="afb"/>
    <w:next w:val="111111"/>
    <w:rsid w:val="00D24A2F"/>
  </w:style>
  <w:style w:type="numbering" w:customStyle="1" w:styleId="1162">
    <w:name w:val="Нет списка116"/>
    <w:next w:val="afb"/>
    <w:uiPriority w:val="99"/>
    <w:semiHidden/>
    <w:unhideWhenUsed/>
    <w:rsid w:val="00D24A2F"/>
  </w:style>
  <w:style w:type="numbering" w:customStyle="1" w:styleId="2150">
    <w:name w:val="Нет списка215"/>
    <w:next w:val="afb"/>
    <w:uiPriority w:val="99"/>
    <w:semiHidden/>
    <w:unhideWhenUsed/>
    <w:rsid w:val="00D24A2F"/>
  </w:style>
  <w:style w:type="numbering" w:customStyle="1" w:styleId="11151">
    <w:name w:val="Нет списка1115"/>
    <w:next w:val="afb"/>
    <w:uiPriority w:val="99"/>
    <w:semiHidden/>
    <w:unhideWhenUsed/>
    <w:rsid w:val="00D24A2F"/>
  </w:style>
  <w:style w:type="numbering" w:customStyle="1" w:styleId="351">
    <w:name w:val="Нет списка35"/>
    <w:next w:val="afb"/>
    <w:semiHidden/>
    <w:unhideWhenUsed/>
    <w:rsid w:val="00D24A2F"/>
  </w:style>
  <w:style w:type="numbering" w:customStyle="1" w:styleId="450">
    <w:name w:val="Нет списка45"/>
    <w:next w:val="afb"/>
    <w:uiPriority w:val="99"/>
    <w:semiHidden/>
    <w:unhideWhenUsed/>
    <w:rsid w:val="00D24A2F"/>
  </w:style>
  <w:style w:type="numbering" w:customStyle="1" w:styleId="550">
    <w:name w:val="Нет списка55"/>
    <w:next w:val="afb"/>
    <w:uiPriority w:val="99"/>
    <w:semiHidden/>
    <w:unhideWhenUsed/>
    <w:rsid w:val="00D24A2F"/>
  </w:style>
  <w:style w:type="numbering" w:customStyle="1" w:styleId="65">
    <w:name w:val="Нет списка65"/>
    <w:next w:val="afb"/>
    <w:uiPriority w:val="99"/>
    <w:semiHidden/>
    <w:unhideWhenUsed/>
    <w:rsid w:val="00D24A2F"/>
  </w:style>
  <w:style w:type="numbering" w:customStyle="1" w:styleId="75">
    <w:name w:val="Нет списка75"/>
    <w:next w:val="afb"/>
    <w:uiPriority w:val="99"/>
    <w:semiHidden/>
    <w:unhideWhenUsed/>
    <w:rsid w:val="00D24A2F"/>
  </w:style>
  <w:style w:type="numbering" w:customStyle="1" w:styleId="85">
    <w:name w:val="Нет списка85"/>
    <w:next w:val="afb"/>
    <w:uiPriority w:val="99"/>
    <w:semiHidden/>
    <w:unhideWhenUsed/>
    <w:rsid w:val="00D24A2F"/>
  </w:style>
  <w:style w:type="numbering" w:customStyle="1" w:styleId="200">
    <w:name w:val="Нет списка20"/>
    <w:next w:val="afb"/>
    <w:uiPriority w:val="99"/>
    <w:semiHidden/>
    <w:unhideWhenUsed/>
    <w:rsid w:val="00D24A2F"/>
  </w:style>
  <w:style w:type="numbering" w:customStyle="1" w:styleId="11111100">
    <w:name w:val="1 / 1.1 / 1.1.10"/>
    <w:basedOn w:val="afb"/>
    <w:next w:val="111111"/>
    <w:locked/>
    <w:rsid w:val="00D24A2F"/>
  </w:style>
  <w:style w:type="numbering" w:customStyle="1" w:styleId="1172">
    <w:name w:val="Нет списка117"/>
    <w:next w:val="afb"/>
    <w:uiPriority w:val="99"/>
    <w:semiHidden/>
    <w:unhideWhenUsed/>
    <w:rsid w:val="00D24A2F"/>
  </w:style>
  <w:style w:type="numbering" w:customStyle="1" w:styleId="261">
    <w:name w:val="Заголовок 2 уровень6"/>
    <w:basedOn w:val="afb"/>
    <w:uiPriority w:val="99"/>
    <w:rsid w:val="00D24A2F"/>
  </w:style>
  <w:style w:type="numbering" w:customStyle="1" w:styleId="360">
    <w:name w:val="Заголовок 3 ур6"/>
    <w:basedOn w:val="afb"/>
    <w:uiPriority w:val="99"/>
    <w:rsid w:val="00D24A2F"/>
  </w:style>
  <w:style w:type="table" w:customStyle="1" w:styleId="11122">
    <w:name w:val="Светлая заливка1112"/>
    <w:basedOn w:val="afa"/>
    <w:uiPriority w:val="60"/>
    <w:rsid w:val="00D24A2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7">
    <w:name w:val="Средняя заливка 2 - Акцент 47"/>
    <w:basedOn w:val="afa"/>
    <w:next w:val="2-4"/>
    <w:uiPriority w:val="64"/>
    <w:rsid w:val="00D24A2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6">
    <w:name w:val="1 / 1.1 / 1.1.26"/>
    <w:basedOn w:val="afb"/>
    <w:next w:val="111111"/>
    <w:locked/>
    <w:rsid w:val="00D24A2F"/>
  </w:style>
  <w:style w:type="numbering" w:customStyle="1" w:styleId="1111136">
    <w:name w:val="1 / 1.1 / 1.1.36"/>
    <w:basedOn w:val="afb"/>
    <w:next w:val="111111"/>
    <w:locked/>
    <w:rsid w:val="00D24A2F"/>
  </w:style>
  <w:style w:type="numbering" w:customStyle="1" w:styleId="270">
    <w:name w:val="Нет списка27"/>
    <w:next w:val="afb"/>
    <w:uiPriority w:val="99"/>
    <w:semiHidden/>
    <w:unhideWhenUsed/>
    <w:rsid w:val="00D24A2F"/>
  </w:style>
  <w:style w:type="numbering" w:customStyle="1" w:styleId="1111146">
    <w:name w:val="1 / 1.1 / 1.1.46"/>
    <w:basedOn w:val="afb"/>
    <w:next w:val="111111"/>
    <w:rsid w:val="00D24A2F"/>
  </w:style>
  <w:style w:type="numbering" w:customStyle="1" w:styleId="1182">
    <w:name w:val="Нет списка118"/>
    <w:next w:val="afb"/>
    <w:uiPriority w:val="99"/>
    <w:semiHidden/>
    <w:unhideWhenUsed/>
    <w:rsid w:val="00D24A2F"/>
  </w:style>
  <w:style w:type="numbering" w:customStyle="1" w:styleId="2160">
    <w:name w:val="Нет списка216"/>
    <w:next w:val="afb"/>
    <w:uiPriority w:val="99"/>
    <w:semiHidden/>
    <w:unhideWhenUsed/>
    <w:rsid w:val="00D24A2F"/>
  </w:style>
  <w:style w:type="numbering" w:customStyle="1" w:styleId="11161">
    <w:name w:val="Нет списка1116"/>
    <w:next w:val="afb"/>
    <w:uiPriority w:val="99"/>
    <w:semiHidden/>
    <w:unhideWhenUsed/>
    <w:rsid w:val="00D24A2F"/>
  </w:style>
  <w:style w:type="numbering" w:customStyle="1" w:styleId="361">
    <w:name w:val="Нет списка36"/>
    <w:next w:val="afb"/>
    <w:semiHidden/>
    <w:unhideWhenUsed/>
    <w:rsid w:val="00D24A2F"/>
  </w:style>
  <w:style w:type="numbering" w:customStyle="1" w:styleId="460">
    <w:name w:val="Нет списка46"/>
    <w:next w:val="afb"/>
    <w:uiPriority w:val="99"/>
    <w:semiHidden/>
    <w:unhideWhenUsed/>
    <w:rsid w:val="00D24A2F"/>
  </w:style>
  <w:style w:type="numbering" w:customStyle="1" w:styleId="560">
    <w:name w:val="Нет списка56"/>
    <w:next w:val="afb"/>
    <w:uiPriority w:val="99"/>
    <w:semiHidden/>
    <w:unhideWhenUsed/>
    <w:rsid w:val="00D24A2F"/>
  </w:style>
  <w:style w:type="numbering" w:customStyle="1" w:styleId="66">
    <w:name w:val="Нет списка66"/>
    <w:next w:val="afb"/>
    <w:uiPriority w:val="99"/>
    <w:semiHidden/>
    <w:unhideWhenUsed/>
    <w:rsid w:val="00D24A2F"/>
  </w:style>
  <w:style w:type="numbering" w:customStyle="1" w:styleId="76">
    <w:name w:val="Нет списка76"/>
    <w:next w:val="afb"/>
    <w:uiPriority w:val="99"/>
    <w:semiHidden/>
    <w:unhideWhenUsed/>
    <w:rsid w:val="00D24A2F"/>
  </w:style>
  <w:style w:type="numbering" w:customStyle="1" w:styleId="86">
    <w:name w:val="Нет списка86"/>
    <w:next w:val="afb"/>
    <w:uiPriority w:val="99"/>
    <w:semiHidden/>
    <w:unhideWhenUsed/>
    <w:rsid w:val="00D24A2F"/>
  </w:style>
  <w:style w:type="numbering" w:customStyle="1" w:styleId="280">
    <w:name w:val="Нет списка28"/>
    <w:next w:val="afb"/>
    <w:uiPriority w:val="99"/>
    <w:semiHidden/>
    <w:unhideWhenUsed/>
    <w:rsid w:val="00D24A2F"/>
  </w:style>
  <w:style w:type="numbering" w:customStyle="1" w:styleId="11111110">
    <w:name w:val="1 / 1.1 / 1.1.11"/>
    <w:basedOn w:val="afb"/>
    <w:next w:val="111111"/>
    <w:uiPriority w:val="99"/>
    <w:locked/>
    <w:rsid w:val="00D24A2F"/>
  </w:style>
  <w:style w:type="numbering" w:customStyle="1" w:styleId="1192">
    <w:name w:val="Нет списка119"/>
    <w:next w:val="afb"/>
    <w:uiPriority w:val="99"/>
    <w:semiHidden/>
    <w:unhideWhenUsed/>
    <w:rsid w:val="00D24A2F"/>
  </w:style>
  <w:style w:type="numbering" w:customStyle="1" w:styleId="271">
    <w:name w:val="Заголовок 2 уровень7"/>
    <w:basedOn w:val="afb"/>
    <w:uiPriority w:val="99"/>
    <w:rsid w:val="00D24A2F"/>
  </w:style>
  <w:style w:type="numbering" w:customStyle="1" w:styleId="370">
    <w:name w:val="Заголовок 3 ур7"/>
    <w:basedOn w:val="afb"/>
    <w:uiPriority w:val="99"/>
    <w:rsid w:val="00D24A2F"/>
  </w:style>
  <w:style w:type="table" w:customStyle="1" w:styleId="11132">
    <w:name w:val="Светлая заливка1113"/>
    <w:basedOn w:val="afa"/>
    <w:uiPriority w:val="60"/>
    <w:rsid w:val="00D24A2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8">
    <w:name w:val="Средняя заливка 2 - Акцент 48"/>
    <w:basedOn w:val="afa"/>
    <w:next w:val="2-4"/>
    <w:uiPriority w:val="64"/>
    <w:rsid w:val="00D24A2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7">
    <w:name w:val="1 / 1.1 / 1.1.27"/>
    <w:basedOn w:val="afb"/>
    <w:next w:val="111111"/>
    <w:locked/>
    <w:rsid w:val="00D24A2F"/>
  </w:style>
  <w:style w:type="numbering" w:customStyle="1" w:styleId="1111137">
    <w:name w:val="1 / 1.1 / 1.1.37"/>
    <w:basedOn w:val="afb"/>
    <w:next w:val="111111"/>
    <w:locked/>
    <w:rsid w:val="00D24A2F"/>
  </w:style>
  <w:style w:type="numbering" w:customStyle="1" w:styleId="290">
    <w:name w:val="Нет списка29"/>
    <w:next w:val="afb"/>
    <w:uiPriority w:val="99"/>
    <w:semiHidden/>
    <w:unhideWhenUsed/>
    <w:rsid w:val="00D24A2F"/>
  </w:style>
  <w:style w:type="numbering" w:customStyle="1" w:styleId="1111147">
    <w:name w:val="1 / 1.1 / 1.1.47"/>
    <w:basedOn w:val="afb"/>
    <w:next w:val="111111"/>
    <w:rsid w:val="00D24A2F"/>
  </w:style>
  <w:style w:type="numbering" w:customStyle="1" w:styleId="11102">
    <w:name w:val="Нет списка1110"/>
    <w:next w:val="afb"/>
    <w:uiPriority w:val="99"/>
    <w:semiHidden/>
    <w:unhideWhenUsed/>
    <w:rsid w:val="00D24A2F"/>
  </w:style>
  <w:style w:type="numbering" w:customStyle="1" w:styleId="2170">
    <w:name w:val="Нет списка217"/>
    <w:next w:val="afb"/>
    <w:uiPriority w:val="99"/>
    <w:semiHidden/>
    <w:unhideWhenUsed/>
    <w:rsid w:val="00D24A2F"/>
  </w:style>
  <w:style w:type="numbering" w:customStyle="1" w:styleId="11170">
    <w:name w:val="Нет списка1117"/>
    <w:next w:val="afb"/>
    <w:uiPriority w:val="99"/>
    <w:semiHidden/>
    <w:unhideWhenUsed/>
    <w:rsid w:val="00D24A2F"/>
  </w:style>
  <w:style w:type="numbering" w:customStyle="1" w:styleId="371">
    <w:name w:val="Нет списка37"/>
    <w:next w:val="afb"/>
    <w:uiPriority w:val="99"/>
    <w:semiHidden/>
    <w:unhideWhenUsed/>
    <w:rsid w:val="00D24A2F"/>
  </w:style>
  <w:style w:type="numbering" w:customStyle="1" w:styleId="470">
    <w:name w:val="Нет списка47"/>
    <w:next w:val="afb"/>
    <w:uiPriority w:val="99"/>
    <w:semiHidden/>
    <w:unhideWhenUsed/>
    <w:rsid w:val="00D24A2F"/>
  </w:style>
  <w:style w:type="numbering" w:customStyle="1" w:styleId="570">
    <w:name w:val="Нет списка57"/>
    <w:next w:val="afb"/>
    <w:uiPriority w:val="99"/>
    <w:semiHidden/>
    <w:unhideWhenUsed/>
    <w:rsid w:val="00D24A2F"/>
  </w:style>
  <w:style w:type="numbering" w:customStyle="1" w:styleId="67">
    <w:name w:val="Нет списка67"/>
    <w:next w:val="afb"/>
    <w:uiPriority w:val="99"/>
    <w:semiHidden/>
    <w:unhideWhenUsed/>
    <w:rsid w:val="00D24A2F"/>
  </w:style>
  <w:style w:type="numbering" w:customStyle="1" w:styleId="77">
    <w:name w:val="Нет списка77"/>
    <w:next w:val="afb"/>
    <w:uiPriority w:val="99"/>
    <w:semiHidden/>
    <w:unhideWhenUsed/>
    <w:rsid w:val="00D24A2F"/>
  </w:style>
  <w:style w:type="numbering" w:customStyle="1" w:styleId="87">
    <w:name w:val="Нет списка87"/>
    <w:next w:val="afb"/>
    <w:uiPriority w:val="99"/>
    <w:semiHidden/>
    <w:unhideWhenUsed/>
    <w:rsid w:val="00D24A2F"/>
  </w:style>
  <w:style w:type="numbering" w:customStyle="1" w:styleId="300">
    <w:name w:val="Нет списка30"/>
    <w:next w:val="afb"/>
    <w:uiPriority w:val="99"/>
    <w:semiHidden/>
    <w:unhideWhenUsed/>
    <w:rsid w:val="00D24A2F"/>
  </w:style>
  <w:style w:type="numbering" w:customStyle="1" w:styleId="1111112">
    <w:name w:val="1 / 1.1 / 1.1.12"/>
    <w:basedOn w:val="afb"/>
    <w:next w:val="111111"/>
    <w:locked/>
    <w:rsid w:val="00D24A2F"/>
  </w:style>
  <w:style w:type="numbering" w:customStyle="1" w:styleId="1200">
    <w:name w:val="Нет списка120"/>
    <w:next w:val="afb"/>
    <w:uiPriority w:val="99"/>
    <w:semiHidden/>
    <w:unhideWhenUsed/>
    <w:rsid w:val="00D24A2F"/>
  </w:style>
  <w:style w:type="numbering" w:customStyle="1" w:styleId="281">
    <w:name w:val="Заголовок 2 уровень8"/>
    <w:basedOn w:val="afb"/>
    <w:uiPriority w:val="99"/>
    <w:rsid w:val="00D24A2F"/>
  </w:style>
  <w:style w:type="numbering" w:customStyle="1" w:styleId="380">
    <w:name w:val="Заголовок 3 ур8"/>
    <w:basedOn w:val="afb"/>
    <w:uiPriority w:val="99"/>
    <w:rsid w:val="00D24A2F"/>
  </w:style>
  <w:style w:type="table" w:customStyle="1" w:styleId="11142">
    <w:name w:val="Светлая заливка1114"/>
    <w:basedOn w:val="afa"/>
    <w:uiPriority w:val="60"/>
    <w:rsid w:val="00D24A2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9">
    <w:name w:val="Средняя заливка 2 - Акцент 49"/>
    <w:basedOn w:val="afa"/>
    <w:next w:val="2-4"/>
    <w:uiPriority w:val="64"/>
    <w:rsid w:val="00D24A2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8">
    <w:name w:val="1 / 1.1 / 1.1.28"/>
    <w:basedOn w:val="afb"/>
    <w:next w:val="111111"/>
    <w:locked/>
    <w:rsid w:val="00D24A2F"/>
  </w:style>
  <w:style w:type="numbering" w:customStyle="1" w:styleId="1111138">
    <w:name w:val="1 / 1.1 / 1.1.38"/>
    <w:basedOn w:val="afb"/>
    <w:next w:val="111111"/>
    <w:locked/>
    <w:rsid w:val="00D24A2F"/>
  </w:style>
  <w:style w:type="numbering" w:customStyle="1" w:styleId="2100">
    <w:name w:val="Нет списка210"/>
    <w:next w:val="afb"/>
    <w:uiPriority w:val="99"/>
    <w:semiHidden/>
    <w:unhideWhenUsed/>
    <w:rsid w:val="00D24A2F"/>
  </w:style>
  <w:style w:type="numbering" w:customStyle="1" w:styleId="1111148">
    <w:name w:val="1 / 1.1 / 1.1.48"/>
    <w:basedOn w:val="afb"/>
    <w:next w:val="111111"/>
    <w:rsid w:val="00D24A2F"/>
  </w:style>
  <w:style w:type="numbering" w:customStyle="1" w:styleId="1118">
    <w:name w:val="Нет списка1118"/>
    <w:next w:val="afb"/>
    <w:uiPriority w:val="99"/>
    <w:semiHidden/>
    <w:unhideWhenUsed/>
    <w:rsid w:val="00D24A2F"/>
  </w:style>
  <w:style w:type="numbering" w:customStyle="1" w:styleId="2180">
    <w:name w:val="Нет списка218"/>
    <w:next w:val="afb"/>
    <w:uiPriority w:val="99"/>
    <w:semiHidden/>
    <w:unhideWhenUsed/>
    <w:rsid w:val="00D24A2F"/>
  </w:style>
  <w:style w:type="numbering" w:customStyle="1" w:styleId="1119">
    <w:name w:val="Нет списка1119"/>
    <w:next w:val="afb"/>
    <w:uiPriority w:val="99"/>
    <w:semiHidden/>
    <w:unhideWhenUsed/>
    <w:rsid w:val="00D24A2F"/>
  </w:style>
  <w:style w:type="numbering" w:customStyle="1" w:styleId="381">
    <w:name w:val="Нет списка38"/>
    <w:next w:val="afb"/>
    <w:uiPriority w:val="99"/>
    <w:semiHidden/>
    <w:unhideWhenUsed/>
    <w:rsid w:val="00D24A2F"/>
  </w:style>
  <w:style w:type="numbering" w:customStyle="1" w:styleId="480">
    <w:name w:val="Нет списка48"/>
    <w:next w:val="afb"/>
    <w:uiPriority w:val="99"/>
    <w:semiHidden/>
    <w:unhideWhenUsed/>
    <w:rsid w:val="00D24A2F"/>
  </w:style>
  <w:style w:type="numbering" w:customStyle="1" w:styleId="580">
    <w:name w:val="Нет списка58"/>
    <w:next w:val="afb"/>
    <w:uiPriority w:val="99"/>
    <w:semiHidden/>
    <w:unhideWhenUsed/>
    <w:rsid w:val="00D24A2F"/>
  </w:style>
  <w:style w:type="numbering" w:customStyle="1" w:styleId="68">
    <w:name w:val="Нет списка68"/>
    <w:next w:val="afb"/>
    <w:uiPriority w:val="99"/>
    <w:semiHidden/>
    <w:unhideWhenUsed/>
    <w:rsid w:val="00D24A2F"/>
  </w:style>
  <w:style w:type="numbering" w:customStyle="1" w:styleId="78">
    <w:name w:val="Нет списка78"/>
    <w:next w:val="afb"/>
    <w:uiPriority w:val="99"/>
    <w:semiHidden/>
    <w:unhideWhenUsed/>
    <w:rsid w:val="00D24A2F"/>
  </w:style>
  <w:style w:type="numbering" w:customStyle="1" w:styleId="88">
    <w:name w:val="Нет списка88"/>
    <w:next w:val="afb"/>
    <w:uiPriority w:val="99"/>
    <w:semiHidden/>
    <w:unhideWhenUsed/>
    <w:rsid w:val="00D24A2F"/>
  </w:style>
  <w:style w:type="numbering" w:customStyle="1" w:styleId="390">
    <w:name w:val="Нет списка39"/>
    <w:next w:val="afb"/>
    <w:uiPriority w:val="99"/>
    <w:semiHidden/>
    <w:unhideWhenUsed/>
    <w:rsid w:val="00D24A2F"/>
  </w:style>
  <w:style w:type="numbering" w:customStyle="1" w:styleId="1111113">
    <w:name w:val="1 / 1.1 / 1.1.13"/>
    <w:basedOn w:val="afb"/>
    <w:next w:val="111111"/>
    <w:locked/>
    <w:rsid w:val="00D24A2F"/>
  </w:style>
  <w:style w:type="numbering" w:customStyle="1" w:styleId="1212">
    <w:name w:val="Нет списка121"/>
    <w:next w:val="afb"/>
    <w:uiPriority w:val="99"/>
    <w:semiHidden/>
    <w:unhideWhenUsed/>
    <w:rsid w:val="00D24A2F"/>
  </w:style>
  <w:style w:type="numbering" w:customStyle="1" w:styleId="291">
    <w:name w:val="Заголовок 2 уровень9"/>
    <w:basedOn w:val="afb"/>
    <w:uiPriority w:val="99"/>
    <w:rsid w:val="00D24A2F"/>
  </w:style>
  <w:style w:type="numbering" w:customStyle="1" w:styleId="391">
    <w:name w:val="Заголовок 3 ур9"/>
    <w:basedOn w:val="afb"/>
    <w:uiPriority w:val="99"/>
    <w:rsid w:val="00D24A2F"/>
  </w:style>
  <w:style w:type="table" w:customStyle="1" w:styleId="11152">
    <w:name w:val="Светлая заливка1115"/>
    <w:basedOn w:val="afa"/>
    <w:uiPriority w:val="60"/>
    <w:rsid w:val="00D24A2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0">
    <w:name w:val="Средняя заливка 2 - Акцент 410"/>
    <w:basedOn w:val="afa"/>
    <w:next w:val="2-4"/>
    <w:uiPriority w:val="64"/>
    <w:rsid w:val="00D24A2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9">
    <w:name w:val="1 / 1.1 / 1.1.29"/>
    <w:basedOn w:val="afb"/>
    <w:next w:val="111111"/>
    <w:locked/>
    <w:rsid w:val="00D24A2F"/>
  </w:style>
  <w:style w:type="numbering" w:customStyle="1" w:styleId="1111139">
    <w:name w:val="1 / 1.1 / 1.1.39"/>
    <w:basedOn w:val="afb"/>
    <w:next w:val="111111"/>
    <w:locked/>
    <w:rsid w:val="00D24A2F"/>
  </w:style>
  <w:style w:type="numbering" w:customStyle="1" w:styleId="2190">
    <w:name w:val="Нет списка219"/>
    <w:next w:val="afb"/>
    <w:uiPriority w:val="99"/>
    <w:semiHidden/>
    <w:unhideWhenUsed/>
    <w:rsid w:val="00D24A2F"/>
  </w:style>
  <w:style w:type="numbering" w:customStyle="1" w:styleId="1111149">
    <w:name w:val="1 / 1.1 / 1.1.49"/>
    <w:basedOn w:val="afb"/>
    <w:next w:val="111111"/>
    <w:rsid w:val="00D24A2F"/>
  </w:style>
  <w:style w:type="numbering" w:customStyle="1" w:styleId="11200">
    <w:name w:val="Нет списка1120"/>
    <w:next w:val="afb"/>
    <w:uiPriority w:val="99"/>
    <w:semiHidden/>
    <w:unhideWhenUsed/>
    <w:rsid w:val="00D24A2F"/>
  </w:style>
  <w:style w:type="numbering" w:customStyle="1" w:styleId="21100">
    <w:name w:val="Нет списка2110"/>
    <w:next w:val="afb"/>
    <w:uiPriority w:val="99"/>
    <w:semiHidden/>
    <w:unhideWhenUsed/>
    <w:rsid w:val="00D24A2F"/>
  </w:style>
  <w:style w:type="numbering" w:customStyle="1" w:styleId="111100">
    <w:name w:val="Нет списка11110"/>
    <w:next w:val="afb"/>
    <w:uiPriority w:val="99"/>
    <w:semiHidden/>
    <w:unhideWhenUsed/>
    <w:rsid w:val="00D24A2F"/>
  </w:style>
  <w:style w:type="numbering" w:customStyle="1" w:styleId="3100">
    <w:name w:val="Нет списка310"/>
    <w:next w:val="afb"/>
    <w:uiPriority w:val="99"/>
    <w:semiHidden/>
    <w:unhideWhenUsed/>
    <w:rsid w:val="00D24A2F"/>
  </w:style>
  <w:style w:type="numbering" w:customStyle="1" w:styleId="490">
    <w:name w:val="Нет списка49"/>
    <w:next w:val="afb"/>
    <w:uiPriority w:val="99"/>
    <w:semiHidden/>
    <w:unhideWhenUsed/>
    <w:rsid w:val="00D24A2F"/>
  </w:style>
  <w:style w:type="numbering" w:customStyle="1" w:styleId="590">
    <w:name w:val="Нет списка59"/>
    <w:next w:val="afb"/>
    <w:uiPriority w:val="99"/>
    <w:semiHidden/>
    <w:unhideWhenUsed/>
    <w:rsid w:val="00D24A2F"/>
  </w:style>
  <w:style w:type="numbering" w:customStyle="1" w:styleId="69">
    <w:name w:val="Нет списка69"/>
    <w:next w:val="afb"/>
    <w:uiPriority w:val="99"/>
    <w:semiHidden/>
    <w:unhideWhenUsed/>
    <w:rsid w:val="00D24A2F"/>
  </w:style>
  <w:style w:type="numbering" w:customStyle="1" w:styleId="79">
    <w:name w:val="Нет списка79"/>
    <w:next w:val="afb"/>
    <w:uiPriority w:val="99"/>
    <w:semiHidden/>
    <w:unhideWhenUsed/>
    <w:rsid w:val="00D24A2F"/>
  </w:style>
  <w:style w:type="numbering" w:customStyle="1" w:styleId="89">
    <w:name w:val="Нет списка89"/>
    <w:next w:val="afb"/>
    <w:uiPriority w:val="99"/>
    <w:semiHidden/>
    <w:unhideWhenUsed/>
    <w:rsid w:val="00D24A2F"/>
  </w:style>
  <w:style w:type="numbering" w:customStyle="1" w:styleId="400">
    <w:name w:val="Нет списка40"/>
    <w:next w:val="afb"/>
    <w:uiPriority w:val="99"/>
    <w:semiHidden/>
    <w:unhideWhenUsed/>
    <w:rsid w:val="00D24A2F"/>
  </w:style>
  <w:style w:type="numbering" w:customStyle="1" w:styleId="1111114">
    <w:name w:val="1 / 1.1 / 1.1.14"/>
    <w:basedOn w:val="afb"/>
    <w:next w:val="111111"/>
    <w:locked/>
    <w:rsid w:val="00D24A2F"/>
  </w:style>
  <w:style w:type="numbering" w:customStyle="1" w:styleId="1220">
    <w:name w:val="Нет списка122"/>
    <w:next w:val="afb"/>
    <w:uiPriority w:val="99"/>
    <w:semiHidden/>
    <w:unhideWhenUsed/>
    <w:rsid w:val="00D24A2F"/>
  </w:style>
  <w:style w:type="numbering" w:customStyle="1" w:styleId="2101">
    <w:name w:val="Заголовок 2 уровень10"/>
    <w:basedOn w:val="afb"/>
    <w:uiPriority w:val="99"/>
    <w:rsid w:val="00D24A2F"/>
  </w:style>
  <w:style w:type="numbering" w:customStyle="1" w:styleId="3101">
    <w:name w:val="Заголовок 3 ур10"/>
    <w:basedOn w:val="afb"/>
    <w:uiPriority w:val="99"/>
    <w:rsid w:val="00D24A2F"/>
  </w:style>
  <w:style w:type="table" w:customStyle="1" w:styleId="11162">
    <w:name w:val="Светлая заливка1116"/>
    <w:basedOn w:val="afa"/>
    <w:uiPriority w:val="60"/>
    <w:rsid w:val="00D24A2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1">
    <w:name w:val="Средняя заливка 2 - Акцент 411"/>
    <w:basedOn w:val="afa"/>
    <w:next w:val="2-4"/>
    <w:uiPriority w:val="64"/>
    <w:rsid w:val="00D24A2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0">
    <w:name w:val="1 / 1.1 / 1.1.210"/>
    <w:basedOn w:val="afb"/>
    <w:next w:val="111111"/>
    <w:locked/>
    <w:rsid w:val="00D24A2F"/>
  </w:style>
  <w:style w:type="numbering" w:customStyle="1" w:styleId="11111310">
    <w:name w:val="1 / 1.1 / 1.1.310"/>
    <w:basedOn w:val="afb"/>
    <w:next w:val="111111"/>
    <w:locked/>
    <w:rsid w:val="00D24A2F"/>
  </w:style>
  <w:style w:type="numbering" w:customStyle="1" w:styleId="2200">
    <w:name w:val="Нет списка220"/>
    <w:next w:val="afb"/>
    <w:uiPriority w:val="99"/>
    <w:semiHidden/>
    <w:unhideWhenUsed/>
    <w:rsid w:val="00D24A2F"/>
  </w:style>
  <w:style w:type="numbering" w:customStyle="1" w:styleId="11111410">
    <w:name w:val="1 / 1.1 / 1.1.410"/>
    <w:basedOn w:val="afb"/>
    <w:next w:val="111111"/>
    <w:rsid w:val="00D24A2F"/>
  </w:style>
  <w:style w:type="numbering" w:customStyle="1" w:styleId="11210">
    <w:name w:val="Нет списка1121"/>
    <w:next w:val="afb"/>
    <w:uiPriority w:val="99"/>
    <w:semiHidden/>
    <w:unhideWhenUsed/>
    <w:rsid w:val="00D24A2F"/>
  </w:style>
  <w:style w:type="numbering" w:customStyle="1" w:styleId="21111">
    <w:name w:val="Нет списка21111"/>
    <w:next w:val="afb"/>
    <w:uiPriority w:val="99"/>
    <w:semiHidden/>
    <w:unhideWhenUsed/>
    <w:rsid w:val="00D24A2F"/>
  </w:style>
  <w:style w:type="numbering" w:customStyle="1" w:styleId="11111111">
    <w:name w:val="Нет списка1111111"/>
    <w:next w:val="afb"/>
    <w:uiPriority w:val="99"/>
    <w:semiHidden/>
    <w:unhideWhenUsed/>
    <w:rsid w:val="00D24A2F"/>
  </w:style>
  <w:style w:type="numbering" w:customStyle="1" w:styleId="3110">
    <w:name w:val="Нет списка311"/>
    <w:next w:val="afb"/>
    <w:uiPriority w:val="99"/>
    <w:semiHidden/>
    <w:unhideWhenUsed/>
    <w:rsid w:val="00D24A2F"/>
  </w:style>
  <w:style w:type="numbering" w:customStyle="1" w:styleId="4100">
    <w:name w:val="Нет списка410"/>
    <w:next w:val="afb"/>
    <w:uiPriority w:val="99"/>
    <w:semiHidden/>
    <w:unhideWhenUsed/>
    <w:rsid w:val="00D24A2F"/>
  </w:style>
  <w:style w:type="numbering" w:customStyle="1" w:styleId="5100">
    <w:name w:val="Нет списка510"/>
    <w:next w:val="afb"/>
    <w:uiPriority w:val="99"/>
    <w:semiHidden/>
    <w:unhideWhenUsed/>
    <w:rsid w:val="00D24A2F"/>
  </w:style>
  <w:style w:type="numbering" w:customStyle="1" w:styleId="6100">
    <w:name w:val="Нет списка610"/>
    <w:next w:val="afb"/>
    <w:uiPriority w:val="99"/>
    <w:semiHidden/>
    <w:unhideWhenUsed/>
    <w:rsid w:val="00D24A2F"/>
  </w:style>
  <w:style w:type="numbering" w:customStyle="1" w:styleId="7100">
    <w:name w:val="Нет списка710"/>
    <w:next w:val="afb"/>
    <w:uiPriority w:val="99"/>
    <w:semiHidden/>
    <w:unhideWhenUsed/>
    <w:rsid w:val="00D24A2F"/>
  </w:style>
  <w:style w:type="numbering" w:customStyle="1" w:styleId="8100">
    <w:name w:val="Нет списка810"/>
    <w:next w:val="afb"/>
    <w:uiPriority w:val="99"/>
    <w:semiHidden/>
    <w:unhideWhenUsed/>
    <w:rsid w:val="00D24A2F"/>
  </w:style>
  <w:style w:type="numbering" w:customStyle="1" w:styleId="500">
    <w:name w:val="Нет списка50"/>
    <w:next w:val="afb"/>
    <w:uiPriority w:val="99"/>
    <w:semiHidden/>
    <w:unhideWhenUsed/>
    <w:rsid w:val="00D24A2F"/>
  </w:style>
  <w:style w:type="numbering" w:customStyle="1" w:styleId="1111115">
    <w:name w:val="1 / 1.1 / 1.1.15"/>
    <w:basedOn w:val="afb"/>
    <w:next w:val="111111"/>
    <w:locked/>
    <w:rsid w:val="00D24A2F"/>
  </w:style>
  <w:style w:type="numbering" w:customStyle="1" w:styleId="1230">
    <w:name w:val="Нет списка123"/>
    <w:next w:val="afb"/>
    <w:uiPriority w:val="99"/>
    <w:semiHidden/>
    <w:unhideWhenUsed/>
    <w:rsid w:val="00D24A2F"/>
  </w:style>
  <w:style w:type="numbering" w:customStyle="1" w:styleId="2112">
    <w:name w:val="Заголовок 2 уровень11"/>
    <w:basedOn w:val="afb"/>
    <w:uiPriority w:val="99"/>
    <w:rsid w:val="00D24A2F"/>
  </w:style>
  <w:style w:type="numbering" w:customStyle="1" w:styleId="3111">
    <w:name w:val="Заголовок 3 ур11"/>
    <w:basedOn w:val="afb"/>
    <w:uiPriority w:val="99"/>
    <w:rsid w:val="00D24A2F"/>
  </w:style>
  <w:style w:type="table" w:customStyle="1" w:styleId="11171">
    <w:name w:val="Светлая заливка1117"/>
    <w:basedOn w:val="afa"/>
    <w:uiPriority w:val="60"/>
    <w:rsid w:val="00D24A2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2">
    <w:name w:val="Средняя заливка 2 - Акцент 412"/>
    <w:basedOn w:val="afa"/>
    <w:next w:val="2-4"/>
    <w:uiPriority w:val="64"/>
    <w:rsid w:val="00D24A2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11">
    <w:name w:val="1 / 1.1 / 1.1.2111"/>
    <w:basedOn w:val="afb"/>
    <w:next w:val="111111"/>
    <w:locked/>
    <w:rsid w:val="00D24A2F"/>
  </w:style>
  <w:style w:type="numbering" w:customStyle="1" w:styleId="11111311">
    <w:name w:val="1 / 1.1 / 1.1.311"/>
    <w:basedOn w:val="afb"/>
    <w:next w:val="111111"/>
    <w:locked/>
    <w:rsid w:val="00D24A2F"/>
  </w:style>
  <w:style w:type="numbering" w:customStyle="1" w:styleId="2210">
    <w:name w:val="Нет списка221"/>
    <w:next w:val="afb"/>
    <w:uiPriority w:val="99"/>
    <w:semiHidden/>
    <w:unhideWhenUsed/>
    <w:rsid w:val="00D24A2F"/>
  </w:style>
  <w:style w:type="numbering" w:customStyle="1" w:styleId="11111411">
    <w:name w:val="1 / 1.1 / 1.1.411"/>
    <w:basedOn w:val="afb"/>
    <w:next w:val="111111"/>
    <w:rsid w:val="00D24A2F"/>
  </w:style>
  <w:style w:type="numbering" w:customStyle="1" w:styleId="11220">
    <w:name w:val="Нет списка1122"/>
    <w:next w:val="afb"/>
    <w:uiPriority w:val="99"/>
    <w:semiHidden/>
    <w:unhideWhenUsed/>
    <w:rsid w:val="00D24A2F"/>
  </w:style>
  <w:style w:type="numbering" w:customStyle="1" w:styleId="21120">
    <w:name w:val="Нет списка2112"/>
    <w:next w:val="afb"/>
    <w:uiPriority w:val="99"/>
    <w:semiHidden/>
    <w:unhideWhenUsed/>
    <w:rsid w:val="00D24A2F"/>
  </w:style>
  <w:style w:type="numbering" w:customStyle="1" w:styleId="111120">
    <w:name w:val="Нет списка11112"/>
    <w:next w:val="afb"/>
    <w:uiPriority w:val="99"/>
    <w:semiHidden/>
    <w:unhideWhenUsed/>
    <w:rsid w:val="00D24A2F"/>
  </w:style>
  <w:style w:type="numbering" w:customStyle="1" w:styleId="3120">
    <w:name w:val="Нет списка312"/>
    <w:next w:val="afb"/>
    <w:semiHidden/>
    <w:unhideWhenUsed/>
    <w:rsid w:val="00D24A2F"/>
  </w:style>
  <w:style w:type="numbering" w:customStyle="1" w:styleId="4110">
    <w:name w:val="Нет списка411"/>
    <w:next w:val="afb"/>
    <w:uiPriority w:val="99"/>
    <w:semiHidden/>
    <w:unhideWhenUsed/>
    <w:rsid w:val="00D24A2F"/>
  </w:style>
  <w:style w:type="numbering" w:customStyle="1" w:styleId="5111">
    <w:name w:val="Нет списка511"/>
    <w:next w:val="afb"/>
    <w:uiPriority w:val="99"/>
    <w:semiHidden/>
    <w:unhideWhenUsed/>
    <w:rsid w:val="00D24A2F"/>
  </w:style>
  <w:style w:type="numbering" w:customStyle="1" w:styleId="611">
    <w:name w:val="Нет списка611"/>
    <w:next w:val="afb"/>
    <w:uiPriority w:val="99"/>
    <w:semiHidden/>
    <w:unhideWhenUsed/>
    <w:rsid w:val="00D24A2F"/>
  </w:style>
  <w:style w:type="numbering" w:customStyle="1" w:styleId="711">
    <w:name w:val="Нет списка711"/>
    <w:next w:val="afb"/>
    <w:uiPriority w:val="99"/>
    <w:semiHidden/>
    <w:unhideWhenUsed/>
    <w:rsid w:val="00D24A2F"/>
  </w:style>
  <w:style w:type="numbering" w:customStyle="1" w:styleId="8110">
    <w:name w:val="Нет списка811"/>
    <w:next w:val="afb"/>
    <w:uiPriority w:val="99"/>
    <w:semiHidden/>
    <w:unhideWhenUsed/>
    <w:rsid w:val="00D24A2F"/>
  </w:style>
  <w:style w:type="numbering" w:customStyle="1" w:styleId="600">
    <w:name w:val="Нет списка60"/>
    <w:next w:val="afb"/>
    <w:uiPriority w:val="99"/>
    <w:semiHidden/>
    <w:unhideWhenUsed/>
    <w:rsid w:val="00D24A2F"/>
  </w:style>
  <w:style w:type="numbering" w:customStyle="1" w:styleId="1111116">
    <w:name w:val="1 / 1.1 / 1.1.16"/>
    <w:basedOn w:val="afb"/>
    <w:next w:val="111111"/>
    <w:locked/>
    <w:rsid w:val="00D24A2F"/>
  </w:style>
  <w:style w:type="numbering" w:customStyle="1" w:styleId="1240">
    <w:name w:val="Нет списка124"/>
    <w:next w:val="afb"/>
    <w:uiPriority w:val="99"/>
    <w:semiHidden/>
    <w:unhideWhenUsed/>
    <w:rsid w:val="00D24A2F"/>
  </w:style>
  <w:style w:type="numbering" w:customStyle="1" w:styleId="2121">
    <w:name w:val="Заголовок 2 уровень12"/>
    <w:basedOn w:val="afb"/>
    <w:uiPriority w:val="99"/>
    <w:rsid w:val="00D24A2F"/>
  </w:style>
  <w:style w:type="numbering" w:customStyle="1" w:styleId="3121">
    <w:name w:val="Заголовок 3 ур12"/>
    <w:basedOn w:val="afb"/>
    <w:uiPriority w:val="99"/>
    <w:rsid w:val="00D24A2F"/>
  </w:style>
  <w:style w:type="table" w:customStyle="1" w:styleId="11180">
    <w:name w:val="Светлая заливка1118"/>
    <w:basedOn w:val="afa"/>
    <w:uiPriority w:val="60"/>
    <w:rsid w:val="00D24A2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3">
    <w:name w:val="Средняя заливка 2 - Акцент 413"/>
    <w:basedOn w:val="afa"/>
    <w:next w:val="2-4"/>
    <w:uiPriority w:val="64"/>
    <w:rsid w:val="00D24A2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2">
    <w:name w:val="1 / 1.1 / 1.1.212"/>
    <w:basedOn w:val="afb"/>
    <w:next w:val="111111"/>
    <w:locked/>
    <w:rsid w:val="00D24A2F"/>
  </w:style>
  <w:style w:type="numbering" w:customStyle="1" w:styleId="11111312">
    <w:name w:val="1 / 1.1 / 1.1.312"/>
    <w:basedOn w:val="afb"/>
    <w:next w:val="111111"/>
    <w:locked/>
    <w:rsid w:val="00D24A2F"/>
  </w:style>
  <w:style w:type="numbering" w:customStyle="1" w:styleId="2220">
    <w:name w:val="Нет списка222"/>
    <w:next w:val="afb"/>
    <w:uiPriority w:val="99"/>
    <w:semiHidden/>
    <w:unhideWhenUsed/>
    <w:rsid w:val="00D24A2F"/>
  </w:style>
  <w:style w:type="numbering" w:customStyle="1" w:styleId="11111412">
    <w:name w:val="1 / 1.1 / 1.1.412"/>
    <w:basedOn w:val="afb"/>
    <w:next w:val="111111"/>
    <w:rsid w:val="00D24A2F"/>
  </w:style>
  <w:style w:type="numbering" w:customStyle="1" w:styleId="11230">
    <w:name w:val="Нет списка1123"/>
    <w:next w:val="afb"/>
    <w:uiPriority w:val="99"/>
    <w:semiHidden/>
    <w:unhideWhenUsed/>
    <w:rsid w:val="00D24A2F"/>
  </w:style>
  <w:style w:type="numbering" w:customStyle="1" w:styleId="2113">
    <w:name w:val="Нет списка2113"/>
    <w:next w:val="afb"/>
    <w:uiPriority w:val="99"/>
    <w:semiHidden/>
    <w:unhideWhenUsed/>
    <w:rsid w:val="00D24A2F"/>
  </w:style>
  <w:style w:type="numbering" w:customStyle="1" w:styleId="11113">
    <w:name w:val="Нет списка11113"/>
    <w:next w:val="afb"/>
    <w:uiPriority w:val="99"/>
    <w:semiHidden/>
    <w:unhideWhenUsed/>
    <w:rsid w:val="00D24A2F"/>
  </w:style>
  <w:style w:type="numbering" w:customStyle="1" w:styleId="3130">
    <w:name w:val="Нет списка313"/>
    <w:next w:val="afb"/>
    <w:semiHidden/>
    <w:unhideWhenUsed/>
    <w:rsid w:val="00D24A2F"/>
  </w:style>
  <w:style w:type="numbering" w:customStyle="1" w:styleId="4120">
    <w:name w:val="Нет списка412"/>
    <w:next w:val="afb"/>
    <w:uiPriority w:val="99"/>
    <w:semiHidden/>
    <w:unhideWhenUsed/>
    <w:rsid w:val="00D24A2F"/>
  </w:style>
  <w:style w:type="numbering" w:customStyle="1" w:styleId="5120">
    <w:name w:val="Нет списка512"/>
    <w:next w:val="afb"/>
    <w:uiPriority w:val="99"/>
    <w:semiHidden/>
    <w:unhideWhenUsed/>
    <w:rsid w:val="00D24A2F"/>
  </w:style>
  <w:style w:type="numbering" w:customStyle="1" w:styleId="612">
    <w:name w:val="Нет списка612"/>
    <w:next w:val="afb"/>
    <w:uiPriority w:val="99"/>
    <w:semiHidden/>
    <w:unhideWhenUsed/>
    <w:rsid w:val="00D24A2F"/>
  </w:style>
  <w:style w:type="numbering" w:customStyle="1" w:styleId="712">
    <w:name w:val="Нет списка712"/>
    <w:next w:val="afb"/>
    <w:uiPriority w:val="99"/>
    <w:semiHidden/>
    <w:unhideWhenUsed/>
    <w:rsid w:val="00D24A2F"/>
  </w:style>
  <w:style w:type="numbering" w:customStyle="1" w:styleId="812">
    <w:name w:val="Нет списка812"/>
    <w:next w:val="afb"/>
    <w:uiPriority w:val="99"/>
    <w:semiHidden/>
    <w:unhideWhenUsed/>
    <w:rsid w:val="00D24A2F"/>
  </w:style>
  <w:style w:type="numbering" w:customStyle="1" w:styleId="700">
    <w:name w:val="Нет списка70"/>
    <w:next w:val="afb"/>
    <w:uiPriority w:val="99"/>
    <w:semiHidden/>
    <w:unhideWhenUsed/>
    <w:rsid w:val="00D24A2F"/>
  </w:style>
  <w:style w:type="numbering" w:customStyle="1" w:styleId="1111117">
    <w:name w:val="1 / 1.1 / 1.1.17"/>
    <w:basedOn w:val="afb"/>
    <w:next w:val="111111"/>
    <w:locked/>
    <w:rsid w:val="00D24A2F"/>
  </w:style>
  <w:style w:type="numbering" w:customStyle="1" w:styleId="1250">
    <w:name w:val="Нет списка125"/>
    <w:next w:val="afb"/>
    <w:uiPriority w:val="99"/>
    <w:semiHidden/>
    <w:unhideWhenUsed/>
    <w:rsid w:val="00D24A2F"/>
  </w:style>
  <w:style w:type="numbering" w:customStyle="1" w:styleId="2131">
    <w:name w:val="Заголовок 2 уровень13"/>
    <w:basedOn w:val="afb"/>
    <w:uiPriority w:val="99"/>
    <w:rsid w:val="00D24A2F"/>
  </w:style>
  <w:style w:type="numbering" w:customStyle="1" w:styleId="313">
    <w:name w:val="Заголовок 3 ур13"/>
    <w:basedOn w:val="afb"/>
    <w:uiPriority w:val="99"/>
    <w:rsid w:val="00D24A2F"/>
    <w:pPr>
      <w:numPr>
        <w:numId w:val="97"/>
      </w:numPr>
    </w:pPr>
  </w:style>
  <w:style w:type="table" w:customStyle="1" w:styleId="11190">
    <w:name w:val="Светлая заливка1119"/>
    <w:basedOn w:val="afa"/>
    <w:uiPriority w:val="60"/>
    <w:rsid w:val="00D24A2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4">
    <w:name w:val="Средняя заливка 2 - Акцент 414"/>
    <w:basedOn w:val="afa"/>
    <w:next w:val="2-4"/>
    <w:uiPriority w:val="64"/>
    <w:rsid w:val="00D24A2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3">
    <w:name w:val="1 / 1.1 / 1.1.213"/>
    <w:basedOn w:val="afb"/>
    <w:next w:val="111111"/>
    <w:locked/>
    <w:rsid w:val="00D24A2F"/>
  </w:style>
  <w:style w:type="numbering" w:customStyle="1" w:styleId="11111313">
    <w:name w:val="1 / 1.1 / 1.1.313"/>
    <w:basedOn w:val="afb"/>
    <w:next w:val="111111"/>
    <w:locked/>
    <w:rsid w:val="00D24A2F"/>
  </w:style>
  <w:style w:type="numbering" w:customStyle="1" w:styleId="223">
    <w:name w:val="Нет списка223"/>
    <w:next w:val="afb"/>
    <w:uiPriority w:val="99"/>
    <w:semiHidden/>
    <w:unhideWhenUsed/>
    <w:rsid w:val="00D24A2F"/>
  </w:style>
  <w:style w:type="numbering" w:customStyle="1" w:styleId="11111413">
    <w:name w:val="1 / 1.1 / 1.1.413"/>
    <w:basedOn w:val="afb"/>
    <w:next w:val="111111"/>
    <w:rsid w:val="00D24A2F"/>
  </w:style>
  <w:style w:type="numbering" w:customStyle="1" w:styleId="1124">
    <w:name w:val="Нет списка1124"/>
    <w:next w:val="afb"/>
    <w:uiPriority w:val="99"/>
    <w:semiHidden/>
    <w:unhideWhenUsed/>
    <w:rsid w:val="00D24A2F"/>
  </w:style>
  <w:style w:type="numbering" w:customStyle="1" w:styleId="2114">
    <w:name w:val="Нет списка2114"/>
    <w:next w:val="afb"/>
    <w:uiPriority w:val="99"/>
    <w:semiHidden/>
    <w:unhideWhenUsed/>
    <w:rsid w:val="00D24A2F"/>
  </w:style>
  <w:style w:type="numbering" w:customStyle="1" w:styleId="11114">
    <w:name w:val="Нет списка11114"/>
    <w:next w:val="afb"/>
    <w:uiPriority w:val="99"/>
    <w:semiHidden/>
    <w:unhideWhenUsed/>
    <w:rsid w:val="00D24A2F"/>
  </w:style>
  <w:style w:type="numbering" w:customStyle="1" w:styleId="3140">
    <w:name w:val="Нет списка314"/>
    <w:next w:val="afb"/>
    <w:semiHidden/>
    <w:unhideWhenUsed/>
    <w:rsid w:val="00D24A2F"/>
  </w:style>
  <w:style w:type="numbering" w:customStyle="1" w:styleId="4130">
    <w:name w:val="Нет списка413"/>
    <w:next w:val="afb"/>
    <w:uiPriority w:val="99"/>
    <w:semiHidden/>
    <w:unhideWhenUsed/>
    <w:rsid w:val="00D24A2F"/>
  </w:style>
  <w:style w:type="numbering" w:customStyle="1" w:styleId="513">
    <w:name w:val="Нет списка513"/>
    <w:next w:val="afb"/>
    <w:uiPriority w:val="99"/>
    <w:semiHidden/>
    <w:unhideWhenUsed/>
    <w:rsid w:val="00D24A2F"/>
  </w:style>
  <w:style w:type="numbering" w:customStyle="1" w:styleId="613">
    <w:name w:val="Нет списка613"/>
    <w:next w:val="afb"/>
    <w:uiPriority w:val="99"/>
    <w:semiHidden/>
    <w:unhideWhenUsed/>
    <w:rsid w:val="00D24A2F"/>
  </w:style>
  <w:style w:type="numbering" w:customStyle="1" w:styleId="713">
    <w:name w:val="Нет списка713"/>
    <w:next w:val="afb"/>
    <w:uiPriority w:val="99"/>
    <w:semiHidden/>
    <w:unhideWhenUsed/>
    <w:rsid w:val="00D24A2F"/>
  </w:style>
  <w:style w:type="numbering" w:customStyle="1" w:styleId="813">
    <w:name w:val="Нет списка813"/>
    <w:next w:val="afb"/>
    <w:uiPriority w:val="99"/>
    <w:semiHidden/>
    <w:unhideWhenUsed/>
    <w:rsid w:val="00D24A2F"/>
  </w:style>
  <w:style w:type="paragraph" w:customStyle="1" w:styleId="xl47929">
    <w:name w:val="xl47929"/>
    <w:basedOn w:val="af8"/>
    <w:rsid w:val="00D24A2F"/>
    <w:pPr>
      <w:widowControl/>
      <w:pBdr>
        <w:top w:val="single" w:sz="4" w:space="0" w:color="auto"/>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right"/>
      <w:textAlignment w:val="top"/>
    </w:pPr>
    <w:rPr>
      <w:rFonts w:ascii="Times New Roman" w:eastAsia="Times New Roman" w:hAnsi="Times New Roman"/>
      <w:spacing w:val="0"/>
      <w:sz w:val="24"/>
      <w:szCs w:val="24"/>
      <w:lang w:eastAsia="ru-RU"/>
    </w:rPr>
  </w:style>
  <w:style w:type="paragraph" w:customStyle="1" w:styleId="xl47930">
    <w:name w:val="xl47930"/>
    <w:basedOn w:val="af8"/>
    <w:rsid w:val="00D24A2F"/>
    <w:pPr>
      <w:widowControl/>
      <w:pBdr>
        <w:top w:val="single" w:sz="4" w:space="0" w:color="auto"/>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right"/>
      <w:textAlignment w:val="top"/>
    </w:pPr>
    <w:rPr>
      <w:rFonts w:ascii="Times New Roman" w:eastAsia="Times New Roman" w:hAnsi="Times New Roman"/>
      <w:spacing w:val="0"/>
      <w:sz w:val="24"/>
      <w:szCs w:val="24"/>
      <w:lang w:eastAsia="ru-RU"/>
    </w:rPr>
  </w:style>
  <w:style w:type="paragraph" w:customStyle="1" w:styleId="xl47931">
    <w:name w:val="xl47931"/>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color w:val="FF0000"/>
      <w:spacing w:val="0"/>
      <w:sz w:val="24"/>
      <w:szCs w:val="24"/>
      <w:lang w:eastAsia="ru-RU"/>
    </w:rPr>
  </w:style>
  <w:style w:type="paragraph" w:customStyle="1" w:styleId="xl47932">
    <w:name w:val="xl47932"/>
    <w:basedOn w:val="af8"/>
    <w:rsid w:val="00D24A2F"/>
    <w:pPr>
      <w:widowControl/>
      <w:pBdr>
        <w:top w:val="single" w:sz="4" w:space="0" w:color="auto"/>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right"/>
      <w:textAlignment w:val="top"/>
    </w:pPr>
    <w:rPr>
      <w:rFonts w:ascii="Times New Roman" w:eastAsia="Times New Roman" w:hAnsi="Times New Roman"/>
      <w:spacing w:val="0"/>
      <w:sz w:val="24"/>
      <w:szCs w:val="24"/>
      <w:lang w:eastAsia="ru-RU"/>
    </w:rPr>
  </w:style>
  <w:style w:type="paragraph" w:customStyle="1" w:styleId="xl47933">
    <w:name w:val="xl47933"/>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top"/>
    </w:pPr>
    <w:rPr>
      <w:rFonts w:ascii="Times New Roman" w:eastAsia="Times New Roman" w:hAnsi="Times New Roman"/>
      <w:spacing w:val="0"/>
      <w:sz w:val="24"/>
      <w:szCs w:val="24"/>
      <w:lang w:eastAsia="ru-RU"/>
    </w:rPr>
  </w:style>
  <w:style w:type="paragraph" w:customStyle="1" w:styleId="xl47934">
    <w:name w:val="xl47934"/>
    <w:basedOn w:val="af8"/>
    <w:rsid w:val="00D24A2F"/>
    <w:pPr>
      <w:widowControl/>
      <w:pBdr>
        <w:top w:val="single" w:sz="4" w:space="0" w:color="auto"/>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right"/>
      <w:textAlignment w:val="center"/>
    </w:pPr>
    <w:rPr>
      <w:rFonts w:ascii="Times New Roman" w:eastAsia="Times New Roman" w:hAnsi="Times New Roman"/>
      <w:spacing w:val="0"/>
      <w:sz w:val="24"/>
      <w:szCs w:val="24"/>
      <w:lang w:eastAsia="ru-RU"/>
    </w:rPr>
  </w:style>
  <w:style w:type="paragraph" w:customStyle="1" w:styleId="xl47935">
    <w:name w:val="xl47935"/>
    <w:basedOn w:val="af8"/>
    <w:rsid w:val="00D24A2F"/>
    <w:pPr>
      <w:widowControl/>
      <w:pBdr>
        <w:top w:val="single" w:sz="4" w:space="0" w:color="auto"/>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right"/>
      <w:textAlignment w:val="top"/>
    </w:pPr>
    <w:rPr>
      <w:rFonts w:ascii="Times New Roman" w:eastAsia="Times New Roman" w:hAnsi="Times New Roman"/>
      <w:spacing w:val="0"/>
      <w:sz w:val="24"/>
      <w:szCs w:val="24"/>
      <w:lang w:eastAsia="ru-RU"/>
    </w:rPr>
  </w:style>
  <w:style w:type="paragraph" w:customStyle="1" w:styleId="xl47936">
    <w:name w:val="xl47936"/>
    <w:basedOn w:val="af8"/>
    <w:rsid w:val="00D24A2F"/>
    <w:pPr>
      <w:widowControl/>
      <w:pBdr>
        <w:top w:val="single" w:sz="4" w:space="0" w:color="auto"/>
        <w:left w:val="single" w:sz="4" w:space="0" w:color="auto"/>
        <w:bottom w:val="single" w:sz="4" w:space="0" w:color="auto"/>
        <w:right w:val="single" w:sz="4" w:space="0" w:color="auto"/>
      </w:pBdr>
      <w:shd w:val="clear" w:color="000000" w:fill="DDD9C4"/>
      <w:adjustRightInd/>
      <w:spacing w:before="100" w:beforeAutospacing="1" w:after="100" w:afterAutospacing="1"/>
      <w:ind w:firstLine="0"/>
      <w:jc w:val="center"/>
      <w:textAlignment w:val="top"/>
    </w:pPr>
    <w:rPr>
      <w:rFonts w:ascii="Times New Roman" w:eastAsia="Times New Roman" w:hAnsi="Times New Roman"/>
      <w:color w:val="FF0000"/>
      <w:spacing w:val="0"/>
      <w:sz w:val="24"/>
      <w:szCs w:val="24"/>
      <w:lang w:eastAsia="ru-RU"/>
    </w:rPr>
  </w:style>
  <w:style w:type="paragraph" w:customStyle="1" w:styleId="xl47937">
    <w:name w:val="xl47937"/>
    <w:basedOn w:val="af8"/>
    <w:rsid w:val="00D24A2F"/>
    <w:pPr>
      <w:widowControl/>
      <w:pBdr>
        <w:top w:val="single" w:sz="4" w:space="0" w:color="auto"/>
        <w:left w:val="single" w:sz="4" w:space="0" w:color="auto"/>
        <w:bottom w:val="single" w:sz="4" w:space="0" w:color="auto"/>
        <w:right w:val="single" w:sz="4" w:space="0" w:color="auto"/>
      </w:pBdr>
      <w:shd w:val="clear" w:color="000000" w:fill="EBF1DE"/>
      <w:adjustRightInd/>
      <w:spacing w:before="100" w:beforeAutospacing="1" w:after="100" w:afterAutospacing="1"/>
      <w:ind w:firstLine="0"/>
      <w:jc w:val="left"/>
      <w:textAlignment w:val="auto"/>
    </w:pPr>
    <w:rPr>
      <w:rFonts w:ascii="Times New Roman" w:eastAsia="Times New Roman" w:hAnsi="Times New Roman"/>
      <w:color w:val="FF0000"/>
      <w:spacing w:val="0"/>
      <w:sz w:val="24"/>
      <w:szCs w:val="24"/>
      <w:lang w:eastAsia="ru-RU"/>
    </w:rPr>
  </w:style>
  <w:style w:type="paragraph" w:customStyle="1" w:styleId="xl47938">
    <w:name w:val="xl47938"/>
    <w:basedOn w:val="af8"/>
    <w:rsid w:val="00D24A2F"/>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left"/>
      <w:textAlignment w:val="center"/>
    </w:pPr>
    <w:rPr>
      <w:rFonts w:ascii="Times New Roman" w:eastAsia="Times New Roman" w:hAnsi="Times New Roman"/>
      <w:spacing w:val="0"/>
      <w:sz w:val="24"/>
      <w:szCs w:val="24"/>
      <w:lang w:eastAsia="ru-RU"/>
    </w:rPr>
  </w:style>
  <w:style w:type="paragraph" w:customStyle="1" w:styleId="xl47939">
    <w:name w:val="xl47939"/>
    <w:basedOn w:val="af8"/>
    <w:rsid w:val="00D24A2F"/>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right"/>
      <w:textAlignment w:val="top"/>
    </w:pPr>
    <w:rPr>
      <w:rFonts w:ascii="Times New Roman" w:eastAsia="Times New Roman" w:hAnsi="Times New Roman"/>
      <w:color w:val="FF0000"/>
      <w:spacing w:val="0"/>
      <w:sz w:val="24"/>
      <w:szCs w:val="24"/>
      <w:lang w:eastAsia="ru-RU"/>
    </w:rPr>
  </w:style>
  <w:style w:type="paragraph" w:customStyle="1" w:styleId="xl47940">
    <w:name w:val="xl47940"/>
    <w:basedOn w:val="af8"/>
    <w:rsid w:val="00D24A2F"/>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right"/>
      <w:textAlignment w:val="top"/>
    </w:pPr>
    <w:rPr>
      <w:rFonts w:ascii="Times New Roman" w:eastAsia="Times New Roman" w:hAnsi="Times New Roman"/>
      <w:spacing w:val="0"/>
      <w:sz w:val="24"/>
      <w:szCs w:val="24"/>
      <w:lang w:eastAsia="ru-RU"/>
    </w:rPr>
  </w:style>
  <w:style w:type="paragraph" w:customStyle="1" w:styleId="xl838">
    <w:name w:val="xl838"/>
    <w:basedOn w:val="af8"/>
    <w:rsid w:val="00D24A2F"/>
    <w:pPr>
      <w:widowControl/>
      <w:adjustRightInd/>
      <w:spacing w:before="100" w:beforeAutospacing="1" w:after="100" w:afterAutospacing="1"/>
      <w:ind w:firstLine="0"/>
      <w:jc w:val="left"/>
      <w:textAlignment w:val="top"/>
    </w:pPr>
    <w:rPr>
      <w:rFonts w:ascii="Times New Roman" w:eastAsia="Times New Roman" w:hAnsi="Times New Roman"/>
      <w:spacing w:val="0"/>
      <w:sz w:val="24"/>
      <w:szCs w:val="24"/>
      <w:lang w:eastAsia="ru-RU"/>
    </w:rPr>
  </w:style>
  <w:style w:type="paragraph" w:customStyle="1" w:styleId="xl839">
    <w:name w:val="xl839"/>
    <w:basedOn w:val="af8"/>
    <w:rsid w:val="00D24A2F"/>
    <w:pPr>
      <w:widowControl/>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840">
    <w:name w:val="xl840"/>
    <w:basedOn w:val="af8"/>
    <w:rsid w:val="00D24A2F"/>
    <w:pPr>
      <w:widowControl/>
      <w:adjustRightInd/>
      <w:spacing w:before="100" w:beforeAutospacing="1" w:after="100" w:afterAutospacing="1"/>
      <w:ind w:firstLine="0"/>
      <w:jc w:val="left"/>
      <w:textAlignment w:val="top"/>
    </w:pPr>
    <w:rPr>
      <w:rFonts w:ascii="Times New Roman" w:eastAsia="Times New Roman" w:hAnsi="Times New Roman"/>
      <w:spacing w:val="0"/>
      <w:sz w:val="24"/>
      <w:szCs w:val="24"/>
      <w:lang w:eastAsia="ru-RU"/>
    </w:rPr>
  </w:style>
  <w:style w:type="paragraph" w:customStyle="1" w:styleId="xl841">
    <w:name w:val="xl841"/>
    <w:basedOn w:val="af8"/>
    <w:rsid w:val="00D24A2F"/>
    <w:pPr>
      <w:widowControl/>
      <w:pBdr>
        <w:bottom w:val="single" w:sz="8" w:space="0" w:color="auto"/>
      </w:pBdr>
      <w:adjustRightInd/>
      <w:spacing w:before="100" w:beforeAutospacing="1" w:after="100" w:afterAutospacing="1"/>
      <w:ind w:firstLine="0"/>
      <w:jc w:val="left"/>
      <w:textAlignment w:val="top"/>
    </w:pPr>
    <w:rPr>
      <w:rFonts w:ascii="Times New Roman" w:eastAsia="Times New Roman" w:hAnsi="Times New Roman"/>
      <w:spacing w:val="0"/>
      <w:sz w:val="24"/>
      <w:szCs w:val="24"/>
      <w:lang w:eastAsia="ru-RU"/>
    </w:rPr>
  </w:style>
  <w:style w:type="paragraph" w:customStyle="1" w:styleId="xl842">
    <w:name w:val="xl842"/>
    <w:basedOn w:val="af8"/>
    <w:rsid w:val="00D24A2F"/>
    <w:pPr>
      <w:widowControl/>
      <w:pBdr>
        <w:bottom w:val="single" w:sz="8" w:space="0" w:color="auto"/>
      </w:pBdr>
      <w:adjustRightInd/>
      <w:spacing w:before="100" w:beforeAutospacing="1" w:after="100" w:afterAutospacing="1"/>
      <w:ind w:firstLine="0"/>
      <w:jc w:val="left"/>
      <w:textAlignment w:val="top"/>
    </w:pPr>
    <w:rPr>
      <w:rFonts w:ascii="Times New Roman" w:eastAsia="Times New Roman" w:hAnsi="Times New Roman"/>
      <w:b/>
      <w:bCs/>
      <w:spacing w:val="0"/>
      <w:sz w:val="20"/>
      <w:szCs w:val="20"/>
      <w:lang w:eastAsia="ru-RU"/>
    </w:rPr>
  </w:style>
  <w:style w:type="paragraph" w:customStyle="1" w:styleId="xl843">
    <w:name w:val="xl843"/>
    <w:basedOn w:val="af8"/>
    <w:rsid w:val="00D24A2F"/>
    <w:pPr>
      <w:widowControl/>
      <w:pBdr>
        <w:top w:val="single" w:sz="8" w:space="0" w:color="auto"/>
        <w:left w:val="single" w:sz="8" w:space="0" w:color="auto"/>
        <w:bottom w:val="single" w:sz="8" w:space="0" w:color="auto"/>
      </w:pBdr>
      <w:shd w:val="clear" w:color="000000" w:fill="FDE9D9"/>
      <w:adjustRightInd/>
      <w:spacing w:before="100" w:beforeAutospacing="1" w:after="100" w:afterAutospacing="1"/>
      <w:ind w:firstLine="0"/>
      <w:jc w:val="left"/>
      <w:textAlignment w:val="top"/>
    </w:pPr>
    <w:rPr>
      <w:rFonts w:ascii="Times New Roman" w:eastAsia="Times New Roman" w:hAnsi="Times New Roman"/>
      <w:b/>
      <w:bCs/>
      <w:spacing w:val="0"/>
      <w:sz w:val="20"/>
      <w:szCs w:val="20"/>
      <w:lang w:eastAsia="ru-RU"/>
    </w:rPr>
  </w:style>
  <w:style w:type="paragraph" w:customStyle="1" w:styleId="xl844">
    <w:name w:val="xl844"/>
    <w:basedOn w:val="af8"/>
    <w:rsid w:val="00D24A2F"/>
    <w:pPr>
      <w:widowControl/>
      <w:pBdr>
        <w:top w:val="single" w:sz="8" w:space="0" w:color="auto"/>
        <w:left w:val="single" w:sz="8" w:space="0" w:color="auto"/>
        <w:bottom w:val="single" w:sz="8" w:space="0" w:color="auto"/>
      </w:pBdr>
      <w:shd w:val="clear" w:color="000000" w:fill="99CCFF"/>
      <w:adjustRightInd/>
      <w:spacing w:before="100" w:beforeAutospacing="1" w:after="100" w:afterAutospacing="1"/>
      <w:ind w:firstLine="0"/>
      <w:jc w:val="left"/>
      <w:textAlignment w:val="top"/>
    </w:pPr>
    <w:rPr>
      <w:rFonts w:ascii="Times New Roman" w:eastAsia="Times New Roman" w:hAnsi="Times New Roman"/>
      <w:spacing w:val="0"/>
      <w:sz w:val="20"/>
      <w:szCs w:val="20"/>
      <w:lang w:eastAsia="ru-RU"/>
    </w:rPr>
  </w:style>
  <w:style w:type="paragraph" w:customStyle="1" w:styleId="xl845">
    <w:name w:val="xl845"/>
    <w:basedOn w:val="af8"/>
    <w:rsid w:val="00D24A2F"/>
    <w:pPr>
      <w:widowControl/>
      <w:pBdr>
        <w:top w:val="single" w:sz="8" w:space="0" w:color="auto"/>
        <w:left w:val="single" w:sz="8" w:space="0" w:color="auto"/>
        <w:bottom w:val="single" w:sz="8" w:space="0" w:color="auto"/>
      </w:pBdr>
      <w:adjustRightInd/>
      <w:spacing w:before="100" w:beforeAutospacing="1" w:after="100" w:afterAutospacing="1"/>
      <w:ind w:firstLine="0"/>
      <w:jc w:val="left"/>
      <w:textAlignment w:val="auto"/>
    </w:pPr>
    <w:rPr>
      <w:rFonts w:ascii="Times New Roman" w:eastAsia="Times New Roman" w:hAnsi="Times New Roman"/>
      <w:color w:val="000000"/>
      <w:spacing w:val="0"/>
      <w:sz w:val="16"/>
      <w:szCs w:val="16"/>
      <w:lang w:eastAsia="ru-RU"/>
    </w:rPr>
  </w:style>
  <w:style w:type="paragraph" w:customStyle="1" w:styleId="xl846">
    <w:name w:val="xl846"/>
    <w:basedOn w:val="af8"/>
    <w:rsid w:val="00D24A2F"/>
    <w:pPr>
      <w:widowControl/>
      <w:pBdr>
        <w:top w:val="single" w:sz="8" w:space="0" w:color="auto"/>
        <w:left w:val="single" w:sz="8" w:space="0" w:color="auto"/>
        <w:bottom w:val="single" w:sz="8" w:space="0" w:color="auto"/>
      </w:pBdr>
      <w:shd w:val="clear" w:color="000000" w:fill="FDE9D9"/>
      <w:adjustRightInd/>
      <w:spacing w:before="100" w:beforeAutospacing="1" w:after="100" w:afterAutospacing="1"/>
      <w:ind w:firstLine="0"/>
      <w:jc w:val="left"/>
      <w:textAlignment w:val="auto"/>
    </w:pPr>
    <w:rPr>
      <w:rFonts w:ascii="Times New Roman" w:eastAsia="Times New Roman" w:hAnsi="Times New Roman"/>
      <w:b/>
      <w:bCs/>
      <w:color w:val="000000"/>
      <w:spacing w:val="0"/>
      <w:sz w:val="16"/>
      <w:szCs w:val="16"/>
      <w:lang w:eastAsia="ru-RU"/>
    </w:rPr>
  </w:style>
  <w:style w:type="paragraph" w:customStyle="1" w:styleId="xl847">
    <w:name w:val="xl847"/>
    <w:basedOn w:val="af8"/>
    <w:rsid w:val="00D24A2F"/>
    <w:pPr>
      <w:widowControl/>
      <w:pBdr>
        <w:top w:val="single" w:sz="8" w:space="0" w:color="auto"/>
        <w:left w:val="single" w:sz="8" w:space="0" w:color="auto"/>
        <w:bottom w:val="single" w:sz="8" w:space="0" w:color="auto"/>
      </w:pBdr>
      <w:shd w:val="clear" w:color="000000" w:fill="99CCFF"/>
      <w:adjustRightInd/>
      <w:spacing w:before="100" w:beforeAutospacing="1" w:after="100" w:afterAutospacing="1"/>
      <w:ind w:firstLine="0"/>
      <w:jc w:val="left"/>
      <w:textAlignment w:val="top"/>
    </w:pPr>
    <w:rPr>
      <w:rFonts w:ascii="Times New Roman" w:eastAsia="Times New Roman" w:hAnsi="Times New Roman"/>
      <w:color w:val="000000"/>
      <w:spacing w:val="0"/>
      <w:sz w:val="18"/>
      <w:szCs w:val="18"/>
      <w:lang w:eastAsia="ru-RU"/>
    </w:rPr>
  </w:style>
  <w:style w:type="paragraph" w:customStyle="1" w:styleId="xl848">
    <w:name w:val="xl848"/>
    <w:basedOn w:val="af8"/>
    <w:rsid w:val="00D24A2F"/>
    <w:pPr>
      <w:widowControl/>
      <w:adjustRightInd/>
      <w:spacing w:before="100" w:beforeAutospacing="1" w:after="100" w:afterAutospacing="1"/>
      <w:ind w:firstLine="0"/>
      <w:jc w:val="left"/>
      <w:textAlignment w:val="top"/>
    </w:pPr>
    <w:rPr>
      <w:rFonts w:ascii="Times New Roman" w:eastAsia="Times New Roman" w:hAnsi="Times New Roman"/>
      <w:b/>
      <w:bCs/>
      <w:spacing w:val="0"/>
      <w:sz w:val="20"/>
      <w:szCs w:val="20"/>
      <w:lang w:eastAsia="ru-RU"/>
    </w:rPr>
  </w:style>
  <w:style w:type="paragraph" w:customStyle="1" w:styleId="xl849">
    <w:name w:val="xl849"/>
    <w:basedOn w:val="af8"/>
    <w:rsid w:val="00D24A2F"/>
    <w:pPr>
      <w:widowControl/>
      <w:pBdr>
        <w:top w:val="single" w:sz="8" w:space="0" w:color="auto"/>
        <w:left w:val="single" w:sz="8" w:space="0" w:color="auto"/>
        <w:bottom w:val="single" w:sz="8" w:space="0" w:color="auto"/>
      </w:pBdr>
      <w:shd w:val="clear" w:color="000000" w:fill="FDE9D9"/>
      <w:adjustRightInd/>
      <w:spacing w:before="100" w:beforeAutospacing="1" w:after="100" w:afterAutospacing="1"/>
      <w:ind w:firstLine="0"/>
      <w:jc w:val="left"/>
      <w:textAlignment w:val="top"/>
    </w:pPr>
    <w:rPr>
      <w:rFonts w:ascii="Times New Roman" w:eastAsia="Times New Roman" w:hAnsi="Times New Roman"/>
      <w:b/>
      <w:bCs/>
      <w:spacing w:val="0"/>
      <w:sz w:val="20"/>
      <w:szCs w:val="20"/>
      <w:lang w:eastAsia="ru-RU"/>
    </w:rPr>
  </w:style>
  <w:style w:type="paragraph" w:customStyle="1" w:styleId="xl850">
    <w:name w:val="xl850"/>
    <w:basedOn w:val="af8"/>
    <w:rsid w:val="00D24A2F"/>
    <w:pPr>
      <w:widowControl/>
      <w:pBdr>
        <w:top w:val="single" w:sz="8" w:space="0" w:color="auto"/>
        <w:left w:val="single" w:sz="8" w:space="0" w:color="auto"/>
        <w:bottom w:val="single" w:sz="8" w:space="0" w:color="auto"/>
      </w:pBdr>
      <w:shd w:val="clear" w:color="000000" w:fill="99CCFF"/>
      <w:adjustRightInd/>
      <w:spacing w:before="100" w:beforeAutospacing="1" w:after="100" w:afterAutospacing="1"/>
      <w:ind w:firstLine="0"/>
      <w:jc w:val="left"/>
      <w:textAlignment w:val="top"/>
    </w:pPr>
    <w:rPr>
      <w:rFonts w:ascii="Times New Roman" w:eastAsia="Times New Roman" w:hAnsi="Times New Roman"/>
      <w:spacing w:val="0"/>
      <w:sz w:val="24"/>
      <w:szCs w:val="24"/>
      <w:lang w:eastAsia="ru-RU"/>
    </w:rPr>
  </w:style>
  <w:style w:type="paragraph" w:customStyle="1" w:styleId="xl851">
    <w:name w:val="xl851"/>
    <w:basedOn w:val="af8"/>
    <w:rsid w:val="00D24A2F"/>
    <w:pPr>
      <w:widowControl/>
      <w:pBdr>
        <w:top w:val="single" w:sz="8" w:space="0" w:color="auto"/>
        <w:left w:val="single" w:sz="8" w:space="0" w:color="auto"/>
        <w:bottom w:val="single" w:sz="8" w:space="0" w:color="auto"/>
      </w:pBdr>
      <w:adjustRightInd/>
      <w:spacing w:before="100" w:beforeAutospacing="1" w:after="100" w:afterAutospacing="1"/>
      <w:ind w:firstLine="0"/>
      <w:jc w:val="left"/>
      <w:textAlignment w:val="auto"/>
    </w:pPr>
    <w:rPr>
      <w:rFonts w:ascii="Times New Roman" w:eastAsia="Times New Roman" w:hAnsi="Times New Roman"/>
      <w:color w:val="000000"/>
      <w:spacing w:val="0"/>
      <w:sz w:val="16"/>
      <w:szCs w:val="16"/>
      <w:lang w:eastAsia="ru-RU"/>
    </w:rPr>
  </w:style>
  <w:style w:type="paragraph" w:customStyle="1" w:styleId="xl852">
    <w:name w:val="xl852"/>
    <w:basedOn w:val="af8"/>
    <w:rsid w:val="00D24A2F"/>
    <w:pPr>
      <w:widowControl/>
      <w:pBdr>
        <w:top w:val="single" w:sz="8" w:space="0" w:color="auto"/>
        <w:left w:val="single" w:sz="8" w:space="0" w:color="auto"/>
        <w:bottom w:val="single" w:sz="8" w:space="0" w:color="auto"/>
      </w:pBdr>
      <w:shd w:val="clear" w:color="000000" w:fill="FDE9D9"/>
      <w:adjustRightInd/>
      <w:spacing w:before="100" w:beforeAutospacing="1" w:after="100" w:afterAutospacing="1"/>
      <w:ind w:firstLine="0"/>
      <w:jc w:val="left"/>
      <w:textAlignment w:val="auto"/>
    </w:pPr>
    <w:rPr>
      <w:rFonts w:ascii="Times New Roman" w:eastAsia="Times New Roman" w:hAnsi="Times New Roman"/>
      <w:b/>
      <w:bCs/>
      <w:color w:val="000000"/>
      <w:spacing w:val="0"/>
      <w:sz w:val="16"/>
      <w:szCs w:val="16"/>
      <w:lang w:eastAsia="ru-RU"/>
    </w:rPr>
  </w:style>
  <w:style w:type="paragraph" w:customStyle="1" w:styleId="xl853">
    <w:name w:val="xl853"/>
    <w:basedOn w:val="af8"/>
    <w:rsid w:val="00D24A2F"/>
    <w:pPr>
      <w:widowControl/>
      <w:pBdr>
        <w:top w:val="single" w:sz="8" w:space="0" w:color="auto"/>
        <w:left w:val="single" w:sz="8" w:space="0" w:color="auto"/>
        <w:bottom w:val="single" w:sz="8" w:space="0" w:color="auto"/>
      </w:pBdr>
      <w:shd w:val="clear" w:color="000000" w:fill="FDE9D9"/>
      <w:adjustRightInd/>
      <w:spacing w:before="100" w:beforeAutospacing="1" w:after="100" w:afterAutospacing="1"/>
      <w:ind w:firstLine="0"/>
      <w:jc w:val="left"/>
      <w:textAlignment w:val="top"/>
    </w:pPr>
    <w:rPr>
      <w:rFonts w:ascii="Times New Roman" w:eastAsia="Times New Roman" w:hAnsi="Times New Roman"/>
      <w:b/>
      <w:bCs/>
      <w:spacing w:val="0"/>
      <w:sz w:val="18"/>
      <w:szCs w:val="18"/>
      <w:lang w:eastAsia="ru-RU"/>
    </w:rPr>
  </w:style>
  <w:style w:type="paragraph" w:customStyle="1" w:styleId="xl854">
    <w:name w:val="xl854"/>
    <w:basedOn w:val="af8"/>
    <w:rsid w:val="00D24A2F"/>
    <w:pPr>
      <w:widowControl/>
      <w:pBdr>
        <w:top w:val="single" w:sz="8" w:space="0" w:color="auto"/>
        <w:left w:val="single" w:sz="8" w:space="0" w:color="auto"/>
        <w:bottom w:val="single" w:sz="8" w:space="0" w:color="auto"/>
      </w:pBdr>
      <w:adjustRightInd/>
      <w:spacing w:before="100" w:beforeAutospacing="1" w:after="100" w:afterAutospacing="1"/>
      <w:ind w:firstLine="0"/>
      <w:jc w:val="left"/>
      <w:textAlignment w:val="auto"/>
    </w:pPr>
    <w:rPr>
      <w:rFonts w:ascii="Times New Roman" w:eastAsia="Times New Roman" w:hAnsi="Times New Roman"/>
      <w:color w:val="000000"/>
      <w:spacing w:val="0"/>
      <w:sz w:val="16"/>
      <w:szCs w:val="16"/>
      <w:lang w:eastAsia="ru-RU"/>
    </w:rPr>
  </w:style>
  <w:style w:type="paragraph" w:customStyle="1" w:styleId="xl855">
    <w:name w:val="xl855"/>
    <w:basedOn w:val="af8"/>
    <w:rsid w:val="00D24A2F"/>
    <w:pPr>
      <w:widowControl/>
      <w:pBdr>
        <w:top w:val="single" w:sz="8" w:space="0" w:color="auto"/>
        <w:left w:val="single" w:sz="8" w:space="0" w:color="auto"/>
        <w:bottom w:val="single" w:sz="8" w:space="0" w:color="auto"/>
      </w:pBdr>
      <w:shd w:val="clear" w:color="000000" w:fill="99CCFF"/>
      <w:adjustRightInd/>
      <w:spacing w:before="100" w:beforeAutospacing="1" w:after="100" w:afterAutospacing="1"/>
      <w:ind w:firstLine="0"/>
      <w:jc w:val="left"/>
      <w:textAlignment w:val="auto"/>
    </w:pPr>
    <w:rPr>
      <w:rFonts w:ascii="Times New Roman" w:eastAsia="Times New Roman" w:hAnsi="Times New Roman"/>
      <w:color w:val="000000"/>
      <w:spacing w:val="0"/>
      <w:sz w:val="16"/>
      <w:szCs w:val="16"/>
      <w:lang w:eastAsia="ru-RU"/>
    </w:rPr>
  </w:style>
  <w:style w:type="paragraph" w:customStyle="1" w:styleId="xl856">
    <w:name w:val="xl856"/>
    <w:basedOn w:val="af8"/>
    <w:rsid w:val="00D24A2F"/>
    <w:pPr>
      <w:widowControl/>
      <w:pBdr>
        <w:top w:val="single" w:sz="8" w:space="0" w:color="auto"/>
        <w:left w:val="single" w:sz="8" w:space="0" w:color="auto"/>
        <w:bottom w:val="single" w:sz="8" w:space="0" w:color="auto"/>
      </w:pBdr>
      <w:shd w:val="clear" w:color="000000" w:fill="99CCFF"/>
      <w:adjustRightInd/>
      <w:spacing w:before="100" w:beforeAutospacing="1" w:after="100" w:afterAutospacing="1"/>
      <w:ind w:firstLine="0"/>
      <w:jc w:val="left"/>
      <w:textAlignment w:val="auto"/>
    </w:pPr>
    <w:rPr>
      <w:rFonts w:ascii="Times New Roman" w:eastAsia="Times New Roman" w:hAnsi="Times New Roman"/>
      <w:color w:val="000000"/>
      <w:spacing w:val="0"/>
      <w:sz w:val="16"/>
      <w:szCs w:val="16"/>
      <w:lang w:eastAsia="ru-RU"/>
    </w:rPr>
  </w:style>
  <w:style w:type="paragraph" w:customStyle="1" w:styleId="xl857">
    <w:name w:val="xl857"/>
    <w:basedOn w:val="af8"/>
    <w:rsid w:val="00D24A2F"/>
    <w:pPr>
      <w:widowControl/>
      <w:pBdr>
        <w:top w:val="single" w:sz="8" w:space="0" w:color="auto"/>
        <w:left w:val="single" w:sz="8" w:space="0" w:color="auto"/>
        <w:bottom w:val="single" w:sz="8" w:space="0" w:color="auto"/>
      </w:pBdr>
      <w:adjustRightInd/>
      <w:spacing w:before="100" w:beforeAutospacing="1" w:after="100" w:afterAutospacing="1"/>
      <w:ind w:firstLine="0"/>
      <w:jc w:val="left"/>
      <w:textAlignment w:val="auto"/>
    </w:pPr>
    <w:rPr>
      <w:rFonts w:ascii="Times New Roman" w:eastAsia="Times New Roman" w:hAnsi="Times New Roman"/>
      <w:color w:val="000000"/>
      <w:spacing w:val="0"/>
      <w:sz w:val="16"/>
      <w:szCs w:val="16"/>
      <w:lang w:eastAsia="ru-RU"/>
    </w:rPr>
  </w:style>
  <w:style w:type="paragraph" w:customStyle="1" w:styleId="xl858">
    <w:name w:val="xl858"/>
    <w:basedOn w:val="af8"/>
    <w:rsid w:val="00D24A2F"/>
    <w:pPr>
      <w:widowControl/>
      <w:pBdr>
        <w:top w:val="single" w:sz="8" w:space="0" w:color="auto"/>
        <w:left w:val="single" w:sz="8" w:space="0" w:color="auto"/>
        <w:bottom w:val="single" w:sz="8" w:space="0" w:color="auto"/>
      </w:pBdr>
      <w:shd w:val="clear" w:color="000000" w:fill="FDE9D9"/>
      <w:adjustRightInd/>
      <w:spacing w:before="100" w:beforeAutospacing="1" w:after="100" w:afterAutospacing="1"/>
      <w:ind w:firstLine="0"/>
      <w:jc w:val="left"/>
      <w:textAlignment w:val="auto"/>
    </w:pPr>
    <w:rPr>
      <w:rFonts w:ascii="Times New Roman" w:eastAsia="Times New Roman" w:hAnsi="Times New Roman"/>
      <w:b/>
      <w:bCs/>
      <w:color w:val="000000"/>
      <w:spacing w:val="0"/>
      <w:sz w:val="16"/>
      <w:szCs w:val="16"/>
      <w:lang w:eastAsia="ru-RU"/>
    </w:rPr>
  </w:style>
  <w:style w:type="paragraph" w:customStyle="1" w:styleId="xl859">
    <w:name w:val="xl859"/>
    <w:basedOn w:val="af8"/>
    <w:rsid w:val="00D24A2F"/>
    <w:pPr>
      <w:widowControl/>
      <w:pBdr>
        <w:top w:val="single" w:sz="8" w:space="0" w:color="auto"/>
        <w:left w:val="single" w:sz="8" w:space="0" w:color="auto"/>
        <w:bottom w:val="single" w:sz="8" w:space="0" w:color="auto"/>
      </w:pBdr>
      <w:shd w:val="clear" w:color="000000" w:fill="FDE9D9"/>
      <w:adjustRightInd/>
      <w:spacing w:before="100" w:beforeAutospacing="1" w:after="100" w:afterAutospacing="1"/>
      <w:ind w:firstLine="0"/>
      <w:jc w:val="left"/>
      <w:textAlignment w:val="top"/>
    </w:pPr>
    <w:rPr>
      <w:rFonts w:ascii="Times New Roman" w:eastAsia="Times New Roman" w:hAnsi="Times New Roman"/>
      <w:b/>
      <w:bCs/>
      <w:color w:val="000000"/>
      <w:spacing w:val="0"/>
      <w:sz w:val="18"/>
      <w:szCs w:val="18"/>
      <w:lang w:eastAsia="ru-RU"/>
    </w:rPr>
  </w:style>
  <w:style w:type="paragraph" w:customStyle="1" w:styleId="xl860">
    <w:name w:val="xl860"/>
    <w:basedOn w:val="af8"/>
    <w:rsid w:val="00D24A2F"/>
    <w:pPr>
      <w:widowControl/>
      <w:adjustRightInd/>
      <w:spacing w:before="100" w:beforeAutospacing="1" w:after="100" w:afterAutospacing="1"/>
      <w:ind w:firstLine="0"/>
      <w:jc w:val="left"/>
      <w:textAlignment w:val="top"/>
    </w:pPr>
    <w:rPr>
      <w:rFonts w:ascii="Times New Roman" w:eastAsia="Times New Roman" w:hAnsi="Times New Roman"/>
      <w:color w:val="000000"/>
      <w:spacing w:val="0"/>
      <w:sz w:val="18"/>
      <w:szCs w:val="18"/>
      <w:lang w:eastAsia="ru-RU"/>
    </w:rPr>
  </w:style>
  <w:style w:type="paragraph" w:customStyle="1" w:styleId="xl861">
    <w:name w:val="xl861"/>
    <w:basedOn w:val="af8"/>
    <w:rsid w:val="00D24A2F"/>
    <w:pPr>
      <w:widowControl/>
      <w:pBdr>
        <w:top w:val="single" w:sz="8" w:space="0" w:color="auto"/>
        <w:left w:val="single" w:sz="8" w:space="0" w:color="auto"/>
        <w:bottom w:val="single" w:sz="8" w:space="0" w:color="auto"/>
        <w:right w:val="single" w:sz="8" w:space="0" w:color="auto"/>
      </w:pBdr>
      <w:shd w:val="clear" w:color="000000" w:fill="FDE9D9"/>
      <w:adjustRightInd/>
      <w:spacing w:before="100" w:beforeAutospacing="1" w:after="100" w:afterAutospacing="1"/>
      <w:ind w:firstLine="0"/>
      <w:jc w:val="left"/>
      <w:textAlignment w:val="top"/>
    </w:pPr>
    <w:rPr>
      <w:rFonts w:ascii="Times New Roman" w:eastAsia="Times New Roman" w:hAnsi="Times New Roman"/>
      <w:b/>
      <w:bCs/>
      <w:spacing w:val="0"/>
      <w:sz w:val="18"/>
      <w:szCs w:val="18"/>
      <w:lang w:eastAsia="ru-RU"/>
    </w:rPr>
  </w:style>
  <w:style w:type="paragraph" w:customStyle="1" w:styleId="xl862">
    <w:name w:val="xl862"/>
    <w:basedOn w:val="af8"/>
    <w:rsid w:val="00D24A2F"/>
    <w:pPr>
      <w:widowControl/>
      <w:pBdr>
        <w:top w:val="single" w:sz="8" w:space="0" w:color="auto"/>
        <w:left w:val="single" w:sz="8" w:space="0" w:color="auto"/>
        <w:bottom w:val="single" w:sz="8" w:space="0" w:color="auto"/>
        <w:right w:val="single" w:sz="8" w:space="0" w:color="auto"/>
      </w:pBdr>
      <w:shd w:val="clear" w:color="000000" w:fill="99CCFF"/>
      <w:adjustRightInd/>
      <w:spacing w:before="100" w:beforeAutospacing="1" w:after="100" w:afterAutospacing="1"/>
      <w:ind w:firstLine="0"/>
      <w:jc w:val="left"/>
      <w:textAlignment w:val="top"/>
    </w:pPr>
    <w:rPr>
      <w:rFonts w:ascii="Times New Roman" w:eastAsia="Times New Roman" w:hAnsi="Times New Roman"/>
      <w:spacing w:val="0"/>
      <w:sz w:val="24"/>
      <w:szCs w:val="24"/>
      <w:lang w:eastAsia="ru-RU"/>
    </w:rPr>
  </w:style>
  <w:style w:type="paragraph" w:customStyle="1" w:styleId="xl863">
    <w:name w:val="xl863"/>
    <w:basedOn w:val="af8"/>
    <w:rsid w:val="00D24A2F"/>
    <w:pPr>
      <w:widowControl/>
      <w:pBdr>
        <w:top w:val="single" w:sz="8" w:space="0" w:color="auto"/>
        <w:left w:val="single" w:sz="8" w:space="0" w:color="auto"/>
        <w:bottom w:val="single" w:sz="8" w:space="0" w:color="auto"/>
        <w:right w:val="single" w:sz="8" w:space="0" w:color="auto"/>
      </w:pBdr>
      <w:adjustRightInd/>
      <w:spacing w:before="100" w:beforeAutospacing="1" w:after="100" w:afterAutospacing="1"/>
      <w:ind w:firstLine="0"/>
      <w:jc w:val="left"/>
      <w:textAlignment w:val="auto"/>
    </w:pPr>
    <w:rPr>
      <w:rFonts w:ascii="Times New Roman" w:eastAsia="Times New Roman" w:hAnsi="Times New Roman"/>
      <w:color w:val="000000"/>
      <w:spacing w:val="0"/>
      <w:sz w:val="16"/>
      <w:szCs w:val="16"/>
      <w:lang w:eastAsia="ru-RU"/>
    </w:rPr>
  </w:style>
  <w:style w:type="paragraph" w:customStyle="1" w:styleId="xl864">
    <w:name w:val="xl864"/>
    <w:basedOn w:val="af8"/>
    <w:rsid w:val="00D24A2F"/>
    <w:pPr>
      <w:widowControl/>
      <w:pBdr>
        <w:top w:val="single" w:sz="8" w:space="0" w:color="auto"/>
        <w:left w:val="single" w:sz="8" w:space="0" w:color="auto"/>
        <w:bottom w:val="single" w:sz="8" w:space="0" w:color="auto"/>
        <w:right w:val="single" w:sz="8" w:space="0" w:color="auto"/>
      </w:pBdr>
      <w:shd w:val="clear" w:color="000000" w:fill="FDE9D9"/>
      <w:adjustRightInd/>
      <w:spacing w:before="100" w:beforeAutospacing="1" w:after="100" w:afterAutospacing="1"/>
      <w:ind w:firstLine="0"/>
      <w:jc w:val="left"/>
      <w:textAlignment w:val="auto"/>
    </w:pPr>
    <w:rPr>
      <w:rFonts w:ascii="Times New Roman" w:eastAsia="Times New Roman" w:hAnsi="Times New Roman"/>
      <w:b/>
      <w:bCs/>
      <w:color w:val="000000"/>
      <w:spacing w:val="0"/>
      <w:sz w:val="16"/>
      <w:szCs w:val="16"/>
      <w:lang w:eastAsia="ru-RU"/>
    </w:rPr>
  </w:style>
  <w:style w:type="paragraph" w:customStyle="1" w:styleId="xl865">
    <w:name w:val="xl865"/>
    <w:basedOn w:val="af8"/>
    <w:rsid w:val="00D24A2F"/>
    <w:pPr>
      <w:widowControl/>
      <w:pBdr>
        <w:top w:val="single" w:sz="8" w:space="0" w:color="auto"/>
        <w:left w:val="single" w:sz="8" w:space="0" w:color="auto"/>
        <w:bottom w:val="single" w:sz="8" w:space="0" w:color="auto"/>
        <w:right w:val="single" w:sz="8" w:space="0" w:color="auto"/>
      </w:pBdr>
      <w:adjustRightInd/>
      <w:spacing w:before="100" w:beforeAutospacing="1" w:after="100" w:afterAutospacing="1"/>
      <w:ind w:firstLine="0"/>
      <w:jc w:val="left"/>
      <w:textAlignment w:val="auto"/>
    </w:pPr>
    <w:rPr>
      <w:rFonts w:ascii="Times New Roman" w:eastAsia="Times New Roman" w:hAnsi="Times New Roman"/>
      <w:color w:val="000000"/>
      <w:spacing w:val="0"/>
      <w:sz w:val="16"/>
      <w:szCs w:val="16"/>
      <w:lang w:eastAsia="ru-RU"/>
    </w:rPr>
  </w:style>
  <w:style w:type="paragraph" w:customStyle="1" w:styleId="xl866">
    <w:name w:val="xl866"/>
    <w:basedOn w:val="af8"/>
    <w:rsid w:val="00D24A2F"/>
    <w:pPr>
      <w:widowControl/>
      <w:pBdr>
        <w:top w:val="single" w:sz="8" w:space="0" w:color="auto"/>
        <w:left w:val="single" w:sz="8" w:space="0" w:color="auto"/>
        <w:bottom w:val="single" w:sz="8" w:space="0" w:color="auto"/>
        <w:right w:val="single" w:sz="8" w:space="0" w:color="auto"/>
      </w:pBdr>
      <w:shd w:val="clear" w:color="000000" w:fill="99CCFF"/>
      <w:adjustRightInd/>
      <w:spacing w:before="100" w:beforeAutospacing="1" w:after="100" w:afterAutospacing="1"/>
      <w:ind w:firstLine="0"/>
      <w:jc w:val="left"/>
      <w:textAlignment w:val="auto"/>
    </w:pPr>
    <w:rPr>
      <w:rFonts w:ascii="Times New Roman" w:eastAsia="Times New Roman" w:hAnsi="Times New Roman"/>
      <w:color w:val="000000"/>
      <w:spacing w:val="0"/>
      <w:sz w:val="16"/>
      <w:szCs w:val="16"/>
      <w:lang w:eastAsia="ru-RU"/>
    </w:rPr>
  </w:style>
  <w:style w:type="paragraph" w:customStyle="1" w:styleId="xl867">
    <w:name w:val="xl867"/>
    <w:basedOn w:val="af8"/>
    <w:rsid w:val="00D24A2F"/>
    <w:pPr>
      <w:widowControl/>
      <w:pBdr>
        <w:top w:val="single" w:sz="8" w:space="0" w:color="auto"/>
        <w:left w:val="single" w:sz="8" w:space="0" w:color="auto"/>
        <w:bottom w:val="single" w:sz="8" w:space="0" w:color="auto"/>
      </w:pBdr>
      <w:adjustRightInd/>
      <w:spacing w:before="100" w:beforeAutospacing="1" w:after="100" w:afterAutospacing="1"/>
      <w:ind w:firstLine="0"/>
      <w:jc w:val="left"/>
      <w:textAlignment w:val="auto"/>
    </w:pPr>
    <w:rPr>
      <w:rFonts w:ascii="Times New Roman" w:eastAsia="Times New Roman" w:hAnsi="Times New Roman"/>
      <w:color w:val="000000"/>
      <w:spacing w:val="0"/>
      <w:sz w:val="16"/>
      <w:szCs w:val="16"/>
      <w:lang w:eastAsia="ru-RU"/>
    </w:rPr>
  </w:style>
  <w:style w:type="paragraph" w:customStyle="1" w:styleId="xl868">
    <w:name w:val="xl868"/>
    <w:basedOn w:val="af8"/>
    <w:rsid w:val="00D24A2F"/>
    <w:pPr>
      <w:widowControl/>
      <w:pBdr>
        <w:top w:val="single" w:sz="8" w:space="0" w:color="auto"/>
        <w:left w:val="single" w:sz="8" w:space="0" w:color="auto"/>
        <w:bottom w:val="single" w:sz="8" w:space="0" w:color="auto"/>
        <w:right w:val="single" w:sz="8" w:space="0" w:color="auto"/>
      </w:pBdr>
      <w:adjustRightInd/>
      <w:spacing w:before="100" w:beforeAutospacing="1" w:after="100" w:afterAutospacing="1"/>
      <w:ind w:firstLine="0"/>
      <w:jc w:val="left"/>
      <w:textAlignment w:val="auto"/>
    </w:pPr>
    <w:rPr>
      <w:rFonts w:ascii="Times New Roman" w:eastAsia="Times New Roman" w:hAnsi="Times New Roman"/>
      <w:color w:val="000000"/>
      <w:spacing w:val="0"/>
      <w:sz w:val="16"/>
      <w:szCs w:val="16"/>
      <w:lang w:eastAsia="ru-RU"/>
    </w:rPr>
  </w:style>
  <w:style w:type="paragraph" w:customStyle="1" w:styleId="xl869">
    <w:name w:val="xl869"/>
    <w:basedOn w:val="af8"/>
    <w:rsid w:val="00D24A2F"/>
    <w:pPr>
      <w:widowControl/>
      <w:pBdr>
        <w:top w:val="single" w:sz="8" w:space="0" w:color="auto"/>
        <w:left w:val="single" w:sz="8" w:space="0" w:color="auto"/>
        <w:bottom w:val="single" w:sz="8" w:space="0" w:color="auto"/>
        <w:right w:val="single" w:sz="8" w:space="0" w:color="auto"/>
      </w:pBdr>
      <w:shd w:val="clear" w:color="000000" w:fill="FDE9D9"/>
      <w:adjustRightInd/>
      <w:spacing w:before="100" w:beforeAutospacing="1" w:after="100" w:afterAutospacing="1"/>
      <w:ind w:firstLine="0"/>
      <w:jc w:val="left"/>
      <w:textAlignment w:val="top"/>
    </w:pPr>
    <w:rPr>
      <w:rFonts w:ascii="Times New Roman" w:eastAsia="Times New Roman" w:hAnsi="Times New Roman"/>
      <w:b/>
      <w:bCs/>
      <w:color w:val="000000"/>
      <w:spacing w:val="0"/>
      <w:sz w:val="18"/>
      <w:szCs w:val="18"/>
      <w:lang w:eastAsia="ru-RU"/>
    </w:rPr>
  </w:style>
  <w:style w:type="paragraph" w:customStyle="1" w:styleId="xl870">
    <w:name w:val="xl870"/>
    <w:basedOn w:val="af8"/>
    <w:rsid w:val="00D24A2F"/>
    <w:pPr>
      <w:widowControl/>
      <w:pBdr>
        <w:top w:val="single" w:sz="8" w:space="0" w:color="auto"/>
        <w:left w:val="single" w:sz="8" w:space="0" w:color="auto"/>
        <w:bottom w:val="single" w:sz="8" w:space="0" w:color="auto"/>
        <w:right w:val="single" w:sz="8" w:space="0" w:color="auto"/>
      </w:pBdr>
      <w:shd w:val="clear" w:color="000000" w:fill="FDE9D9"/>
      <w:adjustRightInd/>
      <w:spacing w:before="100" w:beforeAutospacing="1" w:after="100" w:afterAutospacing="1"/>
      <w:ind w:firstLine="0"/>
      <w:jc w:val="left"/>
      <w:textAlignment w:val="top"/>
    </w:pPr>
    <w:rPr>
      <w:rFonts w:ascii="Times New Roman" w:eastAsia="Times New Roman" w:hAnsi="Times New Roman"/>
      <w:b/>
      <w:bCs/>
      <w:spacing w:val="0"/>
      <w:sz w:val="20"/>
      <w:szCs w:val="20"/>
      <w:lang w:eastAsia="ru-RU"/>
    </w:rPr>
  </w:style>
  <w:style w:type="paragraph" w:customStyle="1" w:styleId="xl871">
    <w:name w:val="xl871"/>
    <w:basedOn w:val="af8"/>
    <w:rsid w:val="00D24A2F"/>
    <w:pPr>
      <w:widowControl/>
      <w:pBdr>
        <w:left w:val="single" w:sz="8" w:space="0" w:color="auto"/>
        <w:bottom w:val="single" w:sz="8" w:space="0" w:color="auto"/>
        <w:right w:val="single" w:sz="8" w:space="0" w:color="auto"/>
      </w:pBdr>
      <w:shd w:val="clear" w:color="000000" w:fill="99CCFF"/>
      <w:adjustRightInd/>
      <w:spacing w:before="100" w:beforeAutospacing="1" w:after="100" w:afterAutospacing="1"/>
      <w:ind w:firstLine="0"/>
      <w:jc w:val="left"/>
      <w:textAlignment w:val="top"/>
    </w:pPr>
    <w:rPr>
      <w:rFonts w:ascii="Times New Roman" w:eastAsia="Times New Roman" w:hAnsi="Times New Roman"/>
      <w:color w:val="000000"/>
      <w:spacing w:val="0"/>
      <w:sz w:val="18"/>
      <w:szCs w:val="18"/>
      <w:lang w:eastAsia="ru-RU"/>
    </w:rPr>
  </w:style>
  <w:style w:type="paragraph" w:customStyle="1" w:styleId="xl872">
    <w:name w:val="xl872"/>
    <w:basedOn w:val="af8"/>
    <w:rsid w:val="00D24A2F"/>
    <w:pPr>
      <w:widowControl/>
      <w:pBdr>
        <w:left w:val="single" w:sz="8" w:space="0" w:color="auto"/>
        <w:bottom w:val="single" w:sz="8" w:space="0" w:color="auto"/>
        <w:right w:val="single" w:sz="8" w:space="0" w:color="auto"/>
      </w:pBdr>
      <w:adjustRightInd/>
      <w:spacing w:before="100" w:beforeAutospacing="1" w:after="100" w:afterAutospacing="1"/>
      <w:ind w:firstLine="0"/>
      <w:jc w:val="left"/>
      <w:textAlignment w:val="auto"/>
    </w:pPr>
    <w:rPr>
      <w:rFonts w:ascii="Times New Roman" w:eastAsia="Times New Roman" w:hAnsi="Times New Roman"/>
      <w:color w:val="000000"/>
      <w:spacing w:val="0"/>
      <w:sz w:val="16"/>
      <w:szCs w:val="16"/>
      <w:lang w:eastAsia="ru-RU"/>
    </w:rPr>
  </w:style>
  <w:style w:type="paragraph" w:customStyle="1" w:styleId="xl873">
    <w:name w:val="xl873"/>
    <w:basedOn w:val="af8"/>
    <w:rsid w:val="00D24A2F"/>
    <w:pPr>
      <w:widowControl/>
      <w:pBdr>
        <w:top w:val="single" w:sz="8" w:space="0" w:color="auto"/>
        <w:left w:val="single" w:sz="8" w:space="0" w:color="auto"/>
        <w:bottom w:val="single" w:sz="8" w:space="0" w:color="auto"/>
      </w:pBdr>
      <w:adjustRightInd/>
      <w:spacing w:before="100" w:beforeAutospacing="1" w:after="100" w:afterAutospacing="1"/>
      <w:ind w:firstLine="0"/>
      <w:jc w:val="left"/>
      <w:textAlignment w:val="auto"/>
    </w:pPr>
    <w:rPr>
      <w:rFonts w:ascii="Times New Roman" w:eastAsia="Times New Roman" w:hAnsi="Times New Roman"/>
      <w:color w:val="000000"/>
      <w:spacing w:val="0"/>
      <w:sz w:val="16"/>
      <w:szCs w:val="16"/>
      <w:lang w:eastAsia="ru-RU"/>
    </w:rPr>
  </w:style>
  <w:style w:type="table" w:customStyle="1" w:styleId="-41">
    <w:name w:val="Светлая сетка - Акцент 41"/>
    <w:basedOn w:val="afa"/>
    <w:next w:val="-4"/>
    <w:uiPriority w:val="62"/>
    <w:rsid w:val="00D24A2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800">
    <w:name w:val="Нет списка80"/>
    <w:next w:val="afb"/>
    <w:uiPriority w:val="99"/>
    <w:semiHidden/>
    <w:unhideWhenUsed/>
    <w:rsid w:val="00D24A2F"/>
  </w:style>
  <w:style w:type="numbering" w:customStyle="1" w:styleId="11111181">
    <w:name w:val="1 / 1.1 / 1.1.181"/>
    <w:basedOn w:val="afb"/>
    <w:next w:val="111111"/>
    <w:locked/>
    <w:rsid w:val="00D24A2F"/>
  </w:style>
  <w:style w:type="numbering" w:customStyle="1" w:styleId="126">
    <w:name w:val="Нет списка126"/>
    <w:next w:val="afb"/>
    <w:uiPriority w:val="99"/>
    <w:semiHidden/>
    <w:unhideWhenUsed/>
    <w:rsid w:val="00D24A2F"/>
  </w:style>
  <w:style w:type="table" w:customStyle="1" w:styleId="151">
    <w:name w:val="Светлая заливка15"/>
    <w:basedOn w:val="afa"/>
    <w:uiPriority w:val="60"/>
    <w:rsid w:val="00D24A2F"/>
    <w:rPr>
      <w:rFonts w:ascii="Arial" w:hAnsi="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24">
    <w:name w:val="Светлая заливка22"/>
    <w:basedOn w:val="afa"/>
    <w:uiPriority w:val="60"/>
    <w:rsid w:val="00D24A2F"/>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12">
    <w:name w:val="Сетка таблицы311"/>
    <w:basedOn w:val="afa"/>
    <w:next w:val="afff6"/>
    <w:uiPriority w:val="59"/>
    <w:rsid w:val="00D24A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
    <w:name w:val="Заголовок 2 уровень14"/>
    <w:basedOn w:val="afb"/>
    <w:uiPriority w:val="99"/>
    <w:rsid w:val="00D24A2F"/>
  </w:style>
  <w:style w:type="numbering" w:customStyle="1" w:styleId="3141">
    <w:name w:val="Заголовок 3 ур14"/>
    <w:basedOn w:val="afb"/>
    <w:uiPriority w:val="99"/>
    <w:rsid w:val="00D24A2F"/>
  </w:style>
  <w:style w:type="numbering" w:customStyle="1" w:styleId="2240">
    <w:name w:val="Нет списка224"/>
    <w:next w:val="afb"/>
    <w:uiPriority w:val="99"/>
    <w:semiHidden/>
    <w:unhideWhenUsed/>
    <w:rsid w:val="00D24A2F"/>
  </w:style>
  <w:style w:type="table" w:customStyle="1" w:styleId="342">
    <w:name w:val="Светлая заливка34"/>
    <w:basedOn w:val="afa"/>
    <w:next w:val="LightShading1"/>
    <w:uiPriority w:val="60"/>
    <w:rsid w:val="00D24A2F"/>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fa"/>
    <w:uiPriority w:val="60"/>
    <w:rsid w:val="00D24A2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11">
    <w:name w:val="Сетка таблицы411"/>
    <w:basedOn w:val="afa"/>
    <w:next w:val="afff6"/>
    <w:uiPriority w:val="39"/>
    <w:rsid w:val="00D24A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2">
    <w:name w:val="рпдлпжлопж1"/>
    <w:basedOn w:val="afa"/>
    <w:uiPriority w:val="99"/>
    <w:rsid w:val="00D24A2F"/>
    <w:pPr>
      <w:jc w:val="right"/>
    </w:pPr>
    <w:rPr>
      <w:rFonts w:ascii="Arial" w:eastAsia="Calibri" w:hAnsi="Arial"/>
      <w:sz w:val="18"/>
      <w:szCs w:val="22"/>
      <w:lang w:eastAsia="en-US"/>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4">
    <w:name w:val="1 / 1.1 / 1.1.214"/>
    <w:basedOn w:val="afb"/>
    <w:next w:val="111111"/>
    <w:locked/>
    <w:rsid w:val="00D24A2F"/>
  </w:style>
  <w:style w:type="numbering" w:customStyle="1" w:styleId="11111314">
    <w:name w:val="1 / 1.1 / 1.1.314"/>
    <w:basedOn w:val="afb"/>
    <w:next w:val="111111"/>
    <w:locked/>
    <w:rsid w:val="00D24A2F"/>
  </w:style>
  <w:style w:type="table" w:customStyle="1" w:styleId="3113">
    <w:name w:val="Светлая заливка311"/>
    <w:basedOn w:val="afa"/>
    <w:next w:val="afa"/>
    <w:uiPriority w:val="60"/>
    <w:rsid w:val="00D24A2F"/>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414">
    <w:name w:val="1 / 1.1 / 1.1.414"/>
    <w:basedOn w:val="afb"/>
    <w:next w:val="111111"/>
    <w:rsid w:val="00D24A2F"/>
  </w:style>
  <w:style w:type="numbering" w:customStyle="1" w:styleId="1125">
    <w:name w:val="Нет списка1125"/>
    <w:next w:val="afb"/>
    <w:uiPriority w:val="99"/>
    <w:semiHidden/>
    <w:unhideWhenUsed/>
    <w:rsid w:val="00D24A2F"/>
  </w:style>
  <w:style w:type="table" w:customStyle="1" w:styleId="1310">
    <w:name w:val="Средний список 131"/>
    <w:basedOn w:val="afa"/>
    <w:uiPriority w:val="65"/>
    <w:rsid w:val="00D24A2F"/>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
    <w:basedOn w:val="afa"/>
    <w:next w:val="130"/>
    <w:uiPriority w:val="65"/>
    <w:rsid w:val="00D24A2F"/>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4">
    <w:name w:val="Светлая заливка41"/>
    <w:basedOn w:val="afa"/>
    <w:uiPriority w:val="60"/>
    <w:rsid w:val="00D24A2F"/>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5">
    <w:name w:val="Нет списка2115"/>
    <w:next w:val="afb"/>
    <w:uiPriority w:val="99"/>
    <w:semiHidden/>
    <w:unhideWhenUsed/>
    <w:rsid w:val="00D24A2F"/>
  </w:style>
  <w:style w:type="numbering" w:customStyle="1" w:styleId="11115">
    <w:name w:val="Нет списка11115"/>
    <w:next w:val="afb"/>
    <w:uiPriority w:val="99"/>
    <w:semiHidden/>
    <w:unhideWhenUsed/>
    <w:rsid w:val="00D24A2F"/>
  </w:style>
  <w:style w:type="numbering" w:customStyle="1" w:styleId="3150">
    <w:name w:val="Нет списка315"/>
    <w:next w:val="afb"/>
    <w:semiHidden/>
    <w:unhideWhenUsed/>
    <w:rsid w:val="00D24A2F"/>
  </w:style>
  <w:style w:type="table" w:customStyle="1" w:styleId="12110">
    <w:name w:val="Светлая заливка1211"/>
    <w:basedOn w:val="afa"/>
    <w:next w:val="4d"/>
    <w:uiPriority w:val="60"/>
    <w:rsid w:val="00D24A2F"/>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40">
    <w:name w:val="Нет списка414"/>
    <w:next w:val="afb"/>
    <w:uiPriority w:val="99"/>
    <w:semiHidden/>
    <w:unhideWhenUsed/>
    <w:rsid w:val="00D24A2F"/>
  </w:style>
  <w:style w:type="numbering" w:customStyle="1" w:styleId="514">
    <w:name w:val="Нет списка514"/>
    <w:next w:val="afb"/>
    <w:uiPriority w:val="99"/>
    <w:semiHidden/>
    <w:unhideWhenUsed/>
    <w:rsid w:val="00D24A2F"/>
  </w:style>
  <w:style w:type="table" w:customStyle="1" w:styleId="2116">
    <w:name w:val="Светлая заливка211"/>
    <w:basedOn w:val="afa"/>
    <w:next w:val="4d"/>
    <w:uiPriority w:val="60"/>
    <w:rsid w:val="00D24A2F"/>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4">
    <w:name w:val="Нет списка614"/>
    <w:next w:val="afb"/>
    <w:uiPriority w:val="99"/>
    <w:semiHidden/>
    <w:unhideWhenUsed/>
    <w:rsid w:val="00D24A2F"/>
  </w:style>
  <w:style w:type="numbering" w:customStyle="1" w:styleId="714">
    <w:name w:val="Нет списка714"/>
    <w:next w:val="afb"/>
    <w:uiPriority w:val="99"/>
    <w:semiHidden/>
    <w:unhideWhenUsed/>
    <w:rsid w:val="00D24A2F"/>
  </w:style>
  <w:style w:type="table" w:customStyle="1" w:styleId="3210">
    <w:name w:val="Светлая заливка321"/>
    <w:basedOn w:val="afa"/>
    <w:next w:val="4d"/>
    <w:uiPriority w:val="60"/>
    <w:rsid w:val="00D24A2F"/>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4">
    <w:name w:val="Нет списка814"/>
    <w:next w:val="afb"/>
    <w:uiPriority w:val="99"/>
    <w:semiHidden/>
    <w:unhideWhenUsed/>
    <w:rsid w:val="00D24A2F"/>
  </w:style>
  <w:style w:type="table" w:customStyle="1" w:styleId="3310">
    <w:name w:val="Светлая заливка331"/>
    <w:basedOn w:val="afa"/>
    <w:next w:val="4d"/>
    <w:uiPriority w:val="60"/>
    <w:rsid w:val="00D24A2F"/>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
    <w:name w:val="Светлая заливка131"/>
    <w:basedOn w:val="afa"/>
    <w:next w:val="4d"/>
    <w:uiPriority w:val="60"/>
    <w:rsid w:val="00D24A2F"/>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6">
    <w:name w:val="Перечисление без номера"/>
    <w:basedOn w:val="af8"/>
    <w:link w:val="affffffff"/>
    <w:qFormat/>
    <w:rsid w:val="00D24A2F"/>
    <w:pPr>
      <w:widowControl/>
      <w:numPr>
        <w:numId w:val="33"/>
      </w:numPr>
      <w:adjustRightInd/>
      <w:ind w:left="1570" w:hanging="357"/>
      <w:textAlignment w:val="auto"/>
    </w:pPr>
    <w:rPr>
      <w:rFonts w:ascii="Times New Roman" w:eastAsia="Calibri" w:hAnsi="Times New Roman"/>
      <w:spacing w:val="0"/>
      <w:sz w:val="24"/>
      <w:szCs w:val="28"/>
    </w:rPr>
  </w:style>
  <w:style w:type="character" w:customStyle="1" w:styleId="affffffff">
    <w:name w:val="Перечисление без номера Знак"/>
    <w:link w:val="af6"/>
    <w:rsid w:val="00D24A2F"/>
    <w:rPr>
      <w:rFonts w:eastAsia="Calibri"/>
      <w:sz w:val="24"/>
      <w:szCs w:val="28"/>
      <w:lang w:eastAsia="en-US"/>
    </w:rPr>
  </w:style>
  <w:style w:type="paragraph" w:customStyle="1" w:styleId="xl51738">
    <w:name w:val="xl51738"/>
    <w:basedOn w:val="af8"/>
    <w:uiPriority w:val="99"/>
    <w:rsid w:val="00D24A2F"/>
    <w:pPr>
      <w:widowControl/>
      <w:pBdr>
        <w:left w:val="single" w:sz="8" w:space="0" w:color="auto"/>
        <w:bottom w:val="single" w:sz="8" w:space="0" w:color="auto"/>
        <w:right w:val="single" w:sz="8" w:space="0" w:color="auto"/>
      </w:pBdr>
      <w:shd w:val="clear" w:color="000000" w:fill="FFFFFF"/>
      <w:adjustRightInd/>
      <w:spacing w:before="100" w:beforeAutospacing="1" w:after="100" w:afterAutospacing="1"/>
      <w:ind w:firstLine="0"/>
      <w:jc w:val="left"/>
      <w:textAlignment w:val="center"/>
    </w:pPr>
    <w:rPr>
      <w:rFonts w:ascii="Arial Unicode MS" w:eastAsia="Arial Unicode MS" w:hAnsi="Arial Unicode MS" w:cs="Arial Unicode MS"/>
      <w:color w:val="FF0000"/>
      <w:spacing w:val="0"/>
      <w:sz w:val="20"/>
      <w:szCs w:val="20"/>
      <w:lang w:eastAsia="ru-RU"/>
    </w:rPr>
  </w:style>
  <w:style w:type="paragraph" w:customStyle="1" w:styleId="xl51739">
    <w:name w:val="xl51739"/>
    <w:basedOn w:val="af8"/>
    <w:uiPriority w:val="99"/>
    <w:rsid w:val="00D24A2F"/>
    <w:pPr>
      <w:widowControl/>
      <w:pBdr>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Arial Unicode MS" w:eastAsia="Arial Unicode MS" w:hAnsi="Arial Unicode MS" w:cs="Arial Unicode MS"/>
      <w:spacing w:val="0"/>
      <w:sz w:val="20"/>
      <w:szCs w:val="20"/>
      <w:lang w:eastAsia="ru-RU"/>
    </w:rPr>
  </w:style>
  <w:style w:type="paragraph" w:customStyle="1" w:styleId="xl51740">
    <w:name w:val="xl51740"/>
    <w:basedOn w:val="af8"/>
    <w:uiPriority w:val="99"/>
    <w:rsid w:val="00D24A2F"/>
    <w:pPr>
      <w:widowControl/>
      <w:pBdr>
        <w:top w:val="single" w:sz="8" w:space="0" w:color="auto"/>
        <w:left w:val="single" w:sz="8" w:space="0" w:color="auto"/>
        <w:bottom w:val="single" w:sz="8" w:space="0" w:color="auto"/>
        <w:right w:val="single" w:sz="8" w:space="0" w:color="auto"/>
      </w:pBdr>
      <w:shd w:val="clear" w:color="000000" w:fill="FFFFFF"/>
      <w:adjustRightInd/>
      <w:spacing w:before="100" w:beforeAutospacing="1" w:after="100" w:afterAutospacing="1"/>
      <w:ind w:firstLine="0"/>
      <w:jc w:val="left"/>
      <w:textAlignment w:val="auto"/>
    </w:pPr>
    <w:rPr>
      <w:rFonts w:ascii="Times New Roman" w:eastAsia="Times New Roman" w:hAnsi="Times New Roman"/>
      <w:color w:val="000000"/>
      <w:spacing w:val="0"/>
      <w:sz w:val="24"/>
      <w:szCs w:val="24"/>
      <w:lang w:eastAsia="ru-RU"/>
    </w:rPr>
  </w:style>
  <w:style w:type="paragraph" w:customStyle="1" w:styleId="xl51741">
    <w:name w:val="xl51741"/>
    <w:basedOn w:val="af8"/>
    <w:uiPriority w:val="99"/>
    <w:rsid w:val="00D24A2F"/>
    <w:pPr>
      <w:widowControl/>
      <w:pBdr>
        <w:top w:val="single" w:sz="8" w:space="0" w:color="auto"/>
        <w:left w:val="single" w:sz="8" w:space="0" w:color="auto"/>
        <w:bottom w:val="single" w:sz="8" w:space="0" w:color="auto"/>
        <w:right w:val="single" w:sz="8" w:space="0" w:color="auto"/>
      </w:pBdr>
      <w:shd w:val="clear" w:color="000000" w:fill="FFFFFF"/>
      <w:adjustRightInd/>
      <w:spacing w:before="100" w:beforeAutospacing="1" w:after="100" w:afterAutospacing="1"/>
      <w:ind w:firstLine="0"/>
      <w:jc w:val="center"/>
      <w:textAlignment w:val="auto"/>
    </w:pPr>
    <w:rPr>
      <w:rFonts w:ascii="Times New Roman" w:eastAsia="Times New Roman" w:hAnsi="Times New Roman"/>
      <w:color w:val="000000"/>
      <w:spacing w:val="0"/>
      <w:sz w:val="24"/>
      <w:szCs w:val="24"/>
      <w:lang w:eastAsia="ru-RU"/>
    </w:rPr>
  </w:style>
  <w:style w:type="paragraph" w:customStyle="1" w:styleId="xl51742">
    <w:name w:val="xl51742"/>
    <w:basedOn w:val="af8"/>
    <w:uiPriority w:val="99"/>
    <w:rsid w:val="00D24A2F"/>
    <w:pPr>
      <w:widowControl/>
      <w:pBdr>
        <w:top w:val="single" w:sz="8" w:space="0" w:color="auto"/>
        <w:left w:val="single" w:sz="8" w:space="0" w:color="auto"/>
        <w:bottom w:val="single" w:sz="8" w:space="0" w:color="auto"/>
        <w:right w:val="single" w:sz="8" w:space="0" w:color="auto"/>
      </w:pBdr>
      <w:shd w:val="clear" w:color="000000" w:fill="FFFFFF"/>
      <w:adjustRightInd/>
      <w:spacing w:before="100" w:beforeAutospacing="1" w:after="100" w:afterAutospacing="1"/>
      <w:ind w:firstLine="0"/>
      <w:jc w:val="center"/>
      <w:textAlignment w:val="auto"/>
    </w:pPr>
    <w:rPr>
      <w:rFonts w:ascii="Times New Roman" w:eastAsia="Times New Roman" w:hAnsi="Times New Roman"/>
      <w:color w:val="000000"/>
      <w:spacing w:val="0"/>
      <w:sz w:val="24"/>
      <w:szCs w:val="24"/>
      <w:lang w:eastAsia="ru-RU"/>
    </w:rPr>
  </w:style>
  <w:style w:type="paragraph" w:customStyle="1" w:styleId="xl51743">
    <w:name w:val="xl51743"/>
    <w:basedOn w:val="af8"/>
    <w:uiPriority w:val="99"/>
    <w:rsid w:val="00D24A2F"/>
    <w:pPr>
      <w:widowControl/>
      <w:pBdr>
        <w:top w:val="single" w:sz="8" w:space="0" w:color="auto"/>
        <w:left w:val="single" w:sz="8" w:space="0" w:color="auto"/>
        <w:bottom w:val="single" w:sz="8" w:space="0" w:color="auto"/>
        <w:right w:val="single" w:sz="8" w:space="0" w:color="auto"/>
      </w:pBdr>
      <w:shd w:val="clear" w:color="000000" w:fill="FFFFFF"/>
      <w:adjustRightInd/>
      <w:spacing w:before="100" w:beforeAutospacing="1" w:after="100" w:afterAutospacing="1"/>
      <w:ind w:firstLine="0"/>
      <w:jc w:val="center"/>
      <w:textAlignment w:val="auto"/>
    </w:pPr>
    <w:rPr>
      <w:rFonts w:ascii="Times New Roman" w:eastAsia="Times New Roman" w:hAnsi="Times New Roman"/>
      <w:color w:val="000000"/>
      <w:spacing w:val="0"/>
      <w:sz w:val="24"/>
      <w:szCs w:val="24"/>
      <w:lang w:eastAsia="ru-RU"/>
    </w:rPr>
  </w:style>
  <w:style w:type="paragraph" w:customStyle="1" w:styleId="xl51744">
    <w:name w:val="xl51744"/>
    <w:basedOn w:val="af8"/>
    <w:uiPriority w:val="99"/>
    <w:rsid w:val="00D24A2F"/>
    <w:pPr>
      <w:widowControl/>
      <w:pBdr>
        <w:top w:val="single" w:sz="8" w:space="0" w:color="auto"/>
      </w:pBdr>
      <w:shd w:val="clear" w:color="000000" w:fill="FFFFFF"/>
      <w:adjustRightInd/>
      <w:spacing w:before="100" w:beforeAutospacing="1" w:after="100" w:afterAutospacing="1"/>
      <w:ind w:firstLine="0"/>
      <w:jc w:val="center"/>
      <w:textAlignment w:val="center"/>
    </w:pPr>
    <w:rPr>
      <w:rFonts w:ascii="Arial Unicode MS" w:eastAsia="Arial Unicode MS" w:hAnsi="Arial Unicode MS" w:cs="Arial Unicode MS"/>
      <w:b/>
      <w:bCs/>
      <w:spacing w:val="0"/>
      <w:sz w:val="20"/>
      <w:szCs w:val="20"/>
      <w:lang w:eastAsia="ru-RU"/>
    </w:rPr>
  </w:style>
  <w:style w:type="paragraph" w:customStyle="1" w:styleId="xl51745">
    <w:name w:val="xl51745"/>
    <w:basedOn w:val="af8"/>
    <w:uiPriority w:val="99"/>
    <w:rsid w:val="00D24A2F"/>
    <w:pPr>
      <w:widowControl/>
      <w:pBdr>
        <w:top w:val="single" w:sz="8" w:space="0" w:color="auto"/>
      </w:pBdr>
      <w:shd w:val="clear" w:color="000000" w:fill="FFFFFF"/>
      <w:adjustRightInd/>
      <w:spacing w:before="100" w:beforeAutospacing="1" w:after="100" w:afterAutospacing="1"/>
      <w:ind w:firstLine="0"/>
      <w:jc w:val="left"/>
      <w:textAlignment w:val="center"/>
    </w:pPr>
    <w:rPr>
      <w:rFonts w:ascii="Arial Unicode MS" w:eastAsia="Arial Unicode MS" w:hAnsi="Arial Unicode MS" w:cs="Arial Unicode MS"/>
      <w:b/>
      <w:bCs/>
      <w:spacing w:val="0"/>
      <w:sz w:val="20"/>
      <w:szCs w:val="20"/>
      <w:lang w:eastAsia="ru-RU"/>
    </w:rPr>
  </w:style>
  <w:style w:type="paragraph" w:customStyle="1" w:styleId="xl51746">
    <w:name w:val="xl51746"/>
    <w:basedOn w:val="af8"/>
    <w:uiPriority w:val="99"/>
    <w:rsid w:val="00D24A2F"/>
    <w:pPr>
      <w:widowControl/>
      <w:pBdr>
        <w:top w:val="single" w:sz="8" w:space="0" w:color="auto"/>
        <w:left w:val="single" w:sz="8" w:space="0" w:color="auto"/>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Arial Unicode MS" w:eastAsia="Arial Unicode MS" w:hAnsi="Arial Unicode MS" w:cs="Arial Unicode MS"/>
      <w:spacing w:val="0"/>
      <w:sz w:val="20"/>
      <w:szCs w:val="20"/>
      <w:lang w:eastAsia="ru-RU"/>
    </w:rPr>
  </w:style>
  <w:style w:type="paragraph" w:customStyle="1" w:styleId="xl51747">
    <w:name w:val="xl51747"/>
    <w:basedOn w:val="af8"/>
    <w:uiPriority w:val="99"/>
    <w:rsid w:val="00D24A2F"/>
    <w:pPr>
      <w:widowControl/>
      <w:pBdr>
        <w:left w:val="single" w:sz="8" w:space="0" w:color="auto"/>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Arial Unicode MS" w:eastAsia="Arial Unicode MS" w:hAnsi="Arial Unicode MS" w:cs="Arial Unicode MS"/>
      <w:spacing w:val="0"/>
      <w:sz w:val="20"/>
      <w:szCs w:val="20"/>
      <w:lang w:eastAsia="ru-RU"/>
    </w:rPr>
  </w:style>
  <w:style w:type="paragraph" w:customStyle="1" w:styleId="xl51748">
    <w:name w:val="xl51748"/>
    <w:basedOn w:val="af8"/>
    <w:uiPriority w:val="99"/>
    <w:rsid w:val="00D24A2F"/>
    <w:pPr>
      <w:widowControl/>
      <w:pBdr>
        <w:left w:val="single" w:sz="8" w:space="0" w:color="auto"/>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Arial Unicode MS" w:eastAsia="Arial Unicode MS" w:hAnsi="Arial Unicode MS" w:cs="Arial Unicode MS"/>
      <w:color w:val="FF0000"/>
      <w:spacing w:val="0"/>
      <w:sz w:val="20"/>
      <w:szCs w:val="20"/>
      <w:lang w:eastAsia="ru-RU"/>
    </w:rPr>
  </w:style>
  <w:style w:type="paragraph" w:customStyle="1" w:styleId="xl51749">
    <w:name w:val="xl51749"/>
    <w:basedOn w:val="af8"/>
    <w:uiPriority w:val="99"/>
    <w:rsid w:val="00D24A2F"/>
    <w:pPr>
      <w:widowControl/>
      <w:pBdr>
        <w:top w:val="single" w:sz="8" w:space="0" w:color="auto"/>
        <w:left w:val="single" w:sz="8" w:space="0" w:color="auto"/>
        <w:bottom w:val="single" w:sz="8" w:space="0" w:color="auto"/>
        <w:right w:val="single" w:sz="8" w:space="0" w:color="auto"/>
      </w:pBdr>
      <w:shd w:val="clear" w:color="000000" w:fill="FFFFFF"/>
      <w:adjustRightInd/>
      <w:spacing w:before="100" w:beforeAutospacing="1" w:after="100" w:afterAutospacing="1"/>
      <w:ind w:firstLine="0"/>
      <w:jc w:val="left"/>
      <w:textAlignment w:val="auto"/>
    </w:pPr>
    <w:rPr>
      <w:rFonts w:ascii="Times New Roman" w:eastAsia="Times New Roman" w:hAnsi="Times New Roman"/>
      <w:color w:val="000000"/>
      <w:spacing w:val="0"/>
      <w:sz w:val="24"/>
      <w:szCs w:val="24"/>
      <w:lang w:eastAsia="ru-RU"/>
    </w:rPr>
  </w:style>
  <w:style w:type="paragraph" w:customStyle="1" w:styleId="xl51750">
    <w:name w:val="xl51750"/>
    <w:basedOn w:val="af8"/>
    <w:uiPriority w:val="99"/>
    <w:rsid w:val="00D24A2F"/>
    <w:pPr>
      <w:widowControl/>
      <w:pBdr>
        <w:top w:val="single" w:sz="8" w:space="0" w:color="auto"/>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Arial Unicode MS" w:eastAsia="Arial Unicode MS" w:hAnsi="Arial Unicode MS" w:cs="Arial Unicode MS"/>
      <w:spacing w:val="0"/>
      <w:sz w:val="20"/>
      <w:szCs w:val="20"/>
      <w:lang w:eastAsia="ru-RU"/>
    </w:rPr>
  </w:style>
  <w:style w:type="paragraph" w:customStyle="1" w:styleId="xl51751">
    <w:name w:val="xl51751"/>
    <w:basedOn w:val="af8"/>
    <w:uiPriority w:val="99"/>
    <w:rsid w:val="00D24A2F"/>
    <w:pPr>
      <w:widowControl/>
      <w:pBdr>
        <w:top w:val="single" w:sz="8" w:space="0" w:color="auto"/>
        <w:left w:val="single" w:sz="8" w:space="0" w:color="auto"/>
        <w:bottom w:val="single" w:sz="8" w:space="0" w:color="auto"/>
      </w:pBdr>
      <w:shd w:val="clear" w:color="000000" w:fill="FFFFFF"/>
      <w:adjustRightInd/>
      <w:spacing w:before="100" w:beforeAutospacing="1" w:after="100" w:afterAutospacing="1"/>
      <w:ind w:firstLine="0"/>
      <w:jc w:val="left"/>
      <w:textAlignment w:val="auto"/>
    </w:pPr>
    <w:rPr>
      <w:rFonts w:ascii="Times New Roman" w:eastAsia="Times New Roman" w:hAnsi="Times New Roman"/>
      <w:color w:val="000000"/>
      <w:spacing w:val="0"/>
      <w:sz w:val="24"/>
      <w:szCs w:val="24"/>
      <w:lang w:eastAsia="ru-RU"/>
    </w:rPr>
  </w:style>
  <w:style w:type="paragraph" w:customStyle="1" w:styleId="xl51752">
    <w:name w:val="xl51752"/>
    <w:basedOn w:val="af8"/>
    <w:uiPriority w:val="99"/>
    <w:rsid w:val="00D24A2F"/>
    <w:pPr>
      <w:widowControl/>
      <w:pBdr>
        <w:top w:val="single" w:sz="8" w:space="0" w:color="auto"/>
        <w:left w:val="single" w:sz="8" w:space="0" w:color="auto"/>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Arial Unicode MS" w:eastAsia="Arial Unicode MS" w:hAnsi="Arial Unicode MS" w:cs="Arial Unicode MS"/>
      <w:spacing w:val="0"/>
      <w:sz w:val="20"/>
      <w:szCs w:val="20"/>
      <w:lang w:eastAsia="ru-RU"/>
    </w:rPr>
  </w:style>
  <w:style w:type="paragraph" w:customStyle="1" w:styleId="xl51753">
    <w:name w:val="xl51753"/>
    <w:basedOn w:val="af8"/>
    <w:uiPriority w:val="99"/>
    <w:rsid w:val="00D24A2F"/>
    <w:pPr>
      <w:widowControl/>
      <w:pBdr>
        <w:top w:val="single" w:sz="8" w:space="0" w:color="auto"/>
        <w:left w:val="single" w:sz="8" w:space="0" w:color="auto"/>
        <w:bottom w:val="single" w:sz="8" w:space="0" w:color="auto"/>
        <w:right w:val="single" w:sz="8" w:space="0" w:color="auto"/>
      </w:pBdr>
      <w:shd w:val="clear" w:color="000000" w:fill="FFFFFF"/>
      <w:adjustRightInd/>
      <w:spacing w:before="100" w:beforeAutospacing="1" w:after="100" w:afterAutospacing="1"/>
      <w:ind w:firstLine="0"/>
      <w:jc w:val="center"/>
      <w:textAlignment w:val="auto"/>
    </w:pPr>
    <w:rPr>
      <w:rFonts w:ascii="Times New Roman" w:eastAsia="Times New Roman" w:hAnsi="Times New Roman"/>
      <w:color w:val="000000"/>
      <w:spacing w:val="0"/>
      <w:sz w:val="24"/>
      <w:szCs w:val="24"/>
      <w:lang w:eastAsia="ru-RU"/>
    </w:rPr>
  </w:style>
  <w:style w:type="paragraph" w:customStyle="1" w:styleId="xl51754">
    <w:name w:val="xl51754"/>
    <w:basedOn w:val="af8"/>
    <w:uiPriority w:val="99"/>
    <w:rsid w:val="00D24A2F"/>
    <w:pPr>
      <w:widowControl/>
      <w:pBdr>
        <w:top w:val="single" w:sz="8" w:space="0" w:color="auto"/>
        <w:bottom w:val="single" w:sz="8" w:space="0" w:color="auto"/>
      </w:pBdr>
      <w:shd w:val="clear" w:color="000000" w:fill="FFFFFF"/>
      <w:adjustRightInd/>
      <w:spacing w:before="100" w:beforeAutospacing="1" w:after="100" w:afterAutospacing="1"/>
      <w:ind w:firstLine="0"/>
      <w:jc w:val="center"/>
      <w:textAlignment w:val="auto"/>
    </w:pPr>
    <w:rPr>
      <w:rFonts w:ascii="Times New Roman" w:eastAsia="Times New Roman" w:hAnsi="Times New Roman"/>
      <w:color w:val="000000"/>
      <w:spacing w:val="0"/>
      <w:sz w:val="24"/>
      <w:szCs w:val="24"/>
      <w:lang w:eastAsia="ru-RU"/>
    </w:rPr>
  </w:style>
  <w:style w:type="paragraph" w:customStyle="1" w:styleId="xl51755">
    <w:name w:val="xl51755"/>
    <w:basedOn w:val="af8"/>
    <w:uiPriority w:val="99"/>
    <w:rsid w:val="00D24A2F"/>
    <w:pPr>
      <w:widowControl/>
      <w:pBdr>
        <w:top w:val="single" w:sz="8" w:space="0" w:color="auto"/>
        <w:bottom w:val="single" w:sz="8" w:space="0" w:color="auto"/>
        <w:right w:val="single" w:sz="8" w:space="0" w:color="auto"/>
      </w:pBdr>
      <w:shd w:val="clear" w:color="000000" w:fill="FFFFFF"/>
      <w:adjustRightInd/>
      <w:spacing w:before="100" w:beforeAutospacing="1" w:after="100" w:afterAutospacing="1"/>
      <w:ind w:firstLine="0"/>
      <w:jc w:val="center"/>
      <w:textAlignment w:val="auto"/>
    </w:pPr>
    <w:rPr>
      <w:rFonts w:ascii="Times New Roman" w:eastAsia="Times New Roman" w:hAnsi="Times New Roman"/>
      <w:color w:val="000000"/>
      <w:spacing w:val="0"/>
      <w:sz w:val="24"/>
      <w:szCs w:val="24"/>
      <w:lang w:eastAsia="ru-RU"/>
    </w:rPr>
  </w:style>
  <w:style w:type="paragraph" w:customStyle="1" w:styleId="xl51756">
    <w:name w:val="xl51756"/>
    <w:basedOn w:val="af8"/>
    <w:uiPriority w:val="99"/>
    <w:rsid w:val="00D24A2F"/>
    <w:pPr>
      <w:widowControl/>
      <w:pBdr>
        <w:bottom w:val="single" w:sz="8" w:space="0" w:color="auto"/>
        <w:right w:val="single" w:sz="8" w:space="0" w:color="auto"/>
      </w:pBdr>
      <w:shd w:val="clear" w:color="000000" w:fill="FFFF00"/>
      <w:adjustRightInd/>
      <w:spacing w:before="100" w:beforeAutospacing="1" w:after="100" w:afterAutospacing="1"/>
      <w:ind w:firstLine="0"/>
      <w:jc w:val="center"/>
      <w:textAlignment w:val="center"/>
    </w:pPr>
    <w:rPr>
      <w:rFonts w:ascii="Arial Unicode MS" w:eastAsia="Arial Unicode MS" w:hAnsi="Arial Unicode MS" w:cs="Arial Unicode MS"/>
      <w:spacing w:val="0"/>
      <w:sz w:val="20"/>
      <w:szCs w:val="20"/>
      <w:lang w:eastAsia="ru-RU"/>
    </w:rPr>
  </w:style>
  <w:style w:type="paragraph" w:customStyle="1" w:styleId="xl51757">
    <w:name w:val="xl51757"/>
    <w:basedOn w:val="af8"/>
    <w:uiPriority w:val="99"/>
    <w:rsid w:val="00D24A2F"/>
    <w:pPr>
      <w:widowControl/>
      <w:pBdr>
        <w:bottom w:val="single" w:sz="8" w:space="0" w:color="auto"/>
        <w:right w:val="single" w:sz="8" w:space="0" w:color="auto"/>
      </w:pBdr>
      <w:shd w:val="clear" w:color="000000" w:fill="FFFF00"/>
      <w:adjustRightInd/>
      <w:spacing w:before="100" w:beforeAutospacing="1" w:after="100" w:afterAutospacing="1"/>
      <w:ind w:firstLine="0"/>
      <w:jc w:val="center"/>
      <w:textAlignment w:val="center"/>
    </w:pPr>
    <w:rPr>
      <w:rFonts w:ascii="Arial Unicode MS" w:eastAsia="Arial Unicode MS" w:hAnsi="Arial Unicode MS" w:cs="Arial Unicode MS"/>
      <w:spacing w:val="0"/>
      <w:sz w:val="20"/>
      <w:szCs w:val="20"/>
      <w:lang w:eastAsia="ru-RU"/>
    </w:rPr>
  </w:style>
  <w:style w:type="paragraph" w:customStyle="1" w:styleId="xl51758">
    <w:name w:val="xl51758"/>
    <w:basedOn w:val="af8"/>
    <w:uiPriority w:val="99"/>
    <w:rsid w:val="00D24A2F"/>
    <w:pPr>
      <w:widowControl/>
      <w:pBdr>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Arial Unicode MS" w:eastAsia="Arial Unicode MS" w:hAnsi="Arial Unicode MS" w:cs="Arial Unicode MS"/>
      <w:color w:val="FF0000"/>
      <w:spacing w:val="0"/>
      <w:sz w:val="20"/>
      <w:szCs w:val="20"/>
      <w:lang w:eastAsia="ru-RU"/>
    </w:rPr>
  </w:style>
  <w:style w:type="paragraph" w:customStyle="1" w:styleId="xl51759">
    <w:name w:val="xl51759"/>
    <w:basedOn w:val="af8"/>
    <w:uiPriority w:val="99"/>
    <w:rsid w:val="00D24A2F"/>
    <w:pPr>
      <w:widowControl/>
      <w:pBdr>
        <w:top w:val="single" w:sz="8" w:space="0" w:color="auto"/>
        <w:bottom w:val="single" w:sz="8" w:space="0" w:color="auto"/>
        <w:right w:val="single" w:sz="8" w:space="0" w:color="auto"/>
      </w:pBdr>
      <w:shd w:val="clear" w:color="000000" w:fill="FFFF00"/>
      <w:adjustRightInd/>
      <w:spacing w:before="100" w:beforeAutospacing="1" w:after="100" w:afterAutospacing="1"/>
      <w:ind w:firstLine="0"/>
      <w:jc w:val="center"/>
      <w:textAlignment w:val="center"/>
    </w:pPr>
    <w:rPr>
      <w:rFonts w:ascii="Arial Unicode MS" w:eastAsia="Arial Unicode MS" w:hAnsi="Arial Unicode MS" w:cs="Arial Unicode MS"/>
      <w:spacing w:val="0"/>
      <w:sz w:val="20"/>
      <w:szCs w:val="20"/>
      <w:lang w:eastAsia="ru-RU"/>
    </w:rPr>
  </w:style>
  <w:style w:type="paragraph" w:customStyle="1" w:styleId="xl51760">
    <w:name w:val="xl51760"/>
    <w:basedOn w:val="af8"/>
    <w:uiPriority w:val="99"/>
    <w:rsid w:val="00D24A2F"/>
    <w:pPr>
      <w:widowControl/>
      <w:pBdr>
        <w:top w:val="single" w:sz="8" w:space="0" w:color="auto"/>
        <w:bottom w:val="single" w:sz="8" w:space="0" w:color="auto"/>
        <w:right w:val="single" w:sz="8" w:space="0" w:color="auto"/>
      </w:pBdr>
      <w:shd w:val="clear" w:color="000000" w:fill="FFFF00"/>
      <w:adjustRightInd/>
      <w:spacing w:before="100" w:beforeAutospacing="1" w:after="100" w:afterAutospacing="1"/>
      <w:ind w:firstLine="0"/>
      <w:jc w:val="center"/>
      <w:textAlignment w:val="center"/>
    </w:pPr>
    <w:rPr>
      <w:rFonts w:ascii="Arial Unicode MS" w:eastAsia="Arial Unicode MS" w:hAnsi="Arial Unicode MS" w:cs="Arial Unicode MS"/>
      <w:b/>
      <w:bCs/>
      <w:spacing w:val="0"/>
      <w:sz w:val="20"/>
      <w:szCs w:val="20"/>
      <w:lang w:eastAsia="ru-RU"/>
    </w:rPr>
  </w:style>
  <w:style w:type="paragraph" w:customStyle="1" w:styleId="xl51761">
    <w:name w:val="xl51761"/>
    <w:basedOn w:val="af8"/>
    <w:uiPriority w:val="99"/>
    <w:rsid w:val="00D24A2F"/>
    <w:pPr>
      <w:widowControl/>
      <w:pBdr>
        <w:top w:val="single" w:sz="8" w:space="0" w:color="auto"/>
        <w:bottom w:val="single" w:sz="8" w:space="0" w:color="auto"/>
      </w:pBdr>
      <w:shd w:val="clear" w:color="000000" w:fill="FFFF00"/>
      <w:adjustRightInd/>
      <w:spacing w:before="100" w:beforeAutospacing="1" w:after="100" w:afterAutospacing="1"/>
      <w:ind w:firstLine="0"/>
      <w:jc w:val="center"/>
      <w:textAlignment w:val="center"/>
    </w:pPr>
    <w:rPr>
      <w:rFonts w:ascii="Arial Unicode MS" w:eastAsia="Arial Unicode MS" w:hAnsi="Arial Unicode MS" w:cs="Arial Unicode MS"/>
      <w:b/>
      <w:bCs/>
      <w:spacing w:val="0"/>
      <w:sz w:val="20"/>
      <w:szCs w:val="20"/>
      <w:lang w:eastAsia="ru-RU"/>
    </w:rPr>
  </w:style>
  <w:style w:type="paragraph" w:customStyle="1" w:styleId="xl51762">
    <w:name w:val="xl51762"/>
    <w:basedOn w:val="af8"/>
    <w:uiPriority w:val="99"/>
    <w:rsid w:val="00D24A2F"/>
    <w:pPr>
      <w:widowControl/>
      <w:pBdr>
        <w:top w:val="single" w:sz="8" w:space="0" w:color="auto"/>
        <w:left w:val="single" w:sz="8" w:space="0" w:color="auto"/>
        <w:bottom w:val="single" w:sz="8" w:space="0" w:color="auto"/>
        <w:right w:val="single" w:sz="8" w:space="0" w:color="auto"/>
      </w:pBdr>
      <w:shd w:val="clear" w:color="000000" w:fill="FFFF00"/>
      <w:adjustRightInd/>
      <w:spacing w:before="100" w:beforeAutospacing="1" w:after="100" w:afterAutospacing="1"/>
      <w:ind w:firstLine="0"/>
      <w:jc w:val="center"/>
      <w:textAlignment w:val="auto"/>
    </w:pPr>
    <w:rPr>
      <w:rFonts w:ascii="Times New Roman" w:eastAsia="Times New Roman" w:hAnsi="Times New Roman"/>
      <w:color w:val="000000"/>
      <w:spacing w:val="0"/>
      <w:sz w:val="24"/>
      <w:szCs w:val="24"/>
      <w:lang w:eastAsia="ru-RU"/>
    </w:rPr>
  </w:style>
  <w:style w:type="paragraph" w:customStyle="1" w:styleId="xl51763">
    <w:name w:val="xl51763"/>
    <w:basedOn w:val="af8"/>
    <w:uiPriority w:val="99"/>
    <w:rsid w:val="00D24A2F"/>
    <w:pPr>
      <w:widowControl/>
      <w:pBdr>
        <w:top w:val="single" w:sz="8" w:space="0" w:color="auto"/>
        <w:left w:val="single" w:sz="8" w:space="0" w:color="auto"/>
        <w:bottom w:val="single" w:sz="8" w:space="0" w:color="auto"/>
        <w:right w:val="single" w:sz="8" w:space="0" w:color="auto"/>
      </w:pBdr>
      <w:shd w:val="clear" w:color="000000" w:fill="FFFF00"/>
      <w:adjustRightInd/>
      <w:spacing w:before="100" w:beforeAutospacing="1" w:after="100" w:afterAutospacing="1"/>
      <w:ind w:firstLine="0"/>
      <w:jc w:val="center"/>
      <w:textAlignment w:val="auto"/>
    </w:pPr>
    <w:rPr>
      <w:rFonts w:ascii="Times New Roman" w:eastAsia="Times New Roman" w:hAnsi="Times New Roman"/>
      <w:color w:val="000000"/>
      <w:spacing w:val="0"/>
      <w:sz w:val="24"/>
      <w:szCs w:val="24"/>
      <w:lang w:eastAsia="ru-RU"/>
    </w:rPr>
  </w:style>
  <w:style w:type="paragraph" w:customStyle="1" w:styleId="xl51764">
    <w:name w:val="xl51764"/>
    <w:basedOn w:val="af8"/>
    <w:uiPriority w:val="99"/>
    <w:rsid w:val="00D24A2F"/>
    <w:pPr>
      <w:widowControl/>
      <w:pBdr>
        <w:top w:val="single" w:sz="8" w:space="0" w:color="auto"/>
        <w:left w:val="single" w:sz="8" w:space="0" w:color="auto"/>
        <w:bottom w:val="single" w:sz="8" w:space="0" w:color="auto"/>
        <w:right w:val="single" w:sz="8" w:space="0" w:color="auto"/>
      </w:pBdr>
      <w:shd w:val="clear" w:color="000000" w:fill="FFFF00"/>
      <w:adjustRightInd/>
      <w:spacing w:before="100" w:beforeAutospacing="1" w:after="100" w:afterAutospacing="1"/>
      <w:ind w:firstLine="0"/>
      <w:jc w:val="center"/>
      <w:textAlignment w:val="auto"/>
    </w:pPr>
    <w:rPr>
      <w:rFonts w:ascii="Times New Roman" w:eastAsia="Times New Roman" w:hAnsi="Times New Roman"/>
      <w:color w:val="000000"/>
      <w:spacing w:val="0"/>
      <w:sz w:val="24"/>
      <w:szCs w:val="24"/>
      <w:lang w:eastAsia="ru-RU"/>
    </w:rPr>
  </w:style>
  <w:style w:type="paragraph" w:customStyle="1" w:styleId="xl51765">
    <w:name w:val="xl51765"/>
    <w:basedOn w:val="af8"/>
    <w:uiPriority w:val="99"/>
    <w:rsid w:val="00D24A2F"/>
    <w:pPr>
      <w:widowControl/>
      <w:pBdr>
        <w:top w:val="single" w:sz="8" w:space="0" w:color="auto"/>
        <w:left w:val="single" w:sz="8" w:space="0" w:color="auto"/>
        <w:bottom w:val="single" w:sz="8" w:space="0" w:color="auto"/>
      </w:pBdr>
      <w:shd w:val="clear" w:color="000000" w:fill="FFFFFF"/>
      <w:adjustRightInd/>
      <w:spacing w:before="100" w:beforeAutospacing="1" w:after="100" w:afterAutospacing="1"/>
      <w:ind w:firstLine="0"/>
      <w:jc w:val="center"/>
      <w:textAlignment w:val="auto"/>
    </w:pPr>
    <w:rPr>
      <w:rFonts w:ascii="Times New Roman" w:eastAsia="Times New Roman" w:hAnsi="Times New Roman"/>
      <w:b/>
      <w:bCs/>
      <w:color w:val="000000"/>
      <w:spacing w:val="0"/>
      <w:sz w:val="24"/>
      <w:szCs w:val="24"/>
      <w:lang w:eastAsia="ru-RU"/>
    </w:rPr>
  </w:style>
  <w:style w:type="paragraph" w:customStyle="1" w:styleId="xl51766">
    <w:name w:val="xl51766"/>
    <w:basedOn w:val="af8"/>
    <w:uiPriority w:val="99"/>
    <w:rsid w:val="00D24A2F"/>
    <w:pPr>
      <w:widowControl/>
      <w:pBdr>
        <w:top w:val="single" w:sz="8" w:space="0" w:color="auto"/>
        <w:bottom w:val="single" w:sz="8" w:space="0" w:color="auto"/>
      </w:pBdr>
      <w:shd w:val="clear" w:color="000000" w:fill="FFFFFF"/>
      <w:adjustRightInd/>
      <w:spacing w:before="100" w:beforeAutospacing="1" w:after="100" w:afterAutospacing="1"/>
      <w:ind w:firstLine="0"/>
      <w:jc w:val="center"/>
      <w:textAlignment w:val="auto"/>
    </w:pPr>
    <w:rPr>
      <w:rFonts w:ascii="Times New Roman" w:eastAsia="Times New Roman" w:hAnsi="Times New Roman"/>
      <w:b/>
      <w:bCs/>
      <w:color w:val="000000"/>
      <w:spacing w:val="0"/>
      <w:sz w:val="24"/>
      <w:szCs w:val="24"/>
      <w:lang w:eastAsia="ru-RU"/>
    </w:rPr>
  </w:style>
  <w:style w:type="paragraph" w:customStyle="1" w:styleId="xl51767">
    <w:name w:val="xl51767"/>
    <w:basedOn w:val="af8"/>
    <w:uiPriority w:val="99"/>
    <w:rsid w:val="00D24A2F"/>
    <w:pPr>
      <w:widowControl/>
      <w:pBdr>
        <w:top w:val="single" w:sz="8" w:space="0" w:color="auto"/>
        <w:bottom w:val="single" w:sz="8" w:space="0" w:color="auto"/>
        <w:right w:val="single" w:sz="8" w:space="0" w:color="auto"/>
      </w:pBdr>
      <w:shd w:val="clear" w:color="000000" w:fill="FFFFFF"/>
      <w:adjustRightInd/>
      <w:spacing w:before="100" w:beforeAutospacing="1" w:after="100" w:afterAutospacing="1"/>
      <w:ind w:firstLine="0"/>
      <w:jc w:val="center"/>
      <w:textAlignment w:val="auto"/>
    </w:pPr>
    <w:rPr>
      <w:rFonts w:ascii="Times New Roman" w:eastAsia="Times New Roman" w:hAnsi="Times New Roman"/>
      <w:b/>
      <w:bCs/>
      <w:color w:val="000000"/>
      <w:spacing w:val="0"/>
      <w:sz w:val="24"/>
      <w:szCs w:val="24"/>
      <w:lang w:eastAsia="ru-RU"/>
    </w:rPr>
  </w:style>
  <w:style w:type="paragraph" w:customStyle="1" w:styleId="xl51768">
    <w:name w:val="xl51768"/>
    <w:basedOn w:val="af8"/>
    <w:uiPriority w:val="99"/>
    <w:rsid w:val="00D24A2F"/>
    <w:pPr>
      <w:widowControl/>
      <w:shd w:val="clear" w:color="000000" w:fill="FFFFFF"/>
      <w:adjustRightInd/>
      <w:spacing w:before="100" w:beforeAutospacing="1" w:after="100" w:afterAutospacing="1"/>
      <w:ind w:firstLine="0"/>
      <w:jc w:val="center"/>
      <w:textAlignment w:val="center"/>
    </w:pPr>
    <w:rPr>
      <w:rFonts w:ascii="Arial Unicode MS" w:eastAsia="Arial Unicode MS" w:hAnsi="Arial Unicode MS" w:cs="Arial Unicode MS"/>
      <w:b/>
      <w:bCs/>
      <w:spacing w:val="0"/>
      <w:sz w:val="20"/>
      <w:szCs w:val="20"/>
      <w:lang w:eastAsia="ru-RU"/>
    </w:rPr>
  </w:style>
  <w:style w:type="paragraph" w:customStyle="1" w:styleId="xl51769">
    <w:name w:val="xl51769"/>
    <w:basedOn w:val="af8"/>
    <w:uiPriority w:val="99"/>
    <w:rsid w:val="00D24A2F"/>
    <w:pPr>
      <w:widowControl/>
      <w:pBdr>
        <w:bottom w:val="single" w:sz="8" w:space="0" w:color="auto"/>
        <w:right w:val="single" w:sz="8" w:space="0" w:color="auto"/>
      </w:pBdr>
      <w:adjustRightInd/>
      <w:spacing w:before="100" w:beforeAutospacing="1" w:after="100" w:afterAutospacing="1"/>
      <w:ind w:firstLineChars="200" w:firstLine="200"/>
      <w:jc w:val="left"/>
      <w:textAlignment w:val="center"/>
    </w:pPr>
    <w:rPr>
      <w:rFonts w:ascii="Arial Unicode MS" w:eastAsia="Arial Unicode MS" w:hAnsi="Arial Unicode MS" w:cs="Arial Unicode MS"/>
      <w:spacing w:val="0"/>
      <w:sz w:val="20"/>
      <w:szCs w:val="20"/>
      <w:lang w:eastAsia="ru-RU"/>
    </w:rPr>
  </w:style>
  <w:style w:type="paragraph" w:customStyle="1" w:styleId="xl51770">
    <w:name w:val="xl51770"/>
    <w:basedOn w:val="af8"/>
    <w:uiPriority w:val="99"/>
    <w:rsid w:val="00D24A2F"/>
    <w:pPr>
      <w:widowControl/>
      <w:pBdr>
        <w:bottom w:val="single" w:sz="8" w:space="0" w:color="auto"/>
        <w:right w:val="single" w:sz="8" w:space="0" w:color="auto"/>
      </w:pBdr>
      <w:adjustRightInd/>
      <w:spacing w:before="100" w:beforeAutospacing="1" w:after="100" w:afterAutospacing="1"/>
      <w:ind w:firstLine="0"/>
      <w:jc w:val="center"/>
      <w:textAlignment w:val="center"/>
    </w:pPr>
    <w:rPr>
      <w:rFonts w:ascii="Arial Unicode MS" w:eastAsia="Arial Unicode MS" w:hAnsi="Arial Unicode MS" w:cs="Arial Unicode MS"/>
      <w:spacing w:val="0"/>
      <w:sz w:val="20"/>
      <w:szCs w:val="20"/>
      <w:lang w:eastAsia="ru-RU"/>
    </w:rPr>
  </w:style>
  <w:style w:type="paragraph" w:customStyle="1" w:styleId="xl51771">
    <w:name w:val="xl51771"/>
    <w:basedOn w:val="af8"/>
    <w:uiPriority w:val="99"/>
    <w:rsid w:val="00D24A2F"/>
    <w:pPr>
      <w:widowControl/>
      <w:shd w:val="clear" w:color="000000" w:fill="FFFF00"/>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51772">
    <w:name w:val="xl51772"/>
    <w:basedOn w:val="af8"/>
    <w:uiPriority w:val="99"/>
    <w:rsid w:val="00D24A2F"/>
    <w:pPr>
      <w:widowControl/>
      <w:pBdr>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Arial Unicode MS" w:eastAsia="Arial Unicode MS" w:hAnsi="Arial Unicode MS" w:cs="Arial Unicode MS"/>
      <w:spacing w:val="0"/>
      <w:sz w:val="20"/>
      <w:szCs w:val="20"/>
      <w:lang w:eastAsia="ru-RU"/>
    </w:rPr>
  </w:style>
  <w:style w:type="paragraph" w:customStyle="1" w:styleId="xl51773">
    <w:name w:val="xl51773"/>
    <w:basedOn w:val="af8"/>
    <w:uiPriority w:val="99"/>
    <w:rsid w:val="00D24A2F"/>
    <w:pPr>
      <w:widowControl/>
      <w:pBdr>
        <w:bottom w:val="single" w:sz="8" w:space="0" w:color="auto"/>
        <w:right w:val="single" w:sz="8" w:space="0" w:color="auto"/>
      </w:pBdr>
      <w:shd w:val="clear" w:color="000000" w:fill="FFFF00"/>
      <w:adjustRightInd/>
      <w:spacing w:before="100" w:beforeAutospacing="1" w:after="100" w:afterAutospacing="1"/>
      <w:ind w:firstLine="0"/>
      <w:jc w:val="center"/>
      <w:textAlignment w:val="center"/>
    </w:pPr>
    <w:rPr>
      <w:rFonts w:ascii="Arial Unicode MS" w:eastAsia="Arial Unicode MS" w:hAnsi="Arial Unicode MS" w:cs="Arial Unicode MS"/>
      <w:spacing w:val="0"/>
      <w:sz w:val="20"/>
      <w:szCs w:val="20"/>
      <w:lang w:eastAsia="ru-RU"/>
    </w:rPr>
  </w:style>
  <w:style w:type="paragraph" w:customStyle="1" w:styleId="af1">
    <w:name w:val="ТАБЛ"/>
    <w:basedOn w:val="af8"/>
    <w:link w:val="affffffff0"/>
    <w:autoRedefine/>
    <w:qFormat/>
    <w:rsid w:val="00D24A2F"/>
    <w:pPr>
      <w:widowControl/>
      <w:numPr>
        <w:numId w:val="34"/>
      </w:numPr>
      <w:tabs>
        <w:tab w:val="left" w:pos="1418"/>
      </w:tabs>
      <w:adjustRightInd/>
      <w:spacing w:before="0" w:after="0"/>
      <w:ind w:left="0" w:firstLine="0"/>
      <w:contextualSpacing/>
      <w:textAlignment w:val="auto"/>
    </w:pPr>
    <w:rPr>
      <w:rFonts w:ascii="Times New Roman" w:eastAsia="Calibri" w:hAnsi="Times New Roman"/>
      <w:b/>
      <w:spacing w:val="0"/>
      <w:szCs w:val="24"/>
    </w:rPr>
  </w:style>
  <w:style w:type="paragraph" w:customStyle="1" w:styleId="affffffff1">
    <w:name w:val="Мой Таб"/>
    <w:basedOn w:val="af1"/>
    <w:link w:val="affffffff2"/>
    <w:qFormat/>
    <w:rsid w:val="00D24A2F"/>
    <w:pPr>
      <w:spacing w:before="120" w:after="120"/>
    </w:pPr>
  </w:style>
  <w:style w:type="character" w:customStyle="1" w:styleId="affffffff2">
    <w:name w:val="Мой Таб Знак"/>
    <w:link w:val="affffffff1"/>
    <w:rsid w:val="00D24A2F"/>
    <w:rPr>
      <w:rFonts w:eastAsia="Calibri"/>
      <w:b/>
      <w:sz w:val="22"/>
      <w:szCs w:val="24"/>
      <w:lang w:eastAsia="en-US"/>
    </w:rPr>
  </w:style>
  <w:style w:type="paragraph" w:styleId="affffffff3">
    <w:name w:val="Intense Quote"/>
    <w:basedOn w:val="af8"/>
    <w:next w:val="af8"/>
    <w:link w:val="affffffff4"/>
    <w:uiPriority w:val="30"/>
    <w:qFormat/>
    <w:rsid w:val="00D24A2F"/>
    <w:pPr>
      <w:widowControl/>
      <w:pBdr>
        <w:bottom w:val="single" w:sz="4" w:space="4" w:color="4F81BD"/>
      </w:pBdr>
      <w:adjustRightInd/>
      <w:spacing w:before="200" w:after="280" w:line="360" w:lineRule="auto"/>
      <w:ind w:left="936" w:right="936" w:firstLine="709"/>
      <w:textAlignment w:val="auto"/>
    </w:pPr>
    <w:rPr>
      <w:rFonts w:ascii="Times New Roman" w:eastAsia="Times New Roman" w:hAnsi="Times New Roman"/>
      <w:b/>
      <w:bCs/>
      <w:i/>
      <w:iCs/>
      <w:color w:val="4F81BD"/>
      <w:spacing w:val="0"/>
      <w:sz w:val="26"/>
      <w:szCs w:val="26"/>
      <w:lang w:eastAsia="ru-RU"/>
    </w:rPr>
  </w:style>
  <w:style w:type="character" w:customStyle="1" w:styleId="affffffff4">
    <w:name w:val="Выделенная цитата Знак"/>
    <w:basedOn w:val="af9"/>
    <w:link w:val="affffffff3"/>
    <w:uiPriority w:val="30"/>
    <w:rsid w:val="00D24A2F"/>
    <w:rPr>
      <w:b/>
      <w:bCs/>
      <w:i/>
      <w:iCs/>
      <w:color w:val="4F81BD"/>
      <w:sz w:val="26"/>
      <w:szCs w:val="26"/>
    </w:rPr>
  </w:style>
  <w:style w:type="paragraph" w:customStyle="1" w:styleId="xl54035">
    <w:name w:val="xl54035"/>
    <w:basedOn w:val="af8"/>
    <w:rsid w:val="00D24A2F"/>
    <w:pPr>
      <w:widowControl/>
      <w:pBdr>
        <w:righ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36">
    <w:name w:val="xl54036"/>
    <w:basedOn w:val="af8"/>
    <w:rsid w:val="00D24A2F"/>
    <w:pPr>
      <w:widowControl/>
      <w:adjustRightInd/>
      <w:spacing w:before="100" w:beforeAutospacing="1" w:after="100" w:afterAutospacing="1"/>
      <w:ind w:firstLine="0"/>
      <w:jc w:val="center"/>
      <w:textAlignment w:val="top"/>
    </w:pPr>
    <w:rPr>
      <w:rFonts w:ascii="Times New Roman" w:eastAsia="Times New Roman" w:hAnsi="Times New Roman"/>
      <w:spacing w:val="0"/>
      <w:sz w:val="24"/>
      <w:szCs w:val="24"/>
      <w:lang w:eastAsia="ru-RU"/>
    </w:rPr>
  </w:style>
  <w:style w:type="paragraph" w:customStyle="1" w:styleId="xl54037">
    <w:name w:val="xl54037"/>
    <w:basedOn w:val="af8"/>
    <w:rsid w:val="00D24A2F"/>
    <w:pPr>
      <w:widowControl/>
      <w:adjustRightInd/>
      <w:spacing w:before="100" w:beforeAutospacing="1" w:after="100" w:afterAutospacing="1"/>
      <w:ind w:firstLine="0"/>
      <w:jc w:val="left"/>
      <w:textAlignment w:val="auto"/>
    </w:pPr>
    <w:rPr>
      <w:rFonts w:eastAsia="Times New Roman" w:cs="Arial"/>
      <w:spacing w:val="0"/>
      <w:sz w:val="24"/>
      <w:szCs w:val="24"/>
      <w:lang w:eastAsia="ru-RU"/>
    </w:rPr>
  </w:style>
  <w:style w:type="paragraph" w:customStyle="1" w:styleId="xl54038">
    <w:name w:val="xl54038"/>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39">
    <w:name w:val="xl54039"/>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40">
    <w:name w:val="xl54040"/>
    <w:basedOn w:val="af8"/>
    <w:rsid w:val="00D24A2F"/>
    <w:pPr>
      <w:widowControl/>
      <w:pBdr>
        <w:lef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41">
    <w:name w:val="xl54041"/>
    <w:basedOn w:val="af8"/>
    <w:rsid w:val="00D24A2F"/>
    <w:pPr>
      <w:widowControl/>
      <w:adjustRightInd/>
      <w:spacing w:before="100" w:beforeAutospacing="1" w:after="100" w:afterAutospacing="1"/>
      <w:ind w:firstLine="0"/>
      <w:jc w:val="center"/>
      <w:textAlignment w:val="top"/>
    </w:pPr>
    <w:rPr>
      <w:rFonts w:eastAsia="Times New Roman" w:cs="Arial"/>
      <w:color w:val="FF0000"/>
      <w:spacing w:val="0"/>
      <w:sz w:val="20"/>
      <w:szCs w:val="20"/>
      <w:lang w:eastAsia="ru-RU"/>
    </w:rPr>
  </w:style>
  <w:style w:type="paragraph" w:customStyle="1" w:styleId="xl54042">
    <w:name w:val="xl54042"/>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43">
    <w:name w:val="xl54043"/>
    <w:basedOn w:val="af8"/>
    <w:rsid w:val="00D24A2F"/>
    <w:pPr>
      <w:widowControl/>
      <w:pBdr>
        <w:righ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44">
    <w:name w:val="xl54044"/>
    <w:basedOn w:val="af8"/>
    <w:rsid w:val="00D24A2F"/>
    <w:pPr>
      <w:widowControl/>
      <w:pBdr>
        <w:top w:val="single" w:sz="8" w:space="0" w:color="auto"/>
        <w:left w:val="single" w:sz="8" w:space="0" w:color="auto"/>
        <w:right w:val="single" w:sz="8" w:space="0" w:color="auto"/>
      </w:pBdr>
      <w:shd w:val="clear" w:color="000000" w:fill="BFBFBF"/>
      <w:adjustRightInd/>
      <w:spacing w:before="100" w:beforeAutospacing="1" w:after="100" w:afterAutospacing="1"/>
      <w:ind w:firstLine="0"/>
      <w:jc w:val="center"/>
      <w:textAlignment w:val="top"/>
    </w:pPr>
    <w:rPr>
      <w:rFonts w:eastAsia="Times New Roman" w:cs="Arial"/>
      <w:i/>
      <w:iCs/>
      <w:spacing w:val="0"/>
      <w:sz w:val="20"/>
      <w:szCs w:val="20"/>
      <w:lang w:eastAsia="ru-RU"/>
    </w:rPr>
  </w:style>
  <w:style w:type="paragraph" w:customStyle="1" w:styleId="xl54045">
    <w:name w:val="xl54045"/>
    <w:basedOn w:val="af8"/>
    <w:rsid w:val="00D24A2F"/>
    <w:pPr>
      <w:widowControl/>
      <w:pBdr>
        <w:left w:val="single" w:sz="8" w:space="0" w:color="auto"/>
        <w:right w:val="single" w:sz="8" w:space="0" w:color="auto"/>
      </w:pBdr>
      <w:shd w:val="clear" w:color="000000" w:fill="BFBFBF"/>
      <w:adjustRightInd/>
      <w:spacing w:before="100" w:beforeAutospacing="1" w:after="100" w:afterAutospacing="1"/>
      <w:ind w:firstLine="0"/>
      <w:jc w:val="center"/>
      <w:textAlignment w:val="top"/>
    </w:pPr>
    <w:rPr>
      <w:rFonts w:eastAsia="Times New Roman" w:cs="Arial"/>
      <w:i/>
      <w:iCs/>
      <w:spacing w:val="0"/>
      <w:sz w:val="20"/>
      <w:szCs w:val="20"/>
      <w:lang w:eastAsia="ru-RU"/>
    </w:rPr>
  </w:style>
  <w:style w:type="paragraph" w:customStyle="1" w:styleId="xl54046">
    <w:name w:val="xl54046"/>
    <w:basedOn w:val="af8"/>
    <w:rsid w:val="00D24A2F"/>
    <w:pPr>
      <w:widowControl/>
      <w:pBdr>
        <w:left w:val="single" w:sz="8" w:space="0" w:color="auto"/>
        <w:bottom w:val="single" w:sz="8" w:space="0" w:color="auto"/>
        <w:right w:val="single" w:sz="8" w:space="0" w:color="auto"/>
      </w:pBdr>
      <w:shd w:val="clear" w:color="000000" w:fill="BFBFBF"/>
      <w:adjustRightInd/>
      <w:spacing w:before="100" w:beforeAutospacing="1" w:after="100" w:afterAutospacing="1"/>
      <w:ind w:firstLine="0"/>
      <w:jc w:val="center"/>
      <w:textAlignment w:val="top"/>
    </w:pPr>
    <w:rPr>
      <w:rFonts w:eastAsia="Times New Roman" w:cs="Arial"/>
      <w:i/>
      <w:iCs/>
      <w:spacing w:val="0"/>
      <w:sz w:val="20"/>
      <w:szCs w:val="20"/>
      <w:lang w:eastAsia="ru-RU"/>
    </w:rPr>
  </w:style>
  <w:style w:type="paragraph" w:customStyle="1" w:styleId="xl54047">
    <w:name w:val="xl54047"/>
    <w:basedOn w:val="af8"/>
    <w:rsid w:val="00D24A2F"/>
    <w:pPr>
      <w:widowControl/>
      <w:pBdr>
        <w:lef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48">
    <w:name w:val="xl54048"/>
    <w:basedOn w:val="af8"/>
    <w:rsid w:val="00D24A2F"/>
    <w:pPr>
      <w:widowControl/>
      <w:pBdr>
        <w:top w:val="single" w:sz="8" w:space="0" w:color="auto"/>
        <w:lef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49">
    <w:name w:val="xl54049"/>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50">
    <w:name w:val="xl54050"/>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51">
    <w:name w:val="xl54051"/>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52">
    <w:name w:val="xl54052"/>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53">
    <w:name w:val="xl54053"/>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54">
    <w:name w:val="xl54054"/>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55">
    <w:name w:val="xl54055"/>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56">
    <w:name w:val="xl54056"/>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57">
    <w:name w:val="xl54057"/>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58">
    <w:name w:val="xl54058"/>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59">
    <w:name w:val="xl54059"/>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60">
    <w:name w:val="xl54060"/>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61">
    <w:name w:val="xl54061"/>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62">
    <w:name w:val="xl54062"/>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63">
    <w:name w:val="xl54063"/>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64">
    <w:name w:val="xl54064"/>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65">
    <w:name w:val="xl54065"/>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66">
    <w:name w:val="xl54066"/>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67">
    <w:name w:val="xl54067"/>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68">
    <w:name w:val="xl54068"/>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69">
    <w:name w:val="xl54069"/>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70">
    <w:name w:val="xl54070"/>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71">
    <w:name w:val="xl54071"/>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72">
    <w:name w:val="xl54072"/>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73">
    <w:name w:val="xl54073"/>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74">
    <w:name w:val="xl54074"/>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75">
    <w:name w:val="xl54075"/>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76">
    <w:name w:val="xl54076"/>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77">
    <w:name w:val="xl54077"/>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78">
    <w:name w:val="xl54078"/>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79">
    <w:name w:val="xl54079"/>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80">
    <w:name w:val="xl54080"/>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81">
    <w:name w:val="xl54081"/>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82">
    <w:name w:val="xl54082"/>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83">
    <w:name w:val="xl54083"/>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84">
    <w:name w:val="xl54084"/>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85">
    <w:name w:val="xl54085"/>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86">
    <w:name w:val="xl54086"/>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87">
    <w:name w:val="xl54087"/>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88">
    <w:name w:val="xl54088"/>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89">
    <w:name w:val="xl54089"/>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90">
    <w:name w:val="xl54090"/>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91">
    <w:name w:val="xl54091"/>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92">
    <w:name w:val="xl54092"/>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20"/>
      <w:szCs w:val="20"/>
      <w:lang w:eastAsia="ru-RU"/>
    </w:rPr>
  </w:style>
  <w:style w:type="paragraph" w:customStyle="1" w:styleId="xl54093">
    <w:name w:val="xl54093"/>
    <w:basedOn w:val="af8"/>
    <w:rsid w:val="00D24A2F"/>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center"/>
    </w:pPr>
    <w:rPr>
      <w:rFonts w:eastAsia="Times New Roman" w:cs="Arial"/>
      <w:spacing w:val="0"/>
      <w:sz w:val="20"/>
      <w:szCs w:val="20"/>
      <w:lang w:eastAsia="ru-RU"/>
    </w:rPr>
  </w:style>
  <w:style w:type="paragraph" w:customStyle="1" w:styleId="xl54094">
    <w:name w:val="xl54094"/>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95">
    <w:name w:val="xl54095"/>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96">
    <w:name w:val="xl54096"/>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97">
    <w:name w:val="xl54097"/>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98">
    <w:name w:val="xl54098"/>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099">
    <w:name w:val="xl54099"/>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00">
    <w:name w:val="xl54100"/>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01">
    <w:name w:val="xl54101"/>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02">
    <w:name w:val="xl54102"/>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03">
    <w:name w:val="xl54103"/>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04">
    <w:name w:val="xl54104"/>
    <w:basedOn w:val="af8"/>
    <w:rsid w:val="00D24A2F"/>
    <w:pPr>
      <w:widowControl/>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54105">
    <w:name w:val="xl54105"/>
    <w:basedOn w:val="af8"/>
    <w:rsid w:val="00D24A2F"/>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06">
    <w:name w:val="xl54106"/>
    <w:basedOn w:val="af8"/>
    <w:rsid w:val="00D24A2F"/>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07">
    <w:name w:val="xl54107"/>
    <w:basedOn w:val="af8"/>
    <w:rsid w:val="00D24A2F"/>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08">
    <w:name w:val="xl54108"/>
    <w:basedOn w:val="af8"/>
    <w:rsid w:val="00D24A2F"/>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09">
    <w:name w:val="xl54109"/>
    <w:basedOn w:val="af8"/>
    <w:rsid w:val="00D24A2F"/>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10">
    <w:name w:val="xl54110"/>
    <w:basedOn w:val="af8"/>
    <w:rsid w:val="00D24A2F"/>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11">
    <w:name w:val="xl54111"/>
    <w:basedOn w:val="af8"/>
    <w:rsid w:val="00D24A2F"/>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12">
    <w:name w:val="xl54112"/>
    <w:basedOn w:val="af8"/>
    <w:rsid w:val="00D24A2F"/>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13">
    <w:name w:val="xl54113"/>
    <w:basedOn w:val="af8"/>
    <w:rsid w:val="00D24A2F"/>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14">
    <w:name w:val="xl54114"/>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color w:val="FF0000"/>
      <w:spacing w:val="0"/>
      <w:sz w:val="20"/>
      <w:szCs w:val="20"/>
      <w:lang w:eastAsia="ru-RU"/>
    </w:rPr>
  </w:style>
  <w:style w:type="paragraph" w:customStyle="1" w:styleId="xl54115">
    <w:name w:val="xl54115"/>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16">
    <w:name w:val="xl54116"/>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17">
    <w:name w:val="xl54117"/>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18">
    <w:name w:val="xl54118"/>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4119">
    <w:name w:val="xl54119"/>
    <w:basedOn w:val="af8"/>
    <w:rsid w:val="00D24A2F"/>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top"/>
    </w:pPr>
    <w:rPr>
      <w:rFonts w:eastAsia="Times New Roman" w:cs="Arial"/>
      <w:color w:val="FF0000"/>
      <w:spacing w:val="0"/>
      <w:sz w:val="20"/>
      <w:szCs w:val="20"/>
      <w:lang w:eastAsia="ru-RU"/>
    </w:rPr>
  </w:style>
  <w:style w:type="paragraph" w:customStyle="1" w:styleId="xl54120">
    <w:name w:val="xl54120"/>
    <w:basedOn w:val="af8"/>
    <w:rsid w:val="00D24A2F"/>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21">
    <w:name w:val="xl54121"/>
    <w:basedOn w:val="af8"/>
    <w:rsid w:val="00D24A2F"/>
    <w:pPr>
      <w:widowControl/>
      <w:pBdr>
        <w:left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22">
    <w:name w:val="xl54122"/>
    <w:basedOn w:val="af8"/>
    <w:rsid w:val="00D24A2F"/>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23">
    <w:name w:val="xl54123"/>
    <w:basedOn w:val="af8"/>
    <w:rsid w:val="00D24A2F"/>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24">
    <w:name w:val="xl54124"/>
    <w:basedOn w:val="af8"/>
    <w:rsid w:val="00D24A2F"/>
    <w:pPr>
      <w:widowControl/>
      <w:pBdr>
        <w:left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25">
    <w:name w:val="xl54125"/>
    <w:basedOn w:val="af8"/>
    <w:rsid w:val="00D24A2F"/>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26">
    <w:name w:val="xl54126"/>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27">
    <w:name w:val="xl54127"/>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28">
    <w:name w:val="xl54128"/>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top"/>
    </w:pPr>
    <w:rPr>
      <w:rFonts w:eastAsia="Times New Roman" w:cs="Arial"/>
      <w:spacing w:val="0"/>
      <w:sz w:val="20"/>
      <w:szCs w:val="20"/>
      <w:lang w:eastAsia="ru-RU"/>
    </w:rPr>
  </w:style>
  <w:style w:type="paragraph" w:customStyle="1" w:styleId="xl54129">
    <w:name w:val="xl54129"/>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top"/>
    </w:pPr>
    <w:rPr>
      <w:rFonts w:eastAsia="Times New Roman" w:cs="Arial"/>
      <w:spacing w:val="0"/>
      <w:sz w:val="20"/>
      <w:szCs w:val="20"/>
      <w:lang w:eastAsia="ru-RU"/>
    </w:rPr>
  </w:style>
  <w:style w:type="paragraph" w:customStyle="1" w:styleId="xl54130">
    <w:name w:val="xl54130"/>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31">
    <w:name w:val="xl54131"/>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top"/>
    </w:pPr>
    <w:rPr>
      <w:rFonts w:ascii="Times New Roman" w:eastAsia="Times New Roman" w:hAnsi="Times New Roman"/>
      <w:spacing w:val="0"/>
      <w:sz w:val="20"/>
      <w:szCs w:val="20"/>
      <w:lang w:eastAsia="ru-RU"/>
    </w:rPr>
  </w:style>
  <w:style w:type="paragraph" w:customStyle="1" w:styleId="xl54132">
    <w:name w:val="xl54132"/>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54133">
    <w:name w:val="xl54133"/>
    <w:basedOn w:val="af8"/>
    <w:rsid w:val="00D24A2F"/>
    <w:pPr>
      <w:widowControl/>
      <w:adjustRightInd/>
      <w:spacing w:before="100" w:beforeAutospacing="1" w:after="100" w:afterAutospacing="1"/>
      <w:ind w:firstLine="0"/>
      <w:jc w:val="left"/>
      <w:textAlignment w:val="top"/>
    </w:pPr>
    <w:rPr>
      <w:rFonts w:eastAsia="Times New Roman" w:cs="Arial"/>
      <w:spacing w:val="0"/>
      <w:sz w:val="20"/>
      <w:szCs w:val="20"/>
      <w:lang w:eastAsia="ru-RU"/>
    </w:rPr>
  </w:style>
  <w:style w:type="paragraph" w:customStyle="1" w:styleId="xl54134">
    <w:name w:val="xl54134"/>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35">
    <w:name w:val="xl54135"/>
    <w:basedOn w:val="af8"/>
    <w:rsid w:val="00D24A2F"/>
    <w:pPr>
      <w:widowControl/>
      <w:pBdr>
        <w:top w:val="single" w:sz="4" w:space="0" w:color="auto"/>
        <w:left w:val="single" w:sz="4" w:space="0" w:color="auto"/>
        <w:right w:val="single" w:sz="4" w:space="0" w:color="auto"/>
      </w:pBdr>
      <w:adjustRightInd/>
      <w:spacing w:before="100" w:beforeAutospacing="1" w:after="100" w:afterAutospacing="1"/>
      <w:ind w:firstLine="0"/>
      <w:jc w:val="left"/>
      <w:textAlignment w:val="top"/>
    </w:pPr>
    <w:rPr>
      <w:rFonts w:eastAsia="Times New Roman" w:cs="Arial"/>
      <w:spacing w:val="0"/>
      <w:sz w:val="20"/>
      <w:szCs w:val="20"/>
      <w:lang w:eastAsia="ru-RU"/>
    </w:rPr>
  </w:style>
  <w:style w:type="paragraph" w:customStyle="1" w:styleId="xl54136">
    <w:name w:val="xl54136"/>
    <w:basedOn w:val="af8"/>
    <w:rsid w:val="00D24A2F"/>
    <w:pPr>
      <w:widowControl/>
      <w:pBdr>
        <w:left w:val="single" w:sz="4" w:space="0" w:color="auto"/>
        <w:bottom w:val="single" w:sz="4" w:space="0" w:color="auto"/>
        <w:right w:val="single" w:sz="4" w:space="0" w:color="auto"/>
      </w:pBdr>
      <w:adjustRightInd/>
      <w:spacing w:before="100" w:beforeAutospacing="1" w:after="100" w:afterAutospacing="1"/>
      <w:ind w:firstLine="0"/>
      <w:jc w:val="left"/>
      <w:textAlignment w:val="top"/>
    </w:pPr>
    <w:rPr>
      <w:rFonts w:eastAsia="Times New Roman" w:cs="Arial"/>
      <w:spacing w:val="0"/>
      <w:sz w:val="20"/>
      <w:szCs w:val="20"/>
      <w:lang w:eastAsia="ru-RU"/>
    </w:rPr>
  </w:style>
  <w:style w:type="paragraph" w:customStyle="1" w:styleId="xl54137">
    <w:name w:val="xl54137"/>
    <w:basedOn w:val="af8"/>
    <w:rsid w:val="00D24A2F"/>
    <w:pPr>
      <w:widowControl/>
      <w:pBdr>
        <w:bottom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38">
    <w:name w:val="xl54138"/>
    <w:basedOn w:val="af8"/>
    <w:rsid w:val="00D24A2F"/>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39">
    <w:name w:val="xl54139"/>
    <w:basedOn w:val="af8"/>
    <w:rsid w:val="00D24A2F"/>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40">
    <w:name w:val="xl54140"/>
    <w:basedOn w:val="af8"/>
    <w:rsid w:val="00D24A2F"/>
    <w:pPr>
      <w:widowControl/>
      <w:pBdr>
        <w:left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41">
    <w:name w:val="xl54141"/>
    <w:basedOn w:val="af8"/>
    <w:rsid w:val="00D24A2F"/>
    <w:pPr>
      <w:widowControl/>
      <w:pBdr>
        <w:top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42">
    <w:name w:val="xl54142"/>
    <w:basedOn w:val="af8"/>
    <w:rsid w:val="00D24A2F"/>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color w:val="FF0000"/>
      <w:spacing w:val="0"/>
      <w:sz w:val="20"/>
      <w:szCs w:val="20"/>
      <w:lang w:eastAsia="ru-RU"/>
    </w:rPr>
  </w:style>
  <w:style w:type="paragraph" w:customStyle="1" w:styleId="xl54143">
    <w:name w:val="xl54143"/>
    <w:basedOn w:val="af8"/>
    <w:rsid w:val="00D24A2F"/>
    <w:pPr>
      <w:widowControl/>
      <w:pBdr>
        <w:left w:val="single" w:sz="4" w:space="0" w:color="auto"/>
        <w:right w:val="single" w:sz="4" w:space="0" w:color="auto"/>
      </w:pBdr>
      <w:adjustRightInd/>
      <w:spacing w:before="100" w:beforeAutospacing="1" w:after="100" w:afterAutospacing="1"/>
      <w:ind w:firstLine="0"/>
      <w:jc w:val="left"/>
      <w:textAlignment w:val="top"/>
    </w:pPr>
    <w:rPr>
      <w:rFonts w:eastAsia="Times New Roman" w:cs="Arial"/>
      <w:spacing w:val="0"/>
      <w:sz w:val="20"/>
      <w:szCs w:val="20"/>
      <w:lang w:eastAsia="ru-RU"/>
    </w:rPr>
  </w:style>
  <w:style w:type="paragraph" w:customStyle="1" w:styleId="xl54144">
    <w:name w:val="xl54144"/>
    <w:basedOn w:val="af8"/>
    <w:rsid w:val="00D24A2F"/>
    <w:pPr>
      <w:widowControl/>
      <w:pBdr>
        <w:left w:val="single" w:sz="4" w:space="0" w:color="auto"/>
        <w:bottom w:val="single" w:sz="4" w:space="0" w:color="auto"/>
        <w:right w:val="single" w:sz="4" w:space="0" w:color="auto"/>
      </w:pBdr>
      <w:adjustRightInd/>
      <w:spacing w:before="100" w:beforeAutospacing="1" w:after="100" w:afterAutospacing="1"/>
      <w:ind w:firstLine="0"/>
      <w:jc w:val="left"/>
      <w:textAlignment w:val="top"/>
    </w:pPr>
    <w:rPr>
      <w:rFonts w:eastAsia="Times New Roman" w:cs="Arial"/>
      <w:spacing w:val="0"/>
      <w:sz w:val="20"/>
      <w:szCs w:val="20"/>
      <w:lang w:eastAsia="ru-RU"/>
    </w:rPr>
  </w:style>
  <w:style w:type="paragraph" w:customStyle="1" w:styleId="xl54145">
    <w:name w:val="xl54145"/>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top"/>
    </w:pPr>
    <w:rPr>
      <w:rFonts w:ascii="Times New Roman" w:eastAsia="Times New Roman" w:hAnsi="Times New Roman"/>
      <w:spacing w:val="0"/>
      <w:sz w:val="20"/>
      <w:szCs w:val="20"/>
      <w:lang w:eastAsia="ru-RU"/>
    </w:rPr>
  </w:style>
  <w:style w:type="paragraph" w:customStyle="1" w:styleId="xl54146">
    <w:name w:val="xl54146"/>
    <w:basedOn w:val="af8"/>
    <w:rsid w:val="00D24A2F"/>
    <w:pPr>
      <w:widowControl/>
      <w:pBdr>
        <w:bottom w:val="single" w:sz="4" w:space="0" w:color="auto"/>
        <w:right w:val="single" w:sz="4" w:space="0" w:color="auto"/>
      </w:pBdr>
      <w:adjustRightInd/>
      <w:spacing w:before="100" w:beforeAutospacing="1" w:after="100" w:afterAutospacing="1"/>
      <w:ind w:firstLine="0"/>
      <w:jc w:val="left"/>
      <w:textAlignment w:val="top"/>
    </w:pPr>
    <w:rPr>
      <w:rFonts w:eastAsia="Times New Roman" w:cs="Arial"/>
      <w:spacing w:val="0"/>
      <w:sz w:val="20"/>
      <w:szCs w:val="20"/>
      <w:lang w:eastAsia="ru-RU"/>
    </w:rPr>
  </w:style>
  <w:style w:type="paragraph" w:customStyle="1" w:styleId="xl54147">
    <w:name w:val="xl54147"/>
    <w:basedOn w:val="af8"/>
    <w:rsid w:val="00D24A2F"/>
    <w:pPr>
      <w:widowControl/>
      <w:pBdr>
        <w:top w:val="single" w:sz="4" w:space="0" w:color="auto"/>
        <w:right w:val="single" w:sz="4" w:space="0" w:color="auto"/>
      </w:pBdr>
      <w:adjustRightInd/>
      <w:spacing w:before="100" w:beforeAutospacing="1" w:after="100" w:afterAutospacing="1"/>
      <w:ind w:firstLine="0"/>
      <w:jc w:val="left"/>
      <w:textAlignment w:val="top"/>
    </w:pPr>
    <w:rPr>
      <w:rFonts w:eastAsia="Times New Roman" w:cs="Arial"/>
      <w:spacing w:val="0"/>
      <w:sz w:val="20"/>
      <w:szCs w:val="20"/>
      <w:lang w:eastAsia="ru-RU"/>
    </w:rPr>
  </w:style>
  <w:style w:type="paragraph" w:customStyle="1" w:styleId="xl54148">
    <w:name w:val="xl54148"/>
    <w:basedOn w:val="af8"/>
    <w:rsid w:val="00D24A2F"/>
    <w:pPr>
      <w:widowControl/>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49">
    <w:name w:val="xl54149"/>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50">
    <w:name w:val="xl54150"/>
    <w:basedOn w:val="af8"/>
    <w:rsid w:val="00D24A2F"/>
    <w:pPr>
      <w:widowControl/>
      <w:pBdr>
        <w:top w:val="single" w:sz="4" w:space="0" w:color="auto"/>
        <w:left w:val="single" w:sz="4" w:space="0" w:color="auto"/>
        <w:bottom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51">
    <w:name w:val="xl54151"/>
    <w:basedOn w:val="af8"/>
    <w:rsid w:val="00D24A2F"/>
    <w:pPr>
      <w:widowControl/>
      <w:adjustRightInd/>
      <w:spacing w:before="100" w:beforeAutospacing="1" w:after="100" w:afterAutospacing="1"/>
      <w:ind w:firstLine="0"/>
      <w:jc w:val="left"/>
      <w:textAlignment w:val="top"/>
    </w:pPr>
    <w:rPr>
      <w:rFonts w:ascii="Times New Roman" w:eastAsia="Times New Roman" w:hAnsi="Times New Roman"/>
      <w:spacing w:val="0"/>
      <w:sz w:val="24"/>
      <w:szCs w:val="24"/>
      <w:lang w:eastAsia="ru-RU"/>
    </w:rPr>
  </w:style>
  <w:style w:type="paragraph" w:customStyle="1" w:styleId="xl54152">
    <w:name w:val="xl54152"/>
    <w:basedOn w:val="af8"/>
    <w:rsid w:val="00D24A2F"/>
    <w:pPr>
      <w:widowControl/>
      <w:pBdr>
        <w:left w:val="single" w:sz="4" w:space="0" w:color="auto"/>
        <w:bottom w:val="single" w:sz="4" w:space="0" w:color="auto"/>
        <w:right w:val="single" w:sz="4" w:space="0" w:color="auto"/>
      </w:pBdr>
      <w:adjustRightInd/>
      <w:spacing w:before="100" w:beforeAutospacing="1" w:after="100" w:afterAutospacing="1"/>
      <w:ind w:firstLine="0"/>
      <w:jc w:val="left"/>
      <w:textAlignment w:val="top"/>
    </w:pPr>
    <w:rPr>
      <w:rFonts w:ascii="Times New Roman" w:eastAsia="Times New Roman" w:hAnsi="Times New Roman"/>
      <w:spacing w:val="0"/>
      <w:sz w:val="24"/>
      <w:szCs w:val="24"/>
      <w:lang w:eastAsia="ru-RU"/>
    </w:rPr>
  </w:style>
  <w:style w:type="paragraph" w:customStyle="1" w:styleId="xl54153">
    <w:name w:val="xl54153"/>
    <w:basedOn w:val="af8"/>
    <w:rsid w:val="00D24A2F"/>
    <w:pPr>
      <w:widowControl/>
      <w:pBdr>
        <w:left w:val="single" w:sz="4" w:space="0" w:color="auto"/>
        <w:right w:val="single" w:sz="4" w:space="0" w:color="auto"/>
      </w:pBdr>
      <w:adjustRightInd/>
      <w:spacing w:before="100" w:beforeAutospacing="1" w:after="100" w:afterAutospacing="1"/>
      <w:ind w:firstLine="0"/>
      <w:jc w:val="center"/>
      <w:textAlignment w:val="top"/>
    </w:pPr>
    <w:rPr>
      <w:rFonts w:eastAsia="Times New Roman" w:cs="Arial"/>
      <w:color w:val="FF0000"/>
      <w:spacing w:val="0"/>
      <w:sz w:val="20"/>
      <w:szCs w:val="20"/>
      <w:lang w:eastAsia="ru-RU"/>
    </w:rPr>
  </w:style>
  <w:style w:type="paragraph" w:customStyle="1" w:styleId="xl54154">
    <w:name w:val="xl54154"/>
    <w:basedOn w:val="af8"/>
    <w:rsid w:val="00D24A2F"/>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55">
    <w:name w:val="xl54155"/>
    <w:basedOn w:val="af8"/>
    <w:rsid w:val="00D24A2F"/>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56">
    <w:name w:val="xl54156"/>
    <w:basedOn w:val="af8"/>
    <w:rsid w:val="00D24A2F"/>
    <w:pPr>
      <w:widowControl/>
      <w:pBdr>
        <w:righ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57">
    <w:name w:val="xl54157"/>
    <w:basedOn w:val="af8"/>
    <w:rsid w:val="00D24A2F"/>
    <w:pPr>
      <w:widowControl/>
      <w:pBdr>
        <w:top w:val="single" w:sz="4" w:space="0" w:color="auto"/>
        <w:lef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58">
    <w:name w:val="xl54158"/>
    <w:basedOn w:val="af8"/>
    <w:rsid w:val="00D24A2F"/>
    <w:pPr>
      <w:widowControl/>
      <w:pBdr>
        <w:left w:val="single" w:sz="8" w:space="0" w:color="auto"/>
        <w:bottom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59">
    <w:name w:val="xl54159"/>
    <w:basedOn w:val="af8"/>
    <w:rsid w:val="00D24A2F"/>
    <w:pPr>
      <w:widowControl/>
      <w:pBdr>
        <w:top w:val="single" w:sz="4" w:space="0" w:color="auto"/>
        <w:left w:val="single" w:sz="8"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60">
    <w:name w:val="xl54160"/>
    <w:basedOn w:val="af8"/>
    <w:rsid w:val="00D24A2F"/>
    <w:pPr>
      <w:widowControl/>
      <w:pBdr>
        <w:righ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61">
    <w:name w:val="xl54161"/>
    <w:basedOn w:val="af8"/>
    <w:rsid w:val="00D24A2F"/>
    <w:pPr>
      <w:widowControl/>
      <w:pBdr>
        <w:left w:val="single" w:sz="8"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62">
    <w:name w:val="xl54162"/>
    <w:basedOn w:val="af8"/>
    <w:rsid w:val="00D24A2F"/>
    <w:pPr>
      <w:widowControl/>
      <w:pBdr>
        <w:left w:val="single" w:sz="8"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63">
    <w:name w:val="xl54163"/>
    <w:basedOn w:val="af8"/>
    <w:rsid w:val="00D24A2F"/>
    <w:pPr>
      <w:widowControl/>
      <w:pBdr>
        <w:top w:val="single" w:sz="4" w:space="0" w:color="auto"/>
        <w:left w:val="single" w:sz="8"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64">
    <w:name w:val="xl54164"/>
    <w:basedOn w:val="af8"/>
    <w:rsid w:val="00D24A2F"/>
    <w:pPr>
      <w:widowControl/>
      <w:pBdr>
        <w:top w:val="single" w:sz="4" w:space="0" w:color="auto"/>
        <w:left w:val="single" w:sz="4" w:space="0" w:color="auto"/>
        <w:bottom w:val="single" w:sz="4" w:space="0" w:color="auto"/>
        <w:right w:val="single" w:sz="8"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65">
    <w:name w:val="xl54165"/>
    <w:basedOn w:val="af8"/>
    <w:rsid w:val="00D24A2F"/>
    <w:pPr>
      <w:widowControl/>
      <w:pBdr>
        <w:righ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66">
    <w:name w:val="xl54166"/>
    <w:basedOn w:val="af8"/>
    <w:rsid w:val="00D24A2F"/>
    <w:pPr>
      <w:widowControl/>
      <w:pBdr>
        <w:righ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67">
    <w:name w:val="xl54167"/>
    <w:basedOn w:val="af8"/>
    <w:rsid w:val="00D24A2F"/>
    <w:pPr>
      <w:widowControl/>
      <w:pBdr>
        <w:righ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68">
    <w:name w:val="xl54168"/>
    <w:basedOn w:val="af8"/>
    <w:rsid w:val="00D24A2F"/>
    <w:pPr>
      <w:widowControl/>
      <w:pBdr>
        <w:righ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69">
    <w:name w:val="xl54169"/>
    <w:basedOn w:val="af8"/>
    <w:rsid w:val="00D24A2F"/>
    <w:pPr>
      <w:widowControl/>
      <w:pBdr>
        <w:righ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70">
    <w:name w:val="xl54170"/>
    <w:basedOn w:val="af8"/>
    <w:rsid w:val="00D24A2F"/>
    <w:pPr>
      <w:widowControl/>
      <w:pBdr>
        <w:righ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71">
    <w:name w:val="xl54171"/>
    <w:basedOn w:val="af8"/>
    <w:rsid w:val="00D24A2F"/>
    <w:pPr>
      <w:widowControl/>
      <w:pBdr>
        <w:top w:val="single" w:sz="4" w:space="0" w:color="auto"/>
        <w:left w:val="single" w:sz="4" w:space="0" w:color="auto"/>
        <w:bottom w:val="single" w:sz="4" w:space="0" w:color="auto"/>
        <w:right w:val="single" w:sz="8"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72">
    <w:name w:val="xl54172"/>
    <w:basedOn w:val="af8"/>
    <w:rsid w:val="00D24A2F"/>
    <w:pPr>
      <w:widowControl/>
      <w:pBdr>
        <w:righ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73">
    <w:name w:val="xl54173"/>
    <w:basedOn w:val="af8"/>
    <w:rsid w:val="00D24A2F"/>
    <w:pPr>
      <w:widowControl/>
      <w:pBdr>
        <w:righ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74">
    <w:name w:val="xl54174"/>
    <w:basedOn w:val="af8"/>
    <w:rsid w:val="00D24A2F"/>
    <w:pPr>
      <w:widowControl/>
      <w:pBdr>
        <w:top w:val="single" w:sz="4" w:space="0" w:color="auto"/>
        <w:left w:val="single" w:sz="4" w:space="0" w:color="auto"/>
        <w:bottom w:val="single" w:sz="4" w:space="0" w:color="auto"/>
        <w:right w:val="single" w:sz="8"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75">
    <w:name w:val="xl54175"/>
    <w:basedOn w:val="af8"/>
    <w:rsid w:val="00D24A2F"/>
    <w:pPr>
      <w:widowControl/>
      <w:pBdr>
        <w:righ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76">
    <w:name w:val="xl54176"/>
    <w:basedOn w:val="af8"/>
    <w:rsid w:val="00D24A2F"/>
    <w:pPr>
      <w:widowControl/>
      <w:pBdr>
        <w:righ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77">
    <w:name w:val="xl54177"/>
    <w:basedOn w:val="af8"/>
    <w:rsid w:val="00D24A2F"/>
    <w:pPr>
      <w:widowControl/>
      <w:pBdr>
        <w:righ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78">
    <w:name w:val="xl54178"/>
    <w:basedOn w:val="af8"/>
    <w:rsid w:val="00D24A2F"/>
    <w:pPr>
      <w:widowControl/>
      <w:pBdr>
        <w:righ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79">
    <w:name w:val="xl54179"/>
    <w:basedOn w:val="af8"/>
    <w:rsid w:val="00D24A2F"/>
    <w:pPr>
      <w:widowControl/>
      <w:pBdr>
        <w:righ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80">
    <w:name w:val="xl54180"/>
    <w:basedOn w:val="af8"/>
    <w:rsid w:val="00D24A2F"/>
    <w:pPr>
      <w:widowControl/>
      <w:pBdr>
        <w:righ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81">
    <w:name w:val="xl54181"/>
    <w:basedOn w:val="af8"/>
    <w:rsid w:val="00D24A2F"/>
    <w:pPr>
      <w:widowControl/>
      <w:pBdr>
        <w:righ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82">
    <w:name w:val="xl54182"/>
    <w:basedOn w:val="af8"/>
    <w:rsid w:val="00D24A2F"/>
    <w:pPr>
      <w:widowControl/>
      <w:pBdr>
        <w:righ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83">
    <w:name w:val="xl54183"/>
    <w:basedOn w:val="af8"/>
    <w:rsid w:val="00D24A2F"/>
    <w:pPr>
      <w:widowControl/>
      <w:pBdr>
        <w:righ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84">
    <w:name w:val="xl54184"/>
    <w:basedOn w:val="af8"/>
    <w:rsid w:val="00D24A2F"/>
    <w:pPr>
      <w:widowControl/>
      <w:pBdr>
        <w:top w:val="single" w:sz="4" w:space="0" w:color="auto"/>
        <w:left w:val="single" w:sz="4" w:space="0" w:color="auto"/>
        <w:bottom w:val="single" w:sz="4" w:space="0" w:color="auto"/>
        <w:right w:val="single" w:sz="8"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85">
    <w:name w:val="xl54185"/>
    <w:basedOn w:val="af8"/>
    <w:rsid w:val="00D24A2F"/>
    <w:pPr>
      <w:widowControl/>
      <w:pBdr>
        <w:righ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86">
    <w:name w:val="xl54186"/>
    <w:basedOn w:val="af8"/>
    <w:rsid w:val="00D24A2F"/>
    <w:pPr>
      <w:widowControl/>
      <w:pBdr>
        <w:top w:val="single" w:sz="4" w:space="0" w:color="auto"/>
        <w:left w:val="single" w:sz="4" w:space="0" w:color="auto"/>
        <w:bottom w:val="single" w:sz="4" w:space="0" w:color="auto"/>
        <w:right w:val="single" w:sz="8"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87">
    <w:name w:val="xl54187"/>
    <w:basedOn w:val="af8"/>
    <w:rsid w:val="00D24A2F"/>
    <w:pPr>
      <w:widowControl/>
      <w:pBdr>
        <w:righ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88">
    <w:name w:val="xl54188"/>
    <w:basedOn w:val="af8"/>
    <w:rsid w:val="00D24A2F"/>
    <w:pPr>
      <w:widowControl/>
      <w:pBdr>
        <w:righ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89">
    <w:name w:val="xl54189"/>
    <w:basedOn w:val="af8"/>
    <w:rsid w:val="00D24A2F"/>
    <w:pPr>
      <w:widowControl/>
      <w:pBdr>
        <w:righ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90">
    <w:name w:val="xl54190"/>
    <w:basedOn w:val="af8"/>
    <w:rsid w:val="00D24A2F"/>
    <w:pPr>
      <w:widowControl/>
      <w:pBdr>
        <w:righ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91">
    <w:name w:val="xl54191"/>
    <w:basedOn w:val="af8"/>
    <w:rsid w:val="00D24A2F"/>
    <w:pPr>
      <w:widowControl/>
      <w:pBdr>
        <w:top w:val="single" w:sz="4" w:space="0" w:color="auto"/>
        <w:left w:val="single" w:sz="4" w:space="0" w:color="auto"/>
        <w:bottom w:val="single" w:sz="4" w:space="0" w:color="auto"/>
        <w:right w:val="single" w:sz="8"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92">
    <w:name w:val="xl54192"/>
    <w:basedOn w:val="af8"/>
    <w:rsid w:val="00D24A2F"/>
    <w:pPr>
      <w:widowControl/>
      <w:pBdr>
        <w:righ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93">
    <w:name w:val="xl54193"/>
    <w:basedOn w:val="af8"/>
    <w:rsid w:val="00D24A2F"/>
    <w:pPr>
      <w:widowControl/>
      <w:pBdr>
        <w:right w:val="single" w:sz="8" w:space="0" w:color="auto"/>
      </w:pBdr>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54194">
    <w:name w:val="xl54194"/>
    <w:basedOn w:val="af8"/>
    <w:rsid w:val="00D24A2F"/>
    <w:pPr>
      <w:widowControl/>
      <w:pBdr>
        <w:righ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95">
    <w:name w:val="xl54195"/>
    <w:basedOn w:val="af8"/>
    <w:rsid w:val="00D24A2F"/>
    <w:pPr>
      <w:widowControl/>
      <w:pBdr>
        <w:righ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96">
    <w:name w:val="xl54196"/>
    <w:basedOn w:val="af8"/>
    <w:rsid w:val="00D24A2F"/>
    <w:pPr>
      <w:widowControl/>
      <w:pBdr>
        <w:righ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97">
    <w:name w:val="xl54197"/>
    <w:basedOn w:val="af8"/>
    <w:rsid w:val="00D24A2F"/>
    <w:pPr>
      <w:widowControl/>
      <w:pBdr>
        <w:top w:val="single" w:sz="4" w:space="0" w:color="auto"/>
        <w:left w:val="single" w:sz="4" w:space="0" w:color="auto"/>
        <w:bottom w:val="single" w:sz="4" w:space="0" w:color="auto"/>
        <w:right w:val="single" w:sz="8"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98">
    <w:name w:val="xl54198"/>
    <w:basedOn w:val="af8"/>
    <w:rsid w:val="00D24A2F"/>
    <w:pPr>
      <w:widowControl/>
      <w:pBdr>
        <w:righ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199">
    <w:name w:val="xl54199"/>
    <w:basedOn w:val="af8"/>
    <w:rsid w:val="00D24A2F"/>
    <w:pPr>
      <w:widowControl/>
      <w:pBdr>
        <w:top w:val="single" w:sz="4" w:space="0" w:color="auto"/>
        <w:left w:val="single" w:sz="4" w:space="0" w:color="auto"/>
        <w:bottom w:val="single" w:sz="4" w:space="0" w:color="auto"/>
        <w:right w:val="single" w:sz="8"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00">
    <w:name w:val="xl54200"/>
    <w:basedOn w:val="af8"/>
    <w:rsid w:val="00D24A2F"/>
    <w:pPr>
      <w:widowControl/>
      <w:pBdr>
        <w:top w:val="single" w:sz="4" w:space="0" w:color="auto"/>
        <w:left w:val="single" w:sz="4" w:space="0" w:color="auto"/>
        <w:bottom w:val="single" w:sz="4" w:space="0" w:color="auto"/>
        <w:right w:val="single" w:sz="8"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01">
    <w:name w:val="xl54201"/>
    <w:basedOn w:val="af8"/>
    <w:rsid w:val="00D24A2F"/>
    <w:pPr>
      <w:widowControl/>
      <w:pBdr>
        <w:left w:val="single" w:sz="8" w:space="0" w:color="auto"/>
        <w:bottom w:val="single" w:sz="8" w:space="0" w:color="auto"/>
      </w:pBdr>
      <w:adjustRightInd/>
      <w:spacing w:before="100" w:beforeAutospacing="1" w:after="100" w:afterAutospacing="1"/>
      <w:ind w:firstLine="0"/>
      <w:jc w:val="center"/>
      <w:textAlignment w:val="top"/>
    </w:pPr>
    <w:rPr>
      <w:rFonts w:ascii="Times New Roman" w:eastAsia="Times New Roman" w:hAnsi="Times New Roman"/>
      <w:spacing w:val="0"/>
      <w:sz w:val="24"/>
      <w:szCs w:val="24"/>
      <w:lang w:eastAsia="ru-RU"/>
    </w:rPr>
  </w:style>
  <w:style w:type="paragraph" w:customStyle="1" w:styleId="xl54202">
    <w:name w:val="xl54202"/>
    <w:basedOn w:val="af8"/>
    <w:rsid w:val="00D24A2F"/>
    <w:pPr>
      <w:widowControl/>
      <w:pBdr>
        <w:top w:val="single" w:sz="4" w:space="0" w:color="auto"/>
        <w:left w:val="single" w:sz="4" w:space="0" w:color="auto"/>
        <w:bottom w:val="single" w:sz="8" w:space="0" w:color="auto"/>
        <w:right w:val="single" w:sz="4" w:space="0" w:color="auto"/>
      </w:pBdr>
      <w:adjustRightInd/>
      <w:spacing w:before="100" w:beforeAutospacing="1" w:after="100" w:afterAutospacing="1"/>
      <w:ind w:firstLine="0"/>
      <w:jc w:val="center"/>
      <w:textAlignment w:val="top"/>
    </w:pPr>
    <w:rPr>
      <w:rFonts w:eastAsia="Times New Roman" w:cs="Arial"/>
      <w:color w:val="FF0000"/>
      <w:spacing w:val="0"/>
      <w:sz w:val="20"/>
      <w:szCs w:val="20"/>
      <w:lang w:eastAsia="ru-RU"/>
    </w:rPr>
  </w:style>
  <w:style w:type="paragraph" w:customStyle="1" w:styleId="xl54203">
    <w:name w:val="xl54203"/>
    <w:basedOn w:val="af8"/>
    <w:rsid w:val="00D24A2F"/>
    <w:pPr>
      <w:widowControl/>
      <w:pBdr>
        <w:top w:val="single" w:sz="4" w:space="0" w:color="auto"/>
        <w:left w:val="single" w:sz="4" w:space="0" w:color="auto"/>
        <w:bottom w:val="single" w:sz="8" w:space="0" w:color="auto"/>
        <w:right w:val="single" w:sz="4" w:space="0" w:color="auto"/>
      </w:pBdr>
      <w:adjustRightInd/>
      <w:spacing w:before="100" w:beforeAutospacing="1" w:after="100" w:afterAutospacing="1"/>
      <w:ind w:firstLine="0"/>
      <w:jc w:val="left"/>
      <w:textAlignment w:val="top"/>
    </w:pPr>
    <w:rPr>
      <w:rFonts w:eastAsia="Times New Roman" w:cs="Arial"/>
      <w:spacing w:val="0"/>
      <w:sz w:val="20"/>
      <w:szCs w:val="20"/>
      <w:lang w:eastAsia="ru-RU"/>
    </w:rPr>
  </w:style>
  <w:style w:type="paragraph" w:customStyle="1" w:styleId="xl54204">
    <w:name w:val="xl54204"/>
    <w:basedOn w:val="af8"/>
    <w:rsid w:val="00D24A2F"/>
    <w:pPr>
      <w:widowControl/>
      <w:pBdr>
        <w:top w:val="single" w:sz="4" w:space="0" w:color="auto"/>
        <w:left w:val="single" w:sz="4" w:space="0" w:color="auto"/>
        <w:bottom w:val="single" w:sz="8" w:space="0" w:color="auto"/>
        <w:right w:val="single" w:sz="4" w:space="0" w:color="auto"/>
      </w:pBdr>
      <w:adjustRightInd/>
      <w:spacing w:before="100" w:beforeAutospacing="1" w:after="100" w:afterAutospacing="1"/>
      <w:ind w:firstLine="0"/>
      <w:jc w:val="left"/>
      <w:textAlignment w:val="top"/>
    </w:pPr>
    <w:rPr>
      <w:rFonts w:eastAsia="Times New Roman" w:cs="Arial"/>
      <w:spacing w:val="0"/>
      <w:sz w:val="20"/>
      <w:szCs w:val="20"/>
      <w:lang w:eastAsia="ru-RU"/>
    </w:rPr>
  </w:style>
  <w:style w:type="paragraph" w:customStyle="1" w:styleId="xl54205">
    <w:name w:val="xl54205"/>
    <w:basedOn w:val="af8"/>
    <w:rsid w:val="00D24A2F"/>
    <w:pPr>
      <w:widowControl/>
      <w:pBdr>
        <w:top w:val="single" w:sz="4" w:space="0" w:color="auto"/>
        <w:left w:val="single" w:sz="4" w:space="0" w:color="auto"/>
        <w:bottom w:val="single" w:sz="8" w:space="0" w:color="auto"/>
        <w:right w:val="single" w:sz="4" w:space="0" w:color="auto"/>
      </w:pBdr>
      <w:adjustRightInd/>
      <w:spacing w:before="100" w:beforeAutospacing="1" w:after="100" w:afterAutospacing="1"/>
      <w:ind w:firstLine="0"/>
      <w:jc w:val="right"/>
      <w:textAlignment w:val="top"/>
    </w:pPr>
    <w:rPr>
      <w:rFonts w:eastAsia="Times New Roman" w:cs="Arial"/>
      <w:spacing w:val="0"/>
      <w:sz w:val="20"/>
      <w:szCs w:val="20"/>
      <w:lang w:eastAsia="ru-RU"/>
    </w:rPr>
  </w:style>
  <w:style w:type="paragraph" w:customStyle="1" w:styleId="xl54206">
    <w:name w:val="xl54206"/>
    <w:basedOn w:val="af8"/>
    <w:rsid w:val="00D24A2F"/>
    <w:pPr>
      <w:widowControl/>
      <w:pBdr>
        <w:top w:val="single" w:sz="4" w:space="0" w:color="auto"/>
        <w:left w:val="single" w:sz="4" w:space="0" w:color="auto"/>
        <w:bottom w:val="single" w:sz="8" w:space="0" w:color="auto"/>
        <w:right w:val="single" w:sz="4" w:space="0" w:color="auto"/>
      </w:pBdr>
      <w:adjustRightInd/>
      <w:spacing w:before="100" w:beforeAutospacing="1" w:after="100" w:afterAutospacing="1"/>
      <w:ind w:firstLine="0"/>
      <w:jc w:val="right"/>
      <w:textAlignment w:val="top"/>
    </w:pPr>
    <w:rPr>
      <w:rFonts w:eastAsia="Times New Roman" w:cs="Arial"/>
      <w:spacing w:val="0"/>
      <w:sz w:val="20"/>
      <w:szCs w:val="20"/>
      <w:lang w:eastAsia="ru-RU"/>
    </w:rPr>
  </w:style>
  <w:style w:type="paragraph" w:customStyle="1" w:styleId="xl54207">
    <w:name w:val="xl54207"/>
    <w:basedOn w:val="af8"/>
    <w:rsid w:val="00D24A2F"/>
    <w:pPr>
      <w:widowControl/>
      <w:pBdr>
        <w:top w:val="single" w:sz="4" w:space="0" w:color="auto"/>
        <w:left w:val="single" w:sz="4" w:space="0" w:color="auto"/>
        <w:bottom w:val="single" w:sz="8"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08">
    <w:name w:val="xl54208"/>
    <w:basedOn w:val="af8"/>
    <w:rsid w:val="00D24A2F"/>
    <w:pPr>
      <w:widowControl/>
      <w:pBdr>
        <w:bottom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09">
    <w:name w:val="xl54209"/>
    <w:basedOn w:val="af8"/>
    <w:rsid w:val="00D24A2F"/>
    <w:pPr>
      <w:widowControl/>
      <w:pBdr>
        <w:bottom w:val="single" w:sz="8" w:space="0" w:color="auto"/>
        <w:right w:val="single" w:sz="8"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10">
    <w:name w:val="xl54210"/>
    <w:basedOn w:val="af8"/>
    <w:rsid w:val="00D24A2F"/>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11">
    <w:name w:val="xl54211"/>
    <w:basedOn w:val="af8"/>
    <w:rsid w:val="00D24A2F"/>
    <w:pPr>
      <w:widowControl/>
      <w:pBdr>
        <w:right w:val="single" w:sz="8" w:space="0" w:color="auto"/>
      </w:pBdr>
      <w:shd w:val="clear" w:color="000000" w:fill="FFFF00"/>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12">
    <w:name w:val="xl54212"/>
    <w:basedOn w:val="af8"/>
    <w:rsid w:val="00D24A2F"/>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left"/>
      <w:textAlignment w:val="top"/>
    </w:pPr>
    <w:rPr>
      <w:rFonts w:eastAsia="Times New Roman" w:cs="Arial"/>
      <w:spacing w:val="0"/>
      <w:sz w:val="20"/>
      <w:szCs w:val="20"/>
      <w:lang w:eastAsia="ru-RU"/>
    </w:rPr>
  </w:style>
  <w:style w:type="paragraph" w:customStyle="1" w:styleId="xl54213">
    <w:name w:val="xl54213"/>
    <w:basedOn w:val="af8"/>
    <w:rsid w:val="00D24A2F"/>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left"/>
      <w:textAlignment w:val="auto"/>
    </w:pPr>
    <w:rPr>
      <w:rFonts w:eastAsia="Times New Roman" w:cs="Arial"/>
      <w:spacing w:val="0"/>
      <w:sz w:val="24"/>
      <w:szCs w:val="24"/>
      <w:lang w:eastAsia="ru-RU"/>
    </w:rPr>
  </w:style>
  <w:style w:type="paragraph" w:customStyle="1" w:styleId="xl54214">
    <w:name w:val="xl54214"/>
    <w:basedOn w:val="af8"/>
    <w:rsid w:val="00D24A2F"/>
    <w:pPr>
      <w:widowControl/>
      <w:pBdr>
        <w:top w:val="single" w:sz="4" w:space="0" w:color="auto"/>
        <w:left w:val="single" w:sz="4" w:space="0" w:color="auto"/>
        <w:right w:val="single" w:sz="4" w:space="0" w:color="auto"/>
      </w:pBdr>
      <w:shd w:val="clear" w:color="000000" w:fill="FFFF00"/>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15">
    <w:name w:val="xl54215"/>
    <w:basedOn w:val="af8"/>
    <w:rsid w:val="00D24A2F"/>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16">
    <w:name w:val="xl54216"/>
    <w:basedOn w:val="af8"/>
    <w:rsid w:val="00D24A2F"/>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17">
    <w:name w:val="xl54217"/>
    <w:basedOn w:val="af8"/>
    <w:rsid w:val="00D24A2F"/>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18">
    <w:name w:val="xl54218"/>
    <w:basedOn w:val="af8"/>
    <w:rsid w:val="00D24A2F"/>
    <w:pPr>
      <w:widowControl/>
      <w:pBdr>
        <w:left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19">
    <w:name w:val="xl54219"/>
    <w:basedOn w:val="af8"/>
    <w:rsid w:val="00D24A2F"/>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20">
    <w:name w:val="xl54220"/>
    <w:basedOn w:val="af8"/>
    <w:rsid w:val="00D24A2F"/>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21">
    <w:name w:val="xl54221"/>
    <w:basedOn w:val="af8"/>
    <w:rsid w:val="00D24A2F"/>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22">
    <w:name w:val="xl54222"/>
    <w:basedOn w:val="af8"/>
    <w:rsid w:val="00D24A2F"/>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23">
    <w:name w:val="xl54223"/>
    <w:basedOn w:val="af8"/>
    <w:rsid w:val="00D24A2F"/>
    <w:pPr>
      <w:widowControl/>
      <w:pBdr>
        <w:left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24">
    <w:name w:val="xl54224"/>
    <w:basedOn w:val="af8"/>
    <w:rsid w:val="00D24A2F"/>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25">
    <w:name w:val="xl54225"/>
    <w:basedOn w:val="af8"/>
    <w:rsid w:val="00D24A2F"/>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26">
    <w:name w:val="xl54226"/>
    <w:basedOn w:val="af8"/>
    <w:rsid w:val="00D24A2F"/>
    <w:pPr>
      <w:widowControl/>
      <w:pBdr>
        <w:left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27">
    <w:name w:val="xl54227"/>
    <w:basedOn w:val="af8"/>
    <w:rsid w:val="00D24A2F"/>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28">
    <w:name w:val="xl54228"/>
    <w:basedOn w:val="af8"/>
    <w:rsid w:val="00D24A2F"/>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29">
    <w:name w:val="xl54229"/>
    <w:basedOn w:val="af8"/>
    <w:rsid w:val="00D24A2F"/>
    <w:pPr>
      <w:widowControl/>
      <w:pBdr>
        <w:left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30">
    <w:name w:val="xl54230"/>
    <w:basedOn w:val="af8"/>
    <w:rsid w:val="00D24A2F"/>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31">
    <w:name w:val="xl54231"/>
    <w:basedOn w:val="af8"/>
    <w:rsid w:val="00D24A2F"/>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32">
    <w:name w:val="xl54232"/>
    <w:basedOn w:val="af8"/>
    <w:rsid w:val="00D24A2F"/>
    <w:pPr>
      <w:widowControl/>
      <w:pBdr>
        <w:left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33">
    <w:name w:val="xl54233"/>
    <w:basedOn w:val="af8"/>
    <w:rsid w:val="00D24A2F"/>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34">
    <w:name w:val="xl54234"/>
    <w:basedOn w:val="af8"/>
    <w:rsid w:val="00D24A2F"/>
    <w:pPr>
      <w:widowControl/>
      <w:pBdr>
        <w:top w:val="single" w:sz="8" w:space="0" w:color="auto"/>
        <w:right w:val="single" w:sz="8" w:space="0" w:color="auto"/>
      </w:pBdr>
      <w:shd w:val="clear" w:color="000000" w:fill="BFBFBF"/>
      <w:adjustRightInd/>
      <w:spacing w:before="100" w:beforeAutospacing="1" w:after="100" w:afterAutospacing="1"/>
      <w:ind w:firstLine="0"/>
      <w:jc w:val="center"/>
      <w:textAlignment w:val="top"/>
    </w:pPr>
    <w:rPr>
      <w:rFonts w:eastAsia="Times New Roman" w:cs="Arial"/>
      <w:i/>
      <w:iCs/>
      <w:spacing w:val="0"/>
      <w:sz w:val="20"/>
      <w:szCs w:val="20"/>
      <w:lang w:eastAsia="ru-RU"/>
    </w:rPr>
  </w:style>
  <w:style w:type="paragraph" w:customStyle="1" w:styleId="xl54235">
    <w:name w:val="xl54235"/>
    <w:basedOn w:val="af8"/>
    <w:rsid w:val="00D24A2F"/>
    <w:pPr>
      <w:widowControl/>
      <w:pBdr>
        <w:right w:val="single" w:sz="8" w:space="0" w:color="auto"/>
      </w:pBdr>
      <w:shd w:val="clear" w:color="000000" w:fill="BFBFBF"/>
      <w:adjustRightInd/>
      <w:spacing w:before="100" w:beforeAutospacing="1" w:after="100" w:afterAutospacing="1"/>
      <w:ind w:firstLine="0"/>
      <w:jc w:val="center"/>
      <w:textAlignment w:val="top"/>
    </w:pPr>
    <w:rPr>
      <w:rFonts w:eastAsia="Times New Roman" w:cs="Arial"/>
      <w:i/>
      <w:iCs/>
      <w:spacing w:val="0"/>
      <w:sz w:val="20"/>
      <w:szCs w:val="20"/>
      <w:lang w:eastAsia="ru-RU"/>
    </w:rPr>
  </w:style>
  <w:style w:type="paragraph" w:customStyle="1" w:styleId="xl54236">
    <w:name w:val="xl54236"/>
    <w:basedOn w:val="af8"/>
    <w:rsid w:val="00D24A2F"/>
    <w:pPr>
      <w:widowControl/>
      <w:pBdr>
        <w:bottom w:val="single" w:sz="8" w:space="0" w:color="auto"/>
        <w:right w:val="single" w:sz="8" w:space="0" w:color="auto"/>
      </w:pBdr>
      <w:shd w:val="clear" w:color="000000" w:fill="BFBFBF"/>
      <w:adjustRightInd/>
      <w:spacing w:before="100" w:beforeAutospacing="1" w:after="100" w:afterAutospacing="1"/>
      <w:ind w:firstLine="0"/>
      <w:jc w:val="center"/>
      <w:textAlignment w:val="top"/>
    </w:pPr>
    <w:rPr>
      <w:rFonts w:eastAsia="Times New Roman" w:cs="Arial"/>
      <w:i/>
      <w:iCs/>
      <w:spacing w:val="0"/>
      <w:sz w:val="20"/>
      <w:szCs w:val="20"/>
      <w:lang w:eastAsia="ru-RU"/>
    </w:rPr>
  </w:style>
  <w:style w:type="paragraph" w:customStyle="1" w:styleId="xl54237">
    <w:name w:val="xl54237"/>
    <w:basedOn w:val="af8"/>
    <w:rsid w:val="00D24A2F"/>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38">
    <w:name w:val="xl54238"/>
    <w:basedOn w:val="af8"/>
    <w:rsid w:val="00D24A2F"/>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39">
    <w:name w:val="xl54239"/>
    <w:basedOn w:val="af8"/>
    <w:rsid w:val="00D24A2F"/>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40">
    <w:name w:val="xl54240"/>
    <w:basedOn w:val="af8"/>
    <w:rsid w:val="00D24A2F"/>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41">
    <w:name w:val="xl54241"/>
    <w:basedOn w:val="af8"/>
    <w:rsid w:val="00D24A2F"/>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42">
    <w:name w:val="xl54242"/>
    <w:basedOn w:val="af8"/>
    <w:rsid w:val="00D24A2F"/>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43">
    <w:name w:val="xl54243"/>
    <w:basedOn w:val="af8"/>
    <w:rsid w:val="00D24A2F"/>
    <w:pPr>
      <w:widowControl/>
      <w:pBdr>
        <w:top w:val="single" w:sz="4" w:space="0" w:color="auto"/>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44">
    <w:name w:val="xl54244"/>
    <w:basedOn w:val="af8"/>
    <w:rsid w:val="00D24A2F"/>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45">
    <w:name w:val="xl54245"/>
    <w:basedOn w:val="af8"/>
    <w:rsid w:val="00D24A2F"/>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46">
    <w:name w:val="xl54246"/>
    <w:basedOn w:val="af8"/>
    <w:rsid w:val="00D24A2F"/>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54247">
    <w:name w:val="xl54247"/>
    <w:basedOn w:val="af8"/>
    <w:rsid w:val="00D24A2F"/>
    <w:pPr>
      <w:widowControl/>
      <w:pBdr>
        <w:left w:val="single" w:sz="4" w:space="0" w:color="auto"/>
        <w:right w:val="single" w:sz="4" w:space="0" w:color="auto"/>
      </w:pBdr>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54248">
    <w:name w:val="xl54248"/>
    <w:basedOn w:val="af8"/>
    <w:rsid w:val="00D24A2F"/>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54249">
    <w:name w:val="xl54249"/>
    <w:basedOn w:val="af8"/>
    <w:rsid w:val="00D24A2F"/>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50">
    <w:name w:val="xl54250"/>
    <w:basedOn w:val="af8"/>
    <w:rsid w:val="00D24A2F"/>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51">
    <w:name w:val="xl54251"/>
    <w:basedOn w:val="af8"/>
    <w:rsid w:val="00D24A2F"/>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52">
    <w:name w:val="xl54252"/>
    <w:basedOn w:val="af8"/>
    <w:rsid w:val="00D24A2F"/>
    <w:pPr>
      <w:widowControl/>
      <w:pBdr>
        <w:left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53">
    <w:name w:val="xl54253"/>
    <w:basedOn w:val="af8"/>
    <w:rsid w:val="00D24A2F"/>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54">
    <w:name w:val="xl54254"/>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55">
    <w:name w:val="xl54255"/>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ascii="Times New Roman" w:eastAsia="Times New Roman" w:hAnsi="Times New Roman"/>
      <w:spacing w:val="0"/>
      <w:sz w:val="24"/>
      <w:szCs w:val="24"/>
      <w:lang w:eastAsia="ru-RU"/>
    </w:rPr>
  </w:style>
  <w:style w:type="paragraph" w:customStyle="1" w:styleId="xl54256">
    <w:name w:val="xl54256"/>
    <w:basedOn w:val="af8"/>
    <w:rsid w:val="00D24A2F"/>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top"/>
    </w:pPr>
    <w:rPr>
      <w:rFonts w:ascii="Times New Roman" w:eastAsia="Times New Roman" w:hAnsi="Times New Roman"/>
      <w:spacing w:val="0"/>
      <w:sz w:val="24"/>
      <w:szCs w:val="24"/>
      <w:lang w:eastAsia="ru-RU"/>
    </w:rPr>
  </w:style>
  <w:style w:type="paragraph" w:customStyle="1" w:styleId="xl54257">
    <w:name w:val="xl54257"/>
    <w:basedOn w:val="af8"/>
    <w:rsid w:val="00D24A2F"/>
    <w:pPr>
      <w:widowControl/>
      <w:pBdr>
        <w:top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58">
    <w:name w:val="xl54258"/>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54259">
    <w:name w:val="xl54259"/>
    <w:basedOn w:val="af8"/>
    <w:rsid w:val="00D24A2F"/>
    <w:pPr>
      <w:widowControl/>
      <w:pBdr>
        <w:top w:val="single" w:sz="4" w:space="0" w:color="auto"/>
        <w:left w:val="single" w:sz="4" w:space="0" w:color="auto"/>
        <w:bottom w:val="single" w:sz="4" w:space="0" w:color="auto"/>
      </w:pBdr>
      <w:shd w:val="clear" w:color="000000" w:fill="FFFF00"/>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60">
    <w:name w:val="xl54260"/>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61">
    <w:name w:val="xl54261"/>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62">
    <w:name w:val="xl54262"/>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63">
    <w:name w:val="xl54263"/>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64">
    <w:name w:val="xl54264"/>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65">
    <w:name w:val="xl54265"/>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66">
    <w:name w:val="xl54266"/>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67">
    <w:name w:val="xl54267"/>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68">
    <w:name w:val="xl54268"/>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69">
    <w:name w:val="xl54269"/>
    <w:basedOn w:val="af8"/>
    <w:rsid w:val="00D24A2F"/>
    <w:pPr>
      <w:widowControl/>
      <w:pBdr>
        <w:top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70">
    <w:name w:val="xl54270"/>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71">
    <w:name w:val="xl54271"/>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72">
    <w:name w:val="xl54272"/>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73">
    <w:name w:val="xl54273"/>
    <w:basedOn w:val="af8"/>
    <w:rsid w:val="00D24A2F"/>
    <w:pPr>
      <w:widowControl/>
      <w:pBdr>
        <w:top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74">
    <w:name w:val="xl54274"/>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75">
    <w:name w:val="xl54275"/>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76">
    <w:name w:val="xl54276"/>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77">
    <w:name w:val="xl54277"/>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78">
    <w:name w:val="xl54278"/>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79">
    <w:name w:val="xl54279"/>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80">
    <w:name w:val="xl54280"/>
    <w:basedOn w:val="af8"/>
    <w:rsid w:val="00D24A2F"/>
    <w:pPr>
      <w:widowControl/>
      <w:pBdr>
        <w:top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81">
    <w:name w:val="xl54281"/>
    <w:basedOn w:val="af8"/>
    <w:rsid w:val="00D24A2F"/>
    <w:pPr>
      <w:widowControl/>
      <w:pBdr>
        <w:top w:val="single" w:sz="8"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82">
    <w:name w:val="xl54282"/>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83">
    <w:name w:val="xl54283"/>
    <w:basedOn w:val="af8"/>
    <w:rsid w:val="00D24A2F"/>
    <w:pPr>
      <w:widowControl/>
      <w:pBdr>
        <w:top w:val="single" w:sz="4" w:space="0" w:color="auto"/>
        <w:left w:val="single" w:sz="4" w:space="0" w:color="auto"/>
        <w:bottom w:val="single" w:sz="4" w:space="0" w:color="auto"/>
        <w:right w:val="single" w:sz="8"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84">
    <w:name w:val="xl54284"/>
    <w:basedOn w:val="af8"/>
    <w:rsid w:val="00D24A2F"/>
    <w:pPr>
      <w:widowControl/>
      <w:pBdr>
        <w:top w:val="single" w:sz="4" w:space="0" w:color="auto"/>
        <w:left w:val="single" w:sz="4" w:space="0" w:color="auto"/>
        <w:bottom w:val="single" w:sz="4" w:space="0" w:color="auto"/>
        <w:right w:val="single" w:sz="8"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85">
    <w:name w:val="xl54285"/>
    <w:basedOn w:val="af8"/>
    <w:rsid w:val="00D24A2F"/>
    <w:pPr>
      <w:widowControl/>
      <w:pBdr>
        <w:top w:val="single" w:sz="4" w:space="0" w:color="auto"/>
        <w:left w:val="single" w:sz="4" w:space="0" w:color="auto"/>
        <w:bottom w:val="single" w:sz="4" w:space="0" w:color="auto"/>
        <w:right w:val="single" w:sz="8"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86">
    <w:name w:val="xl54286"/>
    <w:basedOn w:val="af8"/>
    <w:rsid w:val="00D24A2F"/>
    <w:pPr>
      <w:widowControl/>
      <w:pBdr>
        <w:top w:val="single" w:sz="4" w:space="0" w:color="auto"/>
        <w:left w:val="single" w:sz="4" w:space="0" w:color="auto"/>
        <w:bottom w:val="single" w:sz="4" w:space="0" w:color="auto"/>
        <w:right w:val="single" w:sz="8"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87">
    <w:name w:val="xl54287"/>
    <w:basedOn w:val="af8"/>
    <w:rsid w:val="00D24A2F"/>
    <w:pPr>
      <w:widowControl/>
      <w:pBdr>
        <w:top w:val="single" w:sz="4" w:space="0" w:color="auto"/>
        <w:left w:val="single" w:sz="4" w:space="0" w:color="auto"/>
        <w:bottom w:val="single" w:sz="4" w:space="0" w:color="auto"/>
        <w:right w:val="single" w:sz="8"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88">
    <w:name w:val="xl54288"/>
    <w:basedOn w:val="af8"/>
    <w:rsid w:val="00D24A2F"/>
    <w:pPr>
      <w:widowControl/>
      <w:pBdr>
        <w:top w:val="single" w:sz="4" w:space="0" w:color="auto"/>
        <w:left w:val="single" w:sz="4" w:space="0" w:color="auto"/>
        <w:bottom w:val="single" w:sz="4" w:space="0" w:color="auto"/>
        <w:right w:val="single" w:sz="8"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89">
    <w:name w:val="xl54289"/>
    <w:basedOn w:val="af8"/>
    <w:rsid w:val="00D24A2F"/>
    <w:pPr>
      <w:widowControl/>
      <w:pBdr>
        <w:top w:val="single" w:sz="4" w:space="0" w:color="auto"/>
        <w:left w:val="single" w:sz="4" w:space="0" w:color="auto"/>
        <w:bottom w:val="single" w:sz="4" w:space="0" w:color="auto"/>
        <w:right w:val="single" w:sz="8"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90">
    <w:name w:val="xl54290"/>
    <w:basedOn w:val="af8"/>
    <w:rsid w:val="00D24A2F"/>
    <w:pPr>
      <w:widowControl/>
      <w:pBdr>
        <w:top w:val="single" w:sz="4" w:space="0" w:color="auto"/>
        <w:left w:val="single" w:sz="4" w:space="0" w:color="auto"/>
        <w:bottom w:val="single" w:sz="4" w:space="0" w:color="auto"/>
        <w:right w:val="single" w:sz="8"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91">
    <w:name w:val="xl54291"/>
    <w:basedOn w:val="af8"/>
    <w:rsid w:val="00D24A2F"/>
    <w:pPr>
      <w:widowControl/>
      <w:pBdr>
        <w:top w:val="single" w:sz="4" w:space="0" w:color="auto"/>
        <w:left w:val="single" w:sz="4" w:space="0" w:color="auto"/>
        <w:bottom w:val="single" w:sz="4" w:space="0" w:color="auto"/>
        <w:right w:val="single" w:sz="8"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92">
    <w:name w:val="xl54292"/>
    <w:basedOn w:val="af8"/>
    <w:rsid w:val="00D24A2F"/>
    <w:pPr>
      <w:widowControl/>
      <w:pBdr>
        <w:top w:val="single" w:sz="4" w:space="0" w:color="auto"/>
        <w:left w:val="single" w:sz="4" w:space="0" w:color="auto"/>
        <w:bottom w:val="single" w:sz="4" w:space="0" w:color="auto"/>
        <w:right w:val="single" w:sz="8"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93">
    <w:name w:val="xl54293"/>
    <w:basedOn w:val="af8"/>
    <w:rsid w:val="00D24A2F"/>
    <w:pPr>
      <w:widowControl/>
      <w:pBdr>
        <w:top w:val="single" w:sz="4" w:space="0" w:color="auto"/>
        <w:left w:val="single" w:sz="4" w:space="0" w:color="auto"/>
        <w:bottom w:val="single" w:sz="4" w:space="0" w:color="auto"/>
        <w:right w:val="single" w:sz="8"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94">
    <w:name w:val="xl54294"/>
    <w:basedOn w:val="af8"/>
    <w:rsid w:val="00D24A2F"/>
    <w:pPr>
      <w:widowControl/>
      <w:pBdr>
        <w:top w:val="single" w:sz="4" w:space="0" w:color="auto"/>
        <w:left w:val="single" w:sz="4" w:space="0" w:color="auto"/>
        <w:bottom w:val="single" w:sz="4" w:space="0" w:color="auto"/>
        <w:right w:val="single" w:sz="8"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95">
    <w:name w:val="xl54295"/>
    <w:basedOn w:val="af8"/>
    <w:rsid w:val="00D24A2F"/>
    <w:pPr>
      <w:widowControl/>
      <w:pBdr>
        <w:top w:val="single" w:sz="4" w:space="0" w:color="auto"/>
        <w:left w:val="single" w:sz="4" w:space="0" w:color="auto"/>
        <w:right w:val="single" w:sz="4"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96">
    <w:name w:val="xl54296"/>
    <w:basedOn w:val="af8"/>
    <w:rsid w:val="00D24A2F"/>
    <w:pPr>
      <w:widowControl/>
      <w:pBdr>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97">
    <w:name w:val="xl54297"/>
    <w:basedOn w:val="af8"/>
    <w:rsid w:val="00D24A2F"/>
    <w:pPr>
      <w:widowControl/>
      <w:pBdr>
        <w:top w:val="single" w:sz="4" w:space="0" w:color="auto"/>
        <w:left w:val="single" w:sz="4" w:space="0" w:color="auto"/>
        <w:right w:val="single" w:sz="4"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98">
    <w:name w:val="xl54298"/>
    <w:basedOn w:val="af8"/>
    <w:rsid w:val="00D24A2F"/>
    <w:pPr>
      <w:widowControl/>
      <w:pBdr>
        <w:left w:val="single" w:sz="4" w:space="0" w:color="auto"/>
        <w:right w:val="single" w:sz="4"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299">
    <w:name w:val="xl54299"/>
    <w:basedOn w:val="af8"/>
    <w:rsid w:val="00D24A2F"/>
    <w:pPr>
      <w:widowControl/>
      <w:pBdr>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300">
    <w:name w:val="xl54300"/>
    <w:basedOn w:val="af8"/>
    <w:rsid w:val="00D24A2F"/>
    <w:pPr>
      <w:widowControl/>
      <w:pBdr>
        <w:top w:val="single" w:sz="4" w:space="0" w:color="auto"/>
        <w:left w:val="single" w:sz="4" w:space="0" w:color="auto"/>
        <w:right w:val="single" w:sz="4"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301">
    <w:name w:val="xl54301"/>
    <w:basedOn w:val="af8"/>
    <w:rsid w:val="00D24A2F"/>
    <w:pPr>
      <w:widowControl/>
      <w:pBdr>
        <w:left w:val="single" w:sz="4" w:space="0" w:color="auto"/>
        <w:right w:val="single" w:sz="4"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302">
    <w:name w:val="xl54302"/>
    <w:basedOn w:val="af8"/>
    <w:rsid w:val="00D24A2F"/>
    <w:pPr>
      <w:widowControl/>
      <w:pBdr>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303">
    <w:name w:val="xl54303"/>
    <w:basedOn w:val="af8"/>
    <w:rsid w:val="00D24A2F"/>
    <w:pPr>
      <w:widowControl/>
      <w:pBdr>
        <w:top w:val="single" w:sz="4" w:space="0" w:color="auto"/>
        <w:left w:val="single" w:sz="4" w:space="0" w:color="auto"/>
        <w:right w:val="single" w:sz="4"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304">
    <w:name w:val="xl54304"/>
    <w:basedOn w:val="af8"/>
    <w:rsid w:val="00D24A2F"/>
    <w:pPr>
      <w:widowControl/>
      <w:pBdr>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305">
    <w:name w:val="xl54305"/>
    <w:basedOn w:val="af8"/>
    <w:rsid w:val="00D24A2F"/>
    <w:pPr>
      <w:widowControl/>
      <w:pBdr>
        <w:top w:val="single" w:sz="4" w:space="0" w:color="auto"/>
        <w:left w:val="single" w:sz="4" w:space="0" w:color="auto"/>
        <w:right w:val="single" w:sz="4"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paragraph" w:customStyle="1" w:styleId="xl54306">
    <w:name w:val="xl54306"/>
    <w:basedOn w:val="af8"/>
    <w:rsid w:val="00D24A2F"/>
    <w:pPr>
      <w:widowControl/>
      <w:pBdr>
        <w:left w:val="single" w:sz="4" w:space="0" w:color="auto"/>
        <w:bottom w:val="single" w:sz="4" w:space="0" w:color="auto"/>
        <w:right w:val="single" w:sz="4" w:space="0" w:color="auto"/>
      </w:pBdr>
      <w:shd w:val="clear" w:color="000000" w:fill="D9D9D9"/>
      <w:adjustRightInd/>
      <w:spacing w:before="100" w:beforeAutospacing="1" w:after="100" w:afterAutospacing="1"/>
      <w:ind w:firstLine="0"/>
      <w:jc w:val="center"/>
      <w:textAlignment w:val="top"/>
    </w:pPr>
    <w:rPr>
      <w:rFonts w:eastAsia="Times New Roman" w:cs="Arial"/>
      <w:spacing w:val="0"/>
      <w:sz w:val="20"/>
      <w:szCs w:val="20"/>
      <w:lang w:eastAsia="ru-RU"/>
    </w:rPr>
  </w:style>
  <w:style w:type="table" w:customStyle="1" w:styleId="372">
    <w:name w:val="3 варианта 7 групп"/>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6a">
    <w:name w:val="Сетка таблицы6"/>
    <w:basedOn w:val="afa"/>
    <w:next w:val="afff6"/>
    <w:uiPriority w:val="39"/>
    <w:rsid w:val="00D24A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0">
    <w:name w:val="3 варианта 7 групп1"/>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0">
    <w:name w:val="3 варианта 7 групп2"/>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
    <w:name w:val="3 варианта 7 групп3"/>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7a">
    <w:name w:val="Сетка таблицы7"/>
    <w:basedOn w:val="afa"/>
    <w:next w:val="afff6"/>
    <w:uiPriority w:val="39"/>
    <w:rsid w:val="00D24A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
    <w:name w:val="3 варианта 7 групп4"/>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
    <w:name w:val="3 варианта 7 групп5"/>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8a">
    <w:name w:val="Сетка таблицы8"/>
    <w:basedOn w:val="afa"/>
    <w:next w:val="afff6"/>
    <w:uiPriority w:val="39"/>
    <w:rsid w:val="00D24A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6">
    <w:name w:val="3 варианта 7 групп6"/>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93">
    <w:name w:val="Сетка таблицы9"/>
    <w:basedOn w:val="afa"/>
    <w:next w:val="afff6"/>
    <w:uiPriority w:val="39"/>
    <w:rsid w:val="00D24A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7">
    <w:name w:val="3 варианта 7 групп7"/>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
    <w:name w:val="3 варианта 7 групп8"/>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9">
    <w:name w:val="3 варианта 7 групп9"/>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00">
    <w:name w:val="3 варианта 7 групп10"/>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01">
    <w:name w:val="Сетка таблицы10"/>
    <w:basedOn w:val="afa"/>
    <w:next w:val="afff6"/>
    <w:uiPriority w:val="39"/>
    <w:rsid w:val="00D24A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
    <w:name w:val="3 варианта 7 групп11"/>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2">
    <w:name w:val="3 варианта 7 групп12"/>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27">
    <w:name w:val="Сетка таблицы12"/>
    <w:basedOn w:val="afa"/>
    <w:next w:val="afff6"/>
    <w:uiPriority w:val="59"/>
    <w:rsid w:val="00D24A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3">
    <w:name w:val="3 варианта 7 групп13"/>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100pt">
    <w:name w:val="Основной текст (10) + Не курсив;Интервал 0 pt"/>
    <w:basedOn w:val="af9"/>
    <w:rsid w:val="00D24A2F"/>
    <w:rPr>
      <w:rFonts w:ascii="Arial" w:eastAsia="Arial" w:hAnsi="Arial" w:cs="Arial"/>
      <w:b w:val="0"/>
      <w:bCs w:val="0"/>
      <w:i/>
      <w:iCs/>
      <w:smallCaps w:val="0"/>
      <w:strike w:val="0"/>
      <w:spacing w:val="0"/>
      <w:sz w:val="16"/>
      <w:szCs w:val="16"/>
    </w:rPr>
  </w:style>
  <w:style w:type="character" w:customStyle="1" w:styleId="blk">
    <w:name w:val="blk"/>
    <w:basedOn w:val="af9"/>
    <w:rsid w:val="00D24A2F"/>
  </w:style>
  <w:style w:type="character" w:customStyle="1" w:styleId="225">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1,Знак1 Знак Зна Знак,h2 Знак"/>
    <w:basedOn w:val="af9"/>
    <w:uiPriority w:val="9"/>
    <w:semiHidden/>
    <w:rsid w:val="00D24A2F"/>
    <w:rPr>
      <w:rFonts w:ascii="Cambria" w:eastAsia="Times New Roman" w:hAnsi="Cambria" w:cs="Times New Roman"/>
      <w:b/>
      <w:bCs/>
      <w:color w:val="4F81BD"/>
      <w:sz w:val="26"/>
      <w:szCs w:val="26"/>
      <w:lang w:eastAsia="ru-RU"/>
    </w:rPr>
  </w:style>
  <w:style w:type="character" w:customStyle="1" w:styleId="85pt1">
    <w:name w:val="Колонтитул + 8.5 pt"/>
    <w:aliases w:val="Не полужирный"/>
    <w:basedOn w:val="4c"/>
    <w:rsid w:val="00D24A2F"/>
    <w:rPr>
      <w:rFonts w:ascii="Arial Unicode MS" w:eastAsia="Arial Unicode MS" w:hAnsi="Arial Unicode MS" w:cs="Arial Unicode MS" w:hint="eastAsia"/>
      <w:b/>
      <w:bCs/>
      <w:dstrike w:val="0"/>
      <w:color w:val="000000"/>
      <w:spacing w:val="0"/>
      <w:w w:val="100"/>
      <w:position w:val="0"/>
      <w:sz w:val="13"/>
      <w:szCs w:val="13"/>
      <w:effect w:val="none"/>
      <w:shd w:val="clear" w:color="auto" w:fill="FFFFFF"/>
      <w:lang w:val="ru-RU"/>
    </w:rPr>
  </w:style>
  <w:style w:type="character" w:customStyle="1" w:styleId="Arial">
    <w:name w:val="Колонтитул + Arial"/>
    <w:aliases w:val="8.5 pt"/>
    <w:basedOn w:val="affffff7"/>
    <w:rsid w:val="00D24A2F"/>
    <w:rPr>
      <w:rFonts w:ascii="Arial" w:eastAsia="Arial" w:hAnsi="Arial" w:cs="Arial"/>
      <w:b/>
      <w:bCs/>
      <w:color w:val="000000"/>
      <w:spacing w:val="0"/>
      <w:w w:val="100"/>
      <w:position w:val="0"/>
      <w:sz w:val="17"/>
      <w:szCs w:val="17"/>
      <w:shd w:val="clear" w:color="auto" w:fill="FFFFFF"/>
      <w:lang w:val="ru-RU"/>
    </w:rPr>
  </w:style>
  <w:style w:type="character" w:customStyle="1" w:styleId="3Tahoma">
    <w:name w:val="Основной текст (3) + Tahoma"/>
    <w:aliases w:val="10.5 pt,Интервал 0 pt"/>
    <w:basedOn w:val="3f7"/>
    <w:rsid w:val="00D24A2F"/>
    <w:rPr>
      <w:rFonts w:ascii="Tahoma" w:eastAsia="Tahoma" w:hAnsi="Tahoma" w:cs="Tahoma"/>
      <w:b/>
      <w:bCs/>
      <w:i w:val="0"/>
      <w:iCs w:val="0"/>
      <w:smallCaps w:val="0"/>
      <w:strike w:val="0"/>
      <w:dstrike w:val="0"/>
      <w:color w:val="000000"/>
      <w:spacing w:val="0"/>
      <w:w w:val="100"/>
      <w:position w:val="0"/>
      <w:sz w:val="21"/>
      <w:szCs w:val="21"/>
      <w:u w:val="none"/>
      <w:effect w:val="none"/>
      <w:shd w:val="clear" w:color="auto" w:fill="FFFFFF"/>
      <w:lang w:val="ru-RU"/>
    </w:rPr>
  </w:style>
  <w:style w:type="paragraph" w:customStyle="1" w:styleId="21f">
    <w:name w:val="Цитата 21"/>
    <w:basedOn w:val="af8"/>
    <w:next w:val="af8"/>
    <w:link w:val="2ff8"/>
    <w:uiPriority w:val="29"/>
    <w:qFormat/>
    <w:rsid w:val="00D24A2F"/>
    <w:pPr>
      <w:widowControl/>
      <w:adjustRightInd/>
      <w:spacing w:before="0" w:after="200" w:line="276" w:lineRule="auto"/>
      <w:ind w:firstLine="0"/>
      <w:jc w:val="left"/>
      <w:textAlignment w:val="auto"/>
    </w:pPr>
    <w:rPr>
      <w:rFonts w:ascii="Calibri" w:eastAsia="Times New Roman" w:hAnsi="Calibri"/>
      <w:i/>
      <w:iCs/>
      <w:color w:val="000000"/>
      <w:spacing w:val="0"/>
      <w:sz w:val="24"/>
      <w:lang w:val="en-US" w:bidi="en-US"/>
    </w:rPr>
  </w:style>
  <w:style w:type="character" w:customStyle="1" w:styleId="2ff8">
    <w:name w:val="Цитата 2 Знак"/>
    <w:basedOn w:val="af9"/>
    <w:link w:val="21f"/>
    <w:uiPriority w:val="29"/>
    <w:rsid w:val="00D24A2F"/>
    <w:rPr>
      <w:rFonts w:ascii="Calibri" w:hAnsi="Calibri"/>
      <w:i/>
      <w:iCs/>
      <w:color w:val="000000"/>
      <w:sz w:val="24"/>
      <w:szCs w:val="22"/>
      <w:lang w:val="en-US" w:eastAsia="en-US" w:bidi="en-US"/>
    </w:rPr>
  </w:style>
  <w:style w:type="character" w:styleId="affffffff5">
    <w:name w:val="Subtle Emphasis"/>
    <w:qFormat/>
    <w:rsid w:val="00D24A2F"/>
    <w:rPr>
      <w:i/>
      <w:iCs/>
    </w:rPr>
  </w:style>
  <w:style w:type="character" w:styleId="affffffff6">
    <w:name w:val="Intense Emphasis"/>
    <w:uiPriority w:val="21"/>
    <w:qFormat/>
    <w:rsid w:val="00D24A2F"/>
    <w:rPr>
      <w:b/>
      <w:bCs/>
      <w:i/>
      <w:iCs/>
    </w:rPr>
  </w:style>
  <w:style w:type="character" w:styleId="affffffff7">
    <w:name w:val="Subtle Reference"/>
    <w:basedOn w:val="af9"/>
    <w:uiPriority w:val="31"/>
    <w:qFormat/>
    <w:rsid w:val="00D24A2F"/>
    <w:rPr>
      <w:smallCaps/>
    </w:rPr>
  </w:style>
  <w:style w:type="character" w:styleId="affffffff8">
    <w:name w:val="Intense Reference"/>
    <w:uiPriority w:val="32"/>
    <w:qFormat/>
    <w:rsid w:val="00D24A2F"/>
    <w:rPr>
      <w:b/>
      <w:bCs/>
      <w:smallCaps/>
    </w:rPr>
  </w:style>
  <w:style w:type="paragraph" w:customStyle="1" w:styleId="xl1860">
    <w:name w:val="xl1860"/>
    <w:basedOn w:val="af8"/>
    <w:uiPriority w:val="99"/>
    <w:rsid w:val="00D24A2F"/>
    <w:pPr>
      <w:widowControl/>
      <w:adjustRightInd/>
      <w:spacing w:before="100" w:beforeAutospacing="1" w:after="100" w:afterAutospacing="1" w:line="360" w:lineRule="auto"/>
      <w:ind w:firstLine="0"/>
      <w:jc w:val="left"/>
      <w:textAlignment w:val="center"/>
    </w:pPr>
    <w:rPr>
      <w:rFonts w:ascii="Tahoma" w:eastAsia="Times New Roman" w:hAnsi="Tahoma" w:cs="Tahoma"/>
      <w:color w:val="000000"/>
      <w:spacing w:val="0"/>
      <w:sz w:val="18"/>
      <w:szCs w:val="18"/>
      <w:lang w:val="en-US" w:eastAsia="ru-RU" w:bidi="en-US"/>
    </w:rPr>
  </w:style>
  <w:style w:type="paragraph" w:customStyle="1" w:styleId="xl1861">
    <w:name w:val="xl1861"/>
    <w:basedOn w:val="af8"/>
    <w:rsid w:val="00D24A2F"/>
    <w:pPr>
      <w:widowControl/>
      <w:pBdr>
        <w:top w:val="single" w:sz="4" w:space="0" w:color="auto"/>
        <w:bottom w:val="single" w:sz="4" w:space="0" w:color="auto"/>
      </w:pBdr>
      <w:shd w:val="thinReverseDiagStripe" w:color="C0C0C0" w:fill="FFFFFF"/>
      <w:adjustRightInd/>
      <w:spacing w:before="100" w:beforeAutospacing="1" w:after="100" w:afterAutospacing="1" w:line="360" w:lineRule="auto"/>
      <w:ind w:firstLineChars="100" w:firstLine="100"/>
      <w:jc w:val="left"/>
      <w:textAlignment w:val="center"/>
    </w:pPr>
    <w:rPr>
      <w:rFonts w:ascii="Tahoma" w:eastAsia="Times New Roman" w:hAnsi="Tahoma" w:cs="Tahoma"/>
      <w:b/>
      <w:bCs/>
      <w:color w:val="0000FF"/>
      <w:spacing w:val="0"/>
      <w:sz w:val="18"/>
      <w:szCs w:val="18"/>
      <w:u w:val="single"/>
      <w:lang w:val="en-US" w:eastAsia="ru-RU" w:bidi="en-US"/>
    </w:rPr>
  </w:style>
  <w:style w:type="paragraph" w:customStyle="1" w:styleId="xl1862">
    <w:name w:val="xl1862"/>
    <w:basedOn w:val="af8"/>
    <w:rsid w:val="00D24A2F"/>
    <w:pPr>
      <w:widowControl/>
      <w:pBdr>
        <w:bottom w:val="single" w:sz="4" w:space="0" w:color="auto"/>
      </w:pBdr>
      <w:shd w:val="thinReverseDiagStripe" w:color="C0C0C0" w:fill="FFFFFF"/>
      <w:adjustRightInd/>
      <w:spacing w:before="100" w:beforeAutospacing="1" w:after="100" w:afterAutospacing="1" w:line="360" w:lineRule="auto"/>
      <w:ind w:firstLineChars="100" w:firstLine="100"/>
      <w:jc w:val="left"/>
      <w:textAlignment w:val="center"/>
    </w:pPr>
    <w:rPr>
      <w:rFonts w:ascii="Tahoma" w:eastAsia="Times New Roman" w:hAnsi="Tahoma" w:cs="Tahoma"/>
      <w:b/>
      <w:bCs/>
      <w:color w:val="0000FF"/>
      <w:spacing w:val="0"/>
      <w:sz w:val="18"/>
      <w:szCs w:val="18"/>
      <w:u w:val="single"/>
      <w:lang w:val="en-US" w:eastAsia="ru-RU" w:bidi="en-US"/>
    </w:rPr>
  </w:style>
  <w:style w:type="paragraph" w:customStyle="1" w:styleId="xl1863">
    <w:name w:val="xl1863"/>
    <w:basedOn w:val="af8"/>
    <w:rsid w:val="00D24A2F"/>
    <w:pPr>
      <w:widowControl/>
      <w:pBdr>
        <w:top w:val="single" w:sz="4" w:space="0" w:color="auto"/>
        <w:bottom w:val="single" w:sz="4" w:space="0" w:color="auto"/>
      </w:pBdr>
      <w:adjustRightInd/>
      <w:spacing w:before="100" w:beforeAutospacing="1" w:after="100" w:afterAutospacing="1" w:line="360" w:lineRule="auto"/>
      <w:ind w:firstLine="0"/>
      <w:jc w:val="left"/>
      <w:textAlignment w:val="center"/>
    </w:pPr>
    <w:rPr>
      <w:rFonts w:ascii="Tahoma" w:eastAsia="Times New Roman" w:hAnsi="Tahoma" w:cs="Tahoma"/>
      <w:color w:val="000000"/>
      <w:spacing w:val="0"/>
      <w:sz w:val="18"/>
      <w:szCs w:val="18"/>
      <w:lang w:val="en-US" w:eastAsia="ru-RU" w:bidi="en-US"/>
    </w:rPr>
  </w:style>
  <w:style w:type="paragraph" w:customStyle="1" w:styleId="xl1864">
    <w:name w:val="xl1864"/>
    <w:basedOn w:val="af8"/>
    <w:rsid w:val="00D24A2F"/>
    <w:pPr>
      <w:widowControl/>
      <w:pBdr>
        <w:top w:val="single" w:sz="4" w:space="0" w:color="auto"/>
        <w:left w:val="single" w:sz="4" w:space="0" w:color="auto"/>
        <w:bottom w:val="single" w:sz="4" w:space="0" w:color="auto"/>
      </w:pBdr>
      <w:adjustRightInd/>
      <w:spacing w:before="100" w:beforeAutospacing="1" w:after="100" w:afterAutospacing="1" w:line="360" w:lineRule="auto"/>
      <w:ind w:firstLine="0"/>
      <w:jc w:val="left"/>
      <w:textAlignment w:val="center"/>
    </w:pPr>
    <w:rPr>
      <w:rFonts w:ascii="Tahoma" w:eastAsia="Times New Roman" w:hAnsi="Tahoma" w:cs="Tahoma"/>
      <w:color w:val="FFFFFF"/>
      <w:spacing w:val="0"/>
      <w:sz w:val="18"/>
      <w:szCs w:val="18"/>
      <w:lang w:val="en-US" w:eastAsia="ru-RU" w:bidi="en-US"/>
    </w:rPr>
  </w:style>
  <w:style w:type="paragraph" w:customStyle="1" w:styleId="xl1865">
    <w:name w:val="xl1865"/>
    <w:basedOn w:val="af8"/>
    <w:rsid w:val="00D24A2F"/>
    <w:pPr>
      <w:widowControl/>
      <w:pBdr>
        <w:top w:val="single" w:sz="4" w:space="0" w:color="auto"/>
        <w:bottom w:val="single" w:sz="4" w:space="0" w:color="auto"/>
      </w:pBdr>
      <w:adjustRightInd/>
      <w:spacing w:before="100" w:beforeAutospacing="1" w:after="100" w:afterAutospacing="1" w:line="360" w:lineRule="auto"/>
      <w:ind w:firstLine="0"/>
      <w:jc w:val="left"/>
      <w:textAlignment w:val="center"/>
    </w:pPr>
    <w:rPr>
      <w:rFonts w:ascii="Tahoma" w:eastAsia="Times New Roman" w:hAnsi="Tahoma" w:cs="Tahoma"/>
      <w:spacing w:val="0"/>
      <w:sz w:val="18"/>
      <w:szCs w:val="18"/>
      <w:lang w:val="en-US" w:eastAsia="ru-RU" w:bidi="en-US"/>
    </w:rPr>
  </w:style>
  <w:style w:type="paragraph" w:customStyle="1" w:styleId="xl1866">
    <w:name w:val="xl1866"/>
    <w:basedOn w:val="af8"/>
    <w:rsid w:val="00D24A2F"/>
    <w:pPr>
      <w:widowControl/>
      <w:pBdr>
        <w:top w:val="single" w:sz="4" w:space="0" w:color="auto"/>
        <w:bottom w:val="single" w:sz="4" w:space="0" w:color="auto"/>
      </w:pBdr>
      <w:adjustRightInd/>
      <w:spacing w:before="100" w:beforeAutospacing="1" w:after="100" w:afterAutospacing="1" w:line="360" w:lineRule="auto"/>
      <w:ind w:firstLine="0"/>
      <w:jc w:val="right"/>
      <w:textAlignment w:val="center"/>
    </w:pPr>
    <w:rPr>
      <w:rFonts w:ascii="Tahoma" w:eastAsia="Times New Roman" w:hAnsi="Tahoma" w:cs="Tahoma"/>
      <w:color w:val="000000"/>
      <w:spacing w:val="0"/>
      <w:sz w:val="18"/>
      <w:szCs w:val="18"/>
      <w:lang w:val="en-US" w:eastAsia="ru-RU" w:bidi="en-US"/>
    </w:rPr>
  </w:style>
  <w:style w:type="paragraph" w:customStyle="1" w:styleId="xl1867">
    <w:name w:val="xl1867"/>
    <w:basedOn w:val="af8"/>
    <w:rsid w:val="00D24A2F"/>
    <w:pPr>
      <w:widowControl/>
      <w:pBdr>
        <w:top w:val="single" w:sz="4" w:space="0" w:color="auto"/>
        <w:left w:val="single" w:sz="4" w:space="0" w:color="auto"/>
        <w:bottom w:val="single" w:sz="4" w:space="0" w:color="auto"/>
      </w:pBdr>
      <w:shd w:val="thinReverseDiagStripe" w:color="C0C0C0" w:fill="auto"/>
      <w:adjustRightInd/>
      <w:spacing w:before="100" w:beforeAutospacing="1" w:after="100" w:afterAutospacing="1" w:line="360" w:lineRule="auto"/>
      <w:ind w:firstLine="0"/>
      <w:jc w:val="left"/>
      <w:textAlignment w:val="center"/>
    </w:pPr>
    <w:rPr>
      <w:rFonts w:ascii="Tahoma" w:eastAsia="Times New Roman" w:hAnsi="Tahoma" w:cs="Tahoma"/>
      <w:color w:val="000000"/>
      <w:spacing w:val="0"/>
      <w:sz w:val="18"/>
      <w:szCs w:val="18"/>
      <w:lang w:val="en-US" w:eastAsia="ru-RU" w:bidi="en-US"/>
    </w:rPr>
  </w:style>
  <w:style w:type="paragraph" w:customStyle="1" w:styleId="xl1868">
    <w:name w:val="xl1868"/>
    <w:basedOn w:val="af8"/>
    <w:rsid w:val="00D24A2F"/>
    <w:pPr>
      <w:widowControl/>
      <w:pBdr>
        <w:top w:val="single" w:sz="4" w:space="0" w:color="auto"/>
        <w:bottom w:val="single" w:sz="4" w:space="0" w:color="auto"/>
      </w:pBdr>
      <w:shd w:val="thinReverseDiagStripe" w:color="C0C0C0" w:fill="auto"/>
      <w:adjustRightInd/>
      <w:spacing w:before="100" w:beforeAutospacing="1" w:after="100" w:afterAutospacing="1" w:line="360" w:lineRule="auto"/>
      <w:ind w:firstLine="0"/>
      <w:jc w:val="right"/>
      <w:textAlignment w:val="center"/>
    </w:pPr>
    <w:rPr>
      <w:rFonts w:ascii="Tahoma" w:eastAsia="Times New Roman" w:hAnsi="Tahoma" w:cs="Tahoma"/>
      <w:color w:val="000000"/>
      <w:spacing w:val="0"/>
      <w:sz w:val="18"/>
      <w:szCs w:val="18"/>
      <w:lang w:val="en-US" w:eastAsia="ru-RU" w:bidi="en-US"/>
    </w:rPr>
  </w:style>
  <w:style w:type="paragraph" w:customStyle="1" w:styleId="xl1869">
    <w:name w:val="xl1869"/>
    <w:basedOn w:val="af8"/>
    <w:rsid w:val="00D24A2F"/>
    <w:pPr>
      <w:widowControl/>
      <w:pBdr>
        <w:top w:val="single" w:sz="4" w:space="0" w:color="auto"/>
        <w:left w:val="single" w:sz="4" w:space="7" w:color="auto"/>
        <w:bottom w:val="single" w:sz="4" w:space="0" w:color="auto"/>
      </w:pBdr>
      <w:shd w:val="thinReverseDiagStripe" w:color="C0C0C0" w:fill="FFFFFF"/>
      <w:adjustRightInd/>
      <w:spacing w:before="100" w:beforeAutospacing="1" w:after="100" w:afterAutospacing="1" w:line="360" w:lineRule="auto"/>
      <w:ind w:firstLineChars="100" w:firstLine="100"/>
      <w:jc w:val="left"/>
      <w:textAlignment w:val="center"/>
    </w:pPr>
    <w:rPr>
      <w:rFonts w:ascii="Times New Roman" w:eastAsia="Times New Roman" w:hAnsi="Times New Roman"/>
      <w:color w:val="0000FF"/>
      <w:spacing w:val="0"/>
      <w:sz w:val="24"/>
      <w:szCs w:val="24"/>
      <w:u w:val="single"/>
      <w:lang w:val="en-US" w:eastAsia="ru-RU" w:bidi="en-US"/>
    </w:rPr>
  </w:style>
  <w:style w:type="paragraph" w:customStyle="1" w:styleId="xl1870">
    <w:name w:val="xl1870"/>
    <w:basedOn w:val="af8"/>
    <w:rsid w:val="00D24A2F"/>
    <w:pPr>
      <w:widowControl/>
      <w:pBdr>
        <w:top w:val="single" w:sz="4" w:space="0" w:color="auto"/>
        <w:bottom w:val="single" w:sz="4" w:space="0" w:color="auto"/>
      </w:pBdr>
      <w:shd w:val="thinReverseDiagStripe" w:color="C0C0C0" w:fill="FFFFFF"/>
      <w:adjustRightInd/>
      <w:spacing w:before="100" w:beforeAutospacing="1" w:after="100" w:afterAutospacing="1" w:line="360" w:lineRule="auto"/>
      <w:ind w:firstLineChars="100" w:firstLine="100"/>
      <w:jc w:val="left"/>
      <w:textAlignment w:val="center"/>
    </w:pPr>
    <w:rPr>
      <w:rFonts w:ascii="Times New Roman" w:eastAsia="Times New Roman" w:hAnsi="Times New Roman"/>
      <w:color w:val="0000FF"/>
      <w:spacing w:val="0"/>
      <w:sz w:val="24"/>
      <w:szCs w:val="24"/>
      <w:u w:val="single"/>
      <w:lang w:val="en-US" w:eastAsia="ru-RU" w:bidi="en-US"/>
    </w:rPr>
  </w:style>
  <w:style w:type="paragraph" w:customStyle="1" w:styleId="xl1871">
    <w:name w:val="xl1871"/>
    <w:basedOn w:val="af8"/>
    <w:rsid w:val="00D24A2F"/>
    <w:pPr>
      <w:widowControl/>
      <w:pBdr>
        <w:top w:val="single" w:sz="4" w:space="0" w:color="auto"/>
        <w:left w:val="single" w:sz="4" w:space="0" w:color="auto"/>
        <w:bottom w:val="single" w:sz="4" w:space="0" w:color="auto"/>
      </w:pBdr>
      <w:adjustRightInd/>
      <w:spacing w:before="100" w:beforeAutospacing="1" w:after="100" w:afterAutospacing="1" w:line="360" w:lineRule="auto"/>
      <w:ind w:firstLine="0"/>
      <w:jc w:val="left"/>
      <w:textAlignment w:val="center"/>
    </w:pPr>
    <w:rPr>
      <w:rFonts w:ascii="Tahoma" w:eastAsia="Times New Roman" w:hAnsi="Tahoma" w:cs="Tahoma"/>
      <w:color w:val="FFFFFF"/>
      <w:spacing w:val="0"/>
      <w:sz w:val="18"/>
      <w:szCs w:val="18"/>
      <w:lang w:val="en-US" w:eastAsia="ru-RU" w:bidi="en-US"/>
    </w:rPr>
  </w:style>
  <w:style w:type="paragraph" w:customStyle="1" w:styleId="xl1872">
    <w:name w:val="xl1872"/>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1873">
    <w:name w:val="xl1873"/>
    <w:basedOn w:val="af8"/>
    <w:rsid w:val="00D24A2F"/>
    <w:pPr>
      <w:widowControl/>
      <w:pBdr>
        <w:top w:val="single" w:sz="4" w:space="0" w:color="auto"/>
        <w:left w:val="single" w:sz="4" w:space="0" w:color="auto"/>
        <w:bottom w:val="single" w:sz="4" w:space="0" w:color="auto"/>
        <w:right w:val="single" w:sz="4" w:space="0" w:color="auto"/>
      </w:pBdr>
      <w:shd w:val="clear" w:color="000000" w:fill="CCFFFF"/>
      <w:adjustRightInd/>
      <w:spacing w:before="100" w:beforeAutospacing="1" w:after="100" w:afterAutospacing="1" w:line="360" w:lineRule="auto"/>
      <w:ind w:firstLine="0"/>
      <w:jc w:val="center"/>
      <w:textAlignment w:val="center"/>
    </w:pPr>
    <w:rPr>
      <w:rFonts w:ascii="Tahoma" w:eastAsia="Times New Roman" w:hAnsi="Tahoma" w:cs="Tahoma"/>
      <w:spacing w:val="0"/>
      <w:sz w:val="18"/>
      <w:szCs w:val="18"/>
      <w:lang w:val="en-US" w:eastAsia="ru-RU" w:bidi="en-US"/>
    </w:rPr>
  </w:style>
  <w:style w:type="paragraph" w:customStyle="1" w:styleId="xl1874">
    <w:name w:val="xl1874"/>
    <w:basedOn w:val="af8"/>
    <w:rsid w:val="00D24A2F"/>
    <w:pPr>
      <w:widowControl/>
      <w:pBdr>
        <w:top w:val="single" w:sz="4" w:space="0" w:color="auto"/>
        <w:left w:val="single" w:sz="4" w:space="0" w:color="auto"/>
        <w:bottom w:val="single" w:sz="4" w:space="0" w:color="auto"/>
        <w:right w:val="single" w:sz="4" w:space="0" w:color="auto"/>
      </w:pBdr>
      <w:shd w:val="clear" w:color="000000" w:fill="FFFF99"/>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1875">
    <w:name w:val="xl1875"/>
    <w:basedOn w:val="af8"/>
    <w:rsid w:val="00D24A2F"/>
    <w:pPr>
      <w:widowControl/>
      <w:pBdr>
        <w:top w:val="single" w:sz="4" w:space="0" w:color="auto"/>
        <w:bottom w:val="single" w:sz="4" w:space="0" w:color="auto"/>
        <w:right w:val="single" w:sz="4" w:space="0" w:color="333333"/>
      </w:pBdr>
      <w:adjustRightInd/>
      <w:spacing w:before="100" w:beforeAutospacing="1" w:after="100" w:afterAutospacing="1" w:line="360" w:lineRule="auto"/>
      <w:ind w:firstLine="0"/>
      <w:jc w:val="right"/>
      <w:textAlignment w:val="center"/>
    </w:pPr>
    <w:rPr>
      <w:rFonts w:ascii="Tahoma" w:eastAsia="Times New Roman" w:hAnsi="Tahoma" w:cs="Tahoma"/>
      <w:color w:val="000000"/>
      <w:spacing w:val="0"/>
      <w:sz w:val="18"/>
      <w:szCs w:val="18"/>
      <w:lang w:val="en-US" w:eastAsia="ru-RU" w:bidi="en-US"/>
    </w:rPr>
  </w:style>
  <w:style w:type="paragraph" w:customStyle="1" w:styleId="xl1876">
    <w:name w:val="xl1876"/>
    <w:basedOn w:val="af8"/>
    <w:rsid w:val="00D24A2F"/>
    <w:pPr>
      <w:widowControl/>
      <w:pBdr>
        <w:top w:val="single" w:sz="4" w:space="0" w:color="auto"/>
        <w:left w:val="single" w:sz="4" w:space="0" w:color="auto"/>
        <w:bottom w:val="single" w:sz="4" w:space="0" w:color="auto"/>
        <w:right w:val="single" w:sz="4" w:space="0" w:color="333333"/>
      </w:pBdr>
      <w:shd w:val="clear" w:color="000000" w:fill="FFFF99"/>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1877">
    <w:name w:val="xl1877"/>
    <w:basedOn w:val="af8"/>
    <w:rsid w:val="00D24A2F"/>
    <w:pPr>
      <w:widowControl/>
      <w:pBdr>
        <w:top w:val="single" w:sz="4" w:space="0" w:color="auto"/>
        <w:bottom w:val="single" w:sz="4" w:space="0" w:color="auto"/>
        <w:right w:val="single" w:sz="4" w:space="0" w:color="333333"/>
      </w:pBdr>
      <w:shd w:val="thinReverseDiagStripe" w:color="C0C0C0" w:fill="auto"/>
      <w:adjustRightInd/>
      <w:spacing w:before="100" w:beforeAutospacing="1" w:after="100" w:afterAutospacing="1" w:line="360" w:lineRule="auto"/>
      <w:ind w:firstLine="0"/>
      <w:jc w:val="right"/>
      <w:textAlignment w:val="center"/>
    </w:pPr>
    <w:rPr>
      <w:rFonts w:ascii="Tahoma" w:eastAsia="Times New Roman" w:hAnsi="Tahoma" w:cs="Tahoma"/>
      <w:color w:val="000000"/>
      <w:spacing w:val="0"/>
      <w:sz w:val="18"/>
      <w:szCs w:val="18"/>
      <w:lang w:val="en-US" w:eastAsia="ru-RU" w:bidi="en-US"/>
    </w:rPr>
  </w:style>
  <w:style w:type="paragraph" w:customStyle="1" w:styleId="xl1878">
    <w:name w:val="xl1878"/>
    <w:basedOn w:val="af8"/>
    <w:rsid w:val="00D24A2F"/>
    <w:pPr>
      <w:widowControl/>
      <w:pBdr>
        <w:top w:val="single" w:sz="4" w:space="0" w:color="auto"/>
        <w:bottom w:val="single" w:sz="4" w:space="0" w:color="auto"/>
        <w:right w:val="single" w:sz="4" w:space="0" w:color="333333"/>
      </w:pBdr>
      <w:shd w:val="thinReverseDiagStripe" w:color="C0C0C0" w:fill="FFFFFF"/>
      <w:adjustRightInd/>
      <w:spacing w:before="100" w:beforeAutospacing="1" w:after="100" w:afterAutospacing="1" w:line="360" w:lineRule="auto"/>
      <w:ind w:firstLineChars="100" w:firstLine="100"/>
      <w:jc w:val="left"/>
      <w:textAlignment w:val="center"/>
    </w:pPr>
    <w:rPr>
      <w:rFonts w:ascii="Times New Roman" w:eastAsia="Times New Roman" w:hAnsi="Times New Roman"/>
      <w:color w:val="0000FF"/>
      <w:spacing w:val="0"/>
      <w:sz w:val="24"/>
      <w:szCs w:val="24"/>
      <w:u w:val="single"/>
      <w:lang w:val="en-US" w:eastAsia="ru-RU" w:bidi="en-US"/>
    </w:rPr>
  </w:style>
  <w:style w:type="paragraph" w:customStyle="1" w:styleId="xl1879">
    <w:name w:val="xl1879"/>
    <w:basedOn w:val="af8"/>
    <w:rsid w:val="00D24A2F"/>
    <w:pPr>
      <w:widowControl/>
      <w:pBdr>
        <w:top w:val="single" w:sz="4" w:space="0" w:color="auto"/>
        <w:left w:val="single" w:sz="4" w:space="0" w:color="auto"/>
        <w:right w:val="single" w:sz="4" w:space="0" w:color="auto"/>
      </w:pBdr>
      <w:shd w:val="clear" w:color="000000" w:fill="FFFF99"/>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1880">
    <w:name w:val="xl1880"/>
    <w:basedOn w:val="af8"/>
    <w:rsid w:val="00D24A2F"/>
    <w:pPr>
      <w:widowControl/>
      <w:pBdr>
        <w:left w:val="single" w:sz="4" w:space="0" w:color="auto"/>
        <w:right w:val="single" w:sz="4" w:space="0" w:color="auto"/>
      </w:pBdr>
      <w:shd w:val="clear" w:color="000000" w:fill="FFFF99"/>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1881">
    <w:name w:val="xl1881"/>
    <w:basedOn w:val="af8"/>
    <w:rsid w:val="00D24A2F"/>
    <w:pPr>
      <w:widowControl/>
      <w:pBdr>
        <w:left w:val="single" w:sz="4" w:space="0" w:color="auto"/>
        <w:bottom w:val="single" w:sz="4" w:space="0" w:color="auto"/>
        <w:right w:val="single" w:sz="4" w:space="0" w:color="auto"/>
      </w:pBdr>
      <w:shd w:val="clear" w:color="000000" w:fill="FFFF99"/>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1882">
    <w:name w:val="xl1882"/>
    <w:basedOn w:val="af8"/>
    <w:rsid w:val="00D24A2F"/>
    <w:pPr>
      <w:widowControl/>
      <w:pBdr>
        <w:top w:val="single" w:sz="4" w:space="0" w:color="auto"/>
        <w:bottom w:val="single" w:sz="4" w:space="0" w:color="auto"/>
      </w:pBdr>
      <w:shd w:val="thinReverseDiagStripe" w:color="C0C0C0" w:fill="FFFFFF"/>
      <w:adjustRightInd/>
      <w:spacing w:before="100" w:beforeAutospacing="1" w:after="100" w:afterAutospacing="1" w:line="360" w:lineRule="auto"/>
      <w:ind w:firstLine="0"/>
      <w:jc w:val="left"/>
      <w:textAlignment w:val="center"/>
    </w:pPr>
    <w:rPr>
      <w:rFonts w:ascii="Tahoma" w:eastAsia="Times New Roman" w:hAnsi="Tahoma" w:cs="Tahoma"/>
      <w:b/>
      <w:bCs/>
      <w:color w:val="0000FF"/>
      <w:spacing w:val="0"/>
      <w:sz w:val="18"/>
      <w:szCs w:val="18"/>
      <w:u w:val="single"/>
      <w:lang w:val="en-US" w:eastAsia="ru-RU" w:bidi="en-US"/>
    </w:rPr>
  </w:style>
  <w:style w:type="paragraph" w:customStyle="1" w:styleId="xl1883">
    <w:name w:val="xl1883"/>
    <w:basedOn w:val="af8"/>
    <w:rsid w:val="00D24A2F"/>
    <w:pPr>
      <w:widowControl/>
      <w:pBdr>
        <w:top w:val="single" w:sz="4" w:space="0" w:color="auto"/>
        <w:left w:val="single" w:sz="4" w:space="0" w:color="auto"/>
        <w:right w:val="single" w:sz="4" w:space="0" w:color="auto"/>
      </w:pBdr>
      <w:shd w:val="clear" w:color="000000" w:fill="CCFFFF"/>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1884">
    <w:name w:val="xl1884"/>
    <w:basedOn w:val="af8"/>
    <w:rsid w:val="00D24A2F"/>
    <w:pPr>
      <w:widowControl/>
      <w:pBdr>
        <w:left w:val="single" w:sz="4" w:space="0" w:color="auto"/>
        <w:right w:val="single" w:sz="4" w:space="0" w:color="auto"/>
      </w:pBdr>
      <w:shd w:val="clear" w:color="000000" w:fill="CCFFFF"/>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1885">
    <w:name w:val="xl1885"/>
    <w:basedOn w:val="af8"/>
    <w:rsid w:val="00D24A2F"/>
    <w:pPr>
      <w:widowControl/>
      <w:pBdr>
        <w:left w:val="single" w:sz="4" w:space="0" w:color="auto"/>
        <w:bottom w:val="single" w:sz="4" w:space="0" w:color="auto"/>
        <w:right w:val="single" w:sz="4" w:space="0" w:color="auto"/>
      </w:pBdr>
      <w:shd w:val="clear" w:color="000000" w:fill="CCFFFF"/>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1886">
    <w:name w:val="xl1886"/>
    <w:basedOn w:val="af8"/>
    <w:rsid w:val="00D24A2F"/>
    <w:pPr>
      <w:widowControl/>
      <w:pBdr>
        <w:top w:val="single" w:sz="4" w:space="0" w:color="auto"/>
        <w:left w:val="single" w:sz="4" w:space="0" w:color="auto"/>
        <w:right w:val="single" w:sz="4" w:space="0" w:color="auto"/>
      </w:pBdr>
      <w:shd w:val="clear" w:color="000000" w:fill="CCFFCC"/>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1887">
    <w:name w:val="xl1887"/>
    <w:basedOn w:val="af8"/>
    <w:rsid w:val="00D24A2F"/>
    <w:pPr>
      <w:widowControl/>
      <w:pBdr>
        <w:left w:val="single" w:sz="4" w:space="0" w:color="auto"/>
        <w:right w:val="single" w:sz="4" w:space="0" w:color="auto"/>
      </w:pBdr>
      <w:shd w:val="clear" w:color="000000" w:fill="CCFFCC"/>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1888">
    <w:name w:val="xl1888"/>
    <w:basedOn w:val="af8"/>
    <w:rsid w:val="00D24A2F"/>
    <w:pPr>
      <w:widowControl/>
      <w:pBdr>
        <w:left w:val="single" w:sz="4" w:space="0" w:color="auto"/>
        <w:bottom w:val="single" w:sz="4" w:space="0" w:color="auto"/>
        <w:right w:val="single" w:sz="4" w:space="0" w:color="auto"/>
      </w:pBdr>
      <w:shd w:val="clear" w:color="000000" w:fill="CCFFCC"/>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1889">
    <w:name w:val="xl1889"/>
    <w:basedOn w:val="af8"/>
    <w:rsid w:val="00D24A2F"/>
    <w:pPr>
      <w:widowControl/>
      <w:pBdr>
        <w:top w:val="single" w:sz="4" w:space="0" w:color="auto"/>
        <w:left w:val="single" w:sz="4" w:space="0" w:color="auto"/>
        <w:bottom w:val="single" w:sz="4" w:space="0" w:color="auto"/>
        <w:right w:val="single" w:sz="4" w:space="0" w:color="auto"/>
      </w:pBdr>
      <w:shd w:val="clear" w:color="000000" w:fill="CCFFCC"/>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1890">
    <w:name w:val="xl1890"/>
    <w:basedOn w:val="af8"/>
    <w:rsid w:val="00D24A2F"/>
    <w:pPr>
      <w:widowControl/>
      <w:pBdr>
        <w:top w:val="single" w:sz="4" w:space="0" w:color="auto"/>
        <w:left w:val="single" w:sz="4" w:space="0" w:color="auto"/>
        <w:right w:val="single" w:sz="4" w:space="0" w:color="auto"/>
      </w:pBdr>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1891">
    <w:name w:val="xl1891"/>
    <w:basedOn w:val="af8"/>
    <w:rsid w:val="00D24A2F"/>
    <w:pPr>
      <w:widowControl/>
      <w:pBdr>
        <w:left w:val="single" w:sz="4" w:space="0" w:color="auto"/>
        <w:right w:val="single" w:sz="4" w:space="0" w:color="auto"/>
      </w:pBdr>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1892">
    <w:name w:val="xl1892"/>
    <w:basedOn w:val="af8"/>
    <w:rsid w:val="00D24A2F"/>
    <w:pPr>
      <w:widowControl/>
      <w:pBdr>
        <w:left w:val="single" w:sz="4" w:space="0" w:color="auto"/>
        <w:bottom w:val="single" w:sz="4" w:space="0" w:color="auto"/>
        <w:right w:val="single" w:sz="4" w:space="0" w:color="auto"/>
      </w:pBdr>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1893">
    <w:name w:val="xl1893"/>
    <w:basedOn w:val="af8"/>
    <w:rsid w:val="00D24A2F"/>
    <w:pPr>
      <w:widowControl/>
      <w:pBdr>
        <w:top w:val="single" w:sz="4" w:space="0" w:color="auto"/>
        <w:left w:val="single" w:sz="4" w:space="0" w:color="auto"/>
        <w:bottom w:val="single" w:sz="4" w:space="0" w:color="auto"/>
        <w:right w:val="single" w:sz="4" w:space="0" w:color="auto"/>
      </w:pBdr>
      <w:shd w:val="clear" w:color="000000" w:fill="CCFFCC"/>
      <w:adjustRightInd/>
      <w:spacing w:before="100" w:beforeAutospacing="1" w:after="100" w:afterAutospacing="1" w:line="360" w:lineRule="auto"/>
      <w:ind w:firstLine="0"/>
      <w:jc w:val="center"/>
      <w:textAlignment w:val="center"/>
    </w:pPr>
    <w:rPr>
      <w:rFonts w:ascii="Tahoma" w:eastAsia="Times New Roman" w:hAnsi="Tahoma" w:cs="Tahoma"/>
      <w:color w:val="000000"/>
      <w:spacing w:val="0"/>
      <w:sz w:val="18"/>
      <w:szCs w:val="18"/>
      <w:lang w:val="en-US" w:eastAsia="ru-RU" w:bidi="en-US"/>
    </w:rPr>
  </w:style>
  <w:style w:type="paragraph" w:customStyle="1" w:styleId="xl35">
    <w:name w:val="xl35"/>
    <w:basedOn w:val="af8"/>
    <w:rsid w:val="00D24A2F"/>
    <w:pPr>
      <w:widowControl/>
      <w:adjustRightInd/>
      <w:spacing w:before="100" w:beforeAutospacing="1" w:after="100" w:afterAutospacing="1" w:line="360" w:lineRule="auto"/>
      <w:ind w:firstLine="0"/>
      <w:jc w:val="left"/>
      <w:textAlignment w:val="auto"/>
    </w:pPr>
    <w:rPr>
      <w:rFonts w:ascii="Times New Roman" w:eastAsia="Times New Roman" w:hAnsi="Times New Roman"/>
      <w:spacing w:val="0"/>
      <w:sz w:val="24"/>
      <w:szCs w:val="24"/>
      <w:lang w:val="en-US" w:eastAsia="ru-RU" w:bidi="en-US"/>
    </w:rPr>
  </w:style>
  <w:style w:type="paragraph" w:customStyle="1" w:styleId="xl36">
    <w:name w:val="xl36"/>
    <w:basedOn w:val="af8"/>
    <w:rsid w:val="00D24A2F"/>
    <w:pPr>
      <w:widowControl/>
      <w:pBdr>
        <w:top w:val="single" w:sz="4" w:space="0" w:color="BCBCBC"/>
        <w:left w:val="single" w:sz="4" w:space="0" w:color="BCBCBC"/>
        <w:bottom w:val="single" w:sz="4" w:space="0" w:color="BCBCBC"/>
        <w:right w:val="single" w:sz="4" w:space="0" w:color="BCBCBC"/>
      </w:pBdr>
      <w:adjustRightInd/>
      <w:spacing w:before="100" w:beforeAutospacing="1" w:after="100" w:afterAutospacing="1" w:line="360" w:lineRule="auto"/>
      <w:ind w:firstLine="0"/>
      <w:jc w:val="center"/>
      <w:textAlignment w:val="auto"/>
    </w:pPr>
    <w:rPr>
      <w:rFonts w:ascii="Times New Roman" w:eastAsia="Times New Roman" w:hAnsi="Times New Roman"/>
      <w:spacing w:val="0"/>
      <w:sz w:val="24"/>
      <w:szCs w:val="24"/>
      <w:lang w:val="en-US" w:eastAsia="ru-RU" w:bidi="en-US"/>
    </w:rPr>
  </w:style>
  <w:style w:type="paragraph" w:customStyle="1" w:styleId="xl37">
    <w:name w:val="xl37"/>
    <w:basedOn w:val="af8"/>
    <w:rsid w:val="00D24A2F"/>
    <w:pPr>
      <w:widowControl/>
      <w:pBdr>
        <w:top w:val="single" w:sz="4" w:space="0" w:color="BCBCBC"/>
        <w:left w:val="single" w:sz="4" w:space="0" w:color="BCBCBC"/>
      </w:pBdr>
      <w:shd w:val="clear" w:color="auto" w:fill="BCBCBC"/>
      <w:adjustRightInd/>
      <w:spacing w:before="100" w:beforeAutospacing="1" w:after="100" w:afterAutospacing="1" w:line="360" w:lineRule="auto"/>
      <w:ind w:firstLine="0"/>
      <w:jc w:val="center"/>
      <w:textAlignment w:val="auto"/>
    </w:pPr>
    <w:rPr>
      <w:rFonts w:ascii="Times New Roman" w:eastAsia="Times New Roman" w:hAnsi="Times New Roman"/>
      <w:i/>
      <w:iCs/>
      <w:spacing w:val="0"/>
      <w:sz w:val="24"/>
      <w:szCs w:val="24"/>
      <w:lang w:val="en-US" w:eastAsia="ru-RU" w:bidi="en-US"/>
    </w:rPr>
  </w:style>
  <w:style w:type="paragraph" w:customStyle="1" w:styleId="xl38">
    <w:name w:val="xl38"/>
    <w:basedOn w:val="af8"/>
    <w:rsid w:val="00D24A2F"/>
    <w:pPr>
      <w:widowControl/>
      <w:pBdr>
        <w:top w:val="single" w:sz="4" w:space="0" w:color="BCBCBC"/>
        <w:left w:val="single" w:sz="4" w:space="0" w:color="BCBCBC"/>
      </w:pBdr>
      <w:shd w:val="clear" w:color="auto" w:fill="BCBCBC"/>
      <w:adjustRightInd/>
      <w:spacing w:before="100" w:beforeAutospacing="1" w:after="100" w:afterAutospacing="1" w:line="360" w:lineRule="auto"/>
      <w:ind w:firstLine="0"/>
      <w:jc w:val="center"/>
      <w:textAlignment w:val="auto"/>
    </w:pPr>
    <w:rPr>
      <w:rFonts w:ascii="Times New Roman" w:eastAsia="Times New Roman" w:hAnsi="Times New Roman"/>
      <w:spacing w:val="0"/>
      <w:sz w:val="24"/>
      <w:szCs w:val="24"/>
      <w:lang w:val="en-US" w:eastAsia="ru-RU" w:bidi="en-US"/>
    </w:rPr>
  </w:style>
  <w:style w:type="paragraph" w:customStyle="1" w:styleId="xl39">
    <w:name w:val="xl39"/>
    <w:basedOn w:val="af8"/>
    <w:rsid w:val="00D24A2F"/>
    <w:pPr>
      <w:widowControl/>
      <w:pBdr>
        <w:top w:val="single" w:sz="4" w:space="0" w:color="BCBCBC"/>
        <w:left w:val="single" w:sz="4" w:space="0" w:color="BCBCBC"/>
      </w:pBdr>
      <w:shd w:val="clear" w:color="auto" w:fill="BCBCBC"/>
      <w:adjustRightInd/>
      <w:spacing w:before="100" w:beforeAutospacing="1" w:after="100" w:afterAutospacing="1" w:line="360" w:lineRule="auto"/>
      <w:ind w:firstLine="0"/>
      <w:jc w:val="left"/>
      <w:textAlignment w:val="auto"/>
    </w:pPr>
    <w:rPr>
      <w:rFonts w:ascii="Times New Roman" w:eastAsia="Times New Roman" w:hAnsi="Times New Roman"/>
      <w:spacing w:val="0"/>
      <w:sz w:val="24"/>
      <w:szCs w:val="24"/>
      <w:lang w:val="en-US" w:eastAsia="ru-RU" w:bidi="en-US"/>
    </w:rPr>
  </w:style>
  <w:style w:type="paragraph" w:customStyle="1" w:styleId="xl40">
    <w:name w:val="xl40"/>
    <w:basedOn w:val="af8"/>
    <w:rsid w:val="00D24A2F"/>
    <w:pPr>
      <w:widowControl/>
      <w:pBdr>
        <w:top w:val="single" w:sz="4" w:space="0" w:color="BCBCBC"/>
      </w:pBdr>
      <w:shd w:val="clear" w:color="auto" w:fill="FFFFFF"/>
      <w:adjustRightInd/>
      <w:spacing w:before="100" w:beforeAutospacing="1" w:after="100" w:afterAutospacing="1" w:line="360" w:lineRule="auto"/>
      <w:ind w:firstLine="0"/>
      <w:jc w:val="left"/>
      <w:textAlignment w:val="auto"/>
    </w:pPr>
    <w:rPr>
      <w:rFonts w:ascii="Times New Roman" w:eastAsia="Times New Roman" w:hAnsi="Times New Roman"/>
      <w:spacing w:val="0"/>
      <w:sz w:val="24"/>
      <w:szCs w:val="24"/>
      <w:lang w:val="en-US" w:eastAsia="ru-RU" w:bidi="en-US"/>
    </w:rPr>
  </w:style>
  <w:style w:type="paragraph" w:customStyle="1" w:styleId="xl41">
    <w:name w:val="xl41"/>
    <w:basedOn w:val="af8"/>
    <w:rsid w:val="00D24A2F"/>
    <w:pPr>
      <w:widowControl/>
      <w:pBdr>
        <w:top w:val="single" w:sz="4" w:space="0" w:color="BCBCBC"/>
      </w:pBdr>
      <w:shd w:val="clear" w:color="auto" w:fill="BCBCBC"/>
      <w:adjustRightInd/>
      <w:spacing w:before="100" w:beforeAutospacing="1" w:after="100" w:afterAutospacing="1" w:line="360" w:lineRule="auto"/>
      <w:ind w:firstLine="0"/>
      <w:jc w:val="left"/>
      <w:textAlignment w:val="auto"/>
    </w:pPr>
    <w:rPr>
      <w:rFonts w:ascii="Times New Roman" w:eastAsia="Times New Roman" w:hAnsi="Times New Roman"/>
      <w:spacing w:val="0"/>
      <w:sz w:val="24"/>
      <w:szCs w:val="24"/>
      <w:lang w:val="en-US" w:eastAsia="ru-RU" w:bidi="en-US"/>
    </w:rPr>
  </w:style>
  <w:style w:type="paragraph" w:customStyle="1" w:styleId="xl42">
    <w:name w:val="xl42"/>
    <w:basedOn w:val="af8"/>
    <w:rsid w:val="00D24A2F"/>
    <w:pPr>
      <w:widowControl/>
      <w:pBdr>
        <w:top w:val="single" w:sz="4" w:space="0" w:color="BCBCBC"/>
        <w:left w:val="single" w:sz="4" w:space="0" w:color="BCBCBC"/>
        <w:bottom w:val="single" w:sz="4" w:space="0" w:color="BCBCBC"/>
        <w:right w:val="single" w:sz="4" w:space="0" w:color="BCBCBC"/>
      </w:pBdr>
      <w:shd w:val="clear" w:color="auto" w:fill="FFFFFF"/>
      <w:adjustRightInd/>
      <w:spacing w:before="100" w:beforeAutospacing="1" w:after="100" w:afterAutospacing="1" w:line="360" w:lineRule="auto"/>
      <w:ind w:firstLine="0"/>
      <w:jc w:val="left"/>
      <w:textAlignment w:val="auto"/>
    </w:pPr>
    <w:rPr>
      <w:rFonts w:ascii="Times New Roman" w:eastAsia="Times New Roman" w:hAnsi="Times New Roman"/>
      <w:spacing w:val="0"/>
      <w:sz w:val="24"/>
      <w:szCs w:val="24"/>
      <w:lang w:val="en-US" w:eastAsia="ru-RU" w:bidi="en-US"/>
    </w:rPr>
  </w:style>
  <w:style w:type="paragraph" w:customStyle="1" w:styleId="xl43">
    <w:name w:val="xl43"/>
    <w:basedOn w:val="af8"/>
    <w:rsid w:val="00D24A2F"/>
    <w:pPr>
      <w:widowControl/>
      <w:pBdr>
        <w:top w:val="single" w:sz="4" w:space="0" w:color="BCBCBC"/>
        <w:left w:val="single" w:sz="4" w:space="0" w:color="BCBCBC"/>
        <w:right w:val="single" w:sz="4" w:space="0" w:color="BCBCBC"/>
      </w:pBdr>
      <w:shd w:val="clear" w:color="auto" w:fill="FFFFFF"/>
      <w:adjustRightInd/>
      <w:spacing w:before="100" w:beforeAutospacing="1" w:after="100" w:afterAutospacing="1" w:line="360" w:lineRule="auto"/>
      <w:ind w:firstLine="0"/>
      <w:jc w:val="center"/>
      <w:textAlignment w:val="auto"/>
    </w:pPr>
    <w:rPr>
      <w:rFonts w:ascii="Times New Roman" w:eastAsia="Times New Roman" w:hAnsi="Times New Roman"/>
      <w:spacing w:val="0"/>
      <w:sz w:val="16"/>
      <w:szCs w:val="16"/>
      <w:lang w:val="en-US" w:eastAsia="ru-RU" w:bidi="en-US"/>
    </w:rPr>
  </w:style>
  <w:style w:type="paragraph" w:customStyle="1" w:styleId="xl44">
    <w:name w:val="xl44"/>
    <w:basedOn w:val="af8"/>
    <w:rsid w:val="00D24A2F"/>
    <w:pPr>
      <w:widowControl/>
      <w:pBdr>
        <w:top w:val="single" w:sz="4" w:space="0" w:color="BCBCBC"/>
        <w:left w:val="single" w:sz="4" w:space="0" w:color="BCBCBC"/>
      </w:pBdr>
      <w:shd w:val="clear" w:color="auto" w:fill="FFFFFF"/>
      <w:adjustRightInd/>
      <w:spacing w:before="100" w:beforeAutospacing="1" w:after="100" w:afterAutospacing="1" w:line="360" w:lineRule="auto"/>
      <w:ind w:firstLine="0"/>
      <w:jc w:val="center"/>
      <w:textAlignment w:val="auto"/>
    </w:pPr>
    <w:rPr>
      <w:rFonts w:ascii="Times New Roman" w:eastAsia="Times New Roman" w:hAnsi="Times New Roman"/>
      <w:spacing w:val="0"/>
      <w:sz w:val="16"/>
      <w:szCs w:val="16"/>
      <w:lang w:val="en-US" w:eastAsia="ru-RU" w:bidi="en-US"/>
    </w:rPr>
  </w:style>
  <w:style w:type="paragraph" w:customStyle="1" w:styleId="xl45">
    <w:name w:val="xl45"/>
    <w:basedOn w:val="af8"/>
    <w:rsid w:val="00D24A2F"/>
    <w:pPr>
      <w:widowControl/>
      <w:pBdr>
        <w:top w:val="single" w:sz="4" w:space="0" w:color="BCBCBC"/>
        <w:left w:val="single" w:sz="4" w:space="0" w:color="BCBCBC"/>
        <w:bottom w:val="single" w:sz="4" w:space="0" w:color="BCBCBC"/>
        <w:right w:val="single" w:sz="4" w:space="0" w:color="BCBCBC"/>
      </w:pBdr>
      <w:shd w:val="thinReverseDiagStripe" w:color="EAEBEE" w:fill="FFFFFF"/>
      <w:adjustRightInd/>
      <w:spacing w:before="100" w:beforeAutospacing="1" w:after="100" w:afterAutospacing="1" w:line="360" w:lineRule="auto"/>
      <w:ind w:firstLine="0"/>
      <w:jc w:val="center"/>
      <w:textAlignment w:val="auto"/>
    </w:pPr>
    <w:rPr>
      <w:rFonts w:ascii="Times New Roman" w:eastAsia="Times New Roman" w:hAnsi="Times New Roman"/>
      <w:color w:val="000080"/>
      <w:spacing w:val="0"/>
      <w:sz w:val="24"/>
      <w:szCs w:val="24"/>
      <w:lang w:val="en-US" w:eastAsia="ru-RU" w:bidi="en-US"/>
    </w:rPr>
  </w:style>
  <w:style w:type="paragraph" w:customStyle="1" w:styleId="xl46">
    <w:name w:val="xl46"/>
    <w:basedOn w:val="af8"/>
    <w:rsid w:val="00D24A2F"/>
    <w:pPr>
      <w:widowControl/>
      <w:shd w:val="clear" w:color="auto" w:fill="FFFFFF"/>
      <w:adjustRightInd/>
      <w:spacing w:before="100" w:beforeAutospacing="1" w:after="100" w:afterAutospacing="1" w:line="360" w:lineRule="auto"/>
      <w:ind w:firstLine="0"/>
      <w:jc w:val="center"/>
      <w:textAlignment w:val="auto"/>
    </w:pPr>
    <w:rPr>
      <w:rFonts w:ascii="Times New Roman" w:eastAsia="Times New Roman" w:hAnsi="Times New Roman"/>
      <w:spacing w:val="0"/>
      <w:sz w:val="16"/>
      <w:szCs w:val="16"/>
      <w:lang w:val="en-US" w:eastAsia="ru-RU" w:bidi="en-US"/>
    </w:rPr>
  </w:style>
  <w:style w:type="paragraph" w:customStyle="1" w:styleId="xl47">
    <w:name w:val="xl47"/>
    <w:basedOn w:val="af8"/>
    <w:rsid w:val="00D24A2F"/>
    <w:pPr>
      <w:widowControl/>
      <w:pBdr>
        <w:top w:val="single" w:sz="4" w:space="0" w:color="BCBCBC"/>
        <w:left w:val="single" w:sz="4" w:space="0" w:color="BCBCBC"/>
        <w:bottom w:val="single" w:sz="4" w:space="0" w:color="BCBCBC"/>
        <w:right w:val="single" w:sz="4" w:space="0" w:color="BCBCBC"/>
      </w:pBdr>
      <w:adjustRightInd/>
      <w:spacing w:before="100" w:beforeAutospacing="1" w:after="100" w:afterAutospacing="1" w:line="360" w:lineRule="auto"/>
      <w:ind w:firstLine="0"/>
      <w:jc w:val="center"/>
      <w:textAlignment w:val="auto"/>
    </w:pPr>
    <w:rPr>
      <w:rFonts w:ascii="Times New Roman" w:eastAsia="Times New Roman" w:hAnsi="Times New Roman"/>
      <w:spacing w:val="0"/>
      <w:sz w:val="16"/>
      <w:szCs w:val="16"/>
      <w:lang w:val="en-US" w:eastAsia="ru-RU" w:bidi="en-US"/>
    </w:rPr>
  </w:style>
  <w:style w:type="paragraph" w:customStyle="1" w:styleId="xl48">
    <w:name w:val="xl48"/>
    <w:basedOn w:val="af8"/>
    <w:rsid w:val="00D24A2F"/>
    <w:pPr>
      <w:widowControl/>
      <w:pBdr>
        <w:left w:val="single" w:sz="4" w:space="0" w:color="BCBCBC"/>
      </w:pBdr>
      <w:shd w:val="clear" w:color="auto" w:fill="FFFFFF"/>
      <w:adjustRightInd/>
      <w:spacing w:before="100" w:beforeAutospacing="1" w:after="100" w:afterAutospacing="1" w:line="360" w:lineRule="auto"/>
      <w:ind w:firstLine="0"/>
      <w:jc w:val="center"/>
      <w:textAlignment w:val="auto"/>
    </w:pPr>
    <w:rPr>
      <w:rFonts w:ascii="Times New Roman" w:eastAsia="Times New Roman" w:hAnsi="Times New Roman"/>
      <w:spacing w:val="0"/>
      <w:sz w:val="16"/>
      <w:szCs w:val="16"/>
      <w:lang w:val="en-US" w:eastAsia="ru-RU" w:bidi="en-US"/>
    </w:rPr>
  </w:style>
  <w:style w:type="paragraph" w:customStyle="1" w:styleId="xl49">
    <w:name w:val="xl49"/>
    <w:basedOn w:val="af8"/>
    <w:rsid w:val="00D24A2F"/>
    <w:pPr>
      <w:widowControl/>
      <w:pBdr>
        <w:left w:val="single" w:sz="4" w:space="0" w:color="BCBCBC"/>
      </w:pBdr>
      <w:shd w:val="clear" w:color="auto" w:fill="BCBCBC"/>
      <w:adjustRightInd/>
      <w:spacing w:before="100" w:beforeAutospacing="1" w:after="100" w:afterAutospacing="1" w:line="360" w:lineRule="auto"/>
      <w:ind w:firstLine="0"/>
      <w:jc w:val="center"/>
      <w:textAlignment w:val="auto"/>
    </w:pPr>
    <w:rPr>
      <w:rFonts w:ascii="Times New Roman" w:eastAsia="Times New Roman" w:hAnsi="Times New Roman"/>
      <w:i/>
      <w:iCs/>
      <w:spacing w:val="0"/>
      <w:sz w:val="24"/>
      <w:szCs w:val="24"/>
      <w:lang w:val="en-US" w:eastAsia="ru-RU" w:bidi="en-US"/>
    </w:rPr>
  </w:style>
  <w:style w:type="paragraph" w:customStyle="1" w:styleId="xl50">
    <w:name w:val="xl50"/>
    <w:basedOn w:val="af8"/>
    <w:rsid w:val="00D24A2F"/>
    <w:pPr>
      <w:widowControl/>
      <w:pBdr>
        <w:left w:val="single" w:sz="4" w:space="0" w:color="BCBCBC"/>
      </w:pBdr>
      <w:shd w:val="clear" w:color="auto" w:fill="BCBCBC"/>
      <w:adjustRightInd/>
      <w:spacing w:before="100" w:beforeAutospacing="1" w:after="100" w:afterAutospacing="1" w:line="360" w:lineRule="auto"/>
      <w:ind w:firstLine="0"/>
      <w:jc w:val="center"/>
      <w:textAlignment w:val="auto"/>
    </w:pPr>
    <w:rPr>
      <w:rFonts w:ascii="Times New Roman" w:eastAsia="Times New Roman" w:hAnsi="Times New Roman"/>
      <w:color w:val="FFFFFF"/>
      <w:spacing w:val="0"/>
      <w:sz w:val="24"/>
      <w:szCs w:val="24"/>
      <w:lang w:val="en-US" w:eastAsia="ru-RU" w:bidi="en-US"/>
    </w:rPr>
  </w:style>
  <w:style w:type="paragraph" w:customStyle="1" w:styleId="xl51">
    <w:name w:val="xl51"/>
    <w:basedOn w:val="af8"/>
    <w:rsid w:val="00D24A2F"/>
    <w:pPr>
      <w:widowControl/>
      <w:pBdr>
        <w:top w:val="single" w:sz="4" w:space="0" w:color="BCBCBC"/>
        <w:left w:val="single" w:sz="4" w:space="0" w:color="BCBCBC"/>
        <w:right w:val="single" w:sz="4" w:space="0" w:color="BCBCBC"/>
      </w:pBdr>
      <w:shd w:val="clear" w:color="auto" w:fill="BCBCBC"/>
      <w:adjustRightInd/>
      <w:spacing w:before="100" w:beforeAutospacing="1" w:after="100" w:afterAutospacing="1" w:line="360" w:lineRule="auto"/>
      <w:ind w:firstLine="0"/>
      <w:jc w:val="center"/>
      <w:textAlignment w:val="auto"/>
    </w:pPr>
    <w:rPr>
      <w:rFonts w:ascii="Times New Roman" w:eastAsia="Times New Roman" w:hAnsi="Times New Roman"/>
      <w:color w:val="BCBCBC"/>
      <w:spacing w:val="0"/>
      <w:sz w:val="24"/>
      <w:szCs w:val="24"/>
      <w:lang w:val="en-US" w:eastAsia="ru-RU" w:bidi="en-US"/>
    </w:rPr>
  </w:style>
  <w:style w:type="paragraph" w:customStyle="1" w:styleId="xl52">
    <w:name w:val="xl52"/>
    <w:basedOn w:val="af8"/>
    <w:rsid w:val="00D24A2F"/>
    <w:pPr>
      <w:widowControl/>
      <w:pBdr>
        <w:left w:val="single" w:sz="4" w:space="0" w:color="BCBCBC"/>
      </w:pBdr>
      <w:shd w:val="clear" w:color="auto" w:fill="BCBCBC"/>
      <w:adjustRightInd/>
      <w:spacing w:before="100" w:beforeAutospacing="1" w:after="100" w:afterAutospacing="1" w:line="360" w:lineRule="auto"/>
      <w:ind w:firstLine="0"/>
      <w:jc w:val="center"/>
      <w:textAlignment w:val="auto"/>
    </w:pPr>
    <w:rPr>
      <w:rFonts w:ascii="Times New Roman" w:eastAsia="Times New Roman" w:hAnsi="Times New Roman"/>
      <w:spacing w:val="0"/>
      <w:sz w:val="24"/>
      <w:szCs w:val="24"/>
      <w:lang w:val="en-US" w:eastAsia="ru-RU" w:bidi="en-US"/>
    </w:rPr>
  </w:style>
  <w:style w:type="paragraph" w:customStyle="1" w:styleId="xl53">
    <w:name w:val="xl53"/>
    <w:basedOn w:val="af8"/>
    <w:rsid w:val="00D24A2F"/>
    <w:pPr>
      <w:widowControl/>
      <w:pBdr>
        <w:left w:val="single" w:sz="4" w:space="0" w:color="BCBCBC"/>
      </w:pBdr>
      <w:shd w:val="clear" w:color="auto" w:fill="BCBCBC"/>
      <w:adjustRightInd/>
      <w:spacing w:before="100" w:beforeAutospacing="1" w:after="100" w:afterAutospacing="1" w:line="360" w:lineRule="auto"/>
      <w:ind w:firstLine="0"/>
      <w:jc w:val="left"/>
      <w:textAlignment w:val="auto"/>
    </w:pPr>
    <w:rPr>
      <w:rFonts w:ascii="Times New Roman" w:eastAsia="Times New Roman" w:hAnsi="Times New Roman"/>
      <w:spacing w:val="0"/>
      <w:sz w:val="24"/>
      <w:szCs w:val="24"/>
      <w:lang w:val="en-US" w:eastAsia="ru-RU" w:bidi="en-US"/>
    </w:rPr>
  </w:style>
  <w:style w:type="paragraph" w:customStyle="1" w:styleId="xl54">
    <w:name w:val="xl54"/>
    <w:basedOn w:val="af8"/>
    <w:rsid w:val="00D24A2F"/>
    <w:pPr>
      <w:widowControl/>
      <w:shd w:val="clear" w:color="auto" w:fill="BCBCBC"/>
      <w:adjustRightInd/>
      <w:spacing w:before="100" w:beforeAutospacing="1" w:after="100" w:afterAutospacing="1" w:line="360" w:lineRule="auto"/>
      <w:ind w:firstLine="0"/>
      <w:jc w:val="left"/>
      <w:textAlignment w:val="auto"/>
    </w:pPr>
    <w:rPr>
      <w:rFonts w:ascii="Times New Roman" w:eastAsia="Times New Roman" w:hAnsi="Times New Roman"/>
      <w:spacing w:val="0"/>
      <w:sz w:val="24"/>
      <w:szCs w:val="24"/>
      <w:lang w:val="en-US" w:eastAsia="ru-RU" w:bidi="en-US"/>
    </w:rPr>
  </w:style>
  <w:style w:type="paragraph" w:customStyle="1" w:styleId="xl55">
    <w:name w:val="xl55"/>
    <w:basedOn w:val="af8"/>
    <w:rsid w:val="00D24A2F"/>
    <w:pPr>
      <w:widowControl/>
      <w:pBdr>
        <w:top w:val="single" w:sz="4" w:space="0" w:color="BCBCBC"/>
        <w:bottom w:val="single" w:sz="4" w:space="0" w:color="BCBCBC"/>
      </w:pBdr>
      <w:shd w:val="clear" w:color="auto" w:fill="FFFFFF"/>
      <w:adjustRightInd/>
      <w:spacing w:before="100" w:beforeAutospacing="1" w:after="100" w:afterAutospacing="1" w:line="360" w:lineRule="auto"/>
      <w:ind w:firstLine="0"/>
      <w:jc w:val="center"/>
      <w:textAlignment w:val="auto"/>
    </w:pPr>
    <w:rPr>
      <w:rFonts w:ascii="Times New Roman" w:eastAsia="Times New Roman" w:hAnsi="Times New Roman"/>
      <w:color w:val="D9D9D9"/>
      <w:spacing w:val="0"/>
      <w:sz w:val="24"/>
      <w:szCs w:val="24"/>
      <w:lang w:val="en-US" w:eastAsia="ru-RU" w:bidi="en-US"/>
    </w:rPr>
  </w:style>
  <w:style w:type="paragraph" w:customStyle="1" w:styleId="xl56">
    <w:name w:val="xl56"/>
    <w:basedOn w:val="af8"/>
    <w:rsid w:val="00D24A2F"/>
    <w:pPr>
      <w:widowControl/>
      <w:pBdr>
        <w:top w:val="single" w:sz="4" w:space="0" w:color="BCBCBC"/>
        <w:left w:val="single" w:sz="4" w:space="0" w:color="BCBCBC"/>
        <w:bottom w:val="single" w:sz="4" w:space="0" w:color="BCBCBC"/>
        <w:right w:val="single" w:sz="4" w:space="0" w:color="BCBCBC"/>
      </w:pBdr>
      <w:adjustRightInd/>
      <w:spacing w:before="100" w:beforeAutospacing="1" w:after="100" w:afterAutospacing="1" w:line="360" w:lineRule="auto"/>
      <w:ind w:firstLine="0"/>
      <w:jc w:val="center"/>
      <w:textAlignment w:val="auto"/>
    </w:pPr>
    <w:rPr>
      <w:rFonts w:ascii="Times New Roman" w:eastAsia="Times New Roman" w:hAnsi="Times New Roman"/>
      <w:spacing w:val="0"/>
      <w:sz w:val="24"/>
      <w:szCs w:val="24"/>
      <w:lang w:val="en-US" w:eastAsia="ru-RU" w:bidi="en-US"/>
    </w:rPr>
  </w:style>
  <w:style w:type="paragraph" w:customStyle="1" w:styleId="xl57">
    <w:name w:val="xl57"/>
    <w:basedOn w:val="af8"/>
    <w:rsid w:val="00D24A2F"/>
    <w:pPr>
      <w:widowControl/>
      <w:pBdr>
        <w:top w:val="single" w:sz="4" w:space="0" w:color="BCBCBC"/>
        <w:left w:val="single" w:sz="4" w:space="0" w:color="BCBCBC"/>
        <w:bottom w:val="single" w:sz="4" w:space="0" w:color="BCBCBC"/>
        <w:right w:val="single" w:sz="4" w:space="0" w:color="BCBCBC"/>
      </w:pBdr>
      <w:shd w:val="clear" w:color="auto" w:fill="BCBCBC"/>
      <w:adjustRightInd/>
      <w:spacing w:before="100" w:beforeAutospacing="1" w:after="100" w:afterAutospacing="1" w:line="360" w:lineRule="auto"/>
      <w:ind w:firstLine="0"/>
      <w:jc w:val="center"/>
      <w:textAlignment w:val="auto"/>
    </w:pPr>
    <w:rPr>
      <w:rFonts w:ascii="Times New Roman" w:eastAsia="Times New Roman" w:hAnsi="Times New Roman"/>
      <w:spacing w:val="0"/>
      <w:sz w:val="24"/>
      <w:szCs w:val="24"/>
      <w:lang w:val="en-US" w:eastAsia="ru-RU" w:bidi="en-US"/>
    </w:rPr>
  </w:style>
  <w:style w:type="paragraph" w:customStyle="1" w:styleId="xl58">
    <w:name w:val="xl58"/>
    <w:basedOn w:val="af8"/>
    <w:rsid w:val="00D24A2F"/>
    <w:pPr>
      <w:widowControl/>
      <w:pBdr>
        <w:top w:val="single" w:sz="4" w:space="0" w:color="BCBCBC"/>
        <w:left w:val="single" w:sz="4" w:space="0" w:color="BCBCBC"/>
        <w:bottom w:val="single" w:sz="4" w:space="0" w:color="BCBCBC"/>
        <w:right w:val="single" w:sz="4" w:space="0" w:color="BCBCBC"/>
      </w:pBdr>
      <w:shd w:val="thinReverseDiagStripe" w:color="EAEBEE" w:fill="FFFFFF"/>
      <w:adjustRightInd/>
      <w:spacing w:before="100" w:beforeAutospacing="1" w:after="100" w:afterAutospacing="1" w:line="360" w:lineRule="auto"/>
      <w:ind w:firstLine="0"/>
      <w:jc w:val="center"/>
      <w:textAlignment w:val="auto"/>
    </w:pPr>
    <w:rPr>
      <w:rFonts w:ascii="Times New Roman" w:eastAsia="Times New Roman" w:hAnsi="Times New Roman"/>
      <w:color w:val="000080"/>
      <w:spacing w:val="0"/>
      <w:sz w:val="24"/>
      <w:szCs w:val="24"/>
      <w:lang w:val="en-US" w:eastAsia="ru-RU" w:bidi="en-US"/>
    </w:rPr>
  </w:style>
  <w:style w:type="paragraph" w:customStyle="1" w:styleId="xl59">
    <w:name w:val="xl59"/>
    <w:basedOn w:val="af8"/>
    <w:rsid w:val="00D24A2F"/>
    <w:pPr>
      <w:widowControl/>
      <w:pBdr>
        <w:top w:val="single" w:sz="4" w:space="0" w:color="BCBCBC"/>
      </w:pBdr>
      <w:adjustRightInd/>
      <w:spacing w:before="100" w:beforeAutospacing="1" w:after="100" w:afterAutospacing="1" w:line="360" w:lineRule="auto"/>
      <w:ind w:firstLine="0"/>
      <w:jc w:val="center"/>
      <w:textAlignment w:val="auto"/>
    </w:pPr>
    <w:rPr>
      <w:rFonts w:ascii="Times New Roman" w:eastAsia="Times New Roman" w:hAnsi="Times New Roman"/>
      <w:color w:val="FFFFFF"/>
      <w:spacing w:val="0"/>
      <w:sz w:val="24"/>
      <w:szCs w:val="24"/>
      <w:lang w:val="en-US" w:eastAsia="ru-RU" w:bidi="en-US"/>
    </w:rPr>
  </w:style>
  <w:style w:type="paragraph" w:customStyle="1" w:styleId="xl60">
    <w:name w:val="xl60"/>
    <w:basedOn w:val="af8"/>
    <w:rsid w:val="00D24A2F"/>
    <w:pPr>
      <w:widowControl/>
      <w:pBdr>
        <w:left w:val="single" w:sz="4" w:space="0" w:color="BCBCBC"/>
        <w:right w:val="single" w:sz="4" w:space="0" w:color="BCBCBC"/>
      </w:pBdr>
      <w:shd w:val="clear" w:color="auto" w:fill="FFFFFF"/>
      <w:adjustRightInd/>
      <w:spacing w:before="100" w:beforeAutospacing="1" w:after="100" w:afterAutospacing="1" w:line="360" w:lineRule="auto"/>
      <w:ind w:firstLine="0"/>
      <w:jc w:val="center"/>
      <w:textAlignment w:val="auto"/>
    </w:pPr>
    <w:rPr>
      <w:rFonts w:ascii="Times New Roman" w:eastAsia="Times New Roman" w:hAnsi="Times New Roman"/>
      <w:color w:val="FFFFFF"/>
      <w:spacing w:val="0"/>
      <w:sz w:val="24"/>
      <w:szCs w:val="24"/>
      <w:lang w:val="en-US" w:eastAsia="ru-RU" w:bidi="en-US"/>
    </w:rPr>
  </w:style>
  <w:style w:type="paragraph" w:customStyle="1" w:styleId="xl61">
    <w:name w:val="xl61"/>
    <w:basedOn w:val="af8"/>
    <w:rsid w:val="00D24A2F"/>
    <w:pPr>
      <w:widowControl/>
      <w:pBdr>
        <w:top w:val="single" w:sz="4" w:space="0" w:color="BCBCBC"/>
        <w:left w:val="single" w:sz="4" w:space="0" w:color="BCBCBC"/>
        <w:bottom w:val="single" w:sz="4" w:space="0" w:color="BCBCBC"/>
        <w:right w:val="single" w:sz="4" w:space="0" w:color="BCBCBC"/>
      </w:pBdr>
      <w:shd w:val="clear" w:color="auto" w:fill="FFFFC0"/>
      <w:adjustRightInd/>
      <w:spacing w:before="100" w:beforeAutospacing="1" w:after="100" w:afterAutospacing="1" w:line="360" w:lineRule="auto"/>
      <w:ind w:firstLine="0"/>
      <w:jc w:val="left"/>
      <w:textAlignment w:val="auto"/>
    </w:pPr>
    <w:rPr>
      <w:rFonts w:ascii="Times New Roman" w:eastAsia="Times New Roman" w:hAnsi="Times New Roman"/>
      <w:spacing w:val="0"/>
      <w:sz w:val="24"/>
      <w:szCs w:val="24"/>
      <w:lang w:val="en-US" w:eastAsia="ru-RU" w:bidi="en-US"/>
    </w:rPr>
  </w:style>
  <w:style w:type="paragraph" w:customStyle="1" w:styleId="xl62">
    <w:name w:val="xl62"/>
    <w:basedOn w:val="af8"/>
    <w:rsid w:val="00D24A2F"/>
    <w:pPr>
      <w:widowControl/>
      <w:pBdr>
        <w:top w:val="single" w:sz="4" w:space="0" w:color="BCBCBC"/>
        <w:left w:val="single" w:sz="4" w:space="0" w:color="BCBCBC"/>
        <w:bottom w:val="single" w:sz="4" w:space="0" w:color="BCBCBC"/>
        <w:right w:val="single" w:sz="4" w:space="0" w:color="BCBCBC"/>
      </w:pBdr>
      <w:shd w:val="clear" w:color="auto" w:fill="D7EAD3"/>
      <w:adjustRightInd/>
      <w:spacing w:before="100" w:beforeAutospacing="1" w:after="100" w:afterAutospacing="1" w:line="360" w:lineRule="auto"/>
      <w:ind w:firstLine="0"/>
      <w:jc w:val="left"/>
      <w:textAlignment w:val="auto"/>
    </w:pPr>
    <w:rPr>
      <w:rFonts w:ascii="Times New Roman" w:eastAsia="Times New Roman" w:hAnsi="Times New Roman"/>
      <w:spacing w:val="0"/>
      <w:sz w:val="24"/>
      <w:szCs w:val="24"/>
      <w:lang w:val="en-US" w:eastAsia="ru-RU" w:bidi="en-US"/>
    </w:rPr>
  </w:style>
  <w:style w:type="table" w:customStyle="1" w:styleId="128">
    <w:name w:val="Простая таблица 12"/>
    <w:basedOn w:val="afa"/>
    <w:next w:val="1f2"/>
    <w:unhideWhenUsed/>
    <w:rsid w:val="00D24A2F"/>
    <w:pPr>
      <w:widowControl w:val="0"/>
      <w:adjustRightInd w:val="0"/>
      <w:spacing w:before="120" w:after="120" w:line="276" w:lineRule="auto"/>
      <w:ind w:firstLine="567"/>
      <w:jc w:val="both"/>
    </w:pPr>
    <w:rPr>
      <w:rFonts w:ascii="Cambria" w:hAnsi="Cambria"/>
      <w:sz w:val="22"/>
      <w:szCs w:val="22"/>
      <w:lang w:val="en-US" w:eastAsia="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6">
    <w:name w:val="Простая таблица 22"/>
    <w:basedOn w:val="afa"/>
    <w:next w:val="2a"/>
    <w:unhideWhenUsed/>
    <w:rsid w:val="00D24A2F"/>
    <w:pPr>
      <w:widowControl w:val="0"/>
      <w:adjustRightInd w:val="0"/>
      <w:spacing w:after="200" w:line="360" w:lineRule="atLeast"/>
      <w:ind w:firstLine="567"/>
      <w:jc w:val="both"/>
    </w:pPr>
    <w:rPr>
      <w:rFonts w:ascii="Cambria" w:hAnsi="Cambria"/>
      <w:sz w:val="22"/>
      <w:szCs w:val="22"/>
      <w:lang w:val="en-US" w:eastAsia="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3">
    <w:name w:val="Простая таблица 32"/>
    <w:basedOn w:val="afa"/>
    <w:next w:val="3f5"/>
    <w:unhideWhenUsed/>
    <w:rsid w:val="00D24A2F"/>
    <w:pPr>
      <w:widowControl w:val="0"/>
      <w:adjustRightInd w:val="0"/>
      <w:spacing w:before="120" w:after="120" w:line="276" w:lineRule="auto"/>
      <w:ind w:firstLine="567"/>
      <w:jc w:val="both"/>
    </w:pPr>
    <w:rPr>
      <w:rFonts w:ascii="Cambria" w:hAnsi="Cambria"/>
      <w:sz w:val="22"/>
      <w:szCs w:val="22"/>
      <w:lang w:val="en-US" w:eastAsia="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9">
    <w:name w:val="Классическая таблица 12"/>
    <w:basedOn w:val="afa"/>
    <w:next w:val="1f1"/>
    <w:unhideWhenUsed/>
    <w:rsid w:val="00D24A2F"/>
    <w:pPr>
      <w:widowControl w:val="0"/>
      <w:adjustRightInd w:val="0"/>
      <w:spacing w:before="120" w:after="120" w:line="276" w:lineRule="auto"/>
      <w:ind w:firstLine="567"/>
      <w:jc w:val="both"/>
    </w:pPr>
    <w:rPr>
      <w:rFonts w:ascii="Cambria" w:hAnsi="Cambria"/>
      <w:sz w:val="22"/>
      <w:szCs w:val="22"/>
      <w:lang w:val="en-US" w:eastAsia="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7">
    <w:name w:val="Классическая таблица 22"/>
    <w:basedOn w:val="afa"/>
    <w:next w:val="2e"/>
    <w:unhideWhenUsed/>
    <w:rsid w:val="00D24A2F"/>
    <w:pPr>
      <w:widowControl w:val="0"/>
      <w:adjustRightInd w:val="0"/>
      <w:spacing w:before="120" w:after="120" w:line="276" w:lineRule="auto"/>
      <w:ind w:firstLine="567"/>
      <w:jc w:val="both"/>
    </w:pPr>
    <w:rPr>
      <w:rFonts w:ascii="Cambria" w:hAnsi="Cambria"/>
      <w:sz w:val="22"/>
      <w:szCs w:val="22"/>
      <w:lang w:val="en-US" w:eastAsia="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8">
    <w:name w:val="Столбцы таблицы 22"/>
    <w:basedOn w:val="afa"/>
    <w:next w:val="29"/>
    <w:unhideWhenUsed/>
    <w:rsid w:val="00D24A2F"/>
    <w:pPr>
      <w:widowControl w:val="0"/>
      <w:adjustRightInd w:val="0"/>
      <w:spacing w:after="200" w:line="360" w:lineRule="atLeast"/>
      <w:ind w:firstLine="567"/>
      <w:jc w:val="both"/>
    </w:pPr>
    <w:rPr>
      <w:rFonts w:ascii="Cambria" w:hAnsi="Cambria"/>
      <w:b/>
      <w:bCs/>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4">
    <w:name w:val="Столбцы таблицы 32"/>
    <w:basedOn w:val="afa"/>
    <w:next w:val="3c"/>
    <w:unhideWhenUsed/>
    <w:rsid w:val="00D24A2F"/>
    <w:pPr>
      <w:widowControl w:val="0"/>
      <w:adjustRightInd w:val="0"/>
      <w:spacing w:after="200" w:line="360" w:lineRule="atLeast"/>
      <w:ind w:firstLine="567"/>
      <w:jc w:val="both"/>
    </w:pPr>
    <w:rPr>
      <w:rFonts w:ascii="Cambria" w:hAnsi="Cambria"/>
      <w:b/>
      <w:bCs/>
      <w:sz w:val="22"/>
      <w:szCs w:val="22"/>
      <w:lang w:val="en-US" w:eastAsia="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
    <w:name w:val="Столбцы таблицы 42"/>
    <w:basedOn w:val="afa"/>
    <w:next w:val="48"/>
    <w:unhideWhenUsed/>
    <w:rsid w:val="00D24A2F"/>
    <w:pPr>
      <w:widowControl w:val="0"/>
      <w:adjustRightInd w:val="0"/>
      <w:spacing w:after="200" w:line="360" w:lineRule="atLeast"/>
      <w:ind w:firstLine="567"/>
      <w:jc w:val="both"/>
    </w:pPr>
    <w:rPr>
      <w:rFonts w:ascii="Cambria" w:hAnsi="Cambria"/>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3">
    <w:name w:val="Столбцы таблицы 52"/>
    <w:basedOn w:val="afa"/>
    <w:next w:val="58"/>
    <w:unhideWhenUsed/>
    <w:rsid w:val="00D24A2F"/>
    <w:pPr>
      <w:widowControl w:val="0"/>
      <w:adjustRightInd w:val="0"/>
      <w:spacing w:after="200" w:line="360" w:lineRule="atLeast"/>
      <w:ind w:firstLine="567"/>
      <w:jc w:val="both"/>
    </w:pPr>
    <w:rPr>
      <w:rFonts w:ascii="Cambria" w:hAnsi="Cambria"/>
      <w:sz w:val="22"/>
      <w:szCs w:val="22"/>
      <w:lang w:val="en-US" w:eastAsia="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a">
    <w:name w:val="Сетка таблицы 12"/>
    <w:basedOn w:val="afa"/>
    <w:next w:val="1f7"/>
    <w:unhideWhenUsed/>
    <w:rsid w:val="00D24A2F"/>
    <w:pPr>
      <w:widowControl w:val="0"/>
      <w:adjustRightInd w:val="0"/>
      <w:spacing w:before="120" w:after="120" w:line="276" w:lineRule="auto"/>
      <w:ind w:firstLine="567"/>
      <w:jc w:val="both"/>
    </w:pPr>
    <w:rPr>
      <w:rFonts w:ascii="Cambria" w:hAnsi="Cambria"/>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9">
    <w:name w:val="Сетка таблицы 22"/>
    <w:basedOn w:val="afa"/>
    <w:next w:val="2f3"/>
    <w:unhideWhenUsed/>
    <w:rsid w:val="00D24A2F"/>
    <w:pPr>
      <w:widowControl w:val="0"/>
      <w:adjustRightInd w:val="0"/>
      <w:spacing w:before="120" w:after="120" w:line="276" w:lineRule="auto"/>
      <w:ind w:firstLine="567"/>
      <w:jc w:val="both"/>
    </w:pPr>
    <w:rPr>
      <w:rFonts w:ascii="Cambria" w:hAnsi="Cambria"/>
      <w:sz w:val="22"/>
      <w:szCs w:val="22"/>
      <w:lang w:val="en-US" w:eastAsia="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1">
    <w:name w:val="Сетка таблицы 53"/>
    <w:basedOn w:val="afa"/>
    <w:next w:val="54"/>
    <w:unhideWhenUsed/>
    <w:rsid w:val="00D24A2F"/>
    <w:pPr>
      <w:spacing w:after="200" w:line="276" w:lineRule="auto"/>
      <w:ind w:left="1080"/>
    </w:pPr>
    <w:rPr>
      <w:rFonts w:ascii="Cambria" w:hAnsi="Cambria"/>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
    <w:name w:val="Сетка таблицы 82"/>
    <w:basedOn w:val="afa"/>
    <w:next w:val="82"/>
    <w:unhideWhenUsed/>
    <w:rsid w:val="00D24A2F"/>
    <w:pPr>
      <w:widowControl w:val="0"/>
      <w:adjustRightInd w:val="0"/>
      <w:spacing w:before="120" w:after="120" w:line="276" w:lineRule="auto"/>
      <w:ind w:firstLine="567"/>
      <w:jc w:val="both"/>
    </w:pPr>
    <w:rPr>
      <w:rFonts w:ascii="Cambria" w:hAnsi="Cambria"/>
      <w:sz w:val="22"/>
      <w:szCs w:val="22"/>
      <w:lang w:val="en-US" w:eastAsia="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
    <w:name w:val="Таблица-список 12"/>
    <w:basedOn w:val="afa"/>
    <w:next w:val="-1"/>
    <w:unhideWhenUsed/>
    <w:rsid w:val="00D24A2F"/>
    <w:pPr>
      <w:widowControl w:val="0"/>
      <w:adjustRightInd w:val="0"/>
      <w:spacing w:after="200" w:line="360" w:lineRule="atLeast"/>
      <w:ind w:firstLine="567"/>
      <w:jc w:val="both"/>
    </w:pPr>
    <w:rPr>
      <w:rFonts w:ascii="Cambria" w:hAnsi="Cambria"/>
      <w:sz w:val="22"/>
      <w:szCs w:val="22"/>
      <w:lang w:val="en-US" w:eastAsia="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
    <w:name w:val="Таблица-список 22"/>
    <w:basedOn w:val="afa"/>
    <w:next w:val="-2"/>
    <w:unhideWhenUsed/>
    <w:rsid w:val="00D24A2F"/>
    <w:pPr>
      <w:widowControl w:val="0"/>
      <w:adjustRightInd w:val="0"/>
      <w:spacing w:after="200" w:line="360" w:lineRule="atLeast"/>
      <w:ind w:firstLine="567"/>
      <w:jc w:val="both"/>
    </w:pPr>
    <w:rPr>
      <w:rFonts w:ascii="Cambria" w:hAnsi="Cambria"/>
      <w:sz w:val="22"/>
      <w:szCs w:val="22"/>
      <w:lang w:val="en-US" w:eastAsia="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9">
    <w:name w:val="Современная таблица2"/>
    <w:basedOn w:val="afa"/>
    <w:next w:val="affff1"/>
    <w:unhideWhenUsed/>
    <w:rsid w:val="00D24A2F"/>
    <w:pPr>
      <w:widowControl w:val="0"/>
      <w:adjustRightInd w:val="0"/>
      <w:spacing w:after="200" w:line="360" w:lineRule="atLeast"/>
      <w:ind w:firstLine="567"/>
      <w:jc w:val="both"/>
    </w:pPr>
    <w:rPr>
      <w:rFonts w:ascii="Cambria" w:hAnsi="Cambria"/>
      <w:sz w:val="22"/>
      <w:szCs w:val="22"/>
      <w:lang w:val="en-US" w:eastAsia="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a">
    <w:name w:val="Изысканная таблица2"/>
    <w:basedOn w:val="afa"/>
    <w:next w:val="affff5"/>
    <w:unhideWhenUsed/>
    <w:rsid w:val="00D24A2F"/>
    <w:pPr>
      <w:widowControl w:val="0"/>
      <w:adjustRightInd w:val="0"/>
      <w:spacing w:before="120" w:after="120" w:line="276" w:lineRule="auto"/>
      <w:ind w:firstLine="567"/>
      <w:jc w:val="both"/>
    </w:pPr>
    <w:rPr>
      <w:rFonts w:ascii="Cambria" w:hAnsi="Cambria"/>
      <w:sz w:val="22"/>
      <w:szCs w:val="22"/>
      <w:lang w:val="en-US" w:eastAsia="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ffb">
    <w:name w:val="Стандартная таблица2"/>
    <w:basedOn w:val="afa"/>
    <w:next w:val="affff2"/>
    <w:unhideWhenUsed/>
    <w:rsid w:val="00D24A2F"/>
    <w:pPr>
      <w:widowControl w:val="0"/>
      <w:adjustRightInd w:val="0"/>
      <w:spacing w:before="120" w:after="120" w:line="276" w:lineRule="auto"/>
      <w:ind w:firstLine="567"/>
      <w:jc w:val="both"/>
    </w:pPr>
    <w:rPr>
      <w:rFonts w:ascii="Cambria" w:hAnsi="Cambria"/>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b">
    <w:name w:val="Изящная таблица 12"/>
    <w:basedOn w:val="afa"/>
    <w:next w:val="1f3"/>
    <w:unhideWhenUsed/>
    <w:rsid w:val="00D24A2F"/>
    <w:pPr>
      <w:widowControl w:val="0"/>
      <w:adjustRightInd w:val="0"/>
      <w:spacing w:before="120" w:after="120" w:line="276" w:lineRule="auto"/>
      <w:ind w:firstLine="567"/>
      <w:jc w:val="both"/>
    </w:pPr>
    <w:rPr>
      <w:rFonts w:ascii="Cambria" w:hAnsi="Cambria"/>
      <w:sz w:val="22"/>
      <w:szCs w:val="22"/>
      <w:lang w:val="en-US" w:eastAsia="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a">
    <w:name w:val="Изящная таблица 22"/>
    <w:basedOn w:val="afa"/>
    <w:next w:val="2b"/>
    <w:unhideWhenUsed/>
    <w:rsid w:val="00D24A2F"/>
    <w:pPr>
      <w:widowControl w:val="0"/>
      <w:adjustRightInd w:val="0"/>
      <w:spacing w:before="120" w:after="120" w:line="276" w:lineRule="auto"/>
      <w:ind w:firstLine="567"/>
      <w:jc w:val="both"/>
    </w:pPr>
    <w:rPr>
      <w:rFonts w:ascii="Cambria" w:hAnsi="Cambria"/>
      <w:sz w:val="22"/>
      <w:szCs w:val="22"/>
      <w:lang w:val="en-US" w:eastAsia="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a"/>
    <w:next w:val="-10"/>
    <w:unhideWhenUsed/>
    <w:rsid w:val="00D24A2F"/>
    <w:pPr>
      <w:widowControl w:val="0"/>
      <w:adjustRightInd w:val="0"/>
      <w:spacing w:before="120" w:after="120" w:line="276" w:lineRule="auto"/>
      <w:ind w:firstLine="567"/>
      <w:jc w:val="both"/>
    </w:pPr>
    <w:rPr>
      <w:rFonts w:ascii="Cambria" w:hAnsi="Cambria"/>
      <w:sz w:val="22"/>
      <w:szCs w:val="22"/>
      <w:lang w:val="en-US" w:eastAsia="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fa"/>
    <w:next w:val="-20"/>
    <w:unhideWhenUsed/>
    <w:rsid w:val="00D24A2F"/>
    <w:pPr>
      <w:widowControl w:val="0"/>
      <w:adjustRightInd w:val="0"/>
      <w:spacing w:before="120" w:after="120" w:line="276" w:lineRule="auto"/>
      <w:ind w:firstLine="567"/>
      <w:jc w:val="both"/>
    </w:pPr>
    <w:rPr>
      <w:rFonts w:ascii="Cambria" w:hAnsi="Cambria"/>
      <w:sz w:val="22"/>
      <w:szCs w:val="22"/>
      <w:lang w:val="en-US" w:eastAsia="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a"/>
    <w:next w:val="-3"/>
    <w:unhideWhenUsed/>
    <w:rsid w:val="00D24A2F"/>
    <w:pPr>
      <w:widowControl w:val="0"/>
      <w:adjustRightInd w:val="0"/>
      <w:spacing w:before="120" w:after="120" w:line="276" w:lineRule="auto"/>
      <w:ind w:firstLine="567"/>
      <w:jc w:val="both"/>
    </w:pPr>
    <w:rPr>
      <w:rFonts w:ascii="Cambria" w:hAnsi="Cambria"/>
      <w:sz w:val="22"/>
      <w:szCs w:val="22"/>
      <w:lang w:val="en-US" w:eastAsia="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ffc">
    <w:name w:val="Папушкин2"/>
    <w:basedOn w:val="afff6"/>
    <w:rsid w:val="00D24A2F"/>
    <w:pPr>
      <w:spacing w:after="200" w:line="276" w:lineRule="auto"/>
      <w:ind w:left="0"/>
      <w:jc w:val="center"/>
    </w:pPr>
    <w:rPr>
      <w:rFonts w:ascii="Arial" w:hAnsi="Arial"/>
      <w:sz w:val="18"/>
      <w:szCs w:val="18"/>
      <w:lang w:val="en-US" w:eastAsia="en-US" w:bidi="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fa"/>
    <w:rsid w:val="00D24A2F"/>
    <w:pPr>
      <w:spacing w:after="200" w:line="276" w:lineRule="auto"/>
      <w:ind w:left="1080"/>
    </w:pPr>
    <w:rPr>
      <w:rFonts w:ascii="Cambria" w:hAnsi="Cambria"/>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2">
    <w:name w:val="Средний список 1117"/>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0">
    <w:name w:val="Светлая заливка1131"/>
    <w:basedOn w:val="afa"/>
    <w:uiPriority w:val="60"/>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0">
    <w:name w:val="Светлая заливка1151"/>
    <w:basedOn w:val="afa"/>
    <w:uiPriority w:val="60"/>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ветлая заливка1121"/>
    <w:basedOn w:val="afa"/>
    <w:uiPriority w:val="60"/>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0">
    <w:name w:val="Светлая заливка1141"/>
    <w:basedOn w:val="afa"/>
    <w:uiPriority w:val="60"/>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1">
    <w:name w:val="Сетка таблицы 512"/>
    <w:basedOn w:val="afa"/>
    <w:rsid w:val="00D24A2F"/>
    <w:pPr>
      <w:spacing w:after="200" w:line="276" w:lineRule="auto"/>
      <w:ind w:left="1080"/>
    </w:pPr>
    <w:rPr>
      <w:rFonts w:ascii="Cambria" w:hAnsi="Cambria"/>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f2">
    <w:name w:val="Папушкин11"/>
    <w:basedOn w:val="afff6"/>
    <w:rsid w:val="00D24A2F"/>
    <w:pPr>
      <w:spacing w:after="200" w:line="276" w:lineRule="auto"/>
      <w:ind w:left="0"/>
      <w:jc w:val="center"/>
    </w:pPr>
    <w:rPr>
      <w:rFonts w:ascii="Arial" w:hAnsi="Arial"/>
      <w:sz w:val="18"/>
      <w:szCs w:val="18"/>
      <w:lang w:val="en-US" w:eastAsia="en-US" w:bidi="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fa"/>
    <w:rsid w:val="00D24A2F"/>
    <w:pPr>
      <w:spacing w:after="200" w:line="276" w:lineRule="auto"/>
      <w:ind w:left="1080"/>
    </w:pPr>
    <w:rPr>
      <w:rFonts w:ascii="Cambria" w:hAnsi="Cambria"/>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4">
    <w:name w:val="Столбцы таблицы 311"/>
    <w:basedOn w:val="afa"/>
    <w:rsid w:val="00D24A2F"/>
    <w:pPr>
      <w:widowControl w:val="0"/>
      <w:adjustRightInd w:val="0"/>
      <w:spacing w:after="200" w:line="360" w:lineRule="atLeast"/>
      <w:ind w:firstLine="567"/>
      <w:jc w:val="both"/>
    </w:pPr>
    <w:rPr>
      <w:rFonts w:ascii="Cambria" w:hAnsi="Cambria"/>
      <w:b/>
      <w:bCs/>
      <w:sz w:val="22"/>
      <w:szCs w:val="22"/>
      <w:lang w:val="en-US" w:eastAsia="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
    <w:name w:val="Столбцы таблицы 411"/>
    <w:basedOn w:val="afa"/>
    <w:rsid w:val="00D24A2F"/>
    <w:pPr>
      <w:widowControl w:val="0"/>
      <w:adjustRightInd w:val="0"/>
      <w:spacing w:after="200" w:line="360" w:lineRule="atLeast"/>
      <w:ind w:firstLine="567"/>
      <w:jc w:val="both"/>
    </w:pPr>
    <w:rPr>
      <w:rFonts w:ascii="Cambria" w:hAnsi="Cambria"/>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
    <w:name w:val="Столбцы таблицы 511"/>
    <w:basedOn w:val="afa"/>
    <w:rsid w:val="00D24A2F"/>
    <w:pPr>
      <w:widowControl w:val="0"/>
      <w:adjustRightInd w:val="0"/>
      <w:spacing w:after="200" w:line="360" w:lineRule="atLeast"/>
      <w:ind w:firstLine="567"/>
      <w:jc w:val="both"/>
    </w:pPr>
    <w:rPr>
      <w:rFonts w:ascii="Cambria" w:hAnsi="Cambria"/>
      <w:sz w:val="22"/>
      <w:szCs w:val="22"/>
      <w:lang w:val="en-US" w:eastAsia="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1"/>
    <w:basedOn w:val="afa"/>
    <w:rsid w:val="00D24A2F"/>
    <w:pPr>
      <w:widowControl w:val="0"/>
      <w:adjustRightInd w:val="0"/>
      <w:spacing w:after="200" w:line="360" w:lineRule="atLeast"/>
      <w:ind w:firstLine="567"/>
      <w:jc w:val="both"/>
    </w:pPr>
    <w:rPr>
      <w:rFonts w:ascii="Cambria" w:hAnsi="Cambria"/>
      <w:sz w:val="22"/>
      <w:szCs w:val="22"/>
      <w:lang w:val="en-US" w:eastAsia="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
    <w:name w:val="Столбцы таблицы 211"/>
    <w:basedOn w:val="afa"/>
    <w:rsid w:val="00D24A2F"/>
    <w:pPr>
      <w:widowControl w:val="0"/>
      <w:adjustRightInd w:val="0"/>
      <w:spacing w:after="200" w:line="360" w:lineRule="atLeast"/>
      <w:ind w:firstLine="567"/>
      <w:jc w:val="both"/>
    </w:pPr>
    <w:rPr>
      <w:rFonts w:ascii="Cambria" w:hAnsi="Cambria"/>
      <w:b/>
      <w:bCs/>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1"/>
    <w:basedOn w:val="afa"/>
    <w:rsid w:val="00D24A2F"/>
    <w:pPr>
      <w:widowControl w:val="0"/>
      <w:adjustRightInd w:val="0"/>
      <w:spacing w:after="200" w:line="360" w:lineRule="atLeast"/>
      <w:ind w:firstLine="567"/>
      <w:jc w:val="both"/>
    </w:pPr>
    <w:rPr>
      <w:rFonts w:ascii="Cambria" w:hAnsi="Cambria"/>
      <w:sz w:val="22"/>
      <w:szCs w:val="22"/>
      <w:lang w:val="en-US" w:eastAsia="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3">
    <w:name w:val="Современная таблица11"/>
    <w:basedOn w:val="afa"/>
    <w:rsid w:val="00D24A2F"/>
    <w:pPr>
      <w:widowControl w:val="0"/>
      <w:adjustRightInd w:val="0"/>
      <w:spacing w:after="200" w:line="360" w:lineRule="atLeast"/>
      <w:ind w:firstLine="567"/>
      <w:jc w:val="both"/>
    </w:pPr>
    <w:rPr>
      <w:rFonts w:ascii="Cambria" w:hAnsi="Cambria"/>
      <w:sz w:val="22"/>
      <w:szCs w:val="22"/>
      <w:lang w:val="en-US" w:eastAsia="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1">
    <w:name w:val="Средний список 1118"/>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4F81BD"/>
        <w:bottom w:val="single" w:sz="8" w:space="0" w:color="4F81BD"/>
      </w:tblBorders>
    </w:tblPr>
    <w:tblStylePr w:type="firstRow">
      <w:rPr>
        <w:rFonts w:ascii="ArialMT" w:eastAsia="Times New Roman" w:hAnsi="ArialM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8">
    <w:name w:val="Простая таблица 211"/>
    <w:basedOn w:val="afa"/>
    <w:rsid w:val="00D24A2F"/>
    <w:pPr>
      <w:widowControl w:val="0"/>
      <w:adjustRightInd w:val="0"/>
      <w:spacing w:after="200" w:line="360" w:lineRule="atLeast"/>
      <w:ind w:firstLine="567"/>
      <w:jc w:val="both"/>
    </w:pPr>
    <w:rPr>
      <w:rFonts w:ascii="Cambria" w:hAnsi="Cambria"/>
      <w:sz w:val="22"/>
      <w:szCs w:val="22"/>
      <w:lang w:val="en-US" w:eastAsia="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f4">
    <w:name w:val="Стандартная таблица11"/>
    <w:basedOn w:val="afa"/>
    <w:rsid w:val="00D24A2F"/>
    <w:pPr>
      <w:widowControl w:val="0"/>
      <w:adjustRightInd w:val="0"/>
      <w:spacing w:before="120" w:after="120" w:line="276" w:lineRule="auto"/>
      <w:ind w:firstLine="567"/>
      <w:jc w:val="both"/>
    </w:pPr>
    <w:rPr>
      <w:rFonts w:ascii="Cambria" w:hAnsi="Cambria"/>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a">
    <w:name w:val="Классическая таблица 111"/>
    <w:basedOn w:val="afa"/>
    <w:rsid w:val="00D24A2F"/>
    <w:pPr>
      <w:widowControl w:val="0"/>
      <w:adjustRightInd w:val="0"/>
      <w:spacing w:before="120" w:after="120" w:line="276" w:lineRule="auto"/>
      <w:ind w:firstLine="567"/>
      <w:jc w:val="both"/>
    </w:pPr>
    <w:rPr>
      <w:rFonts w:ascii="Cambria" w:hAnsi="Cambria"/>
      <w:sz w:val="22"/>
      <w:szCs w:val="22"/>
      <w:lang w:val="en-US" w:eastAsia="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b">
    <w:name w:val="Простая таблица 111"/>
    <w:basedOn w:val="afa"/>
    <w:rsid w:val="00D24A2F"/>
    <w:pPr>
      <w:widowControl w:val="0"/>
      <w:adjustRightInd w:val="0"/>
      <w:spacing w:before="120" w:after="120" w:line="276" w:lineRule="auto"/>
      <w:ind w:firstLine="567"/>
      <w:jc w:val="both"/>
    </w:pPr>
    <w:rPr>
      <w:rFonts w:ascii="Cambria" w:hAnsi="Cambria"/>
      <w:sz w:val="22"/>
      <w:szCs w:val="22"/>
      <w:lang w:val="en-US" w:eastAsia="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9">
    <w:name w:val="Изящная таблица 211"/>
    <w:basedOn w:val="afa"/>
    <w:rsid w:val="00D24A2F"/>
    <w:pPr>
      <w:widowControl w:val="0"/>
      <w:adjustRightInd w:val="0"/>
      <w:spacing w:before="120" w:after="120" w:line="276" w:lineRule="auto"/>
      <w:ind w:firstLine="567"/>
      <w:jc w:val="both"/>
    </w:pPr>
    <w:rPr>
      <w:rFonts w:ascii="Cambria" w:hAnsi="Cambria"/>
      <w:sz w:val="22"/>
      <w:szCs w:val="22"/>
      <w:lang w:val="en-US" w:eastAsia="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0">
    <w:name w:val="Веб-таблица 111"/>
    <w:basedOn w:val="afa"/>
    <w:rsid w:val="00D24A2F"/>
    <w:pPr>
      <w:widowControl w:val="0"/>
      <w:adjustRightInd w:val="0"/>
      <w:spacing w:before="120" w:after="120" w:line="276" w:lineRule="auto"/>
      <w:ind w:firstLine="567"/>
      <w:jc w:val="both"/>
    </w:pPr>
    <w:rPr>
      <w:rFonts w:ascii="Cambria" w:hAnsi="Cambria"/>
      <w:sz w:val="22"/>
      <w:szCs w:val="22"/>
      <w:lang w:val="en-US" w:eastAsia="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fa"/>
    <w:rsid w:val="00D24A2F"/>
    <w:pPr>
      <w:widowControl w:val="0"/>
      <w:adjustRightInd w:val="0"/>
      <w:spacing w:before="120" w:after="120" w:line="276" w:lineRule="auto"/>
      <w:ind w:firstLine="567"/>
      <w:jc w:val="both"/>
    </w:pPr>
    <w:rPr>
      <w:rFonts w:ascii="Cambria" w:hAnsi="Cambria"/>
      <w:sz w:val="22"/>
      <w:szCs w:val="22"/>
      <w:lang w:val="en-US" w:eastAsia="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fa"/>
    <w:rsid w:val="00D24A2F"/>
    <w:pPr>
      <w:widowControl w:val="0"/>
      <w:adjustRightInd w:val="0"/>
      <w:spacing w:before="120" w:after="120" w:line="276" w:lineRule="auto"/>
      <w:ind w:firstLine="567"/>
      <w:jc w:val="both"/>
    </w:pPr>
    <w:rPr>
      <w:rFonts w:ascii="Cambria" w:hAnsi="Cambria"/>
      <w:sz w:val="22"/>
      <w:szCs w:val="22"/>
      <w:lang w:val="en-US" w:eastAsia="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5">
    <w:name w:val="Изысканная таблица11"/>
    <w:basedOn w:val="afa"/>
    <w:rsid w:val="00D24A2F"/>
    <w:pPr>
      <w:widowControl w:val="0"/>
      <w:adjustRightInd w:val="0"/>
      <w:spacing w:before="120" w:after="120" w:line="276" w:lineRule="auto"/>
      <w:ind w:firstLine="567"/>
      <w:jc w:val="both"/>
    </w:pPr>
    <w:rPr>
      <w:rFonts w:ascii="Cambria" w:hAnsi="Cambria"/>
      <w:sz w:val="22"/>
      <w:szCs w:val="22"/>
      <w:lang w:val="en-US" w:eastAsia="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c">
    <w:name w:val="Изящная таблица 111"/>
    <w:basedOn w:val="afa"/>
    <w:rsid w:val="00D24A2F"/>
    <w:pPr>
      <w:widowControl w:val="0"/>
      <w:adjustRightInd w:val="0"/>
      <w:spacing w:before="120" w:after="120" w:line="276" w:lineRule="auto"/>
      <w:ind w:firstLine="567"/>
      <w:jc w:val="both"/>
    </w:pPr>
    <w:rPr>
      <w:rFonts w:ascii="Cambria" w:hAnsi="Cambria"/>
      <w:sz w:val="22"/>
      <w:szCs w:val="22"/>
      <w:lang w:val="en-US" w:eastAsia="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a">
    <w:name w:val="Классическая таблица 211"/>
    <w:basedOn w:val="afa"/>
    <w:rsid w:val="00D24A2F"/>
    <w:pPr>
      <w:widowControl w:val="0"/>
      <w:adjustRightInd w:val="0"/>
      <w:spacing w:before="120" w:after="120" w:line="276" w:lineRule="auto"/>
      <w:ind w:firstLine="567"/>
      <w:jc w:val="both"/>
    </w:pPr>
    <w:rPr>
      <w:rFonts w:ascii="Cambria" w:hAnsi="Cambria"/>
      <w:sz w:val="22"/>
      <w:szCs w:val="22"/>
      <w:lang w:val="en-US" w:eastAsia="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1">
    <w:name w:val="Сетка таблицы 811"/>
    <w:basedOn w:val="afa"/>
    <w:rsid w:val="00D24A2F"/>
    <w:pPr>
      <w:widowControl w:val="0"/>
      <w:adjustRightInd w:val="0"/>
      <w:spacing w:before="120" w:after="120" w:line="276" w:lineRule="auto"/>
      <w:ind w:firstLine="567"/>
      <w:jc w:val="both"/>
    </w:pPr>
    <w:rPr>
      <w:rFonts w:ascii="Cambria" w:hAnsi="Cambria"/>
      <w:sz w:val="22"/>
      <w:szCs w:val="22"/>
      <w:lang w:val="en-US" w:eastAsia="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b">
    <w:name w:val="Сетка таблицы 211"/>
    <w:basedOn w:val="afa"/>
    <w:rsid w:val="00D24A2F"/>
    <w:pPr>
      <w:widowControl w:val="0"/>
      <w:adjustRightInd w:val="0"/>
      <w:spacing w:before="120" w:after="120" w:line="276" w:lineRule="auto"/>
      <w:ind w:firstLine="567"/>
      <w:jc w:val="both"/>
    </w:pPr>
    <w:rPr>
      <w:rFonts w:ascii="Cambria" w:hAnsi="Cambria"/>
      <w:sz w:val="22"/>
      <w:szCs w:val="22"/>
      <w:lang w:val="en-US" w:eastAsia="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d">
    <w:name w:val="Сетка таблицы 111"/>
    <w:basedOn w:val="afa"/>
    <w:rsid w:val="00D24A2F"/>
    <w:pPr>
      <w:widowControl w:val="0"/>
      <w:adjustRightInd w:val="0"/>
      <w:spacing w:before="120" w:after="120" w:line="276" w:lineRule="auto"/>
      <w:ind w:firstLine="567"/>
      <w:jc w:val="both"/>
    </w:pPr>
    <w:rPr>
      <w:rFonts w:ascii="Cambria" w:hAnsi="Cambria"/>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5">
    <w:name w:val="Простая таблица 311"/>
    <w:basedOn w:val="afa"/>
    <w:rsid w:val="00D24A2F"/>
    <w:pPr>
      <w:widowControl w:val="0"/>
      <w:adjustRightInd w:val="0"/>
      <w:spacing w:before="120" w:after="120" w:line="276" w:lineRule="auto"/>
      <w:ind w:firstLine="567"/>
      <w:jc w:val="both"/>
    </w:pPr>
    <w:rPr>
      <w:rFonts w:ascii="Cambria" w:hAnsi="Cambria"/>
      <w:sz w:val="22"/>
      <w:szCs w:val="22"/>
      <w:lang w:val="en-US" w:eastAsia="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212">
    <w:name w:val="Средний список 1121"/>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
    <w:name w:val="Средний список 1131"/>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
    <w:name w:val="Средний список 1141"/>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
    <w:name w:val="Средний список 1151"/>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0">
    <w:name w:val="Средний список 1171"/>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0">
    <w:name w:val="Средний список 1181"/>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0">
    <w:name w:val="Средний список 1191"/>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0">
    <w:name w:val="Средний список 11101"/>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2">
    <w:name w:val="Средний список 1111111"/>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0">
    <w:name w:val="Средний список 11121"/>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0">
    <w:name w:val="Средний список 11131"/>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0">
    <w:name w:val="Средний список 11141"/>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0">
    <w:name w:val="Средний список 11151"/>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0">
    <w:name w:val="Средний список 11161"/>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ветлая заливка1161"/>
    <w:basedOn w:val="afa"/>
    <w:uiPriority w:val="60"/>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fa"/>
    <w:rsid w:val="00D24A2F"/>
    <w:pPr>
      <w:spacing w:after="200" w:line="276" w:lineRule="auto"/>
    </w:pPr>
    <w:rPr>
      <w:rFonts w:ascii="Cambria" w:hAnsi="Cambria"/>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4">
    <w:name w:val="Стиль11"/>
    <w:uiPriority w:val="99"/>
    <w:rsid w:val="00D24A2F"/>
    <w:pPr>
      <w:numPr>
        <w:numId w:val="24"/>
      </w:numPr>
    </w:pPr>
  </w:style>
  <w:style w:type="table" w:customStyle="1" w:styleId="422">
    <w:name w:val="Сетка таблицы42"/>
    <w:basedOn w:val="afa"/>
    <w:next w:val="afff6"/>
    <w:uiPriority w:val="59"/>
    <w:rsid w:val="00D24A2F"/>
    <w:pPr>
      <w:spacing w:after="200" w:line="276" w:lineRule="auto"/>
    </w:pPr>
    <w:rPr>
      <w:rFonts w:ascii="Calibri" w:hAnsi="Calibri" w:cs="Arial"/>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
    <w:name w:val="Изысканная таблица5"/>
    <w:basedOn w:val="afa"/>
    <w:next w:val="affff5"/>
    <w:rsid w:val="00D24A2F"/>
    <w:pPr>
      <w:widowControl w:val="0"/>
      <w:adjustRightInd w:val="0"/>
      <w:spacing w:before="120" w:after="120" w:line="360" w:lineRule="auto"/>
      <w:ind w:firstLine="567"/>
      <w:jc w:val="both"/>
      <w:textAlignment w:val="baseline"/>
    </w:pPr>
    <w:rPr>
      <w:rFonts w:ascii="Cambria" w:hAnsi="Cambria"/>
      <w:sz w:val="22"/>
      <w:szCs w:val="22"/>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2">
    <w:name w:val="Изящная таблица 15"/>
    <w:basedOn w:val="afa"/>
    <w:next w:val="1f3"/>
    <w:rsid w:val="00D24A2F"/>
    <w:pPr>
      <w:widowControl w:val="0"/>
      <w:adjustRightInd w:val="0"/>
      <w:spacing w:before="120" w:after="120" w:line="360" w:lineRule="auto"/>
      <w:ind w:firstLine="567"/>
      <w:jc w:val="both"/>
      <w:textAlignment w:val="baseline"/>
    </w:pPr>
    <w:rPr>
      <w:rFonts w:ascii="Cambria" w:hAnsi="Cambria"/>
      <w:sz w:val="22"/>
      <w:szCs w:val="22"/>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4">
    <w:name w:val="Классическая таблица 25"/>
    <w:basedOn w:val="afa"/>
    <w:next w:val="2e"/>
    <w:rsid w:val="00D24A2F"/>
    <w:pPr>
      <w:widowControl w:val="0"/>
      <w:adjustRightInd w:val="0"/>
      <w:spacing w:before="120" w:after="120" w:line="360" w:lineRule="auto"/>
      <w:ind w:firstLine="567"/>
      <w:jc w:val="both"/>
      <w:textAlignment w:val="baseline"/>
    </w:pPr>
    <w:rPr>
      <w:rFonts w:ascii="Cambria" w:hAnsi="Cambria"/>
      <w:sz w:val="22"/>
      <w:szCs w:val="22"/>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2">
    <w:name w:val="Сетка таблицы14"/>
    <w:basedOn w:val="afa"/>
    <w:next w:val="afff6"/>
    <w:rsid w:val="00D24A2F"/>
    <w:pPr>
      <w:spacing w:after="200" w:line="360" w:lineRule="auto"/>
      <w:ind w:firstLine="567"/>
      <w:jc w:val="both"/>
    </w:pPr>
    <w:rPr>
      <w:rFonts w:ascii="Cambria" w:hAnsi="Cambria"/>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fa"/>
    <w:next w:val="afff6"/>
    <w:rsid w:val="00D24A2F"/>
    <w:pPr>
      <w:spacing w:after="200" w:line="360" w:lineRule="auto"/>
      <w:ind w:firstLine="567"/>
      <w:jc w:val="both"/>
    </w:pPr>
    <w:rPr>
      <w:rFonts w:ascii="Cambria" w:hAnsi="Cambria"/>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 85"/>
    <w:basedOn w:val="afa"/>
    <w:next w:val="82"/>
    <w:rsid w:val="00D24A2F"/>
    <w:pPr>
      <w:widowControl w:val="0"/>
      <w:adjustRightInd w:val="0"/>
      <w:spacing w:before="120" w:after="120" w:line="360" w:lineRule="auto"/>
      <w:ind w:firstLine="567"/>
      <w:jc w:val="both"/>
      <w:textAlignment w:val="baseline"/>
    </w:pPr>
    <w:rPr>
      <w:rFonts w:ascii="Cambria" w:hAnsi="Cambria"/>
      <w:sz w:val="22"/>
      <w:szCs w:val="22"/>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fontstyle01">
    <w:name w:val="fontstyle01"/>
    <w:basedOn w:val="af9"/>
    <w:rsid w:val="00D24A2F"/>
    <w:rPr>
      <w:rFonts w:ascii="Times New Roman" w:hAnsi="Times New Roman" w:cs="Times New Roman" w:hint="default"/>
      <w:b w:val="0"/>
      <w:bCs w:val="0"/>
      <w:i w:val="0"/>
      <w:iCs w:val="0"/>
      <w:color w:val="000000"/>
      <w:sz w:val="26"/>
      <w:szCs w:val="26"/>
    </w:rPr>
  </w:style>
  <w:style w:type="character" w:customStyle="1" w:styleId="fontstyle21">
    <w:name w:val="fontstyle21"/>
    <w:basedOn w:val="af9"/>
    <w:rsid w:val="00D24A2F"/>
    <w:rPr>
      <w:rFonts w:ascii="Times New Roman" w:hAnsi="Times New Roman" w:cs="Times New Roman" w:hint="default"/>
      <w:b/>
      <w:bCs/>
      <w:i w:val="0"/>
      <w:iCs w:val="0"/>
      <w:color w:val="000000"/>
      <w:sz w:val="26"/>
      <w:szCs w:val="26"/>
    </w:rPr>
  </w:style>
  <w:style w:type="character" w:customStyle="1" w:styleId="1fff3">
    <w:name w:val="Заголовок №1_"/>
    <w:basedOn w:val="af9"/>
    <w:link w:val="1fff4"/>
    <w:rsid w:val="00D24A2F"/>
    <w:rPr>
      <w:sz w:val="23"/>
      <w:szCs w:val="23"/>
      <w:shd w:val="clear" w:color="auto" w:fill="FFFFFF"/>
    </w:rPr>
  </w:style>
  <w:style w:type="paragraph" w:customStyle="1" w:styleId="1fff4">
    <w:name w:val="Заголовок №1"/>
    <w:basedOn w:val="af8"/>
    <w:link w:val="1fff3"/>
    <w:rsid w:val="00D24A2F"/>
    <w:pPr>
      <w:widowControl/>
      <w:shd w:val="clear" w:color="auto" w:fill="FFFFFF"/>
      <w:adjustRightInd/>
      <w:spacing w:before="0" w:after="300" w:line="307" w:lineRule="exact"/>
      <w:ind w:firstLine="0"/>
      <w:jc w:val="center"/>
      <w:textAlignment w:val="auto"/>
      <w:outlineLvl w:val="0"/>
    </w:pPr>
    <w:rPr>
      <w:rFonts w:ascii="Times New Roman" w:eastAsia="Times New Roman" w:hAnsi="Times New Roman"/>
      <w:spacing w:val="0"/>
      <w:sz w:val="23"/>
      <w:szCs w:val="23"/>
      <w:lang w:eastAsia="ru-RU"/>
    </w:rPr>
  </w:style>
  <w:style w:type="paragraph" w:customStyle="1" w:styleId="affffffff9">
    <w:name w:val="Заголовки рисунков / таблиц"/>
    <w:basedOn w:val="af8"/>
    <w:link w:val="affffffffa"/>
    <w:qFormat/>
    <w:rsid w:val="00D24A2F"/>
    <w:pPr>
      <w:widowControl/>
      <w:suppressAutoHyphens/>
      <w:adjustRightInd/>
      <w:spacing w:before="0" w:after="0" w:line="360" w:lineRule="auto"/>
      <w:ind w:firstLine="0"/>
      <w:jc w:val="center"/>
      <w:textAlignment w:val="auto"/>
    </w:pPr>
    <w:rPr>
      <w:rFonts w:eastAsia="Times New Roman"/>
      <w:b/>
      <w:color w:val="365F91"/>
      <w:spacing w:val="0"/>
      <w:sz w:val="24"/>
      <w:lang w:bidi="en-US"/>
    </w:rPr>
  </w:style>
  <w:style w:type="character" w:customStyle="1" w:styleId="affffffffa">
    <w:name w:val="Заголовки рисунков / таблиц Знак"/>
    <w:basedOn w:val="af9"/>
    <w:link w:val="affffffff9"/>
    <w:rsid w:val="00D24A2F"/>
    <w:rPr>
      <w:rFonts w:ascii="Arial" w:hAnsi="Arial"/>
      <w:b/>
      <w:color w:val="365F91"/>
      <w:sz w:val="24"/>
      <w:szCs w:val="22"/>
      <w:lang w:eastAsia="en-US" w:bidi="en-US"/>
    </w:rPr>
  </w:style>
  <w:style w:type="table" w:customStyle="1" w:styleId="136">
    <w:name w:val="Сетка таблицы13"/>
    <w:basedOn w:val="afa"/>
    <w:next w:val="afff6"/>
    <w:uiPriority w:val="59"/>
    <w:rsid w:val="00D24A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
    <w:basedOn w:val="afa"/>
    <w:next w:val="afff6"/>
    <w:uiPriority w:val="39"/>
    <w:rsid w:val="00D24A2F"/>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fa"/>
    <w:next w:val="afff6"/>
    <w:uiPriority w:val="39"/>
    <w:rsid w:val="00D24A2F"/>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fa"/>
    <w:next w:val="afff6"/>
    <w:uiPriority w:val="39"/>
    <w:rsid w:val="00D24A2F"/>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fa"/>
    <w:next w:val="afff6"/>
    <w:uiPriority w:val="39"/>
    <w:rsid w:val="00D24A2F"/>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6">
    <w:name w:val="_1.1.1.1."/>
    <w:basedOn w:val="40"/>
    <w:next w:val="af8"/>
    <w:link w:val="11117"/>
    <w:qFormat/>
    <w:rsid w:val="00D24A2F"/>
    <w:pPr>
      <w:widowControl/>
      <w:numPr>
        <w:ilvl w:val="0"/>
        <w:numId w:val="0"/>
      </w:numPr>
      <w:tabs>
        <w:tab w:val="left" w:pos="1701"/>
      </w:tabs>
      <w:adjustRightInd/>
      <w:spacing w:line="240" w:lineRule="auto"/>
      <w:textAlignment w:val="auto"/>
    </w:pPr>
    <w:rPr>
      <w:rFonts w:ascii="Times New Roman" w:eastAsia="Times New Roman" w:hAnsi="Times New Roman"/>
      <w:bCs/>
      <w:iCs/>
      <w:spacing w:val="0"/>
      <w:kern w:val="0"/>
      <w:sz w:val="26"/>
      <w:szCs w:val="26"/>
      <w:lang w:eastAsia="ru-RU"/>
    </w:rPr>
  </w:style>
  <w:style w:type="character" w:customStyle="1" w:styleId="11117">
    <w:name w:val="_1.1.1.1. Знак"/>
    <w:basedOn w:val="af9"/>
    <w:link w:val="11116"/>
    <w:rsid w:val="00D24A2F"/>
    <w:rPr>
      <w:b/>
      <w:bCs/>
      <w:i/>
      <w:iCs/>
      <w:sz w:val="26"/>
      <w:szCs w:val="26"/>
    </w:rPr>
  </w:style>
  <w:style w:type="character" w:customStyle="1" w:styleId="211pt">
    <w:name w:val="Основной текст (2) + 11 pt"/>
    <w:basedOn w:val="2ff0"/>
    <w:rsid w:val="00D24A2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basedOn w:val="2ff0"/>
    <w:rsid w:val="00D24A2F"/>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95pt">
    <w:name w:val="Основной текст (2) + 9;5 pt"/>
    <w:basedOn w:val="2ff0"/>
    <w:rsid w:val="00D24A2F"/>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21f0">
    <w:name w:val="Основной текст (2)1"/>
    <w:basedOn w:val="af8"/>
    <w:rsid w:val="00D24A2F"/>
    <w:pPr>
      <w:shd w:val="clear" w:color="auto" w:fill="FFFFFF"/>
      <w:adjustRightInd/>
      <w:spacing w:before="420" w:after="60" w:line="302" w:lineRule="exact"/>
      <w:ind w:firstLine="0"/>
      <w:jc w:val="center"/>
      <w:textAlignment w:val="auto"/>
    </w:pPr>
    <w:rPr>
      <w:rFonts w:ascii="Times New Roman" w:eastAsia="Times New Roman" w:hAnsi="Times New Roman"/>
      <w:color w:val="000000"/>
      <w:spacing w:val="0"/>
      <w:sz w:val="26"/>
      <w:szCs w:val="26"/>
      <w:lang w:eastAsia="ru-RU" w:bidi="ru-RU"/>
    </w:rPr>
  </w:style>
  <w:style w:type="paragraph" w:customStyle="1" w:styleId="font10">
    <w:name w:val="font10"/>
    <w:basedOn w:val="af8"/>
    <w:rsid w:val="00D24A2F"/>
    <w:pPr>
      <w:widowControl/>
      <w:adjustRightInd/>
      <w:spacing w:before="100" w:beforeAutospacing="1" w:after="100" w:afterAutospacing="1"/>
      <w:ind w:firstLine="0"/>
      <w:jc w:val="left"/>
      <w:textAlignment w:val="auto"/>
    </w:pPr>
    <w:rPr>
      <w:rFonts w:ascii="Calibri" w:eastAsia="Times New Roman" w:hAnsi="Calibri" w:cs="Calibri"/>
      <w:spacing w:val="0"/>
      <w:sz w:val="20"/>
      <w:szCs w:val="20"/>
      <w:lang w:eastAsia="ru-RU"/>
    </w:rPr>
  </w:style>
  <w:style w:type="paragraph" w:customStyle="1" w:styleId="font11">
    <w:name w:val="font11"/>
    <w:basedOn w:val="af8"/>
    <w:rsid w:val="00D24A2F"/>
    <w:pPr>
      <w:widowControl/>
      <w:adjustRightInd/>
      <w:spacing w:before="100" w:beforeAutospacing="1" w:after="100" w:afterAutospacing="1"/>
      <w:ind w:firstLine="0"/>
      <w:jc w:val="left"/>
      <w:textAlignment w:val="auto"/>
    </w:pPr>
    <w:rPr>
      <w:rFonts w:ascii="Tahoma" w:eastAsia="Times New Roman" w:hAnsi="Tahoma" w:cs="Tahoma"/>
      <w:color w:val="000000"/>
      <w:spacing w:val="0"/>
      <w:sz w:val="18"/>
      <w:szCs w:val="18"/>
      <w:lang w:eastAsia="ru-RU"/>
    </w:rPr>
  </w:style>
  <w:style w:type="paragraph" w:customStyle="1" w:styleId="font12">
    <w:name w:val="font12"/>
    <w:basedOn w:val="af8"/>
    <w:rsid w:val="00D24A2F"/>
    <w:pPr>
      <w:widowControl/>
      <w:adjustRightInd/>
      <w:spacing w:before="100" w:beforeAutospacing="1" w:after="100" w:afterAutospacing="1"/>
      <w:ind w:firstLine="0"/>
      <w:jc w:val="left"/>
      <w:textAlignment w:val="auto"/>
    </w:pPr>
    <w:rPr>
      <w:rFonts w:ascii="Tahoma" w:eastAsia="Times New Roman" w:hAnsi="Tahoma" w:cs="Tahoma"/>
      <w:b/>
      <w:bCs/>
      <w:color w:val="000000"/>
      <w:spacing w:val="0"/>
      <w:sz w:val="18"/>
      <w:szCs w:val="18"/>
      <w:lang w:eastAsia="ru-RU"/>
    </w:rPr>
  </w:style>
  <w:style w:type="character" w:customStyle="1" w:styleId="29pt">
    <w:name w:val="Основной текст (2) + 9 pt;Полужирный"/>
    <w:basedOn w:val="2ff0"/>
    <w:rsid w:val="00D24A2F"/>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4Exact">
    <w:name w:val="Основной текст (4) Exact"/>
    <w:basedOn w:val="af9"/>
    <w:rsid w:val="00D24A2F"/>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basedOn w:val="af9"/>
    <w:rsid w:val="00D24A2F"/>
    <w:rPr>
      <w:rFonts w:ascii="Times New Roman" w:eastAsia="Times New Roman" w:hAnsi="Times New Roman" w:cs="Times New Roman"/>
      <w:b/>
      <w:bCs/>
      <w:i w:val="0"/>
      <w:iCs w:val="0"/>
      <w:smallCaps w:val="0"/>
      <w:strike w:val="0"/>
      <w:sz w:val="18"/>
      <w:szCs w:val="18"/>
      <w:u w:val="none"/>
    </w:rPr>
  </w:style>
  <w:style w:type="character" w:customStyle="1" w:styleId="Exact">
    <w:name w:val="Оглавление Exact"/>
    <w:basedOn w:val="af9"/>
    <w:link w:val="affffffffb"/>
    <w:rsid w:val="00D24A2F"/>
    <w:rPr>
      <w:b/>
      <w:bCs/>
      <w:color w:val="000000"/>
      <w:sz w:val="18"/>
      <w:szCs w:val="18"/>
      <w:shd w:val="clear" w:color="auto" w:fill="FFFFFF"/>
      <w:lang w:bidi="ru-RU"/>
    </w:rPr>
  </w:style>
  <w:style w:type="character" w:customStyle="1" w:styleId="29pt0">
    <w:name w:val="Основной текст (2) + 9 pt"/>
    <w:aliases w:val="Полужирный,Основной текст (10) + 9 pt,Основной текст + 8 pt"/>
    <w:basedOn w:val="2ff0"/>
    <w:rsid w:val="00D24A2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ffd">
    <w:name w:val="Основной текст (2) + Полужирный"/>
    <w:basedOn w:val="2ff0"/>
    <w:rsid w:val="00D24A2F"/>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ffe">
    <w:name w:val="Основной текст (2) + Курсив"/>
    <w:basedOn w:val="2ff0"/>
    <w:rsid w:val="00D24A2F"/>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paragraph" w:customStyle="1" w:styleId="font13">
    <w:name w:val="font13"/>
    <w:basedOn w:val="af8"/>
    <w:rsid w:val="00D24A2F"/>
    <w:pPr>
      <w:widowControl/>
      <w:adjustRightInd/>
      <w:spacing w:before="100" w:beforeAutospacing="1" w:after="100" w:afterAutospacing="1"/>
      <w:ind w:firstLine="0"/>
      <w:jc w:val="left"/>
      <w:textAlignment w:val="auto"/>
    </w:pPr>
    <w:rPr>
      <w:rFonts w:ascii="Tahoma" w:eastAsia="Times New Roman" w:hAnsi="Tahoma" w:cs="Tahoma"/>
      <w:color w:val="000000"/>
      <w:spacing w:val="0"/>
      <w:sz w:val="16"/>
      <w:szCs w:val="16"/>
      <w:lang w:eastAsia="ru-RU"/>
    </w:rPr>
  </w:style>
  <w:style w:type="paragraph" w:customStyle="1" w:styleId="font14">
    <w:name w:val="font14"/>
    <w:basedOn w:val="af8"/>
    <w:rsid w:val="00D24A2F"/>
    <w:pPr>
      <w:widowControl/>
      <w:adjustRightInd/>
      <w:spacing w:before="100" w:beforeAutospacing="1" w:after="100" w:afterAutospacing="1"/>
      <w:ind w:firstLine="0"/>
      <w:jc w:val="left"/>
      <w:textAlignment w:val="auto"/>
    </w:pPr>
    <w:rPr>
      <w:rFonts w:ascii="Tahoma" w:eastAsia="Times New Roman" w:hAnsi="Tahoma" w:cs="Tahoma"/>
      <w:b/>
      <w:bCs/>
      <w:color w:val="000000"/>
      <w:spacing w:val="0"/>
      <w:sz w:val="16"/>
      <w:szCs w:val="16"/>
      <w:lang w:eastAsia="ru-RU"/>
    </w:rPr>
  </w:style>
  <w:style w:type="paragraph" w:customStyle="1" w:styleId="font15">
    <w:name w:val="font15"/>
    <w:basedOn w:val="af8"/>
    <w:rsid w:val="00D24A2F"/>
    <w:pPr>
      <w:widowControl/>
      <w:adjustRightInd/>
      <w:spacing w:before="100" w:beforeAutospacing="1" w:after="100" w:afterAutospacing="1"/>
      <w:ind w:firstLine="0"/>
      <w:jc w:val="left"/>
      <w:textAlignment w:val="auto"/>
    </w:pPr>
    <w:rPr>
      <w:rFonts w:ascii="Tahoma" w:eastAsia="Times New Roman" w:hAnsi="Tahoma" w:cs="Tahoma"/>
      <w:color w:val="000000"/>
      <w:spacing w:val="0"/>
      <w:sz w:val="16"/>
      <w:szCs w:val="16"/>
      <w:lang w:eastAsia="ru-RU"/>
    </w:rPr>
  </w:style>
  <w:style w:type="paragraph" w:customStyle="1" w:styleId="font16">
    <w:name w:val="font16"/>
    <w:basedOn w:val="af8"/>
    <w:rsid w:val="00D24A2F"/>
    <w:pPr>
      <w:widowControl/>
      <w:adjustRightInd/>
      <w:spacing w:before="100" w:beforeAutospacing="1" w:after="100" w:afterAutospacing="1"/>
      <w:ind w:firstLine="0"/>
      <w:jc w:val="left"/>
      <w:textAlignment w:val="auto"/>
    </w:pPr>
    <w:rPr>
      <w:rFonts w:ascii="Tahoma" w:eastAsia="Times New Roman" w:hAnsi="Tahoma" w:cs="Tahoma"/>
      <w:b/>
      <w:bCs/>
      <w:color w:val="000000"/>
      <w:spacing w:val="0"/>
      <w:sz w:val="16"/>
      <w:szCs w:val="16"/>
      <w:lang w:eastAsia="ru-RU"/>
    </w:rPr>
  </w:style>
  <w:style w:type="paragraph" w:customStyle="1" w:styleId="xl47855">
    <w:name w:val="xl47855"/>
    <w:basedOn w:val="af8"/>
    <w:rsid w:val="00D24A2F"/>
    <w:pPr>
      <w:widowControl/>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856">
    <w:name w:val="xl47856"/>
    <w:basedOn w:val="af8"/>
    <w:rsid w:val="00D24A2F"/>
    <w:pPr>
      <w:widowControl/>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47941">
    <w:name w:val="xl47941"/>
    <w:basedOn w:val="af8"/>
    <w:rsid w:val="00D24A2F"/>
    <w:pPr>
      <w:widowControl/>
      <w:pBdr>
        <w:top w:val="single" w:sz="4" w:space="0" w:color="auto"/>
        <w:left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7942">
    <w:name w:val="xl47942"/>
    <w:basedOn w:val="af8"/>
    <w:rsid w:val="00D24A2F"/>
    <w:pPr>
      <w:widowControl/>
      <w:pBdr>
        <w:top w:val="single" w:sz="4" w:space="0" w:color="auto"/>
        <w:left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43">
    <w:name w:val="xl47943"/>
    <w:basedOn w:val="af8"/>
    <w:rsid w:val="00D24A2F"/>
    <w:pPr>
      <w:widowControl/>
      <w:pBdr>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7944">
    <w:name w:val="xl47944"/>
    <w:basedOn w:val="af8"/>
    <w:rsid w:val="00D24A2F"/>
    <w:pPr>
      <w:widowControl/>
      <w:shd w:val="clear" w:color="000000" w:fill="FFFFFF"/>
      <w:adjustRightInd/>
      <w:spacing w:before="100" w:beforeAutospacing="1" w:after="100" w:afterAutospacing="1"/>
      <w:ind w:firstLine="0"/>
      <w:jc w:val="left"/>
      <w:textAlignment w:val="auto"/>
    </w:pPr>
    <w:rPr>
      <w:rFonts w:ascii="Times New Roman" w:eastAsia="Times New Roman" w:hAnsi="Times New Roman"/>
      <w:color w:val="000000"/>
      <w:spacing w:val="0"/>
      <w:sz w:val="24"/>
      <w:szCs w:val="24"/>
      <w:lang w:eastAsia="ru-RU"/>
    </w:rPr>
  </w:style>
  <w:style w:type="paragraph" w:customStyle="1" w:styleId="xl47945">
    <w:name w:val="xl47945"/>
    <w:basedOn w:val="af8"/>
    <w:rsid w:val="00D24A2F"/>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946">
    <w:name w:val="xl47946"/>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947">
    <w:name w:val="xl47947"/>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48">
    <w:name w:val="xl47948"/>
    <w:basedOn w:val="af8"/>
    <w:rsid w:val="00D24A2F"/>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949">
    <w:name w:val="xl47949"/>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50">
    <w:name w:val="xl47950"/>
    <w:basedOn w:val="af8"/>
    <w:rsid w:val="00D24A2F"/>
    <w:pPr>
      <w:widowControl/>
      <w:pBdr>
        <w:top w:val="single" w:sz="4" w:space="0" w:color="auto"/>
        <w:left w:val="single" w:sz="4" w:space="0" w:color="auto"/>
        <w:bottom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51">
    <w:name w:val="xl47951"/>
    <w:basedOn w:val="af8"/>
    <w:rsid w:val="00D24A2F"/>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52">
    <w:name w:val="xl47952"/>
    <w:basedOn w:val="af8"/>
    <w:rsid w:val="00D24A2F"/>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53">
    <w:name w:val="xl47953"/>
    <w:basedOn w:val="af8"/>
    <w:rsid w:val="00D24A2F"/>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54">
    <w:name w:val="xl47954"/>
    <w:basedOn w:val="af8"/>
    <w:rsid w:val="00D24A2F"/>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55">
    <w:name w:val="xl47955"/>
    <w:basedOn w:val="af8"/>
    <w:rsid w:val="00D24A2F"/>
    <w:pPr>
      <w:widowControl/>
      <w:pBdr>
        <w:top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56">
    <w:name w:val="xl47956"/>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47957">
    <w:name w:val="xl47957"/>
    <w:basedOn w:val="af8"/>
    <w:rsid w:val="00D24A2F"/>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958">
    <w:name w:val="xl47958"/>
    <w:basedOn w:val="af8"/>
    <w:rsid w:val="00D24A2F"/>
    <w:pPr>
      <w:widowControl/>
      <w:pBdr>
        <w:top w:val="single" w:sz="4" w:space="0" w:color="auto"/>
        <w:left w:val="single" w:sz="4" w:space="0" w:color="auto"/>
        <w:bottom w:val="single" w:sz="4" w:space="0" w:color="auto"/>
        <w:right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959">
    <w:name w:val="xl47959"/>
    <w:basedOn w:val="af8"/>
    <w:rsid w:val="00D24A2F"/>
    <w:pPr>
      <w:widowControl/>
      <w:pBdr>
        <w:top w:val="single" w:sz="4" w:space="0" w:color="auto"/>
        <w:left w:val="single" w:sz="4" w:space="0" w:color="auto"/>
        <w:bottom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960">
    <w:name w:val="xl47960"/>
    <w:basedOn w:val="af8"/>
    <w:rsid w:val="00D24A2F"/>
    <w:pPr>
      <w:widowControl/>
      <w:pBdr>
        <w:top w:val="single" w:sz="4" w:space="0" w:color="auto"/>
        <w:left w:val="single" w:sz="4" w:space="0" w:color="auto"/>
        <w:bottom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961">
    <w:name w:val="xl47961"/>
    <w:basedOn w:val="af8"/>
    <w:rsid w:val="00D24A2F"/>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62">
    <w:name w:val="xl47962"/>
    <w:basedOn w:val="af8"/>
    <w:rsid w:val="00D24A2F"/>
    <w:pPr>
      <w:widowControl/>
      <w:pBdr>
        <w:top w:val="single" w:sz="4" w:space="0" w:color="auto"/>
        <w:left w:val="single" w:sz="4" w:space="0" w:color="auto"/>
        <w:bottom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963">
    <w:name w:val="xl47963"/>
    <w:basedOn w:val="af8"/>
    <w:rsid w:val="00D24A2F"/>
    <w:pPr>
      <w:widowControl/>
      <w:pBdr>
        <w:top w:val="single" w:sz="4" w:space="0" w:color="auto"/>
        <w:left w:val="single" w:sz="4" w:space="0" w:color="auto"/>
        <w:bottom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964">
    <w:name w:val="xl47964"/>
    <w:basedOn w:val="af8"/>
    <w:rsid w:val="00D24A2F"/>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47986">
    <w:name w:val="xl47986"/>
    <w:basedOn w:val="af8"/>
    <w:rsid w:val="00D24A2F"/>
    <w:pPr>
      <w:widowControl/>
      <w:pBdr>
        <w:top w:val="single" w:sz="4" w:space="0" w:color="auto"/>
        <w:left w:val="single" w:sz="4" w:space="0" w:color="auto"/>
        <w:bottom w:val="single" w:sz="4" w:space="0" w:color="auto"/>
        <w:right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987">
    <w:name w:val="xl47987"/>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eastAsia="Times New Roman" w:cs="Arial"/>
      <w:color w:val="000000"/>
      <w:spacing w:val="0"/>
      <w:sz w:val="20"/>
      <w:szCs w:val="20"/>
      <w:lang w:eastAsia="ru-RU"/>
    </w:rPr>
  </w:style>
  <w:style w:type="paragraph" w:customStyle="1" w:styleId="xl47988">
    <w:name w:val="xl47988"/>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7989">
    <w:name w:val="xl47989"/>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47990">
    <w:name w:val="xl47990"/>
    <w:basedOn w:val="af8"/>
    <w:rsid w:val="00D24A2F"/>
    <w:pPr>
      <w:widowControl/>
      <w:adjustRightInd/>
      <w:spacing w:before="100" w:beforeAutospacing="1" w:after="100" w:afterAutospacing="1"/>
      <w:ind w:firstLine="0"/>
      <w:jc w:val="left"/>
      <w:textAlignment w:val="auto"/>
    </w:pPr>
    <w:rPr>
      <w:rFonts w:ascii="Times New Roman" w:eastAsia="Times New Roman" w:hAnsi="Times New Roman"/>
      <w:color w:val="000000"/>
      <w:spacing w:val="0"/>
      <w:sz w:val="20"/>
      <w:szCs w:val="20"/>
      <w:lang w:eastAsia="ru-RU"/>
    </w:rPr>
  </w:style>
  <w:style w:type="paragraph" w:customStyle="1" w:styleId="xl47991">
    <w:name w:val="xl47991"/>
    <w:basedOn w:val="af8"/>
    <w:rsid w:val="00D24A2F"/>
    <w:pPr>
      <w:widowControl/>
      <w:shd w:val="clear" w:color="000000" w:fill="FFFFFF"/>
      <w:adjustRightInd/>
      <w:spacing w:before="100" w:beforeAutospacing="1" w:after="100" w:afterAutospacing="1"/>
      <w:ind w:firstLine="0"/>
      <w:jc w:val="left"/>
      <w:textAlignment w:val="auto"/>
    </w:pPr>
    <w:rPr>
      <w:rFonts w:ascii="Times New Roman" w:eastAsia="Times New Roman" w:hAnsi="Times New Roman"/>
      <w:color w:val="000000"/>
      <w:spacing w:val="0"/>
      <w:sz w:val="20"/>
      <w:szCs w:val="20"/>
      <w:lang w:eastAsia="ru-RU"/>
    </w:rPr>
  </w:style>
  <w:style w:type="paragraph" w:customStyle="1" w:styleId="xl47992">
    <w:name w:val="xl47992"/>
    <w:basedOn w:val="af8"/>
    <w:rsid w:val="00D24A2F"/>
    <w:pPr>
      <w:widowControl/>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93">
    <w:name w:val="xl47993"/>
    <w:basedOn w:val="af8"/>
    <w:rsid w:val="00D24A2F"/>
    <w:pPr>
      <w:widowControl/>
      <w:pBdr>
        <w:top w:val="single" w:sz="4" w:space="0" w:color="auto"/>
        <w:left w:val="single" w:sz="4" w:space="0" w:color="auto"/>
        <w:bottom w:val="single" w:sz="4" w:space="0" w:color="auto"/>
        <w:right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994">
    <w:name w:val="xl47994"/>
    <w:basedOn w:val="af8"/>
    <w:rsid w:val="00D24A2F"/>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7995">
    <w:name w:val="xl47995"/>
    <w:basedOn w:val="af8"/>
    <w:rsid w:val="00D24A2F"/>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96">
    <w:name w:val="xl47996"/>
    <w:basedOn w:val="af8"/>
    <w:rsid w:val="00D24A2F"/>
    <w:pPr>
      <w:widowControl/>
      <w:pBdr>
        <w:top w:val="single" w:sz="4" w:space="0" w:color="auto"/>
        <w:left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97">
    <w:name w:val="xl47997"/>
    <w:basedOn w:val="af8"/>
    <w:rsid w:val="00D24A2F"/>
    <w:pPr>
      <w:widowControl/>
      <w:pBdr>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7998">
    <w:name w:val="xl47998"/>
    <w:basedOn w:val="af8"/>
    <w:rsid w:val="00D24A2F"/>
    <w:pPr>
      <w:widowControl/>
      <w:adjustRightInd/>
      <w:spacing w:before="100" w:beforeAutospacing="1" w:after="100" w:afterAutospacing="1"/>
      <w:ind w:firstLine="0"/>
      <w:jc w:val="left"/>
      <w:textAlignment w:val="auto"/>
    </w:pPr>
    <w:rPr>
      <w:rFonts w:ascii="Times New Roman" w:eastAsia="Times New Roman" w:hAnsi="Times New Roman"/>
      <w:color w:val="000000"/>
      <w:spacing w:val="0"/>
      <w:sz w:val="24"/>
      <w:szCs w:val="24"/>
      <w:lang w:eastAsia="ru-RU"/>
    </w:rPr>
  </w:style>
  <w:style w:type="paragraph" w:customStyle="1" w:styleId="xl47999">
    <w:name w:val="xl47999"/>
    <w:basedOn w:val="af8"/>
    <w:rsid w:val="00D24A2F"/>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00">
    <w:name w:val="xl48000"/>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01">
    <w:name w:val="xl48001"/>
    <w:basedOn w:val="af8"/>
    <w:rsid w:val="00D24A2F"/>
    <w:pPr>
      <w:widowControl/>
      <w:pBdr>
        <w:top w:val="single" w:sz="4" w:space="0" w:color="auto"/>
        <w:left w:val="single" w:sz="4" w:space="0" w:color="auto"/>
        <w:bottom w:val="single" w:sz="4" w:space="0" w:color="auto"/>
        <w:right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02">
    <w:name w:val="xl48002"/>
    <w:basedOn w:val="af8"/>
    <w:rsid w:val="00D24A2F"/>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03">
    <w:name w:val="xl48003"/>
    <w:basedOn w:val="af8"/>
    <w:rsid w:val="00D24A2F"/>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04">
    <w:name w:val="xl48004"/>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8005">
    <w:name w:val="xl48005"/>
    <w:basedOn w:val="af8"/>
    <w:rsid w:val="00D24A2F"/>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06">
    <w:name w:val="xl48006"/>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8007">
    <w:name w:val="xl48007"/>
    <w:basedOn w:val="af8"/>
    <w:rsid w:val="00D24A2F"/>
    <w:pPr>
      <w:widowControl/>
      <w:pBdr>
        <w:top w:val="single" w:sz="8" w:space="0" w:color="auto"/>
        <w:left w:val="single" w:sz="8" w:space="0" w:color="auto"/>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08">
    <w:name w:val="xl48008"/>
    <w:basedOn w:val="af8"/>
    <w:rsid w:val="00D24A2F"/>
    <w:pPr>
      <w:widowControl/>
      <w:pBdr>
        <w:top w:val="single" w:sz="8" w:space="0" w:color="auto"/>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09">
    <w:name w:val="xl48009"/>
    <w:basedOn w:val="af8"/>
    <w:rsid w:val="00D24A2F"/>
    <w:pPr>
      <w:widowControl/>
      <w:pBdr>
        <w:top w:val="single" w:sz="8" w:space="0" w:color="auto"/>
        <w:left w:val="single" w:sz="8" w:space="0" w:color="auto"/>
        <w:bottom w:val="single" w:sz="8" w:space="0" w:color="auto"/>
        <w:right w:val="single" w:sz="8"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10">
    <w:name w:val="xl48010"/>
    <w:basedOn w:val="af8"/>
    <w:rsid w:val="00D24A2F"/>
    <w:pPr>
      <w:widowControl/>
      <w:pBdr>
        <w:top w:val="single" w:sz="8" w:space="0" w:color="auto"/>
        <w:bottom w:val="single" w:sz="8" w:space="0" w:color="auto"/>
        <w:right w:val="single" w:sz="8"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11">
    <w:name w:val="xl48011"/>
    <w:basedOn w:val="af8"/>
    <w:rsid w:val="00D24A2F"/>
    <w:pPr>
      <w:widowControl/>
      <w:pBdr>
        <w:top w:val="single" w:sz="8" w:space="0" w:color="auto"/>
        <w:bottom w:val="single" w:sz="8" w:space="0" w:color="auto"/>
        <w:right w:val="single" w:sz="8" w:space="0" w:color="auto"/>
      </w:pBdr>
      <w:adjustRightInd/>
      <w:spacing w:before="100" w:beforeAutospacing="1" w:after="100" w:afterAutospacing="1"/>
      <w:ind w:firstLine="0"/>
      <w:jc w:val="center"/>
      <w:textAlignment w:val="center"/>
    </w:pPr>
    <w:rPr>
      <w:rFonts w:ascii="Times New Roman" w:eastAsia="Times New Roman" w:hAnsi="Times New Roman"/>
      <w:color w:val="CC0000"/>
      <w:spacing w:val="0"/>
      <w:sz w:val="20"/>
      <w:szCs w:val="20"/>
      <w:lang w:eastAsia="ru-RU"/>
    </w:rPr>
  </w:style>
  <w:style w:type="paragraph" w:customStyle="1" w:styleId="xl48012">
    <w:name w:val="xl48012"/>
    <w:basedOn w:val="af8"/>
    <w:rsid w:val="00D24A2F"/>
    <w:pPr>
      <w:widowControl/>
      <w:pBdr>
        <w:top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13">
    <w:name w:val="xl48013"/>
    <w:basedOn w:val="af8"/>
    <w:rsid w:val="00D24A2F"/>
    <w:pPr>
      <w:widowControl/>
      <w:pBdr>
        <w:top w:val="single" w:sz="4" w:space="0" w:color="auto"/>
        <w:left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14">
    <w:name w:val="xl48014"/>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15">
    <w:name w:val="xl48015"/>
    <w:basedOn w:val="af8"/>
    <w:rsid w:val="00D24A2F"/>
    <w:pPr>
      <w:widowControl/>
      <w:pBdr>
        <w:top w:val="single" w:sz="4" w:space="0" w:color="auto"/>
        <w:bottom w:val="single" w:sz="4" w:space="0" w:color="auto"/>
        <w:right w:val="single" w:sz="4" w:space="0" w:color="auto"/>
      </w:pBdr>
      <w:shd w:val="clear" w:color="000000" w:fill="FFFF00"/>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48016">
    <w:name w:val="xl48016"/>
    <w:basedOn w:val="af8"/>
    <w:rsid w:val="00D24A2F"/>
    <w:pPr>
      <w:widowControl/>
      <w:pBdr>
        <w:top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17">
    <w:name w:val="xl48017"/>
    <w:basedOn w:val="af8"/>
    <w:rsid w:val="00D24A2F"/>
    <w:pPr>
      <w:widowControl/>
      <w:pBdr>
        <w:top w:val="single" w:sz="8" w:space="0" w:color="auto"/>
        <w:left w:val="single" w:sz="8" w:space="0" w:color="auto"/>
        <w:bottom w:val="single" w:sz="8" w:space="0" w:color="auto"/>
        <w:right w:val="single" w:sz="8"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18">
    <w:name w:val="xl48018"/>
    <w:basedOn w:val="af8"/>
    <w:rsid w:val="00D24A2F"/>
    <w:pPr>
      <w:widowControl/>
      <w:shd w:val="clear" w:color="000000" w:fill="FFFFFF"/>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48019">
    <w:name w:val="xl48019"/>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auto"/>
    </w:pPr>
    <w:rPr>
      <w:rFonts w:ascii="Times New Roman" w:eastAsia="Times New Roman" w:hAnsi="Times New Roman"/>
      <w:spacing w:val="0"/>
      <w:sz w:val="20"/>
      <w:szCs w:val="20"/>
      <w:lang w:eastAsia="ru-RU"/>
    </w:rPr>
  </w:style>
  <w:style w:type="paragraph" w:customStyle="1" w:styleId="xl48020">
    <w:name w:val="xl48020"/>
    <w:basedOn w:val="af8"/>
    <w:rsid w:val="00D24A2F"/>
    <w:pPr>
      <w:widowControl/>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48021">
    <w:name w:val="xl48021"/>
    <w:basedOn w:val="af8"/>
    <w:rsid w:val="00D24A2F"/>
    <w:pPr>
      <w:widowControl/>
      <w:pBdr>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22">
    <w:name w:val="xl48022"/>
    <w:basedOn w:val="af8"/>
    <w:rsid w:val="00D24A2F"/>
    <w:pPr>
      <w:widowControl/>
      <w:pBdr>
        <w:top w:val="single" w:sz="8" w:space="0" w:color="auto"/>
        <w:left w:val="single" w:sz="8" w:space="0" w:color="auto"/>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23">
    <w:name w:val="xl48023"/>
    <w:basedOn w:val="af8"/>
    <w:rsid w:val="00D24A2F"/>
    <w:pPr>
      <w:widowControl/>
      <w:pBdr>
        <w:top w:val="single" w:sz="8" w:space="0" w:color="auto"/>
        <w:left w:val="single" w:sz="8" w:space="0" w:color="auto"/>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24">
    <w:name w:val="xl48024"/>
    <w:basedOn w:val="af8"/>
    <w:rsid w:val="00D24A2F"/>
    <w:pPr>
      <w:widowControl/>
      <w:pBdr>
        <w:top w:val="single" w:sz="8" w:space="0" w:color="auto"/>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25">
    <w:name w:val="xl48025"/>
    <w:basedOn w:val="af8"/>
    <w:rsid w:val="00D24A2F"/>
    <w:pPr>
      <w:widowControl/>
      <w:pBdr>
        <w:top w:val="single" w:sz="8" w:space="0" w:color="auto"/>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26">
    <w:name w:val="xl48026"/>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8027">
    <w:name w:val="xl48027"/>
    <w:basedOn w:val="af8"/>
    <w:rsid w:val="00D24A2F"/>
    <w:pPr>
      <w:widowControl/>
      <w:pBdr>
        <w:top w:val="single" w:sz="8" w:space="0" w:color="auto"/>
        <w:left w:val="single" w:sz="8" w:space="0" w:color="auto"/>
        <w:bottom w:val="single" w:sz="8" w:space="0" w:color="auto"/>
        <w:right w:val="single" w:sz="8" w:space="0" w:color="auto"/>
      </w:pBdr>
      <w:adjustRightInd/>
      <w:spacing w:before="100" w:beforeAutospacing="1" w:after="100" w:afterAutospacing="1"/>
      <w:ind w:firstLine="0"/>
      <w:jc w:val="right"/>
      <w:textAlignment w:val="center"/>
    </w:pPr>
    <w:rPr>
      <w:rFonts w:ascii="Times New Roman" w:eastAsia="Times New Roman" w:hAnsi="Times New Roman"/>
      <w:spacing w:val="0"/>
      <w:sz w:val="18"/>
      <w:szCs w:val="18"/>
      <w:lang w:eastAsia="ru-RU"/>
    </w:rPr>
  </w:style>
  <w:style w:type="paragraph" w:customStyle="1" w:styleId="xl48028">
    <w:name w:val="xl48028"/>
    <w:basedOn w:val="af8"/>
    <w:rsid w:val="00D24A2F"/>
    <w:pPr>
      <w:widowControl/>
      <w:pBdr>
        <w:top w:val="single" w:sz="8" w:space="0" w:color="auto"/>
        <w:bottom w:val="single" w:sz="8" w:space="0" w:color="auto"/>
        <w:right w:val="single" w:sz="8" w:space="0" w:color="auto"/>
      </w:pBdr>
      <w:adjustRightInd/>
      <w:spacing w:before="100" w:beforeAutospacing="1" w:after="100" w:afterAutospacing="1"/>
      <w:ind w:firstLine="0"/>
      <w:jc w:val="right"/>
      <w:textAlignment w:val="center"/>
    </w:pPr>
    <w:rPr>
      <w:rFonts w:ascii="Tahoma" w:eastAsia="Times New Roman" w:hAnsi="Tahoma" w:cs="Tahoma"/>
      <w:spacing w:val="0"/>
      <w:sz w:val="18"/>
      <w:szCs w:val="18"/>
      <w:lang w:eastAsia="ru-RU"/>
    </w:rPr>
  </w:style>
  <w:style w:type="paragraph" w:customStyle="1" w:styleId="xl48029">
    <w:name w:val="xl48029"/>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30">
    <w:name w:val="xl48030"/>
    <w:basedOn w:val="af8"/>
    <w:rsid w:val="00D24A2F"/>
    <w:pPr>
      <w:widowControl/>
      <w:pBdr>
        <w:top w:val="single" w:sz="4" w:space="0" w:color="auto"/>
        <w:left w:val="single" w:sz="4" w:space="0" w:color="auto"/>
        <w:bottom w:val="single" w:sz="4" w:space="0" w:color="auto"/>
        <w:right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31">
    <w:name w:val="xl48031"/>
    <w:basedOn w:val="af8"/>
    <w:rsid w:val="00D24A2F"/>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32">
    <w:name w:val="xl48032"/>
    <w:basedOn w:val="af8"/>
    <w:rsid w:val="00D24A2F"/>
    <w:pPr>
      <w:widowControl/>
      <w:pBdr>
        <w:top w:val="single" w:sz="8" w:space="0" w:color="000000"/>
        <w:left w:val="single" w:sz="8" w:space="0" w:color="000000"/>
        <w:bottom w:val="single" w:sz="8" w:space="0" w:color="000000"/>
        <w:right w:val="single" w:sz="8" w:space="0" w:color="000000"/>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33">
    <w:name w:val="xl48033"/>
    <w:basedOn w:val="af8"/>
    <w:rsid w:val="00D24A2F"/>
    <w:pPr>
      <w:widowControl/>
      <w:pBdr>
        <w:top w:val="single" w:sz="8" w:space="0" w:color="000000"/>
        <w:bottom w:val="single" w:sz="8" w:space="0" w:color="000000"/>
        <w:right w:val="single" w:sz="8" w:space="0" w:color="000000"/>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34">
    <w:name w:val="xl48034"/>
    <w:basedOn w:val="af8"/>
    <w:rsid w:val="00D24A2F"/>
    <w:pPr>
      <w:widowControl/>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48035">
    <w:name w:val="xl48035"/>
    <w:basedOn w:val="af8"/>
    <w:rsid w:val="00D24A2F"/>
    <w:pPr>
      <w:widowControl/>
      <w:adjustRightInd/>
      <w:spacing w:before="100" w:beforeAutospacing="1" w:after="100" w:afterAutospacing="1"/>
      <w:ind w:firstLine="0"/>
      <w:jc w:val="left"/>
      <w:textAlignment w:val="auto"/>
    </w:pPr>
    <w:rPr>
      <w:rFonts w:ascii="Times New Roman" w:eastAsia="Times New Roman" w:hAnsi="Times New Roman"/>
      <w:spacing w:val="0"/>
      <w:sz w:val="18"/>
      <w:szCs w:val="18"/>
      <w:lang w:eastAsia="ru-RU"/>
    </w:rPr>
  </w:style>
  <w:style w:type="paragraph" w:customStyle="1" w:styleId="xl48036">
    <w:name w:val="xl48036"/>
    <w:basedOn w:val="af8"/>
    <w:rsid w:val="00D24A2F"/>
    <w:pPr>
      <w:widowControl/>
      <w:shd w:val="clear" w:color="000000" w:fill="FFFFFF"/>
      <w:adjustRightInd/>
      <w:spacing w:before="100" w:beforeAutospacing="1" w:after="100" w:afterAutospacing="1"/>
      <w:ind w:firstLine="0"/>
      <w:jc w:val="left"/>
      <w:textAlignment w:val="auto"/>
    </w:pPr>
    <w:rPr>
      <w:rFonts w:ascii="Times New Roman" w:eastAsia="Times New Roman" w:hAnsi="Times New Roman"/>
      <w:spacing w:val="0"/>
      <w:sz w:val="18"/>
      <w:szCs w:val="18"/>
      <w:lang w:eastAsia="ru-RU"/>
    </w:rPr>
  </w:style>
  <w:style w:type="paragraph" w:customStyle="1" w:styleId="xl48037">
    <w:name w:val="xl48037"/>
    <w:basedOn w:val="af8"/>
    <w:rsid w:val="00D24A2F"/>
    <w:pPr>
      <w:widowControl/>
      <w:pBdr>
        <w:top w:val="single" w:sz="8" w:space="0" w:color="auto"/>
        <w:left w:val="single" w:sz="8" w:space="0" w:color="auto"/>
        <w:bottom w:val="single" w:sz="8" w:space="0" w:color="auto"/>
        <w:right w:val="single" w:sz="8" w:space="0" w:color="auto"/>
      </w:pBdr>
      <w:adjustRightInd/>
      <w:spacing w:before="100" w:beforeAutospacing="1" w:after="100" w:afterAutospacing="1"/>
      <w:ind w:firstLine="0"/>
      <w:jc w:val="center"/>
      <w:textAlignment w:val="center"/>
    </w:pPr>
    <w:rPr>
      <w:rFonts w:ascii="Times New Roman" w:eastAsia="Times New Roman" w:hAnsi="Times New Roman"/>
      <w:spacing w:val="0"/>
      <w:sz w:val="18"/>
      <w:szCs w:val="18"/>
      <w:lang w:eastAsia="ru-RU"/>
    </w:rPr>
  </w:style>
  <w:style w:type="paragraph" w:customStyle="1" w:styleId="xl48038">
    <w:name w:val="xl48038"/>
    <w:basedOn w:val="af8"/>
    <w:rsid w:val="00D24A2F"/>
    <w:pPr>
      <w:widowControl/>
      <w:pBdr>
        <w:top w:val="single" w:sz="8" w:space="0" w:color="auto"/>
        <w:bottom w:val="single" w:sz="8" w:space="0" w:color="auto"/>
        <w:right w:val="single" w:sz="8" w:space="0" w:color="auto"/>
      </w:pBdr>
      <w:adjustRightInd/>
      <w:spacing w:before="100" w:beforeAutospacing="1" w:after="100" w:afterAutospacing="1"/>
      <w:ind w:firstLine="0"/>
      <w:jc w:val="center"/>
      <w:textAlignment w:val="center"/>
    </w:pPr>
    <w:rPr>
      <w:rFonts w:ascii="Times New Roman" w:eastAsia="Times New Roman" w:hAnsi="Times New Roman"/>
      <w:spacing w:val="0"/>
      <w:sz w:val="18"/>
      <w:szCs w:val="18"/>
      <w:lang w:eastAsia="ru-RU"/>
    </w:rPr>
  </w:style>
  <w:style w:type="paragraph" w:customStyle="1" w:styleId="xl48039">
    <w:name w:val="xl48039"/>
    <w:basedOn w:val="af8"/>
    <w:rsid w:val="00D24A2F"/>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40">
    <w:name w:val="xl48040"/>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41">
    <w:name w:val="xl48041"/>
    <w:basedOn w:val="af8"/>
    <w:rsid w:val="00D24A2F"/>
    <w:pPr>
      <w:widowControl/>
      <w:pBdr>
        <w:top w:val="single" w:sz="4" w:space="0" w:color="auto"/>
        <w:left w:val="single" w:sz="4" w:space="0" w:color="auto"/>
        <w:bottom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42">
    <w:name w:val="xl48042"/>
    <w:basedOn w:val="af8"/>
    <w:rsid w:val="00D24A2F"/>
    <w:pPr>
      <w:widowControl/>
      <w:pBdr>
        <w:left w:val="single" w:sz="4" w:space="0" w:color="auto"/>
        <w:bottom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43">
    <w:name w:val="xl48043"/>
    <w:basedOn w:val="af8"/>
    <w:rsid w:val="00D24A2F"/>
    <w:pPr>
      <w:widowControl/>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44">
    <w:name w:val="xl48044"/>
    <w:basedOn w:val="af8"/>
    <w:rsid w:val="00D24A2F"/>
    <w:pPr>
      <w:widowControl/>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45">
    <w:name w:val="xl48045"/>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8046">
    <w:name w:val="xl48046"/>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48047">
    <w:name w:val="xl48047"/>
    <w:basedOn w:val="af8"/>
    <w:rsid w:val="00D24A2F"/>
    <w:pPr>
      <w:widowControl/>
      <w:pBdr>
        <w:lef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8048">
    <w:name w:val="xl48048"/>
    <w:basedOn w:val="af8"/>
    <w:rsid w:val="00D24A2F"/>
    <w:pPr>
      <w:widowControl/>
      <w:pBdr>
        <w:top w:val="single" w:sz="8" w:space="0" w:color="auto"/>
        <w:left w:val="single" w:sz="8" w:space="7" w:color="auto"/>
      </w:pBdr>
      <w:shd w:val="clear" w:color="000000" w:fill="FFFFFF"/>
      <w:adjustRightInd/>
      <w:spacing w:before="100" w:beforeAutospacing="1" w:after="100" w:afterAutospacing="1"/>
      <w:ind w:firstLineChars="100" w:firstLine="100"/>
      <w:jc w:val="left"/>
      <w:textAlignment w:val="center"/>
    </w:pPr>
    <w:rPr>
      <w:rFonts w:ascii="Times New Roman" w:eastAsia="Times New Roman" w:hAnsi="Times New Roman"/>
      <w:color w:val="000000"/>
      <w:spacing w:val="0"/>
      <w:sz w:val="20"/>
      <w:szCs w:val="20"/>
      <w:lang w:eastAsia="ru-RU"/>
    </w:rPr>
  </w:style>
  <w:style w:type="paragraph" w:customStyle="1" w:styleId="xl48049">
    <w:name w:val="xl48049"/>
    <w:basedOn w:val="af8"/>
    <w:rsid w:val="00D24A2F"/>
    <w:pPr>
      <w:widowControl/>
      <w:pBdr>
        <w:top w:val="single" w:sz="8" w:space="0" w:color="auto"/>
        <w:left w:val="single" w:sz="8" w:space="7" w:color="auto"/>
        <w:bottom w:val="single" w:sz="8" w:space="0" w:color="auto"/>
      </w:pBdr>
      <w:shd w:val="clear" w:color="000000" w:fill="FFFFFF"/>
      <w:adjustRightInd/>
      <w:spacing w:before="100" w:beforeAutospacing="1" w:after="100" w:afterAutospacing="1"/>
      <w:ind w:firstLineChars="100" w:firstLine="100"/>
      <w:jc w:val="left"/>
      <w:textAlignment w:val="center"/>
    </w:pPr>
    <w:rPr>
      <w:rFonts w:ascii="Times New Roman" w:eastAsia="Times New Roman" w:hAnsi="Times New Roman"/>
      <w:color w:val="000000"/>
      <w:spacing w:val="0"/>
      <w:sz w:val="20"/>
      <w:szCs w:val="20"/>
      <w:lang w:eastAsia="ru-RU"/>
    </w:rPr>
  </w:style>
  <w:style w:type="paragraph" w:customStyle="1" w:styleId="xl48050">
    <w:name w:val="xl48050"/>
    <w:basedOn w:val="af8"/>
    <w:rsid w:val="00D24A2F"/>
    <w:pPr>
      <w:widowControl/>
      <w:pBdr>
        <w:lef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8051">
    <w:name w:val="xl48051"/>
    <w:basedOn w:val="af8"/>
    <w:rsid w:val="00D24A2F"/>
    <w:pPr>
      <w:widowControl/>
      <w:shd w:val="clear" w:color="000000" w:fill="FFFFFF"/>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48052">
    <w:name w:val="xl48052"/>
    <w:basedOn w:val="af8"/>
    <w:rsid w:val="00D24A2F"/>
    <w:pPr>
      <w:widowControl/>
      <w:pBdr>
        <w:left w:val="single" w:sz="8" w:space="0" w:color="auto"/>
      </w:pBdr>
      <w:shd w:val="clear" w:color="000000" w:fill="FFFFFF"/>
      <w:adjustRightInd/>
      <w:spacing w:before="100" w:beforeAutospacing="1" w:after="100" w:afterAutospacing="1"/>
      <w:ind w:firstLine="0"/>
      <w:jc w:val="left"/>
      <w:textAlignment w:val="center"/>
    </w:pPr>
    <w:rPr>
      <w:rFonts w:ascii="Times New Roman" w:eastAsia="Times New Roman" w:hAnsi="Times New Roman"/>
      <w:color w:val="000000"/>
      <w:spacing w:val="0"/>
      <w:sz w:val="20"/>
      <w:szCs w:val="20"/>
      <w:lang w:eastAsia="ru-RU"/>
    </w:rPr>
  </w:style>
  <w:style w:type="paragraph" w:customStyle="1" w:styleId="xl48053">
    <w:name w:val="xl48053"/>
    <w:basedOn w:val="af8"/>
    <w:rsid w:val="00D24A2F"/>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054">
    <w:name w:val="xl48054"/>
    <w:basedOn w:val="af8"/>
    <w:rsid w:val="00D24A2F"/>
    <w:pPr>
      <w:widowControl/>
      <w:pBdr>
        <w:top w:val="single" w:sz="4" w:space="0" w:color="auto"/>
        <w:bottom w:val="single" w:sz="4" w:space="0" w:color="auto"/>
      </w:pBdr>
      <w:shd w:val="clear" w:color="000000" w:fill="538DD5"/>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055">
    <w:name w:val="xl48055"/>
    <w:basedOn w:val="af8"/>
    <w:rsid w:val="00D24A2F"/>
    <w:pPr>
      <w:widowControl/>
      <w:pBdr>
        <w:top w:val="single" w:sz="4" w:space="0" w:color="auto"/>
        <w:left w:val="single" w:sz="4" w:space="0" w:color="auto"/>
        <w:bottom w:val="single" w:sz="4" w:space="0" w:color="auto"/>
        <w:right w:val="single" w:sz="4" w:space="0" w:color="auto"/>
      </w:pBdr>
      <w:shd w:val="clear" w:color="000000" w:fill="8DB4E2"/>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056">
    <w:name w:val="xl48056"/>
    <w:basedOn w:val="af8"/>
    <w:rsid w:val="00D24A2F"/>
    <w:pPr>
      <w:widowControl/>
      <w:pBdr>
        <w:top w:val="single" w:sz="4" w:space="0" w:color="auto"/>
        <w:bottom w:val="single" w:sz="4" w:space="0" w:color="auto"/>
      </w:pBdr>
      <w:shd w:val="clear" w:color="000000" w:fill="8DB4E2"/>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057">
    <w:name w:val="xl48057"/>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8058">
    <w:name w:val="xl48058"/>
    <w:basedOn w:val="af8"/>
    <w:rsid w:val="00D24A2F"/>
    <w:pPr>
      <w:widowControl/>
      <w:pBdr>
        <w:top w:val="single" w:sz="8" w:space="0" w:color="auto"/>
        <w:left w:val="single" w:sz="8" w:space="0" w:color="auto"/>
        <w:bottom w:val="single" w:sz="8" w:space="0" w:color="auto"/>
      </w:pBdr>
      <w:shd w:val="clear" w:color="000000" w:fill="FFFFFF"/>
      <w:adjustRightInd/>
      <w:spacing w:before="100" w:beforeAutospacing="1" w:after="100" w:afterAutospacing="1"/>
      <w:ind w:firstLine="0"/>
      <w:jc w:val="left"/>
      <w:textAlignment w:val="center"/>
    </w:pPr>
    <w:rPr>
      <w:rFonts w:ascii="Times New Roman" w:eastAsia="Times New Roman" w:hAnsi="Times New Roman"/>
      <w:color w:val="000000"/>
      <w:spacing w:val="0"/>
      <w:sz w:val="20"/>
      <w:szCs w:val="20"/>
      <w:lang w:eastAsia="ru-RU"/>
    </w:rPr>
  </w:style>
  <w:style w:type="paragraph" w:customStyle="1" w:styleId="xl48059">
    <w:name w:val="xl48059"/>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60">
    <w:name w:val="xl48060"/>
    <w:basedOn w:val="af8"/>
    <w:rsid w:val="00D24A2F"/>
    <w:pPr>
      <w:widowControl/>
      <w:pBdr>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61">
    <w:name w:val="xl48061"/>
    <w:basedOn w:val="af8"/>
    <w:rsid w:val="00D24A2F"/>
    <w:pPr>
      <w:widowControl/>
      <w:pBdr>
        <w:top w:val="single" w:sz="4" w:space="0" w:color="auto"/>
        <w:left w:val="single" w:sz="4" w:space="0" w:color="auto"/>
        <w:right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62">
    <w:name w:val="xl48062"/>
    <w:basedOn w:val="af8"/>
    <w:rsid w:val="00D24A2F"/>
    <w:pPr>
      <w:widowControl/>
      <w:pBdr>
        <w:top w:val="single" w:sz="4" w:space="0" w:color="auto"/>
        <w:left w:val="single" w:sz="4" w:space="0" w:color="auto"/>
        <w:bottom w:val="single" w:sz="4" w:space="0" w:color="auto"/>
        <w:right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63">
    <w:name w:val="xl48063"/>
    <w:basedOn w:val="af8"/>
    <w:rsid w:val="00D24A2F"/>
    <w:pPr>
      <w:widowControl/>
      <w:pBdr>
        <w:top w:val="single" w:sz="4" w:space="0" w:color="auto"/>
        <w:left w:val="single" w:sz="4" w:space="0" w:color="auto"/>
        <w:bottom w:val="single" w:sz="4" w:space="0" w:color="auto"/>
        <w:right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64">
    <w:name w:val="xl48064"/>
    <w:basedOn w:val="af8"/>
    <w:rsid w:val="00D24A2F"/>
    <w:pPr>
      <w:widowControl/>
      <w:pBdr>
        <w:top w:val="single" w:sz="4" w:space="0" w:color="auto"/>
        <w:left w:val="single" w:sz="4" w:space="0" w:color="auto"/>
        <w:bottom w:val="single" w:sz="4" w:space="0" w:color="auto"/>
        <w:right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65">
    <w:name w:val="xl48065"/>
    <w:basedOn w:val="af8"/>
    <w:rsid w:val="00D24A2F"/>
    <w:pPr>
      <w:widowControl/>
      <w:pBdr>
        <w:top w:val="single" w:sz="4" w:space="0" w:color="auto"/>
        <w:left w:val="single" w:sz="4" w:space="0" w:color="auto"/>
        <w:bottom w:val="single" w:sz="4" w:space="0" w:color="auto"/>
        <w:right w:val="single" w:sz="4" w:space="0" w:color="auto"/>
      </w:pBdr>
      <w:shd w:val="clear" w:color="000000" w:fill="FF00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66">
    <w:name w:val="xl48066"/>
    <w:basedOn w:val="af8"/>
    <w:rsid w:val="00D24A2F"/>
    <w:pPr>
      <w:widowControl/>
      <w:pBdr>
        <w:top w:val="single" w:sz="4" w:space="0" w:color="auto"/>
        <w:left w:val="single" w:sz="4" w:space="0" w:color="auto"/>
        <w:bottom w:val="single" w:sz="4" w:space="0" w:color="auto"/>
        <w:right w:val="single" w:sz="4" w:space="0" w:color="auto"/>
      </w:pBdr>
      <w:shd w:val="clear" w:color="000000" w:fill="FF00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67">
    <w:name w:val="xl48067"/>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48068">
    <w:name w:val="xl48068"/>
    <w:basedOn w:val="af8"/>
    <w:rsid w:val="00D24A2F"/>
    <w:pPr>
      <w:widowControl/>
      <w:pBdr>
        <w:top w:val="single" w:sz="4" w:space="0" w:color="auto"/>
        <w:left w:val="single" w:sz="4" w:space="0" w:color="auto"/>
        <w:bottom w:val="single" w:sz="4" w:space="0" w:color="auto"/>
        <w:right w:val="single" w:sz="4" w:space="0" w:color="auto"/>
      </w:pBdr>
      <w:shd w:val="clear" w:color="000000" w:fill="FF00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69">
    <w:name w:val="xl48069"/>
    <w:basedOn w:val="af8"/>
    <w:rsid w:val="00D24A2F"/>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70">
    <w:name w:val="xl48070"/>
    <w:basedOn w:val="af8"/>
    <w:rsid w:val="00D24A2F"/>
    <w:pPr>
      <w:widowControl/>
      <w:pBdr>
        <w:top w:val="single" w:sz="4" w:space="0" w:color="auto"/>
        <w:left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71">
    <w:name w:val="xl48071"/>
    <w:basedOn w:val="af8"/>
    <w:rsid w:val="00D24A2F"/>
    <w:pPr>
      <w:widowControl/>
      <w:pBdr>
        <w:left w:val="single" w:sz="4" w:space="0" w:color="auto"/>
        <w:bottom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72">
    <w:name w:val="xl48072"/>
    <w:basedOn w:val="af8"/>
    <w:rsid w:val="00D24A2F"/>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73">
    <w:name w:val="xl48073"/>
    <w:basedOn w:val="af8"/>
    <w:rsid w:val="00D24A2F"/>
    <w:pPr>
      <w:widowControl/>
      <w:pBdr>
        <w:top w:val="single" w:sz="4" w:space="0" w:color="auto"/>
        <w:left w:val="single" w:sz="4" w:space="0" w:color="auto"/>
        <w:bottom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74">
    <w:name w:val="xl48074"/>
    <w:basedOn w:val="af8"/>
    <w:rsid w:val="00D24A2F"/>
    <w:pPr>
      <w:widowControl/>
      <w:pBdr>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75">
    <w:name w:val="xl48075"/>
    <w:basedOn w:val="af8"/>
    <w:rsid w:val="00D24A2F"/>
    <w:pPr>
      <w:widowControl/>
      <w:pBdr>
        <w:top w:val="single" w:sz="4" w:space="0" w:color="auto"/>
        <w:left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76">
    <w:name w:val="xl48076"/>
    <w:basedOn w:val="af8"/>
    <w:rsid w:val="00D24A2F"/>
    <w:pPr>
      <w:widowControl/>
      <w:pBdr>
        <w:top w:val="single" w:sz="4" w:space="0" w:color="auto"/>
        <w:left w:val="single" w:sz="4" w:space="0" w:color="auto"/>
        <w:bottom w:val="single" w:sz="4" w:space="0" w:color="auto"/>
        <w:right w:val="single" w:sz="4" w:space="0" w:color="auto"/>
      </w:pBdr>
      <w:shd w:val="clear" w:color="000000" w:fill="FF00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77">
    <w:name w:val="xl48077"/>
    <w:basedOn w:val="af8"/>
    <w:rsid w:val="00D24A2F"/>
    <w:pPr>
      <w:widowControl/>
      <w:pBdr>
        <w:left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78">
    <w:name w:val="xl48078"/>
    <w:basedOn w:val="af8"/>
    <w:rsid w:val="00D24A2F"/>
    <w:pPr>
      <w:widowControl/>
      <w:pBdr>
        <w:top w:val="single" w:sz="8" w:space="0" w:color="auto"/>
        <w:right w:val="single" w:sz="8"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79">
    <w:name w:val="xl48079"/>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80">
    <w:name w:val="xl48080"/>
    <w:basedOn w:val="af8"/>
    <w:rsid w:val="00D24A2F"/>
    <w:pPr>
      <w:widowControl/>
      <w:pBdr>
        <w:top w:val="single" w:sz="4" w:space="0" w:color="auto"/>
        <w:left w:val="single" w:sz="4" w:space="0" w:color="auto"/>
        <w:bottom w:val="single" w:sz="4" w:space="0" w:color="auto"/>
        <w:right w:val="single" w:sz="4" w:space="0" w:color="auto"/>
      </w:pBdr>
      <w:shd w:val="clear" w:color="000000" w:fill="00B0F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081">
    <w:name w:val="xl48081"/>
    <w:basedOn w:val="af8"/>
    <w:rsid w:val="00D24A2F"/>
    <w:pPr>
      <w:widowControl/>
      <w:pBdr>
        <w:top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82">
    <w:name w:val="xl48082"/>
    <w:basedOn w:val="af8"/>
    <w:rsid w:val="00D24A2F"/>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83">
    <w:name w:val="xl48083"/>
    <w:basedOn w:val="af8"/>
    <w:rsid w:val="00D24A2F"/>
    <w:pPr>
      <w:widowControl/>
      <w:pBdr>
        <w:top w:val="single" w:sz="4" w:space="0" w:color="auto"/>
        <w:left w:val="single" w:sz="4" w:space="0" w:color="auto"/>
        <w:bottom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32"/>
      <w:szCs w:val="32"/>
      <w:lang w:eastAsia="ru-RU"/>
    </w:rPr>
  </w:style>
  <w:style w:type="paragraph" w:customStyle="1" w:styleId="xl48084">
    <w:name w:val="xl48084"/>
    <w:basedOn w:val="af8"/>
    <w:rsid w:val="00D24A2F"/>
    <w:pPr>
      <w:widowControl/>
      <w:pBdr>
        <w:top w:val="single" w:sz="4" w:space="0" w:color="auto"/>
        <w:bottom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32"/>
      <w:szCs w:val="32"/>
      <w:lang w:eastAsia="ru-RU"/>
    </w:rPr>
  </w:style>
  <w:style w:type="paragraph" w:customStyle="1" w:styleId="xl48085">
    <w:name w:val="xl48085"/>
    <w:basedOn w:val="af8"/>
    <w:rsid w:val="00D24A2F"/>
    <w:pPr>
      <w:widowControl/>
      <w:pBdr>
        <w:top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32"/>
      <w:szCs w:val="32"/>
      <w:lang w:eastAsia="ru-RU"/>
    </w:rPr>
  </w:style>
  <w:style w:type="paragraph" w:customStyle="1" w:styleId="xl48086">
    <w:name w:val="xl48086"/>
    <w:basedOn w:val="af8"/>
    <w:rsid w:val="00D24A2F"/>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87">
    <w:name w:val="xl48087"/>
    <w:basedOn w:val="af8"/>
    <w:rsid w:val="00D24A2F"/>
    <w:pPr>
      <w:widowControl/>
      <w:pBdr>
        <w:top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88">
    <w:name w:val="xl48088"/>
    <w:basedOn w:val="af8"/>
    <w:rsid w:val="00D24A2F"/>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89">
    <w:name w:val="xl48089"/>
    <w:basedOn w:val="af8"/>
    <w:rsid w:val="00D24A2F"/>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90">
    <w:name w:val="xl48090"/>
    <w:basedOn w:val="af8"/>
    <w:rsid w:val="00D24A2F"/>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91">
    <w:name w:val="xl48091"/>
    <w:basedOn w:val="af8"/>
    <w:rsid w:val="00D24A2F"/>
    <w:pPr>
      <w:widowControl/>
      <w:pBdr>
        <w:top w:val="single" w:sz="4" w:space="0" w:color="auto"/>
        <w:left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92">
    <w:name w:val="xl48092"/>
    <w:basedOn w:val="af8"/>
    <w:rsid w:val="00D24A2F"/>
    <w:pPr>
      <w:widowControl/>
      <w:pBdr>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93">
    <w:name w:val="xl48093"/>
    <w:basedOn w:val="af8"/>
    <w:rsid w:val="00D24A2F"/>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94">
    <w:name w:val="xl48094"/>
    <w:basedOn w:val="af8"/>
    <w:rsid w:val="00D24A2F"/>
    <w:pPr>
      <w:widowControl/>
      <w:pBdr>
        <w:top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95">
    <w:name w:val="xl48095"/>
    <w:basedOn w:val="af8"/>
    <w:rsid w:val="00D24A2F"/>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096">
    <w:name w:val="xl48096"/>
    <w:basedOn w:val="af8"/>
    <w:rsid w:val="00D24A2F"/>
    <w:pPr>
      <w:widowControl/>
      <w:pBdr>
        <w:top w:val="single" w:sz="4" w:space="0" w:color="auto"/>
        <w:left w:val="single" w:sz="4" w:space="0" w:color="auto"/>
        <w:bottom w:val="single" w:sz="4" w:space="0" w:color="auto"/>
      </w:pBdr>
      <w:shd w:val="clear" w:color="000000" w:fill="8DB4E2"/>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097">
    <w:name w:val="xl48097"/>
    <w:basedOn w:val="af8"/>
    <w:rsid w:val="00D24A2F"/>
    <w:pPr>
      <w:widowControl/>
      <w:pBdr>
        <w:top w:val="single" w:sz="4" w:space="0" w:color="auto"/>
        <w:bottom w:val="single" w:sz="4" w:space="0" w:color="auto"/>
      </w:pBdr>
      <w:shd w:val="clear" w:color="000000" w:fill="8DB4E2"/>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098">
    <w:name w:val="xl48098"/>
    <w:basedOn w:val="af8"/>
    <w:rsid w:val="00D24A2F"/>
    <w:pPr>
      <w:widowControl/>
      <w:pBdr>
        <w:top w:val="single" w:sz="4" w:space="0" w:color="auto"/>
        <w:left w:val="single" w:sz="4" w:space="0" w:color="auto"/>
        <w:bottom w:val="single" w:sz="4" w:space="0" w:color="auto"/>
      </w:pBdr>
      <w:shd w:val="clear" w:color="000000" w:fill="538DD5"/>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099">
    <w:name w:val="xl48099"/>
    <w:basedOn w:val="af8"/>
    <w:rsid w:val="00D24A2F"/>
    <w:pPr>
      <w:widowControl/>
      <w:pBdr>
        <w:top w:val="single" w:sz="4" w:space="0" w:color="auto"/>
        <w:bottom w:val="single" w:sz="4" w:space="0" w:color="auto"/>
      </w:pBdr>
      <w:shd w:val="clear" w:color="000000" w:fill="538DD5"/>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100">
    <w:name w:val="xl48100"/>
    <w:basedOn w:val="af8"/>
    <w:rsid w:val="00D24A2F"/>
    <w:pPr>
      <w:widowControl/>
      <w:pBdr>
        <w:top w:val="single" w:sz="4" w:space="0" w:color="auto"/>
        <w:left w:val="single" w:sz="4" w:space="0" w:color="auto"/>
        <w:bottom w:val="single" w:sz="4" w:space="0" w:color="auto"/>
        <w:right w:val="single" w:sz="4" w:space="0" w:color="auto"/>
      </w:pBdr>
      <w:shd w:val="clear" w:color="000000" w:fill="8DB4E2"/>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101">
    <w:name w:val="xl48101"/>
    <w:basedOn w:val="af8"/>
    <w:rsid w:val="00D24A2F"/>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102">
    <w:name w:val="xl48102"/>
    <w:basedOn w:val="af8"/>
    <w:rsid w:val="00D24A2F"/>
    <w:pPr>
      <w:widowControl/>
      <w:pBdr>
        <w:top w:val="single" w:sz="4" w:space="0" w:color="auto"/>
        <w:left w:val="single" w:sz="4" w:space="0" w:color="auto"/>
        <w:bottom w:val="single" w:sz="4" w:space="0" w:color="auto"/>
        <w:right w:val="single" w:sz="4" w:space="0" w:color="auto"/>
      </w:pBdr>
      <w:shd w:val="clear" w:color="000000" w:fill="8DB4E2"/>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103">
    <w:name w:val="xl48103"/>
    <w:basedOn w:val="af8"/>
    <w:rsid w:val="00D24A2F"/>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104">
    <w:name w:val="xl48104"/>
    <w:basedOn w:val="af8"/>
    <w:rsid w:val="00D24A2F"/>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105">
    <w:name w:val="xl48105"/>
    <w:basedOn w:val="af8"/>
    <w:rsid w:val="00D24A2F"/>
    <w:pPr>
      <w:widowControl/>
      <w:pBdr>
        <w:top w:val="single" w:sz="4" w:space="0" w:color="auto"/>
        <w:left w:val="single" w:sz="4" w:space="0" w:color="auto"/>
        <w:bottom w:val="single" w:sz="4" w:space="0" w:color="auto"/>
        <w:right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106">
    <w:name w:val="xl48106"/>
    <w:basedOn w:val="af8"/>
    <w:rsid w:val="00D24A2F"/>
    <w:pPr>
      <w:widowControl/>
      <w:pBdr>
        <w:top w:val="single" w:sz="4" w:space="0" w:color="auto"/>
        <w:left w:val="single" w:sz="4" w:space="0" w:color="auto"/>
        <w:bottom w:val="single" w:sz="4" w:space="0" w:color="auto"/>
        <w:right w:val="single" w:sz="4" w:space="0" w:color="auto"/>
      </w:pBdr>
      <w:shd w:val="clear" w:color="000000" w:fill="8DB4E2"/>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107">
    <w:name w:val="xl48107"/>
    <w:basedOn w:val="af8"/>
    <w:rsid w:val="00D24A2F"/>
    <w:pPr>
      <w:widowControl/>
      <w:pBdr>
        <w:top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108">
    <w:name w:val="xl48108"/>
    <w:basedOn w:val="af8"/>
    <w:rsid w:val="00D24A2F"/>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109">
    <w:name w:val="xl48109"/>
    <w:basedOn w:val="af8"/>
    <w:rsid w:val="00D24A2F"/>
    <w:pPr>
      <w:widowControl/>
      <w:pBdr>
        <w:top w:val="single" w:sz="4" w:space="0" w:color="auto"/>
        <w:left w:val="single" w:sz="4" w:space="0" w:color="auto"/>
        <w:bottom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32"/>
      <w:szCs w:val="32"/>
      <w:lang w:eastAsia="ru-RU"/>
    </w:rPr>
  </w:style>
  <w:style w:type="paragraph" w:customStyle="1" w:styleId="xl48110">
    <w:name w:val="xl48110"/>
    <w:basedOn w:val="af8"/>
    <w:rsid w:val="00D24A2F"/>
    <w:pPr>
      <w:widowControl/>
      <w:pBdr>
        <w:top w:val="single" w:sz="4" w:space="0" w:color="auto"/>
        <w:bottom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32"/>
      <w:szCs w:val="32"/>
      <w:lang w:eastAsia="ru-RU"/>
    </w:rPr>
  </w:style>
  <w:style w:type="paragraph" w:customStyle="1" w:styleId="xl48111">
    <w:name w:val="xl48111"/>
    <w:basedOn w:val="af8"/>
    <w:rsid w:val="00D24A2F"/>
    <w:pPr>
      <w:widowControl/>
      <w:pBdr>
        <w:top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32"/>
      <w:szCs w:val="32"/>
      <w:lang w:eastAsia="ru-RU"/>
    </w:rPr>
  </w:style>
  <w:style w:type="paragraph" w:customStyle="1" w:styleId="xl48112">
    <w:name w:val="xl48112"/>
    <w:basedOn w:val="af8"/>
    <w:rsid w:val="00D24A2F"/>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113">
    <w:name w:val="xl48113"/>
    <w:basedOn w:val="af8"/>
    <w:rsid w:val="00D24A2F"/>
    <w:pPr>
      <w:widowControl/>
      <w:pBdr>
        <w:top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114">
    <w:name w:val="xl48114"/>
    <w:basedOn w:val="af8"/>
    <w:rsid w:val="00D24A2F"/>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115">
    <w:name w:val="xl48115"/>
    <w:basedOn w:val="af8"/>
    <w:rsid w:val="00D24A2F"/>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116">
    <w:name w:val="xl48116"/>
    <w:basedOn w:val="af8"/>
    <w:rsid w:val="00D24A2F"/>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117">
    <w:name w:val="xl48117"/>
    <w:basedOn w:val="af8"/>
    <w:rsid w:val="00D24A2F"/>
    <w:pPr>
      <w:widowControl/>
      <w:pBdr>
        <w:top w:val="single" w:sz="4" w:space="0" w:color="auto"/>
        <w:left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118">
    <w:name w:val="xl48118"/>
    <w:basedOn w:val="af8"/>
    <w:rsid w:val="00D24A2F"/>
    <w:pPr>
      <w:widowControl/>
      <w:pBdr>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119">
    <w:name w:val="xl48119"/>
    <w:basedOn w:val="af8"/>
    <w:rsid w:val="00D24A2F"/>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120">
    <w:name w:val="xl48120"/>
    <w:basedOn w:val="af8"/>
    <w:rsid w:val="00D24A2F"/>
    <w:pPr>
      <w:widowControl/>
      <w:pBdr>
        <w:top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121">
    <w:name w:val="xl48121"/>
    <w:basedOn w:val="af8"/>
    <w:rsid w:val="00D24A2F"/>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48122">
    <w:name w:val="xl48122"/>
    <w:basedOn w:val="af8"/>
    <w:rsid w:val="00D24A2F"/>
    <w:pPr>
      <w:widowControl/>
      <w:pBdr>
        <w:top w:val="single" w:sz="4" w:space="0" w:color="auto"/>
        <w:left w:val="single" w:sz="4" w:space="0" w:color="auto"/>
        <w:bottom w:val="single" w:sz="4" w:space="0" w:color="auto"/>
      </w:pBdr>
      <w:shd w:val="clear" w:color="000000" w:fill="8DB4E2"/>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123">
    <w:name w:val="xl48123"/>
    <w:basedOn w:val="af8"/>
    <w:rsid w:val="00D24A2F"/>
    <w:pPr>
      <w:widowControl/>
      <w:pBdr>
        <w:top w:val="single" w:sz="4" w:space="0" w:color="auto"/>
        <w:bottom w:val="single" w:sz="4" w:space="0" w:color="auto"/>
      </w:pBdr>
      <w:shd w:val="clear" w:color="000000" w:fill="8DB4E2"/>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124">
    <w:name w:val="xl48124"/>
    <w:basedOn w:val="af8"/>
    <w:rsid w:val="00D24A2F"/>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8"/>
      <w:szCs w:val="28"/>
      <w:lang w:eastAsia="ru-RU"/>
    </w:rPr>
  </w:style>
  <w:style w:type="paragraph" w:customStyle="1" w:styleId="xl48125">
    <w:name w:val="xl48125"/>
    <w:basedOn w:val="af8"/>
    <w:rsid w:val="00D24A2F"/>
    <w:pPr>
      <w:widowControl/>
      <w:pBdr>
        <w:top w:val="single" w:sz="4" w:space="0" w:color="auto"/>
        <w:left w:val="single" w:sz="4" w:space="0" w:color="auto"/>
        <w:bottom w:val="single" w:sz="4" w:space="0" w:color="auto"/>
      </w:pBdr>
      <w:shd w:val="clear" w:color="000000" w:fill="538DD5"/>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126">
    <w:name w:val="xl48126"/>
    <w:basedOn w:val="af8"/>
    <w:rsid w:val="00D24A2F"/>
    <w:pPr>
      <w:widowControl/>
      <w:pBdr>
        <w:top w:val="single" w:sz="4" w:space="0" w:color="auto"/>
        <w:bottom w:val="single" w:sz="4" w:space="0" w:color="auto"/>
      </w:pBdr>
      <w:shd w:val="clear" w:color="000000" w:fill="538DD5"/>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127">
    <w:name w:val="xl48127"/>
    <w:basedOn w:val="af8"/>
    <w:rsid w:val="00D24A2F"/>
    <w:pPr>
      <w:widowControl/>
      <w:pBdr>
        <w:top w:val="single" w:sz="4" w:space="0" w:color="auto"/>
        <w:left w:val="single" w:sz="4" w:space="0" w:color="auto"/>
        <w:bottom w:val="single" w:sz="4" w:space="0" w:color="auto"/>
        <w:right w:val="single" w:sz="4" w:space="0" w:color="auto"/>
      </w:pBdr>
      <w:shd w:val="clear" w:color="000000" w:fill="8DB4E2"/>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128">
    <w:name w:val="xl48128"/>
    <w:basedOn w:val="af8"/>
    <w:rsid w:val="00D24A2F"/>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129">
    <w:name w:val="xl48129"/>
    <w:basedOn w:val="af8"/>
    <w:rsid w:val="00D24A2F"/>
    <w:pPr>
      <w:widowControl/>
      <w:pBdr>
        <w:top w:val="single" w:sz="4" w:space="0" w:color="auto"/>
        <w:left w:val="single" w:sz="4" w:space="0" w:color="auto"/>
        <w:bottom w:val="single" w:sz="4" w:space="0" w:color="auto"/>
      </w:pBdr>
      <w:shd w:val="clear" w:color="000000" w:fill="538DD5"/>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48130">
    <w:name w:val="xl48130"/>
    <w:basedOn w:val="af8"/>
    <w:rsid w:val="00D24A2F"/>
    <w:pPr>
      <w:widowControl/>
      <w:pBdr>
        <w:top w:val="single" w:sz="4" w:space="0" w:color="auto"/>
        <w:left w:val="single" w:sz="4" w:space="0" w:color="auto"/>
        <w:bottom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8"/>
      <w:szCs w:val="28"/>
      <w:lang w:eastAsia="ru-RU"/>
    </w:rPr>
  </w:style>
  <w:style w:type="paragraph" w:customStyle="1" w:styleId="xl48131">
    <w:name w:val="xl48131"/>
    <w:basedOn w:val="af8"/>
    <w:rsid w:val="00D24A2F"/>
    <w:pPr>
      <w:widowControl/>
      <w:pBdr>
        <w:top w:val="single" w:sz="4" w:space="0" w:color="auto"/>
        <w:bottom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8"/>
      <w:szCs w:val="28"/>
      <w:lang w:eastAsia="ru-RU"/>
    </w:rPr>
  </w:style>
  <w:style w:type="paragraph" w:customStyle="1" w:styleId="xl48132">
    <w:name w:val="xl48132"/>
    <w:basedOn w:val="af8"/>
    <w:rsid w:val="00D24A2F"/>
    <w:pPr>
      <w:widowControl/>
      <w:pBdr>
        <w:top w:val="single" w:sz="4" w:space="0" w:color="auto"/>
        <w:left w:val="single" w:sz="4" w:space="0" w:color="auto"/>
        <w:bottom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8"/>
      <w:szCs w:val="28"/>
      <w:lang w:eastAsia="ru-RU"/>
    </w:rPr>
  </w:style>
  <w:style w:type="paragraph" w:customStyle="1" w:styleId="xl48133">
    <w:name w:val="xl48133"/>
    <w:basedOn w:val="af8"/>
    <w:rsid w:val="00D24A2F"/>
    <w:pPr>
      <w:widowControl/>
      <w:pBdr>
        <w:top w:val="single" w:sz="4" w:space="0" w:color="auto"/>
        <w:bottom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8"/>
      <w:szCs w:val="28"/>
      <w:lang w:eastAsia="ru-RU"/>
    </w:rPr>
  </w:style>
  <w:style w:type="paragraph" w:customStyle="1" w:styleId="xl48134">
    <w:name w:val="xl48134"/>
    <w:basedOn w:val="af8"/>
    <w:rsid w:val="00D24A2F"/>
    <w:pPr>
      <w:widowControl/>
      <w:pBdr>
        <w:top w:val="single" w:sz="4" w:space="0" w:color="auto"/>
        <w:bottom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48135">
    <w:name w:val="xl48135"/>
    <w:basedOn w:val="af8"/>
    <w:rsid w:val="00D24A2F"/>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table" w:customStyle="1" w:styleId="TableGridReport11">
    <w:name w:val="Table Grid Report11"/>
    <w:basedOn w:val="afa"/>
    <w:next w:val="afff6"/>
    <w:uiPriority w:val="59"/>
    <w:rsid w:val="00D24A2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c">
    <w:name w:val="Знак Знак Знак12"/>
    <w:basedOn w:val="af8"/>
    <w:rsid w:val="00D24A2F"/>
    <w:pPr>
      <w:widowControl/>
      <w:tabs>
        <w:tab w:val="num" w:pos="360"/>
      </w:tabs>
      <w:adjustRightInd/>
      <w:spacing w:before="0" w:after="160" w:line="240" w:lineRule="exact"/>
      <w:ind w:firstLine="0"/>
      <w:jc w:val="left"/>
      <w:textAlignment w:val="auto"/>
    </w:pPr>
    <w:rPr>
      <w:rFonts w:ascii="Verdana" w:eastAsia="Times New Roman" w:hAnsi="Verdana" w:cs="Verdana"/>
      <w:spacing w:val="0"/>
      <w:sz w:val="20"/>
      <w:szCs w:val="20"/>
      <w:lang w:val="en-US"/>
    </w:rPr>
  </w:style>
  <w:style w:type="table" w:customStyle="1" w:styleId="22b">
    <w:name w:val="Сетка таблицы22"/>
    <w:basedOn w:val="afa"/>
    <w:next w:val="afff6"/>
    <w:rsid w:val="00D2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d">
    <w:name w:val="Стиль12"/>
    <w:uiPriority w:val="99"/>
    <w:rsid w:val="00D24A2F"/>
  </w:style>
  <w:style w:type="paragraph" w:customStyle="1" w:styleId="2fff">
    <w:name w:val="Абзац списка2"/>
    <w:basedOn w:val="af8"/>
    <w:uiPriority w:val="99"/>
    <w:rsid w:val="00D24A2F"/>
    <w:pPr>
      <w:widowControl/>
      <w:adjustRightInd/>
      <w:spacing w:before="0" w:after="0"/>
      <w:ind w:left="720" w:firstLine="0"/>
      <w:jc w:val="center"/>
      <w:textAlignment w:val="auto"/>
    </w:pPr>
    <w:rPr>
      <w:rFonts w:ascii="Calibri" w:eastAsia="Times New Roman" w:hAnsi="Calibri" w:cs="Calibri"/>
      <w:spacing w:val="0"/>
    </w:rPr>
  </w:style>
  <w:style w:type="paragraph" w:customStyle="1" w:styleId="affffffffc">
    <w:name w:val="заголовок табл"/>
    <w:basedOn w:val="af8"/>
    <w:link w:val="1fff5"/>
    <w:qFormat/>
    <w:rsid w:val="00D24A2F"/>
    <w:pPr>
      <w:keepNext/>
      <w:widowControl/>
      <w:suppressLineNumbers/>
      <w:tabs>
        <w:tab w:val="num" w:pos="1440"/>
        <w:tab w:val="left" w:leader="dot" w:pos="9356"/>
      </w:tabs>
      <w:suppressAutoHyphens/>
      <w:adjustRightInd/>
      <w:ind w:left="-794" w:firstLine="794"/>
      <w:jc w:val="center"/>
      <w:textAlignment w:val="auto"/>
    </w:pPr>
    <w:rPr>
      <w:rFonts w:ascii="Times New Roman" w:eastAsia="Times New Roman" w:hAnsi="Times New Roman"/>
      <w:b/>
      <w:bCs/>
      <w:spacing w:val="0"/>
      <w:sz w:val="24"/>
      <w:szCs w:val="24"/>
      <w:lang w:eastAsia="ru-RU"/>
    </w:rPr>
  </w:style>
  <w:style w:type="paragraph" w:customStyle="1" w:styleId="affffffffd">
    <w:name w:val="подпись"/>
    <w:basedOn w:val="af8"/>
    <w:rsid w:val="00D24A2F"/>
    <w:pPr>
      <w:keepNext/>
      <w:widowControl/>
      <w:suppressLineNumbers/>
      <w:tabs>
        <w:tab w:val="right" w:pos="9072"/>
        <w:tab w:val="left" w:leader="dot" w:pos="9356"/>
      </w:tabs>
      <w:suppressAutoHyphens/>
      <w:adjustRightInd/>
      <w:spacing w:before="840" w:after="0"/>
      <w:ind w:firstLine="0"/>
      <w:jc w:val="left"/>
      <w:textAlignment w:val="auto"/>
    </w:pPr>
    <w:rPr>
      <w:rFonts w:ascii="Times New Roman" w:eastAsia="Times New Roman" w:hAnsi="Times New Roman"/>
      <w:spacing w:val="0"/>
      <w:sz w:val="24"/>
      <w:szCs w:val="24"/>
      <w:lang w:eastAsia="ru-RU"/>
    </w:rPr>
  </w:style>
  <w:style w:type="paragraph" w:customStyle="1" w:styleId="affffffffe">
    <w:name w:val="текст табл"/>
    <w:basedOn w:val="af8"/>
    <w:rsid w:val="00D24A2F"/>
    <w:pPr>
      <w:keepNext/>
      <w:keepLines/>
      <w:widowControl/>
      <w:suppressLineNumbers/>
      <w:tabs>
        <w:tab w:val="left" w:leader="dot" w:pos="9356"/>
      </w:tabs>
      <w:suppressAutoHyphens/>
      <w:adjustRightInd/>
      <w:spacing w:before="60" w:after="60"/>
      <w:ind w:firstLine="0"/>
      <w:jc w:val="left"/>
      <w:textAlignment w:val="auto"/>
    </w:pPr>
    <w:rPr>
      <w:rFonts w:ascii="Times New Roman" w:eastAsia="Times New Roman" w:hAnsi="Times New Roman"/>
      <w:spacing w:val="0"/>
      <w:sz w:val="24"/>
      <w:szCs w:val="24"/>
      <w:lang w:eastAsia="ru-RU"/>
    </w:rPr>
  </w:style>
  <w:style w:type="paragraph" w:customStyle="1" w:styleId="143">
    <w:name w:val="Обычный 14"/>
    <w:basedOn w:val="af8"/>
    <w:autoRedefine/>
    <w:rsid w:val="00D24A2F"/>
    <w:pPr>
      <w:keepNext/>
      <w:widowControl/>
      <w:suppressLineNumbers/>
      <w:tabs>
        <w:tab w:val="left" w:pos="993"/>
        <w:tab w:val="left" w:leader="dot" w:pos="9356"/>
      </w:tabs>
      <w:suppressAutoHyphens/>
      <w:adjustRightInd/>
      <w:spacing w:after="0"/>
      <w:ind w:firstLine="0"/>
      <w:jc w:val="center"/>
      <w:textAlignment w:val="auto"/>
    </w:pPr>
    <w:rPr>
      <w:rFonts w:ascii="Times New Roman" w:eastAsia="Times New Roman" w:hAnsi="Times New Roman"/>
      <w:b/>
      <w:bCs/>
      <w:spacing w:val="0"/>
      <w:position w:val="-24"/>
      <w:sz w:val="28"/>
      <w:szCs w:val="28"/>
      <w:lang w:eastAsia="ru-RU"/>
    </w:rPr>
  </w:style>
  <w:style w:type="paragraph" w:customStyle="1" w:styleId="11f6">
    <w:name w:val="текст таблицы 11"/>
    <w:basedOn w:val="affffffffe"/>
    <w:rsid w:val="00D24A2F"/>
    <w:rPr>
      <w:sz w:val="22"/>
      <w:szCs w:val="22"/>
    </w:rPr>
  </w:style>
  <w:style w:type="paragraph" w:customStyle="1" w:styleId="102">
    <w:name w:val="Текст таблицы 10"/>
    <w:basedOn w:val="affffffffe"/>
    <w:rsid w:val="00D24A2F"/>
    <w:rPr>
      <w:sz w:val="20"/>
      <w:szCs w:val="20"/>
    </w:rPr>
  </w:style>
  <w:style w:type="paragraph" w:customStyle="1" w:styleId="afffffffff">
    <w:name w:val="Подрисуночная надпись"/>
    <w:basedOn w:val="affffffffe"/>
    <w:link w:val="afffffffff0"/>
    <w:autoRedefine/>
    <w:rsid w:val="00D24A2F"/>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ff1">
    <w:name w:val="обычный без абзаца"/>
    <w:basedOn w:val="af8"/>
    <w:rsid w:val="00D24A2F"/>
    <w:pPr>
      <w:keepNext/>
      <w:widowControl/>
      <w:suppressLineNumbers/>
      <w:tabs>
        <w:tab w:val="left" w:pos="720"/>
        <w:tab w:val="left" w:pos="2835"/>
        <w:tab w:val="left" w:pos="4536"/>
        <w:tab w:val="left" w:pos="6237"/>
        <w:tab w:val="left" w:pos="7938"/>
        <w:tab w:val="left" w:leader="dot" w:pos="9356"/>
        <w:tab w:val="right" w:pos="9639"/>
      </w:tabs>
      <w:suppressAutoHyphens/>
      <w:adjustRightInd/>
      <w:spacing w:before="0" w:after="0" w:line="360" w:lineRule="auto"/>
      <w:ind w:firstLine="0"/>
      <w:jc w:val="left"/>
      <w:textAlignment w:val="auto"/>
    </w:pPr>
    <w:rPr>
      <w:rFonts w:ascii="NTTimes/Cyrillic" w:eastAsia="Times New Roman" w:hAnsi="NTTimes/Cyrillic"/>
      <w:spacing w:val="0"/>
      <w:sz w:val="26"/>
      <w:szCs w:val="26"/>
      <w:lang w:eastAsia="ru-RU"/>
    </w:rPr>
  </w:style>
  <w:style w:type="paragraph" w:customStyle="1" w:styleId="1fff6">
    <w:name w:val="указатель 1"/>
    <w:basedOn w:val="af8"/>
    <w:rsid w:val="00D24A2F"/>
    <w:pPr>
      <w:keepNext/>
      <w:widowControl/>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adjustRightInd/>
      <w:spacing w:before="0" w:after="0"/>
      <w:ind w:left="1440" w:right="720" w:hanging="1440"/>
      <w:textAlignment w:val="auto"/>
    </w:pPr>
    <w:rPr>
      <w:rFonts w:ascii="Times New Roman" w:eastAsia="Times New Roman" w:hAnsi="Times New Roman"/>
      <w:spacing w:val="0"/>
      <w:sz w:val="24"/>
      <w:szCs w:val="24"/>
      <w:lang w:val="en-US" w:eastAsia="ru-RU"/>
    </w:rPr>
  </w:style>
  <w:style w:type="paragraph" w:customStyle="1" w:styleId="afffffffff2">
    <w:name w:val="Стиль табл"/>
    <w:basedOn w:val="af8"/>
    <w:rsid w:val="00D24A2F"/>
    <w:pPr>
      <w:keepNext/>
      <w:widowControl/>
      <w:tabs>
        <w:tab w:val="left" w:leader="dot" w:pos="9356"/>
      </w:tabs>
      <w:suppressAutoHyphens/>
      <w:adjustRightInd/>
      <w:ind w:firstLine="0"/>
      <w:jc w:val="center"/>
      <w:textAlignment w:val="auto"/>
    </w:pPr>
    <w:rPr>
      <w:rFonts w:ascii="Times New Roman" w:eastAsia="Times New Roman" w:hAnsi="Times New Roman"/>
      <w:spacing w:val="0"/>
      <w:lang w:eastAsia="ru-RU"/>
    </w:rPr>
  </w:style>
  <w:style w:type="paragraph" w:styleId="afffffffff3">
    <w:name w:val="Block Text"/>
    <w:basedOn w:val="af8"/>
    <w:rsid w:val="00D24A2F"/>
    <w:pPr>
      <w:keepNext/>
      <w:widowControl/>
      <w:suppressLineNumbers/>
      <w:tabs>
        <w:tab w:val="left" w:leader="dot" w:pos="9356"/>
      </w:tabs>
      <w:suppressAutoHyphens/>
      <w:adjustRightInd/>
      <w:spacing w:before="0" w:after="0"/>
      <w:ind w:left="-57" w:right="-57" w:firstLine="0"/>
      <w:jc w:val="left"/>
      <w:textAlignment w:val="auto"/>
    </w:pPr>
    <w:rPr>
      <w:rFonts w:ascii="Times New Roman" w:eastAsia="Times New Roman" w:hAnsi="Times New Roman"/>
      <w:b/>
      <w:bCs/>
      <w:spacing w:val="0"/>
      <w:sz w:val="24"/>
      <w:szCs w:val="24"/>
      <w:lang w:eastAsia="ru-RU"/>
    </w:rPr>
  </w:style>
  <w:style w:type="paragraph" w:customStyle="1" w:styleId="afffffffff4">
    <w:name w:val="глава"/>
    <w:basedOn w:val="1c"/>
    <w:autoRedefine/>
    <w:rsid w:val="00D24A2F"/>
    <w:pPr>
      <w:keepLines w:val="0"/>
      <w:numPr>
        <w:numId w:val="0"/>
      </w:numPr>
      <w:pBdr>
        <w:top w:val="none" w:sz="0" w:space="0" w:color="auto"/>
        <w:left w:val="none" w:sz="0" w:space="0" w:color="auto"/>
        <w:bottom w:val="none" w:sz="0" w:space="0" w:color="auto"/>
      </w:pBdr>
      <w:tabs>
        <w:tab w:val="left" w:leader="dot" w:pos="9356"/>
        <w:tab w:val="left" w:leader="dot" w:pos="9720"/>
      </w:tabs>
      <w:suppressAutoHyphens/>
      <w:adjustRightInd/>
      <w:spacing w:before="0"/>
      <w:ind w:right="-81"/>
      <w:jc w:val="center"/>
      <w:textAlignment w:val="auto"/>
      <w:outlineLvl w:val="9"/>
    </w:pPr>
    <w:rPr>
      <w:rFonts w:ascii="Times New Roman" w:eastAsia="Times New Roman" w:hAnsi="Times New Roman"/>
      <w:bCs/>
      <w:caps/>
      <w:spacing w:val="0"/>
      <w:kern w:val="28"/>
      <w:lang w:eastAsia="ru-RU"/>
    </w:rPr>
  </w:style>
  <w:style w:type="paragraph" w:customStyle="1" w:styleId="afffffffff5">
    <w:name w:val="подрисунок"/>
    <w:basedOn w:val="af8"/>
    <w:rsid w:val="00D24A2F"/>
    <w:pPr>
      <w:keepNext/>
      <w:widowControl/>
      <w:suppressLineNumbers/>
      <w:tabs>
        <w:tab w:val="left" w:pos="720"/>
        <w:tab w:val="left" w:pos="2835"/>
        <w:tab w:val="left" w:pos="4536"/>
        <w:tab w:val="left" w:pos="6237"/>
        <w:tab w:val="left" w:pos="7938"/>
        <w:tab w:val="left" w:leader="dot" w:pos="9356"/>
        <w:tab w:val="right" w:pos="9639"/>
      </w:tabs>
      <w:suppressAutoHyphens/>
      <w:adjustRightInd/>
      <w:spacing w:after="0"/>
      <w:ind w:firstLine="0"/>
      <w:jc w:val="center"/>
      <w:textAlignment w:val="auto"/>
    </w:pPr>
    <w:rPr>
      <w:rFonts w:ascii="NTTimes/Cyrillic" w:eastAsia="Times New Roman" w:hAnsi="NTTimes/Cyrillic"/>
      <w:spacing w:val="0"/>
      <w:sz w:val="26"/>
      <w:szCs w:val="26"/>
      <w:lang w:eastAsia="ru-RU"/>
    </w:rPr>
  </w:style>
  <w:style w:type="paragraph" w:styleId="6b">
    <w:name w:val="index 6"/>
    <w:basedOn w:val="af8"/>
    <w:next w:val="af8"/>
    <w:autoRedefine/>
    <w:rsid w:val="00D24A2F"/>
    <w:pPr>
      <w:keepNext/>
      <w:widowControl/>
      <w:suppressLineNumbers/>
      <w:tabs>
        <w:tab w:val="left" w:leader="dot" w:pos="9356"/>
      </w:tabs>
      <w:suppressAutoHyphens/>
      <w:adjustRightInd/>
      <w:spacing w:before="0" w:after="0" w:line="300" w:lineRule="auto"/>
      <w:ind w:left="1440" w:hanging="240"/>
      <w:textAlignment w:val="auto"/>
    </w:pPr>
    <w:rPr>
      <w:rFonts w:ascii="Times New Roman" w:eastAsia="Times New Roman" w:hAnsi="Times New Roman"/>
      <w:spacing w:val="0"/>
      <w:sz w:val="24"/>
      <w:szCs w:val="24"/>
      <w:lang w:eastAsia="ru-RU"/>
    </w:rPr>
  </w:style>
  <w:style w:type="paragraph" w:styleId="7b">
    <w:name w:val="index 7"/>
    <w:basedOn w:val="af8"/>
    <w:next w:val="af8"/>
    <w:autoRedefine/>
    <w:rsid w:val="00D24A2F"/>
    <w:pPr>
      <w:keepNext/>
      <w:widowControl/>
      <w:suppressLineNumbers/>
      <w:tabs>
        <w:tab w:val="left" w:leader="dot" w:pos="9356"/>
      </w:tabs>
      <w:suppressAutoHyphens/>
      <w:adjustRightInd/>
      <w:spacing w:before="0" w:after="0" w:line="300" w:lineRule="auto"/>
      <w:ind w:left="1680" w:hanging="240"/>
      <w:textAlignment w:val="auto"/>
    </w:pPr>
    <w:rPr>
      <w:rFonts w:ascii="Times New Roman" w:eastAsia="Times New Roman" w:hAnsi="Times New Roman"/>
      <w:spacing w:val="0"/>
      <w:sz w:val="24"/>
      <w:szCs w:val="24"/>
      <w:lang w:eastAsia="ru-RU"/>
    </w:rPr>
  </w:style>
  <w:style w:type="paragraph" w:styleId="8b">
    <w:name w:val="index 8"/>
    <w:basedOn w:val="af8"/>
    <w:next w:val="af8"/>
    <w:autoRedefine/>
    <w:rsid w:val="00D24A2F"/>
    <w:pPr>
      <w:keepNext/>
      <w:widowControl/>
      <w:suppressLineNumbers/>
      <w:tabs>
        <w:tab w:val="left" w:leader="dot" w:pos="9356"/>
      </w:tabs>
      <w:suppressAutoHyphens/>
      <w:adjustRightInd/>
      <w:spacing w:before="0" w:after="0" w:line="300" w:lineRule="auto"/>
      <w:ind w:left="1920" w:hanging="240"/>
      <w:textAlignment w:val="auto"/>
    </w:pPr>
    <w:rPr>
      <w:rFonts w:ascii="Times New Roman" w:eastAsia="Times New Roman" w:hAnsi="Times New Roman"/>
      <w:spacing w:val="0"/>
      <w:sz w:val="24"/>
      <w:szCs w:val="24"/>
      <w:lang w:eastAsia="ru-RU"/>
    </w:rPr>
  </w:style>
  <w:style w:type="paragraph" w:styleId="94">
    <w:name w:val="index 9"/>
    <w:basedOn w:val="af8"/>
    <w:next w:val="af8"/>
    <w:autoRedefine/>
    <w:rsid w:val="00D24A2F"/>
    <w:pPr>
      <w:keepNext/>
      <w:widowControl/>
      <w:suppressLineNumbers/>
      <w:tabs>
        <w:tab w:val="left" w:leader="dot" w:pos="9356"/>
      </w:tabs>
      <w:suppressAutoHyphens/>
      <w:adjustRightInd/>
      <w:spacing w:before="0" w:after="0" w:line="300" w:lineRule="auto"/>
      <w:ind w:left="2160" w:hanging="240"/>
      <w:textAlignment w:val="auto"/>
    </w:pPr>
    <w:rPr>
      <w:rFonts w:ascii="Times New Roman" w:eastAsia="Times New Roman" w:hAnsi="Times New Roman"/>
      <w:spacing w:val="0"/>
      <w:sz w:val="24"/>
      <w:szCs w:val="24"/>
      <w:lang w:eastAsia="ru-RU"/>
    </w:rPr>
  </w:style>
  <w:style w:type="character" w:customStyle="1" w:styleId="1fff5">
    <w:name w:val="заголовок табл Знак1"/>
    <w:link w:val="affffffffc"/>
    <w:rsid w:val="00D24A2F"/>
    <w:rPr>
      <w:b/>
      <w:bCs/>
      <w:sz w:val="24"/>
      <w:szCs w:val="24"/>
    </w:rPr>
  </w:style>
  <w:style w:type="paragraph" w:customStyle="1" w:styleId="afffffffff6">
    <w:name w:val="Обычный без абзаца"/>
    <w:basedOn w:val="af8"/>
    <w:autoRedefine/>
    <w:rsid w:val="00D24A2F"/>
    <w:pPr>
      <w:keepNext/>
      <w:tabs>
        <w:tab w:val="left" w:leader="dot" w:pos="9356"/>
      </w:tabs>
      <w:suppressAutoHyphens/>
      <w:adjustRightInd/>
      <w:spacing w:before="60" w:after="0"/>
      <w:ind w:left="1134" w:hanging="340"/>
      <w:jc w:val="center"/>
      <w:textAlignment w:val="auto"/>
    </w:pPr>
    <w:rPr>
      <w:rFonts w:ascii="Times New Roman" w:eastAsia="Times New Roman" w:hAnsi="Times New Roman"/>
      <w:spacing w:val="0"/>
      <w:sz w:val="24"/>
      <w:szCs w:val="24"/>
      <w:lang w:eastAsia="ru-RU"/>
    </w:rPr>
  </w:style>
  <w:style w:type="paragraph" w:customStyle="1" w:styleId="Normal">
    <w:name w:val="Normal Знак"/>
    <w:rsid w:val="00D24A2F"/>
    <w:pPr>
      <w:spacing w:before="120" w:after="120"/>
      <w:ind w:left="567"/>
      <w:jc w:val="both"/>
    </w:pPr>
    <w:rPr>
      <w:sz w:val="24"/>
      <w:szCs w:val="24"/>
    </w:rPr>
  </w:style>
  <w:style w:type="character" w:customStyle="1" w:styleId="137">
    <w:name w:val="Обычный 13 Знак"/>
    <w:rsid w:val="00D24A2F"/>
    <w:rPr>
      <w:rFonts w:ascii="Times New Roman" w:hAnsi="Times New Roman" w:cs="Times New Roman"/>
      <w:sz w:val="26"/>
      <w:szCs w:val="26"/>
      <w:vertAlign w:val="baseline"/>
    </w:rPr>
  </w:style>
  <w:style w:type="paragraph" w:customStyle="1" w:styleId="138">
    <w:name w:val="Обычный 13 Знак Знак"/>
    <w:basedOn w:val="af8"/>
    <w:link w:val="139"/>
    <w:rsid w:val="00D24A2F"/>
    <w:pPr>
      <w:keepNext/>
      <w:widowControl/>
      <w:suppressLineNumbers/>
      <w:tabs>
        <w:tab w:val="left" w:leader="dot" w:pos="9356"/>
      </w:tabs>
      <w:suppressAutoHyphens/>
      <w:adjustRightInd/>
      <w:spacing w:before="0" w:after="0"/>
      <w:ind w:firstLine="0"/>
      <w:textAlignment w:val="auto"/>
    </w:pPr>
    <w:rPr>
      <w:rFonts w:ascii="Times New Roman" w:eastAsia="Times New Roman" w:hAnsi="Times New Roman"/>
      <w:spacing w:val="0"/>
      <w:sz w:val="26"/>
      <w:szCs w:val="26"/>
      <w:lang w:eastAsia="ru-RU"/>
    </w:rPr>
  </w:style>
  <w:style w:type="character" w:customStyle="1" w:styleId="1320">
    <w:name w:val="Обычный 13 Знак2"/>
    <w:rsid w:val="00D24A2F"/>
    <w:rPr>
      <w:snapToGrid w:val="0"/>
      <w:sz w:val="26"/>
      <w:szCs w:val="26"/>
      <w:lang w:val="ru-RU" w:eastAsia="ru-RU"/>
    </w:rPr>
  </w:style>
  <w:style w:type="character" w:customStyle="1" w:styleId="afffffffff7">
    <w:name w:val="íîìåð ñòðàíèöû"/>
    <w:basedOn w:val="af9"/>
    <w:rsid w:val="00D24A2F"/>
  </w:style>
  <w:style w:type="character" w:customStyle="1" w:styleId="1312">
    <w:name w:val="Обычный 13 Знак1"/>
    <w:rsid w:val="00D24A2F"/>
    <w:rPr>
      <w:sz w:val="26"/>
      <w:szCs w:val="26"/>
      <w:lang w:val="ru-RU" w:eastAsia="ru-RU"/>
    </w:rPr>
  </w:style>
  <w:style w:type="paragraph" w:customStyle="1" w:styleId="1fff7">
    <w:name w:val="Рис.1 Подрисуночная надпись"/>
    <w:basedOn w:val="af8"/>
    <w:autoRedefine/>
    <w:rsid w:val="00D24A2F"/>
    <w:pPr>
      <w:keepNext/>
      <w:numPr>
        <w:ilvl w:val="12"/>
      </w:numPr>
      <w:tabs>
        <w:tab w:val="left" w:pos="709"/>
        <w:tab w:val="left" w:pos="993"/>
        <w:tab w:val="left" w:pos="1440"/>
      </w:tabs>
      <w:adjustRightInd/>
      <w:spacing w:before="20" w:after="20"/>
      <w:ind w:left="113" w:firstLine="680"/>
      <w:textAlignment w:val="auto"/>
    </w:pPr>
    <w:rPr>
      <w:rFonts w:ascii="Times New Roman" w:eastAsia="Times New Roman" w:hAnsi="Times New Roman"/>
      <w:spacing w:val="0"/>
      <w:sz w:val="20"/>
      <w:szCs w:val="20"/>
      <w:lang w:eastAsia="ru-RU"/>
    </w:rPr>
  </w:style>
  <w:style w:type="character" w:customStyle="1" w:styleId="afffffffff8">
    <w:name w:val="Подрисуночная надпись Знак"/>
    <w:rsid w:val="00D24A2F"/>
    <w:rPr>
      <w:b/>
      <w:bCs/>
      <w:color w:val="000000"/>
      <w:sz w:val="24"/>
      <w:szCs w:val="24"/>
      <w:lang w:val="ru-RU" w:eastAsia="ru-RU"/>
    </w:rPr>
  </w:style>
  <w:style w:type="character" w:customStyle="1" w:styleId="afffffffff9">
    <w:name w:val="текст табл Знак"/>
    <w:rsid w:val="00D24A2F"/>
    <w:rPr>
      <w:sz w:val="24"/>
      <w:szCs w:val="24"/>
      <w:lang w:val="ru-RU" w:eastAsia="ru-RU"/>
    </w:rPr>
  </w:style>
  <w:style w:type="paragraph" w:customStyle="1" w:styleId="3fd">
    <w:name w:val="Стиль Маркированный список + Перед:  3 пт"/>
    <w:basedOn w:val="aa"/>
    <w:rsid w:val="00D24A2F"/>
    <w:pPr>
      <w:keepNext/>
      <w:widowControl/>
      <w:numPr>
        <w:numId w:val="0"/>
      </w:numPr>
      <w:suppressLineNumbers/>
      <w:suppressAutoHyphens/>
      <w:adjustRightInd/>
      <w:spacing w:before="60" w:after="0"/>
      <w:ind w:firstLine="567"/>
      <w:textAlignment w:val="auto"/>
    </w:pPr>
    <w:rPr>
      <w:rFonts w:ascii="Times New Roman" w:hAnsi="Times New Roman"/>
      <w:spacing w:val="0"/>
      <w:sz w:val="26"/>
      <w:szCs w:val="26"/>
      <w:lang w:eastAsia="ru-RU"/>
    </w:rPr>
  </w:style>
  <w:style w:type="paragraph" w:customStyle="1" w:styleId="103">
    <w:name w:val="Стиль Оглавление 1 + Первая строка:  0 см"/>
    <w:basedOn w:val="1f4"/>
    <w:rsid w:val="00D24A2F"/>
    <w:pPr>
      <w:keepNext/>
      <w:widowControl/>
      <w:suppressLineNumbers/>
      <w:tabs>
        <w:tab w:val="clear" w:pos="1100"/>
        <w:tab w:val="clear" w:pos="9061"/>
        <w:tab w:val="left" w:pos="440"/>
        <w:tab w:val="left" w:pos="540"/>
        <w:tab w:val="left" w:leader="dot" w:pos="9356"/>
      </w:tabs>
      <w:suppressAutoHyphens/>
      <w:adjustRightInd/>
      <w:spacing w:before="60" w:after="60"/>
      <w:ind w:left="540" w:right="849" w:firstLine="0"/>
      <w:contextualSpacing/>
      <w:textAlignment w:val="auto"/>
    </w:pPr>
    <w:rPr>
      <w:rFonts w:ascii="Times New Roman" w:eastAsia="Times New Roman" w:hAnsi="Times New Roman" w:cs="Times New Roman"/>
      <w:b/>
      <w:iCs w:val="0"/>
      <w:caps/>
      <w:spacing w:val="0"/>
      <w:sz w:val="26"/>
      <w:szCs w:val="26"/>
      <w:lang w:eastAsia="ru-RU"/>
    </w:rPr>
  </w:style>
  <w:style w:type="paragraph" w:customStyle="1" w:styleId="xl31">
    <w:name w:val="xl31"/>
    <w:basedOn w:val="af8"/>
    <w:rsid w:val="00D24A2F"/>
    <w:pPr>
      <w:widowControl/>
      <w:pBdr>
        <w:left w:val="single" w:sz="4" w:space="0" w:color="auto"/>
        <w:bottom w:val="single" w:sz="4" w:space="0" w:color="auto"/>
        <w:right w:val="single" w:sz="4" w:space="0" w:color="auto"/>
      </w:pBdr>
      <w:adjustRightInd/>
      <w:spacing w:before="100" w:after="100"/>
      <w:ind w:firstLine="0"/>
      <w:jc w:val="right"/>
      <w:textAlignment w:val="auto"/>
    </w:pPr>
    <w:rPr>
      <w:rFonts w:ascii="Times New Roman" w:eastAsia="Times New Roman" w:hAnsi="Times New Roman"/>
      <w:spacing w:val="0"/>
      <w:lang w:eastAsia="ru-RU"/>
    </w:rPr>
  </w:style>
  <w:style w:type="paragraph" w:customStyle="1" w:styleId="FR1">
    <w:name w:val="FR1"/>
    <w:rsid w:val="00D24A2F"/>
    <w:pPr>
      <w:widowControl w:val="0"/>
      <w:spacing w:before="500" w:line="300" w:lineRule="auto"/>
      <w:ind w:left="400"/>
    </w:pPr>
    <w:rPr>
      <w:sz w:val="24"/>
      <w:szCs w:val="24"/>
    </w:rPr>
  </w:style>
  <w:style w:type="paragraph" w:customStyle="1" w:styleId="FR2">
    <w:name w:val="FR2"/>
    <w:rsid w:val="00D24A2F"/>
    <w:pPr>
      <w:widowControl w:val="0"/>
      <w:spacing w:after="20"/>
    </w:pPr>
    <w:rPr>
      <w:sz w:val="16"/>
      <w:szCs w:val="16"/>
    </w:rPr>
  </w:style>
  <w:style w:type="paragraph" w:customStyle="1" w:styleId="3fe">
    <w:name w:val="заголовок 3"/>
    <w:basedOn w:val="af8"/>
    <w:next w:val="af8"/>
    <w:autoRedefine/>
    <w:rsid w:val="00D24A2F"/>
    <w:pPr>
      <w:keepNext/>
      <w:keepLines/>
      <w:widowControl/>
      <w:suppressLineNumbers/>
      <w:autoSpaceDE w:val="0"/>
      <w:autoSpaceDN w:val="0"/>
      <w:adjustRightInd/>
      <w:spacing w:after="0"/>
      <w:ind w:left="720" w:hanging="720"/>
      <w:jc w:val="center"/>
      <w:textAlignment w:val="auto"/>
    </w:pPr>
    <w:rPr>
      <w:rFonts w:ascii="Times New Roman" w:eastAsia="Times New Roman" w:hAnsi="Times New Roman"/>
      <w:b/>
      <w:bCs/>
      <w:spacing w:val="0"/>
      <w:sz w:val="24"/>
      <w:szCs w:val="24"/>
      <w:lang w:eastAsia="ru-RU"/>
    </w:rPr>
  </w:style>
  <w:style w:type="paragraph" w:customStyle="1" w:styleId="xl26">
    <w:name w:val="xl26"/>
    <w:basedOn w:val="af8"/>
    <w:rsid w:val="00D24A2F"/>
    <w:pPr>
      <w:widowControl/>
      <w:pBdr>
        <w:left w:val="single" w:sz="8" w:space="0" w:color="auto"/>
      </w:pBdr>
      <w:adjustRightInd/>
      <w:spacing w:before="100" w:beforeAutospacing="1" w:after="100" w:afterAutospacing="1"/>
      <w:ind w:firstLine="0"/>
      <w:jc w:val="left"/>
      <w:textAlignment w:val="auto"/>
    </w:pPr>
    <w:rPr>
      <w:rFonts w:ascii="Times New Roman" w:eastAsia="Times New Roman" w:hAnsi="Times New Roman"/>
      <w:spacing w:val="0"/>
      <w:sz w:val="16"/>
      <w:szCs w:val="16"/>
      <w:lang w:eastAsia="ru-RU"/>
    </w:rPr>
  </w:style>
  <w:style w:type="paragraph" w:customStyle="1" w:styleId="xl27">
    <w:name w:val="xl27"/>
    <w:basedOn w:val="af8"/>
    <w:rsid w:val="00D24A2F"/>
    <w:pPr>
      <w:widowControl/>
      <w:pBdr>
        <w:right w:val="single" w:sz="8" w:space="0" w:color="auto"/>
      </w:pBdr>
      <w:adjustRightInd/>
      <w:spacing w:before="100" w:beforeAutospacing="1" w:after="100" w:afterAutospacing="1"/>
      <w:ind w:firstLine="0"/>
      <w:jc w:val="left"/>
      <w:textAlignment w:val="auto"/>
    </w:pPr>
    <w:rPr>
      <w:rFonts w:ascii="Times New Roman" w:eastAsia="Times New Roman" w:hAnsi="Times New Roman"/>
      <w:spacing w:val="0"/>
      <w:sz w:val="16"/>
      <w:szCs w:val="16"/>
      <w:lang w:eastAsia="ru-RU"/>
    </w:rPr>
  </w:style>
  <w:style w:type="paragraph" w:customStyle="1" w:styleId="xl28">
    <w:name w:val="xl28"/>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right"/>
      <w:textAlignment w:val="auto"/>
    </w:pPr>
    <w:rPr>
      <w:rFonts w:ascii="Times New Roman" w:eastAsia="Times New Roman" w:hAnsi="Times New Roman"/>
      <w:b/>
      <w:bCs/>
      <w:spacing w:val="0"/>
      <w:sz w:val="16"/>
      <w:szCs w:val="16"/>
      <w:lang w:eastAsia="ru-RU"/>
    </w:rPr>
  </w:style>
  <w:style w:type="paragraph" w:customStyle="1" w:styleId="xl29">
    <w:name w:val="xl29"/>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right"/>
      <w:textAlignment w:val="auto"/>
    </w:pPr>
    <w:rPr>
      <w:rFonts w:ascii="Times New Roman" w:eastAsia="Times New Roman" w:hAnsi="Times New Roman"/>
      <w:spacing w:val="0"/>
      <w:sz w:val="16"/>
      <w:szCs w:val="16"/>
      <w:lang w:eastAsia="ru-RU"/>
    </w:rPr>
  </w:style>
  <w:style w:type="paragraph" w:customStyle="1" w:styleId="xl30">
    <w:name w:val="xl30"/>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right"/>
      <w:textAlignment w:val="auto"/>
    </w:pPr>
    <w:rPr>
      <w:rFonts w:ascii="Times New Roman" w:eastAsia="Times New Roman" w:hAnsi="Times New Roman"/>
      <w:spacing w:val="0"/>
      <w:sz w:val="16"/>
      <w:szCs w:val="16"/>
      <w:lang w:eastAsia="ru-RU"/>
    </w:rPr>
  </w:style>
  <w:style w:type="paragraph" w:customStyle="1" w:styleId="xl32">
    <w:name w:val="xl32"/>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right"/>
      <w:textAlignment w:val="auto"/>
    </w:pPr>
    <w:rPr>
      <w:rFonts w:ascii="Times New Roman" w:eastAsia="Times New Roman" w:hAnsi="Times New Roman"/>
      <w:b/>
      <w:bCs/>
      <w:spacing w:val="0"/>
      <w:sz w:val="16"/>
      <w:szCs w:val="16"/>
      <w:lang w:eastAsia="ru-RU"/>
    </w:rPr>
  </w:style>
  <w:style w:type="paragraph" w:customStyle="1" w:styleId="xl33">
    <w:name w:val="xl33"/>
    <w:basedOn w:val="af8"/>
    <w:rsid w:val="00D24A2F"/>
    <w:pPr>
      <w:widowControl/>
      <w:pBdr>
        <w:top w:val="single" w:sz="8" w:space="0" w:color="auto"/>
        <w:left w:val="single" w:sz="8" w:space="0" w:color="auto"/>
        <w:bottom w:val="single" w:sz="8" w:space="0" w:color="auto"/>
      </w:pBdr>
      <w:adjustRightInd/>
      <w:spacing w:before="100" w:beforeAutospacing="1" w:after="100" w:afterAutospacing="1"/>
      <w:ind w:firstLine="0"/>
      <w:jc w:val="left"/>
      <w:textAlignment w:val="auto"/>
    </w:pPr>
    <w:rPr>
      <w:rFonts w:ascii="Times New Roman" w:eastAsia="Times New Roman" w:hAnsi="Times New Roman"/>
      <w:spacing w:val="0"/>
      <w:sz w:val="16"/>
      <w:szCs w:val="16"/>
      <w:lang w:eastAsia="ru-RU"/>
    </w:rPr>
  </w:style>
  <w:style w:type="paragraph" w:customStyle="1" w:styleId="xl34">
    <w:name w:val="xl34"/>
    <w:basedOn w:val="af8"/>
    <w:rsid w:val="00D24A2F"/>
    <w:pPr>
      <w:widowControl/>
      <w:pBdr>
        <w:top w:val="single" w:sz="8" w:space="0" w:color="auto"/>
        <w:bottom w:val="single" w:sz="8" w:space="0" w:color="auto"/>
      </w:pBdr>
      <w:adjustRightInd/>
      <w:spacing w:before="100" w:beforeAutospacing="1" w:after="100" w:afterAutospacing="1"/>
      <w:ind w:firstLine="0"/>
      <w:jc w:val="left"/>
      <w:textAlignment w:val="auto"/>
    </w:pPr>
    <w:rPr>
      <w:rFonts w:ascii="Times New Roman" w:eastAsia="Times New Roman" w:hAnsi="Times New Roman"/>
      <w:spacing w:val="0"/>
      <w:sz w:val="16"/>
      <w:szCs w:val="16"/>
      <w:lang w:eastAsia="ru-RU"/>
    </w:rPr>
  </w:style>
  <w:style w:type="paragraph" w:customStyle="1" w:styleId="afffffffffa">
    <w:name w:val="Стиль начало"/>
    <w:basedOn w:val="af8"/>
    <w:rsid w:val="00D24A2F"/>
    <w:pPr>
      <w:widowControl/>
      <w:adjustRightInd/>
      <w:spacing w:before="0" w:after="0" w:line="264" w:lineRule="auto"/>
      <w:ind w:firstLine="0"/>
      <w:jc w:val="left"/>
      <w:textAlignment w:val="auto"/>
    </w:pPr>
    <w:rPr>
      <w:rFonts w:ascii="Times New Roman" w:eastAsia="Times New Roman" w:hAnsi="Times New Roman"/>
      <w:spacing w:val="0"/>
      <w:sz w:val="28"/>
      <w:szCs w:val="28"/>
      <w:lang w:eastAsia="ru-RU"/>
    </w:rPr>
  </w:style>
  <w:style w:type="paragraph" w:customStyle="1" w:styleId="xl24">
    <w:name w:val="xl24"/>
    <w:basedOn w:val="af8"/>
    <w:rsid w:val="00D24A2F"/>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paragraph" w:customStyle="1" w:styleId="xl25">
    <w:name w:val="xl25"/>
    <w:basedOn w:val="af8"/>
    <w:rsid w:val="00D24A2F"/>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w:eastAsia="Times New Roman" w:hAnsi="Times New Roman"/>
      <w:spacing w:val="0"/>
      <w:sz w:val="24"/>
      <w:szCs w:val="24"/>
      <w:lang w:eastAsia="ru-RU"/>
    </w:rPr>
  </w:style>
  <w:style w:type="character" w:customStyle="1" w:styleId="afffffffffb">
    <w:name w:val="Основной текст Знак Знак"/>
    <w:rsid w:val="00D24A2F"/>
    <w:rPr>
      <w:sz w:val="28"/>
      <w:szCs w:val="28"/>
      <w:lang w:val="ru-RU" w:eastAsia="ru-RU"/>
    </w:rPr>
  </w:style>
  <w:style w:type="character" w:customStyle="1" w:styleId="14pt">
    <w:name w:val="Стиль 14 pt"/>
    <w:rsid w:val="00D24A2F"/>
    <w:rPr>
      <w:rFonts w:ascii="Times New Roman" w:hAnsi="Times New Roman" w:cs="Times New Roman"/>
      <w:b/>
      <w:bCs/>
      <w:spacing w:val="0"/>
      <w:position w:val="0"/>
      <w:sz w:val="28"/>
      <w:szCs w:val="28"/>
    </w:rPr>
  </w:style>
  <w:style w:type="paragraph" w:customStyle="1" w:styleId="1331">
    <w:name w:val="Обычный 13 Знак3 Знак Знак Знак1 Знак"/>
    <w:basedOn w:val="af8"/>
    <w:autoRedefine/>
    <w:rsid w:val="00D24A2F"/>
    <w:pPr>
      <w:keepNext/>
      <w:widowControl/>
      <w:tabs>
        <w:tab w:val="left" w:leader="dot" w:pos="9356"/>
      </w:tabs>
      <w:adjustRightInd/>
      <w:spacing w:after="0" w:line="252" w:lineRule="auto"/>
      <w:textAlignment w:val="auto"/>
    </w:pPr>
    <w:rPr>
      <w:rFonts w:ascii="Times New Roman" w:eastAsia="Times New Roman" w:hAnsi="Times New Roman"/>
      <w:spacing w:val="0"/>
      <w:sz w:val="26"/>
      <w:szCs w:val="26"/>
      <w:lang w:eastAsia="ru-RU"/>
    </w:rPr>
  </w:style>
  <w:style w:type="character" w:customStyle="1" w:styleId="13311">
    <w:name w:val="Обычный 13 Знак3 Знак Знак Знак1 Знак Знак1"/>
    <w:rsid w:val="00D24A2F"/>
    <w:rPr>
      <w:snapToGrid w:val="0"/>
      <w:sz w:val="26"/>
      <w:szCs w:val="26"/>
      <w:lang w:val="ru-RU" w:eastAsia="ru-RU"/>
    </w:rPr>
  </w:style>
  <w:style w:type="paragraph" w:customStyle="1" w:styleId="BodyText21">
    <w:name w:val="Body Text 21"/>
    <w:basedOn w:val="af8"/>
    <w:autoRedefine/>
    <w:rsid w:val="00D24A2F"/>
    <w:pPr>
      <w:widowControl/>
      <w:tabs>
        <w:tab w:val="left" w:pos="0"/>
      </w:tabs>
      <w:adjustRightInd/>
      <w:spacing w:before="60" w:after="0"/>
      <w:ind w:firstLine="720"/>
      <w:textAlignment w:val="auto"/>
    </w:pPr>
    <w:rPr>
      <w:rFonts w:ascii="Times New Roman" w:eastAsia="Times New Roman" w:hAnsi="Times New Roman"/>
      <w:spacing w:val="0"/>
      <w:sz w:val="24"/>
      <w:szCs w:val="24"/>
      <w:lang w:eastAsia="ru-RU"/>
    </w:rPr>
  </w:style>
  <w:style w:type="character" w:customStyle="1" w:styleId="1fff8">
    <w:name w:val="Строгий1"/>
    <w:rsid w:val="00D24A2F"/>
    <w:rPr>
      <w:b/>
      <w:bCs/>
      <w:color w:val="auto"/>
      <w:sz w:val="24"/>
      <w:szCs w:val="24"/>
    </w:rPr>
  </w:style>
  <w:style w:type="paragraph" w:customStyle="1" w:styleId="xl22">
    <w:name w:val="xl22"/>
    <w:basedOn w:val="af8"/>
    <w:rsid w:val="00D24A2F"/>
    <w:pPr>
      <w:widowControl/>
      <w:pBdr>
        <w:top w:val="single" w:sz="8"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Arial Unicode MS" w:hAnsi="Times New Roman"/>
      <w:b/>
      <w:bCs/>
      <w:spacing w:val="0"/>
      <w:sz w:val="24"/>
      <w:szCs w:val="24"/>
      <w:lang w:eastAsia="ru-RU"/>
    </w:rPr>
  </w:style>
  <w:style w:type="paragraph" w:customStyle="1" w:styleId="1340">
    <w:name w:val="Обычный 13 Знак4"/>
    <w:basedOn w:val="af8"/>
    <w:autoRedefine/>
    <w:rsid w:val="00D24A2F"/>
    <w:pPr>
      <w:keepNext/>
      <w:widowControl/>
      <w:tabs>
        <w:tab w:val="left" w:leader="dot" w:pos="9356"/>
      </w:tabs>
      <w:adjustRightInd/>
      <w:spacing w:after="0" w:line="252" w:lineRule="auto"/>
      <w:textAlignment w:val="auto"/>
    </w:pPr>
    <w:rPr>
      <w:rFonts w:ascii="Times New Roman" w:eastAsia="Times New Roman" w:hAnsi="Times New Roman"/>
      <w:b/>
      <w:bCs/>
      <w:spacing w:val="0"/>
      <w:sz w:val="26"/>
      <w:szCs w:val="26"/>
      <w:lang w:eastAsia="ru-RU"/>
    </w:rPr>
  </w:style>
  <w:style w:type="character" w:customStyle="1" w:styleId="1341">
    <w:name w:val="Обычный 13 Знак4 Знак"/>
    <w:rsid w:val="00D24A2F"/>
    <w:rPr>
      <w:b/>
      <w:bCs/>
      <w:sz w:val="26"/>
      <w:szCs w:val="26"/>
      <w:lang w:val="ru-RU" w:eastAsia="ru-RU"/>
    </w:rPr>
  </w:style>
  <w:style w:type="character" w:customStyle="1" w:styleId="1330">
    <w:name w:val="Обычный 13 Знак3 Знак Знак Знак"/>
    <w:rsid w:val="00D24A2F"/>
    <w:rPr>
      <w:sz w:val="26"/>
      <w:szCs w:val="26"/>
      <w:lang w:val="ru-RU" w:eastAsia="ru-RU"/>
    </w:rPr>
  </w:style>
  <w:style w:type="character" w:customStyle="1" w:styleId="1342">
    <w:name w:val="Обычный 13 Знак4 Знак Знак"/>
    <w:rsid w:val="00D24A2F"/>
    <w:rPr>
      <w:b/>
      <w:bCs/>
      <w:sz w:val="26"/>
      <w:szCs w:val="26"/>
      <w:lang w:val="ru-RU" w:eastAsia="ru-RU"/>
    </w:rPr>
  </w:style>
  <w:style w:type="character" w:customStyle="1" w:styleId="13310">
    <w:name w:val="Обычный 13 Знак3 Знак Знак1"/>
    <w:rsid w:val="00D24A2F"/>
    <w:rPr>
      <w:sz w:val="26"/>
      <w:szCs w:val="26"/>
      <w:lang w:val="ru-RU" w:eastAsia="ru-RU"/>
    </w:rPr>
  </w:style>
  <w:style w:type="paragraph" w:customStyle="1" w:styleId="1332">
    <w:name w:val="Обычный 13 Знак3 Знак Знак"/>
    <w:basedOn w:val="af8"/>
    <w:autoRedefine/>
    <w:rsid w:val="00D24A2F"/>
    <w:pPr>
      <w:keepNext/>
      <w:widowControl/>
      <w:tabs>
        <w:tab w:val="left" w:leader="dot" w:pos="9356"/>
      </w:tabs>
      <w:adjustRightInd/>
      <w:spacing w:after="0" w:line="252" w:lineRule="auto"/>
      <w:textAlignment w:val="auto"/>
    </w:pPr>
    <w:rPr>
      <w:rFonts w:ascii="Times New Roman" w:eastAsia="Times New Roman" w:hAnsi="Times New Roman"/>
      <w:spacing w:val="0"/>
      <w:sz w:val="26"/>
      <w:szCs w:val="26"/>
      <w:lang w:eastAsia="ru-RU"/>
    </w:rPr>
  </w:style>
  <w:style w:type="character" w:customStyle="1" w:styleId="13312">
    <w:name w:val="Обычный 13 Знак3 Знак Знак Знак1 Знак Знак"/>
    <w:rsid w:val="00D24A2F"/>
    <w:rPr>
      <w:sz w:val="26"/>
      <w:szCs w:val="26"/>
      <w:lang w:val="ru-RU" w:eastAsia="ru-RU"/>
    </w:rPr>
  </w:style>
  <w:style w:type="character" w:customStyle="1" w:styleId="1333">
    <w:name w:val="Обычный 13 Знак3 Знак"/>
    <w:rsid w:val="00D24A2F"/>
    <w:rPr>
      <w:sz w:val="26"/>
      <w:szCs w:val="26"/>
      <w:lang w:val="ru-RU" w:eastAsia="ru-RU"/>
    </w:rPr>
  </w:style>
  <w:style w:type="paragraph" w:customStyle="1" w:styleId="xl23">
    <w:name w:val="xl23"/>
    <w:basedOn w:val="af8"/>
    <w:rsid w:val="00D24A2F"/>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center"/>
    </w:pPr>
    <w:rPr>
      <w:rFonts w:ascii="Times New Roman" w:eastAsia="Arial Unicode MS" w:hAnsi="Times New Roman"/>
      <w:b/>
      <w:bCs/>
      <w:spacing w:val="0"/>
      <w:sz w:val="24"/>
      <w:szCs w:val="24"/>
      <w:lang w:eastAsia="ru-RU"/>
    </w:rPr>
  </w:style>
  <w:style w:type="paragraph" w:customStyle="1" w:styleId="1130">
    <w:name w:val="1.1.Нумерованный 3"/>
    <w:basedOn w:val="132"/>
    <w:rsid w:val="00D24A2F"/>
    <w:pPr>
      <w:numPr>
        <w:ilvl w:val="1"/>
        <w:numId w:val="44"/>
      </w:numPr>
      <w:tabs>
        <w:tab w:val="clear" w:pos="792"/>
        <w:tab w:val="num" w:pos="360"/>
        <w:tab w:val="num" w:pos="420"/>
      </w:tabs>
      <w:ind w:left="420" w:hanging="420"/>
    </w:pPr>
    <w:rPr>
      <w:i/>
      <w:iCs/>
    </w:rPr>
  </w:style>
  <w:style w:type="paragraph" w:customStyle="1" w:styleId="1114">
    <w:name w:val="1.1.1.Нумерованный список 4"/>
    <w:basedOn w:val="132"/>
    <w:rsid w:val="00D24A2F"/>
    <w:pPr>
      <w:numPr>
        <w:ilvl w:val="2"/>
        <w:numId w:val="45"/>
      </w:numPr>
      <w:tabs>
        <w:tab w:val="clear" w:pos="1916"/>
        <w:tab w:val="clear" w:pos="6804"/>
        <w:tab w:val="clear" w:pos="6946"/>
        <w:tab w:val="num" w:pos="360"/>
        <w:tab w:val="left" w:pos="1430"/>
      </w:tabs>
      <w:ind w:left="2945" w:hanging="180"/>
    </w:pPr>
  </w:style>
  <w:style w:type="character" w:customStyle="1" w:styleId="21f1">
    <w:name w:val="Основной текст 2 Знак1"/>
    <w:rsid w:val="00D24A2F"/>
    <w:rPr>
      <w:rFonts w:ascii="Times New Roman" w:eastAsia="Times New Roman" w:hAnsi="Times New Roman"/>
      <w:b/>
      <w:sz w:val="24"/>
    </w:rPr>
  </w:style>
  <w:style w:type="paragraph" w:customStyle="1" w:styleId="21f2">
    <w:name w:val="Основной текст 21"/>
    <w:basedOn w:val="af8"/>
    <w:rsid w:val="00D24A2F"/>
    <w:pPr>
      <w:widowControl/>
      <w:adjustRightInd/>
      <w:spacing w:before="0" w:after="0" w:line="360" w:lineRule="auto"/>
      <w:ind w:firstLine="720"/>
      <w:jc w:val="left"/>
      <w:textAlignment w:val="auto"/>
    </w:pPr>
    <w:rPr>
      <w:rFonts w:eastAsia="Times New Roman"/>
      <w:spacing w:val="0"/>
      <w:sz w:val="24"/>
      <w:szCs w:val="20"/>
      <w:lang w:eastAsia="ru-RU"/>
    </w:rPr>
  </w:style>
  <w:style w:type="paragraph" w:customStyle="1" w:styleId="af7">
    <w:name w:val="подпись таблицы"/>
    <w:basedOn w:val="af8"/>
    <w:autoRedefine/>
    <w:rsid w:val="00D24A2F"/>
    <w:pPr>
      <w:widowControl/>
      <w:numPr>
        <w:numId w:val="47"/>
      </w:numPr>
      <w:suppressLineNumbers/>
      <w:tabs>
        <w:tab w:val="clear" w:pos="2160"/>
      </w:tabs>
      <w:adjustRightInd/>
      <w:spacing w:before="0" w:after="0" w:line="324" w:lineRule="auto"/>
      <w:ind w:left="0" w:firstLine="720"/>
      <w:jc w:val="center"/>
      <w:textAlignment w:val="auto"/>
    </w:pPr>
    <w:rPr>
      <w:rFonts w:ascii="Times New Roman" w:eastAsia="Times New Roman" w:hAnsi="Times New Roman"/>
      <w:b/>
      <w:spacing w:val="0"/>
      <w:sz w:val="24"/>
      <w:szCs w:val="24"/>
      <w:lang w:eastAsia="ru-RU"/>
    </w:rPr>
  </w:style>
  <w:style w:type="paragraph" w:customStyle="1" w:styleId="18">
    <w:name w:val="Стиль Рис.1. Подрисуночная надпись + полужирный"/>
    <w:basedOn w:val="af8"/>
    <w:autoRedefine/>
    <w:rsid w:val="00D24A2F"/>
    <w:pPr>
      <w:keepNext/>
      <w:widowControl/>
      <w:numPr>
        <w:numId w:val="48"/>
      </w:numPr>
      <w:suppressLineNumbers/>
      <w:tabs>
        <w:tab w:val="clear" w:pos="1080"/>
        <w:tab w:val="left" w:pos="851"/>
        <w:tab w:val="left" w:leader="dot" w:pos="9356"/>
      </w:tabs>
      <w:suppressAutoHyphens/>
      <w:adjustRightInd/>
      <w:spacing w:before="0" w:after="0"/>
      <w:ind w:left="1426"/>
      <w:jc w:val="center"/>
      <w:textAlignment w:val="auto"/>
    </w:pPr>
    <w:rPr>
      <w:rFonts w:ascii="Times New Roman" w:eastAsia="Times New Roman" w:hAnsi="Times New Roman"/>
      <w:b/>
      <w:bCs/>
      <w:spacing w:val="0"/>
      <w:sz w:val="24"/>
      <w:szCs w:val="24"/>
      <w:lang w:eastAsia="ru-RU"/>
    </w:rPr>
  </w:style>
  <w:style w:type="paragraph" w:customStyle="1" w:styleId="af">
    <w:name w:val="подпись рисунка"/>
    <w:basedOn w:val="af8"/>
    <w:autoRedefine/>
    <w:rsid w:val="00D24A2F"/>
    <w:pPr>
      <w:numPr>
        <w:numId w:val="46"/>
      </w:numPr>
      <w:shd w:val="clear" w:color="auto" w:fill="FFFFFF"/>
      <w:tabs>
        <w:tab w:val="clear" w:pos="3154"/>
        <w:tab w:val="left" w:pos="0"/>
        <w:tab w:val="num" w:pos="651"/>
        <w:tab w:val="num" w:pos="1560"/>
      </w:tabs>
      <w:autoSpaceDE w:val="0"/>
      <w:autoSpaceDN w:val="0"/>
      <w:spacing w:before="240" w:after="0"/>
      <w:ind w:left="0" w:firstLine="720"/>
      <w:jc w:val="center"/>
      <w:textAlignment w:val="auto"/>
    </w:pPr>
    <w:rPr>
      <w:rFonts w:ascii="Times New Roman" w:eastAsia="Times New Roman" w:hAnsi="Times New Roman"/>
      <w:b/>
      <w:spacing w:val="0"/>
      <w:sz w:val="24"/>
      <w:szCs w:val="20"/>
      <w:lang w:eastAsia="ru-RU"/>
    </w:rPr>
  </w:style>
  <w:style w:type="character" w:customStyle="1" w:styleId="afffffffffc">
    <w:name w:val="подпись рисунка Знак"/>
    <w:rsid w:val="00D24A2F"/>
    <w:rPr>
      <w:b/>
      <w:sz w:val="24"/>
      <w:lang w:val="ru-RU" w:eastAsia="ru-RU" w:bidi="ar-SA"/>
    </w:rPr>
  </w:style>
  <w:style w:type="paragraph" w:customStyle="1" w:styleId="111">
    <w:name w:val="Стиль Рис.1. Подрисуночная надпись + полужирный1"/>
    <w:basedOn w:val="af8"/>
    <w:autoRedefine/>
    <w:rsid w:val="00D24A2F"/>
    <w:pPr>
      <w:keepNext/>
      <w:widowControl/>
      <w:numPr>
        <w:numId w:val="49"/>
      </w:numPr>
      <w:suppressLineNumbers/>
      <w:tabs>
        <w:tab w:val="clear" w:pos="1080"/>
        <w:tab w:val="left" w:pos="851"/>
        <w:tab w:val="left" w:leader="dot" w:pos="9356"/>
      </w:tabs>
      <w:suppressAutoHyphens/>
      <w:adjustRightInd/>
      <w:spacing w:before="0" w:after="0"/>
      <w:ind w:left="1786"/>
      <w:jc w:val="center"/>
      <w:textAlignment w:val="auto"/>
    </w:pPr>
    <w:rPr>
      <w:rFonts w:ascii="Times New Roman" w:eastAsia="Times New Roman" w:hAnsi="Times New Roman"/>
      <w:b/>
      <w:bCs/>
      <w:spacing w:val="0"/>
      <w:sz w:val="24"/>
      <w:szCs w:val="24"/>
      <w:lang w:eastAsia="ru-RU"/>
    </w:rPr>
  </w:style>
  <w:style w:type="character" w:customStyle="1" w:styleId="afffffffff0">
    <w:name w:val="Подрисуночная надпись Знак Знак"/>
    <w:link w:val="afffffffff"/>
    <w:rsid w:val="00D24A2F"/>
    <w:rPr>
      <w:b/>
      <w:bCs/>
      <w:sz w:val="24"/>
      <w:szCs w:val="24"/>
    </w:rPr>
  </w:style>
  <w:style w:type="table" w:customStyle="1" w:styleId="191">
    <w:name w:val="Сетка таблицы19"/>
    <w:basedOn w:val="afa"/>
    <w:next w:val="afff6"/>
    <w:uiPriority w:val="59"/>
    <w:rsid w:val="00D2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Текст-2"/>
    <w:basedOn w:val="af8"/>
    <w:link w:val="-24"/>
    <w:qFormat/>
    <w:rsid w:val="00D24A2F"/>
    <w:pPr>
      <w:widowControl/>
      <w:suppressLineNumbers/>
      <w:tabs>
        <w:tab w:val="left" w:leader="dot" w:pos="540"/>
      </w:tabs>
      <w:suppressAutoHyphens/>
      <w:adjustRightInd/>
      <w:spacing w:after="0"/>
      <w:ind w:firstLine="539"/>
      <w:textAlignment w:val="auto"/>
    </w:pPr>
    <w:rPr>
      <w:rFonts w:ascii="Times New Roman CYR" w:eastAsia="Times New Roman" w:hAnsi="Times New Roman CYR" w:cs="Times New Roman CYR"/>
      <w:spacing w:val="0"/>
      <w:sz w:val="26"/>
      <w:szCs w:val="26"/>
      <w:lang w:eastAsia="ru-RU"/>
    </w:rPr>
  </w:style>
  <w:style w:type="character" w:customStyle="1" w:styleId="-24">
    <w:name w:val="Текст-2 Знак"/>
    <w:link w:val="-23"/>
    <w:rsid w:val="00D24A2F"/>
    <w:rPr>
      <w:rFonts w:ascii="Times New Roman CYR" w:hAnsi="Times New Roman CYR" w:cs="Times New Roman CYR"/>
      <w:sz w:val="26"/>
      <w:szCs w:val="26"/>
    </w:rPr>
  </w:style>
  <w:style w:type="paragraph" w:customStyle="1" w:styleId="a8">
    <w:name w:val="таблица"/>
    <w:basedOn w:val="afff3"/>
    <w:autoRedefine/>
    <w:rsid w:val="00D24A2F"/>
    <w:pPr>
      <w:keepNext w:val="0"/>
      <w:widowControl/>
      <w:numPr>
        <w:numId w:val="50"/>
      </w:numPr>
      <w:tabs>
        <w:tab w:val="clear" w:pos="1080"/>
      </w:tabs>
      <w:adjustRightInd/>
      <w:spacing w:after="0" w:line="240" w:lineRule="auto"/>
      <w:ind w:left="1842"/>
      <w:jc w:val="center"/>
      <w:textAlignment w:val="auto"/>
    </w:pPr>
    <w:rPr>
      <w:rFonts w:ascii="Times New Roman" w:eastAsia="Times New Roman" w:hAnsi="Times New Roman" w:cs="Arial"/>
      <w:spacing w:val="0"/>
      <w:kern w:val="0"/>
      <w:sz w:val="24"/>
      <w:szCs w:val="20"/>
      <w:lang w:eastAsia="ru-RU"/>
    </w:rPr>
  </w:style>
  <w:style w:type="paragraph" w:customStyle="1" w:styleId="11f7">
    <w:name w:val="Обычный11"/>
    <w:rsid w:val="00D24A2F"/>
    <w:pPr>
      <w:jc w:val="center"/>
    </w:pPr>
    <w:rPr>
      <w:snapToGrid w:val="0"/>
      <w:sz w:val="24"/>
    </w:rPr>
  </w:style>
  <w:style w:type="numbering" w:customStyle="1" w:styleId="a6">
    <w:name w:val="Рис."/>
    <w:rsid w:val="00D24A2F"/>
    <w:pPr>
      <w:numPr>
        <w:numId w:val="51"/>
      </w:numPr>
    </w:pPr>
  </w:style>
  <w:style w:type="paragraph" w:customStyle="1" w:styleId="13">
    <w:name w:val="Рис.1. Подрисуночная надпись"/>
    <w:basedOn w:val="af8"/>
    <w:autoRedefine/>
    <w:rsid w:val="00D24A2F"/>
    <w:pPr>
      <w:keepNext/>
      <w:widowControl/>
      <w:numPr>
        <w:numId w:val="52"/>
      </w:numPr>
      <w:suppressLineNumbers/>
      <w:tabs>
        <w:tab w:val="clear" w:pos="720"/>
        <w:tab w:val="left" w:pos="851"/>
        <w:tab w:val="left" w:leader="dot" w:pos="9356"/>
      </w:tabs>
      <w:suppressAutoHyphens/>
      <w:adjustRightInd/>
      <w:spacing w:before="0" w:after="0"/>
      <w:ind w:hanging="360"/>
      <w:jc w:val="center"/>
      <w:textAlignment w:val="auto"/>
    </w:pPr>
    <w:rPr>
      <w:rFonts w:ascii="Times New Roman" w:eastAsia="Times New Roman" w:hAnsi="Times New Roman"/>
      <w:b/>
      <w:bCs/>
      <w:spacing w:val="0"/>
      <w:sz w:val="24"/>
      <w:szCs w:val="24"/>
      <w:lang w:eastAsia="ru-RU"/>
    </w:rPr>
  </w:style>
  <w:style w:type="paragraph" w:customStyle="1" w:styleId="BodyText23">
    <w:name w:val="Body Text 23"/>
    <w:basedOn w:val="af8"/>
    <w:rsid w:val="00D24A2F"/>
    <w:pPr>
      <w:widowControl/>
      <w:suppressLineNumbers/>
      <w:tabs>
        <w:tab w:val="left" w:leader="dot" w:pos="9639"/>
      </w:tabs>
      <w:adjustRightInd/>
      <w:spacing w:before="20" w:after="20"/>
      <w:ind w:firstLine="0"/>
      <w:jc w:val="center"/>
      <w:textAlignment w:val="auto"/>
    </w:pPr>
    <w:rPr>
      <w:rFonts w:ascii="Times New Roman" w:eastAsia="Times New Roman" w:hAnsi="Times New Roman"/>
      <w:snapToGrid w:val="0"/>
      <w:spacing w:val="0"/>
      <w:sz w:val="20"/>
      <w:szCs w:val="20"/>
      <w:lang w:eastAsia="ru-RU"/>
    </w:rPr>
  </w:style>
  <w:style w:type="paragraph" w:customStyle="1" w:styleId="afffffffffd">
    <w:name w:val="НПС"/>
    <w:basedOn w:val="af8"/>
    <w:link w:val="afffffffffe"/>
    <w:rsid w:val="00D24A2F"/>
    <w:pPr>
      <w:keepNext/>
      <w:widowControl/>
      <w:adjustRightInd/>
      <w:spacing w:before="0" w:after="0"/>
      <w:ind w:firstLine="709"/>
      <w:textAlignment w:val="auto"/>
    </w:pPr>
    <w:rPr>
      <w:rFonts w:ascii="Times New Roman" w:eastAsia="Times New Roman" w:hAnsi="Times New Roman"/>
      <w:spacing w:val="0"/>
      <w:sz w:val="24"/>
      <w:szCs w:val="24"/>
      <w:lang w:eastAsia="ru-RU"/>
    </w:rPr>
  </w:style>
  <w:style w:type="character" w:customStyle="1" w:styleId="afffffffffe">
    <w:name w:val="НПС Знак"/>
    <w:link w:val="afffffffffd"/>
    <w:rsid w:val="00D24A2F"/>
    <w:rPr>
      <w:sz w:val="24"/>
      <w:szCs w:val="24"/>
    </w:rPr>
  </w:style>
  <w:style w:type="paragraph" w:customStyle="1" w:styleId="1fff9">
    <w:name w:val="Таблица 1"/>
    <w:basedOn w:val="af8"/>
    <w:link w:val="1fffa"/>
    <w:qFormat/>
    <w:rsid w:val="00D24A2F"/>
    <w:pPr>
      <w:widowControl/>
      <w:autoSpaceDE w:val="0"/>
      <w:autoSpaceDN w:val="0"/>
      <w:spacing w:before="0" w:after="0"/>
      <w:ind w:left="-113" w:right="-113" w:firstLine="0"/>
      <w:jc w:val="center"/>
      <w:textAlignment w:val="auto"/>
    </w:pPr>
    <w:rPr>
      <w:rFonts w:ascii="Times New Roman" w:eastAsia="Times New Roman" w:hAnsi="Times New Roman"/>
      <w:color w:val="000000"/>
      <w:spacing w:val="0"/>
      <w:sz w:val="20"/>
      <w:szCs w:val="20"/>
      <w:lang w:eastAsia="ru-RU"/>
    </w:rPr>
  </w:style>
  <w:style w:type="paragraph" w:customStyle="1" w:styleId="-13">
    <w:name w:val="Текст - 1"/>
    <w:basedOn w:val="133"/>
    <w:link w:val="-112"/>
    <w:rsid w:val="00D24A2F"/>
    <w:pPr>
      <w:widowControl/>
      <w:tabs>
        <w:tab w:val="clear" w:pos="9356"/>
        <w:tab w:val="left" w:leader="dot" w:pos="540"/>
      </w:tabs>
      <w:adjustRightInd/>
      <w:spacing w:before="120" w:line="240" w:lineRule="auto"/>
      <w:ind w:firstLine="547"/>
      <w:jc w:val="left"/>
      <w:textAlignment w:val="auto"/>
    </w:pPr>
    <w:rPr>
      <w:rFonts w:ascii="Times New Roman CYR" w:hAnsi="Times New Roman CYR" w:cs="Times New Roman CYR"/>
      <w:b/>
      <w:sz w:val="24"/>
      <w:szCs w:val="24"/>
    </w:rPr>
  </w:style>
  <w:style w:type="character" w:customStyle="1" w:styleId="1fffa">
    <w:name w:val="Таблица 1 Знак"/>
    <w:link w:val="1fff9"/>
    <w:rsid w:val="00D24A2F"/>
    <w:rPr>
      <w:color w:val="000000"/>
    </w:rPr>
  </w:style>
  <w:style w:type="paragraph" w:customStyle="1" w:styleId="FR3">
    <w:name w:val="FR3"/>
    <w:rsid w:val="00D24A2F"/>
    <w:pPr>
      <w:widowControl w:val="0"/>
      <w:jc w:val="center"/>
    </w:pPr>
    <w:rPr>
      <w:rFonts w:ascii="Arial" w:hAnsi="Arial"/>
      <w:sz w:val="24"/>
    </w:rPr>
  </w:style>
  <w:style w:type="character" w:customStyle="1" w:styleId="-14">
    <w:name w:val="Текст - 1 Знак"/>
    <w:rsid w:val="00D24A2F"/>
    <w:rPr>
      <w:rFonts w:ascii="Times New Roman CYR" w:hAnsi="Times New Roman CYR" w:cs="Times New Roman CYR"/>
      <w:sz w:val="26"/>
      <w:szCs w:val="26"/>
      <w:lang w:val="ru-RU" w:eastAsia="ru-RU"/>
    </w:rPr>
  </w:style>
  <w:style w:type="paragraph" w:customStyle="1" w:styleId="211c">
    <w:name w:val="Основной текст 211"/>
    <w:basedOn w:val="af8"/>
    <w:rsid w:val="00D24A2F"/>
    <w:pPr>
      <w:widowControl/>
      <w:adjustRightInd/>
      <w:spacing w:before="0" w:after="0" w:line="360" w:lineRule="auto"/>
      <w:ind w:firstLine="720"/>
      <w:jc w:val="left"/>
      <w:textAlignment w:val="auto"/>
    </w:pPr>
    <w:rPr>
      <w:rFonts w:eastAsia="Times New Roman"/>
      <w:spacing w:val="0"/>
      <w:sz w:val="24"/>
      <w:szCs w:val="20"/>
      <w:lang w:eastAsia="ru-RU"/>
    </w:rPr>
  </w:style>
  <w:style w:type="paragraph" w:customStyle="1" w:styleId="2fff0">
    <w:name w:val="Таблица 2"/>
    <w:basedOn w:val="1fff9"/>
    <w:link w:val="2fff1"/>
    <w:qFormat/>
    <w:rsid w:val="00D24A2F"/>
    <w:pPr>
      <w:ind w:left="-34" w:right="-76"/>
    </w:pPr>
  </w:style>
  <w:style w:type="character" w:customStyle="1" w:styleId="2fff1">
    <w:name w:val="Таблица 2 Знак"/>
    <w:link w:val="2fff0"/>
    <w:rsid w:val="00D24A2F"/>
    <w:rPr>
      <w:color w:val="000000"/>
    </w:rPr>
  </w:style>
  <w:style w:type="paragraph" w:customStyle="1" w:styleId="affffffffff">
    <w:name w:val="Заголовок рис."/>
    <w:basedOn w:val="afffffffff"/>
    <w:link w:val="affffffffff0"/>
    <w:qFormat/>
    <w:rsid w:val="00D24A2F"/>
    <w:pPr>
      <w:suppressLineNumbers/>
      <w:tabs>
        <w:tab w:val="clear" w:pos="851"/>
        <w:tab w:val="left" w:pos="709"/>
      </w:tabs>
      <w:spacing w:before="60"/>
      <w:ind w:firstLine="288"/>
    </w:pPr>
    <w:rPr>
      <w:bCs w:val="0"/>
      <w:szCs w:val="20"/>
    </w:rPr>
  </w:style>
  <w:style w:type="paragraph" w:customStyle="1" w:styleId="-15">
    <w:name w:val="Текст-1"/>
    <w:basedOn w:val="-13"/>
    <w:link w:val="-16"/>
    <w:rsid w:val="00D24A2F"/>
  </w:style>
  <w:style w:type="character" w:customStyle="1" w:styleId="1fffb">
    <w:name w:val="Подрисуночная надпись Знак1"/>
    <w:rsid w:val="00D24A2F"/>
    <w:rPr>
      <w:b/>
      <w:sz w:val="24"/>
    </w:rPr>
  </w:style>
  <w:style w:type="character" w:customStyle="1" w:styleId="affffffffff0">
    <w:name w:val="Заголовок рис. Знак"/>
    <w:link w:val="affffffffff"/>
    <w:rsid w:val="00D24A2F"/>
    <w:rPr>
      <w:b/>
      <w:sz w:val="24"/>
    </w:rPr>
  </w:style>
  <w:style w:type="character" w:customStyle="1" w:styleId="-112">
    <w:name w:val="Текст - 1 Знак1"/>
    <w:link w:val="-13"/>
    <w:rsid w:val="00D24A2F"/>
    <w:rPr>
      <w:rFonts w:ascii="Times New Roman CYR" w:hAnsi="Times New Roman CYR" w:cs="Times New Roman CYR"/>
      <w:b/>
      <w:sz w:val="24"/>
      <w:szCs w:val="24"/>
    </w:rPr>
  </w:style>
  <w:style w:type="character" w:customStyle="1" w:styleId="-16">
    <w:name w:val="Текст-1 Знак"/>
    <w:link w:val="-15"/>
    <w:rsid w:val="00D24A2F"/>
    <w:rPr>
      <w:rFonts w:ascii="Times New Roman CYR" w:hAnsi="Times New Roman CYR" w:cs="Times New Roman CYR"/>
      <w:b/>
      <w:sz w:val="24"/>
      <w:szCs w:val="24"/>
    </w:rPr>
  </w:style>
  <w:style w:type="paragraph" w:customStyle="1" w:styleId="-17">
    <w:name w:val="Рис-1"/>
    <w:basedOn w:val="afffffffff"/>
    <w:link w:val="-18"/>
    <w:qFormat/>
    <w:rsid w:val="00D24A2F"/>
  </w:style>
  <w:style w:type="paragraph" w:customStyle="1" w:styleId="-19">
    <w:name w:val="Табл-1"/>
    <w:basedOn w:val="af8"/>
    <w:link w:val="-1a"/>
    <w:qFormat/>
    <w:rsid w:val="00D24A2F"/>
    <w:pPr>
      <w:keepNext/>
      <w:widowControl/>
      <w:suppressLineNumbers/>
      <w:tabs>
        <w:tab w:val="num" w:pos="1440"/>
        <w:tab w:val="left" w:leader="dot" w:pos="9356"/>
      </w:tabs>
      <w:suppressAutoHyphens/>
      <w:adjustRightInd/>
      <w:ind w:left="900" w:hanging="900"/>
      <w:jc w:val="center"/>
      <w:textAlignment w:val="auto"/>
    </w:pPr>
    <w:rPr>
      <w:rFonts w:ascii="Times New Roman" w:eastAsia="Times New Roman" w:hAnsi="Times New Roman"/>
      <w:b/>
      <w:bCs/>
      <w:spacing w:val="0"/>
      <w:sz w:val="24"/>
      <w:szCs w:val="24"/>
      <w:lang w:eastAsia="ru-RU"/>
    </w:rPr>
  </w:style>
  <w:style w:type="character" w:customStyle="1" w:styleId="-18">
    <w:name w:val="Рис-1 Знак"/>
    <w:link w:val="-17"/>
    <w:rsid w:val="00D24A2F"/>
    <w:rPr>
      <w:b/>
      <w:bCs/>
      <w:sz w:val="24"/>
      <w:szCs w:val="24"/>
    </w:rPr>
  </w:style>
  <w:style w:type="character" w:customStyle="1" w:styleId="-1a">
    <w:name w:val="Табл-1 Знак"/>
    <w:link w:val="-19"/>
    <w:rsid w:val="00D24A2F"/>
    <w:rPr>
      <w:b/>
      <w:bCs/>
      <w:sz w:val="24"/>
      <w:szCs w:val="24"/>
    </w:rPr>
  </w:style>
  <w:style w:type="paragraph" w:customStyle="1" w:styleId="-1b">
    <w:name w:val="Таблица-1"/>
    <w:basedOn w:val="af8"/>
    <w:link w:val="-1c"/>
    <w:qFormat/>
    <w:rsid w:val="00D24A2F"/>
    <w:pPr>
      <w:widowControl/>
      <w:autoSpaceDE w:val="0"/>
      <w:autoSpaceDN w:val="0"/>
      <w:spacing w:before="0" w:after="0"/>
      <w:ind w:firstLine="0"/>
      <w:jc w:val="center"/>
      <w:textAlignment w:val="auto"/>
    </w:pPr>
    <w:rPr>
      <w:rFonts w:ascii="Times New Roman" w:eastAsia="Times New Roman" w:hAnsi="Times New Roman"/>
      <w:color w:val="000000"/>
      <w:spacing w:val="0"/>
      <w:sz w:val="20"/>
      <w:szCs w:val="20"/>
      <w:lang w:eastAsia="ru-RU"/>
    </w:rPr>
  </w:style>
  <w:style w:type="character" w:customStyle="1" w:styleId="-1c">
    <w:name w:val="Таблица-1 Знак"/>
    <w:link w:val="-1b"/>
    <w:rsid w:val="00D24A2F"/>
    <w:rPr>
      <w:color w:val="000000"/>
    </w:rPr>
  </w:style>
  <w:style w:type="character" w:customStyle="1" w:styleId="2212111">
    <w:name w:val="Заголовок 2;Заголовок 2 Знак1;Заголовок 2 Знак Знак;Знак1 Знак Знак;Знак1 Знак1"/>
    <w:rsid w:val="00D24A2F"/>
    <w:rPr>
      <w:b/>
      <w:bCs/>
      <w:kern w:val="28"/>
      <w:sz w:val="24"/>
      <w:szCs w:val="26"/>
      <w:lang w:val="ru-RU" w:eastAsia="ru-RU" w:bidi="ar-SA"/>
    </w:rPr>
  </w:style>
  <w:style w:type="character" w:customStyle="1" w:styleId="affffffffff1">
    <w:name w:val="заголовок табл Знак Знак"/>
    <w:rsid w:val="00D24A2F"/>
    <w:rPr>
      <w:b/>
      <w:bCs/>
      <w:sz w:val="24"/>
      <w:szCs w:val="24"/>
      <w:lang w:val="ru-RU" w:eastAsia="ru-RU" w:bidi="ar-SA"/>
    </w:rPr>
  </w:style>
  <w:style w:type="paragraph" w:customStyle="1" w:styleId="a0">
    <w:name w:val="маркированный"/>
    <w:basedOn w:val="af8"/>
    <w:autoRedefine/>
    <w:rsid w:val="00D24A2F"/>
    <w:pPr>
      <w:widowControl/>
      <w:numPr>
        <w:numId w:val="53"/>
      </w:numPr>
      <w:tabs>
        <w:tab w:val="clear" w:pos="927"/>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djustRightInd/>
      <w:spacing w:before="0" w:after="0" w:line="276" w:lineRule="auto"/>
      <w:ind w:left="1287" w:hanging="360"/>
      <w:textAlignment w:val="auto"/>
    </w:pPr>
    <w:rPr>
      <w:rFonts w:ascii="Times New Roman" w:eastAsia="Times New Roman" w:hAnsi="Times New Roman"/>
      <w:spacing w:val="0"/>
      <w:sz w:val="24"/>
      <w:szCs w:val="24"/>
      <w:lang w:eastAsia="ru-RU"/>
    </w:rPr>
  </w:style>
  <w:style w:type="paragraph" w:customStyle="1" w:styleId="1b">
    <w:name w:val="Подрисуночная надпись Знак1 Знак Знак Знак"/>
    <w:basedOn w:val="af8"/>
    <w:autoRedefine/>
    <w:rsid w:val="00D24A2F"/>
    <w:pPr>
      <w:keepNext/>
      <w:widowControl/>
      <w:numPr>
        <w:numId w:val="54"/>
      </w:numPr>
      <w:tabs>
        <w:tab w:val="clear" w:pos="1080"/>
        <w:tab w:val="num" w:pos="644"/>
        <w:tab w:val="left" w:pos="709"/>
        <w:tab w:val="left" w:pos="851"/>
        <w:tab w:val="left" w:pos="1418"/>
      </w:tabs>
      <w:adjustRightInd/>
      <w:spacing w:before="0" w:after="0"/>
      <w:ind w:left="644"/>
      <w:jc w:val="center"/>
      <w:textAlignment w:val="auto"/>
    </w:pPr>
    <w:rPr>
      <w:rFonts w:ascii="Times New Roman" w:eastAsia="Times New Roman" w:hAnsi="Times New Roman"/>
      <w:b/>
      <w:spacing w:val="0"/>
      <w:sz w:val="24"/>
      <w:szCs w:val="20"/>
      <w:lang w:eastAsia="ru-RU"/>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rsid w:val="00D24A2F"/>
    <w:rPr>
      <w:b/>
      <w:bCs/>
      <w:kern w:val="28"/>
      <w:sz w:val="26"/>
      <w:szCs w:val="26"/>
      <w:lang w:val="ru-RU" w:eastAsia="ru-RU" w:bidi="ar-SA"/>
    </w:rPr>
  </w:style>
  <w:style w:type="paragraph" w:customStyle="1" w:styleId="affffffffff2">
    <w:name w:val="Заголовок табл."/>
    <w:basedOn w:val="affffffffc"/>
    <w:link w:val="affffffffff3"/>
    <w:qFormat/>
    <w:rsid w:val="00D24A2F"/>
    <w:pPr>
      <w:widowControl w:val="0"/>
      <w:tabs>
        <w:tab w:val="clear" w:pos="9356"/>
        <w:tab w:val="right" w:pos="-3969"/>
        <w:tab w:val="left" w:pos="426"/>
        <w:tab w:val="left" w:pos="567"/>
        <w:tab w:val="left" w:pos="3686"/>
        <w:tab w:val="left" w:pos="5387"/>
        <w:tab w:val="left" w:pos="5670"/>
      </w:tabs>
      <w:suppressAutoHyphens w:val="0"/>
      <w:ind w:left="0" w:firstLine="288"/>
    </w:pPr>
    <w:rPr>
      <w:bCs w:val="0"/>
    </w:rPr>
  </w:style>
  <w:style w:type="character" w:customStyle="1" w:styleId="affffffffff3">
    <w:name w:val="Заголовок табл. Знак"/>
    <w:link w:val="affffffffff2"/>
    <w:rsid w:val="00D24A2F"/>
    <w:rPr>
      <w:b/>
      <w:sz w:val="24"/>
      <w:szCs w:val="24"/>
    </w:rPr>
  </w:style>
  <w:style w:type="character" w:customStyle="1" w:styleId="affffffffff4">
    <w:name w:val="заголовок таблицы Знак Знак"/>
    <w:rsid w:val="00D24A2F"/>
    <w:rPr>
      <w:b/>
      <w:sz w:val="24"/>
    </w:rPr>
  </w:style>
  <w:style w:type="paragraph" w:customStyle="1" w:styleId="SmartView3">
    <w:name w:val="Smart View 3"/>
    <w:basedOn w:val="af8"/>
    <w:qFormat/>
    <w:rsid w:val="00D24A2F"/>
    <w:pPr>
      <w:keepNext/>
      <w:keepLines/>
      <w:widowControl/>
      <w:adjustRightInd/>
      <w:spacing w:before="0" w:after="0"/>
      <w:ind w:firstLine="0"/>
      <w:contextualSpacing/>
      <w:jc w:val="left"/>
      <w:textAlignment w:val="auto"/>
    </w:pPr>
    <w:rPr>
      <w:rFonts w:eastAsia="Times New Roman"/>
      <w:b/>
      <w:bCs/>
      <w:spacing w:val="0"/>
      <w:sz w:val="24"/>
      <w:szCs w:val="28"/>
      <w:lang w:val="en-US"/>
    </w:rPr>
  </w:style>
  <w:style w:type="paragraph" w:customStyle="1" w:styleId="SmartView">
    <w:name w:val="Smart View"/>
    <w:basedOn w:val="af8"/>
    <w:qFormat/>
    <w:rsid w:val="00D24A2F"/>
    <w:pPr>
      <w:widowControl/>
      <w:adjustRightInd/>
      <w:spacing w:before="0" w:after="0"/>
      <w:ind w:firstLine="0"/>
      <w:contextualSpacing/>
      <w:jc w:val="left"/>
      <w:textAlignment w:val="auto"/>
    </w:pPr>
    <w:rPr>
      <w:rFonts w:eastAsia="Calibri"/>
      <w:spacing w:val="0"/>
      <w:sz w:val="20"/>
      <w:szCs w:val="20"/>
      <w:lang w:val="en-US"/>
    </w:rPr>
  </w:style>
  <w:style w:type="paragraph" w:customStyle="1" w:styleId="2fff2">
    <w:name w:val="Обычный2"/>
    <w:rsid w:val="00D24A2F"/>
    <w:pPr>
      <w:jc w:val="center"/>
    </w:pPr>
    <w:rPr>
      <w:snapToGrid w:val="0"/>
      <w:sz w:val="24"/>
    </w:rPr>
  </w:style>
  <w:style w:type="paragraph" w:customStyle="1" w:styleId="22c">
    <w:name w:val="Основной текст 22"/>
    <w:basedOn w:val="af8"/>
    <w:rsid w:val="00D24A2F"/>
    <w:pPr>
      <w:widowControl/>
      <w:adjustRightInd/>
      <w:spacing w:before="0" w:after="0" w:line="360" w:lineRule="auto"/>
      <w:ind w:firstLine="720"/>
      <w:jc w:val="left"/>
      <w:textAlignment w:val="auto"/>
    </w:pPr>
    <w:rPr>
      <w:rFonts w:eastAsia="Times New Roman"/>
      <w:spacing w:val="0"/>
      <w:sz w:val="24"/>
      <w:szCs w:val="20"/>
      <w:lang w:eastAsia="ru-RU"/>
    </w:rPr>
  </w:style>
  <w:style w:type="paragraph" w:customStyle="1" w:styleId="affffffffff5">
    <w:name w:val="Стиль По центру"/>
    <w:basedOn w:val="af8"/>
    <w:rsid w:val="00D24A2F"/>
    <w:pPr>
      <w:widowControl/>
      <w:adjustRightInd/>
      <w:spacing w:before="0" w:after="0"/>
      <w:ind w:firstLine="0"/>
      <w:jc w:val="center"/>
      <w:textAlignment w:val="auto"/>
    </w:pPr>
    <w:rPr>
      <w:rFonts w:ascii="Times New Roman" w:eastAsia="Times New Roman" w:hAnsi="Times New Roman"/>
      <w:spacing w:val="0"/>
      <w:sz w:val="24"/>
      <w:szCs w:val="20"/>
      <w:lang w:eastAsia="ru-RU"/>
    </w:rPr>
  </w:style>
  <w:style w:type="paragraph" w:customStyle="1" w:styleId="affffffffff6">
    <w:name w:val="Заголовок таблиц"/>
    <w:basedOn w:val="afffff1"/>
    <w:autoRedefine/>
    <w:rsid w:val="00D24A2F"/>
    <w:pPr>
      <w:keepNext/>
      <w:keepLines/>
      <w:widowControl/>
      <w:suppressLineNumbers/>
      <w:suppressAutoHyphens/>
      <w:adjustRightInd/>
      <w:spacing w:before="0" w:after="0"/>
      <w:textAlignment w:val="auto"/>
    </w:pPr>
    <w:rPr>
      <w:rFonts w:ascii="Times New Roman" w:eastAsia="Times New Roman" w:hAnsi="Times New Roman"/>
      <w:spacing w:val="0"/>
      <w:sz w:val="28"/>
      <w:szCs w:val="28"/>
      <w:lang w:eastAsia="ru-RU"/>
    </w:rPr>
  </w:style>
  <w:style w:type="character" w:customStyle="1" w:styleId="affffffffff7">
    <w:name w:val="заголовок табл Знак"/>
    <w:rsid w:val="00D24A2F"/>
    <w:rPr>
      <w:b/>
      <w:bCs/>
      <w:sz w:val="24"/>
      <w:szCs w:val="24"/>
      <w:lang w:val="ru-RU" w:eastAsia="ru-RU" w:bidi="ar-SA"/>
    </w:rPr>
  </w:style>
  <w:style w:type="character" w:customStyle="1" w:styleId="95">
    <w:name w:val="Знак Знак9"/>
    <w:rsid w:val="00D24A2F"/>
    <w:rPr>
      <w:lang w:val="ru-RU" w:eastAsia="ru-RU" w:bidi="ar-SA"/>
    </w:rPr>
  </w:style>
  <w:style w:type="paragraph" w:customStyle="1" w:styleId="22d">
    <w:name w:val="стиль2 заголовок2"/>
    <w:basedOn w:val="23"/>
    <w:autoRedefine/>
    <w:rsid w:val="00D24A2F"/>
    <w:pPr>
      <w:keepNext/>
      <w:keepLines/>
      <w:widowControl/>
      <w:suppressLineNumbers/>
      <w:tabs>
        <w:tab w:val="num" w:pos="1944"/>
      </w:tabs>
      <w:spacing w:after="0"/>
      <w:ind w:left="1584"/>
      <w:jc w:val="left"/>
      <w:textAlignment w:val="auto"/>
    </w:pPr>
    <w:rPr>
      <w:rFonts w:ascii="Times New Roman" w:eastAsia="Times New Roman" w:hAnsi="Times New Roman"/>
      <w:bCs/>
      <w:caps w:val="0"/>
      <w:spacing w:val="0"/>
      <w:szCs w:val="28"/>
      <w:lang w:eastAsia="ru-RU"/>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sid w:val="00D24A2F"/>
    <w:rPr>
      <w:b/>
      <w:kern w:val="28"/>
      <w:sz w:val="24"/>
      <w:szCs w:val="24"/>
      <w:lang w:val="ru-RU" w:eastAsia="ru-RU" w:bidi="ar-SA"/>
    </w:rPr>
  </w:style>
  <w:style w:type="paragraph" w:customStyle="1" w:styleId="13313">
    <w:name w:val="Стиль Обычный 13 Знак3 + Первая строка:  1 см"/>
    <w:basedOn w:val="af8"/>
    <w:rsid w:val="00D24A2F"/>
    <w:pPr>
      <w:keepNext/>
      <w:keepLines/>
      <w:widowControl/>
      <w:suppressLineNumbers/>
      <w:tabs>
        <w:tab w:val="left" w:leader="dot" w:pos="9356"/>
      </w:tabs>
      <w:suppressAutoHyphens/>
      <w:adjustRightInd/>
      <w:spacing w:before="60" w:after="0" w:line="324" w:lineRule="auto"/>
      <w:textAlignment w:val="auto"/>
    </w:pPr>
    <w:rPr>
      <w:rFonts w:ascii="Times New Roman" w:eastAsia="Times New Roman" w:hAnsi="Times New Roman"/>
      <w:spacing w:val="0"/>
      <w:sz w:val="26"/>
      <w:szCs w:val="20"/>
      <w:lang w:eastAsia="ru-RU"/>
    </w:rPr>
  </w:style>
  <w:style w:type="paragraph" w:customStyle="1" w:styleId="affffffffff8">
    <w:name w:val="основной текст"/>
    <w:basedOn w:val="af8"/>
    <w:autoRedefine/>
    <w:rsid w:val="00D24A2F"/>
    <w:pPr>
      <w:keepNext/>
      <w:keepLines/>
      <w:widowControl/>
      <w:suppressLineNumbers/>
      <w:suppressAutoHyphens/>
      <w:adjustRightInd/>
      <w:spacing w:before="0" w:after="0" w:line="324" w:lineRule="auto"/>
      <w:textAlignment w:val="auto"/>
    </w:pPr>
    <w:rPr>
      <w:rFonts w:ascii="Times New Roman" w:eastAsia="Times New Roman" w:hAnsi="Times New Roman"/>
      <w:spacing w:val="0"/>
      <w:sz w:val="26"/>
      <w:szCs w:val="20"/>
      <w:lang w:eastAsia="ru-RU"/>
    </w:rPr>
  </w:style>
  <w:style w:type="paragraph" w:customStyle="1" w:styleId="-">
    <w:name w:val="таблица-заголовок"/>
    <w:basedOn w:val="af8"/>
    <w:autoRedefine/>
    <w:rsid w:val="00D24A2F"/>
    <w:pPr>
      <w:keepNext/>
      <w:widowControl/>
      <w:numPr>
        <w:numId w:val="55"/>
      </w:numPr>
      <w:tabs>
        <w:tab w:val="clear" w:pos="1724"/>
        <w:tab w:val="num" w:pos="360"/>
        <w:tab w:val="num" w:pos="1260"/>
      </w:tabs>
      <w:adjustRightInd/>
      <w:spacing w:before="0" w:after="0"/>
      <w:ind w:left="1260" w:right="-190" w:firstLine="0"/>
      <w:jc w:val="center"/>
      <w:textAlignment w:val="auto"/>
    </w:pPr>
    <w:rPr>
      <w:rFonts w:ascii="Times New Roman" w:eastAsia="Times New Roman" w:hAnsi="Times New Roman"/>
      <w:b/>
      <w:bCs/>
      <w:spacing w:val="0"/>
      <w:sz w:val="24"/>
      <w:szCs w:val="24"/>
      <w:lang w:eastAsia="ru-RU"/>
    </w:rPr>
  </w:style>
  <w:style w:type="paragraph" w:customStyle="1" w:styleId="11">
    <w:name w:val="Заг 1"/>
    <w:basedOn w:val="af8"/>
    <w:rsid w:val="00D24A2F"/>
    <w:pPr>
      <w:widowControl/>
      <w:numPr>
        <w:numId w:val="56"/>
      </w:numPr>
      <w:suppressLineNumbers/>
      <w:adjustRightInd/>
      <w:spacing w:before="0" w:after="0" w:line="324" w:lineRule="auto"/>
      <w:ind w:left="0" w:firstLine="0"/>
      <w:textAlignment w:val="auto"/>
    </w:pPr>
    <w:rPr>
      <w:rFonts w:ascii="Times New Roman" w:eastAsia="Times New Roman" w:hAnsi="Times New Roman"/>
      <w:spacing w:val="0"/>
      <w:sz w:val="24"/>
      <w:szCs w:val="20"/>
      <w:lang w:eastAsia="ru-RU"/>
    </w:rPr>
  </w:style>
  <w:style w:type="paragraph" w:customStyle="1" w:styleId="14">
    <w:name w:val="Стиль Заголовок 1"/>
    <w:aliases w:val="Заголовок 1 (табл) + Times New Roman 12 пт"/>
    <w:basedOn w:val="1c"/>
    <w:autoRedefine/>
    <w:rsid w:val="00D24A2F"/>
    <w:pPr>
      <w:keepLines w:val="0"/>
      <w:numPr>
        <w:numId w:val="57"/>
      </w:numPr>
      <w:suppressLineNumbers/>
      <w:pBdr>
        <w:top w:val="none" w:sz="0" w:space="0" w:color="auto"/>
        <w:left w:val="none" w:sz="0" w:space="0" w:color="auto"/>
        <w:bottom w:val="none" w:sz="0" w:space="0" w:color="auto"/>
      </w:pBdr>
      <w:tabs>
        <w:tab w:val="clear" w:pos="1440"/>
        <w:tab w:val="num" w:pos="360"/>
      </w:tabs>
      <w:adjustRightInd/>
      <w:spacing w:before="240" w:after="60" w:line="324" w:lineRule="auto"/>
      <w:ind w:left="1426"/>
      <w:jc w:val="center"/>
      <w:textAlignment w:val="auto"/>
    </w:pPr>
    <w:rPr>
      <w:rFonts w:ascii="Times New Roman" w:eastAsia="Times New Roman" w:hAnsi="Times New Roman" w:cs="Arial"/>
      <w:bCs/>
      <w:spacing w:val="0"/>
      <w:kern w:val="32"/>
      <w:sz w:val="24"/>
      <w:szCs w:val="32"/>
      <w:lang w:eastAsia="ru-RU"/>
    </w:rPr>
  </w:style>
  <w:style w:type="paragraph" w:customStyle="1" w:styleId="3131">
    <w:name w:val="Заголовок 3 + 13 пт не полужирный Авто По левому краю сни..."/>
    <w:basedOn w:val="35"/>
    <w:rsid w:val="00D24A2F"/>
    <w:pPr>
      <w:keepNext/>
      <w:keepLines/>
      <w:widowControl/>
      <w:numPr>
        <w:numId w:val="0"/>
      </w:numPr>
      <w:shd w:val="clear" w:color="auto" w:fill="FFFFFF"/>
      <w:tabs>
        <w:tab w:val="left" w:pos="1134"/>
        <w:tab w:val="num" w:pos="1260"/>
        <w:tab w:val="left" w:pos="1440"/>
        <w:tab w:val="left" w:leader="dot" w:pos="9356"/>
        <w:tab w:val="left" w:leader="dot" w:pos="9639"/>
      </w:tabs>
      <w:suppressAutoHyphens/>
      <w:autoSpaceDE w:val="0"/>
      <w:autoSpaceDN w:val="0"/>
      <w:spacing w:before="60" w:after="60" w:line="240" w:lineRule="auto"/>
      <w:ind w:left="1151" w:firstLine="170"/>
    </w:pPr>
    <w:rPr>
      <w:rFonts w:ascii="Times New Roman" w:eastAsia="Times New Roman" w:hAnsi="Times New Roman"/>
      <w:b w:val="0"/>
      <w:bCs/>
      <w:spacing w:val="0"/>
      <w:kern w:val="0"/>
      <w:sz w:val="26"/>
      <w:szCs w:val="26"/>
      <w:lang w:eastAsia="ru-RU"/>
    </w:rPr>
  </w:style>
  <w:style w:type="character" w:customStyle="1" w:styleId="1fffc">
    <w:name w:val="Рис.1 Подрисуночная надпись Знак"/>
    <w:rsid w:val="00D24A2F"/>
    <w:rPr>
      <w:rFonts w:ascii="Times New Roman" w:hAnsi="Times New Roman"/>
      <w:b/>
      <w:bCs/>
      <w:iCs/>
      <w:sz w:val="24"/>
      <w:szCs w:val="24"/>
      <w:lang w:val="ru-RU" w:eastAsia="ru-RU" w:bidi="ar-SA"/>
    </w:rPr>
  </w:style>
  <w:style w:type="paragraph" w:customStyle="1" w:styleId="11118">
    <w:name w:val="Стиль Заголовок 1Заголовок 1 (табл)заголовок 1Заголовок 1 Знакз..."/>
    <w:basedOn w:val="1c"/>
    <w:autoRedefine/>
    <w:rsid w:val="00D24A2F"/>
    <w:pPr>
      <w:keepLines w:val="0"/>
      <w:widowControl w:val="0"/>
      <w:numPr>
        <w:numId w:val="0"/>
      </w:numPr>
      <w:pBdr>
        <w:top w:val="none" w:sz="0" w:space="0" w:color="auto"/>
        <w:left w:val="none" w:sz="0" w:space="0" w:color="auto"/>
        <w:bottom w:val="none" w:sz="0" w:space="0" w:color="auto"/>
      </w:pBdr>
      <w:tabs>
        <w:tab w:val="num" w:pos="556"/>
        <w:tab w:val="num" w:pos="1080"/>
      </w:tabs>
      <w:autoSpaceDE w:val="0"/>
      <w:autoSpaceDN w:val="0"/>
      <w:spacing w:before="0" w:after="0"/>
      <w:ind w:left="556" w:hanging="72"/>
      <w:jc w:val="center"/>
      <w:textAlignment w:val="auto"/>
    </w:pPr>
    <w:rPr>
      <w:rFonts w:eastAsia="Times New Roman" w:cs="Arial"/>
      <w:b w:val="0"/>
      <w:bCs/>
      <w:caps/>
      <w:spacing w:val="0"/>
      <w:kern w:val="28"/>
      <w:sz w:val="28"/>
      <w:szCs w:val="20"/>
      <w:lang w:eastAsia="ru-RU"/>
    </w:rPr>
  </w:style>
  <w:style w:type="character" w:customStyle="1" w:styleId="22121111">
    <w:name w:val="Заголовок 2;Заголовок 2 Знак1;Заголовок 2 Знак Знак;Знак1 Знак Знак;Знак1 Знак11"/>
    <w:rsid w:val="00D24A2F"/>
    <w:rPr>
      <w:b/>
      <w:bCs/>
      <w:kern w:val="28"/>
      <w:sz w:val="24"/>
      <w:szCs w:val="26"/>
      <w:lang w:val="ru-RU" w:eastAsia="ru-RU" w:bidi="ar-SA"/>
    </w:rPr>
  </w:style>
  <w:style w:type="table" w:customStyle="1" w:styleId="-33">
    <w:name w:val="Веб-таблица 33"/>
    <w:basedOn w:val="afa"/>
    <w:next w:val="-3"/>
    <w:rsid w:val="00D24A2F"/>
    <w:pPr>
      <w:jc w:val="center"/>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1">
    <w:name w:val="Style1"/>
    <w:basedOn w:val="af8"/>
    <w:uiPriority w:val="99"/>
    <w:rsid w:val="00D24A2F"/>
    <w:pPr>
      <w:autoSpaceDE w:val="0"/>
      <w:autoSpaceDN w:val="0"/>
      <w:spacing w:before="0" w:after="0"/>
      <w:ind w:firstLine="0"/>
      <w:jc w:val="left"/>
      <w:textAlignment w:val="auto"/>
    </w:pPr>
    <w:rPr>
      <w:rFonts w:ascii="Century Schoolbook" w:eastAsia="Times New Roman" w:hAnsi="Century Schoolbook"/>
      <w:spacing w:val="0"/>
      <w:sz w:val="24"/>
      <w:szCs w:val="24"/>
      <w:lang w:eastAsia="ru-RU"/>
    </w:rPr>
  </w:style>
  <w:style w:type="character" w:customStyle="1" w:styleId="FontStyle11">
    <w:name w:val="Font Style11"/>
    <w:uiPriority w:val="99"/>
    <w:rsid w:val="00D24A2F"/>
    <w:rPr>
      <w:rFonts w:ascii="Century Schoolbook" w:hAnsi="Century Schoolbook" w:cs="Century Schoolbook"/>
      <w:color w:val="000000"/>
      <w:sz w:val="22"/>
      <w:szCs w:val="22"/>
    </w:rPr>
  </w:style>
  <w:style w:type="character" w:customStyle="1" w:styleId="139">
    <w:name w:val="Обычный 13 Знак Знак Знак"/>
    <w:link w:val="138"/>
    <w:rsid w:val="00D24A2F"/>
    <w:rPr>
      <w:sz w:val="26"/>
      <w:szCs w:val="26"/>
    </w:rPr>
  </w:style>
  <w:style w:type="paragraph" w:customStyle="1" w:styleId="1fffd">
    <w:name w:val="1. Заголовок"/>
    <w:basedOn w:val="1c"/>
    <w:link w:val="1fffe"/>
    <w:qFormat/>
    <w:rsid w:val="00D24A2F"/>
    <w:pPr>
      <w:numPr>
        <w:numId w:val="0"/>
      </w:numPr>
      <w:suppressLineNumbers/>
      <w:pBdr>
        <w:top w:val="none" w:sz="0" w:space="0" w:color="auto"/>
        <w:left w:val="none" w:sz="0" w:space="0" w:color="auto"/>
        <w:bottom w:val="none" w:sz="0" w:space="0" w:color="auto"/>
      </w:pBdr>
      <w:tabs>
        <w:tab w:val="num" w:pos="643"/>
        <w:tab w:val="left" w:leader="dot" w:pos="9356"/>
      </w:tabs>
      <w:suppressAutoHyphens/>
      <w:adjustRightInd/>
      <w:ind w:left="643" w:hanging="360"/>
      <w:jc w:val="center"/>
      <w:textAlignment w:val="auto"/>
    </w:pPr>
    <w:rPr>
      <w:rFonts w:ascii="Times New Roman" w:eastAsia="Times New Roman" w:hAnsi="Times New Roman"/>
      <w:caps/>
      <w:spacing w:val="0"/>
      <w:kern w:val="28"/>
      <w:sz w:val="28"/>
    </w:rPr>
  </w:style>
  <w:style w:type="character" w:customStyle="1" w:styleId="1fffe">
    <w:name w:val="1. Заголовок Знак"/>
    <w:link w:val="1fffd"/>
    <w:rsid w:val="00D24A2F"/>
    <w:rPr>
      <w:b/>
      <w:caps/>
      <w:kern w:val="28"/>
      <w:sz w:val="28"/>
      <w:szCs w:val="26"/>
      <w:lang w:eastAsia="en-US"/>
    </w:rPr>
  </w:style>
  <w:style w:type="character" w:customStyle="1" w:styleId="21d">
    <w:name w:val="заголовок 2 Знак1"/>
    <w:link w:val="2fe"/>
    <w:rsid w:val="00D24A2F"/>
    <w:rPr>
      <w:rFonts w:ascii="Arial Narrow" w:eastAsia="MS Mincho" w:hAnsi="Arial Narrow" w:cs="Arial"/>
      <w:b/>
      <w:iCs/>
      <w:caps/>
      <w:snapToGrid w:val="0"/>
      <w:color w:val="1F497D"/>
      <w:spacing w:val="20"/>
    </w:rPr>
  </w:style>
  <w:style w:type="paragraph" w:customStyle="1" w:styleId="affffffffff9">
    <w:name w:val="отчетный"/>
    <w:basedOn w:val="af8"/>
    <w:link w:val="affffffffffa"/>
    <w:qFormat/>
    <w:rsid w:val="00D24A2F"/>
    <w:pPr>
      <w:widowControl/>
      <w:suppressLineNumbers/>
      <w:tabs>
        <w:tab w:val="left" w:leader="dot" w:pos="540"/>
      </w:tabs>
      <w:suppressAutoHyphens/>
      <w:adjustRightInd/>
      <w:spacing w:after="0"/>
      <w:ind w:firstLine="539"/>
      <w:textAlignment w:val="auto"/>
    </w:pPr>
    <w:rPr>
      <w:rFonts w:ascii="Times New Roman CYR" w:eastAsia="Times New Roman" w:hAnsi="Times New Roman CYR"/>
      <w:spacing w:val="0"/>
      <w:sz w:val="26"/>
      <w:szCs w:val="26"/>
    </w:rPr>
  </w:style>
  <w:style w:type="character" w:customStyle="1" w:styleId="affffffffffa">
    <w:name w:val="отчетный Знак"/>
    <w:link w:val="affffffffff9"/>
    <w:rsid w:val="00D24A2F"/>
    <w:rPr>
      <w:rFonts w:ascii="Times New Roman CYR" w:hAnsi="Times New Roman CYR"/>
      <w:sz w:val="26"/>
      <w:szCs w:val="26"/>
      <w:lang w:eastAsia="en-US"/>
    </w:rPr>
  </w:style>
  <w:style w:type="paragraph" w:styleId="z-">
    <w:name w:val="HTML Top of Form"/>
    <w:basedOn w:val="af8"/>
    <w:next w:val="af8"/>
    <w:link w:val="z-0"/>
    <w:hidden/>
    <w:uiPriority w:val="99"/>
    <w:unhideWhenUsed/>
    <w:rsid w:val="00D24A2F"/>
    <w:pPr>
      <w:widowControl/>
      <w:pBdr>
        <w:bottom w:val="single" w:sz="6" w:space="1" w:color="auto"/>
      </w:pBdr>
      <w:adjustRightInd/>
      <w:spacing w:before="0" w:after="0"/>
      <w:ind w:firstLine="0"/>
      <w:jc w:val="center"/>
      <w:textAlignment w:val="auto"/>
    </w:pPr>
    <w:rPr>
      <w:rFonts w:eastAsia="Times New Roman" w:cs="Arial"/>
      <w:vanish/>
      <w:spacing w:val="0"/>
      <w:sz w:val="16"/>
      <w:szCs w:val="16"/>
      <w:lang w:eastAsia="ru-RU"/>
    </w:rPr>
  </w:style>
  <w:style w:type="character" w:customStyle="1" w:styleId="z-0">
    <w:name w:val="z-Начало формы Знак"/>
    <w:basedOn w:val="af9"/>
    <w:link w:val="z-"/>
    <w:uiPriority w:val="99"/>
    <w:rsid w:val="00D24A2F"/>
    <w:rPr>
      <w:rFonts w:ascii="Arial" w:hAnsi="Arial" w:cs="Arial"/>
      <w:vanish/>
      <w:sz w:val="16"/>
      <w:szCs w:val="16"/>
    </w:rPr>
  </w:style>
  <w:style w:type="paragraph" w:styleId="z-1">
    <w:name w:val="HTML Bottom of Form"/>
    <w:basedOn w:val="af8"/>
    <w:next w:val="af8"/>
    <w:link w:val="z-2"/>
    <w:hidden/>
    <w:uiPriority w:val="99"/>
    <w:unhideWhenUsed/>
    <w:rsid w:val="00D24A2F"/>
    <w:pPr>
      <w:widowControl/>
      <w:pBdr>
        <w:top w:val="single" w:sz="6" w:space="1" w:color="auto"/>
      </w:pBdr>
      <w:adjustRightInd/>
      <w:spacing w:before="0" w:after="0"/>
      <w:ind w:firstLine="0"/>
      <w:jc w:val="center"/>
      <w:textAlignment w:val="auto"/>
    </w:pPr>
    <w:rPr>
      <w:rFonts w:eastAsia="Times New Roman" w:cs="Arial"/>
      <w:vanish/>
      <w:spacing w:val="0"/>
      <w:sz w:val="16"/>
      <w:szCs w:val="16"/>
      <w:lang w:eastAsia="ru-RU"/>
    </w:rPr>
  </w:style>
  <w:style w:type="character" w:customStyle="1" w:styleId="z-2">
    <w:name w:val="z-Конец формы Знак"/>
    <w:basedOn w:val="af9"/>
    <w:link w:val="z-1"/>
    <w:uiPriority w:val="99"/>
    <w:rsid w:val="00D24A2F"/>
    <w:rPr>
      <w:rFonts w:ascii="Arial" w:hAnsi="Arial" w:cs="Arial"/>
      <w:vanish/>
      <w:sz w:val="16"/>
      <w:szCs w:val="16"/>
    </w:rPr>
  </w:style>
  <w:style w:type="paragraph" w:customStyle="1" w:styleId="affffffffffb">
    <w:name w:val="Для записок"/>
    <w:basedOn w:val="af8"/>
    <w:rsid w:val="00D24A2F"/>
    <w:pPr>
      <w:widowControl/>
      <w:adjustRightInd/>
      <w:spacing w:after="0"/>
      <w:ind w:firstLine="720"/>
      <w:textAlignment w:val="auto"/>
    </w:pPr>
    <w:rPr>
      <w:rFonts w:ascii="Times New Roman" w:eastAsia="Times New Roman" w:hAnsi="Times New Roman"/>
      <w:spacing w:val="0"/>
      <w:sz w:val="24"/>
      <w:szCs w:val="20"/>
      <w:lang w:eastAsia="ru-RU"/>
    </w:rPr>
  </w:style>
  <w:style w:type="paragraph" w:customStyle="1" w:styleId="maintext">
    <w:name w:val="maintext"/>
    <w:basedOn w:val="af8"/>
    <w:rsid w:val="00D24A2F"/>
    <w:pPr>
      <w:widowControl/>
      <w:adjustRightInd/>
      <w:spacing w:before="0" w:after="0"/>
      <w:ind w:left="480" w:right="480" w:firstLine="0"/>
      <w:textAlignment w:val="auto"/>
    </w:pPr>
    <w:rPr>
      <w:rFonts w:eastAsia="Times New Roman" w:cs="Arial"/>
      <w:color w:val="202020"/>
      <w:spacing w:val="0"/>
      <w:sz w:val="20"/>
      <w:szCs w:val="20"/>
      <w:lang w:eastAsia="ru-RU"/>
    </w:rPr>
  </w:style>
  <w:style w:type="paragraph" w:customStyle="1" w:styleId="maintextbi">
    <w:name w:val="maintextbi"/>
    <w:basedOn w:val="af8"/>
    <w:rsid w:val="00D24A2F"/>
    <w:pPr>
      <w:widowControl/>
      <w:adjustRightInd/>
      <w:spacing w:before="0" w:after="0"/>
      <w:ind w:left="480" w:right="480" w:firstLine="0"/>
      <w:jc w:val="center"/>
      <w:textAlignment w:val="auto"/>
    </w:pPr>
    <w:rPr>
      <w:rFonts w:eastAsia="Times New Roman" w:cs="Arial"/>
      <w:b/>
      <w:bCs/>
      <w:i/>
      <w:iCs/>
      <w:color w:val="202020"/>
      <w:spacing w:val="0"/>
      <w:sz w:val="20"/>
      <w:szCs w:val="20"/>
      <w:lang w:eastAsia="ru-RU"/>
    </w:rPr>
  </w:style>
  <w:style w:type="table" w:customStyle="1" w:styleId="211d">
    <w:name w:val="Сетка таблицы211"/>
    <w:basedOn w:val="afa"/>
    <w:next w:val="afff6"/>
    <w:rsid w:val="00D2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e">
    <w:name w:val="Сетка таблицы111"/>
    <w:basedOn w:val="afa"/>
    <w:next w:val="afff6"/>
    <w:uiPriority w:val="59"/>
    <w:rsid w:val="00D24A2F"/>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985">
    <w:name w:val="xl1985"/>
    <w:basedOn w:val="af8"/>
    <w:rsid w:val="00D24A2F"/>
    <w:pPr>
      <w:widowControl/>
      <w:adjustRightInd/>
      <w:spacing w:before="100" w:beforeAutospacing="1" w:after="100" w:afterAutospacing="1"/>
      <w:ind w:firstLine="0"/>
      <w:jc w:val="center"/>
      <w:textAlignment w:val="auto"/>
    </w:pPr>
    <w:rPr>
      <w:rFonts w:ascii="Times New Roman" w:eastAsia="Times New Roman" w:hAnsi="Times New Roman"/>
      <w:spacing w:val="0"/>
      <w:sz w:val="20"/>
      <w:szCs w:val="20"/>
      <w:lang w:eastAsia="ru-RU"/>
    </w:rPr>
  </w:style>
  <w:style w:type="paragraph" w:customStyle="1" w:styleId="xl1986">
    <w:name w:val="xl1986"/>
    <w:basedOn w:val="af8"/>
    <w:rsid w:val="00D24A2F"/>
    <w:pPr>
      <w:widowControl/>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1987">
    <w:name w:val="xl1987"/>
    <w:basedOn w:val="af8"/>
    <w:rsid w:val="00D24A2F"/>
    <w:pPr>
      <w:widowControl/>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1988">
    <w:name w:val="xl1988"/>
    <w:basedOn w:val="af8"/>
    <w:rsid w:val="00D24A2F"/>
    <w:pPr>
      <w:widowControl/>
      <w:pBdr>
        <w:top w:val="single" w:sz="8" w:space="0" w:color="auto"/>
        <w:lef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20"/>
      <w:szCs w:val="20"/>
      <w:lang w:eastAsia="ru-RU"/>
    </w:rPr>
  </w:style>
  <w:style w:type="paragraph" w:customStyle="1" w:styleId="xl1989">
    <w:name w:val="xl1989"/>
    <w:basedOn w:val="af8"/>
    <w:rsid w:val="00D24A2F"/>
    <w:pPr>
      <w:widowControl/>
      <w:pBdr>
        <w:top w:val="single" w:sz="8" w:space="0" w:color="auto"/>
        <w:left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20"/>
      <w:szCs w:val="20"/>
      <w:lang w:eastAsia="ru-RU"/>
    </w:rPr>
  </w:style>
  <w:style w:type="paragraph" w:customStyle="1" w:styleId="xl1990">
    <w:name w:val="xl1990"/>
    <w:basedOn w:val="af8"/>
    <w:rsid w:val="00D24A2F"/>
    <w:pPr>
      <w:widowControl/>
      <w:pBdr>
        <w:top w:val="single" w:sz="8" w:space="0" w:color="auto"/>
        <w:left w:val="single" w:sz="8" w:space="0" w:color="auto"/>
        <w:bottom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20"/>
      <w:szCs w:val="20"/>
      <w:lang w:eastAsia="ru-RU"/>
    </w:rPr>
  </w:style>
  <w:style w:type="paragraph" w:customStyle="1" w:styleId="xl1991">
    <w:name w:val="xl1991"/>
    <w:basedOn w:val="af8"/>
    <w:rsid w:val="00D24A2F"/>
    <w:pPr>
      <w:widowControl/>
      <w:pBdr>
        <w:top w:val="single" w:sz="8" w:space="0" w:color="auto"/>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20"/>
      <w:szCs w:val="20"/>
      <w:lang w:eastAsia="ru-RU"/>
    </w:rPr>
  </w:style>
  <w:style w:type="paragraph" w:customStyle="1" w:styleId="xl1992">
    <w:name w:val="xl1992"/>
    <w:basedOn w:val="af8"/>
    <w:rsid w:val="00D24A2F"/>
    <w:pPr>
      <w:widowControl/>
      <w:pBdr>
        <w:top w:val="single" w:sz="8" w:space="0" w:color="auto"/>
        <w:lef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1993">
    <w:name w:val="xl1993"/>
    <w:basedOn w:val="af8"/>
    <w:rsid w:val="00D24A2F"/>
    <w:pPr>
      <w:widowControl/>
      <w:pBdr>
        <w:top w:val="single" w:sz="8" w:space="0" w:color="auto"/>
        <w:left w:val="single" w:sz="8" w:space="0" w:color="auto"/>
        <w:right w:val="single" w:sz="8" w:space="0" w:color="auto"/>
      </w:pBdr>
      <w:shd w:val="clear" w:color="000000" w:fill="FFFFFF"/>
      <w:adjustRightInd/>
      <w:spacing w:before="100" w:beforeAutospacing="1" w:after="100" w:afterAutospacing="1"/>
      <w:ind w:firstLine="0"/>
      <w:jc w:val="left"/>
      <w:textAlignment w:val="center"/>
    </w:pPr>
    <w:rPr>
      <w:rFonts w:ascii="Times New Roman" w:eastAsia="Times New Roman" w:hAnsi="Times New Roman"/>
      <w:color w:val="000000"/>
      <w:spacing w:val="0"/>
      <w:sz w:val="20"/>
      <w:szCs w:val="20"/>
      <w:lang w:eastAsia="ru-RU"/>
    </w:rPr>
  </w:style>
  <w:style w:type="paragraph" w:customStyle="1" w:styleId="xl1994">
    <w:name w:val="xl1994"/>
    <w:basedOn w:val="af8"/>
    <w:rsid w:val="00D24A2F"/>
    <w:pPr>
      <w:widowControl/>
      <w:pBdr>
        <w:top w:val="single" w:sz="8" w:space="0" w:color="auto"/>
        <w:left w:val="single" w:sz="8" w:space="0" w:color="auto"/>
        <w:bottom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1995">
    <w:name w:val="xl1995"/>
    <w:basedOn w:val="af8"/>
    <w:rsid w:val="00D24A2F"/>
    <w:pPr>
      <w:widowControl/>
      <w:pBdr>
        <w:top w:val="single" w:sz="8" w:space="0" w:color="auto"/>
        <w:left w:val="single" w:sz="8" w:space="0" w:color="auto"/>
        <w:bottom w:val="single" w:sz="8" w:space="0" w:color="auto"/>
        <w:right w:val="single" w:sz="8" w:space="0" w:color="auto"/>
      </w:pBdr>
      <w:shd w:val="clear" w:color="000000" w:fill="FFFFFF"/>
      <w:adjustRightInd/>
      <w:spacing w:before="100" w:beforeAutospacing="1" w:after="100" w:afterAutospacing="1"/>
      <w:ind w:firstLine="0"/>
      <w:jc w:val="left"/>
      <w:textAlignment w:val="center"/>
    </w:pPr>
    <w:rPr>
      <w:rFonts w:ascii="Times New Roman" w:eastAsia="Times New Roman" w:hAnsi="Times New Roman"/>
      <w:color w:val="000000"/>
      <w:spacing w:val="0"/>
      <w:sz w:val="20"/>
      <w:szCs w:val="20"/>
      <w:lang w:eastAsia="ru-RU"/>
    </w:rPr>
  </w:style>
  <w:style w:type="paragraph" w:customStyle="1" w:styleId="xl1996">
    <w:name w:val="xl1996"/>
    <w:basedOn w:val="af8"/>
    <w:rsid w:val="00D24A2F"/>
    <w:pPr>
      <w:widowControl/>
      <w:pBdr>
        <w:top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20"/>
      <w:szCs w:val="20"/>
      <w:lang w:eastAsia="ru-RU"/>
    </w:rPr>
  </w:style>
  <w:style w:type="paragraph" w:customStyle="1" w:styleId="xl1997">
    <w:name w:val="xl1997"/>
    <w:basedOn w:val="af8"/>
    <w:rsid w:val="00D24A2F"/>
    <w:pPr>
      <w:widowControl/>
      <w:pBdr>
        <w:top w:val="single" w:sz="8" w:space="0" w:color="auto"/>
        <w:left w:val="single" w:sz="8" w:space="0" w:color="auto"/>
      </w:pBdr>
      <w:shd w:val="clear" w:color="000000" w:fill="FFFFFF"/>
      <w:adjustRightInd/>
      <w:spacing w:before="100" w:beforeAutospacing="1" w:after="100" w:afterAutospacing="1"/>
      <w:ind w:firstLine="0"/>
      <w:jc w:val="left"/>
      <w:textAlignment w:val="center"/>
    </w:pPr>
    <w:rPr>
      <w:rFonts w:ascii="Times New Roman" w:eastAsia="Times New Roman" w:hAnsi="Times New Roman"/>
      <w:b/>
      <w:bCs/>
      <w:color w:val="000000"/>
      <w:spacing w:val="0"/>
      <w:sz w:val="20"/>
      <w:szCs w:val="20"/>
      <w:lang w:eastAsia="ru-RU"/>
    </w:rPr>
  </w:style>
  <w:style w:type="paragraph" w:customStyle="1" w:styleId="xl1998">
    <w:name w:val="xl1998"/>
    <w:basedOn w:val="af8"/>
    <w:rsid w:val="00D24A2F"/>
    <w:pPr>
      <w:widowControl/>
      <w:pBdr>
        <w:top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1999">
    <w:name w:val="xl1999"/>
    <w:basedOn w:val="af8"/>
    <w:rsid w:val="00D24A2F"/>
    <w:pPr>
      <w:widowControl/>
      <w:pBdr>
        <w:top w:val="single" w:sz="8" w:space="0" w:color="auto"/>
        <w:left w:val="single" w:sz="8" w:space="0" w:color="auto"/>
      </w:pBdr>
      <w:shd w:val="clear" w:color="000000" w:fill="FFFFFF"/>
      <w:adjustRightInd/>
      <w:spacing w:before="100" w:beforeAutospacing="1" w:after="100" w:afterAutospacing="1"/>
      <w:ind w:firstLine="0"/>
      <w:jc w:val="left"/>
      <w:textAlignment w:val="center"/>
    </w:pPr>
    <w:rPr>
      <w:rFonts w:ascii="Times New Roman" w:eastAsia="Times New Roman" w:hAnsi="Times New Roman"/>
      <w:color w:val="000000"/>
      <w:spacing w:val="0"/>
      <w:sz w:val="20"/>
      <w:szCs w:val="20"/>
      <w:lang w:eastAsia="ru-RU"/>
    </w:rPr>
  </w:style>
  <w:style w:type="paragraph" w:customStyle="1" w:styleId="xl2000">
    <w:name w:val="xl2000"/>
    <w:basedOn w:val="af8"/>
    <w:rsid w:val="00D24A2F"/>
    <w:pPr>
      <w:widowControl/>
      <w:pBdr>
        <w:top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001">
    <w:name w:val="xl2001"/>
    <w:basedOn w:val="af8"/>
    <w:rsid w:val="00D24A2F"/>
    <w:pPr>
      <w:widowControl/>
      <w:pBdr>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002">
    <w:name w:val="xl2002"/>
    <w:basedOn w:val="af8"/>
    <w:rsid w:val="00D24A2F"/>
    <w:pPr>
      <w:widowControl/>
      <w:pBdr>
        <w:left w:val="single" w:sz="8" w:space="0" w:color="auto"/>
      </w:pBdr>
      <w:shd w:val="clear" w:color="000000" w:fill="FFFFFF"/>
      <w:adjustRightInd/>
      <w:spacing w:before="100" w:beforeAutospacing="1" w:after="100" w:afterAutospacing="1"/>
      <w:ind w:firstLine="0"/>
      <w:jc w:val="left"/>
      <w:textAlignment w:val="center"/>
    </w:pPr>
    <w:rPr>
      <w:rFonts w:ascii="Times New Roman" w:eastAsia="Times New Roman" w:hAnsi="Times New Roman"/>
      <w:color w:val="000000"/>
      <w:spacing w:val="0"/>
      <w:sz w:val="20"/>
      <w:szCs w:val="20"/>
      <w:lang w:eastAsia="ru-RU"/>
    </w:rPr>
  </w:style>
  <w:style w:type="paragraph" w:customStyle="1" w:styleId="xl2003">
    <w:name w:val="xl2003"/>
    <w:basedOn w:val="af8"/>
    <w:rsid w:val="00D24A2F"/>
    <w:pPr>
      <w:widowControl/>
      <w:pBdr>
        <w:top w:val="single" w:sz="8" w:space="0" w:color="auto"/>
        <w:bottom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004">
    <w:name w:val="xl2004"/>
    <w:basedOn w:val="af8"/>
    <w:rsid w:val="00D24A2F"/>
    <w:pPr>
      <w:widowControl/>
      <w:pBdr>
        <w:top w:val="single" w:sz="8" w:space="0" w:color="auto"/>
        <w:left w:val="single" w:sz="8" w:space="0" w:color="auto"/>
        <w:bottom w:val="single" w:sz="8" w:space="0" w:color="auto"/>
      </w:pBdr>
      <w:shd w:val="clear" w:color="000000" w:fill="FFFFFF"/>
      <w:adjustRightInd/>
      <w:spacing w:before="100" w:beforeAutospacing="1" w:after="100" w:afterAutospacing="1"/>
      <w:ind w:firstLine="0"/>
      <w:jc w:val="left"/>
      <w:textAlignment w:val="center"/>
    </w:pPr>
    <w:rPr>
      <w:rFonts w:ascii="Times New Roman" w:eastAsia="Times New Roman" w:hAnsi="Times New Roman"/>
      <w:color w:val="000000"/>
      <w:spacing w:val="0"/>
      <w:sz w:val="20"/>
      <w:szCs w:val="20"/>
      <w:lang w:eastAsia="ru-RU"/>
    </w:rPr>
  </w:style>
  <w:style w:type="paragraph" w:customStyle="1" w:styleId="xl2005">
    <w:name w:val="xl2005"/>
    <w:basedOn w:val="af8"/>
    <w:rsid w:val="00D24A2F"/>
    <w:pPr>
      <w:widowControl/>
      <w:pBdr>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006">
    <w:name w:val="xl2006"/>
    <w:basedOn w:val="af8"/>
    <w:rsid w:val="00D24A2F"/>
    <w:pPr>
      <w:widowControl/>
      <w:pBdr>
        <w:top w:val="single" w:sz="8" w:space="0" w:color="auto"/>
        <w:left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007">
    <w:name w:val="xl2007"/>
    <w:basedOn w:val="af8"/>
    <w:rsid w:val="00D24A2F"/>
    <w:pPr>
      <w:widowControl/>
      <w:pBdr>
        <w:left w:val="single" w:sz="8" w:space="0" w:color="auto"/>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008">
    <w:name w:val="xl2008"/>
    <w:basedOn w:val="af8"/>
    <w:rsid w:val="00D24A2F"/>
    <w:pPr>
      <w:widowControl/>
      <w:pBdr>
        <w:left w:val="single" w:sz="8" w:space="0" w:color="auto"/>
        <w:right w:val="single" w:sz="8" w:space="0" w:color="auto"/>
      </w:pBdr>
      <w:shd w:val="clear" w:color="000000" w:fill="FFFFFF"/>
      <w:adjustRightInd/>
      <w:spacing w:before="100" w:beforeAutospacing="1" w:after="100" w:afterAutospacing="1"/>
      <w:ind w:firstLine="0"/>
      <w:jc w:val="left"/>
      <w:textAlignment w:val="center"/>
    </w:pPr>
    <w:rPr>
      <w:rFonts w:ascii="Times New Roman" w:eastAsia="Times New Roman" w:hAnsi="Times New Roman"/>
      <w:color w:val="000000"/>
      <w:spacing w:val="0"/>
      <w:sz w:val="20"/>
      <w:szCs w:val="20"/>
      <w:lang w:eastAsia="ru-RU"/>
    </w:rPr>
  </w:style>
  <w:style w:type="paragraph" w:customStyle="1" w:styleId="xl2009">
    <w:name w:val="xl2009"/>
    <w:basedOn w:val="af8"/>
    <w:rsid w:val="00D24A2F"/>
    <w:pPr>
      <w:widowControl/>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010">
    <w:name w:val="xl2010"/>
    <w:basedOn w:val="af8"/>
    <w:rsid w:val="00D24A2F"/>
    <w:pPr>
      <w:widowControl/>
      <w:pBdr>
        <w:left w:val="single" w:sz="8" w:space="0" w:color="auto"/>
        <w:bottom w:val="single" w:sz="8" w:space="0" w:color="auto"/>
      </w:pBdr>
      <w:shd w:val="clear" w:color="000000" w:fill="FFFFFF"/>
      <w:adjustRightInd/>
      <w:spacing w:before="100" w:beforeAutospacing="1" w:after="100" w:afterAutospacing="1"/>
      <w:ind w:firstLine="0"/>
      <w:jc w:val="left"/>
      <w:textAlignment w:val="center"/>
    </w:pPr>
    <w:rPr>
      <w:rFonts w:ascii="Times New Roman" w:eastAsia="Times New Roman" w:hAnsi="Times New Roman"/>
      <w:color w:val="000000"/>
      <w:spacing w:val="0"/>
      <w:sz w:val="20"/>
      <w:szCs w:val="20"/>
      <w:lang w:eastAsia="ru-RU"/>
    </w:rPr>
  </w:style>
  <w:style w:type="paragraph" w:customStyle="1" w:styleId="xl2011">
    <w:name w:val="xl2011"/>
    <w:basedOn w:val="af8"/>
    <w:rsid w:val="00D24A2F"/>
    <w:pPr>
      <w:widowControl/>
      <w:pBdr>
        <w:left w:val="single" w:sz="8" w:space="0" w:color="auto"/>
        <w:bottom w:val="single" w:sz="8" w:space="0" w:color="auto"/>
        <w:right w:val="single" w:sz="8" w:space="0" w:color="auto"/>
      </w:pBdr>
      <w:shd w:val="clear" w:color="000000" w:fill="FFFFFF"/>
      <w:adjustRightInd/>
      <w:spacing w:before="100" w:beforeAutospacing="1" w:after="100" w:afterAutospacing="1"/>
      <w:ind w:firstLine="0"/>
      <w:jc w:val="left"/>
      <w:textAlignment w:val="center"/>
    </w:pPr>
    <w:rPr>
      <w:rFonts w:ascii="Times New Roman" w:eastAsia="Times New Roman" w:hAnsi="Times New Roman"/>
      <w:color w:val="000000"/>
      <w:spacing w:val="0"/>
      <w:sz w:val="20"/>
      <w:szCs w:val="20"/>
      <w:lang w:eastAsia="ru-RU"/>
    </w:rPr>
  </w:style>
  <w:style w:type="paragraph" w:customStyle="1" w:styleId="xl2012">
    <w:name w:val="xl2012"/>
    <w:basedOn w:val="af8"/>
    <w:rsid w:val="00D24A2F"/>
    <w:pPr>
      <w:widowControl/>
      <w:pBdr>
        <w:left w:val="single" w:sz="8" w:space="0" w:color="auto"/>
      </w:pBdr>
      <w:shd w:val="clear" w:color="000000" w:fill="FFFFFF"/>
      <w:adjustRightInd/>
      <w:spacing w:before="100" w:beforeAutospacing="1" w:after="100" w:afterAutospacing="1"/>
      <w:ind w:firstLine="0"/>
      <w:jc w:val="left"/>
      <w:textAlignment w:val="center"/>
    </w:pPr>
    <w:rPr>
      <w:rFonts w:ascii="Times New Roman" w:eastAsia="Times New Roman" w:hAnsi="Times New Roman"/>
      <w:b/>
      <w:bCs/>
      <w:color w:val="000000"/>
      <w:spacing w:val="0"/>
      <w:sz w:val="20"/>
      <w:szCs w:val="20"/>
      <w:lang w:eastAsia="ru-RU"/>
    </w:rPr>
  </w:style>
  <w:style w:type="character" w:customStyle="1" w:styleId="29pt1">
    <w:name w:val="Основной текст (2) + 9 pt;Малые прописные"/>
    <w:rsid w:val="00D24A2F"/>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8"/>
    <w:rsid w:val="00D24A2F"/>
    <w:pPr>
      <w:widowControl/>
      <w:pBdr>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014">
    <w:name w:val="xl2014"/>
    <w:basedOn w:val="af8"/>
    <w:rsid w:val="00D24A2F"/>
    <w:pPr>
      <w:widowControl/>
      <w:pBdr>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015">
    <w:name w:val="xl2015"/>
    <w:basedOn w:val="af8"/>
    <w:rsid w:val="00D24A2F"/>
    <w:pPr>
      <w:widowControl/>
      <w:pBdr>
        <w:left w:val="single" w:sz="8" w:space="0" w:color="auto"/>
        <w:bottom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016">
    <w:name w:val="xl2016"/>
    <w:basedOn w:val="af8"/>
    <w:rsid w:val="00D24A2F"/>
    <w:pPr>
      <w:widowControl/>
      <w:pBdr>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20"/>
      <w:szCs w:val="20"/>
      <w:lang w:eastAsia="ru-RU"/>
    </w:rPr>
  </w:style>
  <w:style w:type="paragraph" w:customStyle="1" w:styleId="xl2017">
    <w:name w:val="xl2017"/>
    <w:basedOn w:val="af8"/>
    <w:rsid w:val="00D24A2F"/>
    <w:pPr>
      <w:widowControl/>
      <w:pBdr>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018">
    <w:name w:val="xl2018"/>
    <w:basedOn w:val="af8"/>
    <w:rsid w:val="00D24A2F"/>
    <w:pPr>
      <w:widowControl/>
      <w:pBdr>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019">
    <w:name w:val="xl2019"/>
    <w:basedOn w:val="af8"/>
    <w:rsid w:val="00D24A2F"/>
    <w:pPr>
      <w:widowControl/>
      <w:pBdr>
        <w:top w:val="single" w:sz="8" w:space="0" w:color="auto"/>
        <w:left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020">
    <w:name w:val="xl2020"/>
    <w:basedOn w:val="af8"/>
    <w:rsid w:val="00D24A2F"/>
    <w:pPr>
      <w:widowControl/>
      <w:pBdr>
        <w:left w:val="single" w:sz="8" w:space="0" w:color="auto"/>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021">
    <w:name w:val="xl2021"/>
    <w:basedOn w:val="af8"/>
    <w:rsid w:val="00D24A2F"/>
    <w:pPr>
      <w:widowControl/>
      <w:pBdr>
        <w:top w:val="single" w:sz="8" w:space="0" w:color="auto"/>
        <w:left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022">
    <w:name w:val="xl2022"/>
    <w:basedOn w:val="af8"/>
    <w:rsid w:val="00D24A2F"/>
    <w:pPr>
      <w:widowControl/>
      <w:pBdr>
        <w:left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023">
    <w:name w:val="xl2023"/>
    <w:basedOn w:val="af8"/>
    <w:rsid w:val="00D24A2F"/>
    <w:pPr>
      <w:widowControl/>
      <w:pBdr>
        <w:left w:val="single" w:sz="8" w:space="0" w:color="auto"/>
        <w:bottom w:val="single" w:sz="8" w:space="0" w:color="auto"/>
        <w:righ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character" w:customStyle="1" w:styleId="211pt0">
    <w:name w:val="Основной текст (2) + 11 pt;Полужирный"/>
    <w:rsid w:val="00D24A2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rsid w:val="00D24A2F"/>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rsid w:val="00D24A2F"/>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rsid w:val="00D24A2F"/>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7c">
    <w:name w:val="Основной текст (7)_"/>
    <w:link w:val="7d"/>
    <w:rsid w:val="00D24A2F"/>
    <w:rPr>
      <w:b/>
      <w:bCs/>
      <w:shd w:val="clear" w:color="auto" w:fill="FFFFFF"/>
    </w:rPr>
  </w:style>
  <w:style w:type="paragraph" w:customStyle="1" w:styleId="7d">
    <w:name w:val="Основной текст (7)"/>
    <w:basedOn w:val="af8"/>
    <w:link w:val="7c"/>
    <w:rsid w:val="00D24A2F"/>
    <w:pPr>
      <w:shd w:val="clear" w:color="auto" w:fill="FFFFFF"/>
      <w:adjustRightInd/>
      <w:spacing w:before="0" w:after="0" w:line="0" w:lineRule="atLeast"/>
      <w:ind w:firstLine="0"/>
      <w:jc w:val="center"/>
      <w:textAlignment w:val="auto"/>
    </w:pPr>
    <w:rPr>
      <w:rFonts w:ascii="Times New Roman" w:eastAsia="Times New Roman" w:hAnsi="Times New Roman"/>
      <w:b/>
      <w:bCs/>
      <w:spacing w:val="0"/>
      <w:sz w:val="20"/>
      <w:szCs w:val="20"/>
      <w:lang w:eastAsia="ru-RU"/>
    </w:rPr>
  </w:style>
  <w:style w:type="character" w:customStyle="1" w:styleId="282">
    <w:name w:val="Подпись к картинке (28)_"/>
    <w:link w:val="283"/>
    <w:rsid w:val="00D24A2F"/>
    <w:rPr>
      <w:b/>
      <w:bCs/>
      <w:shd w:val="clear" w:color="auto" w:fill="FFFFFF"/>
    </w:rPr>
  </w:style>
  <w:style w:type="paragraph" w:customStyle="1" w:styleId="283">
    <w:name w:val="Подпись к картинке (28)"/>
    <w:basedOn w:val="af8"/>
    <w:link w:val="282"/>
    <w:rsid w:val="00D24A2F"/>
    <w:pPr>
      <w:shd w:val="clear" w:color="auto" w:fill="FFFFFF"/>
      <w:adjustRightInd/>
      <w:spacing w:before="0" w:after="0" w:line="0" w:lineRule="atLeast"/>
      <w:ind w:firstLine="0"/>
      <w:jc w:val="left"/>
      <w:textAlignment w:val="auto"/>
    </w:pPr>
    <w:rPr>
      <w:rFonts w:ascii="Times New Roman" w:eastAsia="Times New Roman" w:hAnsi="Times New Roman"/>
      <w:b/>
      <w:bCs/>
      <w:spacing w:val="0"/>
      <w:sz w:val="20"/>
      <w:szCs w:val="20"/>
      <w:lang w:eastAsia="ru-RU"/>
    </w:rPr>
  </w:style>
  <w:style w:type="character" w:customStyle="1" w:styleId="7Candara13pt-2pt">
    <w:name w:val="Основной текст (7) + Candara;13 pt;Не полужирный;Интервал -2 pt"/>
    <w:rsid w:val="00D24A2F"/>
    <w:rPr>
      <w:rFonts w:ascii="Candara" w:eastAsia="Candara" w:hAnsi="Candara" w:cs="Candara"/>
      <w:b/>
      <w:bCs/>
      <w:i w:val="0"/>
      <w:iCs w:val="0"/>
      <w:smallCaps w:val="0"/>
      <w:strike w:val="0"/>
      <w:color w:val="000000"/>
      <w:spacing w:val="-50"/>
      <w:w w:val="100"/>
      <w:position w:val="0"/>
      <w:sz w:val="26"/>
      <w:szCs w:val="26"/>
      <w:u w:val="none"/>
      <w:shd w:val="clear" w:color="auto" w:fill="FFFFFF"/>
      <w:lang w:val="ru-RU" w:eastAsia="ru-RU" w:bidi="ru-RU"/>
    </w:rPr>
  </w:style>
  <w:style w:type="character" w:customStyle="1" w:styleId="13pt">
    <w:name w:val="Колонтитул + 13 pt"/>
    <w:rsid w:val="00D24A2F"/>
    <w:rPr>
      <w:color w:val="000000"/>
      <w:spacing w:val="0"/>
      <w:w w:val="100"/>
      <w:position w:val="0"/>
      <w:sz w:val="26"/>
      <w:szCs w:val="26"/>
      <w:shd w:val="clear" w:color="auto" w:fill="FFFFFF"/>
      <w:lang w:val="ru-RU" w:eastAsia="ru-RU" w:bidi="ru-RU"/>
    </w:rPr>
  </w:style>
  <w:style w:type="paragraph" w:customStyle="1" w:styleId="affffffffffc">
    <w:name w:val="Содержимое таблицы"/>
    <w:basedOn w:val="af8"/>
    <w:uiPriority w:val="99"/>
    <w:rsid w:val="00D24A2F"/>
    <w:pPr>
      <w:widowControl/>
      <w:suppressLineNumbers/>
      <w:suppressAutoHyphens/>
      <w:adjustRightInd/>
      <w:spacing w:before="0" w:after="0"/>
      <w:ind w:firstLine="0"/>
      <w:jc w:val="left"/>
      <w:textAlignment w:val="auto"/>
    </w:pPr>
    <w:rPr>
      <w:rFonts w:ascii="Times New Roman" w:eastAsia="Times New Roman" w:hAnsi="Times New Roman"/>
      <w:spacing w:val="0"/>
      <w:sz w:val="20"/>
      <w:szCs w:val="20"/>
      <w:lang w:eastAsia="ar-SA"/>
    </w:rPr>
  </w:style>
  <w:style w:type="character" w:customStyle="1" w:styleId="6c">
    <w:name w:val="Основной текст (6)_"/>
    <w:link w:val="6d"/>
    <w:rsid w:val="00D24A2F"/>
    <w:rPr>
      <w:b/>
      <w:bCs/>
      <w:sz w:val="28"/>
      <w:szCs w:val="28"/>
      <w:shd w:val="clear" w:color="auto" w:fill="FFFFFF"/>
    </w:rPr>
  </w:style>
  <w:style w:type="paragraph" w:customStyle="1" w:styleId="6d">
    <w:name w:val="Основной текст (6)"/>
    <w:basedOn w:val="af8"/>
    <w:link w:val="6c"/>
    <w:rsid w:val="00D24A2F"/>
    <w:pPr>
      <w:shd w:val="clear" w:color="auto" w:fill="FFFFFF"/>
      <w:adjustRightInd/>
      <w:spacing w:before="60" w:after="420" w:line="0" w:lineRule="atLeast"/>
      <w:ind w:firstLine="0"/>
      <w:jc w:val="left"/>
      <w:textAlignment w:val="auto"/>
    </w:pPr>
    <w:rPr>
      <w:rFonts w:ascii="Times New Roman" w:eastAsia="Times New Roman" w:hAnsi="Times New Roman"/>
      <w:b/>
      <w:bCs/>
      <w:spacing w:val="0"/>
      <w:sz w:val="28"/>
      <w:szCs w:val="28"/>
      <w:lang w:eastAsia="ru-RU"/>
    </w:rPr>
  </w:style>
  <w:style w:type="character" w:customStyle="1" w:styleId="2115pt0pt">
    <w:name w:val="Основной текст (2) + 11;5 pt;Интервал 0 pt"/>
    <w:rsid w:val="00D24A2F"/>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rsid w:val="00D24A2F"/>
    <w:rPr>
      <w:rFonts w:ascii="Times New Roman" w:eastAsia="Times New Roman" w:hAnsi="Times New Roman" w:cs="Times New Roman"/>
      <w:b w:val="0"/>
      <w:bCs w:val="0"/>
      <w:i w:val="0"/>
      <w:iCs w:val="0"/>
      <w:smallCaps w:val="0"/>
      <w:strike w:val="0"/>
      <w:sz w:val="28"/>
      <w:szCs w:val="28"/>
      <w:u w:val="none"/>
    </w:rPr>
  </w:style>
  <w:style w:type="character" w:customStyle="1" w:styleId="2115pt1">
    <w:name w:val="Основной текст (2) + 11;5 pt1"/>
    <w:rsid w:val="00D24A2F"/>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5">
    <w:name w:val="Основной текст (7)1"/>
    <w:basedOn w:val="af8"/>
    <w:rsid w:val="00D24A2F"/>
    <w:pPr>
      <w:shd w:val="clear" w:color="auto" w:fill="FFFFFF"/>
      <w:adjustRightInd/>
      <w:spacing w:before="0" w:after="0" w:line="0" w:lineRule="atLeast"/>
      <w:ind w:firstLine="0"/>
      <w:jc w:val="center"/>
      <w:textAlignment w:val="auto"/>
    </w:pPr>
    <w:rPr>
      <w:rFonts w:ascii="Times New Roman" w:eastAsia="Times New Roman" w:hAnsi="Times New Roman"/>
      <w:b/>
      <w:bCs/>
      <w:color w:val="000000"/>
      <w:spacing w:val="0"/>
      <w:lang w:eastAsia="ru-RU" w:bidi="ru-RU"/>
    </w:rPr>
  </w:style>
  <w:style w:type="paragraph" w:customStyle="1" w:styleId="xl2096">
    <w:name w:val="xl2096"/>
    <w:basedOn w:val="af8"/>
    <w:rsid w:val="00D24A2F"/>
    <w:pPr>
      <w:widowControl/>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097">
    <w:name w:val="xl2097"/>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098">
    <w:name w:val="xl2098"/>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099">
    <w:name w:val="xl2099"/>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00">
    <w:name w:val="xl2100"/>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01">
    <w:name w:val="xl2101"/>
    <w:basedOn w:val="af8"/>
    <w:rsid w:val="00D24A2F"/>
    <w:pPr>
      <w:widowControl/>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2102">
    <w:name w:val="xl2102"/>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03">
    <w:name w:val="xl2103"/>
    <w:basedOn w:val="af8"/>
    <w:rsid w:val="00D24A2F"/>
    <w:pPr>
      <w:widowControl/>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04">
    <w:name w:val="xl2104"/>
    <w:basedOn w:val="af8"/>
    <w:rsid w:val="00D24A2F"/>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05">
    <w:name w:val="xl2105"/>
    <w:basedOn w:val="af8"/>
    <w:rsid w:val="00D24A2F"/>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06">
    <w:name w:val="xl2106"/>
    <w:basedOn w:val="af8"/>
    <w:rsid w:val="00D24A2F"/>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07">
    <w:name w:val="xl2107"/>
    <w:basedOn w:val="af8"/>
    <w:rsid w:val="00D24A2F"/>
    <w:pPr>
      <w:widowControl/>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08">
    <w:name w:val="xl2108"/>
    <w:basedOn w:val="af8"/>
    <w:rsid w:val="00D24A2F"/>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09">
    <w:name w:val="xl2109"/>
    <w:basedOn w:val="af8"/>
    <w:rsid w:val="00D24A2F"/>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10">
    <w:name w:val="xl2110"/>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11">
    <w:name w:val="xl2111"/>
    <w:basedOn w:val="af8"/>
    <w:rsid w:val="00D24A2F"/>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12">
    <w:name w:val="xl2112"/>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13">
    <w:name w:val="xl2113"/>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14">
    <w:name w:val="xl2114"/>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15">
    <w:name w:val="xl2115"/>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16">
    <w:name w:val="xl2116"/>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17">
    <w:name w:val="xl2117"/>
    <w:basedOn w:val="af8"/>
    <w:rsid w:val="00D24A2F"/>
    <w:pPr>
      <w:widowControl/>
      <w:pBdr>
        <w:top w:val="single" w:sz="8" w:space="0" w:color="auto"/>
        <w:lef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18"/>
      <w:szCs w:val="18"/>
      <w:lang w:eastAsia="ru-RU"/>
    </w:rPr>
  </w:style>
  <w:style w:type="paragraph" w:customStyle="1" w:styleId="xl2118">
    <w:name w:val="xl2118"/>
    <w:basedOn w:val="af8"/>
    <w:rsid w:val="00D24A2F"/>
    <w:pPr>
      <w:widowControl/>
      <w:pBdr>
        <w:top w:val="single" w:sz="8" w:space="0" w:color="auto"/>
        <w:left w:val="single" w:sz="8" w:space="0" w:color="auto"/>
        <w:bottom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18"/>
      <w:szCs w:val="18"/>
      <w:lang w:eastAsia="ru-RU"/>
    </w:rPr>
  </w:style>
  <w:style w:type="paragraph" w:customStyle="1" w:styleId="xl2119">
    <w:name w:val="xl2119"/>
    <w:basedOn w:val="af8"/>
    <w:rsid w:val="00D24A2F"/>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20">
    <w:name w:val="xl2120"/>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121">
    <w:name w:val="xl2121"/>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22">
    <w:name w:val="xl2122"/>
    <w:basedOn w:val="af8"/>
    <w:rsid w:val="00D24A2F"/>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23">
    <w:name w:val="xl2123"/>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124">
    <w:name w:val="xl2124"/>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25">
    <w:name w:val="xl2125"/>
    <w:basedOn w:val="af8"/>
    <w:rsid w:val="00D24A2F"/>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26">
    <w:name w:val="xl2126"/>
    <w:basedOn w:val="af8"/>
    <w:rsid w:val="00D24A2F"/>
    <w:pPr>
      <w:widowControl/>
      <w:pBdr>
        <w:top w:val="single" w:sz="4" w:space="0" w:color="auto"/>
        <w:left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27">
    <w:name w:val="xl2127"/>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28">
    <w:name w:val="xl2128"/>
    <w:basedOn w:val="af8"/>
    <w:rsid w:val="00D24A2F"/>
    <w:pPr>
      <w:widowControl/>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29">
    <w:name w:val="xl2129"/>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30">
    <w:name w:val="xl2130"/>
    <w:basedOn w:val="af8"/>
    <w:rsid w:val="00D24A2F"/>
    <w:pPr>
      <w:widowControl/>
      <w:pBdr>
        <w:top w:val="single" w:sz="4" w:space="0" w:color="auto"/>
        <w:left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31">
    <w:name w:val="xl2131"/>
    <w:basedOn w:val="af8"/>
    <w:rsid w:val="00D24A2F"/>
    <w:pPr>
      <w:widowControl/>
      <w:pBdr>
        <w:top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32">
    <w:name w:val="xl2132"/>
    <w:basedOn w:val="af8"/>
    <w:rsid w:val="00D24A2F"/>
    <w:pPr>
      <w:widowControl/>
      <w:pBdr>
        <w:top w:val="single" w:sz="4" w:space="0" w:color="auto"/>
        <w:bottom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33">
    <w:name w:val="xl2133"/>
    <w:basedOn w:val="af8"/>
    <w:rsid w:val="00D24A2F"/>
    <w:pPr>
      <w:widowControl/>
      <w:pBdr>
        <w:top w:val="single" w:sz="4" w:space="0" w:color="auto"/>
        <w:lef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34">
    <w:name w:val="xl2134"/>
    <w:basedOn w:val="af8"/>
    <w:rsid w:val="00D24A2F"/>
    <w:pPr>
      <w:widowControl/>
      <w:pBdr>
        <w:top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35">
    <w:name w:val="xl2135"/>
    <w:basedOn w:val="af8"/>
    <w:rsid w:val="00D24A2F"/>
    <w:pPr>
      <w:widowControl/>
      <w:pBdr>
        <w:top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36">
    <w:name w:val="xl2136"/>
    <w:basedOn w:val="af8"/>
    <w:rsid w:val="00D24A2F"/>
    <w:pPr>
      <w:widowControl/>
      <w:pBdr>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37">
    <w:name w:val="xl2137"/>
    <w:basedOn w:val="af8"/>
    <w:rsid w:val="00D24A2F"/>
    <w:pPr>
      <w:widowControl/>
      <w:pBdr>
        <w:left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38">
    <w:name w:val="xl2138"/>
    <w:basedOn w:val="af8"/>
    <w:rsid w:val="00D24A2F"/>
    <w:pPr>
      <w:widowControl/>
      <w:pBdr>
        <w:top w:val="single" w:sz="4" w:space="0" w:color="auto"/>
        <w:left w:val="single" w:sz="4" w:space="0" w:color="auto"/>
        <w:bottom w:val="single" w:sz="4" w:space="0" w:color="auto"/>
      </w:pBdr>
      <w:shd w:val="clear" w:color="000000" w:fill="A6A6A6"/>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2139">
    <w:name w:val="xl2139"/>
    <w:basedOn w:val="af8"/>
    <w:rsid w:val="00D24A2F"/>
    <w:pPr>
      <w:widowControl/>
      <w:pBdr>
        <w:top w:val="single" w:sz="4" w:space="0" w:color="auto"/>
        <w:bottom w:val="single" w:sz="4" w:space="0" w:color="auto"/>
      </w:pBdr>
      <w:shd w:val="clear" w:color="000000" w:fill="A6A6A6"/>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2140">
    <w:name w:val="xl2140"/>
    <w:basedOn w:val="af8"/>
    <w:rsid w:val="00D24A2F"/>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2141">
    <w:name w:val="xl2141"/>
    <w:basedOn w:val="af8"/>
    <w:rsid w:val="00D24A2F"/>
    <w:pPr>
      <w:widowControl/>
      <w:pBdr>
        <w:top w:val="single" w:sz="4" w:space="0" w:color="auto"/>
        <w:bottom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42">
    <w:name w:val="xl2142"/>
    <w:basedOn w:val="af8"/>
    <w:rsid w:val="00D24A2F"/>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2143">
    <w:name w:val="xl2143"/>
    <w:basedOn w:val="af8"/>
    <w:rsid w:val="00D24A2F"/>
    <w:pPr>
      <w:widowControl/>
      <w:pBdr>
        <w:top w:val="single" w:sz="4" w:space="0" w:color="auto"/>
        <w:bottom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44">
    <w:name w:val="xl2144"/>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right"/>
      <w:textAlignment w:val="center"/>
    </w:pPr>
    <w:rPr>
      <w:rFonts w:ascii="Times New Roman" w:eastAsia="Times New Roman" w:hAnsi="Times New Roman"/>
      <w:spacing w:val="0"/>
      <w:sz w:val="20"/>
      <w:szCs w:val="20"/>
      <w:lang w:eastAsia="ru-RU"/>
    </w:rPr>
  </w:style>
  <w:style w:type="paragraph" w:customStyle="1" w:styleId="xl2145">
    <w:name w:val="xl2145"/>
    <w:basedOn w:val="af8"/>
    <w:rsid w:val="00D24A2F"/>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2146">
    <w:name w:val="xl2146"/>
    <w:basedOn w:val="af8"/>
    <w:rsid w:val="00D24A2F"/>
    <w:pPr>
      <w:widowControl/>
      <w:pBdr>
        <w:top w:val="single" w:sz="4" w:space="0" w:color="auto"/>
        <w:bottom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47">
    <w:name w:val="xl2147"/>
    <w:basedOn w:val="af8"/>
    <w:rsid w:val="00D24A2F"/>
    <w:pPr>
      <w:widowControl/>
      <w:pBdr>
        <w:top w:val="single" w:sz="4" w:space="0" w:color="auto"/>
        <w:left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48">
    <w:name w:val="xl2148"/>
    <w:basedOn w:val="af8"/>
    <w:rsid w:val="00D24A2F"/>
    <w:pPr>
      <w:widowControl/>
      <w:pBdr>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49">
    <w:name w:val="xl2149"/>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50">
    <w:name w:val="xl2150"/>
    <w:basedOn w:val="af8"/>
    <w:rsid w:val="00D24A2F"/>
    <w:pPr>
      <w:widowControl/>
      <w:pBdr>
        <w:top w:val="single" w:sz="8" w:space="0" w:color="auto"/>
        <w:left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18"/>
      <w:szCs w:val="18"/>
      <w:lang w:eastAsia="ru-RU"/>
    </w:rPr>
  </w:style>
  <w:style w:type="paragraph" w:customStyle="1" w:styleId="xl2151">
    <w:name w:val="xl2151"/>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52">
    <w:name w:val="xl2152"/>
    <w:basedOn w:val="af8"/>
    <w:rsid w:val="00D24A2F"/>
    <w:pPr>
      <w:widowControl/>
      <w:pBdr>
        <w:top w:val="single" w:sz="8" w:space="0" w:color="auto"/>
        <w:left w:val="single" w:sz="8" w:space="0" w:color="auto"/>
        <w:bottom w:val="single" w:sz="8"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18"/>
      <w:szCs w:val="18"/>
      <w:lang w:eastAsia="ru-RU"/>
    </w:rPr>
  </w:style>
  <w:style w:type="paragraph" w:customStyle="1" w:styleId="xl2153">
    <w:name w:val="xl2153"/>
    <w:basedOn w:val="af8"/>
    <w:rsid w:val="00D24A2F"/>
    <w:pPr>
      <w:widowControl/>
      <w:pBdr>
        <w:top w:val="single" w:sz="4" w:space="0" w:color="auto"/>
        <w:left w:val="single" w:sz="4" w:space="0" w:color="auto"/>
        <w:bottom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54">
    <w:name w:val="xl2154"/>
    <w:basedOn w:val="af8"/>
    <w:rsid w:val="00D24A2F"/>
    <w:pPr>
      <w:widowControl/>
      <w:pBdr>
        <w:top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55">
    <w:name w:val="xl2155"/>
    <w:basedOn w:val="af8"/>
    <w:rsid w:val="00D24A2F"/>
    <w:pPr>
      <w:widowControl/>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character" w:customStyle="1" w:styleId="21f3">
    <w:name w:val="Знак2 Знак1"/>
    <w:aliases w:val="Заголовок 3 Знак + 12 pt Знак1,не полужирный Знак1,влево Знак1,Перед:  0 пт Знак1,Пос... Знак1,Заголовок 3 Знак + Знак1,Пер... Знак1,Знак Знак Знак2"/>
    <w:rsid w:val="00D24A2F"/>
    <w:rPr>
      <w:rFonts w:ascii="Cambria" w:eastAsia="Times New Roman" w:hAnsi="Cambria" w:cs="Times New Roman"/>
      <w:b/>
      <w:bCs/>
      <w:color w:val="4F81BD"/>
    </w:rPr>
  </w:style>
  <w:style w:type="paragraph" w:customStyle="1" w:styleId="xl2157">
    <w:name w:val="xl2157"/>
    <w:basedOn w:val="af8"/>
    <w:rsid w:val="00D24A2F"/>
    <w:pPr>
      <w:widowControl/>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58">
    <w:name w:val="xl2158"/>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59">
    <w:name w:val="xl2159"/>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60">
    <w:name w:val="xl2160"/>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61">
    <w:name w:val="xl2161"/>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62">
    <w:name w:val="xl2162"/>
    <w:basedOn w:val="af8"/>
    <w:rsid w:val="00D24A2F"/>
    <w:pPr>
      <w:widowControl/>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2163">
    <w:name w:val="xl2163"/>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64">
    <w:name w:val="xl2164"/>
    <w:basedOn w:val="af8"/>
    <w:rsid w:val="00D24A2F"/>
    <w:pPr>
      <w:widowControl/>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65">
    <w:name w:val="xl2165"/>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66">
    <w:name w:val="xl2166"/>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67">
    <w:name w:val="xl2167"/>
    <w:basedOn w:val="af8"/>
    <w:rsid w:val="00D24A2F"/>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68">
    <w:name w:val="xl2168"/>
    <w:basedOn w:val="af8"/>
    <w:rsid w:val="00D24A2F"/>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69">
    <w:name w:val="xl2169"/>
    <w:basedOn w:val="af8"/>
    <w:rsid w:val="00D24A2F"/>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70">
    <w:name w:val="xl2170"/>
    <w:basedOn w:val="af8"/>
    <w:rsid w:val="00D24A2F"/>
    <w:pPr>
      <w:widowControl/>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71">
    <w:name w:val="xl2171"/>
    <w:basedOn w:val="af8"/>
    <w:rsid w:val="00D24A2F"/>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72">
    <w:name w:val="xl2172"/>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73">
    <w:name w:val="xl2173"/>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74">
    <w:name w:val="xl2174"/>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75">
    <w:name w:val="xl2175"/>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76">
    <w:name w:val="xl2176"/>
    <w:basedOn w:val="af8"/>
    <w:uiPriority w:val="99"/>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77">
    <w:name w:val="xl2177"/>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78">
    <w:name w:val="xl2178"/>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79">
    <w:name w:val="xl2179"/>
    <w:basedOn w:val="af8"/>
    <w:uiPriority w:val="99"/>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180">
    <w:name w:val="xl2180"/>
    <w:basedOn w:val="af8"/>
    <w:uiPriority w:val="99"/>
    <w:rsid w:val="00D24A2F"/>
    <w:pPr>
      <w:widowControl/>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81">
    <w:name w:val="xl2181"/>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82">
    <w:name w:val="xl2182"/>
    <w:basedOn w:val="af8"/>
    <w:uiPriority w:val="99"/>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83">
    <w:name w:val="xl2183"/>
    <w:basedOn w:val="af8"/>
    <w:uiPriority w:val="99"/>
    <w:rsid w:val="00D24A2F"/>
    <w:pPr>
      <w:widowControl/>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84">
    <w:name w:val="xl2184"/>
    <w:basedOn w:val="af8"/>
    <w:uiPriority w:val="99"/>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85">
    <w:name w:val="xl2185"/>
    <w:basedOn w:val="af8"/>
    <w:uiPriority w:val="99"/>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86">
    <w:name w:val="xl2186"/>
    <w:basedOn w:val="af8"/>
    <w:uiPriority w:val="99"/>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87">
    <w:name w:val="xl2187"/>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88">
    <w:name w:val="xl2188"/>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189">
    <w:name w:val="xl2189"/>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2190">
    <w:name w:val="xl2190"/>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91">
    <w:name w:val="xl2191"/>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192">
    <w:name w:val="xl2192"/>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18"/>
      <w:szCs w:val="18"/>
      <w:lang w:eastAsia="ru-RU"/>
    </w:rPr>
  </w:style>
  <w:style w:type="paragraph" w:customStyle="1" w:styleId="xl2193">
    <w:name w:val="xl2193"/>
    <w:basedOn w:val="af8"/>
    <w:uiPriority w:val="99"/>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2194">
    <w:name w:val="xl2194"/>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18"/>
      <w:szCs w:val="18"/>
      <w:lang w:eastAsia="ru-RU"/>
    </w:rPr>
  </w:style>
  <w:style w:type="paragraph" w:customStyle="1" w:styleId="xl2195">
    <w:name w:val="xl2195"/>
    <w:basedOn w:val="af8"/>
    <w:uiPriority w:val="99"/>
    <w:rsid w:val="00D24A2F"/>
    <w:pPr>
      <w:widowControl/>
      <w:pBdr>
        <w:top w:val="single" w:sz="4" w:space="0" w:color="auto"/>
        <w:left w:val="single" w:sz="4" w:space="0" w:color="auto"/>
        <w:bottom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96">
    <w:name w:val="xl2196"/>
    <w:basedOn w:val="af8"/>
    <w:uiPriority w:val="99"/>
    <w:rsid w:val="00D24A2F"/>
    <w:pPr>
      <w:widowControl/>
      <w:pBdr>
        <w:top w:val="single" w:sz="4" w:space="0" w:color="auto"/>
        <w:bottom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97">
    <w:name w:val="xl2197"/>
    <w:basedOn w:val="af8"/>
    <w:uiPriority w:val="99"/>
    <w:rsid w:val="00D24A2F"/>
    <w:pPr>
      <w:widowControl/>
      <w:pBdr>
        <w:top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98">
    <w:name w:val="xl2198"/>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8"/>
      <w:szCs w:val="28"/>
      <w:lang w:eastAsia="ru-RU"/>
    </w:rPr>
  </w:style>
  <w:style w:type="paragraph" w:customStyle="1" w:styleId="xl2199">
    <w:name w:val="xl2199"/>
    <w:basedOn w:val="af8"/>
    <w:uiPriority w:val="99"/>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00">
    <w:name w:val="xl2200"/>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156">
    <w:name w:val="xl2156"/>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ad">
    <w:name w:val="_Таблица"/>
    <w:basedOn w:val="affff6"/>
    <w:link w:val="affffffffffd"/>
    <w:uiPriority w:val="99"/>
    <w:qFormat/>
    <w:rsid w:val="00D24A2F"/>
    <w:pPr>
      <w:keepNext/>
      <w:widowControl/>
      <w:numPr>
        <w:numId w:val="58"/>
      </w:numPr>
      <w:tabs>
        <w:tab w:val="left" w:pos="1985"/>
      </w:tabs>
      <w:adjustRightInd/>
      <w:spacing w:before="240"/>
      <w:ind w:right="282"/>
      <w:contextualSpacing w:val="0"/>
      <w:textAlignment w:val="auto"/>
    </w:pPr>
    <w:rPr>
      <w:rFonts w:ascii="Calibri" w:eastAsia="Calibri" w:hAnsi="Calibri" w:cs="Calibri"/>
      <w:b/>
      <w:bCs/>
      <w:spacing w:val="0"/>
      <w:sz w:val="26"/>
      <w:szCs w:val="26"/>
    </w:rPr>
  </w:style>
  <w:style w:type="paragraph" w:customStyle="1" w:styleId="ae">
    <w:name w:val="_Рисунок"/>
    <w:basedOn w:val="affff6"/>
    <w:link w:val="affffffffffe"/>
    <w:qFormat/>
    <w:rsid w:val="00D24A2F"/>
    <w:pPr>
      <w:widowControl/>
      <w:numPr>
        <w:numId w:val="59"/>
      </w:numPr>
      <w:adjustRightInd/>
      <w:spacing w:before="0" w:after="200" w:line="276" w:lineRule="auto"/>
      <w:contextualSpacing w:val="0"/>
      <w:jc w:val="center"/>
      <w:textAlignment w:val="auto"/>
    </w:pPr>
    <w:rPr>
      <w:rFonts w:ascii="Calibri" w:eastAsia="Calibri" w:hAnsi="Calibri" w:cs="Calibri"/>
      <w:b/>
      <w:bCs/>
      <w:spacing w:val="0"/>
      <w:sz w:val="26"/>
      <w:szCs w:val="26"/>
      <w:lang w:eastAsia="ru-RU"/>
    </w:rPr>
  </w:style>
  <w:style w:type="character" w:customStyle="1" w:styleId="affffffffffd">
    <w:name w:val="_Таблица Знак"/>
    <w:link w:val="ad"/>
    <w:uiPriority w:val="99"/>
    <w:locked/>
    <w:rsid w:val="00D24A2F"/>
    <w:rPr>
      <w:rFonts w:ascii="Calibri" w:eastAsia="Calibri" w:hAnsi="Calibri" w:cs="Calibri"/>
      <w:b/>
      <w:bCs/>
      <w:sz w:val="26"/>
      <w:szCs w:val="26"/>
      <w:lang w:eastAsia="en-US"/>
    </w:rPr>
  </w:style>
  <w:style w:type="character" w:customStyle="1" w:styleId="affffffffffe">
    <w:name w:val="_Рисунок Знак"/>
    <w:link w:val="ae"/>
    <w:locked/>
    <w:rsid w:val="00D24A2F"/>
    <w:rPr>
      <w:rFonts w:ascii="Calibri" w:eastAsia="Calibri" w:hAnsi="Calibri" w:cs="Calibri"/>
      <w:b/>
      <w:bCs/>
      <w:sz w:val="26"/>
      <w:szCs w:val="26"/>
    </w:rPr>
  </w:style>
  <w:style w:type="paragraph" w:customStyle="1" w:styleId="00">
    <w:name w:val="00_Обычный текст"/>
    <w:basedOn w:val="af8"/>
    <w:link w:val="000"/>
    <w:uiPriority w:val="99"/>
    <w:qFormat/>
    <w:rsid w:val="00D24A2F"/>
    <w:pPr>
      <w:widowControl/>
      <w:adjustRightInd/>
      <w:snapToGrid w:val="0"/>
      <w:spacing w:before="0" w:after="0" w:line="360" w:lineRule="auto"/>
      <w:ind w:firstLine="709"/>
      <w:textAlignment w:val="auto"/>
    </w:pPr>
    <w:rPr>
      <w:rFonts w:ascii="Times New Roman" w:eastAsia="Times New Roman" w:hAnsi="Times New Roman"/>
      <w:spacing w:val="0"/>
      <w:sz w:val="26"/>
      <w:szCs w:val="26"/>
    </w:rPr>
  </w:style>
  <w:style w:type="character" w:customStyle="1" w:styleId="000">
    <w:name w:val="00_Обычный текст Знак"/>
    <w:link w:val="00"/>
    <w:uiPriority w:val="99"/>
    <w:locked/>
    <w:rsid w:val="00D24A2F"/>
    <w:rPr>
      <w:sz w:val="26"/>
      <w:szCs w:val="26"/>
      <w:lang w:eastAsia="en-US"/>
    </w:rPr>
  </w:style>
  <w:style w:type="paragraph" w:customStyle="1" w:styleId="115">
    <w:name w:val="1_1 Список ненумерной"/>
    <w:basedOn w:val="af8"/>
    <w:link w:val="11f8"/>
    <w:qFormat/>
    <w:rsid w:val="00D24A2F"/>
    <w:pPr>
      <w:widowControl/>
      <w:numPr>
        <w:numId w:val="60"/>
      </w:numPr>
      <w:adjustRightInd/>
      <w:snapToGrid w:val="0"/>
      <w:spacing w:before="0" w:after="40" w:line="360" w:lineRule="auto"/>
      <w:textAlignment w:val="auto"/>
    </w:pPr>
    <w:rPr>
      <w:rFonts w:ascii="Times New Roman" w:eastAsia="Times New Roman" w:hAnsi="Times New Roman"/>
      <w:spacing w:val="0"/>
      <w:sz w:val="26"/>
      <w:szCs w:val="26"/>
    </w:rPr>
  </w:style>
  <w:style w:type="character" w:customStyle="1" w:styleId="11f8">
    <w:name w:val="1_1 Список ненумерной Знак"/>
    <w:link w:val="115"/>
    <w:locked/>
    <w:rsid w:val="00D24A2F"/>
    <w:rPr>
      <w:sz w:val="26"/>
      <w:szCs w:val="26"/>
      <w:lang w:eastAsia="en-US"/>
    </w:rPr>
  </w:style>
  <w:style w:type="paragraph" w:customStyle="1" w:styleId="xl2201">
    <w:name w:val="xl2201"/>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202">
    <w:name w:val="xl2202"/>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203">
    <w:name w:val="xl2203"/>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04">
    <w:name w:val="xl2204"/>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05">
    <w:name w:val="xl2205"/>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2206">
    <w:name w:val="xl2206"/>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07">
    <w:name w:val="xl2207"/>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08">
    <w:name w:val="xl2208"/>
    <w:basedOn w:val="af8"/>
    <w:uiPriority w:val="99"/>
    <w:rsid w:val="00D24A2F"/>
    <w:pPr>
      <w:widowControl/>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8"/>
      <w:szCs w:val="28"/>
      <w:lang w:eastAsia="ru-RU"/>
    </w:rPr>
  </w:style>
  <w:style w:type="paragraph" w:customStyle="1" w:styleId="xl2209">
    <w:name w:val="xl2209"/>
    <w:basedOn w:val="af8"/>
    <w:uiPriority w:val="99"/>
    <w:rsid w:val="00D24A2F"/>
    <w:pPr>
      <w:widowControl/>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10">
    <w:name w:val="xl2210"/>
    <w:basedOn w:val="af8"/>
    <w:uiPriority w:val="99"/>
    <w:rsid w:val="00D24A2F"/>
    <w:pPr>
      <w:widowControl/>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11">
    <w:name w:val="xl2211"/>
    <w:basedOn w:val="af8"/>
    <w:uiPriority w:val="99"/>
    <w:rsid w:val="00D24A2F"/>
    <w:pPr>
      <w:widowControl/>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12">
    <w:name w:val="xl2212"/>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13">
    <w:name w:val="xl2213"/>
    <w:basedOn w:val="af8"/>
    <w:uiPriority w:val="99"/>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14">
    <w:name w:val="xl2214"/>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15">
    <w:name w:val="xl2215"/>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16">
    <w:name w:val="xl2216"/>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17">
    <w:name w:val="xl2217"/>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18">
    <w:name w:val="xl2218"/>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00B0F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19">
    <w:name w:val="xl2219"/>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00B0F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20">
    <w:name w:val="xl2220"/>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21">
    <w:name w:val="xl2221"/>
    <w:basedOn w:val="af8"/>
    <w:uiPriority w:val="99"/>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22">
    <w:name w:val="xl2222"/>
    <w:basedOn w:val="af8"/>
    <w:uiPriority w:val="99"/>
    <w:rsid w:val="00D24A2F"/>
    <w:pPr>
      <w:widowControl/>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23">
    <w:name w:val="xl2223"/>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00B0F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24">
    <w:name w:val="xl2224"/>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00B0F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25">
    <w:name w:val="xl2225"/>
    <w:basedOn w:val="af8"/>
    <w:uiPriority w:val="99"/>
    <w:rsid w:val="00D24A2F"/>
    <w:pPr>
      <w:widowControl/>
      <w:pBdr>
        <w:top w:val="single" w:sz="4" w:space="0" w:color="auto"/>
        <w:left w:val="single" w:sz="4" w:space="0" w:color="auto"/>
        <w:bottom w:val="single" w:sz="4" w:space="0" w:color="auto"/>
        <w:right w:val="single" w:sz="4" w:space="0" w:color="auto"/>
      </w:pBdr>
      <w:shd w:val="clear" w:color="000000" w:fill="00B0F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26">
    <w:name w:val="xl2226"/>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27">
    <w:name w:val="xl2227"/>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28">
    <w:name w:val="xl2228"/>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29">
    <w:name w:val="xl2229"/>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30">
    <w:name w:val="xl2230"/>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31">
    <w:name w:val="xl2231"/>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20"/>
      <w:szCs w:val="20"/>
      <w:lang w:eastAsia="ru-RU"/>
    </w:rPr>
  </w:style>
  <w:style w:type="paragraph" w:customStyle="1" w:styleId="xl2232">
    <w:name w:val="xl2232"/>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33">
    <w:name w:val="xl2233"/>
    <w:basedOn w:val="af8"/>
    <w:rsid w:val="00D24A2F"/>
    <w:pPr>
      <w:widowControl/>
      <w:pBdr>
        <w:lef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8"/>
      <w:szCs w:val="28"/>
      <w:lang w:eastAsia="ru-RU"/>
    </w:rPr>
  </w:style>
  <w:style w:type="paragraph" w:customStyle="1" w:styleId="xl2234">
    <w:name w:val="xl2234"/>
    <w:basedOn w:val="af8"/>
    <w:rsid w:val="00D24A2F"/>
    <w:pPr>
      <w:widowControl/>
      <w:pBdr>
        <w:top w:val="single" w:sz="4" w:space="0" w:color="auto"/>
        <w:left w:val="single" w:sz="4" w:space="0" w:color="auto"/>
        <w:bottom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8"/>
      <w:szCs w:val="28"/>
      <w:lang w:eastAsia="ru-RU"/>
    </w:rPr>
  </w:style>
  <w:style w:type="paragraph" w:customStyle="1" w:styleId="xl2235">
    <w:name w:val="xl2235"/>
    <w:basedOn w:val="af8"/>
    <w:rsid w:val="00D24A2F"/>
    <w:pPr>
      <w:widowControl/>
      <w:pBdr>
        <w:top w:val="single" w:sz="4" w:space="0" w:color="auto"/>
        <w:bottom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8"/>
      <w:szCs w:val="28"/>
      <w:lang w:eastAsia="ru-RU"/>
    </w:rPr>
  </w:style>
  <w:style w:type="paragraph" w:customStyle="1" w:styleId="xl2236">
    <w:name w:val="xl2236"/>
    <w:basedOn w:val="af8"/>
    <w:rsid w:val="00D24A2F"/>
    <w:pPr>
      <w:widowControl/>
      <w:pBdr>
        <w:top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8"/>
      <w:szCs w:val="28"/>
      <w:lang w:eastAsia="ru-RU"/>
    </w:rPr>
  </w:style>
  <w:style w:type="paragraph" w:customStyle="1" w:styleId="xl2237">
    <w:name w:val="xl2237"/>
    <w:basedOn w:val="af8"/>
    <w:rsid w:val="00D24A2F"/>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2238">
    <w:name w:val="xl2238"/>
    <w:basedOn w:val="af8"/>
    <w:rsid w:val="00D24A2F"/>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2239">
    <w:name w:val="xl2239"/>
    <w:basedOn w:val="af8"/>
    <w:rsid w:val="00D24A2F"/>
    <w:pPr>
      <w:widowControl/>
      <w:pBdr>
        <w:top w:val="single" w:sz="4" w:space="0" w:color="auto"/>
        <w:left w:val="single" w:sz="4" w:space="0" w:color="auto"/>
        <w:bottom w:val="single" w:sz="4" w:space="0" w:color="auto"/>
      </w:pBdr>
      <w:adjustRightInd/>
      <w:spacing w:before="100" w:beforeAutospacing="1" w:after="100" w:afterAutospacing="1"/>
      <w:ind w:firstLine="0"/>
      <w:jc w:val="right"/>
      <w:textAlignment w:val="center"/>
    </w:pPr>
    <w:rPr>
      <w:rFonts w:ascii="Times New Roman" w:eastAsia="Times New Roman" w:hAnsi="Times New Roman"/>
      <w:spacing w:val="0"/>
      <w:sz w:val="20"/>
      <w:szCs w:val="20"/>
      <w:lang w:eastAsia="ru-RU"/>
    </w:rPr>
  </w:style>
  <w:style w:type="paragraph" w:customStyle="1" w:styleId="xl2240">
    <w:name w:val="xl2240"/>
    <w:basedOn w:val="af8"/>
    <w:rsid w:val="00D24A2F"/>
    <w:pPr>
      <w:widowControl/>
      <w:pBdr>
        <w:top w:val="single" w:sz="4" w:space="0" w:color="auto"/>
        <w:bottom w:val="single" w:sz="4" w:space="0" w:color="auto"/>
      </w:pBdr>
      <w:adjustRightInd/>
      <w:spacing w:before="100" w:beforeAutospacing="1" w:after="100" w:afterAutospacing="1"/>
      <w:ind w:firstLine="0"/>
      <w:jc w:val="right"/>
      <w:textAlignment w:val="center"/>
    </w:pPr>
    <w:rPr>
      <w:rFonts w:ascii="Times New Roman" w:eastAsia="Times New Roman" w:hAnsi="Times New Roman"/>
      <w:spacing w:val="0"/>
      <w:sz w:val="20"/>
      <w:szCs w:val="20"/>
      <w:lang w:eastAsia="ru-RU"/>
    </w:rPr>
  </w:style>
  <w:style w:type="paragraph" w:customStyle="1" w:styleId="xl2241">
    <w:name w:val="xl2241"/>
    <w:basedOn w:val="af8"/>
    <w:rsid w:val="00D24A2F"/>
    <w:pPr>
      <w:widowControl/>
      <w:pBdr>
        <w:top w:val="single" w:sz="4" w:space="0" w:color="auto"/>
        <w:bottom w:val="single" w:sz="4" w:space="0" w:color="auto"/>
        <w:right w:val="single" w:sz="4" w:space="0" w:color="auto"/>
      </w:pBdr>
      <w:adjustRightInd/>
      <w:spacing w:before="100" w:beforeAutospacing="1" w:after="100" w:afterAutospacing="1"/>
      <w:ind w:firstLine="0"/>
      <w:jc w:val="right"/>
      <w:textAlignment w:val="center"/>
    </w:pPr>
    <w:rPr>
      <w:rFonts w:ascii="Times New Roman" w:eastAsia="Times New Roman" w:hAnsi="Times New Roman"/>
      <w:spacing w:val="0"/>
      <w:sz w:val="20"/>
      <w:szCs w:val="20"/>
      <w:lang w:eastAsia="ru-RU"/>
    </w:rPr>
  </w:style>
  <w:style w:type="paragraph" w:customStyle="1" w:styleId="xl2242">
    <w:name w:val="xl2242"/>
    <w:basedOn w:val="af8"/>
    <w:rsid w:val="00D24A2F"/>
    <w:pPr>
      <w:widowControl/>
      <w:pBdr>
        <w:left w:val="single" w:sz="4" w:space="0" w:color="auto"/>
        <w:bottom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8"/>
      <w:szCs w:val="28"/>
      <w:lang w:eastAsia="ru-RU"/>
    </w:rPr>
  </w:style>
  <w:style w:type="paragraph" w:customStyle="1" w:styleId="xl2243">
    <w:name w:val="xl2243"/>
    <w:basedOn w:val="af8"/>
    <w:rsid w:val="00D24A2F"/>
    <w:pPr>
      <w:widowControl/>
      <w:pBdr>
        <w:bottom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8"/>
      <w:szCs w:val="28"/>
      <w:lang w:eastAsia="ru-RU"/>
    </w:rPr>
  </w:style>
  <w:style w:type="paragraph" w:customStyle="1" w:styleId="xl2244">
    <w:name w:val="xl2244"/>
    <w:basedOn w:val="af8"/>
    <w:rsid w:val="00D24A2F"/>
    <w:pPr>
      <w:widowControl/>
      <w:pBdr>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8"/>
      <w:szCs w:val="28"/>
      <w:lang w:eastAsia="ru-RU"/>
    </w:rPr>
  </w:style>
  <w:style w:type="paragraph" w:customStyle="1" w:styleId="xl2245">
    <w:name w:val="xl2245"/>
    <w:basedOn w:val="af8"/>
    <w:rsid w:val="00D24A2F"/>
    <w:pPr>
      <w:widowControl/>
      <w:pBdr>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46">
    <w:name w:val="xl2246"/>
    <w:basedOn w:val="af8"/>
    <w:rsid w:val="00D24A2F"/>
    <w:pPr>
      <w:widowControl/>
      <w:pBdr>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47">
    <w:name w:val="xl2247"/>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48">
    <w:name w:val="xl2248"/>
    <w:basedOn w:val="af8"/>
    <w:rsid w:val="00D24A2F"/>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8"/>
      <w:szCs w:val="28"/>
      <w:lang w:eastAsia="ru-RU"/>
    </w:rPr>
  </w:style>
  <w:style w:type="paragraph" w:customStyle="1" w:styleId="xl2249">
    <w:name w:val="xl2249"/>
    <w:basedOn w:val="af8"/>
    <w:rsid w:val="00D24A2F"/>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50">
    <w:name w:val="xl2250"/>
    <w:basedOn w:val="af8"/>
    <w:rsid w:val="00D24A2F"/>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51">
    <w:name w:val="xl2251"/>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52">
    <w:name w:val="xl2252"/>
    <w:basedOn w:val="af8"/>
    <w:rsid w:val="00D24A2F"/>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53">
    <w:name w:val="xl2253"/>
    <w:basedOn w:val="af8"/>
    <w:rsid w:val="00D24A2F"/>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54">
    <w:name w:val="xl2254"/>
    <w:basedOn w:val="af8"/>
    <w:rsid w:val="00D24A2F"/>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color w:val="000000"/>
      <w:spacing w:val="0"/>
      <w:sz w:val="18"/>
      <w:szCs w:val="18"/>
      <w:lang w:eastAsia="ru-RU"/>
    </w:rPr>
  </w:style>
  <w:style w:type="paragraph" w:customStyle="1" w:styleId="xl2255">
    <w:name w:val="xl2255"/>
    <w:basedOn w:val="af8"/>
    <w:rsid w:val="00D24A2F"/>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56">
    <w:name w:val="xl2256"/>
    <w:basedOn w:val="af8"/>
    <w:rsid w:val="00D24A2F"/>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57">
    <w:name w:val="xl2257"/>
    <w:basedOn w:val="af8"/>
    <w:rsid w:val="00D24A2F"/>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58">
    <w:name w:val="xl2258"/>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59">
    <w:name w:val="xl2259"/>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60">
    <w:name w:val="xl2260"/>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61">
    <w:name w:val="xl2261"/>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2262">
    <w:name w:val="xl2262"/>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63">
    <w:name w:val="xl2263"/>
    <w:basedOn w:val="af8"/>
    <w:rsid w:val="00D24A2F"/>
    <w:pPr>
      <w:widowControl/>
      <w:pBdr>
        <w:top w:val="single" w:sz="4" w:space="0" w:color="auto"/>
        <w:left w:val="single" w:sz="4" w:space="0" w:color="auto"/>
        <w:bottom w:val="single" w:sz="4"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64">
    <w:name w:val="xl2264"/>
    <w:basedOn w:val="af8"/>
    <w:rsid w:val="00D24A2F"/>
    <w:pPr>
      <w:widowControl/>
      <w:pBdr>
        <w:top w:val="single" w:sz="4" w:space="0" w:color="auto"/>
        <w:left w:val="single" w:sz="4" w:space="0" w:color="auto"/>
        <w:bottom w:val="single" w:sz="4" w:space="0" w:color="auto"/>
        <w:right w:val="single" w:sz="4" w:space="0" w:color="auto"/>
      </w:pBdr>
      <w:shd w:val="clear" w:color="000000" w:fill="FF00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65">
    <w:name w:val="xl2265"/>
    <w:basedOn w:val="af8"/>
    <w:rsid w:val="00D24A2F"/>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66">
    <w:name w:val="xl2266"/>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2267">
    <w:name w:val="xl2267"/>
    <w:basedOn w:val="af8"/>
    <w:rsid w:val="00D24A2F"/>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68">
    <w:name w:val="xl2268"/>
    <w:basedOn w:val="af8"/>
    <w:rsid w:val="00D24A2F"/>
    <w:pPr>
      <w:widowControl/>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69">
    <w:name w:val="xl2269"/>
    <w:basedOn w:val="af8"/>
    <w:rsid w:val="00D24A2F"/>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2270">
    <w:name w:val="xl2270"/>
    <w:basedOn w:val="af8"/>
    <w:rsid w:val="00D24A2F"/>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71">
    <w:name w:val="xl2271"/>
    <w:basedOn w:val="af8"/>
    <w:rsid w:val="00D24A2F"/>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72">
    <w:name w:val="xl2272"/>
    <w:basedOn w:val="af8"/>
    <w:rsid w:val="00D24A2F"/>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73">
    <w:name w:val="xl2273"/>
    <w:basedOn w:val="af8"/>
    <w:rsid w:val="00D24A2F"/>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74">
    <w:name w:val="xl2274"/>
    <w:basedOn w:val="af8"/>
    <w:rsid w:val="00D24A2F"/>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75">
    <w:name w:val="xl2275"/>
    <w:basedOn w:val="af8"/>
    <w:rsid w:val="00D24A2F"/>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76">
    <w:name w:val="xl2276"/>
    <w:basedOn w:val="af8"/>
    <w:rsid w:val="00D24A2F"/>
    <w:pPr>
      <w:widowControl/>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77">
    <w:name w:val="xl2277"/>
    <w:basedOn w:val="af8"/>
    <w:rsid w:val="00D24A2F"/>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2278">
    <w:name w:val="xl2278"/>
    <w:basedOn w:val="af8"/>
    <w:rsid w:val="00D24A2F"/>
    <w:pPr>
      <w:widowControl/>
      <w:shd w:val="clear" w:color="000000" w:fill="538DD5"/>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numbering" w:customStyle="1" w:styleId="19">
    <w:name w:val="Рис.1"/>
    <w:rsid w:val="00D24A2F"/>
    <w:pPr>
      <w:numPr>
        <w:numId w:val="43"/>
      </w:numPr>
    </w:pPr>
  </w:style>
  <w:style w:type="table" w:customStyle="1" w:styleId="-312">
    <w:name w:val="Веб-таблица 312"/>
    <w:basedOn w:val="afa"/>
    <w:next w:val="-3"/>
    <w:rsid w:val="00D24A2F"/>
    <w:pPr>
      <w:jc w:val="center"/>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3">
    <w:name w:val="Сетка таблицы121"/>
    <w:basedOn w:val="afa"/>
    <w:next w:val="afff6"/>
    <w:uiPriority w:val="59"/>
    <w:rsid w:val="00D24A2F"/>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
    <w:name w:val="ТЕКСТ"/>
    <w:basedOn w:val="af8"/>
    <w:link w:val="afffffffffff0"/>
    <w:uiPriority w:val="99"/>
    <w:qFormat/>
    <w:rsid w:val="00D24A2F"/>
    <w:pPr>
      <w:widowControl/>
      <w:adjustRightInd/>
      <w:spacing w:before="0" w:after="0" w:line="360" w:lineRule="auto"/>
      <w:contextualSpacing/>
      <w:textAlignment w:val="auto"/>
    </w:pPr>
    <w:rPr>
      <w:rFonts w:ascii="Times New Roman" w:eastAsia="Calibri" w:hAnsi="Times New Roman"/>
      <w:spacing w:val="0"/>
      <w:sz w:val="24"/>
      <w:szCs w:val="24"/>
    </w:rPr>
  </w:style>
  <w:style w:type="character" w:customStyle="1" w:styleId="afffffffffff0">
    <w:name w:val="ТЕКСТ Знак"/>
    <w:link w:val="afffffffffff"/>
    <w:uiPriority w:val="99"/>
    <w:rsid w:val="00D24A2F"/>
    <w:rPr>
      <w:rFonts w:eastAsia="Calibri"/>
      <w:sz w:val="24"/>
      <w:szCs w:val="24"/>
      <w:lang w:eastAsia="en-US"/>
    </w:rPr>
  </w:style>
  <w:style w:type="paragraph" w:customStyle="1" w:styleId="11f9">
    <w:name w:val="Мой 11"/>
    <w:basedOn w:val="23"/>
    <w:next w:val="af8"/>
    <w:link w:val="11fa"/>
    <w:qFormat/>
    <w:rsid w:val="00D24A2F"/>
    <w:pPr>
      <w:numPr>
        <w:ilvl w:val="1"/>
      </w:numPr>
      <w:spacing w:before="240" w:after="240"/>
      <w:ind w:left="1570" w:right="-108" w:hanging="578"/>
      <w:jc w:val="left"/>
      <w:textAlignment w:val="auto"/>
    </w:pPr>
    <w:rPr>
      <w:rFonts w:ascii="Times New Roman" w:eastAsia="Calibri" w:hAnsi="Times New Roman"/>
      <w:bCs/>
      <w:iCs/>
      <w:caps w:val="0"/>
      <w:spacing w:val="0"/>
      <w:kern w:val="0"/>
      <w:sz w:val="26"/>
      <w:szCs w:val="26"/>
    </w:rPr>
  </w:style>
  <w:style w:type="character" w:customStyle="1" w:styleId="11fa">
    <w:name w:val="Мой 11 Знак"/>
    <w:link w:val="11f9"/>
    <w:rsid w:val="00D24A2F"/>
    <w:rPr>
      <w:rFonts w:eastAsia="Calibri"/>
      <w:b/>
      <w:bCs/>
      <w:iCs/>
      <w:sz w:val="26"/>
      <w:szCs w:val="26"/>
      <w:lang w:eastAsia="en-US"/>
    </w:rPr>
  </w:style>
  <w:style w:type="paragraph" w:customStyle="1" w:styleId="6">
    <w:name w:val="Стиль6"/>
    <w:basedOn w:val="af8"/>
    <w:link w:val="6e"/>
    <w:rsid w:val="00D24A2F"/>
    <w:pPr>
      <w:widowControl/>
      <w:numPr>
        <w:numId w:val="61"/>
      </w:numPr>
      <w:adjustRightInd/>
      <w:spacing w:before="0" w:after="0" w:line="360" w:lineRule="auto"/>
      <w:ind w:left="0" w:firstLine="0"/>
      <w:contextualSpacing/>
      <w:jc w:val="center"/>
      <w:textAlignment w:val="auto"/>
    </w:pPr>
    <w:rPr>
      <w:rFonts w:ascii="Times New Roman" w:eastAsia="Calibri" w:hAnsi="Times New Roman"/>
      <w:b/>
      <w:spacing w:val="0"/>
      <w:szCs w:val="24"/>
    </w:rPr>
  </w:style>
  <w:style w:type="character" w:customStyle="1" w:styleId="6e">
    <w:name w:val="Стиль6 Знак"/>
    <w:link w:val="6"/>
    <w:rsid w:val="00D24A2F"/>
    <w:rPr>
      <w:rFonts w:eastAsia="Calibri"/>
      <w:b/>
      <w:sz w:val="22"/>
      <w:szCs w:val="24"/>
      <w:lang w:eastAsia="en-US"/>
    </w:rPr>
  </w:style>
  <w:style w:type="paragraph" w:customStyle="1" w:styleId="afffffffffff1">
    <w:name w:val="Мой Рис."/>
    <w:basedOn w:val="af8"/>
    <w:link w:val="afffffffffff2"/>
    <w:qFormat/>
    <w:rsid w:val="00D24A2F"/>
    <w:pPr>
      <w:widowControl/>
      <w:tabs>
        <w:tab w:val="num" w:pos="360"/>
        <w:tab w:val="left" w:pos="1418"/>
      </w:tabs>
      <w:adjustRightInd/>
      <w:spacing w:before="0" w:after="0"/>
      <w:ind w:firstLine="0"/>
      <w:contextualSpacing/>
      <w:jc w:val="center"/>
      <w:textAlignment w:val="auto"/>
    </w:pPr>
    <w:rPr>
      <w:rFonts w:ascii="Times New Roman" w:eastAsia="Calibri" w:hAnsi="Times New Roman"/>
      <w:b/>
      <w:spacing w:val="0"/>
      <w:szCs w:val="24"/>
    </w:rPr>
  </w:style>
  <w:style w:type="character" w:customStyle="1" w:styleId="afffffffffff2">
    <w:name w:val="Мой Рис. Знак"/>
    <w:link w:val="afffffffffff1"/>
    <w:rsid w:val="00D24A2F"/>
    <w:rPr>
      <w:rFonts w:eastAsia="Calibri"/>
      <w:b/>
      <w:sz w:val="22"/>
      <w:szCs w:val="24"/>
      <w:lang w:eastAsia="en-US"/>
    </w:rPr>
  </w:style>
  <w:style w:type="paragraph" w:customStyle="1" w:styleId="afffffffffff3">
    <w:name w:val="Рисунок картинка"/>
    <w:basedOn w:val="affffff"/>
    <w:link w:val="afffffffffff4"/>
    <w:qFormat/>
    <w:rsid w:val="00D24A2F"/>
    <w:pPr>
      <w:ind w:left="-284" w:firstLine="0"/>
      <w:jc w:val="center"/>
    </w:pPr>
    <w:rPr>
      <w:b/>
      <w:noProof/>
    </w:rPr>
  </w:style>
  <w:style w:type="character" w:customStyle="1" w:styleId="afffffffffff4">
    <w:name w:val="Рисунок картинка Знак"/>
    <w:link w:val="afffffffffff3"/>
    <w:rsid w:val="00D24A2F"/>
    <w:rPr>
      <w:rFonts w:eastAsia="Calibri"/>
      <w:b/>
      <w:noProof/>
      <w:sz w:val="24"/>
      <w:szCs w:val="28"/>
      <w:lang w:eastAsia="en-US"/>
    </w:rPr>
  </w:style>
  <w:style w:type="character" w:customStyle="1" w:styleId="afffffffffff5">
    <w:name w:val="Мой без № Знак"/>
    <w:link w:val="afffffffffff6"/>
    <w:locked/>
    <w:rsid w:val="00D24A2F"/>
    <w:rPr>
      <w:b/>
      <w:sz w:val="28"/>
      <w:szCs w:val="28"/>
    </w:rPr>
  </w:style>
  <w:style w:type="paragraph" w:customStyle="1" w:styleId="afffffffffff6">
    <w:name w:val="Мой без №"/>
    <w:basedOn w:val="af8"/>
    <w:next w:val="af8"/>
    <w:link w:val="afffffffffff5"/>
    <w:autoRedefine/>
    <w:qFormat/>
    <w:rsid w:val="00D24A2F"/>
    <w:pPr>
      <w:widowControl/>
      <w:adjustRightInd/>
      <w:spacing w:before="0" w:after="0" w:line="360" w:lineRule="auto"/>
      <w:ind w:firstLine="0"/>
      <w:contextualSpacing/>
      <w:jc w:val="left"/>
      <w:textAlignment w:val="auto"/>
    </w:pPr>
    <w:rPr>
      <w:rFonts w:ascii="Times New Roman" w:eastAsia="Times New Roman" w:hAnsi="Times New Roman"/>
      <w:b/>
      <w:spacing w:val="0"/>
      <w:sz w:val="28"/>
      <w:szCs w:val="28"/>
      <w:lang w:eastAsia="ru-RU"/>
    </w:rPr>
  </w:style>
  <w:style w:type="character" w:customStyle="1" w:styleId="afffffffffff7">
    <w:name w:val="Мой текст книги Знак"/>
    <w:link w:val="afffffffffff8"/>
    <w:locked/>
    <w:rsid w:val="00D24A2F"/>
    <w:rPr>
      <w:sz w:val="24"/>
      <w:szCs w:val="24"/>
    </w:rPr>
  </w:style>
  <w:style w:type="paragraph" w:customStyle="1" w:styleId="afffffffffff8">
    <w:name w:val="Мой текст книги"/>
    <w:basedOn w:val="afffffd"/>
    <w:link w:val="afffffffffff7"/>
    <w:rsid w:val="00D24A2F"/>
    <w:pPr>
      <w:ind w:firstLine="851"/>
      <w:contextualSpacing/>
    </w:pPr>
    <w:rPr>
      <w:rFonts w:ascii="Times New Roman" w:hAnsi="Times New Roman"/>
      <w:sz w:val="24"/>
      <w:szCs w:val="24"/>
    </w:rPr>
  </w:style>
  <w:style w:type="character" w:customStyle="1" w:styleId="3f6">
    <w:name w:val="Стиль3 Знак"/>
    <w:link w:val="34"/>
    <w:rsid w:val="00D24A2F"/>
    <w:rPr>
      <w:rFonts w:ascii="Arial" w:eastAsia="Calibri" w:hAnsi="Arial"/>
      <w:b/>
      <w:spacing w:val="-5"/>
      <w:sz w:val="24"/>
      <w:szCs w:val="22"/>
      <w:lang w:eastAsia="en-US"/>
    </w:rPr>
  </w:style>
  <w:style w:type="character" w:customStyle="1" w:styleId="25Exact">
    <w:name w:val="Основной текст (25) Exact"/>
    <w:link w:val="255"/>
    <w:rsid w:val="00D24A2F"/>
    <w:rPr>
      <w:sz w:val="18"/>
      <w:szCs w:val="18"/>
      <w:shd w:val="clear" w:color="auto" w:fill="FFFFFF"/>
    </w:rPr>
  </w:style>
  <w:style w:type="character" w:customStyle="1" w:styleId="251ptExact">
    <w:name w:val="Основной текст (25) + Интервал 1 pt Exact"/>
    <w:rsid w:val="00D24A2F"/>
    <w:rPr>
      <w:rFonts w:ascii="Tahoma" w:eastAsia="Tahoma" w:hAnsi="Tahoma" w:cs="Tahoma"/>
      <w:color w:val="000000"/>
      <w:spacing w:val="20"/>
      <w:w w:val="100"/>
      <w:position w:val="0"/>
      <w:sz w:val="18"/>
      <w:szCs w:val="18"/>
      <w:shd w:val="clear" w:color="auto" w:fill="FFFFFF"/>
      <w:lang w:val="ru-RU" w:eastAsia="ru-RU" w:bidi="ru-RU"/>
    </w:rPr>
  </w:style>
  <w:style w:type="paragraph" w:customStyle="1" w:styleId="255">
    <w:name w:val="Основной текст (25)"/>
    <w:basedOn w:val="af8"/>
    <w:link w:val="25Exact"/>
    <w:rsid w:val="00D24A2F"/>
    <w:pPr>
      <w:shd w:val="clear" w:color="auto" w:fill="FFFFFF"/>
      <w:adjustRightInd/>
      <w:spacing w:before="0" w:after="180" w:line="0" w:lineRule="atLeast"/>
      <w:ind w:hanging="280"/>
      <w:jc w:val="left"/>
      <w:textAlignment w:val="auto"/>
    </w:pPr>
    <w:rPr>
      <w:rFonts w:ascii="Times New Roman" w:eastAsia="Times New Roman" w:hAnsi="Times New Roman"/>
      <w:spacing w:val="0"/>
      <w:sz w:val="18"/>
      <w:szCs w:val="18"/>
      <w:lang w:eastAsia="ru-RU"/>
    </w:rPr>
  </w:style>
  <w:style w:type="character" w:customStyle="1" w:styleId="afffffffffff9">
    <w:name w:val="Подпись к таблице_"/>
    <w:link w:val="afffffffffffa"/>
    <w:rsid w:val="00D24A2F"/>
    <w:rPr>
      <w:shd w:val="clear" w:color="auto" w:fill="FFFFFF"/>
    </w:rPr>
  </w:style>
  <w:style w:type="character" w:customStyle="1" w:styleId="2105pt">
    <w:name w:val="Основной текст (2) + 10;5 pt;Полужирный"/>
    <w:rsid w:val="00D24A2F"/>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fffffffffa">
    <w:name w:val="Подпись к таблице"/>
    <w:basedOn w:val="af8"/>
    <w:link w:val="afffffffffff9"/>
    <w:rsid w:val="00D24A2F"/>
    <w:pPr>
      <w:shd w:val="clear" w:color="auto" w:fill="FFFFFF"/>
      <w:adjustRightInd/>
      <w:spacing w:before="0" w:after="0" w:line="0" w:lineRule="atLeast"/>
      <w:ind w:firstLine="0"/>
      <w:jc w:val="left"/>
      <w:textAlignment w:val="auto"/>
    </w:pPr>
    <w:rPr>
      <w:rFonts w:ascii="Times New Roman" w:eastAsia="Times New Roman" w:hAnsi="Times New Roman"/>
      <w:spacing w:val="0"/>
      <w:sz w:val="20"/>
      <w:szCs w:val="20"/>
      <w:lang w:eastAsia="ru-RU"/>
    </w:rPr>
  </w:style>
  <w:style w:type="character" w:customStyle="1" w:styleId="212pt">
    <w:name w:val="Основной текст (2) + 12 pt"/>
    <w:rsid w:val="00D24A2F"/>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rsid w:val="00D24A2F"/>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rsid w:val="00D24A2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rsid w:val="00D24A2F"/>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rsid w:val="00D24A2F"/>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rsid w:val="00D24A2F"/>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154">
    <w:name w:val="Основной текст (15)_"/>
    <w:link w:val="1510"/>
    <w:rsid w:val="00D24A2F"/>
    <w:rPr>
      <w:sz w:val="18"/>
      <w:szCs w:val="18"/>
      <w:shd w:val="clear" w:color="auto" w:fill="FFFFFF"/>
    </w:rPr>
  </w:style>
  <w:style w:type="paragraph" w:customStyle="1" w:styleId="1510">
    <w:name w:val="Основной текст (15)1"/>
    <w:basedOn w:val="af8"/>
    <w:link w:val="154"/>
    <w:rsid w:val="00D24A2F"/>
    <w:pPr>
      <w:shd w:val="clear" w:color="auto" w:fill="FFFFFF"/>
      <w:adjustRightInd/>
      <w:spacing w:before="0" w:after="60" w:line="104" w:lineRule="exact"/>
      <w:ind w:firstLine="0"/>
      <w:jc w:val="left"/>
      <w:textAlignment w:val="auto"/>
    </w:pPr>
    <w:rPr>
      <w:rFonts w:ascii="Times New Roman" w:eastAsia="Times New Roman" w:hAnsi="Times New Roman"/>
      <w:spacing w:val="0"/>
      <w:sz w:val="18"/>
      <w:szCs w:val="18"/>
      <w:lang w:eastAsia="ru-RU"/>
    </w:rPr>
  </w:style>
  <w:style w:type="character" w:customStyle="1" w:styleId="2Arial65pt2">
    <w:name w:val="Основной текст (2) + Arial;6;5 pt2"/>
    <w:rsid w:val="00D24A2F"/>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7">
    <w:name w:val="Основной текст (97)_"/>
    <w:link w:val="971"/>
    <w:rsid w:val="00D24A2F"/>
    <w:rPr>
      <w:i/>
      <w:iCs/>
      <w:sz w:val="18"/>
      <w:szCs w:val="18"/>
      <w:shd w:val="clear" w:color="auto" w:fill="FFFFFF"/>
    </w:rPr>
  </w:style>
  <w:style w:type="paragraph" w:customStyle="1" w:styleId="971">
    <w:name w:val="Основной текст (97)1"/>
    <w:basedOn w:val="af8"/>
    <w:link w:val="97"/>
    <w:rsid w:val="00D24A2F"/>
    <w:pPr>
      <w:shd w:val="clear" w:color="auto" w:fill="FFFFFF"/>
      <w:adjustRightInd/>
      <w:spacing w:before="0" w:after="0" w:line="112" w:lineRule="exact"/>
      <w:ind w:firstLine="0"/>
      <w:jc w:val="left"/>
      <w:textAlignment w:val="auto"/>
    </w:pPr>
    <w:rPr>
      <w:rFonts w:ascii="Times New Roman" w:eastAsia="Times New Roman" w:hAnsi="Times New Roman"/>
      <w:i/>
      <w:iCs/>
      <w:spacing w:val="0"/>
      <w:sz w:val="18"/>
      <w:szCs w:val="18"/>
      <w:lang w:eastAsia="ru-RU"/>
    </w:rPr>
  </w:style>
  <w:style w:type="character" w:customStyle="1" w:styleId="9TimesNewRoman9ptExact">
    <w:name w:val="Основной текст (9) + Times New Roman;9 pt;Полужирный Exact"/>
    <w:rsid w:val="00D24A2F"/>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00">
    <w:name w:val="Основной текст (160)_"/>
    <w:link w:val="1601"/>
    <w:rsid w:val="00D24A2F"/>
    <w:rPr>
      <w:b/>
      <w:bCs/>
      <w:i/>
      <w:iCs/>
      <w:shd w:val="clear" w:color="auto" w:fill="FFFFFF"/>
    </w:rPr>
  </w:style>
  <w:style w:type="paragraph" w:customStyle="1" w:styleId="1601">
    <w:name w:val="Основной текст (160)1"/>
    <w:basedOn w:val="af8"/>
    <w:link w:val="1600"/>
    <w:rsid w:val="00D24A2F"/>
    <w:pPr>
      <w:shd w:val="clear" w:color="auto" w:fill="FFFFFF"/>
      <w:adjustRightInd/>
      <w:spacing w:before="0" w:line="0" w:lineRule="atLeast"/>
      <w:ind w:hanging="1540"/>
      <w:jc w:val="left"/>
      <w:textAlignment w:val="auto"/>
    </w:pPr>
    <w:rPr>
      <w:rFonts w:ascii="Times New Roman" w:eastAsia="Times New Roman" w:hAnsi="Times New Roman"/>
      <w:b/>
      <w:bCs/>
      <w:i/>
      <w:iCs/>
      <w:spacing w:val="0"/>
      <w:sz w:val="20"/>
      <w:szCs w:val="20"/>
      <w:lang w:eastAsia="ru-RU"/>
    </w:rPr>
  </w:style>
  <w:style w:type="character" w:customStyle="1" w:styleId="22e">
    <w:name w:val="Основной текст (2) + Полужирный;Курсив2"/>
    <w:rsid w:val="00D24A2F"/>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1e">
    <w:name w:val="Основной текст (2)11"/>
    <w:rsid w:val="00D24A2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c">
    <w:name w:val="Основной текст (8)_"/>
    <w:link w:val="8d"/>
    <w:rsid w:val="00D24A2F"/>
    <w:rPr>
      <w:rFonts w:ascii="Trebuchet MS" w:eastAsia="Trebuchet MS" w:hAnsi="Trebuchet MS" w:cs="Trebuchet MS"/>
      <w:sz w:val="26"/>
      <w:szCs w:val="26"/>
      <w:shd w:val="clear" w:color="auto" w:fill="FFFFFF"/>
    </w:rPr>
  </w:style>
  <w:style w:type="paragraph" w:customStyle="1" w:styleId="8d">
    <w:name w:val="Основной текст (8)"/>
    <w:basedOn w:val="af8"/>
    <w:link w:val="8c"/>
    <w:rsid w:val="00D24A2F"/>
    <w:pPr>
      <w:shd w:val="clear" w:color="auto" w:fill="FFFFFF"/>
      <w:adjustRightInd/>
      <w:spacing w:before="0" w:after="0" w:line="0" w:lineRule="atLeast"/>
      <w:ind w:firstLine="0"/>
      <w:jc w:val="left"/>
      <w:textAlignment w:val="auto"/>
    </w:pPr>
    <w:rPr>
      <w:rFonts w:ascii="Trebuchet MS" w:eastAsia="Trebuchet MS" w:hAnsi="Trebuchet MS" w:cs="Trebuchet MS"/>
      <w:spacing w:val="0"/>
      <w:sz w:val="26"/>
      <w:szCs w:val="26"/>
      <w:lang w:eastAsia="ru-RU"/>
    </w:rPr>
  </w:style>
  <w:style w:type="character" w:customStyle="1" w:styleId="21f4">
    <w:name w:val="Основной текст (21)_"/>
    <w:link w:val="21f5"/>
    <w:rsid w:val="00D24A2F"/>
    <w:rPr>
      <w:sz w:val="16"/>
      <w:szCs w:val="16"/>
      <w:shd w:val="clear" w:color="auto" w:fill="FFFFFF"/>
    </w:rPr>
  </w:style>
  <w:style w:type="character" w:customStyle="1" w:styleId="159">
    <w:name w:val="Основной текст (159)_"/>
    <w:link w:val="1591"/>
    <w:rsid w:val="00D24A2F"/>
    <w:rPr>
      <w:shd w:val="clear" w:color="auto" w:fill="FFFFFF"/>
    </w:rPr>
  </w:style>
  <w:style w:type="character" w:customStyle="1" w:styleId="15911pt">
    <w:name w:val="Основной текст (159) + 11 pt;Малые прописные"/>
    <w:rsid w:val="00D24A2F"/>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rsid w:val="00D24A2F"/>
    <w:rPr>
      <w:rFonts w:ascii="Arial" w:eastAsia="Arial" w:hAnsi="Arial" w:cs="Arial"/>
      <w:smallCaps/>
      <w:color w:val="000000"/>
      <w:spacing w:val="0"/>
      <w:w w:val="100"/>
      <w:position w:val="0"/>
      <w:sz w:val="11"/>
      <w:szCs w:val="11"/>
      <w:shd w:val="clear" w:color="auto" w:fill="FFFFFF"/>
      <w:lang w:val="ru-RU" w:eastAsia="ru-RU" w:bidi="ru-RU"/>
    </w:rPr>
  </w:style>
  <w:style w:type="paragraph" w:customStyle="1" w:styleId="21f5">
    <w:name w:val="Основной текст (21)"/>
    <w:basedOn w:val="af8"/>
    <w:link w:val="21f4"/>
    <w:rsid w:val="00D24A2F"/>
    <w:pPr>
      <w:shd w:val="clear" w:color="auto" w:fill="FFFFFF"/>
      <w:adjustRightInd/>
      <w:spacing w:before="0" w:after="0" w:line="0" w:lineRule="atLeast"/>
      <w:ind w:firstLine="0"/>
      <w:jc w:val="left"/>
      <w:textAlignment w:val="auto"/>
    </w:pPr>
    <w:rPr>
      <w:rFonts w:ascii="Times New Roman" w:eastAsia="Times New Roman" w:hAnsi="Times New Roman"/>
      <w:spacing w:val="0"/>
      <w:sz w:val="16"/>
      <w:szCs w:val="16"/>
      <w:lang w:eastAsia="ru-RU"/>
    </w:rPr>
  </w:style>
  <w:style w:type="paragraph" w:customStyle="1" w:styleId="1591">
    <w:name w:val="Основной текст (159)1"/>
    <w:basedOn w:val="af8"/>
    <w:link w:val="159"/>
    <w:rsid w:val="00D24A2F"/>
    <w:pPr>
      <w:shd w:val="clear" w:color="auto" w:fill="FFFFFF"/>
      <w:adjustRightInd/>
      <w:spacing w:before="0" w:after="0" w:line="320" w:lineRule="exact"/>
      <w:ind w:hanging="460"/>
      <w:textAlignment w:val="auto"/>
    </w:pPr>
    <w:rPr>
      <w:rFonts w:ascii="Times New Roman" w:eastAsia="Times New Roman" w:hAnsi="Times New Roman"/>
      <w:spacing w:val="0"/>
      <w:sz w:val="20"/>
      <w:szCs w:val="20"/>
      <w:lang w:eastAsia="ru-RU"/>
    </w:rPr>
  </w:style>
  <w:style w:type="character" w:customStyle="1" w:styleId="1590">
    <w:name w:val="Основной текст (159) + Малые прописные"/>
    <w:rsid w:val="00D24A2F"/>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rsid w:val="00D24A2F"/>
    <w:rPr>
      <w:rFonts w:ascii="Times New Roman" w:eastAsia="Times New Roman" w:hAnsi="Times New Roman" w:cs="Times New Roman"/>
      <w:b w:val="0"/>
      <w:bCs w:val="0"/>
      <w:i w:val="0"/>
      <w:iCs w:val="0"/>
      <w:smallCaps w:val="0"/>
      <w:strike w:val="0"/>
      <w:u w:val="none"/>
    </w:rPr>
  </w:style>
  <w:style w:type="character" w:customStyle="1" w:styleId="62Exact">
    <w:name w:val="Основной текст (62) Exact"/>
    <w:link w:val="621"/>
    <w:rsid w:val="00D24A2F"/>
    <w:rPr>
      <w:rFonts w:ascii="Arial" w:eastAsia="Arial" w:hAnsi="Arial" w:cs="Arial"/>
      <w:sz w:val="13"/>
      <w:szCs w:val="13"/>
      <w:shd w:val="clear" w:color="auto" w:fill="FFFFFF"/>
    </w:rPr>
  </w:style>
  <w:style w:type="paragraph" w:customStyle="1" w:styleId="621">
    <w:name w:val="Основной текст (62)"/>
    <w:basedOn w:val="af8"/>
    <w:link w:val="62Exact"/>
    <w:rsid w:val="00D24A2F"/>
    <w:pPr>
      <w:shd w:val="clear" w:color="auto" w:fill="FFFFFF"/>
      <w:adjustRightInd/>
      <w:spacing w:before="0" w:after="0" w:line="166" w:lineRule="exact"/>
      <w:ind w:firstLine="0"/>
      <w:jc w:val="left"/>
      <w:textAlignment w:val="auto"/>
    </w:pPr>
    <w:rPr>
      <w:rFonts w:eastAsia="Arial" w:cs="Arial"/>
      <w:spacing w:val="0"/>
      <w:sz w:val="13"/>
      <w:szCs w:val="13"/>
      <w:lang w:eastAsia="ru-RU"/>
    </w:rPr>
  </w:style>
  <w:style w:type="character" w:customStyle="1" w:styleId="31d">
    <w:name w:val="Основной текст (31)_"/>
    <w:link w:val="3116"/>
    <w:rsid w:val="00D24A2F"/>
    <w:rPr>
      <w:i/>
      <w:iCs/>
      <w:shd w:val="clear" w:color="auto" w:fill="FFFFFF"/>
    </w:rPr>
  </w:style>
  <w:style w:type="character" w:customStyle="1" w:styleId="31e">
    <w:name w:val="Основной текст (31)"/>
    <w:rsid w:val="00D24A2F"/>
    <w:rPr>
      <w:rFonts w:ascii="Times New Roman" w:eastAsia="Times New Roman" w:hAnsi="Times New Roman"/>
      <w:i/>
      <w:iCs/>
      <w:color w:val="000000"/>
      <w:spacing w:val="0"/>
      <w:w w:val="100"/>
      <w:position w:val="0"/>
      <w:sz w:val="22"/>
      <w:szCs w:val="22"/>
      <w:u w:val="single"/>
      <w:shd w:val="clear" w:color="auto" w:fill="FFFFFF"/>
      <w:lang w:val="ru-RU" w:eastAsia="ru-RU" w:bidi="ru-RU"/>
    </w:rPr>
  </w:style>
  <w:style w:type="paragraph" w:customStyle="1" w:styleId="3116">
    <w:name w:val="Основной текст (31)1"/>
    <w:basedOn w:val="af8"/>
    <w:link w:val="31d"/>
    <w:rsid w:val="00D24A2F"/>
    <w:pPr>
      <w:shd w:val="clear" w:color="auto" w:fill="FFFFFF"/>
      <w:adjustRightInd/>
      <w:spacing w:before="0" w:after="0" w:line="259" w:lineRule="exact"/>
      <w:ind w:firstLine="880"/>
      <w:textAlignment w:val="auto"/>
    </w:pPr>
    <w:rPr>
      <w:rFonts w:ascii="Times New Roman" w:eastAsia="Times New Roman" w:hAnsi="Times New Roman"/>
      <w:i/>
      <w:iCs/>
      <w:spacing w:val="0"/>
      <w:sz w:val="20"/>
      <w:szCs w:val="20"/>
      <w:lang w:eastAsia="ru-RU"/>
    </w:rPr>
  </w:style>
  <w:style w:type="character" w:customStyle="1" w:styleId="28pt5">
    <w:name w:val="Основной текст (2) + 8 pt5"/>
    <w:rsid w:val="00D24A2F"/>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82">
    <w:name w:val="Основной текст (18)_"/>
    <w:link w:val="1810"/>
    <w:rsid w:val="00D24A2F"/>
    <w:rPr>
      <w:b/>
      <w:bCs/>
      <w:i/>
      <w:iCs/>
      <w:shd w:val="clear" w:color="auto" w:fill="FFFFFF"/>
    </w:rPr>
  </w:style>
  <w:style w:type="paragraph" w:customStyle="1" w:styleId="1810">
    <w:name w:val="Основной текст (18)1"/>
    <w:basedOn w:val="af8"/>
    <w:link w:val="182"/>
    <w:rsid w:val="00D24A2F"/>
    <w:pPr>
      <w:shd w:val="clear" w:color="auto" w:fill="FFFFFF"/>
      <w:adjustRightInd/>
      <w:spacing w:before="0" w:after="0" w:line="0" w:lineRule="atLeast"/>
      <w:ind w:firstLine="0"/>
      <w:jc w:val="left"/>
      <w:textAlignment w:val="auto"/>
    </w:pPr>
    <w:rPr>
      <w:rFonts w:ascii="Times New Roman" w:eastAsia="Times New Roman" w:hAnsi="Times New Roman"/>
      <w:b/>
      <w:bCs/>
      <w:i/>
      <w:iCs/>
      <w:spacing w:val="0"/>
      <w:sz w:val="20"/>
      <w:szCs w:val="20"/>
      <w:lang w:eastAsia="ru-RU"/>
    </w:rPr>
  </w:style>
  <w:style w:type="character" w:customStyle="1" w:styleId="1592">
    <w:name w:val="Основной текст (159) + Полужирный;Курсив"/>
    <w:rsid w:val="00D24A2F"/>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rsid w:val="00D24A2F"/>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rsid w:val="00D24A2F"/>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21">
    <w:name w:val="Заголовок №7 (2)_"/>
    <w:link w:val="722"/>
    <w:rsid w:val="00D24A2F"/>
    <w:rPr>
      <w:sz w:val="28"/>
      <w:szCs w:val="28"/>
      <w:shd w:val="clear" w:color="auto" w:fill="FFFFFF"/>
    </w:rPr>
  </w:style>
  <w:style w:type="paragraph" w:customStyle="1" w:styleId="722">
    <w:name w:val="Заголовок №7 (2)"/>
    <w:basedOn w:val="af8"/>
    <w:link w:val="721"/>
    <w:rsid w:val="00D24A2F"/>
    <w:pPr>
      <w:shd w:val="clear" w:color="auto" w:fill="FFFFFF"/>
      <w:adjustRightInd/>
      <w:spacing w:before="0" w:after="0" w:line="0" w:lineRule="atLeast"/>
      <w:ind w:firstLine="0"/>
      <w:jc w:val="left"/>
      <w:textAlignment w:val="auto"/>
      <w:outlineLvl w:val="6"/>
    </w:pPr>
    <w:rPr>
      <w:rFonts w:ascii="Times New Roman" w:eastAsia="Times New Roman" w:hAnsi="Times New Roman"/>
      <w:spacing w:val="0"/>
      <w:sz w:val="28"/>
      <w:szCs w:val="28"/>
      <w:lang w:eastAsia="ru-RU"/>
    </w:rPr>
  </w:style>
  <w:style w:type="character" w:customStyle="1" w:styleId="29pt20">
    <w:name w:val="Основной текст (2) + 9 pt;Полужирный2"/>
    <w:rsid w:val="00D24A2F"/>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rsid w:val="00D24A2F"/>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rsid w:val="00D24A2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rsid w:val="00D24A2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11fb">
    <w:name w:val="Оглавление 11"/>
    <w:basedOn w:val="af8"/>
    <w:uiPriority w:val="1"/>
    <w:qFormat/>
    <w:rsid w:val="00D24A2F"/>
    <w:pPr>
      <w:adjustRightInd/>
      <w:spacing w:before="0" w:after="0"/>
      <w:ind w:left="601" w:hanging="439"/>
      <w:jc w:val="left"/>
      <w:textAlignment w:val="auto"/>
    </w:pPr>
    <w:rPr>
      <w:rFonts w:eastAsia="Arial" w:cs="Arial"/>
      <w:spacing w:val="0"/>
      <w:sz w:val="20"/>
      <w:szCs w:val="20"/>
      <w:lang w:val="en-US"/>
    </w:rPr>
  </w:style>
  <w:style w:type="paragraph" w:customStyle="1" w:styleId="21f6">
    <w:name w:val="Оглавление 21"/>
    <w:basedOn w:val="af8"/>
    <w:uiPriority w:val="1"/>
    <w:qFormat/>
    <w:rsid w:val="00D24A2F"/>
    <w:pPr>
      <w:adjustRightInd/>
      <w:spacing w:before="0" w:after="0"/>
      <w:ind w:left="382" w:firstLine="0"/>
      <w:jc w:val="left"/>
      <w:textAlignment w:val="auto"/>
    </w:pPr>
    <w:rPr>
      <w:rFonts w:eastAsia="Arial" w:cs="Arial"/>
      <w:spacing w:val="0"/>
      <w:sz w:val="20"/>
      <w:szCs w:val="20"/>
      <w:lang w:val="en-US"/>
    </w:rPr>
  </w:style>
  <w:style w:type="paragraph" w:customStyle="1" w:styleId="31f">
    <w:name w:val="Оглавление 31"/>
    <w:basedOn w:val="af8"/>
    <w:uiPriority w:val="1"/>
    <w:qFormat/>
    <w:rsid w:val="00D24A2F"/>
    <w:pPr>
      <w:adjustRightInd/>
      <w:spacing w:before="34" w:after="0"/>
      <w:ind w:left="1482" w:hanging="881"/>
      <w:jc w:val="left"/>
      <w:textAlignment w:val="auto"/>
    </w:pPr>
    <w:rPr>
      <w:rFonts w:eastAsia="Arial" w:cs="Arial"/>
      <w:spacing w:val="0"/>
      <w:sz w:val="20"/>
      <w:szCs w:val="20"/>
      <w:lang w:val="en-US"/>
    </w:rPr>
  </w:style>
  <w:style w:type="paragraph" w:customStyle="1" w:styleId="11fc">
    <w:name w:val="Заголовок 11"/>
    <w:basedOn w:val="af8"/>
    <w:uiPriority w:val="1"/>
    <w:qFormat/>
    <w:rsid w:val="00D24A2F"/>
    <w:pPr>
      <w:adjustRightInd/>
      <w:spacing w:before="0" w:after="0"/>
      <w:ind w:left="1" w:right="2" w:firstLine="0"/>
      <w:jc w:val="center"/>
      <w:textAlignment w:val="auto"/>
      <w:outlineLvl w:val="1"/>
    </w:pPr>
    <w:rPr>
      <w:rFonts w:eastAsia="Arial" w:cs="Arial"/>
      <w:b/>
      <w:bCs/>
      <w:spacing w:val="0"/>
      <w:sz w:val="36"/>
      <w:szCs w:val="36"/>
      <w:lang w:val="en-US"/>
    </w:rPr>
  </w:style>
  <w:style w:type="paragraph" w:customStyle="1" w:styleId="21f7">
    <w:name w:val="Заголовок 21"/>
    <w:basedOn w:val="af8"/>
    <w:uiPriority w:val="1"/>
    <w:qFormat/>
    <w:rsid w:val="00D24A2F"/>
    <w:pPr>
      <w:adjustRightInd/>
      <w:spacing w:before="0" w:after="0"/>
      <w:ind w:firstLine="0"/>
      <w:jc w:val="left"/>
      <w:textAlignment w:val="auto"/>
      <w:outlineLvl w:val="2"/>
    </w:pPr>
    <w:rPr>
      <w:rFonts w:ascii="Times New Roman" w:eastAsia="Times New Roman" w:hAnsi="Times New Roman"/>
      <w:spacing w:val="0"/>
      <w:sz w:val="26"/>
      <w:szCs w:val="26"/>
      <w:lang w:val="en-US"/>
    </w:rPr>
  </w:style>
  <w:style w:type="paragraph" w:customStyle="1" w:styleId="31f0">
    <w:name w:val="Заголовок 31"/>
    <w:basedOn w:val="af8"/>
    <w:uiPriority w:val="1"/>
    <w:qFormat/>
    <w:rsid w:val="00D24A2F"/>
    <w:pPr>
      <w:adjustRightInd/>
      <w:spacing w:before="0" w:after="0"/>
      <w:ind w:left="2096" w:firstLine="0"/>
      <w:jc w:val="left"/>
      <w:textAlignment w:val="auto"/>
      <w:outlineLvl w:val="3"/>
    </w:pPr>
    <w:rPr>
      <w:rFonts w:eastAsia="Arial" w:cs="Arial"/>
      <w:b/>
      <w:bCs/>
      <w:spacing w:val="0"/>
      <w:sz w:val="24"/>
      <w:szCs w:val="24"/>
      <w:lang w:val="en-US"/>
    </w:rPr>
  </w:style>
  <w:style w:type="paragraph" w:customStyle="1" w:styleId="415">
    <w:name w:val="Заголовок 41"/>
    <w:basedOn w:val="af8"/>
    <w:uiPriority w:val="1"/>
    <w:qFormat/>
    <w:rsid w:val="00D24A2F"/>
    <w:pPr>
      <w:adjustRightInd/>
      <w:spacing w:before="0" w:after="0"/>
      <w:ind w:left="728" w:firstLine="0"/>
      <w:jc w:val="left"/>
      <w:textAlignment w:val="auto"/>
      <w:outlineLvl w:val="4"/>
    </w:pPr>
    <w:rPr>
      <w:rFonts w:eastAsia="Arial" w:cs="Arial"/>
      <w:b/>
      <w:bCs/>
      <w:i/>
      <w:spacing w:val="0"/>
      <w:sz w:val="24"/>
      <w:szCs w:val="24"/>
      <w:lang w:val="en-US"/>
    </w:rPr>
  </w:style>
  <w:style w:type="character" w:customStyle="1" w:styleId="12pt1pt">
    <w:name w:val="Колонтитул + 12 pt;Интервал 1 pt"/>
    <w:rsid w:val="00D24A2F"/>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number-facts">
    <w:name w:val="number-facts"/>
    <w:basedOn w:val="af8"/>
    <w:rsid w:val="00D24A2F"/>
    <w:pPr>
      <w:widowControl/>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character" w:customStyle="1" w:styleId="375pt">
    <w:name w:val="Основной текст (3) + 7;5 pt;Полужирный"/>
    <w:rsid w:val="00D24A2F"/>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8e">
    <w:name w:val="Заголовок №8_"/>
    <w:link w:val="8f"/>
    <w:rsid w:val="00D24A2F"/>
    <w:rPr>
      <w:b/>
      <w:bCs/>
      <w:shd w:val="clear" w:color="auto" w:fill="FFFFFF"/>
    </w:rPr>
  </w:style>
  <w:style w:type="paragraph" w:customStyle="1" w:styleId="8f">
    <w:name w:val="Заголовок №8"/>
    <w:basedOn w:val="af8"/>
    <w:link w:val="8e"/>
    <w:rsid w:val="00D24A2F"/>
    <w:pPr>
      <w:shd w:val="clear" w:color="auto" w:fill="FFFFFF"/>
      <w:adjustRightInd/>
      <w:spacing w:before="240" w:after="420" w:line="0" w:lineRule="atLeast"/>
      <w:ind w:hanging="2060"/>
      <w:textAlignment w:val="auto"/>
      <w:outlineLvl w:val="7"/>
    </w:pPr>
    <w:rPr>
      <w:rFonts w:ascii="Times New Roman" w:eastAsia="Times New Roman" w:hAnsi="Times New Roman"/>
      <w:b/>
      <w:bCs/>
      <w:spacing w:val="0"/>
      <w:sz w:val="20"/>
      <w:szCs w:val="20"/>
      <w:lang w:eastAsia="ru-RU"/>
    </w:rPr>
  </w:style>
  <w:style w:type="character" w:customStyle="1" w:styleId="183">
    <w:name w:val="Основной текст (18)"/>
    <w:rsid w:val="00D24A2F"/>
    <w:rPr>
      <w:rFonts w:ascii="Times New Roman" w:eastAsia="Times New Roman" w:hAnsi="Times New Roman" w:cs="Times New Roman"/>
      <w:b/>
      <w:bCs/>
      <w:i/>
      <w:iCs/>
      <w:smallCaps w:val="0"/>
      <w:strike w:val="0"/>
      <w:color w:val="000000"/>
      <w:spacing w:val="0"/>
      <w:w w:val="100"/>
      <w:position w:val="0"/>
      <w:sz w:val="22"/>
      <w:szCs w:val="22"/>
      <w:u w:val="single"/>
      <w:shd w:val="clear" w:color="auto" w:fill="FFFFFF"/>
      <w:lang w:val="ru-RU" w:eastAsia="ru-RU" w:bidi="ru-RU"/>
    </w:rPr>
  </w:style>
  <w:style w:type="character" w:customStyle="1" w:styleId="431">
    <w:name w:val="Основной текст (43)_"/>
    <w:link w:val="432"/>
    <w:rsid w:val="00D24A2F"/>
    <w:rPr>
      <w:rFonts w:ascii="Arial" w:eastAsia="Arial" w:hAnsi="Arial" w:cs="Arial"/>
      <w:sz w:val="13"/>
      <w:szCs w:val="13"/>
      <w:shd w:val="clear" w:color="auto" w:fill="FFFFFF"/>
    </w:rPr>
  </w:style>
  <w:style w:type="paragraph" w:customStyle="1" w:styleId="432">
    <w:name w:val="Основной текст (43)"/>
    <w:basedOn w:val="af8"/>
    <w:link w:val="431"/>
    <w:rsid w:val="00D24A2F"/>
    <w:pPr>
      <w:shd w:val="clear" w:color="auto" w:fill="FFFFFF"/>
      <w:adjustRightInd/>
      <w:spacing w:before="0" w:after="0" w:line="122" w:lineRule="exact"/>
      <w:ind w:firstLine="0"/>
      <w:jc w:val="left"/>
      <w:textAlignment w:val="auto"/>
    </w:pPr>
    <w:rPr>
      <w:rFonts w:eastAsia="Arial" w:cs="Arial"/>
      <w:spacing w:val="0"/>
      <w:sz w:val="13"/>
      <w:szCs w:val="13"/>
      <w:lang w:eastAsia="ru-RU"/>
    </w:rPr>
  </w:style>
  <w:style w:type="character" w:customStyle="1" w:styleId="76Exact">
    <w:name w:val="Заголовок №7 (6) Exact"/>
    <w:link w:val="760"/>
    <w:rsid w:val="00D24A2F"/>
    <w:rPr>
      <w:sz w:val="26"/>
      <w:szCs w:val="26"/>
      <w:shd w:val="clear" w:color="auto" w:fill="FFFFFF"/>
    </w:rPr>
  </w:style>
  <w:style w:type="paragraph" w:customStyle="1" w:styleId="155">
    <w:name w:val="Основной текст (15)"/>
    <w:basedOn w:val="af8"/>
    <w:link w:val="15Exact"/>
    <w:rsid w:val="00D24A2F"/>
    <w:pPr>
      <w:shd w:val="clear" w:color="auto" w:fill="FFFFFF"/>
      <w:adjustRightInd/>
      <w:spacing w:before="0" w:after="60" w:line="104" w:lineRule="exact"/>
      <w:ind w:firstLine="0"/>
      <w:jc w:val="left"/>
      <w:textAlignment w:val="auto"/>
    </w:pPr>
    <w:rPr>
      <w:rFonts w:ascii="Times New Roman" w:eastAsia="Times New Roman" w:hAnsi="Times New Roman"/>
      <w:spacing w:val="0"/>
      <w:sz w:val="18"/>
      <w:szCs w:val="18"/>
      <w:lang w:val="en-US"/>
    </w:rPr>
  </w:style>
  <w:style w:type="paragraph" w:customStyle="1" w:styleId="760">
    <w:name w:val="Заголовок №7 (6)"/>
    <w:basedOn w:val="af8"/>
    <w:link w:val="76Exact"/>
    <w:rsid w:val="00D24A2F"/>
    <w:pPr>
      <w:shd w:val="clear" w:color="auto" w:fill="FFFFFF"/>
      <w:adjustRightInd/>
      <w:spacing w:before="0" w:after="0" w:line="0" w:lineRule="atLeast"/>
      <w:ind w:firstLine="0"/>
      <w:jc w:val="left"/>
      <w:textAlignment w:val="auto"/>
      <w:outlineLvl w:val="6"/>
    </w:pPr>
    <w:rPr>
      <w:rFonts w:ascii="Times New Roman" w:eastAsia="Times New Roman" w:hAnsi="Times New Roman"/>
      <w:spacing w:val="0"/>
      <w:sz w:val="26"/>
      <w:szCs w:val="26"/>
      <w:lang w:eastAsia="ru-RU"/>
    </w:rPr>
  </w:style>
  <w:style w:type="character" w:customStyle="1" w:styleId="680">
    <w:name w:val="Основной текст (68)_"/>
    <w:rsid w:val="00D24A2F"/>
    <w:rPr>
      <w:rFonts w:ascii="Arial" w:eastAsia="Arial" w:hAnsi="Arial" w:cs="Arial"/>
      <w:b w:val="0"/>
      <w:bCs w:val="0"/>
      <w:i w:val="0"/>
      <w:iCs w:val="0"/>
      <w:smallCaps w:val="0"/>
      <w:strike w:val="0"/>
      <w:sz w:val="18"/>
      <w:szCs w:val="18"/>
      <w:u w:val="none"/>
    </w:rPr>
  </w:style>
  <w:style w:type="character" w:customStyle="1" w:styleId="681">
    <w:name w:val="Основной текст (68)"/>
    <w:rsid w:val="00D24A2F"/>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Exact0">
    <w:name w:val="Подпись к картинке Exact"/>
    <w:link w:val="afffffffffffb"/>
    <w:rsid w:val="00D24A2F"/>
    <w:rPr>
      <w:shd w:val="clear" w:color="auto" w:fill="FFFFFF"/>
    </w:rPr>
  </w:style>
  <w:style w:type="paragraph" w:customStyle="1" w:styleId="afffffffffffb">
    <w:name w:val="Подпись к картинке"/>
    <w:basedOn w:val="af8"/>
    <w:link w:val="Exact0"/>
    <w:rsid w:val="00D24A2F"/>
    <w:pPr>
      <w:shd w:val="clear" w:color="auto" w:fill="FFFFFF"/>
      <w:adjustRightInd/>
      <w:spacing w:before="0" w:after="0" w:line="0" w:lineRule="atLeast"/>
      <w:ind w:firstLine="0"/>
      <w:jc w:val="left"/>
      <w:textAlignment w:val="auto"/>
    </w:pPr>
    <w:rPr>
      <w:rFonts w:ascii="Times New Roman" w:eastAsia="Times New Roman" w:hAnsi="Times New Roman"/>
      <w:spacing w:val="0"/>
      <w:sz w:val="20"/>
      <w:szCs w:val="20"/>
      <w:lang w:eastAsia="ru-RU"/>
    </w:rPr>
  </w:style>
  <w:style w:type="character" w:customStyle="1" w:styleId="27pt">
    <w:name w:val="Основной текст (2) + 7 pt"/>
    <w:rsid w:val="00D24A2F"/>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Exact1">
    <w:name w:val="Подпись к таблице Exact"/>
    <w:rsid w:val="00D24A2F"/>
    <w:rPr>
      <w:rFonts w:ascii="Times New Roman" w:eastAsia="Times New Roman" w:hAnsi="Times New Roman" w:cs="Times New Roman"/>
      <w:b w:val="0"/>
      <w:bCs w:val="0"/>
      <w:i w:val="0"/>
      <w:iCs w:val="0"/>
      <w:smallCaps w:val="0"/>
      <w:strike w:val="0"/>
      <w:sz w:val="22"/>
      <w:szCs w:val="22"/>
      <w:u w:val="none"/>
    </w:rPr>
  </w:style>
  <w:style w:type="character" w:customStyle="1" w:styleId="2fff3">
    <w:name w:val="Основной текст (2) + Полужирный;Курсив"/>
    <w:rsid w:val="00D24A2F"/>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rsid w:val="00D24A2F"/>
    <w:rPr>
      <w:rFonts w:ascii="Times New Roman" w:eastAsia="Times New Roman" w:hAnsi="Times New Roman" w:cs="Times New Roman"/>
      <w:b/>
      <w:bCs/>
      <w:i/>
      <w:iCs/>
      <w:smallCaps w:val="0"/>
      <w:strike w:val="0"/>
      <w:sz w:val="22"/>
      <w:szCs w:val="22"/>
      <w:u w:val="none"/>
    </w:rPr>
  </w:style>
  <w:style w:type="character" w:customStyle="1" w:styleId="113Exact">
    <w:name w:val="Основной текст (113) Exact"/>
    <w:link w:val="1134"/>
    <w:rsid w:val="00D24A2F"/>
    <w:rPr>
      <w:sz w:val="21"/>
      <w:szCs w:val="21"/>
      <w:shd w:val="clear" w:color="auto" w:fill="FFFFFF"/>
    </w:rPr>
  </w:style>
  <w:style w:type="character" w:customStyle="1" w:styleId="113Arial11ptExact">
    <w:name w:val="Основной текст (113) + Arial;11 pt Exact"/>
    <w:rsid w:val="00D24A2F"/>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1134">
    <w:name w:val="Основной текст (113)"/>
    <w:basedOn w:val="af8"/>
    <w:link w:val="113Exact"/>
    <w:rsid w:val="00D24A2F"/>
    <w:pPr>
      <w:shd w:val="clear" w:color="auto" w:fill="FFFFFF"/>
      <w:adjustRightInd/>
      <w:spacing w:before="0" w:after="0" w:line="292" w:lineRule="exact"/>
      <w:ind w:firstLine="0"/>
      <w:jc w:val="left"/>
      <w:textAlignment w:val="auto"/>
    </w:pPr>
    <w:rPr>
      <w:rFonts w:ascii="Times New Roman" w:eastAsia="Times New Roman" w:hAnsi="Times New Roman"/>
      <w:spacing w:val="0"/>
      <w:sz w:val="21"/>
      <w:szCs w:val="21"/>
      <w:lang w:eastAsia="ru-RU"/>
    </w:rPr>
  </w:style>
  <w:style w:type="character" w:customStyle="1" w:styleId="79Exact">
    <w:name w:val="Заголовок №7 (9) Exact"/>
    <w:link w:val="790"/>
    <w:rsid w:val="00D24A2F"/>
    <w:rPr>
      <w:b/>
      <w:bCs/>
      <w:shd w:val="clear" w:color="auto" w:fill="FFFFFF"/>
    </w:rPr>
  </w:style>
  <w:style w:type="paragraph" w:customStyle="1" w:styleId="790">
    <w:name w:val="Заголовок №7 (9)"/>
    <w:basedOn w:val="af8"/>
    <w:link w:val="79Exact"/>
    <w:rsid w:val="00D24A2F"/>
    <w:pPr>
      <w:shd w:val="clear" w:color="auto" w:fill="FFFFFF"/>
      <w:adjustRightInd/>
      <w:spacing w:before="0" w:after="0" w:line="0" w:lineRule="atLeast"/>
      <w:ind w:firstLine="0"/>
      <w:jc w:val="left"/>
      <w:textAlignment w:val="auto"/>
      <w:outlineLvl w:val="6"/>
    </w:pPr>
    <w:rPr>
      <w:rFonts w:ascii="Times New Roman" w:eastAsia="Times New Roman" w:hAnsi="Times New Roman"/>
      <w:b/>
      <w:bCs/>
      <w:spacing w:val="0"/>
      <w:sz w:val="20"/>
      <w:szCs w:val="20"/>
      <w:lang w:eastAsia="ru-RU"/>
    </w:rPr>
  </w:style>
  <w:style w:type="character" w:customStyle="1" w:styleId="2FranklinGothicHeavy7pt">
    <w:name w:val="Основной текст (2) + Franklin Gothic Heavy;7 pt"/>
    <w:rsid w:val="00D24A2F"/>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Exact0">
    <w:name w:val="Основной текст (2) + Курсив Exact"/>
    <w:rsid w:val="00D24A2F"/>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rsid w:val="00D24A2F"/>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30">
    <w:name w:val="Основной текст (73)_"/>
    <w:link w:val="731"/>
    <w:rsid w:val="00D24A2F"/>
    <w:rPr>
      <w:rFonts w:ascii="Arial Narrow" w:eastAsia="Arial Narrow" w:hAnsi="Arial Narrow" w:cs="Arial Narrow"/>
      <w:spacing w:val="-20"/>
      <w:w w:val="200"/>
      <w:sz w:val="16"/>
      <w:szCs w:val="16"/>
      <w:shd w:val="clear" w:color="auto" w:fill="FFFFFF"/>
    </w:rPr>
  </w:style>
  <w:style w:type="character" w:customStyle="1" w:styleId="6Exact0">
    <w:name w:val="Заголовок №6 Exact"/>
    <w:link w:val="6f"/>
    <w:rsid w:val="00D24A2F"/>
    <w:rPr>
      <w:shd w:val="clear" w:color="auto" w:fill="FFFFFF"/>
    </w:rPr>
  </w:style>
  <w:style w:type="paragraph" w:customStyle="1" w:styleId="731">
    <w:name w:val="Основной текст (73)"/>
    <w:basedOn w:val="af8"/>
    <w:link w:val="730"/>
    <w:rsid w:val="00D24A2F"/>
    <w:pPr>
      <w:shd w:val="clear" w:color="auto" w:fill="FFFFFF"/>
      <w:adjustRightInd/>
      <w:spacing w:before="60" w:after="0" w:line="0" w:lineRule="atLeast"/>
      <w:ind w:hanging="240"/>
      <w:jc w:val="left"/>
      <w:textAlignment w:val="auto"/>
    </w:pPr>
    <w:rPr>
      <w:rFonts w:ascii="Arial Narrow" w:eastAsia="Arial Narrow" w:hAnsi="Arial Narrow" w:cs="Arial Narrow"/>
      <w:spacing w:val="-20"/>
      <w:w w:val="200"/>
      <w:sz w:val="16"/>
      <w:szCs w:val="16"/>
      <w:lang w:eastAsia="ru-RU"/>
    </w:rPr>
  </w:style>
  <w:style w:type="paragraph" w:customStyle="1" w:styleId="6f">
    <w:name w:val="Заголовок №6"/>
    <w:basedOn w:val="af8"/>
    <w:link w:val="6Exact0"/>
    <w:rsid w:val="00D24A2F"/>
    <w:pPr>
      <w:shd w:val="clear" w:color="auto" w:fill="FFFFFF"/>
      <w:adjustRightInd/>
      <w:spacing w:before="0" w:after="0" w:line="0" w:lineRule="atLeast"/>
      <w:ind w:firstLine="0"/>
      <w:jc w:val="left"/>
      <w:textAlignment w:val="auto"/>
      <w:outlineLvl w:val="5"/>
    </w:pPr>
    <w:rPr>
      <w:rFonts w:ascii="Times New Roman" w:eastAsia="Times New Roman" w:hAnsi="Times New Roman"/>
      <w:spacing w:val="0"/>
      <w:sz w:val="20"/>
      <w:szCs w:val="20"/>
      <w:lang w:eastAsia="ru-RU"/>
    </w:rPr>
  </w:style>
  <w:style w:type="character" w:customStyle="1" w:styleId="362">
    <w:name w:val="Основной текст (36)_"/>
    <w:link w:val="363"/>
    <w:rsid w:val="00D24A2F"/>
    <w:rPr>
      <w:b/>
      <w:bCs/>
      <w:sz w:val="21"/>
      <w:szCs w:val="21"/>
      <w:shd w:val="clear" w:color="auto" w:fill="FFFFFF"/>
    </w:rPr>
  </w:style>
  <w:style w:type="paragraph" w:customStyle="1" w:styleId="363">
    <w:name w:val="Основной текст (36)"/>
    <w:basedOn w:val="af8"/>
    <w:link w:val="362"/>
    <w:rsid w:val="00D24A2F"/>
    <w:pPr>
      <w:shd w:val="clear" w:color="auto" w:fill="FFFFFF"/>
      <w:adjustRightInd/>
      <w:spacing w:before="0" w:after="0" w:line="252" w:lineRule="exact"/>
      <w:ind w:firstLine="0"/>
      <w:textAlignment w:val="auto"/>
    </w:pPr>
    <w:rPr>
      <w:rFonts w:ascii="Times New Roman" w:eastAsia="Times New Roman" w:hAnsi="Times New Roman"/>
      <w:b/>
      <w:bCs/>
      <w:spacing w:val="0"/>
      <w:sz w:val="21"/>
      <w:szCs w:val="21"/>
      <w:lang w:eastAsia="ru-RU"/>
    </w:rPr>
  </w:style>
  <w:style w:type="character" w:customStyle="1" w:styleId="31Tahoma10pt">
    <w:name w:val="Основной текст (31) + Tahoma;10 pt;Не курсив"/>
    <w:rsid w:val="00D24A2F"/>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9pt3">
    <w:name w:val="Основной текст (2) + 9 pt;Курсив"/>
    <w:rsid w:val="00D24A2F"/>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6">
    <w:name w:val="Основной текст (96)_"/>
    <w:link w:val="960"/>
    <w:rsid w:val="00D24A2F"/>
    <w:rPr>
      <w:sz w:val="15"/>
      <w:szCs w:val="15"/>
      <w:shd w:val="clear" w:color="auto" w:fill="FFFFFF"/>
    </w:rPr>
  </w:style>
  <w:style w:type="paragraph" w:customStyle="1" w:styleId="960">
    <w:name w:val="Основной текст (96)"/>
    <w:basedOn w:val="af8"/>
    <w:link w:val="96"/>
    <w:rsid w:val="00D24A2F"/>
    <w:pPr>
      <w:shd w:val="clear" w:color="auto" w:fill="FFFFFF"/>
      <w:adjustRightInd/>
      <w:spacing w:before="0" w:after="0" w:line="212" w:lineRule="exact"/>
      <w:ind w:hanging="2140"/>
      <w:jc w:val="left"/>
      <w:textAlignment w:val="auto"/>
    </w:pPr>
    <w:rPr>
      <w:rFonts w:ascii="Times New Roman" w:eastAsia="Times New Roman" w:hAnsi="Times New Roman"/>
      <w:spacing w:val="0"/>
      <w:sz w:val="15"/>
      <w:szCs w:val="15"/>
      <w:lang w:eastAsia="ru-RU"/>
    </w:rPr>
  </w:style>
  <w:style w:type="character" w:customStyle="1" w:styleId="47Exact">
    <w:name w:val="Основной текст (47) Exact"/>
    <w:link w:val="471"/>
    <w:rsid w:val="00D24A2F"/>
    <w:rPr>
      <w:sz w:val="28"/>
      <w:szCs w:val="28"/>
      <w:shd w:val="clear" w:color="auto" w:fill="FFFFFF"/>
    </w:rPr>
  </w:style>
  <w:style w:type="character" w:customStyle="1" w:styleId="2fff4">
    <w:name w:val="Основной текст (2) + Малые прописные"/>
    <w:rsid w:val="00D24A2F"/>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paragraph" w:customStyle="1" w:styleId="471">
    <w:name w:val="Основной текст (47)"/>
    <w:basedOn w:val="af8"/>
    <w:link w:val="47Exact"/>
    <w:rsid w:val="00D24A2F"/>
    <w:pPr>
      <w:shd w:val="clear" w:color="auto" w:fill="FFFFFF"/>
      <w:adjustRightInd/>
      <w:spacing w:before="0" w:after="0" w:line="370" w:lineRule="exact"/>
      <w:ind w:firstLine="0"/>
      <w:textAlignment w:val="auto"/>
    </w:pPr>
    <w:rPr>
      <w:rFonts w:ascii="Times New Roman" w:eastAsia="Times New Roman" w:hAnsi="Times New Roman"/>
      <w:spacing w:val="0"/>
      <w:sz w:val="28"/>
      <w:szCs w:val="28"/>
      <w:lang w:eastAsia="ru-RU"/>
    </w:rPr>
  </w:style>
  <w:style w:type="character" w:customStyle="1" w:styleId="1550">
    <w:name w:val="Основной текст (155)_"/>
    <w:link w:val="1551"/>
    <w:rsid w:val="00D24A2F"/>
    <w:rPr>
      <w:rFonts w:ascii="Arial" w:eastAsia="Arial" w:hAnsi="Arial" w:cs="Arial"/>
      <w:sz w:val="14"/>
      <w:szCs w:val="14"/>
      <w:shd w:val="clear" w:color="auto" w:fill="FFFFFF"/>
    </w:rPr>
  </w:style>
  <w:style w:type="paragraph" w:customStyle="1" w:styleId="1551">
    <w:name w:val="Основной текст (155)"/>
    <w:basedOn w:val="af8"/>
    <w:link w:val="1550"/>
    <w:rsid w:val="00D24A2F"/>
    <w:pPr>
      <w:shd w:val="clear" w:color="auto" w:fill="FFFFFF"/>
      <w:adjustRightInd/>
      <w:spacing w:before="0" w:after="0" w:line="0" w:lineRule="atLeast"/>
      <w:ind w:firstLine="0"/>
      <w:jc w:val="left"/>
      <w:textAlignment w:val="auto"/>
    </w:pPr>
    <w:rPr>
      <w:rFonts w:eastAsia="Arial" w:cs="Arial"/>
      <w:spacing w:val="0"/>
      <w:sz w:val="14"/>
      <w:szCs w:val="14"/>
      <w:lang w:eastAsia="ru-RU"/>
    </w:rPr>
  </w:style>
  <w:style w:type="paragraph" w:customStyle="1" w:styleId="1593">
    <w:name w:val="Основной текст (159)"/>
    <w:basedOn w:val="af8"/>
    <w:rsid w:val="00D24A2F"/>
    <w:pPr>
      <w:shd w:val="clear" w:color="auto" w:fill="FFFFFF"/>
      <w:adjustRightInd/>
      <w:spacing w:before="0" w:after="0" w:line="320" w:lineRule="exact"/>
      <w:ind w:hanging="460"/>
      <w:textAlignment w:val="auto"/>
    </w:pPr>
    <w:rPr>
      <w:rFonts w:ascii="Times New Roman" w:eastAsia="Times New Roman" w:hAnsi="Times New Roman"/>
      <w:color w:val="000000"/>
      <w:spacing w:val="0"/>
      <w:sz w:val="24"/>
      <w:szCs w:val="24"/>
      <w:lang w:eastAsia="ru-RU" w:bidi="ru-RU"/>
    </w:rPr>
  </w:style>
  <w:style w:type="character" w:customStyle="1" w:styleId="15911pt0">
    <w:name w:val="Основной текст (159) + 11 pt"/>
    <w:aliases w:val="Малые прописные,Основной текст (77) + Consolas,6 pt,Масштаб 150% Exact"/>
    <w:rsid w:val="00D24A2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Exact0">
    <w:name w:val="Подпись к таблице (15) Exact"/>
    <w:link w:val="156"/>
    <w:rsid w:val="00D24A2F"/>
    <w:rPr>
      <w:rFonts w:ascii="Trebuchet MS" w:eastAsia="Trebuchet MS" w:hAnsi="Trebuchet MS" w:cs="Trebuchet MS"/>
      <w:i/>
      <w:iCs/>
      <w:sz w:val="16"/>
      <w:szCs w:val="16"/>
      <w:shd w:val="clear" w:color="auto" w:fill="FFFFFF"/>
    </w:rPr>
  </w:style>
  <w:style w:type="paragraph" w:customStyle="1" w:styleId="156">
    <w:name w:val="Подпись к таблице (15)"/>
    <w:basedOn w:val="af8"/>
    <w:link w:val="15Exact0"/>
    <w:rsid w:val="00D24A2F"/>
    <w:pPr>
      <w:shd w:val="clear" w:color="auto" w:fill="FFFFFF"/>
      <w:adjustRightInd/>
      <w:spacing w:before="60" w:after="60" w:line="0" w:lineRule="atLeast"/>
      <w:ind w:firstLine="0"/>
      <w:jc w:val="left"/>
      <w:textAlignment w:val="auto"/>
    </w:pPr>
    <w:rPr>
      <w:rFonts w:ascii="Trebuchet MS" w:eastAsia="Trebuchet MS" w:hAnsi="Trebuchet MS" w:cs="Trebuchet MS"/>
      <w:i/>
      <w:iCs/>
      <w:spacing w:val="0"/>
      <w:sz w:val="16"/>
      <w:szCs w:val="16"/>
      <w:lang w:eastAsia="ru-RU"/>
    </w:rPr>
  </w:style>
  <w:style w:type="character" w:customStyle="1" w:styleId="159Exact0">
    <w:name w:val="Основной текст (159) + Малые прописные Exact"/>
    <w:rsid w:val="00D24A2F"/>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rsid w:val="00D24A2F"/>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paragraph" w:customStyle="1" w:styleId="001">
    <w:name w:val="0.0 Текст"/>
    <w:basedOn w:val="af8"/>
    <w:link w:val="002"/>
    <w:qFormat/>
    <w:rsid w:val="00D24A2F"/>
    <w:pPr>
      <w:widowControl/>
      <w:adjustRightInd/>
      <w:snapToGrid w:val="0"/>
      <w:spacing w:before="40" w:after="400" w:line="300" w:lineRule="auto"/>
      <w:ind w:firstLine="709"/>
      <w:contextualSpacing/>
      <w:textAlignment w:val="auto"/>
    </w:pPr>
    <w:rPr>
      <w:rFonts w:ascii="Times New Roman" w:eastAsia="Times New Roman" w:hAnsi="Times New Roman" w:cs="Arial"/>
      <w:spacing w:val="0"/>
      <w:sz w:val="28"/>
    </w:rPr>
  </w:style>
  <w:style w:type="character" w:customStyle="1" w:styleId="002">
    <w:name w:val="0.0 Текст Знак"/>
    <w:link w:val="001"/>
    <w:rsid w:val="00D24A2F"/>
    <w:rPr>
      <w:rFonts w:cs="Arial"/>
      <w:sz w:val="28"/>
      <w:szCs w:val="22"/>
      <w:lang w:eastAsia="en-US"/>
    </w:rPr>
  </w:style>
  <w:style w:type="table" w:customStyle="1" w:styleId="13a">
    <w:name w:val="Классическая таблица 13"/>
    <w:basedOn w:val="afa"/>
    <w:next w:val="1f1"/>
    <w:rsid w:val="00D24A2F"/>
    <w:pPr>
      <w:widowControl w:val="0"/>
      <w:adjustRightInd w:val="0"/>
      <w:spacing w:before="120" w:after="120" w:line="276" w:lineRule="auto"/>
      <w:ind w:firstLine="567"/>
      <w:jc w:val="both"/>
      <w:textAlignment w:val="baseline"/>
    </w:pPr>
    <w:rPr>
      <w:rFonts w:ascii="Cambria" w:hAnsi="Cambria"/>
      <w:sz w:val="22"/>
      <w:szCs w:val="22"/>
      <w:lang w:val="en-US" w:eastAsia="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5">
    <w:name w:val="Сетка таблицы61"/>
    <w:basedOn w:val="afa"/>
    <w:next w:val="afff6"/>
    <w:uiPriority w:val="39"/>
    <w:rsid w:val="00D24A2F"/>
    <w:pPr>
      <w:spacing w:after="200" w:line="276" w:lineRule="auto"/>
    </w:pPr>
    <w:rPr>
      <w:rFonts w:ascii="Calibri" w:eastAsia="Calibri"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Сетка таблицы71"/>
    <w:basedOn w:val="afa"/>
    <w:next w:val="afff6"/>
    <w:uiPriority w:val="39"/>
    <w:rsid w:val="00D24A2F"/>
    <w:pPr>
      <w:spacing w:after="200" w:line="276" w:lineRule="auto"/>
    </w:pPr>
    <w:rPr>
      <w:rFonts w:ascii="Calibri" w:eastAsia="Calibri"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
    <w:name w:val="Table Grid Report21"/>
    <w:basedOn w:val="afa"/>
    <w:next w:val="afff6"/>
    <w:uiPriority w:val="59"/>
    <w:rsid w:val="00D24A2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fa"/>
    <w:next w:val="afff6"/>
    <w:rsid w:val="00D2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b">
    <w:name w:val="Стиль13"/>
    <w:uiPriority w:val="99"/>
    <w:rsid w:val="00D24A2F"/>
  </w:style>
  <w:style w:type="table" w:customStyle="1" w:styleId="1101">
    <w:name w:val="Сетка таблицы110"/>
    <w:basedOn w:val="afa"/>
    <w:next w:val="afff6"/>
    <w:uiPriority w:val="59"/>
    <w:rsid w:val="00D2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Рис.2"/>
    <w:rsid w:val="00D24A2F"/>
    <w:pPr>
      <w:numPr>
        <w:numId w:val="38"/>
      </w:numPr>
    </w:pPr>
  </w:style>
  <w:style w:type="table" w:customStyle="1" w:styleId="-34">
    <w:name w:val="Веб-таблица 34"/>
    <w:basedOn w:val="afa"/>
    <w:next w:val="-3"/>
    <w:rsid w:val="00D24A2F"/>
    <w:pPr>
      <w:jc w:val="center"/>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Report12">
    <w:name w:val="Table Grid Report12"/>
    <w:basedOn w:val="afa"/>
    <w:next w:val="afff6"/>
    <w:uiPriority w:val="59"/>
    <w:rsid w:val="00D24A2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fa"/>
    <w:next w:val="afff6"/>
    <w:rsid w:val="00D2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6">
    <w:name w:val="Сетка таблицы112"/>
    <w:basedOn w:val="afa"/>
    <w:next w:val="afff6"/>
    <w:uiPriority w:val="59"/>
    <w:rsid w:val="00D24A2F"/>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
    <w:name w:val="Сетка таблицы32"/>
    <w:basedOn w:val="afa"/>
    <w:next w:val="afff6"/>
    <w:uiPriority w:val="59"/>
    <w:rsid w:val="00D2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Рис.11"/>
    <w:rsid w:val="00D24A2F"/>
    <w:pPr>
      <w:numPr>
        <w:numId w:val="36"/>
      </w:numPr>
    </w:pPr>
  </w:style>
  <w:style w:type="table" w:customStyle="1" w:styleId="-313">
    <w:name w:val="Веб-таблица 313"/>
    <w:basedOn w:val="afa"/>
    <w:next w:val="-3"/>
    <w:rsid w:val="00D24A2F"/>
    <w:pPr>
      <w:jc w:val="center"/>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Report111">
    <w:name w:val="Table Grid Report111"/>
    <w:basedOn w:val="afa"/>
    <w:next w:val="afff6"/>
    <w:uiPriority w:val="59"/>
    <w:rsid w:val="00D24A2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fa"/>
    <w:next w:val="afff6"/>
    <w:rsid w:val="00D2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fa"/>
    <w:next w:val="afff6"/>
    <w:uiPriority w:val="59"/>
    <w:rsid w:val="00D24A2F"/>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D24A2F"/>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144">
    <w:name w:val="Классическая таблица 14"/>
    <w:basedOn w:val="afa"/>
    <w:next w:val="1f1"/>
    <w:rsid w:val="00D24A2F"/>
    <w:pPr>
      <w:widowControl w:val="0"/>
      <w:adjustRightInd w:val="0"/>
      <w:spacing w:before="120" w:after="120" w:line="276" w:lineRule="auto"/>
      <w:ind w:firstLine="567"/>
      <w:jc w:val="both"/>
      <w:textAlignment w:val="baseline"/>
    </w:pPr>
    <w:rPr>
      <w:rFonts w:ascii="Cambria" w:hAnsi="Cambria"/>
      <w:sz w:val="22"/>
      <w:szCs w:val="22"/>
      <w:lang w:val="en-US" w:eastAsia="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2">
    <w:name w:val="Сетка таблицы62"/>
    <w:basedOn w:val="afa"/>
    <w:next w:val="afff6"/>
    <w:uiPriority w:val="39"/>
    <w:rsid w:val="00D24A2F"/>
    <w:pPr>
      <w:spacing w:after="200" w:line="276" w:lineRule="auto"/>
    </w:pPr>
    <w:rPr>
      <w:rFonts w:ascii="Calibri" w:eastAsia="Calibri"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Сетка таблицы72"/>
    <w:basedOn w:val="afa"/>
    <w:next w:val="afff6"/>
    <w:uiPriority w:val="39"/>
    <w:rsid w:val="00D24A2F"/>
    <w:pPr>
      <w:spacing w:after="200" w:line="276" w:lineRule="auto"/>
    </w:pPr>
    <w:rPr>
      <w:rFonts w:ascii="Calibri" w:eastAsia="Calibri"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
    <w:name w:val="1.1 Заг. Частей"/>
    <w:basedOn w:val="af8"/>
    <w:next w:val="021"/>
    <w:link w:val="11fd"/>
    <w:rsid w:val="00D24A2F"/>
    <w:pPr>
      <w:pageBreakBefore/>
      <w:numPr>
        <w:numId w:val="63"/>
      </w:numPr>
      <w:adjustRightInd/>
      <w:spacing w:before="6600" w:line="300" w:lineRule="auto"/>
      <w:ind w:right="709"/>
      <w:jc w:val="center"/>
      <w:textAlignment w:val="auto"/>
      <w:outlineLvl w:val="0"/>
    </w:pPr>
    <w:rPr>
      <w:rFonts w:ascii="Times New Roman" w:eastAsia="Times New Roman" w:hAnsi="Times New Roman"/>
      <w:b/>
      <w:iCs/>
      <w:caps/>
      <w:snapToGrid w:val="0"/>
      <w:spacing w:val="20"/>
      <w:sz w:val="28"/>
      <w:lang w:eastAsia="ja-JP"/>
    </w:rPr>
  </w:style>
  <w:style w:type="paragraph" w:customStyle="1" w:styleId="021">
    <w:name w:val="02_Глава 1."/>
    <w:next w:val="0311"/>
    <w:link w:val="0210"/>
    <w:qFormat/>
    <w:rsid w:val="00D24A2F"/>
    <w:pPr>
      <w:keepNext/>
      <w:keepLines/>
      <w:pageBreakBefore/>
      <w:numPr>
        <w:ilvl w:val="1"/>
        <w:numId w:val="63"/>
      </w:numPr>
      <w:jc w:val="both"/>
      <w:outlineLvl w:val="0"/>
    </w:pPr>
    <w:rPr>
      <w:b/>
      <w:iCs/>
      <w:caps/>
      <w:snapToGrid w:val="0"/>
      <w:sz w:val="26"/>
      <w:szCs w:val="26"/>
      <w:lang w:eastAsia="en-US"/>
    </w:rPr>
  </w:style>
  <w:style w:type="paragraph" w:customStyle="1" w:styleId="0311">
    <w:name w:val="03_Глава 1.1."/>
    <w:next w:val="af8"/>
    <w:link w:val="03110"/>
    <w:qFormat/>
    <w:rsid w:val="00D24A2F"/>
    <w:pPr>
      <w:keepNext/>
      <w:keepLines/>
      <w:numPr>
        <w:ilvl w:val="2"/>
        <w:numId w:val="63"/>
      </w:numPr>
      <w:spacing w:before="120" w:after="120"/>
      <w:jc w:val="both"/>
      <w:outlineLvl w:val="1"/>
    </w:pPr>
    <w:rPr>
      <w:b/>
      <w:sz w:val="26"/>
      <w:szCs w:val="24"/>
      <w:lang w:eastAsia="en-US"/>
    </w:rPr>
  </w:style>
  <w:style w:type="paragraph" w:customStyle="1" w:styleId="04111">
    <w:name w:val="04_Глава 1.1.1."/>
    <w:next w:val="af8"/>
    <w:link w:val="041110"/>
    <w:qFormat/>
    <w:rsid w:val="00D24A2F"/>
    <w:pPr>
      <w:keepNext/>
      <w:keepLines/>
      <w:numPr>
        <w:ilvl w:val="3"/>
        <w:numId w:val="63"/>
      </w:numPr>
      <w:spacing w:before="120" w:after="120"/>
      <w:jc w:val="both"/>
      <w:outlineLvl w:val="2"/>
    </w:pPr>
    <w:rPr>
      <w:b/>
      <w:iCs/>
      <w:sz w:val="26"/>
      <w:szCs w:val="22"/>
      <w:lang w:eastAsia="en-US"/>
    </w:rPr>
  </w:style>
  <w:style w:type="paragraph" w:customStyle="1" w:styleId="051111">
    <w:name w:val="05_Глава 1.1.1.1."/>
    <w:next w:val="af8"/>
    <w:link w:val="0511110"/>
    <w:qFormat/>
    <w:rsid w:val="00D24A2F"/>
    <w:pPr>
      <w:keepNext/>
      <w:keepLines/>
      <w:numPr>
        <w:ilvl w:val="4"/>
        <w:numId w:val="63"/>
      </w:numPr>
      <w:spacing w:after="120"/>
      <w:jc w:val="both"/>
    </w:pPr>
    <w:rPr>
      <w:b/>
      <w:i/>
      <w:iCs/>
      <w:snapToGrid w:val="0"/>
      <w:spacing w:val="20"/>
      <w:sz w:val="26"/>
      <w:szCs w:val="26"/>
      <w:lang w:eastAsia="en-US"/>
    </w:rPr>
  </w:style>
  <w:style w:type="paragraph" w:customStyle="1" w:styleId="16">
    <w:name w:val="1.6 Заг. Подпараграфов"/>
    <w:next w:val="af8"/>
    <w:link w:val="162"/>
    <w:rsid w:val="00D24A2F"/>
    <w:pPr>
      <w:keepNext/>
      <w:keepLines/>
      <w:numPr>
        <w:ilvl w:val="5"/>
        <w:numId w:val="63"/>
      </w:numPr>
      <w:spacing w:after="160" w:line="259" w:lineRule="auto"/>
      <w:jc w:val="both"/>
    </w:pPr>
    <w:rPr>
      <w:i/>
      <w:iCs/>
      <w:snapToGrid w:val="0"/>
      <w:spacing w:val="20"/>
      <w:sz w:val="28"/>
      <w:szCs w:val="22"/>
      <w:lang w:eastAsia="en-US"/>
    </w:rPr>
  </w:style>
  <w:style w:type="paragraph" w:customStyle="1" w:styleId="21">
    <w:name w:val="2_1 Рисунок"/>
    <w:link w:val="21f8"/>
    <w:qFormat/>
    <w:rsid w:val="00D24A2F"/>
    <w:pPr>
      <w:keepLines/>
      <w:numPr>
        <w:ilvl w:val="6"/>
        <w:numId w:val="63"/>
      </w:numPr>
      <w:spacing w:after="320"/>
      <w:ind w:firstLine="709"/>
      <w:jc w:val="both"/>
    </w:pPr>
    <w:rPr>
      <w:b/>
      <w:iCs/>
      <w:snapToGrid w:val="0"/>
      <w:sz w:val="26"/>
      <w:szCs w:val="26"/>
      <w:lang w:eastAsia="en-US"/>
    </w:rPr>
  </w:style>
  <w:style w:type="paragraph" w:customStyle="1" w:styleId="22">
    <w:name w:val="2_2 Таблица"/>
    <w:link w:val="22f"/>
    <w:qFormat/>
    <w:rsid w:val="00D24A2F"/>
    <w:pPr>
      <w:keepNext/>
      <w:keepLines/>
      <w:numPr>
        <w:ilvl w:val="7"/>
        <w:numId w:val="63"/>
      </w:numPr>
      <w:spacing w:after="240"/>
      <w:ind w:firstLine="709"/>
      <w:jc w:val="both"/>
    </w:pPr>
    <w:rPr>
      <w:b/>
      <w:iCs/>
      <w:snapToGrid w:val="0"/>
      <w:sz w:val="26"/>
      <w:szCs w:val="26"/>
      <w:lang w:eastAsia="en-US"/>
    </w:rPr>
  </w:style>
  <w:style w:type="paragraph" w:customStyle="1" w:styleId="60-">
    <w:name w:val="6.0 Список лит-ры"/>
    <w:link w:val="60-0"/>
    <w:rsid w:val="00D24A2F"/>
    <w:pPr>
      <w:keepNext/>
      <w:keepLines/>
      <w:numPr>
        <w:ilvl w:val="8"/>
        <w:numId w:val="63"/>
      </w:numPr>
      <w:spacing w:after="40" w:line="300" w:lineRule="auto"/>
      <w:jc w:val="both"/>
    </w:pPr>
    <w:rPr>
      <w:rFonts w:cs="Arial"/>
      <w:sz w:val="28"/>
      <w:szCs w:val="22"/>
      <w:lang w:eastAsia="en-US"/>
    </w:rPr>
  </w:style>
  <w:style w:type="character" w:customStyle="1" w:styleId="041110">
    <w:name w:val="04_Глава 1.1.1. Знак"/>
    <w:basedOn w:val="af9"/>
    <w:link w:val="04111"/>
    <w:rsid w:val="00D24A2F"/>
    <w:rPr>
      <w:b/>
      <w:iCs/>
      <w:sz w:val="26"/>
      <w:szCs w:val="22"/>
      <w:lang w:eastAsia="en-US"/>
    </w:rPr>
  </w:style>
  <w:style w:type="paragraph" w:customStyle="1" w:styleId="afffffffffffc">
    <w:name w:val="Знак Знак Знак Знак"/>
    <w:basedOn w:val="af8"/>
    <w:rsid w:val="00D24A2F"/>
    <w:pPr>
      <w:widowControl/>
      <w:adjustRightInd/>
      <w:spacing w:before="0" w:after="0"/>
      <w:ind w:firstLine="0"/>
      <w:jc w:val="left"/>
      <w:textAlignment w:val="auto"/>
    </w:pPr>
    <w:rPr>
      <w:rFonts w:ascii="Verdana" w:eastAsia="Times New Roman" w:hAnsi="Verdana" w:cs="Verdana"/>
      <w:spacing w:val="0"/>
      <w:sz w:val="20"/>
      <w:szCs w:val="20"/>
      <w:lang w:val="en-US"/>
    </w:rPr>
  </w:style>
  <w:style w:type="paragraph" w:customStyle="1" w:styleId="2fff5">
    <w:name w:val="Знак Знак Знак2 Знак Знак Знак Знак Знак Знак Знак"/>
    <w:basedOn w:val="af8"/>
    <w:rsid w:val="00D24A2F"/>
    <w:pPr>
      <w:widowControl/>
      <w:adjustRightInd/>
      <w:spacing w:before="0" w:after="0"/>
      <w:ind w:firstLine="0"/>
      <w:jc w:val="left"/>
      <w:textAlignment w:val="auto"/>
    </w:pPr>
    <w:rPr>
      <w:rFonts w:ascii="Verdana" w:eastAsia="Times New Roman" w:hAnsi="Verdana" w:cs="Verdana"/>
      <w:spacing w:val="0"/>
      <w:sz w:val="20"/>
      <w:szCs w:val="20"/>
      <w:lang w:val="en-US"/>
    </w:rPr>
  </w:style>
  <w:style w:type="numbering" w:customStyle="1" w:styleId="052">
    <w:name w:val="0.5 Список Заг.2"/>
    <w:uiPriority w:val="99"/>
    <w:rsid w:val="00D24A2F"/>
    <w:pPr>
      <w:numPr>
        <w:numId w:val="65"/>
      </w:numPr>
    </w:pPr>
  </w:style>
  <w:style w:type="paragraph" w:customStyle="1" w:styleId="afffffffffffd">
    <w:name w:val="Номер"/>
    <w:basedOn w:val="af8"/>
    <w:uiPriority w:val="99"/>
    <w:qFormat/>
    <w:rsid w:val="00D24A2F"/>
    <w:pPr>
      <w:widowControl/>
      <w:adjustRightInd/>
      <w:spacing w:before="60" w:after="60"/>
      <w:ind w:firstLine="0"/>
      <w:jc w:val="center"/>
      <w:textAlignment w:val="auto"/>
    </w:pPr>
    <w:rPr>
      <w:rFonts w:ascii="Times New Roman" w:eastAsia="Times New Roman" w:hAnsi="Times New Roman"/>
      <w:spacing w:val="0"/>
      <w:sz w:val="28"/>
      <w:szCs w:val="20"/>
      <w:lang w:eastAsia="ru-RU"/>
    </w:rPr>
  </w:style>
  <w:style w:type="paragraph" w:customStyle="1" w:styleId="21f9">
    <w:name w:val="Знак Знак Знак2 Знак Знак Знак Знак Знак Знак Знак1"/>
    <w:basedOn w:val="af8"/>
    <w:rsid w:val="00D24A2F"/>
    <w:pPr>
      <w:widowControl/>
      <w:adjustRightInd/>
      <w:spacing w:before="0" w:after="0"/>
      <w:ind w:firstLine="0"/>
      <w:jc w:val="left"/>
      <w:textAlignment w:val="auto"/>
    </w:pPr>
    <w:rPr>
      <w:rFonts w:ascii="Verdana" w:eastAsia="Times New Roman" w:hAnsi="Verdana" w:cs="Verdana"/>
      <w:spacing w:val="0"/>
      <w:sz w:val="20"/>
      <w:szCs w:val="20"/>
      <w:lang w:val="en-US"/>
    </w:rPr>
  </w:style>
  <w:style w:type="character" w:customStyle="1" w:styleId="1334">
    <w:name w:val="Обычный 13 Знак Знак3"/>
    <w:rsid w:val="00D24A2F"/>
    <w:rPr>
      <w:rFonts w:ascii="Times New Roman" w:eastAsia="Times New Roman" w:hAnsi="Times New Roman"/>
      <w:sz w:val="26"/>
    </w:rPr>
  </w:style>
  <w:style w:type="paragraph" w:customStyle="1" w:styleId="txt1">
    <w:name w:val="txt1"/>
    <w:basedOn w:val="af8"/>
    <w:rsid w:val="00D24A2F"/>
    <w:pPr>
      <w:widowControl/>
      <w:adjustRightInd/>
      <w:spacing w:before="45" w:after="45"/>
      <w:ind w:left="20" w:right="20" w:firstLine="400"/>
      <w:textAlignment w:val="auto"/>
    </w:pPr>
    <w:rPr>
      <w:rFonts w:eastAsia="Times New Roman" w:cs="Arial"/>
      <w:color w:val="000000"/>
      <w:spacing w:val="0"/>
      <w:sz w:val="18"/>
      <w:szCs w:val="18"/>
      <w:lang w:eastAsia="ru-RU"/>
    </w:rPr>
  </w:style>
  <w:style w:type="character" w:customStyle="1" w:styleId="-113">
    <w:name w:val="Текст-1 Знак1"/>
    <w:basedOn w:val="afffffffffff0"/>
    <w:locked/>
    <w:rsid w:val="00D24A2F"/>
    <w:rPr>
      <w:rFonts w:eastAsia="Times New Roman"/>
      <w:sz w:val="26"/>
      <w:szCs w:val="20"/>
      <w:lang w:val="ru-RU" w:eastAsia="en-US" w:bidi="ar-SA"/>
    </w:rPr>
  </w:style>
  <w:style w:type="paragraph" w:customStyle="1" w:styleId="a5">
    <w:name w:val="ТАБЛ."/>
    <w:basedOn w:val="-15"/>
    <w:next w:val="-15"/>
    <w:link w:val="afffffffffffe"/>
    <w:rsid w:val="00D24A2F"/>
    <w:pPr>
      <w:numPr>
        <w:numId w:val="67"/>
      </w:numPr>
      <w:ind w:left="0" w:firstLine="547"/>
    </w:pPr>
  </w:style>
  <w:style w:type="character" w:customStyle="1" w:styleId="afffffffffffe">
    <w:name w:val="ТАБЛ. Знак"/>
    <w:link w:val="a5"/>
    <w:locked/>
    <w:rsid w:val="00D24A2F"/>
    <w:rPr>
      <w:rFonts w:ascii="Times New Roman CYR" w:hAnsi="Times New Roman CYR" w:cs="Times New Roman CYR"/>
      <w:b/>
      <w:sz w:val="24"/>
      <w:szCs w:val="24"/>
    </w:rPr>
  </w:style>
  <w:style w:type="paragraph" w:customStyle="1" w:styleId="12-">
    <w:name w:val="ТАБ 12-Заг."/>
    <w:basedOn w:val="af8"/>
    <w:uiPriority w:val="99"/>
    <w:qFormat/>
    <w:rsid w:val="00D24A2F"/>
    <w:pPr>
      <w:adjustRightInd/>
      <w:spacing w:before="0" w:after="0"/>
      <w:ind w:left="-57" w:right="-57" w:firstLine="0"/>
      <w:jc w:val="center"/>
      <w:textAlignment w:val="auto"/>
    </w:pPr>
    <w:rPr>
      <w:rFonts w:ascii="Times New Roman" w:eastAsia="Times New Roman" w:hAnsi="Times New Roman"/>
      <w:b/>
      <w:spacing w:val="0"/>
      <w:sz w:val="24"/>
      <w:szCs w:val="26"/>
      <w:lang w:eastAsia="ru-RU"/>
    </w:rPr>
  </w:style>
  <w:style w:type="character" w:customStyle="1" w:styleId="affffffffffff">
    <w:name w:val="Рис. Знак"/>
    <w:locked/>
    <w:rsid w:val="00D24A2F"/>
    <w:rPr>
      <w:rFonts w:ascii="Times New Roman" w:eastAsia="Times New Roman" w:hAnsi="Times New Roman"/>
      <w:b/>
      <w:sz w:val="26"/>
    </w:rPr>
  </w:style>
  <w:style w:type="paragraph" w:customStyle="1" w:styleId="affffffffffff0">
    <w:name w:val="Базовый"/>
    <w:rsid w:val="00D24A2F"/>
    <w:pPr>
      <w:tabs>
        <w:tab w:val="left" w:pos="708"/>
      </w:tabs>
      <w:suppressAutoHyphens/>
      <w:spacing w:after="200" w:line="276" w:lineRule="auto"/>
    </w:pPr>
    <w:rPr>
      <w:rFonts w:eastAsia="Calibri"/>
      <w:sz w:val="24"/>
    </w:rPr>
  </w:style>
  <w:style w:type="paragraph" w:customStyle="1" w:styleId="10-">
    <w:name w:val="ТАБ 10-Заг."/>
    <w:basedOn w:val="12-"/>
    <w:qFormat/>
    <w:rsid w:val="00D24A2F"/>
  </w:style>
  <w:style w:type="paragraph" w:customStyle="1" w:styleId="af2">
    <w:name w:val="_таблица"/>
    <w:basedOn w:val="af8"/>
    <w:link w:val="affffffffffff1"/>
    <w:qFormat/>
    <w:rsid w:val="00D24A2F"/>
    <w:pPr>
      <w:keepNext/>
      <w:keepLines/>
      <w:widowControl/>
      <w:numPr>
        <w:numId w:val="68"/>
      </w:numPr>
      <w:autoSpaceDE w:val="0"/>
      <w:autoSpaceDN w:val="0"/>
      <w:spacing w:before="0" w:after="0" w:line="360" w:lineRule="auto"/>
      <w:jc w:val="right"/>
      <w:textAlignment w:val="auto"/>
    </w:pPr>
    <w:rPr>
      <w:rFonts w:ascii="Times New Roman" w:eastAsia="Calibri" w:hAnsi="Times New Roman"/>
      <w:b/>
      <w:spacing w:val="0"/>
      <w:sz w:val="26"/>
      <w:szCs w:val="26"/>
    </w:rPr>
  </w:style>
  <w:style w:type="character" w:customStyle="1" w:styleId="affffffffffff1">
    <w:name w:val="_таблица Знак"/>
    <w:link w:val="af2"/>
    <w:rsid w:val="00D24A2F"/>
    <w:rPr>
      <w:rFonts w:eastAsia="Calibri"/>
      <w:b/>
      <w:sz w:val="26"/>
      <w:szCs w:val="26"/>
      <w:lang w:eastAsia="en-US"/>
    </w:rPr>
  </w:style>
  <w:style w:type="paragraph" w:customStyle="1" w:styleId="affffffffffff2">
    <w:name w:val="_прилож_"/>
    <w:basedOn w:val="23"/>
    <w:link w:val="affffffffffff3"/>
    <w:qFormat/>
    <w:rsid w:val="00D24A2F"/>
    <w:pPr>
      <w:keepNext/>
      <w:widowControl/>
      <w:suppressAutoHyphens w:val="0"/>
      <w:spacing w:before="240" w:after="60" w:line="360" w:lineRule="auto"/>
      <w:ind w:firstLine="709"/>
      <w:jc w:val="center"/>
      <w:textAlignment w:val="auto"/>
    </w:pPr>
    <w:rPr>
      <w:rFonts w:ascii="Times New Roman" w:eastAsia="Times New Roman" w:hAnsi="Times New Roman"/>
      <w:bCs/>
      <w:iCs/>
      <w:caps w:val="0"/>
      <w:color w:val="000000"/>
      <w:spacing w:val="0"/>
      <w:kern w:val="0"/>
      <w:sz w:val="48"/>
      <w:szCs w:val="28"/>
    </w:rPr>
  </w:style>
  <w:style w:type="character" w:customStyle="1" w:styleId="affffffffffff3">
    <w:name w:val="_прилож_ Знак"/>
    <w:link w:val="affffffffffff2"/>
    <w:rsid w:val="00D24A2F"/>
    <w:rPr>
      <w:b/>
      <w:bCs/>
      <w:iCs/>
      <w:color w:val="000000"/>
      <w:sz w:val="48"/>
      <w:szCs w:val="28"/>
      <w:lang w:eastAsia="en-US"/>
    </w:rPr>
  </w:style>
  <w:style w:type="character" w:customStyle="1" w:styleId="affffffffffff4">
    <w:name w:val="_рисунок Знак"/>
    <w:link w:val="a1"/>
    <w:locked/>
    <w:rsid w:val="00D24A2F"/>
    <w:rPr>
      <w:b/>
      <w:sz w:val="24"/>
      <w:szCs w:val="24"/>
    </w:rPr>
  </w:style>
  <w:style w:type="paragraph" w:customStyle="1" w:styleId="a1">
    <w:name w:val="_рисунок"/>
    <w:basedOn w:val="af8"/>
    <w:link w:val="affffffffffff4"/>
    <w:qFormat/>
    <w:rsid w:val="00D24A2F"/>
    <w:pPr>
      <w:widowControl/>
      <w:numPr>
        <w:numId w:val="69"/>
      </w:numPr>
      <w:autoSpaceDE w:val="0"/>
      <w:autoSpaceDN w:val="0"/>
      <w:spacing w:before="0" w:after="0"/>
      <w:jc w:val="center"/>
      <w:textAlignment w:val="auto"/>
    </w:pPr>
    <w:rPr>
      <w:rFonts w:ascii="Times New Roman" w:eastAsia="Times New Roman" w:hAnsi="Times New Roman"/>
      <w:b/>
      <w:spacing w:val="0"/>
      <w:sz w:val="24"/>
      <w:szCs w:val="24"/>
      <w:lang w:eastAsia="ru-RU"/>
    </w:rPr>
  </w:style>
  <w:style w:type="paragraph" w:customStyle="1" w:styleId="1ffff">
    <w:name w:val="1"/>
    <w:basedOn w:val="23"/>
    <w:link w:val="1ffff0"/>
    <w:rsid w:val="00D24A2F"/>
    <w:pPr>
      <w:keepNext/>
      <w:keepLines/>
      <w:widowControl/>
      <w:suppressAutoHyphens w:val="0"/>
      <w:spacing w:before="200" w:after="0" w:line="276" w:lineRule="auto"/>
      <w:jc w:val="left"/>
      <w:textAlignment w:val="auto"/>
    </w:pPr>
    <w:rPr>
      <w:rFonts w:ascii="Times New Roman" w:eastAsia="Times New Roman" w:hAnsi="Times New Roman"/>
      <w:b w:val="0"/>
      <w:caps w:val="0"/>
      <w:color w:val="000000"/>
      <w:spacing w:val="0"/>
      <w:kern w:val="0"/>
      <w:sz w:val="26"/>
      <w:szCs w:val="26"/>
    </w:rPr>
  </w:style>
  <w:style w:type="character" w:customStyle="1" w:styleId="1ffff0">
    <w:name w:val="1 Знак"/>
    <w:link w:val="1ffff"/>
    <w:locked/>
    <w:rsid w:val="00D24A2F"/>
    <w:rPr>
      <w:color w:val="000000"/>
      <w:sz w:val="26"/>
      <w:szCs w:val="26"/>
      <w:lang w:eastAsia="en-US"/>
    </w:rPr>
  </w:style>
  <w:style w:type="paragraph" w:customStyle="1" w:styleId="a4">
    <w:name w:val="_прилож"/>
    <w:basedOn w:val="35"/>
    <w:link w:val="affffffffffff5"/>
    <w:qFormat/>
    <w:rsid w:val="00D24A2F"/>
    <w:pPr>
      <w:keepNext/>
      <w:keepLines/>
      <w:widowControl/>
      <w:numPr>
        <w:ilvl w:val="0"/>
        <w:numId w:val="70"/>
      </w:numPr>
      <w:adjustRightInd/>
      <w:spacing w:before="200" w:after="0" w:line="240" w:lineRule="auto"/>
      <w:jc w:val="center"/>
      <w:textAlignment w:val="auto"/>
    </w:pPr>
    <w:rPr>
      <w:rFonts w:ascii="Times New Roman" w:eastAsia="Times New Roman" w:hAnsi="Times New Roman"/>
      <w:bCs/>
      <w:spacing w:val="0"/>
      <w:kern w:val="0"/>
      <w:sz w:val="48"/>
    </w:rPr>
  </w:style>
  <w:style w:type="character" w:customStyle="1" w:styleId="affffffffffff5">
    <w:name w:val="_прилож Знак"/>
    <w:link w:val="a4"/>
    <w:rsid w:val="00D24A2F"/>
    <w:rPr>
      <w:b/>
      <w:bCs/>
      <w:sz w:val="48"/>
      <w:szCs w:val="22"/>
      <w:lang w:eastAsia="en-US"/>
    </w:rPr>
  </w:style>
  <w:style w:type="paragraph" w:customStyle="1" w:styleId="affffffffffff6">
    <w:name w:val="_Выделение"/>
    <w:basedOn w:val="affff6"/>
    <w:link w:val="affffffffffff7"/>
    <w:qFormat/>
    <w:rsid w:val="00D24A2F"/>
    <w:pPr>
      <w:keepNext/>
      <w:widowControl/>
      <w:adjustRightInd/>
      <w:spacing w:before="0" w:after="0" w:line="360" w:lineRule="auto"/>
      <w:ind w:left="0"/>
      <w:textAlignment w:val="auto"/>
    </w:pPr>
    <w:rPr>
      <w:rFonts w:ascii="Times New Roman" w:eastAsia="Calibri" w:hAnsi="Times New Roman"/>
      <w:b/>
      <w:spacing w:val="0"/>
      <w:sz w:val="26"/>
      <w:szCs w:val="26"/>
    </w:rPr>
  </w:style>
  <w:style w:type="character" w:customStyle="1" w:styleId="affffffffffff7">
    <w:name w:val="_Выделение Знак"/>
    <w:link w:val="affffffffffff6"/>
    <w:rsid w:val="00D24A2F"/>
    <w:rPr>
      <w:rFonts w:eastAsia="Calibri"/>
      <w:b/>
      <w:sz w:val="26"/>
      <w:szCs w:val="26"/>
      <w:lang w:eastAsia="en-US"/>
    </w:rPr>
  </w:style>
  <w:style w:type="paragraph" w:customStyle="1" w:styleId="1d">
    <w:name w:val="Стиль1_ГЛАВА"/>
    <w:basedOn w:val="1c"/>
    <w:link w:val="1ffff1"/>
    <w:qFormat/>
    <w:rsid w:val="00D24A2F"/>
    <w:pPr>
      <w:keepNext w:val="0"/>
      <w:keepLines w:val="0"/>
      <w:pageBreakBefore/>
      <w:numPr>
        <w:numId w:val="75"/>
      </w:numPr>
      <w:pBdr>
        <w:top w:val="none" w:sz="0" w:space="0" w:color="auto"/>
        <w:left w:val="none" w:sz="0" w:space="0" w:color="auto"/>
        <w:bottom w:val="none" w:sz="0" w:space="0" w:color="auto"/>
      </w:pBdr>
      <w:tabs>
        <w:tab w:val="left" w:pos="1560"/>
      </w:tabs>
      <w:suppressAutoHyphens/>
      <w:adjustRightInd/>
      <w:spacing w:after="240"/>
      <w:jc w:val="left"/>
      <w:textAlignment w:val="auto"/>
    </w:pPr>
    <w:rPr>
      <w:rFonts w:ascii="Times New Roman" w:eastAsia="Times New Roman" w:hAnsi="Times New Roman"/>
      <w:bCs/>
      <w:caps/>
      <w:spacing w:val="0"/>
      <w:kern w:val="28"/>
      <w:sz w:val="28"/>
      <w:szCs w:val="28"/>
    </w:rPr>
  </w:style>
  <w:style w:type="paragraph" w:customStyle="1" w:styleId="2fff6">
    <w:name w:val="Стиль2_Часть"/>
    <w:basedOn w:val="23"/>
    <w:link w:val="2fff7"/>
    <w:qFormat/>
    <w:rsid w:val="00D24A2F"/>
    <w:pPr>
      <w:widowControl/>
      <w:spacing w:after="240"/>
      <w:jc w:val="left"/>
      <w:textAlignment w:val="auto"/>
    </w:pPr>
    <w:rPr>
      <w:rFonts w:ascii="Times New Roman" w:eastAsia="Times New Roman" w:hAnsi="Times New Roman"/>
      <w:bCs/>
      <w:caps w:val="0"/>
      <w:spacing w:val="0"/>
      <w:szCs w:val="26"/>
    </w:rPr>
  </w:style>
  <w:style w:type="character" w:customStyle="1" w:styleId="1ffff1">
    <w:name w:val="Стиль1_ГЛАВА Знак"/>
    <w:basedOn w:val="af9"/>
    <w:link w:val="1d"/>
    <w:rsid w:val="00D24A2F"/>
    <w:rPr>
      <w:b/>
      <w:bCs/>
      <w:caps/>
      <w:kern w:val="28"/>
      <w:sz w:val="28"/>
      <w:szCs w:val="28"/>
      <w:lang w:eastAsia="en-US"/>
    </w:rPr>
  </w:style>
  <w:style w:type="paragraph" w:customStyle="1" w:styleId="3ff">
    <w:name w:val="Стиль3_Подпункты"/>
    <w:basedOn w:val="23"/>
    <w:link w:val="3ff0"/>
    <w:qFormat/>
    <w:rsid w:val="00D24A2F"/>
    <w:pPr>
      <w:widowControl/>
      <w:spacing w:after="240"/>
      <w:jc w:val="left"/>
      <w:textAlignment w:val="auto"/>
    </w:pPr>
    <w:rPr>
      <w:rFonts w:ascii="Times New Roman" w:eastAsia="Times New Roman" w:hAnsi="Times New Roman"/>
      <w:bCs/>
      <w:caps w:val="0"/>
      <w:spacing w:val="0"/>
      <w:szCs w:val="26"/>
    </w:rPr>
  </w:style>
  <w:style w:type="character" w:customStyle="1" w:styleId="2fff7">
    <w:name w:val="Стиль2_Часть Знак"/>
    <w:basedOn w:val="af9"/>
    <w:link w:val="2fff6"/>
    <w:rsid w:val="00D24A2F"/>
    <w:rPr>
      <w:b/>
      <w:bCs/>
      <w:kern w:val="28"/>
      <w:sz w:val="24"/>
      <w:szCs w:val="26"/>
      <w:lang w:eastAsia="en-US"/>
    </w:rPr>
  </w:style>
  <w:style w:type="character" w:customStyle="1" w:styleId="3ff0">
    <w:name w:val="Стиль3_Подпункты Знак"/>
    <w:basedOn w:val="af9"/>
    <w:link w:val="3ff"/>
    <w:rsid w:val="00D24A2F"/>
    <w:rPr>
      <w:b/>
      <w:bCs/>
      <w:kern w:val="28"/>
      <w:sz w:val="24"/>
      <w:szCs w:val="26"/>
      <w:lang w:eastAsia="en-US"/>
    </w:rPr>
  </w:style>
  <w:style w:type="paragraph" w:customStyle="1" w:styleId="Style150">
    <w:name w:val="Style150"/>
    <w:basedOn w:val="af8"/>
    <w:rsid w:val="00D24A2F"/>
    <w:pPr>
      <w:widowControl/>
      <w:adjustRightInd/>
      <w:spacing w:before="0" w:after="0" w:line="353" w:lineRule="exact"/>
      <w:ind w:firstLine="585"/>
      <w:textAlignment w:val="auto"/>
    </w:pPr>
    <w:rPr>
      <w:rFonts w:eastAsia="Arial" w:cs="Arial"/>
      <w:spacing w:val="0"/>
      <w:sz w:val="20"/>
      <w:szCs w:val="20"/>
      <w:lang w:eastAsia="ru-RU"/>
    </w:rPr>
  </w:style>
  <w:style w:type="paragraph" w:customStyle="1" w:styleId="Style202">
    <w:name w:val="Style202"/>
    <w:basedOn w:val="af8"/>
    <w:rsid w:val="00D24A2F"/>
    <w:pPr>
      <w:widowControl/>
      <w:adjustRightInd/>
      <w:spacing w:before="0" w:after="0" w:line="355" w:lineRule="exact"/>
      <w:ind w:firstLine="615"/>
      <w:textAlignment w:val="auto"/>
    </w:pPr>
    <w:rPr>
      <w:rFonts w:eastAsia="Arial" w:cs="Arial"/>
      <w:spacing w:val="0"/>
      <w:sz w:val="20"/>
      <w:szCs w:val="20"/>
      <w:lang w:eastAsia="ru-RU"/>
    </w:rPr>
  </w:style>
  <w:style w:type="paragraph" w:customStyle="1" w:styleId="Style172">
    <w:name w:val="Style172"/>
    <w:basedOn w:val="af8"/>
    <w:rsid w:val="00D24A2F"/>
    <w:pPr>
      <w:widowControl/>
      <w:adjustRightInd/>
      <w:spacing w:before="0" w:after="0" w:line="345" w:lineRule="exact"/>
      <w:ind w:firstLine="600"/>
      <w:textAlignment w:val="auto"/>
    </w:pPr>
    <w:rPr>
      <w:rFonts w:eastAsia="Arial" w:cs="Arial"/>
      <w:spacing w:val="0"/>
      <w:sz w:val="20"/>
      <w:szCs w:val="20"/>
      <w:lang w:eastAsia="ru-RU"/>
    </w:rPr>
  </w:style>
  <w:style w:type="character" w:customStyle="1" w:styleId="CharStyle47">
    <w:name w:val="CharStyle47"/>
    <w:basedOn w:val="af9"/>
    <w:rsid w:val="00D24A2F"/>
    <w:rPr>
      <w:rFonts w:ascii="Arial" w:eastAsia="Arial" w:hAnsi="Arial" w:cs="Arial"/>
      <w:b w:val="0"/>
      <w:bCs w:val="0"/>
      <w:i w:val="0"/>
      <w:iCs w:val="0"/>
      <w:smallCaps w:val="0"/>
      <w:spacing w:val="-10"/>
      <w:sz w:val="18"/>
      <w:szCs w:val="18"/>
    </w:rPr>
  </w:style>
  <w:style w:type="character" w:customStyle="1" w:styleId="CharStyle76">
    <w:name w:val="CharStyle76"/>
    <w:basedOn w:val="af9"/>
    <w:rsid w:val="00D24A2F"/>
    <w:rPr>
      <w:rFonts w:ascii="Arial" w:eastAsia="Arial" w:hAnsi="Arial" w:cs="Arial"/>
      <w:b w:val="0"/>
      <w:bCs w:val="0"/>
      <w:i/>
      <w:iCs/>
      <w:smallCaps w:val="0"/>
      <w:spacing w:val="-10"/>
      <w:sz w:val="18"/>
      <w:szCs w:val="18"/>
    </w:rPr>
  </w:style>
  <w:style w:type="character" w:customStyle="1" w:styleId="CharStyle63">
    <w:name w:val="CharStyle63"/>
    <w:basedOn w:val="af9"/>
    <w:rsid w:val="00D24A2F"/>
    <w:rPr>
      <w:rFonts w:ascii="Georgia" w:eastAsia="Georgia" w:hAnsi="Georgia" w:cs="Georgia"/>
      <w:b w:val="0"/>
      <w:bCs w:val="0"/>
      <w:i w:val="0"/>
      <w:iCs w:val="0"/>
      <w:smallCaps w:val="0"/>
      <w:sz w:val="20"/>
      <w:szCs w:val="20"/>
    </w:rPr>
  </w:style>
  <w:style w:type="character" w:customStyle="1" w:styleId="CharStyle113">
    <w:name w:val="CharStyle113"/>
    <w:basedOn w:val="af9"/>
    <w:rsid w:val="00D24A2F"/>
    <w:rPr>
      <w:rFonts w:ascii="Arial" w:eastAsia="Arial" w:hAnsi="Arial" w:cs="Arial"/>
      <w:b/>
      <w:bCs/>
      <w:i w:val="0"/>
      <w:iCs w:val="0"/>
      <w:smallCaps w:val="0"/>
      <w:sz w:val="20"/>
      <w:szCs w:val="20"/>
    </w:rPr>
  </w:style>
  <w:style w:type="paragraph" w:customStyle="1" w:styleId="Style148">
    <w:name w:val="Style148"/>
    <w:basedOn w:val="af8"/>
    <w:rsid w:val="00D24A2F"/>
    <w:pPr>
      <w:widowControl/>
      <w:adjustRightInd/>
      <w:spacing w:before="0" w:after="0"/>
      <w:ind w:firstLine="0"/>
      <w:jc w:val="left"/>
      <w:textAlignment w:val="auto"/>
    </w:pPr>
    <w:rPr>
      <w:rFonts w:eastAsia="Arial" w:cs="Arial"/>
      <w:spacing w:val="0"/>
      <w:sz w:val="20"/>
      <w:szCs w:val="20"/>
      <w:lang w:eastAsia="ru-RU"/>
    </w:rPr>
  </w:style>
  <w:style w:type="paragraph" w:customStyle="1" w:styleId="Style299">
    <w:name w:val="Style299"/>
    <w:basedOn w:val="af8"/>
    <w:uiPriority w:val="99"/>
    <w:rsid w:val="00D24A2F"/>
    <w:pPr>
      <w:widowControl/>
      <w:adjustRightInd/>
      <w:spacing w:before="0" w:after="0" w:line="360" w:lineRule="exact"/>
      <w:ind w:firstLine="0"/>
      <w:textAlignment w:val="auto"/>
    </w:pPr>
    <w:rPr>
      <w:rFonts w:eastAsia="Arial" w:cs="Arial"/>
      <w:spacing w:val="0"/>
      <w:sz w:val="20"/>
      <w:szCs w:val="20"/>
      <w:lang w:eastAsia="ru-RU"/>
    </w:rPr>
  </w:style>
  <w:style w:type="character" w:customStyle="1" w:styleId="FontStyle139">
    <w:name w:val="Font Style139"/>
    <w:basedOn w:val="af9"/>
    <w:uiPriority w:val="99"/>
    <w:rsid w:val="00D24A2F"/>
    <w:rPr>
      <w:rFonts w:ascii="Arial" w:hAnsi="Arial" w:cs="Arial" w:hint="default"/>
      <w:sz w:val="22"/>
      <w:szCs w:val="22"/>
    </w:rPr>
  </w:style>
  <w:style w:type="paragraph" w:customStyle="1" w:styleId="Style8">
    <w:name w:val="Style8"/>
    <w:basedOn w:val="af8"/>
    <w:uiPriority w:val="99"/>
    <w:rsid w:val="00D24A2F"/>
    <w:pPr>
      <w:autoSpaceDE w:val="0"/>
      <w:autoSpaceDN w:val="0"/>
      <w:spacing w:before="0" w:after="0" w:line="414" w:lineRule="exact"/>
      <w:ind w:firstLine="0"/>
      <w:jc w:val="left"/>
      <w:textAlignment w:val="auto"/>
    </w:pPr>
    <w:rPr>
      <w:rFonts w:eastAsia="Times New Roman" w:cs="Arial"/>
      <w:spacing w:val="0"/>
      <w:sz w:val="24"/>
      <w:szCs w:val="24"/>
      <w:lang w:eastAsia="ru-RU"/>
    </w:rPr>
  </w:style>
  <w:style w:type="paragraph" w:customStyle="1" w:styleId="Style15">
    <w:name w:val="Style15"/>
    <w:basedOn w:val="af8"/>
    <w:uiPriority w:val="99"/>
    <w:rsid w:val="00D24A2F"/>
    <w:pPr>
      <w:autoSpaceDE w:val="0"/>
      <w:autoSpaceDN w:val="0"/>
      <w:spacing w:before="0" w:after="0"/>
      <w:ind w:firstLine="0"/>
      <w:textAlignment w:val="auto"/>
    </w:pPr>
    <w:rPr>
      <w:rFonts w:eastAsia="Times New Roman" w:cs="Arial"/>
      <w:spacing w:val="0"/>
      <w:sz w:val="24"/>
      <w:szCs w:val="24"/>
      <w:lang w:eastAsia="ru-RU"/>
    </w:rPr>
  </w:style>
  <w:style w:type="paragraph" w:customStyle="1" w:styleId="Style30">
    <w:name w:val="Style30"/>
    <w:basedOn w:val="af8"/>
    <w:uiPriority w:val="99"/>
    <w:rsid w:val="00D24A2F"/>
    <w:pPr>
      <w:autoSpaceDE w:val="0"/>
      <w:autoSpaceDN w:val="0"/>
      <w:spacing w:before="0" w:after="0"/>
      <w:ind w:firstLine="0"/>
      <w:jc w:val="left"/>
      <w:textAlignment w:val="auto"/>
    </w:pPr>
    <w:rPr>
      <w:rFonts w:eastAsia="Times New Roman" w:cs="Arial"/>
      <w:spacing w:val="0"/>
      <w:sz w:val="24"/>
      <w:szCs w:val="24"/>
      <w:lang w:eastAsia="ru-RU"/>
    </w:rPr>
  </w:style>
  <w:style w:type="paragraph" w:customStyle="1" w:styleId="Style50">
    <w:name w:val="Style50"/>
    <w:basedOn w:val="af8"/>
    <w:uiPriority w:val="99"/>
    <w:rsid w:val="00D24A2F"/>
    <w:pPr>
      <w:autoSpaceDE w:val="0"/>
      <w:autoSpaceDN w:val="0"/>
      <w:spacing w:before="0" w:after="0"/>
      <w:ind w:firstLine="0"/>
      <w:jc w:val="left"/>
      <w:textAlignment w:val="auto"/>
    </w:pPr>
    <w:rPr>
      <w:rFonts w:eastAsia="Times New Roman" w:cs="Arial"/>
      <w:spacing w:val="0"/>
      <w:sz w:val="24"/>
      <w:szCs w:val="24"/>
      <w:lang w:eastAsia="ru-RU"/>
    </w:rPr>
  </w:style>
  <w:style w:type="paragraph" w:customStyle="1" w:styleId="Style51">
    <w:name w:val="Style51"/>
    <w:basedOn w:val="af8"/>
    <w:uiPriority w:val="99"/>
    <w:rsid w:val="00D24A2F"/>
    <w:pPr>
      <w:autoSpaceDE w:val="0"/>
      <w:autoSpaceDN w:val="0"/>
      <w:spacing w:before="0" w:after="0" w:line="230" w:lineRule="exact"/>
      <w:ind w:firstLine="0"/>
      <w:jc w:val="left"/>
      <w:textAlignment w:val="auto"/>
    </w:pPr>
    <w:rPr>
      <w:rFonts w:eastAsia="Times New Roman" w:cs="Arial"/>
      <w:spacing w:val="0"/>
      <w:sz w:val="24"/>
      <w:szCs w:val="24"/>
      <w:lang w:eastAsia="ru-RU"/>
    </w:rPr>
  </w:style>
  <w:style w:type="character" w:customStyle="1" w:styleId="FontStyle137">
    <w:name w:val="Font Style137"/>
    <w:basedOn w:val="af9"/>
    <w:uiPriority w:val="99"/>
    <w:rsid w:val="00D24A2F"/>
    <w:rPr>
      <w:rFonts w:ascii="Arial" w:hAnsi="Arial" w:cs="Arial"/>
      <w:sz w:val="18"/>
      <w:szCs w:val="18"/>
    </w:rPr>
  </w:style>
  <w:style w:type="paragraph" w:styleId="affffffffffff8">
    <w:name w:val="Normal Indent"/>
    <w:basedOn w:val="af8"/>
    <w:uiPriority w:val="99"/>
    <w:rsid w:val="00D24A2F"/>
    <w:pPr>
      <w:widowControl/>
      <w:adjustRightInd/>
      <w:spacing w:before="0" w:after="200" w:line="276" w:lineRule="auto"/>
      <w:ind w:left="708" w:firstLine="0"/>
      <w:jc w:val="left"/>
      <w:textAlignment w:val="auto"/>
    </w:pPr>
    <w:rPr>
      <w:rFonts w:ascii="Calibri" w:eastAsia="Times New Roman" w:hAnsi="Calibri"/>
      <w:spacing w:val="0"/>
    </w:rPr>
  </w:style>
  <w:style w:type="paragraph" w:customStyle="1" w:styleId="1ffff2">
    <w:name w:val="_Часть 1."/>
    <w:basedOn w:val="23"/>
    <w:link w:val="1ffff3"/>
    <w:qFormat/>
    <w:rsid w:val="00D24A2F"/>
    <w:pPr>
      <w:keepNext/>
      <w:widowControl/>
      <w:suppressAutoHyphens w:val="0"/>
      <w:spacing w:before="480" w:after="60" w:line="360" w:lineRule="auto"/>
      <w:ind w:firstLine="567"/>
      <w:jc w:val="left"/>
      <w:textAlignment w:val="auto"/>
    </w:pPr>
    <w:rPr>
      <w:rFonts w:ascii="Times New Roman" w:eastAsia="Times New Roman" w:hAnsi="Times New Roman"/>
      <w:bCs/>
      <w:i/>
      <w:iCs/>
      <w:caps w:val="0"/>
      <w:color w:val="000000"/>
      <w:spacing w:val="0"/>
      <w:sz w:val="28"/>
      <w:szCs w:val="28"/>
    </w:rPr>
  </w:style>
  <w:style w:type="character" w:customStyle="1" w:styleId="1ffff3">
    <w:name w:val="_Часть 1. Знак"/>
    <w:basedOn w:val="af9"/>
    <w:link w:val="1ffff2"/>
    <w:rsid w:val="00D24A2F"/>
    <w:rPr>
      <w:b/>
      <w:bCs/>
      <w:i/>
      <w:iCs/>
      <w:color w:val="000000"/>
      <w:kern w:val="28"/>
      <w:sz w:val="28"/>
      <w:szCs w:val="28"/>
      <w:lang w:eastAsia="en-US"/>
    </w:rPr>
  </w:style>
  <w:style w:type="paragraph" w:customStyle="1" w:styleId="a7">
    <w:name w:val="_Обычный список точка"/>
    <w:basedOn w:val="affff6"/>
    <w:link w:val="affffffffffff9"/>
    <w:qFormat/>
    <w:rsid w:val="00D24A2F"/>
    <w:pPr>
      <w:widowControl/>
      <w:numPr>
        <w:numId w:val="72"/>
      </w:numPr>
      <w:adjustRightInd/>
      <w:spacing w:before="0" w:after="0" w:line="360" w:lineRule="auto"/>
      <w:textAlignment w:val="auto"/>
    </w:pPr>
    <w:rPr>
      <w:sz w:val="26"/>
      <w:szCs w:val="26"/>
    </w:rPr>
  </w:style>
  <w:style w:type="character" w:customStyle="1" w:styleId="affffffffffff9">
    <w:name w:val="_Обычный список точка Знак"/>
    <w:basedOn w:val="affff7"/>
    <w:link w:val="a7"/>
    <w:rsid w:val="00D24A2F"/>
    <w:rPr>
      <w:rFonts w:ascii="Arial" w:eastAsia="Microsoft YaHei" w:hAnsi="Arial"/>
      <w:spacing w:val="-5"/>
      <w:sz w:val="26"/>
      <w:szCs w:val="26"/>
      <w:lang w:eastAsia="en-US"/>
    </w:rPr>
  </w:style>
  <w:style w:type="paragraph" w:customStyle="1" w:styleId="112">
    <w:name w:val="_1.1"/>
    <w:basedOn w:val="23"/>
    <w:link w:val="11fe"/>
    <w:qFormat/>
    <w:rsid w:val="00D24A2F"/>
    <w:pPr>
      <w:keepNext/>
      <w:keepLines/>
      <w:widowControl/>
      <w:numPr>
        <w:ilvl w:val="1"/>
        <w:numId w:val="71"/>
      </w:numPr>
      <w:suppressAutoHyphens w:val="0"/>
      <w:spacing w:before="200" w:after="240" w:line="360" w:lineRule="auto"/>
      <w:jc w:val="left"/>
      <w:textAlignment w:val="auto"/>
    </w:pPr>
    <w:rPr>
      <w:rFonts w:ascii="Times New Roman" w:eastAsia="Times New Roman" w:hAnsi="Times New Roman"/>
      <w:bCs/>
      <w:i/>
      <w:iCs/>
      <w:caps w:val="0"/>
      <w:color w:val="000000"/>
      <w:spacing w:val="0"/>
      <w:sz w:val="28"/>
      <w:szCs w:val="28"/>
    </w:rPr>
  </w:style>
  <w:style w:type="character" w:customStyle="1" w:styleId="11fe">
    <w:name w:val="_1.1 Знак"/>
    <w:basedOn w:val="af9"/>
    <w:link w:val="112"/>
    <w:rsid w:val="00D24A2F"/>
    <w:rPr>
      <w:b/>
      <w:bCs/>
      <w:i/>
      <w:iCs/>
      <w:color w:val="000000"/>
      <w:kern w:val="28"/>
      <w:sz w:val="28"/>
      <w:szCs w:val="28"/>
      <w:lang w:eastAsia="en-US"/>
    </w:rPr>
  </w:style>
  <w:style w:type="paragraph" w:customStyle="1" w:styleId="10">
    <w:name w:val="_Раздел 1"/>
    <w:basedOn w:val="1c"/>
    <w:link w:val="1ffff4"/>
    <w:rsid w:val="00D24A2F"/>
    <w:pPr>
      <w:keepLines w:val="0"/>
      <w:pageBreakBefore/>
      <w:numPr>
        <w:numId w:val="73"/>
      </w:numPr>
      <w:pBdr>
        <w:top w:val="none" w:sz="0" w:space="0" w:color="auto"/>
        <w:left w:val="none" w:sz="0" w:space="0" w:color="auto"/>
        <w:bottom w:val="none" w:sz="0" w:space="0" w:color="auto"/>
      </w:pBdr>
      <w:tabs>
        <w:tab w:val="left" w:pos="0"/>
      </w:tabs>
      <w:suppressAutoHyphens/>
      <w:adjustRightInd/>
      <w:spacing w:after="240" w:line="360" w:lineRule="auto"/>
      <w:textAlignment w:val="auto"/>
    </w:pPr>
    <w:rPr>
      <w:rFonts w:ascii="Times New Roman" w:eastAsia="Times New Roman" w:hAnsi="Times New Roman"/>
      <w:bCs/>
      <w:color w:val="000000"/>
      <w:spacing w:val="0"/>
      <w:kern w:val="28"/>
      <w:szCs w:val="32"/>
    </w:rPr>
  </w:style>
  <w:style w:type="character" w:customStyle="1" w:styleId="1ffff4">
    <w:name w:val="_Раздел 1 Знак"/>
    <w:basedOn w:val="af9"/>
    <w:link w:val="10"/>
    <w:rsid w:val="00D24A2F"/>
    <w:rPr>
      <w:b/>
      <w:bCs/>
      <w:color w:val="000000"/>
      <w:kern w:val="28"/>
      <w:sz w:val="26"/>
      <w:szCs w:val="32"/>
      <w:lang w:eastAsia="en-US"/>
    </w:rPr>
  </w:style>
  <w:style w:type="character" w:customStyle="1" w:styleId="affffffff0">
    <w:name w:val="ТАБЛ Знак"/>
    <w:basedOn w:val="af9"/>
    <w:link w:val="af1"/>
    <w:rsid w:val="00D24A2F"/>
    <w:rPr>
      <w:rFonts w:eastAsia="Calibri"/>
      <w:b/>
      <w:sz w:val="22"/>
      <w:szCs w:val="24"/>
      <w:lang w:eastAsia="en-US"/>
    </w:rPr>
  </w:style>
  <w:style w:type="paragraph" w:customStyle="1" w:styleId="-0">
    <w:name w:val="Рис-Т"/>
    <w:basedOn w:val="af8"/>
    <w:qFormat/>
    <w:rsid w:val="00D24A2F"/>
    <w:pPr>
      <w:suppressAutoHyphens/>
      <w:adjustRightInd/>
      <w:spacing w:before="240" w:after="0"/>
      <w:ind w:right="-108" w:firstLine="0"/>
      <w:jc w:val="left"/>
      <w:textAlignment w:val="auto"/>
    </w:pPr>
    <w:rPr>
      <w:rFonts w:ascii="Times New Roman" w:eastAsia="Times New Roman" w:hAnsi="Times New Roman"/>
      <w:spacing w:val="0"/>
      <w:sz w:val="26"/>
      <w:szCs w:val="20"/>
      <w:lang w:eastAsia="ru-RU"/>
    </w:rPr>
  </w:style>
  <w:style w:type="character" w:customStyle="1" w:styleId="FontStyle70">
    <w:name w:val="Font Style70"/>
    <w:basedOn w:val="af9"/>
    <w:uiPriority w:val="99"/>
    <w:rsid w:val="00D24A2F"/>
    <w:rPr>
      <w:rFonts w:ascii="Times New Roman" w:hAnsi="Times New Roman" w:cs="Times New Roman"/>
      <w:b/>
      <w:bCs/>
      <w:sz w:val="20"/>
      <w:szCs w:val="20"/>
    </w:rPr>
  </w:style>
  <w:style w:type="numbering" w:customStyle="1" w:styleId="af3">
    <w:name w:val="Со второго раздела"/>
    <w:uiPriority w:val="99"/>
    <w:rsid w:val="00D24A2F"/>
    <w:pPr>
      <w:numPr>
        <w:numId w:val="74"/>
      </w:numPr>
    </w:pPr>
  </w:style>
  <w:style w:type="paragraph" w:customStyle="1" w:styleId="righttext">
    <w:name w:val="righttext"/>
    <w:basedOn w:val="af8"/>
    <w:rsid w:val="00D24A2F"/>
    <w:pPr>
      <w:widowControl/>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tabletextcenter">
    <w:name w:val="tabletextcenter"/>
    <w:basedOn w:val="af8"/>
    <w:rsid w:val="00D24A2F"/>
    <w:pPr>
      <w:widowControl/>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tabletextleft">
    <w:name w:val="tabletextleft"/>
    <w:basedOn w:val="af8"/>
    <w:rsid w:val="00D24A2F"/>
    <w:pPr>
      <w:widowControl/>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bloktext">
    <w:name w:val="bloktext"/>
    <w:basedOn w:val="af8"/>
    <w:rsid w:val="00D24A2F"/>
    <w:pPr>
      <w:widowControl/>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character" w:customStyle="1" w:styleId="1ffff5">
    <w:name w:val="Текст концевой сноски Знак1"/>
    <w:basedOn w:val="af9"/>
    <w:uiPriority w:val="99"/>
    <w:semiHidden/>
    <w:rsid w:val="00D24A2F"/>
    <w:rPr>
      <w:rFonts w:ascii="Times New Roman" w:hAnsi="Times New Roman"/>
      <w:color w:val="000000"/>
      <w:lang w:eastAsia="en-US"/>
    </w:rPr>
  </w:style>
  <w:style w:type="character" w:customStyle="1" w:styleId="1ffff6">
    <w:name w:val="Текст сноски Знак1"/>
    <w:basedOn w:val="af9"/>
    <w:uiPriority w:val="99"/>
    <w:semiHidden/>
    <w:rsid w:val="00D24A2F"/>
    <w:rPr>
      <w:rFonts w:ascii="Times New Roman" w:hAnsi="Times New Roman"/>
      <w:color w:val="000000"/>
      <w:lang w:eastAsia="en-US"/>
    </w:rPr>
  </w:style>
  <w:style w:type="character" w:customStyle="1" w:styleId="21fa">
    <w:name w:val="Основной текст с отступом 2 Знак1"/>
    <w:basedOn w:val="af9"/>
    <w:uiPriority w:val="99"/>
    <w:semiHidden/>
    <w:rsid w:val="00D24A2F"/>
    <w:rPr>
      <w:rFonts w:ascii="Times New Roman" w:hAnsi="Times New Roman"/>
      <w:color w:val="000000"/>
      <w:sz w:val="26"/>
      <w:szCs w:val="26"/>
      <w:lang w:eastAsia="en-US"/>
    </w:rPr>
  </w:style>
  <w:style w:type="character" w:customStyle="1" w:styleId="22f">
    <w:name w:val="2_2 Таблица Знак"/>
    <w:basedOn w:val="af9"/>
    <w:link w:val="22"/>
    <w:rsid w:val="00D24A2F"/>
    <w:rPr>
      <w:b/>
      <w:iCs/>
      <w:snapToGrid w:val="0"/>
      <w:sz w:val="26"/>
      <w:szCs w:val="26"/>
      <w:lang w:eastAsia="en-US"/>
    </w:rPr>
  </w:style>
  <w:style w:type="character" w:customStyle="1" w:styleId="0210">
    <w:name w:val="02_Глава 1. Знак"/>
    <w:basedOn w:val="af9"/>
    <w:link w:val="021"/>
    <w:rsid w:val="00D24A2F"/>
    <w:rPr>
      <w:b/>
      <w:iCs/>
      <w:caps/>
      <w:snapToGrid w:val="0"/>
      <w:sz w:val="26"/>
      <w:szCs w:val="26"/>
      <w:lang w:eastAsia="en-US"/>
    </w:rPr>
  </w:style>
  <w:style w:type="character" w:customStyle="1" w:styleId="11pt">
    <w:name w:val="Основной текст + 11 pt"/>
    <w:basedOn w:val="afffffc"/>
    <w:rsid w:val="00D24A2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8"/>
    <w:uiPriority w:val="99"/>
    <w:rsid w:val="00D24A2F"/>
    <w:pPr>
      <w:keepLines/>
      <w:framePr w:w="5160" w:h="840" w:wrap="notBeside" w:vAnchor="page" w:hAnchor="page" w:x="6121" w:y="915" w:anchorLock="1"/>
      <w:tabs>
        <w:tab w:val="left" w:pos="2160"/>
      </w:tabs>
      <w:spacing w:before="0" w:after="0" w:line="160" w:lineRule="atLeast"/>
      <w:ind w:firstLine="0"/>
    </w:pPr>
    <w:rPr>
      <w:rFonts w:ascii="Times New Roman" w:eastAsia="Times New Roman" w:hAnsi="Times New Roman" w:cs="Arial"/>
      <w:spacing w:val="0"/>
      <w:sz w:val="14"/>
      <w:szCs w:val="14"/>
      <w:lang w:val="en-US"/>
    </w:rPr>
  </w:style>
  <w:style w:type="paragraph" w:customStyle="1" w:styleId="12">
    <w:name w:val="1."/>
    <w:basedOn w:val="affff6"/>
    <w:link w:val="1ffff7"/>
    <w:rsid w:val="00D24A2F"/>
    <w:pPr>
      <w:pageBreakBefore/>
      <w:numPr>
        <w:numId w:val="78"/>
      </w:numPr>
      <w:tabs>
        <w:tab w:val="left" w:pos="993"/>
      </w:tabs>
      <w:adjustRightInd/>
      <w:spacing w:before="0" w:after="0" w:line="276" w:lineRule="auto"/>
      <w:jc w:val="left"/>
      <w:textAlignment w:val="auto"/>
    </w:pPr>
    <w:rPr>
      <w:rFonts w:eastAsia="Calibri"/>
      <w:b/>
      <w:sz w:val="26"/>
      <w:szCs w:val="26"/>
    </w:rPr>
  </w:style>
  <w:style w:type="paragraph" w:customStyle="1" w:styleId="110">
    <w:name w:val="1.1"/>
    <w:basedOn w:val="affff6"/>
    <w:link w:val="11ff"/>
    <w:rsid w:val="00D24A2F"/>
    <w:pPr>
      <w:keepNext/>
      <w:widowControl/>
      <w:numPr>
        <w:ilvl w:val="1"/>
        <w:numId w:val="78"/>
      </w:numPr>
      <w:tabs>
        <w:tab w:val="left" w:pos="993"/>
      </w:tabs>
      <w:adjustRightInd/>
      <w:spacing w:after="0" w:line="276" w:lineRule="auto"/>
      <w:jc w:val="left"/>
      <w:textAlignment w:val="auto"/>
    </w:pPr>
    <w:rPr>
      <w:rFonts w:eastAsia="Calibri"/>
      <w:b/>
      <w:sz w:val="26"/>
      <w:szCs w:val="26"/>
    </w:rPr>
  </w:style>
  <w:style w:type="character" w:customStyle="1" w:styleId="1ffff7">
    <w:name w:val="1. Знак"/>
    <w:basedOn w:val="affff7"/>
    <w:link w:val="12"/>
    <w:rsid w:val="00D24A2F"/>
    <w:rPr>
      <w:rFonts w:ascii="Arial" w:eastAsia="Calibri" w:hAnsi="Arial"/>
      <w:b/>
      <w:spacing w:val="-5"/>
      <w:sz w:val="26"/>
      <w:szCs w:val="26"/>
      <w:lang w:eastAsia="en-US"/>
    </w:rPr>
  </w:style>
  <w:style w:type="paragraph" w:customStyle="1" w:styleId="affffffffffffa">
    <w:name w:val="Обычный текст"/>
    <w:basedOn w:val="affff6"/>
    <w:link w:val="affffffffffffb"/>
    <w:rsid w:val="00D24A2F"/>
    <w:pPr>
      <w:widowControl/>
      <w:adjustRightInd/>
      <w:spacing w:before="0" w:after="0"/>
      <w:ind w:left="0" w:firstLine="0"/>
      <w:jc w:val="left"/>
      <w:textAlignment w:val="auto"/>
    </w:pPr>
    <w:rPr>
      <w:rFonts w:eastAsia="Calibri"/>
      <w:sz w:val="26"/>
      <w:szCs w:val="26"/>
    </w:rPr>
  </w:style>
  <w:style w:type="character" w:customStyle="1" w:styleId="11ff">
    <w:name w:val="1.1 Знак"/>
    <w:basedOn w:val="affff7"/>
    <w:link w:val="110"/>
    <w:rsid w:val="00D24A2F"/>
    <w:rPr>
      <w:rFonts w:ascii="Arial" w:eastAsia="Calibri" w:hAnsi="Arial"/>
      <w:b/>
      <w:spacing w:val="-5"/>
      <w:sz w:val="26"/>
      <w:szCs w:val="26"/>
      <w:lang w:eastAsia="en-US"/>
    </w:rPr>
  </w:style>
  <w:style w:type="character" w:customStyle="1" w:styleId="affffffffffffb">
    <w:name w:val="Обычный текст Знак"/>
    <w:basedOn w:val="affff7"/>
    <w:link w:val="affffffffffffa"/>
    <w:rsid w:val="00D24A2F"/>
    <w:rPr>
      <w:rFonts w:ascii="Arial" w:eastAsia="Calibri" w:hAnsi="Arial"/>
      <w:spacing w:val="-5"/>
      <w:sz w:val="26"/>
      <w:szCs w:val="26"/>
      <w:lang w:eastAsia="en-US"/>
    </w:rPr>
  </w:style>
  <w:style w:type="paragraph" w:customStyle="1" w:styleId="affffffffffffc">
    <w:name w:val="_Подразделение"/>
    <w:basedOn w:val="1fc"/>
    <w:link w:val="affffffffffffd"/>
    <w:qFormat/>
    <w:rsid w:val="00D24A2F"/>
    <w:pPr>
      <w:tabs>
        <w:tab w:val="clear" w:pos="993"/>
      </w:tabs>
      <w:spacing w:before="240"/>
      <w:ind w:left="0" w:firstLine="0"/>
      <w:jc w:val="both"/>
    </w:pPr>
    <w:rPr>
      <w:rFonts w:eastAsia="Calibri" w:cs="Calibri"/>
      <w:b w:val="0"/>
      <w:smallCaps w:val="0"/>
      <w:lang w:val="x-none"/>
    </w:rPr>
  </w:style>
  <w:style w:type="paragraph" w:customStyle="1" w:styleId="a9">
    <w:name w:val="_Список маркерны"/>
    <w:basedOn w:val="affffff3"/>
    <w:link w:val="affffffffffffe"/>
    <w:qFormat/>
    <w:rsid w:val="00D24A2F"/>
    <w:pPr>
      <w:numPr>
        <w:numId w:val="76"/>
      </w:numPr>
      <w:tabs>
        <w:tab w:val="left" w:pos="284"/>
      </w:tabs>
      <w:spacing w:before="0" w:after="0"/>
      <w:ind w:left="0" w:firstLine="0"/>
    </w:pPr>
    <w:rPr>
      <w:rFonts w:cs="Calibri"/>
      <w:sz w:val="26"/>
    </w:rPr>
  </w:style>
  <w:style w:type="character" w:customStyle="1" w:styleId="affffffffffffd">
    <w:name w:val="_Подразделение Знак"/>
    <w:basedOn w:val="affffff4"/>
    <w:link w:val="affffffffffffc"/>
    <w:rsid w:val="00D24A2F"/>
    <w:rPr>
      <w:rFonts w:eastAsia="Calibri" w:cs="Calibri"/>
      <w:bCs/>
      <w:iCs w:val="0"/>
      <w:sz w:val="26"/>
      <w:szCs w:val="26"/>
      <w:lang w:val="x-none" w:eastAsia="en-US"/>
    </w:rPr>
  </w:style>
  <w:style w:type="paragraph" w:customStyle="1" w:styleId="a3">
    <w:name w:val="_Список нумерованный"/>
    <w:basedOn w:val="a9"/>
    <w:link w:val="afffffffffffff"/>
    <w:qFormat/>
    <w:rsid w:val="00D24A2F"/>
    <w:pPr>
      <w:numPr>
        <w:numId w:val="77"/>
      </w:numPr>
    </w:pPr>
  </w:style>
  <w:style w:type="character" w:customStyle="1" w:styleId="affffffffffffe">
    <w:name w:val="_Список маркерны Знак"/>
    <w:basedOn w:val="affffff4"/>
    <w:link w:val="a9"/>
    <w:rsid w:val="00D24A2F"/>
    <w:rPr>
      <w:rFonts w:eastAsia="Calibri" w:cs="Calibri"/>
      <w:iCs/>
      <w:sz w:val="26"/>
      <w:szCs w:val="26"/>
      <w:lang w:val="x-none" w:eastAsia="en-US"/>
    </w:rPr>
  </w:style>
  <w:style w:type="character" w:customStyle="1" w:styleId="afffffffffffff">
    <w:name w:val="_Список нумерованный Знак"/>
    <w:basedOn w:val="affffffffffffe"/>
    <w:link w:val="a3"/>
    <w:rsid w:val="00D24A2F"/>
    <w:rPr>
      <w:rFonts w:eastAsia="Calibri" w:cs="Calibri"/>
      <w:iCs/>
      <w:sz w:val="26"/>
      <w:szCs w:val="26"/>
      <w:lang w:val="x-none" w:eastAsia="en-US"/>
    </w:rPr>
  </w:style>
  <w:style w:type="paragraph" w:customStyle="1" w:styleId="afffffffffffff0">
    <w:name w:val="_комментарий"/>
    <w:basedOn w:val="affffff3"/>
    <w:link w:val="afffffffffffff1"/>
    <w:rsid w:val="00D24A2F"/>
    <w:pPr>
      <w:spacing w:before="0" w:after="0"/>
    </w:pPr>
    <w:rPr>
      <w:rFonts w:cs="Calibri"/>
      <w:color w:val="FF0000"/>
      <w:sz w:val="26"/>
    </w:rPr>
  </w:style>
  <w:style w:type="character" w:customStyle="1" w:styleId="afffffffffffff1">
    <w:name w:val="_комментарий Знак"/>
    <w:basedOn w:val="affffff4"/>
    <w:link w:val="afffffffffffff0"/>
    <w:rsid w:val="00D24A2F"/>
    <w:rPr>
      <w:rFonts w:eastAsia="Calibri" w:cs="Calibri"/>
      <w:iCs/>
      <w:color w:val="FF0000"/>
      <w:sz w:val="26"/>
      <w:szCs w:val="26"/>
      <w:lang w:val="x-none" w:eastAsia="en-US"/>
    </w:rPr>
  </w:style>
  <w:style w:type="paragraph" w:customStyle="1" w:styleId="1ffff8">
    <w:name w:val="Заголовок записки1"/>
    <w:next w:val="af8"/>
    <w:link w:val="afffffffffffff2"/>
    <w:autoRedefine/>
    <w:unhideWhenUsed/>
    <w:qFormat/>
    <w:rsid w:val="00D24A2F"/>
    <w:pPr>
      <w:keepNext/>
      <w:widowControl w:val="0"/>
      <w:snapToGrid w:val="0"/>
      <w:spacing w:after="600" w:line="300" w:lineRule="auto"/>
      <w:contextualSpacing/>
      <w:jc w:val="center"/>
      <w:outlineLvl w:val="0"/>
    </w:pPr>
    <w:rPr>
      <w:b/>
      <w:caps/>
      <w:spacing w:val="5"/>
      <w:sz w:val="32"/>
      <w:szCs w:val="22"/>
      <w:lang w:eastAsia="en-US"/>
    </w:rPr>
  </w:style>
  <w:style w:type="character" w:customStyle="1" w:styleId="afffffffffffff2">
    <w:name w:val="Заголовок записки Знак"/>
    <w:basedOn w:val="af9"/>
    <w:link w:val="1ffff8"/>
    <w:rsid w:val="00D24A2F"/>
    <w:rPr>
      <w:b/>
      <w:caps/>
      <w:spacing w:val="5"/>
      <w:sz w:val="32"/>
      <w:szCs w:val="22"/>
      <w:lang w:eastAsia="en-US"/>
    </w:rPr>
  </w:style>
  <w:style w:type="paragraph" w:customStyle="1" w:styleId="ac">
    <w:name w:val="Перечисление"/>
    <w:basedOn w:val="affff6"/>
    <w:link w:val="afffffffffffff3"/>
    <w:qFormat/>
    <w:rsid w:val="00D24A2F"/>
    <w:pPr>
      <w:widowControl/>
      <w:numPr>
        <w:numId w:val="79"/>
      </w:numPr>
      <w:snapToGrid w:val="0"/>
      <w:spacing w:before="0" w:after="40" w:line="300" w:lineRule="auto"/>
      <w:ind w:left="1004" w:hanging="295"/>
      <w:contextualSpacing w:val="0"/>
      <w:textAlignment w:val="auto"/>
    </w:pPr>
    <w:rPr>
      <w:rFonts w:eastAsia="MS Mincho"/>
      <w:sz w:val="28"/>
    </w:rPr>
  </w:style>
  <w:style w:type="paragraph" w:customStyle="1" w:styleId="1ffff9">
    <w:name w:val="_Рисунок1"/>
    <w:basedOn w:val="a"/>
    <w:next w:val="affffff3"/>
    <w:link w:val="1ffffa"/>
    <w:qFormat/>
    <w:rsid w:val="00D24A2F"/>
    <w:pPr>
      <w:keepLines/>
      <w:widowControl/>
      <w:numPr>
        <w:numId w:val="0"/>
      </w:numPr>
      <w:adjustRightInd/>
      <w:spacing w:before="0" w:after="200" w:line="360" w:lineRule="auto"/>
      <w:ind w:left="714" w:hanging="357"/>
      <w:jc w:val="center"/>
      <w:textAlignment w:val="auto"/>
    </w:pPr>
    <w:rPr>
      <w:rFonts w:ascii="Calibri" w:eastAsia="Calibri" w:hAnsi="Calibri" w:cs="Calibri"/>
      <w:spacing w:val="0"/>
      <w:sz w:val="26"/>
      <w:szCs w:val="26"/>
      <w:lang w:eastAsia="ru-RU"/>
    </w:rPr>
  </w:style>
  <w:style w:type="character" w:customStyle="1" w:styleId="1ffffa">
    <w:name w:val="_Рисунок1 Знак"/>
    <w:basedOn w:val="affffffffffe"/>
    <w:link w:val="1ffff9"/>
    <w:rsid w:val="00D24A2F"/>
    <w:rPr>
      <w:rFonts w:ascii="Calibri" w:eastAsia="Calibri" w:hAnsi="Calibri" w:cs="Calibri"/>
      <w:b w:val="0"/>
      <w:bCs w:val="0"/>
      <w:sz w:val="26"/>
      <w:szCs w:val="26"/>
    </w:rPr>
  </w:style>
  <w:style w:type="paragraph" w:customStyle="1" w:styleId="afffffffffffff4">
    <w:name w:val="Название рисунка"/>
    <w:link w:val="afffffffffffff5"/>
    <w:qFormat/>
    <w:rsid w:val="00D24A2F"/>
    <w:pPr>
      <w:adjustRightInd w:val="0"/>
      <w:snapToGrid w:val="0"/>
      <w:spacing w:before="120" w:after="240"/>
      <w:jc w:val="center"/>
    </w:pPr>
    <w:rPr>
      <w:rFonts w:cs="Arial"/>
      <w:i/>
      <w:spacing w:val="6"/>
      <w:sz w:val="26"/>
      <w:szCs w:val="22"/>
      <w:lang w:eastAsia="en-US"/>
    </w:rPr>
  </w:style>
  <w:style w:type="character" w:customStyle="1" w:styleId="afffffffffffff5">
    <w:name w:val="Название рисунка Знак"/>
    <w:basedOn w:val="af9"/>
    <w:link w:val="afffffffffffff4"/>
    <w:rsid w:val="00D24A2F"/>
    <w:rPr>
      <w:rFonts w:cs="Arial"/>
      <w:i/>
      <w:spacing w:val="6"/>
      <w:sz w:val="26"/>
      <w:szCs w:val="22"/>
      <w:lang w:eastAsia="en-US"/>
    </w:rPr>
  </w:style>
  <w:style w:type="numbering" w:customStyle="1" w:styleId="05">
    <w:name w:val="0.5 Список Заг."/>
    <w:uiPriority w:val="99"/>
    <w:rsid w:val="00D24A2F"/>
    <w:pPr>
      <w:numPr>
        <w:numId w:val="81"/>
      </w:numPr>
    </w:pPr>
  </w:style>
  <w:style w:type="paragraph" w:customStyle="1" w:styleId="343">
    <w:name w:val="3.4 Т. Центр"/>
    <w:link w:val="344"/>
    <w:rsid w:val="00D24A2F"/>
    <w:pPr>
      <w:jc w:val="center"/>
    </w:pPr>
    <w:rPr>
      <w:lang w:eastAsia="en-US"/>
    </w:rPr>
  </w:style>
  <w:style w:type="character" w:customStyle="1" w:styleId="344">
    <w:name w:val="3.4 Т. Центр Знак"/>
    <w:basedOn w:val="af9"/>
    <w:link w:val="343"/>
    <w:rsid w:val="00D24A2F"/>
    <w:rPr>
      <w:lang w:eastAsia="en-US"/>
    </w:rPr>
  </w:style>
  <w:style w:type="numbering" w:customStyle="1" w:styleId="0513">
    <w:name w:val="0.5 Список Заг.1"/>
    <w:uiPriority w:val="99"/>
    <w:rsid w:val="00D24A2F"/>
  </w:style>
  <w:style w:type="paragraph" w:customStyle="1" w:styleId="122">
    <w:name w:val="1_2 Список нумерной"/>
    <w:basedOn w:val="00"/>
    <w:link w:val="12e"/>
    <w:rsid w:val="00D24A2F"/>
    <w:pPr>
      <w:numPr>
        <w:ilvl w:val="1"/>
        <w:numId w:val="82"/>
      </w:numPr>
      <w:spacing w:after="40"/>
      <w:ind w:left="0" w:firstLine="709"/>
    </w:pPr>
    <w:rPr>
      <w:i/>
    </w:rPr>
  </w:style>
  <w:style w:type="character" w:customStyle="1" w:styleId="12e">
    <w:name w:val="1_2 Список нумерной Знак"/>
    <w:basedOn w:val="000"/>
    <w:link w:val="122"/>
    <w:rsid w:val="00D24A2F"/>
    <w:rPr>
      <w:i/>
      <w:sz w:val="26"/>
      <w:szCs w:val="26"/>
      <w:lang w:eastAsia="en-US"/>
    </w:rPr>
  </w:style>
  <w:style w:type="paragraph" w:customStyle="1" w:styleId="120">
    <w:name w:val="1_2 Список нумерованный"/>
    <w:basedOn w:val="122"/>
    <w:link w:val="12f"/>
    <w:qFormat/>
    <w:rsid w:val="00D24A2F"/>
    <w:pPr>
      <w:numPr>
        <w:ilvl w:val="0"/>
        <w:numId w:val="83"/>
      </w:numPr>
      <w:ind w:left="0" w:firstLine="709"/>
    </w:pPr>
  </w:style>
  <w:style w:type="character" w:customStyle="1" w:styleId="12f">
    <w:name w:val="1_2 Список нумерованный Знак"/>
    <w:basedOn w:val="12e"/>
    <w:link w:val="120"/>
    <w:rsid w:val="00D24A2F"/>
    <w:rPr>
      <w:i/>
      <w:sz w:val="26"/>
      <w:szCs w:val="26"/>
      <w:lang w:eastAsia="en-US"/>
    </w:rPr>
  </w:style>
  <w:style w:type="paragraph" w:customStyle="1" w:styleId="3300">
    <w:name w:val="3.3 Т. Слева + 0"/>
    <w:basedOn w:val="af8"/>
    <w:rsid w:val="00D24A2F"/>
    <w:pPr>
      <w:widowControl/>
      <w:adjustRightInd/>
      <w:spacing w:before="0" w:after="0"/>
      <w:ind w:firstLine="0"/>
      <w:jc w:val="left"/>
      <w:textAlignment w:val="auto"/>
    </w:pPr>
    <w:rPr>
      <w:rFonts w:ascii="Times New Roman" w:eastAsia="Times New Roman" w:hAnsi="Times New Roman"/>
      <w:spacing w:val="0"/>
      <w:sz w:val="20"/>
      <w:szCs w:val="20"/>
    </w:rPr>
  </w:style>
  <w:style w:type="paragraph" w:customStyle="1" w:styleId="31f1">
    <w:name w:val="3.1 Т. Подзаг."/>
    <w:link w:val="31f2"/>
    <w:rsid w:val="00D24A2F"/>
    <w:pPr>
      <w:spacing w:before="40" w:after="40"/>
      <w:jc w:val="both"/>
    </w:pPr>
    <w:rPr>
      <w:b/>
      <w:bCs/>
      <w:smallCaps/>
      <w:spacing w:val="20"/>
      <w:lang w:eastAsia="en-US"/>
    </w:rPr>
  </w:style>
  <w:style w:type="character" w:customStyle="1" w:styleId="31f2">
    <w:name w:val="3.1 Т. Подзаг. Знак"/>
    <w:basedOn w:val="af9"/>
    <w:link w:val="31f1"/>
    <w:rsid w:val="00D24A2F"/>
    <w:rPr>
      <w:b/>
      <w:bCs/>
      <w:smallCaps/>
      <w:spacing w:val="20"/>
      <w:lang w:eastAsia="en-US"/>
    </w:rPr>
  </w:style>
  <w:style w:type="paragraph" w:customStyle="1" w:styleId="1ffffb">
    <w:name w:val="Текст титула отступ 1"/>
    <w:rsid w:val="00D24A2F"/>
    <w:pPr>
      <w:spacing w:after="3600" w:line="259" w:lineRule="auto"/>
      <w:jc w:val="center"/>
    </w:pPr>
    <w:rPr>
      <w:b/>
      <w:sz w:val="24"/>
      <w:lang w:eastAsia="en-US"/>
    </w:rPr>
  </w:style>
  <w:style w:type="paragraph" w:customStyle="1" w:styleId="afffffffffffff6">
    <w:name w:val="Обычный б/п"/>
    <w:basedOn w:val="af8"/>
    <w:rsid w:val="00D24A2F"/>
    <w:pPr>
      <w:widowControl/>
      <w:adjustRightInd/>
      <w:snapToGrid w:val="0"/>
      <w:spacing w:before="0" w:after="0" w:line="300" w:lineRule="auto"/>
      <w:ind w:firstLine="0"/>
      <w:contextualSpacing/>
      <w:textAlignment w:val="auto"/>
    </w:pPr>
    <w:rPr>
      <w:rFonts w:ascii="Times New Roman" w:eastAsia="Times New Roman" w:hAnsi="Times New Roman" w:cs="Arial"/>
      <w:spacing w:val="0"/>
      <w:sz w:val="28"/>
    </w:rPr>
  </w:style>
  <w:style w:type="paragraph" w:customStyle="1" w:styleId="21fb">
    <w:name w:val="2.1 Наз. записки"/>
    <w:basedOn w:val="104"/>
    <w:link w:val="21fc"/>
    <w:rsid w:val="00D24A2F"/>
    <w:rPr>
      <w:rFonts w:cs="Times New Roman"/>
    </w:rPr>
  </w:style>
  <w:style w:type="character" w:customStyle="1" w:styleId="afffffffffffff3">
    <w:name w:val="Перечисление Знак"/>
    <w:basedOn w:val="affff7"/>
    <w:link w:val="ac"/>
    <w:rsid w:val="00D24A2F"/>
    <w:rPr>
      <w:rFonts w:ascii="Arial" w:eastAsia="MS Mincho" w:hAnsi="Arial"/>
      <w:spacing w:val="-5"/>
      <w:sz w:val="28"/>
      <w:szCs w:val="22"/>
      <w:lang w:eastAsia="en-US"/>
    </w:rPr>
  </w:style>
  <w:style w:type="paragraph" w:customStyle="1" w:styleId="1ffffc">
    <w:name w:val="Красная строка1"/>
    <w:basedOn w:val="afffff1"/>
    <w:next w:val="af8"/>
    <w:link w:val="afffffffffffff7"/>
    <w:unhideWhenUsed/>
    <w:rsid w:val="00D24A2F"/>
    <w:pPr>
      <w:widowControl/>
      <w:adjustRightInd/>
      <w:snapToGrid w:val="0"/>
      <w:spacing w:before="40" w:after="360" w:line="300" w:lineRule="auto"/>
      <w:ind w:firstLine="360"/>
      <w:contextualSpacing/>
      <w:textAlignment w:val="auto"/>
    </w:pPr>
    <w:rPr>
      <w:sz w:val="28"/>
    </w:rPr>
  </w:style>
  <w:style w:type="character" w:customStyle="1" w:styleId="afffffffffffff7">
    <w:name w:val="Красная строка Знак"/>
    <w:basedOn w:val="afffff2"/>
    <w:link w:val="1ffffc"/>
    <w:rsid w:val="00D24A2F"/>
    <w:rPr>
      <w:rFonts w:ascii="Arial" w:eastAsia="Microsoft YaHei" w:hAnsi="Arial"/>
      <w:spacing w:val="-5"/>
      <w:sz w:val="28"/>
      <w:szCs w:val="22"/>
      <w:lang w:eastAsia="en-US"/>
    </w:rPr>
  </w:style>
  <w:style w:type="paragraph" w:customStyle="1" w:styleId="afffffffffffff8">
    <w:name w:val="Уравнения"/>
    <w:rsid w:val="00D24A2F"/>
    <w:pPr>
      <w:spacing w:before="80" w:after="80" w:line="300" w:lineRule="auto"/>
      <w:ind w:left="2829"/>
    </w:pPr>
    <w:rPr>
      <w:rFonts w:ascii="Cambria Math" w:hAnsi="Cambria Math" w:cs="Arial"/>
      <w:i/>
      <w:sz w:val="28"/>
      <w:szCs w:val="22"/>
      <w:lang w:eastAsia="en-US"/>
    </w:rPr>
  </w:style>
  <w:style w:type="paragraph" w:customStyle="1" w:styleId="4113">
    <w:name w:val="4.1 Абз. титула 1"/>
    <w:next w:val="104"/>
    <w:link w:val="4114"/>
    <w:rsid w:val="00D24A2F"/>
    <w:pPr>
      <w:spacing w:after="1200" w:line="300" w:lineRule="auto"/>
      <w:jc w:val="center"/>
    </w:pPr>
    <w:rPr>
      <w:rFonts w:cs="Arial"/>
      <w:caps/>
      <w:smallCaps/>
      <w:spacing w:val="20"/>
      <w:sz w:val="32"/>
      <w:szCs w:val="36"/>
      <w:lang w:eastAsia="en-US"/>
    </w:rPr>
  </w:style>
  <w:style w:type="character" w:customStyle="1" w:styleId="21fc">
    <w:name w:val="2.1 Наз. записки Знак"/>
    <w:basedOn w:val="105"/>
    <w:link w:val="21fb"/>
    <w:rsid w:val="00D24A2F"/>
    <w:rPr>
      <w:rFonts w:cs="Arial"/>
      <w:b/>
      <w:caps/>
      <w:spacing w:val="10"/>
      <w:sz w:val="32"/>
      <w:szCs w:val="36"/>
      <w:lang w:eastAsia="en-US"/>
    </w:rPr>
  </w:style>
  <w:style w:type="paragraph" w:customStyle="1" w:styleId="4220">
    <w:name w:val="4.2 Абз. титула 2"/>
    <w:basedOn w:val="4113"/>
    <w:link w:val="4221"/>
    <w:rsid w:val="00D24A2F"/>
    <w:pPr>
      <w:spacing w:after="0"/>
    </w:pPr>
  </w:style>
  <w:style w:type="character" w:customStyle="1" w:styleId="4114">
    <w:name w:val="4.1 Абз. титула 1 Знак"/>
    <w:basedOn w:val="af9"/>
    <w:link w:val="4113"/>
    <w:rsid w:val="00D24A2F"/>
    <w:rPr>
      <w:rFonts w:cs="Arial"/>
      <w:caps/>
      <w:smallCaps/>
      <w:spacing w:val="20"/>
      <w:sz w:val="32"/>
      <w:szCs w:val="36"/>
      <w:lang w:eastAsia="en-US"/>
    </w:rPr>
  </w:style>
  <w:style w:type="table" w:customStyle="1" w:styleId="-531">
    <w:name w:val="Таблица-сетка 5 темная — акцент 31"/>
    <w:basedOn w:val="afa"/>
    <w:uiPriority w:val="50"/>
    <w:rsid w:val="00D24A2F"/>
    <w:rPr>
      <w:rFonts w:ascii="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a"/>
    <w:uiPriority w:val="49"/>
    <w:rsid w:val="00D24A2F"/>
    <w:rPr>
      <w:rFonts w:ascii="Calibri" w:hAnsi="Calibri" w:cs="Arial"/>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a"/>
    <w:uiPriority w:val="50"/>
    <w:rsid w:val="00D24A2F"/>
    <w:rPr>
      <w:rFonts w:ascii="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8">
    <w:name w:val="Заголовок записки 2"/>
    <w:basedOn w:val="af8"/>
    <w:next w:val="af8"/>
    <w:rsid w:val="00D24A2F"/>
    <w:pPr>
      <w:keepNext/>
      <w:adjustRightInd/>
      <w:snapToGrid w:val="0"/>
      <w:spacing w:before="720" w:after="0" w:line="300" w:lineRule="auto"/>
      <w:ind w:firstLine="0"/>
      <w:contextualSpacing/>
      <w:textAlignment w:val="auto"/>
      <w:outlineLvl w:val="0"/>
    </w:pPr>
    <w:rPr>
      <w:rFonts w:ascii="Times New Roman" w:eastAsia="Times New Roman" w:hAnsi="Times New Roman" w:cs="Arial"/>
      <w:b/>
      <w:caps/>
      <w:spacing w:val="5"/>
      <w:sz w:val="32"/>
    </w:rPr>
  </w:style>
  <w:style w:type="paragraph" w:customStyle="1" w:styleId="22f0">
    <w:name w:val="2.2 Наз. книги"/>
    <w:link w:val="22f1"/>
    <w:rsid w:val="00D24A2F"/>
    <w:pPr>
      <w:widowControl w:val="0"/>
      <w:numPr>
        <w:ilvl w:val="1"/>
      </w:numPr>
      <w:spacing w:line="300" w:lineRule="auto"/>
      <w:jc w:val="center"/>
    </w:pPr>
    <w:rPr>
      <w:rFonts w:cs="Arial"/>
      <w:b/>
      <w:smallCaps/>
      <w:spacing w:val="10"/>
      <w:sz w:val="28"/>
      <w:szCs w:val="22"/>
      <w:lang w:eastAsia="en-US"/>
    </w:rPr>
  </w:style>
  <w:style w:type="character" w:customStyle="1" w:styleId="22f1">
    <w:name w:val="2.2 Наз. книги Знак"/>
    <w:basedOn w:val="af9"/>
    <w:link w:val="22f0"/>
    <w:rsid w:val="00D24A2F"/>
    <w:rPr>
      <w:rFonts w:cs="Arial"/>
      <w:b/>
      <w:smallCaps/>
      <w:spacing w:val="10"/>
      <w:sz w:val="28"/>
      <w:szCs w:val="22"/>
      <w:lang w:eastAsia="en-US"/>
    </w:rPr>
  </w:style>
  <w:style w:type="paragraph" w:customStyle="1" w:styleId="104">
    <w:name w:val="1.0 Заг. ПЗ"/>
    <w:next w:val="21fb"/>
    <w:link w:val="105"/>
    <w:rsid w:val="00D24A2F"/>
    <w:pPr>
      <w:widowControl w:val="0"/>
      <w:spacing w:line="300" w:lineRule="auto"/>
      <w:ind w:left="426" w:right="425"/>
      <w:jc w:val="center"/>
    </w:pPr>
    <w:rPr>
      <w:rFonts w:cs="Arial"/>
      <w:b/>
      <w:caps/>
      <w:spacing w:val="10"/>
      <w:sz w:val="32"/>
      <w:szCs w:val="36"/>
      <w:lang w:eastAsia="en-US"/>
    </w:rPr>
  </w:style>
  <w:style w:type="paragraph" w:customStyle="1" w:styleId="233">
    <w:name w:val="2.3 Текст титула"/>
    <w:next w:val="104"/>
    <w:link w:val="234"/>
    <w:rsid w:val="00D24A2F"/>
    <w:pPr>
      <w:spacing w:line="360" w:lineRule="auto"/>
      <w:jc w:val="center"/>
    </w:pPr>
    <w:rPr>
      <w:b/>
      <w:bCs/>
      <w:spacing w:val="10"/>
      <w:sz w:val="28"/>
      <w:lang w:eastAsia="en-US"/>
    </w:rPr>
  </w:style>
  <w:style w:type="character" w:customStyle="1" w:styleId="105">
    <w:name w:val="1.0 Заг. ПЗ Знак"/>
    <w:basedOn w:val="af9"/>
    <w:link w:val="104"/>
    <w:rsid w:val="00D24A2F"/>
    <w:rPr>
      <w:rFonts w:cs="Arial"/>
      <w:b/>
      <w:caps/>
      <w:spacing w:val="10"/>
      <w:sz w:val="32"/>
      <w:szCs w:val="36"/>
      <w:lang w:eastAsia="en-US"/>
    </w:rPr>
  </w:style>
  <w:style w:type="paragraph" w:customStyle="1" w:styleId="36-">
    <w:name w:val="3.6 Табл. Утв.-Согл."/>
    <w:basedOn w:val="affffff1"/>
    <w:link w:val="36-0"/>
    <w:rsid w:val="00D24A2F"/>
    <w:pPr>
      <w:spacing w:after="0" w:line="300" w:lineRule="auto"/>
      <w:ind w:left="33" w:right="174"/>
      <w:jc w:val="both"/>
    </w:pPr>
    <w:rPr>
      <w:b w:val="0"/>
      <w:sz w:val="28"/>
      <w:szCs w:val="24"/>
    </w:rPr>
  </w:style>
  <w:style w:type="character" w:customStyle="1" w:styleId="234">
    <w:name w:val="2.3 Текст титула Знак"/>
    <w:basedOn w:val="af9"/>
    <w:link w:val="233"/>
    <w:rsid w:val="00D24A2F"/>
    <w:rPr>
      <w:b/>
      <w:bCs/>
      <w:spacing w:val="10"/>
      <w:sz w:val="28"/>
      <w:lang w:eastAsia="en-US"/>
    </w:rPr>
  </w:style>
  <w:style w:type="character" w:customStyle="1" w:styleId="36-0">
    <w:name w:val="3.6 Табл. Утв.-Согл. Знак"/>
    <w:basedOn w:val="affffff2"/>
    <w:link w:val="36-"/>
    <w:rsid w:val="00D24A2F"/>
    <w:rPr>
      <w:b w:val="0"/>
      <w:sz w:val="28"/>
      <w:szCs w:val="24"/>
      <w:lang w:eastAsia="en-US"/>
    </w:rPr>
  </w:style>
  <w:style w:type="paragraph" w:customStyle="1" w:styleId="37-">
    <w:name w:val="3.7 Табл. Зам.-Зав."/>
    <w:basedOn w:val="36-"/>
    <w:link w:val="37-0"/>
    <w:rsid w:val="00D24A2F"/>
  </w:style>
  <w:style w:type="paragraph" w:customStyle="1" w:styleId="11ff0">
    <w:name w:val="1.1а Заг. Оглавления"/>
    <w:link w:val="11ff1"/>
    <w:rsid w:val="00D24A2F"/>
    <w:pPr>
      <w:keepNext/>
      <w:pageBreakBefore/>
      <w:widowControl w:val="0"/>
      <w:spacing w:after="120" w:line="300" w:lineRule="auto"/>
      <w:ind w:left="1418" w:right="1418"/>
      <w:jc w:val="center"/>
      <w:outlineLvl w:val="0"/>
    </w:pPr>
    <w:rPr>
      <w:b/>
      <w:iCs/>
      <w:caps/>
      <w:snapToGrid w:val="0"/>
      <w:spacing w:val="20"/>
      <w:sz w:val="28"/>
      <w:szCs w:val="22"/>
      <w:lang w:eastAsia="ja-JP"/>
    </w:rPr>
  </w:style>
  <w:style w:type="paragraph" w:customStyle="1" w:styleId="11ff2">
    <w:name w:val="1.1 Заг. Вв."/>
    <w:aliases w:val="Закл."/>
    <w:basedOn w:val="11ff0"/>
    <w:link w:val="11ff3"/>
    <w:rsid w:val="00D24A2F"/>
  </w:style>
  <w:style w:type="character" w:customStyle="1" w:styleId="11ff1">
    <w:name w:val="1.1а Заг. Оглавления Знак"/>
    <w:basedOn w:val="af9"/>
    <w:link w:val="11ff0"/>
    <w:rsid w:val="00D24A2F"/>
    <w:rPr>
      <w:b/>
      <w:iCs/>
      <w:caps/>
      <w:snapToGrid w:val="0"/>
      <w:spacing w:val="20"/>
      <w:sz w:val="28"/>
      <w:szCs w:val="22"/>
      <w:lang w:eastAsia="ja-JP"/>
    </w:rPr>
  </w:style>
  <w:style w:type="character" w:customStyle="1" w:styleId="11ff3">
    <w:name w:val="1.1 Заг. Вв. Знак"/>
    <w:aliases w:val="Закл. Знак"/>
    <w:basedOn w:val="11ff1"/>
    <w:link w:val="11ff2"/>
    <w:rsid w:val="00D24A2F"/>
    <w:rPr>
      <w:b/>
      <w:iCs/>
      <w:caps/>
      <w:snapToGrid w:val="0"/>
      <w:spacing w:val="20"/>
      <w:sz w:val="28"/>
      <w:szCs w:val="22"/>
      <w:lang w:eastAsia="ja-JP"/>
    </w:rPr>
  </w:style>
  <w:style w:type="character" w:customStyle="1" w:styleId="1f5">
    <w:name w:val="Оглавление 1 Знак"/>
    <w:basedOn w:val="af9"/>
    <w:link w:val="1f4"/>
    <w:uiPriority w:val="39"/>
    <w:rsid w:val="00D24A2F"/>
    <w:rPr>
      <w:rFonts w:ascii="Calibri" w:eastAsia="Microsoft YaHei" w:hAnsi="Calibri" w:cs="Calibri"/>
      <w:bCs/>
      <w:iCs/>
      <w:noProof/>
      <w:spacing w:val="-5"/>
      <w:sz w:val="22"/>
      <w:szCs w:val="24"/>
      <w:lang w:eastAsia="en-US"/>
    </w:rPr>
  </w:style>
  <w:style w:type="character" w:customStyle="1" w:styleId="2d">
    <w:name w:val="Оглавление 2 Знак"/>
    <w:basedOn w:val="af9"/>
    <w:link w:val="2c"/>
    <w:uiPriority w:val="39"/>
    <w:rsid w:val="00D24A2F"/>
    <w:rPr>
      <w:rFonts w:ascii="Calibri" w:eastAsia="Microsoft YaHei" w:hAnsi="Calibri" w:cs="Calibri"/>
      <w:bCs/>
      <w:noProof/>
      <w:spacing w:val="-5"/>
      <w:sz w:val="22"/>
      <w:szCs w:val="22"/>
      <w:lang w:eastAsia="en-US"/>
    </w:rPr>
  </w:style>
  <w:style w:type="character" w:customStyle="1" w:styleId="3e">
    <w:name w:val="Оглавление 3 Знак"/>
    <w:basedOn w:val="af9"/>
    <w:link w:val="3d"/>
    <w:uiPriority w:val="39"/>
    <w:rsid w:val="00D24A2F"/>
    <w:rPr>
      <w:rFonts w:ascii="Calibri" w:eastAsia="Microsoft YaHei" w:hAnsi="Calibri" w:cs="Calibri"/>
      <w:spacing w:val="-5"/>
      <w:lang w:eastAsia="en-US"/>
    </w:rPr>
  </w:style>
  <w:style w:type="character" w:customStyle="1" w:styleId="44">
    <w:name w:val="Оглавление 4 Знак"/>
    <w:basedOn w:val="af9"/>
    <w:link w:val="43"/>
    <w:uiPriority w:val="39"/>
    <w:rsid w:val="00D24A2F"/>
    <w:rPr>
      <w:rFonts w:ascii="Calibri" w:eastAsia="Microsoft YaHei" w:hAnsi="Calibri" w:cs="Calibri"/>
      <w:spacing w:val="-5"/>
      <w:lang w:eastAsia="en-US"/>
    </w:rPr>
  </w:style>
  <w:style w:type="paragraph" w:customStyle="1" w:styleId="0510">
    <w:name w:val="0.5 Список 1)"/>
    <w:aliases w:val="2)"/>
    <w:basedOn w:val="00"/>
    <w:link w:val="0514"/>
    <w:rsid w:val="00D24A2F"/>
    <w:pPr>
      <w:numPr>
        <w:numId w:val="84"/>
      </w:numPr>
      <w:spacing w:after="40"/>
      <w:ind w:left="1134" w:hanging="425"/>
      <w:contextualSpacing/>
    </w:pPr>
  </w:style>
  <w:style w:type="character" w:customStyle="1" w:styleId="0514">
    <w:name w:val="0.5 Список 1) Знак"/>
    <w:aliases w:val="2) Знак"/>
    <w:basedOn w:val="000"/>
    <w:link w:val="0510"/>
    <w:rsid w:val="00D24A2F"/>
    <w:rPr>
      <w:sz w:val="26"/>
      <w:szCs w:val="26"/>
      <w:lang w:eastAsia="en-US"/>
    </w:rPr>
  </w:style>
  <w:style w:type="paragraph" w:customStyle="1" w:styleId="06">
    <w:name w:val="0.6 Список а)"/>
    <w:aliases w:val="б)"/>
    <w:basedOn w:val="0510"/>
    <w:link w:val="060"/>
    <w:rsid w:val="00D24A2F"/>
    <w:pPr>
      <w:numPr>
        <w:numId w:val="85"/>
      </w:numPr>
      <w:ind w:left="1134" w:hanging="425"/>
    </w:pPr>
  </w:style>
  <w:style w:type="character" w:customStyle="1" w:styleId="060">
    <w:name w:val="0.6 Список а) Знак"/>
    <w:aliases w:val="б) Знак"/>
    <w:basedOn w:val="0514"/>
    <w:link w:val="06"/>
    <w:rsid w:val="00D24A2F"/>
    <w:rPr>
      <w:sz w:val="26"/>
      <w:szCs w:val="26"/>
      <w:lang w:eastAsia="en-US"/>
    </w:rPr>
  </w:style>
  <w:style w:type="character" w:customStyle="1" w:styleId="11fd">
    <w:name w:val="1.1 Заг. Частей Знак"/>
    <w:basedOn w:val="af9"/>
    <w:link w:val="113"/>
    <w:rsid w:val="00D24A2F"/>
    <w:rPr>
      <w:b/>
      <w:iCs/>
      <w:caps/>
      <w:snapToGrid w:val="0"/>
      <w:spacing w:val="20"/>
      <w:sz w:val="28"/>
      <w:szCs w:val="22"/>
      <w:lang w:eastAsia="ja-JP"/>
    </w:rPr>
  </w:style>
  <w:style w:type="character" w:customStyle="1" w:styleId="21f8">
    <w:name w:val="2_1 Рисунок Знак"/>
    <w:basedOn w:val="af9"/>
    <w:link w:val="21"/>
    <w:rsid w:val="00D24A2F"/>
    <w:rPr>
      <w:b/>
      <w:iCs/>
      <w:snapToGrid w:val="0"/>
      <w:sz w:val="26"/>
      <w:szCs w:val="26"/>
      <w:lang w:eastAsia="en-US"/>
    </w:rPr>
  </w:style>
  <w:style w:type="character" w:customStyle="1" w:styleId="03110">
    <w:name w:val="03_Глава 1.1. Знак"/>
    <w:basedOn w:val="af9"/>
    <w:link w:val="0311"/>
    <w:rsid w:val="00D24A2F"/>
    <w:rPr>
      <w:b/>
      <w:sz w:val="26"/>
      <w:szCs w:val="24"/>
      <w:lang w:eastAsia="en-US"/>
    </w:rPr>
  </w:style>
  <w:style w:type="character" w:customStyle="1" w:styleId="4221">
    <w:name w:val="4.2 Абз. титула 2 Знак"/>
    <w:basedOn w:val="4114"/>
    <w:link w:val="4220"/>
    <w:rsid w:val="00D24A2F"/>
    <w:rPr>
      <w:rFonts w:cs="Arial"/>
      <w:caps/>
      <w:smallCaps/>
      <w:spacing w:val="20"/>
      <w:sz w:val="32"/>
      <w:szCs w:val="36"/>
      <w:lang w:eastAsia="en-US"/>
    </w:rPr>
  </w:style>
  <w:style w:type="character" w:customStyle="1" w:styleId="37-0">
    <w:name w:val="3.7 Табл. Зам.-Зав. Знак"/>
    <w:basedOn w:val="36-0"/>
    <w:link w:val="37-"/>
    <w:rsid w:val="00D24A2F"/>
    <w:rPr>
      <w:b w:val="0"/>
      <w:sz w:val="28"/>
      <w:szCs w:val="24"/>
      <w:lang w:eastAsia="en-US"/>
    </w:rPr>
  </w:style>
  <w:style w:type="paragraph" w:customStyle="1" w:styleId="020">
    <w:name w:val="0.2 Слева + 0"/>
    <w:basedOn w:val="00"/>
    <w:link w:val="0200"/>
    <w:rsid w:val="00D24A2F"/>
    <w:pPr>
      <w:ind w:firstLine="0"/>
      <w:contextualSpacing/>
    </w:pPr>
  </w:style>
  <w:style w:type="character" w:customStyle="1" w:styleId="0200">
    <w:name w:val="0.2 Слева + 0 Знак"/>
    <w:basedOn w:val="000"/>
    <w:link w:val="020"/>
    <w:rsid w:val="00D24A2F"/>
    <w:rPr>
      <w:sz w:val="26"/>
      <w:szCs w:val="26"/>
      <w:lang w:eastAsia="en-US"/>
    </w:rPr>
  </w:style>
  <w:style w:type="numbering" w:customStyle="1" w:styleId="050">
    <w:name w:val="Стиль 0.5 Список Заг."/>
    <w:basedOn w:val="afb"/>
    <w:rsid w:val="00D24A2F"/>
    <w:pPr>
      <w:numPr>
        <w:numId w:val="86"/>
      </w:numPr>
    </w:pPr>
  </w:style>
  <w:style w:type="character" w:customStyle="1" w:styleId="0511110">
    <w:name w:val="05_Глава 1.1.1.1. Знак"/>
    <w:basedOn w:val="af9"/>
    <w:link w:val="051111"/>
    <w:rsid w:val="00D24A2F"/>
    <w:rPr>
      <w:b/>
      <w:i/>
      <w:iCs/>
      <w:snapToGrid w:val="0"/>
      <w:spacing w:val="20"/>
      <w:sz w:val="26"/>
      <w:szCs w:val="26"/>
      <w:lang w:eastAsia="en-US"/>
    </w:rPr>
  </w:style>
  <w:style w:type="character" w:customStyle="1" w:styleId="162">
    <w:name w:val="1.6 Заг. Подпараграфов Знак"/>
    <w:basedOn w:val="af9"/>
    <w:link w:val="16"/>
    <w:rsid w:val="00D24A2F"/>
    <w:rPr>
      <w:i/>
      <w:iCs/>
      <w:snapToGrid w:val="0"/>
      <w:spacing w:val="20"/>
      <w:sz w:val="28"/>
      <w:szCs w:val="22"/>
      <w:lang w:eastAsia="en-US"/>
    </w:rPr>
  </w:style>
  <w:style w:type="character" w:customStyle="1" w:styleId="60-0">
    <w:name w:val="6.0 Список лит-ры Знак"/>
    <w:basedOn w:val="af9"/>
    <w:link w:val="60-"/>
    <w:rsid w:val="00D24A2F"/>
    <w:rPr>
      <w:rFonts w:cs="Arial"/>
      <w:sz w:val="28"/>
      <w:szCs w:val="22"/>
      <w:lang w:eastAsia="en-US"/>
    </w:rPr>
  </w:style>
  <w:style w:type="paragraph" w:customStyle="1" w:styleId="243">
    <w:name w:val="2.4 Текст титула ПТЭ"/>
    <w:basedOn w:val="233"/>
    <w:rsid w:val="00D24A2F"/>
  </w:style>
  <w:style w:type="paragraph" w:customStyle="1" w:styleId="326">
    <w:name w:val="3.2 Т. Слева"/>
    <w:link w:val="327"/>
    <w:rsid w:val="00D24A2F"/>
    <w:pPr>
      <w:jc w:val="both"/>
    </w:pPr>
    <w:rPr>
      <w:lang w:eastAsia="en-US"/>
    </w:rPr>
  </w:style>
  <w:style w:type="paragraph" w:customStyle="1" w:styleId="352">
    <w:name w:val="3.5 Т. Справа"/>
    <w:basedOn w:val="343"/>
    <w:rsid w:val="00D24A2F"/>
    <w:pPr>
      <w:ind w:right="142"/>
      <w:jc w:val="right"/>
    </w:pPr>
  </w:style>
  <w:style w:type="character" w:customStyle="1" w:styleId="327">
    <w:name w:val="3.2 Т. Слева Знак"/>
    <w:basedOn w:val="af9"/>
    <w:link w:val="326"/>
    <w:rsid w:val="00D24A2F"/>
    <w:rPr>
      <w:lang w:eastAsia="en-US"/>
    </w:rPr>
  </w:style>
  <w:style w:type="paragraph" w:customStyle="1" w:styleId="3311">
    <w:name w:val="3.31 Т. Слева + 1"/>
    <w:basedOn w:val="af8"/>
    <w:rsid w:val="00D24A2F"/>
    <w:pPr>
      <w:widowControl/>
      <w:adjustRightInd/>
      <w:spacing w:before="0" w:after="0"/>
      <w:ind w:firstLine="284"/>
      <w:jc w:val="left"/>
      <w:textAlignment w:val="auto"/>
    </w:pPr>
    <w:rPr>
      <w:rFonts w:ascii="Times New Roman" w:eastAsia="Times New Roman" w:hAnsi="Times New Roman"/>
      <w:spacing w:val="0"/>
      <w:sz w:val="20"/>
      <w:szCs w:val="20"/>
    </w:rPr>
  </w:style>
  <w:style w:type="paragraph" w:customStyle="1" w:styleId="3322">
    <w:name w:val="3.32 Т. Слева + 2"/>
    <w:basedOn w:val="af8"/>
    <w:rsid w:val="00D24A2F"/>
    <w:pPr>
      <w:widowControl/>
      <w:adjustRightInd/>
      <w:spacing w:before="0" w:after="0"/>
      <w:jc w:val="left"/>
      <w:textAlignment w:val="auto"/>
    </w:pPr>
    <w:rPr>
      <w:rFonts w:ascii="Times New Roman" w:eastAsia="Times New Roman" w:hAnsi="Times New Roman"/>
      <w:spacing w:val="0"/>
      <w:sz w:val="20"/>
      <w:szCs w:val="20"/>
    </w:rPr>
  </w:style>
  <w:style w:type="table" w:customStyle="1" w:styleId="31f3">
    <w:name w:val="3.1 Таблица"/>
    <w:basedOn w:val="afa"/>
    <w:uiPriority w:val="99"/>
    <w:rsid w:val="00D24A2F"/>
    <w:rPr>
      <w:rFonts w:ascii="Calibri" w:hAnsi="Calibri" w:cs="Arial"/>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333">
    <w:name w:val="3.33 Т. Слева + 3"/>
    <w:basedOn w:val="3322"/>
    <w:rsid w:val="00D24A2F"/>
    <w:pPr>
      <w:ind w:firstLine="851"/>
    </w:pPr>
  </w:style>
  <w:style w:type="table" w:customStyle="1" w:styleId="3-31">
    <w:name w:val="Средняя сетка 3 - Акцент 31"/>
    <w:basedOn w:val="afa"/>
    <w:next w:val="afa"/>
    <w:uiPriority w:val="69"/>
    <w:unhideWhenUsed/>
    <w:rsid w:val="00D24A2F"/>
    <w:rPr>
      <w:rFonts w:ascii="Calibri" w:hAnsi="Calibri" w:cs="Arial"/>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01">
    <w:name w:val="0.1 Пробел"/>
    <w:basedOn w:val="00"/>
    <w:link w:val="010"/>
    <w:rsid w:val="00D24A2F"/>
    <w:pPr>
      <w:spacing w:after="40"/>
      <w:contextualSpacing/>
    </w:pPr>
  </w:style>
  <w:style w:type="character" w:customStyle="1" w:styleId="010">
    <w:name w:val="0.1 Пробел Знак"/>
    <w:basedOn w:val="000"/>
    <w:link w:val="01"/>
    <w:rsid w:val="00D24A2F"/>
    <w:rPr>
      <w:sz w:val="26"/>
      <w:szCs w:val="26"/>
      <w:lang w:eastAsia="en-US"/>
    </w:rPr>
  </w:style>
  <w:style w:type="paragraph" w:customStyle="1" w:styleId="3ff1">
    <w:name w:val="3_Рисунок"/>
    <w:basedOn w:val="020"/>
    <w:link w:val="3ff2"/>
    <w:rsid w:val="00D24A2F"/>
    <w:pPr>
      <w:jc w:val="center"/>
    </w:pPr>
  </w:style>
  <w:style w:type="character" w:customStyle="1" w:styleId="3ff2">
    <w:name w:val="3_Рисунок Знак"/>
    <w:basedOn w:val="0200"/>
    <w:link w:val="3ff1"/>
    <w:rsid w:val="00D24A2F"/>
    <w:rPr>
      <w:sz w:val="26"/>
      <w:szCs w:val="26"/>
      <w:lang w:eastAsia="en-US"/>
    </w:rPr>
  </w:style>
  <w:style w:type="paragraph" w:customStyle="1" w:styleId="04">
    <w:name w:val="0.4 Справа"/>
    <w:basedOn w:val="3ff1"/>
    <w:rsid w:val="00D24A2F"/>
    <w:pPr>
      <w:spacing w:before="120" w:after="120"/>
      <w:contextualSpacing w:val="0"/>
      <w:jc w:val="right"/>
    </w:pPr>
  </w:style>
  <w:style w:type="table" w:customStyle="1" w:styleId="1ffffd">
    <w:name w:val="Сетка таблицы светлая1"/>
    <w:basedOn w:val="afa"/>
    <w:uiPriority w:val="40"/>
    <w:rsid w:val="00D24A2F"/>
    <w:rPr>
      <w:rFonts w:ascii="Calibri" w:hAnsi="Calibri" w:cs="Arial"/>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0520">
    <w:name w:val="0.5 Список 2"/>
    <w:basedOn w:val="122"/>
    <w:link w:val="0521"/>
    <w:rsid w:val="00D24A2F"/>
    <w:pPr>
      <w:numPr>
        <w:numId w:val="80"/>
      </w:numPr>
      <w:ind w:left="1701" w:firstLine="709"/>
    </w:pPr>
  </w:style>
  <w:style w:type="character" w:customStyle="1" w:styleId="0521">
    <w:name w:val="0.5 Список 2 Знак"/>
    <w:basedOn w:val="12e"/>
    <w:link w:val="0520"/>
    <w:rsid w:val="00D24A2F"/>
    <w:rPr>
      <w:i/>
      <w:sz w:val="26"/>
      <w:szCs w:val="26"/>
      <w:lang w:eastAsia="en-US"/>
    </w:rPr>
  </w:style>
  <w:style w:type="paragraph" w:customStyle="1" w:styleId="011">
    <w:name w:val="01_ЖИРНЫЙ ЗАГОЛОВОК"/>
    <w:basedOn w:val="11ff0"/>
    <w:link w:val="012"/>
    <w:qFormat/>
    <w:rsid w:val="00D24A2F"/>
    <w:rPr>
      <w:sz w:val="26"/>
      <w:szCs w:val="26"/>
    </w:rPr>
  </w:style>
  <w:style w:type="character" w:customStyle="1" w:styleId="012">
    <w:name w:val="01_ЖИРНЫЙ ЗАГОЛОВОК Знак"/>
    <w:basedOn w:val="11ff3"/>
    <w:link w:val="011"/>
    <w:rsid w:val="00D24A2F"/>
    <w:rPr>
      <w:b/>
      <w:iCs/>
      <w:caps/>
      <w:snapToGrid w:val="0"/>
      <w:spacing w:val="20"/>
      <w:sz w:val="26"/>
      <w:szCs w:val="26"/>
      <w:lang w:eastAsia="ja-JP"/>
    </w:rPr>
  </w:style>
  <w:style w:type="paragraph" w:customStyle="1" w:styleId="4f1">
    <w:name w:val="4_Примечания"/>
    <w:basedOn w:val="00"/>
    <w:link w:val="4f2"/>
    <w:qFormat/>
    <w:rsid w:val="00D24A2F"/>
    <w:pPr>
      <w:contextualSpacing/>
    </w:pPr>
    <w:rPr>
      <w:color w:val="FF0000"/>
    </w:rPr>
  </w:style>
  <w:style w:type="character" w:customStyle="1" w:styleId="4f2">
    <w:name w:val="4_Примечания Знак"/>
    <w:basedOn w:val="000"/>
    <w:link w:val="4f1"/>
    <w:rsid w:val="00D24A2F"/>
    <w:rPr>
      <w:color w:val="FF0000"/>
      <w:sz w:val="26"/>
      <w:szCs w:val="26"/>
      <w:lang w:eastAsia="en-US"/>
    </w:rPr>
  </w:style>
  <w:style w:type="numbering" w:customStyle="1" w:styleId="05210">
    <w:name w:val="0.5 Список Заг.21"/>
    <w:uiPriority w:val="99"/>
    <w:rsid w:val="00D24A2F"/>
  </w:style>
  <w:style w:type="numbering" w:customStyle="1" w:styleId="05110">
    <w:name w:val="0.5 Список Заг.11"/>
    <w:uiPriority w:val="99"/>
    <w:rsid w:val="00D24A2F"/>
  </w:style>
  <w:style w:type="numbering" w:customStyle="1" w:styleId="051">
    <w:name w:val="Стиль 0.5 Список Заг.1"/>
    <w:basedOn w:val="afb"/>
    <w:rsid w:val="00D24A2F"/>
    <w:pPr>
      <w:numPr>
        <w:numId w:val="73"/>
      </w:numPr>
    </w:pPr>
  </w:style>
  <w:style w:type="table" w:customStyle="1" w:styleId="3117">
    <w:name w:val="3.1 Таблица1"/>
    <w:basedOn w:val="afa"/>
    <w:uiPriority w:val="99"/>
    <w:rsid w:val="00D24A2F"/>
    <w:rPr>
      <w:rFonts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numbering" w:customStyle="1" w:styleId="05211">
    <w:name w:val="0.5 Список Заг.211"/>
    <w:uiPriority w:val="99"/>
    <w:rsid w:val="00D24A2F"/>
    <w:pPr>
      <w:numPr>
        <w:numId w:val="83"/>
      </w:numPr>
    </w:pPr>
  </w:style>
  <w:style w:type="numbering" w:customStyle="1" w:styleId="051110">
    <w:name w:val="0.5 Список Заг.111"/>
    <w:uiPriority w:val="99"/>
    <w:rsid w:val="00D24A2F"/>
  </w:style>
  <w:style w:type="numbering" w:customStyle="1" w:styleId="0511">
    <w:name w:val="Стиль 0.5 Список Заг.11"/>
    <w:basedOn w:val="afb"/>
    <w:rsid w:val="00D24A2F"/>
    <w:pPr>
      <w:numPr>
        <w:numId w:val="87"/>
      </w:numPr>
    </w:pPr>
  </w:style>
  <w:style w:type="table" w:customStyle="1" w:styleId="31110">
    <w:name w:val="3.1 Таблица11"/>
    <w:basedOn w:val="afa"/>
    <w:uiPriority w:val="99"/>
    <w:rsid w:val="00D24A2F"/>
    <w:rPr>
      <w:rFonts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paragraph" w:customStyle="1" w:styleId="TableContents">
    <w:name w:val="Table Contents"/>
    <w:basedOn w:val="af8"/>
    <w:rsid w:val="00D24A2F"/>
    <w:pPr>
      <w:suppressLineNumbers/>
      <w:suppressAutoHyphens/>
      <w:autoSpaceDN w:val="0"/>
      <w:adjustRightInd/>
      <w:spacing w:before="0" w:after="0"/>
      <w:ind w:firstLine="0"/>
      <w:jc w:val="left"/>
    </w:pPr>
    <w:rPr>
      <w:rFonts w:eastAsia="SimSun" w:cs="Mangal"/>
      <w:spacing w:val="0"/>
      <w:kern w:val="3"/>
      <w:sz w:val="24"/>
      <w:szCs w:val="24"/>
      <w:lang w:eastAsia="zh-CN" w:bidi="hi-IN"/>
    </w:rPr>
  </w:style>
  <w:style w:type="paragraph" w:customStyle="1" w:styleId="1ffffe">
    <w:name w:val="Текст_1"/>
    <w:basedOn w:val="af8"/>
    <w:rsid w:val="00D24A2F"/>
    <w:pPr>
      <w:widowControl/>
      <w:adjustRightInd/>
      <w:spacing w:before="0" w:after="0"/>
      <w:ind w:firstLine="0"/>
      <w:jc w:val="left"/>
      <w:textAlignment w:val="auto"/>
    </w:pPr>
    <w:rPr>
      <w:rFonts w:ascii="Times New Roman" w:eastAsia="Times New Roman" w:hAnsi="Times New Roman"/>
      <w:spacing w:val="0"/>
      <w:sz w:val="24"/>
      <w:szCs w:val="24"/>
      <w:lang w:eastAsia="ru-RU"/>
    </w:rPr>
  </w:style>
  <w:style w:type="paragraph" w:customStyle="1" w:styleId="afffffffffffff9">
    <w:name w:val="Подраздел"/>
    <w:basedOn w:val="af8"/>
    <w:rsid w:val="00D24A2F"/>
    <w:pPr>
      <w:widowControl/>
      <w:adjustRightInd/>
      <w:spacing w:before="0" w:after="0"/>
      <w:ind w:firstLine="0"/>
      <w:jc w:val="left"/>
      <w:textAlignment w:val="auto"/>
    </w:pPr>
    <w:rPr>
      <w:rFonts w:ascii="Times New Roman" w:eastAsia="Times New Roman" w:hAnsi="Times New Roman"/>
      <w:b/>
      <w:spacing w:val="0"/>
      <w:sz w:val="24"/>
      <w:szCs w:val="24"/>
      <w:lang w:eastAsia="ru-RU"/>
    </w:rPr>
  </w:style>
  <w:style w:type="character" w:customStyle="1" w:styleId="1fffff">
    <w:name w:val="Название Знак1"/>
    <w:aliases w:val="Заголовок1 Знак1"/>
    <w:basedOn w:val="af9"/>
    <w:uiPriority w:val="10"/>
    <w:rsid w:val="00D24A2F"/>
    <w:rPr>
      <w:rFonts w:ascii="Cambria" w:eastAsia="Times New Roman" w:hAnsi="Cambria" w:cs="Times New Roman"/>
      <w:color w:val="17365D"/>
      <w:spacing w:val="5"/>
      <w:kern w:val="28"/>
      <w:sz w:val="52"/>
      <w:szCs w:val="52"/>
    </w:rPr>
  </w:style>
  <w:style w:type="paragraph" w:customStyle="1" w:styleId="xl1824">
    <w:name w:val="xl1824"/>
    <w:basedOn w:val="af8"/>
    <w:rsid w:val="00D24A2F"/>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24"/>
      <w:szCs w:val="24"/>
      <w:lang w:eastAsia="ru-RU"/>
    </w:rPr>
  </w:style>
  <w:style w:type="paragraph" w:customStyle="1" w:styleId="xl1825">
    <w:name w:val="xl1825"/>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4"/>
      <w:szCs w:val="24"/>
      <w:lang w:eastAsia="ru-RU"/>
    </w:rPr>
  </w:style>
  <w:style w:type="paragraph" w:customStyle="1" w:styleId="xl1826">
    <w:name w:val="xl1826"/>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ascii="Times New Roman" w:eastAsia="Times New Roman" w:hAnsi="Times New Roman"/>
      <w:color w:val="000000"/>
      <w:spacing w:val="0"/>
      <w:sz w:val="24"/>
      <w:szCs w:val="24"/>
      <w:lang w:eastAsia="ru-RU"/>
    </w:rPr>
  </w:style>
  <w:style w:type="paragraph" w:customStyle="1" w:styleId="xl1827">
    <w:name w:val="xl1827"/>
    <w:basedOn w:val="af8"/>
    <w:rsid w:val="00D24A2F"/>
    <w:pPr>
      <w:widowControl/>
      <w:adjustRightInd/>
      <w:spacing w:before="100" w:beforeAutospacing="1" w:after="100" w:afterAutospacing="1"/>
      <w:ind w:firstLine="0"/>
      <w:jc w:val="left"/>
      <w:textAlignment w:val="center"/>
    </w:pPr>
    <w:rPr>
      <w:rFonts w:ascii="Times New Roman" w:eastAsia="Times New Roman" w:hAnsi="Times New Roman"/>
      <w:spacing w:val="0"/>
      <w:sz w:val="24"/>
      <w:szCs w:val="24"/>
      <w:lang w:eastAsia="ru-RU"/>
    </w:rPr>
  </w:style>
  <w:style w:type="paragraph" w:customStyle="1" w:styleId="xl1828">
    <w:name w:val="xl1828"/>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4"/>
      <w:szCs w:val="24"/>
      <w:lang w:eastAsia="ru-RU"/>
    </w:rPr>
  </w:style>
  <w:style w:type="paragraph" w:customStyle="1" w:styleId="xl1829">
    <w:name w:val="xl1829"/>
    <w:basedOn w:val="af8"/>
    <w:rsid w:val="00D24A2F"/>
    <w:pPr>
      <w:widowControl/>
      <w:adjustRightInd/>
      <w:spacing w:before="100" w:beforeAutospacing="1" w:after="100" w:afterAutospacing="1"/>
      <w:ind w:firstLine="0"/>
      <w:jc w:val="left"/>
      <w:textAlignment w:val="auto"/>
    </w:pPr>
    <w:rPr>
      <w:rFonts w:ascii="Times New Roman" w:eastAsia="Times New Roman" w:hAnsi="Times New Roman"/>
      <w:spacing w:val="0"/>
      <w:sz w:val="24"/>
      <w:szCs w:val="24"/>
      <w:lang w:eastAsia="ru-RU"/>
    </w:rPr>
  </w:style>
  <w:style w:type="paragraph" w:customStyle="1" w:styleId="xl1830">
    <w:name w:val="xl1830"/>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4"/>
      <w:szCs w:val="24"/>
      <w:lang w:eastAsia="ru-RU"/>
    </w:rPr>
  </w:style>
  <w:style w:type="paragraph" w:customStyle="1" w:styleId="xl1831">
    <w:name w:val="xl1831"/>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24"/>
      <w:szCs w:val="24"/>
      <w:lang w:eastAsia="ru-RU"/>
    </w:rPr>
  </w:style>
  <w:style w:type="paragraph" w:customStyle="1" w:styleId="xl52379">
    <w:name w:val="xl52379"/>
    <w:basedOn w:val="af8"/>
    <w:rsid w:val="00D24A2F"/>
    <w:pPr>
      <w:widowControl/>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52380">
    <w:name w:val="xl52380"/>
    <w:basedOn w:val="af8"/>
    <w:rsid w:val="00D24A2F"/>
    <w:pPr>
      <w:widowControl/>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52381">
    <w:name w:val="xl52381"/>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52382">
    <w:name w:val="xl52382"/>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52383">
    <w:name w:val="xl52383"/>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52384">
    <w:name w:val="xl52384"/>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ascii="Times New Roman" w:eastAsia="Times New Roman" w:hAnsi="Times New Roman"/>
      <w:color w:val="000000"/>
      <w:spacing w:val="0"/>
      <w:sz w:val="20"/>
      <w:szCs w:val="20"/>
      <w:lang w:eastAsia="ru-RU"/>
    </w:rPr>
  </w:style>
  <w:style w:type="paragraph" w:customStyle="1" w:styleId="xl52385">
    <w:name w:val="xl52385"/>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52386">
    <w:name w:val="xl52386"/>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52387">
    <w:name w:val="xl52387"/>
    <w:basedOn w:val="af8"/>
    <w:rsid w:val="00D24A2F"/>
    <w:pPr>
      <w:widowControl/>
      <w:shd w:val="clear" w:color="000000" w:fill="538DD5"/>
      <w:adjustRightInd/>
      <w:spacing w:before="100" w:beforeAutospacing="1" w:after="100" w:afterAutospacing="1"/>
      <w:ind w:firstLine="0"/>
      <w:jc w:val="left"/>
      <w:textAlignment w:val="auto"/>
    </w:pPr>
    <w:rPr>
      <w:rFonts w:ascii="Times New Roman" w:eastAsia="Times New Roman" w:hAnsi="Times New Roman"/>
      <w:spacing w:val="0"/>
      <w:sz w:val="20"/>
      <w:szCs w:val="20"/>
      <w:lang w:eastAsia="ru-RU"/>
    </w:rPr>
  </w:style>
  <w:style w:type="paragraph" w:customStyle="1" w:styleId="xl52388">
    <w:name w:val="xl52388"/>
    <w:basedOn w:val="af8"/>
    <w:rsid w:val="00D24A2F"/>
    <w:pPr>
      <w:widowControl/>
      <w:pBdr>
        <w:top w:val="single" w:sz="4" w:space="0" w:color="auto"/>
        <w:left w:val="single" w:sz="4" w:space="0" w:color="auto"/>
        <w:bottom w:val="single" w:sz="4" w:space="0" w:color="auto"/>
        <w:right w:val="single" w:sz="4" w:space="0" w:color="auto"/>
      </w:pBdr>
      <w:shd w:val="clear" w:color="000000" w:fill="538DD5"/>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20"/>
      <w:szCs w:val="20"/>
      <w:lang w:eastAsia="ru-RU"/>
    </w:rPr>
  </w:style>
  <w:style w:type="paragraph" w:customStyle="1" w:styleId="xl52389">
    <w:name w:val="xl52389"/>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20"/>
      <w:szCs w:val="20"/>
      <w:lang w:eastAsia="ru-RU"/>
    </w:rPr>
  </w:style>
  <w:style w:type="paragraph" w:customStyle="1" w:styleId="xl52390">
    <w:name w:val="xl52390"/>
    <w:basedOn w:val="af8"/>
    <w:rsid w:val="00D24A2F"/>
    <w:pPr>
      <w:widowControl/>
      <w:pBdr>
        <w:top w:val="single" w:sz="4" w:space="0" w:color="auto"/>
        <w:left w:val="single" w:sz="4" w:space="0" w:color="auto"/>
        <w:right w:val="single" w:sz="4" w:space="0" w:color="auto"/>
      </w:pBdr>
      <w:adjustRightInd/>
      <w:spacing w:before="100" w:beforeAutospacing="1" w:after="100" w:afterAutospacing="1"/>
      <w:ind w:firstLine="0"/>
      <w:jc w:val="left"/>
      <w:textAlignment w:val="center"/>
    </w:pPr>
    <w:rPr>
      <w:rFonts w:ascii="Times New Roman" w:eastAsia="Times New Roman" w:hAnsi="Times New Roman"/>
      <w:color w:val="000000"/>
      <w:spacing w:val="0"/>
      <w:sz w:val="20"/>
      <w:szCs w:val="20"/>
      <w:lang w:eastAsia="ru-RU"/>
    </w:rPr>
  </w:style>
  <w:style w:type="paragraph" w:customStyle="1" w:styleId="xl52391">
    <w:name w:val="xl52391"/>
    <w:basedOn w:val="af8"/>
    <w:rsid w:val="00D24A2F"/>
    <w:pPr>
      <w:widowControl/>
      <w:pBdr>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ascii="Times New Roman" w:eastAsia="Times New Roman" w:hAnsi="Times New Roman"/>
      <w:color w:val="000000"/>
      <w:spacing w:val="0"/>
      <w:sz w:val="20"/>
      <w:szCs w:val="20"/>
      <w:lang w:eastAsia="ru-RU"/>
    </w:rPr>
  </w:style>
  <w:style w:type="paragraph" w:customStyle="1" w:styleId="xl52392">
    <w:name w:val="xl52392"/>
    <w:basedOn w:val="af8"/>
    <w:rsid w:val="00D24A2F"/>
    <w:pPr>
      <w:widowControl/>
      <w:pBdr>
        <w:top w:val="single" w:sz="4" w:space="0" w:color="auto"/>
        <w:left w:val="single" w:sz="4" w:space="0" w:color="auto"/>
        <w:bottom w:val="single" w:sz="4" w:space="0" w:color="auto"/>
        <w:right w:val="single" w:sz="4" w:space="0" w:color="auto"/>
      </w:pBdr>
      <w:shd w:val="clear" w:color="000000" w:fill="FF0000"/>
      <w:adjustRightInd/>
      <w:spacing w:before="100" w:beforeAutospacing="1" w:after="100" w:afterAutospacing="1"/>
      <w:ind w:firstLine="0"/>
      <w:jc w:val="center"/>
      <w:textAlignment w:val="center"/>
    </w:pPr>
    <w:rPr>
      <w:rFonts w:ascii="Times New Roman" w:eastAsia="Times New Roman" w:hAnsi="Times New Roman"/>
      <w:color w:val="000000"/>
      <w:spacing w:val="0"/>
      <w:sz w:val="20"/>
      <w:szCs w:val="20"/>
      <w:lang w:eastAsia="ru-RU"/>
    </w:rPr>
  </w:style>
  <w:style w:type="paragraph" w:customStyle="1" w:styleId="font1">
    <w:name w:val="font1"/>
    <w:basedOn w:val="af8"/>
    <w:rsid w:val="00D24A2F"/>
    <w:pPr>
      <w:widowControl/>
      <w:adjustRightInd/>
      <w:spacing w:before="100" w:beforeAutospacing="1" w:after="100" w:afterAutospacing="1"/>
      <w:ind w:firstLine="0"/>
      <w:jc w:val="left"/>
      <w:textAlignment w:val="auto"/>
    </w:pPr>
    <w:rPr>
      <w:rFonts w:ascii="Calibri" w:eastAsia="Times New Roman" w:hAnsi="Calibri" w:cs="Calibri"/>
      <w:color w:val="000000"/>
      <w:spacing w:val="0"/>
      <w:lang w:eastAsia="ru-RU"/>
    </w:rPr>
  </w:style>
  <w:style w:type="paragraph" w:customStyle="1" w:styleId="xl52393">
    <w:name w:val="xl52393"/>
    <w:basedOn w:val="af8"/>
    <w:rsid w:val="00D24A2F"/>
    <w:pPr>
      <w:widowControl/>
      <w:pBdr>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ascii="Times New Roman" w:eastAsia="Times New Roman" w:hAnsi="Times New Roman"/>
      <w:color w:val="000000"/>
      <w:spacing w:val="0"/>
      <w:sz w:val="20"/>
      <w:szCs w:val="20"/>
      <w:lang w:eastAsia="ru-RU"/>
    </w:rPr>
  </w:style>
  <w:style w:type="paragraph" w:customStyle="1" w:styleId="xl52394">
    <w:name w:val="xl52394"/>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20"/>
      <w:szCs w:val="20"/>
      <w:lang w:eastAsia="ru-RU"/>
    </w:rPr>
  </w:style>
  <w:style w:type="paragraph" w:customStyle="1" w:styleId="afffffffffffffa">
    <w:name w:val="Обратный адрес"/>
    <w:basedOn w:val="af8"/>
    <w:uiPriority w:val="99"/>
    <w:semiHidden/>
    <w:qFormat/>
    <w:rsid w:val="00D24A2F"/>
    <w:pPr>
      <w:keepLines/>
      <w:framePr w:w="5160" w:h="840" w:wrap="notBeside" w:vAnchor="page" w:hAnchor="page" w:x="6121" w:y="915" w:anchorLock="1"/>
      <w:widowControl/>
      <w:tabs>
        <w:tab w:val="left" w:pos="2160"/>
      </w:tabs>
      <w:adjustRightInd/>
      <w:spacing w:before="0" w:after="0" w:line="160" w:lineRule="atLeast"/>
      <w:ind w:firstLine="709"/>
      <w:textAlignment w:val="auto"/>
    </w:pPr>
    <w:rPr>
      <w:rFonts w:eastAsia="Times New Roman" w:cs="Arial"/>
      <w:spacing w:val="0"/>
      <w:sz w:val="14"/>
      <w:szCs w:val="14"/>
    </w:rPr>
  </w:style>
  <w:style w:type="character" w:customStyle="1" w:styleId="ConsNonformat0">
    <w:name w:val="ConsNonformat Знак"/>
    <w:basedOn w:val="af9"/>
    <w:link w:val="ConsNonformat"/>
    <w:rsid w:val="00D24A2F"/>
    <w:rPr>
      <w:rFonts w:ascii="Consultant" w:hAnsi="Consultant"/>
    </w:rPr>
  </w:style>
  <w:style w:type="paragraph" w:customStyle="1" w:styleId="xl58938">
    <w:name w:val="xl58938"/>
    <w:basedOn w:val="af8"/>
    <w:rsid w:val="00D24A2F"/>
    <w:pPr>
      <w:widowControl/>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939">
    <w:name w:val="xl58939"/>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940">
    <w:name w:val="xl58940"/>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941">
    <w:name w:val="xl58941"/>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942">
    <w:name w:val="xl58942"/>
    <w:basedOn w:val="af8"/>
    <w:rsid w:val="00D24A2F"/>
    <w:pPr>
      <w:widowControl/>
      <w:adjustRightInd/>
      <w:spacing w:before="100" w:beforeAutospacing="1" w:after="100" w:afterAutospacing="1"/>
      <w:ind w:firstLine="0"/>
      <w:jc w:val="center"/>
      <w:textAlignment w:val="center"/>
    </w:pPr>
    <w:rPr>
      <w:rFonts w:ascii="Times New Roman" w:eastAsia="Times New Roman" w:hAnsi="Times New Roman"/>
      <w:spacing w:val="0"/>
      <w:sz w:val="40"/>
      <w:szCs w:val="40"/>
      <w:lang w:eastAsia="ru-RU"/>
    </w:rPr>
  </w:style>
  <w:style w:type="paragraph" w:customStyle="1" w:styleId="xl58943">
    <w:name w:val="xl58943"/>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color w:val="000000"/>
      <w:spacing w:val="0"/>
      <w:sz w:val="20"/>
      <w:szCs w:val="20"/>
      <w:lang w:eastAsia="ru-RU"/>
    </w:rPr>
  </w:style>
  <w:style w:type="paragraph" w:customStyle="1" w:styleId="xl58944">
    <w:name w:val="xl58944"/>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945">
    <w:name w:val="xl58945"/>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946">
    <w:name w:val="xl58946"/>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947">
    <w:name w:val="xl58947"/>
    <w:basedOn w:val="af8"/>
    <w:rsid w:val="00D24A2F"/>
    <w:pPr>
      <w:widowControl/>
      <w:shd w:val="clear" w:color="000000" w:fill="A6A6A6"/>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58948">
    <w:name w:val="xl58948"/>
    <w:basedOn w:val="af8"/>
    <w:rsid w:val="00D24A2F"/>
    <w:pPr>
      <w:widowControl/>
      <w:pBdr>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58949">
    <w:name w:val="xl58949"/>
    <w:basedOn w:val="af8"/>
    <w:rsid w:val="00D24A2F"/>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right"/>
      <w:textAlignment w:val="center"/>
    </w:pPr>
    <w:rPr>
      <w:rFonts w:ascii="Times New Roman" w:eastAsia="Times New Roman" w:hAnsi="Times New Roman"/>
      <w:b/>
      <w:bCs/>
      <w:spacing w:val="0"/>
      <w:sz w:val="20"/>
      <w:szCs w:val="20"/>
      <w:lang w:eastAsia="ru-RU"/>
    </w:rPr>
  </w:style>
  <w:style w:type="paragraph" w:customStyle="1" w:styleId="xl58950">
    <w:name w:val="xl58950"/>
    <w:basedOn w:val="af8"/>
    <w:rsid w:val="00D24A2F"/>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951">
    <w:name w:val="xl58951"/>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952">
    <w:name w:val="xl58952"/>
    <w:basedOn w:val="af8"/>
    <w:rsid w:val="00D24A2F"/>
    <w:pPr>
      <w:widowControl/>
      <w:pBdr>
        <w:top w:val="single" w:sz="4" w:space="0" w:color="auto"/>
        <w:left w:val="single" w:sz="4" w:space="0" w:color="auto"/>
        <w:bottom w:val="single" w:sz="4" w:space="0" w:color="auto"/>
        <w:right w:val="single" w:sz="4" w:space="0" w:color="auto"/>
      </w:pBdr>
      <w:shd w:val="clear" w:color="000000" w:fill="A6A6A6"/>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953">
    <w:name w:val="xl58953"/>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954">
    <w:name w:val="xl58954"/>
    <w:basedOn w:val="af8"/>
    <w:rsid w:val="00D24A2F"/>
    <w:pPr>
      <w:widowControl/>
      <w:pBdr>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955">
    <w:name w:val="xl58955"/>
    <w:basedOn w:val="af8"/>
    <w:rsid w:val="00D24A2F"/>
    <w:pPr>
      <w:widowControl/>
      <w:pBdr>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956">
    <w:name w:val="xl58956"/>
    <w:basedOn w:val="af8"/>
    <w:rsid w:val="00D24A2F"/>
    <w:pPr>
      <w:widowControl/>
      <w:pBdr>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957">
    <w:name w:val="xl58957"/>
    <w:basedOn w:val="af8"/>
    <w:rsid w:val="00D24A2F"/>
    <w:pPr>
      <w:widowControl/>
      <w:pBdr>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958">
    <w:name w:val="xl58958"/>
    <w:basedOn w:val="af8"/>
    <w:rsid w:val="00D24A2F"/>
    <w:pPr>
      <w:widowControl/>
      <w:pBdr>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959">
    <w:name w:val="xl58959"/>
    <w:basedOn w:val="af8"/>
    <w:rsid w:val="00D24A2F"/>
    <w:pPr>
      <w:widowControl/>
      <w:pBdr>
        <w:top w:val="single" w:sz="4" w:space="0" w:color="auto"/>
        <w:left w:val="single" w:sz="4" w:space="0" w:color="auto"/>
        <w:bottom w:val="single" w:sz="4" w:space="0" w:color="auto"/>
        <w:right w:val="single" w:sz="4" w:space="0" w:color="auto"/>
      </w:pBdr>
      <w:shd w:val="clear" w:color="000000" w:fill="A6F73B"/>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960">
    <w:name w:val="xl58960"/>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961">
    <w:name w:val="xl58961"/>
    <w:basedOn w:val="af8"/>
    <w:rsid w:val="00D24A2F"/>
    <w:pPr>
      <w:widowControl/>
      <w:pBdr>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table" w:customStyle="1" w:styleId="TableGridReport3">
    <w:name w:val="Table Grid Report3"/>
    <w:basedOn w:val="afa"/>
    <w:next w:val="afff6"/>
    <w:uiPriority w:val="59"/>
    <w:rsid w:val="00D24A2F"/>
    <w:pPr>
      <w:jc w:val="center"/>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
    <w:name w:val="Table Grid Report4"/>
    <w:basedOn w:val="afa"/>
    <w:next w:val="afff6"/>
    <w:uiPriority w:val="99"/>
    <w:rsid w:val="00D24A2F"/>
    <w:pPr>
      <w:jc w:val="center"/>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basedOn w:val="af9"/>
    <w:uiPriority w:val="99"/>
    <w:rsid w:val="00D24A2F"/>
    <w:rPr>
      <w:rFonts w:ascii="MS Reference Sans Serif" w:hAnsi="MS Reference Sans Serif" w:cs="MS Reference Sans Serif"/>
      <w:sz w:val="14"/>
      <w:szCs w:val="14"/>
    </w:rPr>
  </w:style>
  <w:style w:type="numbering" w:customStyle="1" w:styleId="11111117">
    <w:name w:val="1 / 1.1 / 1.1.117"/>
    <w:basedOn w:val="afb"/>
    <w:next w:val="111111"/>
    <w:rsid w:val="00D24A2F"/>
  </w:style>
  <w:style w:type="table" w:customStyle="1" w:styleId="TableGridReport13">
    <w:name w:val="Table Grid Report13"/>
    <w:basedOn w:val="afa"/>
    <w:next w:val="afff6"/>
    <w:uiPriority w:val="59"/>
    <w:rsid w:val="00D24A2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Рис.3"/>
    <w:rsid w:val="00D24A2F"/>
    <w:pPr>
      <w:numPr>
        <w:numId w:val="100"/>
      </w:numPr>
    </w:pPr>
  </w:style>
  <w:style w:type="table" w:customStyle="1" w:styleId="TableGridReport14">
    <w:name w:val="Table Grid Report14"/>
    <w:basedOn w:val="afa"/>
    <w:next w:val="afff6"/>
    <w:uiPriority w:val="59"/>
    <w:rsid w:val="00D24A2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9">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ocked/>
    <w:rsid w:val="00D24A2F"/>
    <w:rPr>
      <w:b/>
      <w:bCs/>
      <w:sz w:val="22"/>
    </w:rPr>
  </w:style>
  <w:style w:type="character" w:customStyle="1" w:styleId="8TimesNewRomanExact">
    <w:name w:val="Основной текст (8) + Times New Roman;Полужирный Exact"/>
    <w:basedOn w:val="af9"/>
    <w:rsid w:val="00D24A2F"/>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92">
    <w:name w:val="Основной текст (29)_"/>
    <w:basedOn w:val="af9"/>
    <w:rsid w:val="00D24A2F"/>
    <w:rPr>
      <w:rFonts w:ascii="Times New Roman" w:eastAsia="Times New Roman" w:hAnsi="Times New Roman" w:cs="Times New Roman"/>
      <w:b w:val="0"/>
      <w:bCs w:val="0"/>
      <w:i/>
      <w:iCs/>
      <w:smallCaps w:val="0"/>
      <w:strike w:val="0"/>
      <w:u w:val="none"/>
    </w:rPr>
  </w:style>
  <w:style w:type="character" w:customStyle="1" w:styleId="293">
    <w:name w:val="Основной текст (29)"/>
    <w:basedOn w:val="292"/>
    <w:rsid w:val="00D24A2F"/>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paragraph" w:customStyle="1" w:styleId="font0">
    <w:name w:val="font0"/>
    <w:basedOn w:val="af8"/>
    <w:rsid w:val="00D24A2F"/>
    <w:pPr>
      <w:widowControl/>
      <w:adjustRightInd/>
      <w:spacing w:before="100" w:beforeAutospacing="1" w:after="100" w:afterAutospacing="1"/>
      <w:ind w:firstLine="0"/>
      <w:jc w:val="left"/>
      <w:textAlignment w:val="auto"/>
    </w:pPr>
    <w:rPr>
      <w:rFonts w:ascii="Calibri" w:eastAsia="Times New Roman" w:hAnsi="Calibri" w:cs="Calibri"/>
      <w:color w:val="000000"/>
      <w:spacing w:val="0"/>
      <w:lang w:eastAsia="ru-RU"/>
    </w:rPr>
  </w:style>
  <w:style w:type="table" w:customStyle="1" w:styleId="TableGridReport15">
    <w:name w:val="Table Grid Report15"/>
    <w:basedOn w:val="afa"/>
    <w:next w:val="afff6"/>
    <w:uiPriority w:val="59"/>
    <w:rsid w:val="00D24A2F"/>
    <w:pPr>
      <w:jc w:val="center"/>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2">
    <w:name w:val="0.5 Список Заг.22"/>
    <w:uiPriority w:val="99"/>
    <w:rsid w:val="00D24A2F"/>
  </w:style>
  <w:style w:type="table" w:customStyle="1" w:styleId="TableGridReport5">
    <w:name w:val="Table Grid Report5"/>
    <w:basedOn w:val="afa"/>
    <w:next w:val="afff6"/>
    <w:uiPriority w:val="59"/>
    <w:rsid w:val="00D24A2F"/>
    <w:pPr>
      <w:jc w:val="center"/>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fa"/>
    <w:next w:val="afff6"/>
    <w:rsid w:val="00D2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6">
    <w:name w:val="Table Grid Report16"/>
    <w:basedOn w:val="afa"/>
    <w:next w:val="afff6"/>
    <w:uiPriority w:val="59"/>
    <w:rsid w:val="00D24A2F"/>
    <w:pPr>
      <w:jc w:val="center"/>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3">
    <w:name w:val="0.5 Список Заг.23"/>
    <w:uiPriority w:val="99"/>
    <w:rsid w:val="00D24A2F"/>
  </w:style>
  <w:style w:type="numbering" w:customStyle="1" w:styleId="4">
    <w:name w:val="Рис.4"/>
    <w:rsid w:val="00D24A2F"/>
    <w:pPr>
      <w:numPr>
        <w:numId w:val="62"/>
      </w:numPr>
    </w:pPr>
  </w:style>
  <w:style w:type="numbering" w:customStyle="1" w:styleId="17">
    <w:name w:val="Со второго раздела1"/>
    <w:uiPriority w:val="99"/>
    <w:rsid w:val="00D24A2F"/>
    <w:pPr>
      <w:numPr>
        <w:numId w:val="64"/>
      </w:numPr>
    </w:pPr>
  </w:style>
  <w:style w:type="numbering" w:customStyle="1" w:styleId="310">
    <w:name w:val="Стиль31"/>
    <w:uiPriority w:val="99"/>
    <w:rsid w:val="00D24A2F"/>
    <w:pPr>
      <w:numPr>
        <w:numId w:val="99"/>
      </w:numPr>
    </w:pPr>
  </w:style>
  <w:style w:type="numbering" w:customStyle="1" w:styleId="053">
    <w:name w:val="0.5 Список Заг.3"/>
    <w:uiPriority w:val="99"/>
    <w:rsid w:val="00D24A2F"/>
    <w:pPr>
      <w:numPr>
        <w:numId w:val="66"/>
      </w:numPr>
    </w:pPr>
  </w:style>
  <w:style w:type="table" w:customStyle="1" w:styleId="515">
    <w:name w:val="Сетка таблицы51"/>
    <w:basedOn w:val="afa"/>
    <w:next w:val="afff6"/>
    <w:uiPriority w:val="39"/>
    <w:rsid w:val="00D24A2F"/>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20">
    <w:name w:val="0.5 Список Заг.12"/>
    <w:uiPriority w:val="99"/>
    <w:rsid w:val="00D24A2F"/>
  </w:style>
  <w:style w:type="table" w:customStyle="1" w:styleId="-5311">
    <w:name w:val="Таблица-сетка 5 темная — акцент 311"/>
    <w:basedOn w:val="afa"/>
    <w:uiPriority w:val="50"/>
    <w:rsid w:val="00D24A2F"/>
    <w:rPr>
      <w:rFonts w:ascii="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1">
    <w:name w:val="Таблица-сетка 4 — акцент 311"/>
    <w:basedOn w:val="afa"/>
    <w:uiPriority w:val="49"/>
    <w:rsid w:val="00D24A2F"/>
    <w:rPr>
      <w:rFonts w:ascii="Calibri" w:hAnsi="Calibri" w:cs="Arial"/>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1">
    <w:name w:val="Таблица-сетка 5 темная11"/>
    <w:basedOn w:val="afa"/>
    <w:uiPriority w:val="50"/>
    <w:rsid w:val="00D24A2F"/>
    <w:rPr>
      <w:rFonts w:ascii="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numbering" w:customStyle="1" w:styleId="0524">
    <w:name w:val="Стиль 0.5 Список Заг.2"/>
    <w:basedOn w:val="afb"/>
    <w:rsid w:val="00D24A2F"/>
  </w:style>
  <w:style w:type="table" w:customStyle="1" w:styleId="3122">
    <w:name w:val="3.1 Таблица2"/>
    <w:basedOn w:val="afa"/>
    <w:uiPriority w:val="99"/>
    <w:rsid w:val="00D24A2F"/>
    <w:rPr>
      <w:rFonts w:ascii="Calibri" w:hAnsi="Calibri" w:cs="Arial"/>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1ff4">
    <w:name w:val="Сетка таблицы светлая11"/>
    <w:basedOn w:val="afa"/>
    <w:uiPriority w:val="40"/>
    <w:rsid w:val="00D24A2F"/>
    <w:rPr>
      <w:rFonts w:ascii="Calibri" w:hAnsi="Calibri" w:cs="Arial"/>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05212">
    <w:name w:val="0.5 Список Заг.212"/>
    <w:uiPriority w:val="99"/>
    <w:rsid w:val="00D24A2F"/>
  </w:style>
  <w:style w:type="numbering" w:customStyle="1" w:styleId="05112">
    <w:name w:val="0.5 Список Заг.112"/>
    <w:uiPriority w:val="99"/>
    <w:rsid w:val="00D24A2F"/>
  </w:style>
  <w:style w:type="numbering" w:customStyle="1" w:styleId="0512">
    <w:name w:val="Стиль 0.5 Список Заг.12"/>
    <w:basedOn w:val="afb"/>
    <w:rsid w:val="00D24A2F"/>
    <w:pPr>
      <w:numPr>
        <w:numId w:val="32"/>
      </w:numPr>
    </w:pPr>
  </w:style>
  <w:style w:type="table" w:customStyle="1" w:styleId="31120">
    <w:name w:val="3.1 Таблица12"/>
    <w:basedOn w:val="afa"/>
    <w:uiPriority w:val="99"/>
    <w:rsid w:val="00D24A2F"/>
    <w:rPr>
      <w:rFonts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313">
    <w:name w:val="Сетка таблицы131"/>
    <w:basedOn w:val="afa"/>
    <w:next w:val="afff6"/>
    <w:uiPriority w:val="59"/>
    <w:rsid w:val="00D24A2F"/>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9">
    <w:name w:val="Сетка таблицы1111"/>
    <w:basedOn w:val="afa"/>
    <w:next w:val="afff6"/>
    <w:uiPriority w:val="59"/>
    <w:rsid w:val="00D24A2F"/>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fa"/>
    <w:next w:val="afff6"/>
    <w:uiPriority w:val="59"/>
    <w:rsid w:val="00D24A2F"/>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1">
    <w:name w:val="0.5 Список Заг.2111"/>
    <w:uiPriority w:val="99"/>
    <w:rsid w:val="00D24A2F"/>
    <w:pPr>
      <w:numPr>
        <w:numId w:val="39"/>
      </w:numPr>
    </w:pPr>
  </w:style>
  <w:style w:type="numbering" w:customStyle="1" w:styleId="0511111">
    <w:name w:val="0.5 Список Заг.1111"/>
    <w:uiPriority w:val="99"/>
    <w:rsid w:val="00D24A2F"/>
  </w:style>
  <w:style w:type="numbering" w:customStyle="1" w:styleId="05111">
    <w:name w:val="Стиль 0.5 Список Заг.111"/>
    <w:basedOn w:val="afb"/>
    <w:rsid w:val="00D24A2F"/>
    <w:pPr>
      <w:numPr>
        <w:numId w:val="35"/>
      </w:numPr>
    </w:pPr>
  </w:style>
  <w:style w:type="table" w:customStyle="1" w:styleId="31111">
    <w:name w:val="3.1 Таблица111"/>
    <w:basedOn w:val="afa"/>
    <w:uiPriority w:val="99"/>
    <w:rsid w:val="00D24A2F"/>
    <w:rPr>
      <w:rFonts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410">
    <w:name w:val="Сетка таблицы141"/>
    <w:basedOn w:val="afa"/>
    <w:next w:val="afff6"/>
    <w:uiPriority w:val="59"/>
    <w:rsid w:val="00D24A2F"/>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1">
    <w:name w:val="Table Grid Report211"/>
    <w:basedOn w:val="afa"/>
    <w:next w:val="afff6"/>
    <w:uiPriority w:val="59"/>
    <w:rsid w:val="00D24A2F"/>
    <w:pPr>
      <w:jc w:val="center"/>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
    <w:name w:val="Table Grid Report31"/>
    <w:basedOn w:val="afa"/>
    <w:next w:val="afff6"/>
    <w:uiPriority w:val="59"/>
    <w:rsid w:val="00D24A2F"/>
    <w:pPr>
      <w:jc w:val="center"/>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21">
    <w:name w:val="Table Grid Report121"/>
    <w:basedOn w:val="afa"/>
    <w:next w:val="afff6"/>
    <w:uiPriority w:val="59"/>
    <w:rsid w:val="00D24A2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fa"/>
    <w:next w:val="afff6"/>
    <w:uiPriority w:val="59"/>
    <w:rsid w:val="00D24A2F"/>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1">
    <w:name w:val="Table Grid Report41"/>
    <w:basedOn w:val="afa"/>
    <w:next w:val="afff6"/>
    <w:uiPriority w:val="99"/>
    <w:rsid w:val="00D24A2F"/>
    <w:pPr>
      <w:jc w:val="center"/>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a"/>
    <w:next w:val="afff6"/>
    <w:rsid w:val="00D2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4">
    <w:name w:val="Нет списка131"/>
    <w:next w:val="afb"/>
    <w:uiPriority w:val="99"/>
    <w:semiHidden/>
    <w:unhideWhenUsed/>
    <w:rsid w:val="00D24A2F"/>
  </w:style>
  <w:style w:type="table" w:customStyle="1" w:styleId="1610">
    <w:name w:val="Сетка таблицы161"/>
    <w:basedOn w:val="afa"/>
    <w:next w:val="afff6"/>
    <w:uiPriority w:val="59"/>
    <w:rsid w:val="00D24A2F"/>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71">
    <w:name w:val="1 / 1.1 / 1.1.1171"/>
    <w:basedOn w:val="afb"/>
    <w:next w:val="111111"/>
    <w:rsid w:val="00D24A2F"/>
  </w:style>
  <w:style w:type="table" w:customStyle="1" w:styleId="815">
    <w:name w:val="Сетка таблицы81"/>
    <w:basedOn w:val="afa"/>
    <w:next w:val="afff6"/>
    <w:uiPriority w:val="59"/>
    <w:rsid w:val="00D2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fd">
    <w:name w:val="Рис.21"/>
    <w:rsid w:val="00D24A2F"/>
  </w:style>
  <w:style w:type="table" w:customStyle="1" w:styleId="-321">
    <w:name w:val="Веб-таблица 321"/>
    <w:basedOn w:val="afa"/>
    <w:next w:val="-3"/>
    <w:rsid w:val="00D24A2F"/>
    <w:pPr>
      <w:jc w:val="center"/>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11">
    <w:name w:val="Нет списка141"/>
    <w:next w:val="afb"/>
    <w:uiPriority w:val="99"/>
    <w:semiHidden/>
    <w:unhideWhenUsed/>
    <w:rsid w:val="00D24A2F"/>
  </w:style>
  <w:style w:type="table" w:customStyle="1" w:styleId="TableGridReport131">
    <w:name w:val="Table Grid Report131"/>
    <w:basedOn w:val="afa"/>
    <w:next w:val="afff6"/>
    <w:uiPriority w:val="59"/>
    <w:rsid w:val="00D24A2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fa"/>
    <w:next w:val="afff6"/>
    <w:rsid w:val="00D2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a"/>
    <w:next w:val="afff6"/>
    <w:uiPriority w:val="59"/>
    <w:rsid w:val="00D24A2F"/>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0">
    <w:name w:val="Нет списка91"/>
    <w:next w:val="afb"/>
    <w:uiPriority w:val="99"/>
    <w:semiHidden/>
    <w:unhideWhenUsed/>
    <w:rsid w:val="00D24A2F"/>
  </w:style>
  <w:style w:type="table" w:customStyle="1" w:styleId="911">
    <w:name w:val="Сетка таблицы91"/>
    <w:basedOn w:val="afa"/>
    <w:next w:val="afff6"/>
    <w:uiPriority w:val="59"/>
    <w:rsid w:val="00D2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Рис.31"/>
    <w:rsid w:val="00D24A2F"/>
    <w:pPr>
      <w:numPr>
        <w:numId w:val="21"/>
      </w:numPr>
    </w:pPr>
  </w:style>
  <w:style w:type="table" w:customStyle="1" w:styleId="-331">
    <w:name w:val="Веб-таблица 331"/>
    <w:basedOn w:val="afa"/>
    <w:next w:val="-3"/>
    <w:rsid w:val="00D24A2F"/>
    <w:pPr>
      <w:jc w:val="center"/>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12">
    <w:name w:val="Нет списка151"/>
    <w:next w:val="afb"/>
    <w:uiPriority w:val="99"/>
    <w:semiHidden/>
    <w:unhideWhenUsed/>
    <w:rsid w:val="00D24A2F"/>
  </w:style>
  <w:style w:type="table" w:customStyle="1" w:styleId="TableGridReport141">
    <w:name w:val="Table Grid Report141"/>
    <w:basedOn w:val="afa"/>
    <w:next w:val="afff6"/>
    <w:uiPriority w:val="59"/>
    <w:rsid w:val="00D24A2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fa"/>
    <w:next w:val="afff6"/>
    <w:uiPriority w:val="59"/>
    <w:rsid w:val="00D24A2F"/>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fa"/>
    <w:next w:val="afff6"/>
    <w:uiPriority w:val="59"/>
    <w:rsid w:val="00D24A2F"/>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Веб-таблица 322"/>
    <w:basedOn w:val="afa"/>
    <w:next w:val="-3"/>
    <w:semiHidden/>
    <w:unhideWhenUsed/>
    <w:rsid w:val="00D24A2F"/>
    <w:pPr>
      <w:widowControl w:val="0"/>
      <w:adjustRightInd w:val="0"/>
      <w:spacing w:before="120" w:after="120" w:line="276" w:lineRule="auto"/>
      <w:ind w:firstLine="567"/>
      <w:jc w:val="both"/>
    </w:pPr>
    <w:rPr>
      <w:rFonts w:ascii="Cambria" w:hAnsi="Cambria"/>
      <w:sz w:val="22"/>
      <w:szCs w:val="22"/>
      <w:lang w:val="en-US" w:eastAsia="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
    <w:name w:val="Средняя заливка 2 - Акцент 421"/>
    <w:basedOn w:val="afa"/>
    <w:next w:val="2-4"/>
    <w:uiPriority w:val="64"/>
    <w:unhideWhenUsed/>
    <w:rsid w:val="00D24A2F"/>
    <w:pPr>
      <w:spacing w:after="200" w:line="276" w:lineRule="auto"/>
    </w:pPr>
    <w:rPr>
      <w:rFonts w:ascii="Cambria" w:hAnsi="Cambria"/>
      <w:sz w:val="22"/>
      <w:szCs w:val="22"/>
      <w:lang w:val="en-US" w:eastAsia="en-US" w:bidi="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710">
    <w:name w:val="Средний список 11171"/>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4F81BD"/>
        <w:bottom w:val="single" w:sz="8" w:space="0" w:color="4F81BD"/>
      </w:tblBorders>
    </w:tblPr>
    <w:tblStylePr w:type="firstRow">
      <w:rPr>
        <w:rFonts w:ascii="ArialMT" w:eastAsia="Times New Roman" w:hAnsi="ArialM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2">
    <w:name w:val="Светлая заливка141"/>
    <w:basedOn w:val="afa"/>
    <w:uiPriority w:val="60"/>
    <w:rsid w:val="00D24A2F"/>
    <w:pPr>
      <w:spacing w:after="200" w:line="276" w:lineRule="auto"/>
    </w:pPr>
    <w:rPr>
      <w:rFonts w:ascii="Arial" w:hAnsi="Arial"/>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ветлая заливка1171"/>
    <w:basedOn w:val="afa"/>
    <w:uiPriority w:val="60"/>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810">
    <w:name w:val="Средний список 11181"/>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111">
    <w:name w:val="Веб-таблица 3111"/>
    <w:basedOn w:val="afa"/>
    <w:rsid w:val="00D24A2F"/>
    <w:pPr>
      <w:widowControl w:val="0"/>
      <w:adjustRightInd w:val="0"/>
      <w:spacing w:before="120" w:after="120" w:line="276" w:lineRule="auto"/>
      <w:ind w:firstLine="567"/>
      <w:jc w:val="both"/>
    </w:pPr>
    <w:rPr>
      <w:rFonts w:ascii="Cambria" w:hAnsi="Cambria"/>
      <w:sz w:val="22"/>
      <w:szCs w:val="22"/>
      <w:lang w:val="en-US" w:eastAsia="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110">
    <w:name w:val="Средний список 1311"/>
    <w:basedOn w:val="afa"/>
    <w:uiPriority w:val="65"/>
    <w:rsid w:val="00D24A2F"/>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0">
    <w:name w:val="Средний список 111121"/>
    <w:basedOn w:val="afa"/>
    <w:uiPriority w:val="65"/>
    <w:rsid w:val="00D24A2F"/>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0">
    <w:name w:val="Средний список 11211"/>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0">
    <w:name w:val="Средний список 11311"/>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0">
    <w:name w:val="Средний список 11411"/>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0">
    <w:name w:val="Средний список 11511"/>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0">
    <w:name w:val="Средний список 11611"/>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0">
    <w:name w:val="Средний список 11711"/>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
    <w:name w:val="Средний список 111211"/>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1111151">
    <w:name w:val="1 / 1.1 / 1.1.51"/>
    <w:basedOn w:val="afb"/>
    <w:next w:val="111111"/>
    <w:unhideWhenUsed/>
    <w:rsid w:val="00D24A2F"/>
    <w:pPr>
      <w:numPr>
        <w:numId w:val="41"/>
      </w:numPr>
    </w:pPr>
  </w:style>
  <w:style w:type="table" w:customStyle="1" w:styleId="1420">
    <w:name w:val="Сетка таблицы142"/>
    <w:basedOn w:val="afa"/>
    <w:next w:val="afff6"/>
    <w:rsid w:val="00D24A2F"/>
    <w:pPr>
      <w:spacing w:after="200" w:line="360" w:lineRule="auto"/>
      <w:ind w:firstLine="567"/>
      <w:jc w:val="both"/>
    </w:pPr>
    <w:rPr>
      <w:rFonts w:ascii="Cambria" w:hAnsi="Cambria"/>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a"/>
    <w:next w:val="afff6"/>
    <w:rsid w:val="00D24A2F"/>
    <w:pPr>
      <w:spacing w:after="200" w:line="360" w:lineRule="auto"/>
      <w:ind w:firstLine="567"/>
      <w:jc w:val="both"/>
    </w:pPr>
    <w:rPr>
      <w:rFonts w:ascii="Cambria" w:hAnsi="Cambria"/>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
    <w:basedOn w:val="afa"/>
    <w:next w:val="afff6"/>
    <w:uiPriority w:val="39"/>
    <w:rsid w:val="00D24A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a"/>
    <w:next w:val="afff6"/>
    <w:uiPriority w:val="39"/>
    <w:rsid w:val="00D24A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a"/>
    <w:next w:val="afff6"/>
    <w:uiPriority w:val="39"/>
    <w:rsid w:val="00D24A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basedOn w:val="afa"/>
    <w:next w:val="afff6"/>
    <w:uiPriority w:val="59"/>
    <w:rsid w:val="00D24A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fa"/>
    <w:next w:val="afff6"/>
    <w:uiPriority w:val="39"/>
    <w:rsid w:val="00D24A2F"/>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fa"/>
    <w:next w:val="afff6"/>
    <w:uiPriority w:val="39"/>
    <w:rsid w:val="00D24A2F"/>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fa"/>
    <w:next w:val="afff6"/>
    <w:uiPriority w:val="39"/>
    <w:rsid w:val="00D24A2F"/>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fa"/>
    <w:next w:val="afff6"/>
    <w:uiPriority w:val="39"/>
    <w:rsid w:val="00D24A2F"/>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2">
    <w:name w:val="Заголовок 3 ур111"/>
    <w:uiPriority w:val="99"/>
    <w:rsid w:val="00D24A2F"/>
  </w:style>
  <w:style w:type="table" w:customStyle="1" w:styleId="TableGridReport17">
    <w:name w:val="Table Grid Report17"/>
    <w:basedOn w:val="afa"/>
    <w:next w:val="afff6"/>
    <w:uiPriority w:val="59"/>
    <w:rsid w:val="00D24A2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Рис.5"/>
    <w:rsid w:val="00D24A2F"/>
    <w:pPr>
      <w:numPr>
        <w:numId w:val="82"/>
      </w:numPr>
    </w:pPr>
  </w:style>
  <w:style w:type="table" w:customStyle="1" w:styleId="11123">
    <w:name w:val="Сетка таблицы1112"/>
    <w:basedOn w:val="afa"/>
    <w:next w:val="afff6"/>
    <w:uiPriority w:val="59"/>
    <w:rsid w:val="00D24A2F"/>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3">
    <w:name w:val="Сетка таблицы3111"/>
    <w:basedOn w:val="afa"/>
    <w:next w:val="afff6"/>
    <w:uiPriority w:val="59"/>
    <w:rsid w:val="00D2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f0">
    <w:name w:val="Рис.12"/>
    <w:rsid w:val="00D24A2F"/>
  </w:style>
  <w:style w:type="table" w:customStyle="1" w:styleId="12111">
    <w:name w:val="Сетка таблицы1211"/>
    <w:basedOn w:val="afa"/>
    <w:next w:val="afff6"/>
    <w:uiPriority w:val="59"/>
    <w:rsid w:val="00D24A2F"/>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D24A2F"/>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6120">
    <w:name w:val="Сетка таблицы612"/>
    <w:basedOn w:val="afa"/>
    <w:next w:val="afff6"/>
    <w:uiPriority w:val="39"/>
    <w:rsid w:val="00D24A2F"/>
    <w:pPr>
      <w:spacing w:after="200" w:line="276" w:lineRule="auto"/>
    </w:pPr>
    <w:rPr>
      <w:rFonts w:ascii="Calibri" w:eastAsia="Calibri"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fa"/>
    <w:next w:val="afff6"/>
    <w:uiPriority w:val="39"/>
    <w:rsid w:val="00D24A2F"/>
    <w:pPr>
      <w:spacing w:after="200" w:line="276" w:lineRule="auto"/>
    </w:pPr>
    <w:rPr>
      <w:rFonts w:ascii="Calibri" w:eastAsia="Calibri"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2">
    <w:name w:val="Table Grid Report22"/>
    <w:basedOn w:val="afa"/>
    <w:next w:val="afff6"/>
    <w:uiPriority w:val="59"/>
    <w:rsid w:val="00D24A2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Рис.22"/>
    <w:rsid w:val="00D24A2F"/>
    <w:pPr>
      <w:numPr>
        <w:numId w:val="42"/>
      </w:numPr>
    </w:pPr>
  </w:style>
  <w:style w:type="table" w:customStyle="1" w:styleId="11213">
    <w:name w:val="Сетка таблицы1121"/>
    <w:basedOn w:val="afa"/>
    <w:next w:val="afff6"/>
    <w:uiPriority w:val="59"/>
    <w:rsid w:val="00D24A2F"/>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Рис.111"/>
    <w:rsid w:val="00D24A2F"/>
    <w:pPr>
      <w:numPr>
        <w:numId w:val="40"/>
      </w:numPr>
    </w:pPr>
  </w:style>
  <w:style w:type="table" w:customStyle="1" w:styleId="12210">
    <w:name w:val="Сетка таблицы1221"/>
    <w:basedOn w:val="afa"/>
    <w:next w:val="afff6"/>
    <w:uiPriority w:val="59"/>
    <w:rsid w:val="00D24A2F"/>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D24A2F"/>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6210">
    <w:name w:val="Сетка таблицы621"/>
    <w:basedOn w:val="afa"/>
    <w:next w:val="afff6"/>
    <w:uiPriority w:val="39"/>
    <w:rsid w:val="00D24A2F"/>
    <w:pPr>
      <w:spacing w:after="200" w:line="276" w:lineRule="auto"/>
    </w:pPr>
    <w:rPr>
      <w:rFonts w:ascii="Calibri" w:eastAsia="Calibri"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0">
    <w:name w:val="Нет списка90"/>
    <w:next w:val="afb"/>
    <w:uiPriority w:val="99"/>
    <w:semiHidden/>
    <w:unhideWhenUsed/>
    <w:rsid w:val="00D24A2F"/>
  </w:style>
  <w:style w:type="character" w:customStyle="1" w:styleId="29pt4">
    <w:name w:val="Основной текст (2) + 9 pt;Полужирный;Малые прописные"/>
    <w:basedOn w:val="2ff0"/>
    <w:rsid w:val="00D24A2F"/>
    <w:rPr>
      <w:rFonts w:ascii="Times New Roman" w:eastAsia="Times New Roman" w:hAnsi="Times New Roman" w:cs="Times New Roman"/>
      <w:b/>
      <w:bCs/>
      <w:i w:val="0"/>
      <w:iCs w:val="0"/>
      <w:smallCaps/>
      <w:strike w:val="0"/>
      <w:color w:val="000000"/>
      <w:spacing w:val="0"/>
      <w:w w:val="100"/>
      <w:position w:val="0"/>
      <w:sz w:val="18"/>
      <w:szCs w:val="18"/>
      <w:u w:val="none"/>
      <w:shd w:val="clear" w:color="auto" w:fill="FFFFFF"/>
      <w:lang w:val="ru-RU" w:eastAsia="ru-RU" w:bidi="ru-RU"/>
    </w:rPr>
  </w:style>
  <w:style w:type="character" w:customStyle="1" w:styleId="210pt">
    <w:name w:val="Основной текст (2) + 10 pt;Курсив"/>
    <w:basedOn w:val="2ff0"/>
    <w:rsid w:val="00D24A2F"/>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113pt-1pt">
    <w:name w:val="Заголовок №1 + 13 pt;Полужирный;Интервал -1 pt"/>
    <w:basedOn w:val="1fff3"/>
    <w:rsid w:val="00D24A2F"/>
    <w:rPr>
      <w:rFonts w:ascii="Arial" w:eastAsia="Arial" w:hAnsi="Arial" w:cs="Arial"/>
      <w:b/>
      <w:bCs/>
      <w:i w:val="0"/>
      <w:iCs w:val="0"/>
      <w:smallCaps w:val="0"/>
      <w:strike w:val="0"/>
      <w:spacing w:val="-20"/>
      <w:sz w:val="26"/>
      <w:szCs w:val="26"/>
      <w:shd w:val="clear" w:color="auto" w:fill="FFFFFF"/>
    </w:rPr>
  </w:style>
  <w:style w:type="character" w:customStyle="1" w:styleId="2fffa">
    <w:name w:val="Подпись к таблице (2)_"/>
    <w:basedOn w:val="af9"/>
    <w:link w:val="2fffb"/>
    <w:rsid w:val="00D24A2F"/>
    <w:rPr>
      <w:rFonts w:ascii="Verdana" w:eastAsia="Verdana" w:hAnsi="Verdana" w:cs="Verdana"/>
      <w:spacing w:val="-20"/>
      <w:sz w:val="21"/>
      <w:szCs w:val="21"/>
      <w:shd w:val="clear" w:color="auto" w:fill="FFFFFF"/>
    </w:rPr>
  </w:style>
  <w:style w:type="character" w:customStyle="1" w:styleId="13pt0pt">
    <w:name w:val="Основной текст + 13 pt;Интервал 0 pt"/>
    <w:basedOn w:val="afffffc"/>
    <w:rsid w:val="00D24A2F"/>
    <w:rPr>
      <w:rFonts w:ascii="Arial" w:eastAsia="Arial" w:hAnsi="Arial" w:cs="Arial"/>
      <w:b w:val="0"/>
      <w:bCs w:val="0"/>
      <w:i w:val="0"/>
      <w:iCs w:val="0"/>
      <w:smallCaps w:val="0"/>
      <w:strike w:val="0"/>
      <w:spacing w:val="-10"/>
      <w:sz w:val="26"/>
      <w:szCs w:val="26"/>
      <w:shd w:val="clear" w:color="auto" w:fill="FFFFFF"/>
    </w:rPr>
  </w:style>
  <w:style w:type="character" w:customStyle="1" w:styleId="Arial65pt">
    <w:name w:val="Колонтитул + Arial;6;5 pt"/>
    <w:basedOn w:val="affffff7"/>
    <w:rsid w:val="00D24A2F"/>
    <w:rPr>
      <w:rFonts w:ascii="Arial" w:eastAsia="Arial" w:hAnsi="Arial" w:cs="Arial"/>
      <w:b w:val="0"/>
      <w:bCs w:val="0"/>
      <w:i w:val="0"/>
      <w:iCs w:val="0"/>
      <w:smallCaps w:val="0"/>
      <w:strike w:val="0"/>
      <w:spacing w:val="0"/>
      <w:sz w:val="13"/>
      <w:szCs w:val="13"/>
      <w:shd w:val="clear" w:color="auto" w:fill="FFFFFF"/>
    </w:rPr>
  </w:style>
  <w:style w:type="character" w:customStyle="1" w:styleId="Arial8pt">
    <w:name w:val="Колонтитул + Arial;8 pt"/>
    <w:basedOn w:val="affffff7"/>
    <w:rsid w:val="00D24A2F"/>
    <w:rPr>
      <w:rFonts w:ascii="Arial" w:eastAsia="Arial" w:hAnsi="Arial" w:cs="Arial"/>
      <w:b w:val="0"/>
      <w:bCs w:val="0"/>
      <w:i w:val="0"/>
      <w:iCs w:val="0"/>
      <w:smallCaps w:val="0"/>
      <w:strike w:val="0"/>
      <w:spacing w:val="0"/>
      <w:sz w:val="16"/>
      <w:szCs w:val="16"/>
      <w:shd w:val="clear" w:color="auto" w:fill="FFFFFF"/>
    </w:rPr>
  </w:style>
  <w:style w:type="character" w:customStyle="1" w:styleId="Verdana105pt-1pt">
    <w:name w:val="Колонтитул + Verdana;10;5 pt;Полужирный;Интервал -1 pt"/>
    <w:basedOn w:val="affffff7"/>
    <w:rsid w:val="00D24A2F"/>
    <w:rPr>
      <w:rFonts w:ascii="Verdana" w:eastAsia="Verdana" w:hAnsi="Verdana" w:cs="Verdana"/>
      <w:b/>
      <w:bCs/>
      <w:i w:val="0"/>
      <w:iCs w:val="0"/>
      <w:smallCaps w:val="0"/>
      <w:strike w:val="0"/>
      <w:spacing w:val="-20"/>
      <w:sz w:val="21"/>
      <w:szCs w:val="21"/>
      <w:shd w:val="clear" w:color="auto" w:fill="FFFFFF"/>
    </w:rPr>
  </w:style>
  <w:style w:type="character" w:customStyle="1" w:styleId="4f3">
    <w:name w:val="Заголовок №4_"/>
    <w:basedOn w:val="af9"/>
    <w:link w:val="4f4"/>
    <w:rsid w:val="00D24A2F"/>
    <w:rPr>
      <w:rFonts w:ascii="Arial" w:eastAsia="Verdana" w:hAnsi="Arial" w:cs="Verdana"/>
      <w:bCs/>
      <w:color w:val="000000"/>
      <w:spacing w:val="-20"/>
      <w:sz w:val="28"/>
      <w:szCs w:val="21"/>
      <w:shd w:val="clear" w:color="auto" w:fill="FFFFFF"/>
    </w:rPr>
  </w:style>
  <w:style w:type="character" w:customStyle="1" w:styleId="3ff3">
    <w:name w:val="Подпись к таблице (3)_"/>
    <w:basedOn w:val="af9"/>
    <w:link w:val="3ff4"/>
    <w:rsid w:val="00D24A2F"/>
    <w:rPr>
      <w:rFonts w:ascii="Arial" w:eastAsia="Arial" w:hAnsi="Arial" w:cs="Arial"/>
      <w:sz w:val="16"/>
      <w:szCs w:val="16"/>
      <w:shd w:val="clear" w:color="auto" w:fill="FFFFFF"/>
    </w:rPr>
  </w:style>
  <w:style w:type="character" w:customStyle="1" w:styleId="Tahoma9pt">
    <w:name w:val="Колонтитул + Tahoma;9 pt"/>
    <w:basedOn w:val="affffff7"/>
    <w:rsid w:val="00D24A2F"/>
    <w:rPr>
      <w:rFonts w:ascii="Tahoma" w:eastAsia="Tahoma" w:hAnsi="Tahoma" w:cs="Tahoma"/>
      <w:b w:val="0"/>
      <w:bCs w:val="0"/>
      <w:i w:val="0"/>
      <w:iCs w:val="0"/>
      <w:smallCaps w:val="0"/>
      <w:strike w:val="0"/>
      <w:spacing w:val="0"/>
      <w:sz w:val="18"/>
      <w:szCs w:val="18"/>
      <w:shd w:val="clear" w:color="auto" w:fill="FFFFFF"/>
    </w:rPr>
  </w:style>
  <w:style w:type="character" w:customStyle="1" w:styleId="98">
    <w:name w:val="Основной текст (9)_"/>
    <w:basedOn w:val="af9"/>
    <w:link w:val="99"/>
    <w:rsid w:val="00D24A2F"/>
    <w:rPr>
      <w:rFonts w:ascii="Arial" w:eastAsia="Arial" w:hAnsi="Arial" w:cs="Arial"/>
      <w:sz w:val="18"/>
      <w:szCs w:val="18"/>
      <w:shd w:val="clear" w:color="auto" w:fill="FFFFFF"/>
    </w:rPr>
  </w:style>
  <w:style w:type="character" w:customStyle="1" w:styleId="106">
    <w:name w:val="Основной текст (10)_"/>
    <w:basedOn w:val="af9"/>
    <w:link w:val="107"/>
    <w:rsid w:val="00D24A2F"/>
    <w:rPr>
      <w:rFonts w:ascii="Arial" w:eastAsia="Arial" w:hAnsi="Arial" w:cs="Arial"/>
      <w:spacing w:val="-10"/>
      <w:sz w:val="16"/>
      <w:szCs w:val="16"/>
      <w:shd w:val="clear" w:color="auto" w:fill="FFFFFF"/>
    </w:rPr>
  </w:style>
  <w:style w:type="character" w:customStyle="1" w:styleId="109pt0pt">
    <w:name w:val="Основной текст (10) + 9 pt;Полужирный;Не курсив;Интервал 0 pt"/>
    <w:basedOn w:val="106"/>
    <w:rsid w:val="00D24A2F"/>
    <w:rPr>
      <w:rFonts w:ascii="Arial" w:eastAsia="Arial" w:hAnsi="Arial" w:cs="Arial"/>
      <w:b/>
      <w:bCs/>
      <w:i/>
      <w:iCs/>
      <w:spacing w:val="0"/>
      <w:sz w:val="18"/>
      <w:szCs w:val="18"/>
      <w:shd w:val="clear" w:color="auto" w:fill="FFFFFF"/>
    </w:rPr>
  </w:style>
  <w:style w:type="character" w:customStyle="1" w:styleId="89pt">
    <w:name w:val="Основной текст (8) + 9 pt;Не курсив"/>
    <w:basedOn w:val="8c"/>
    <w:rsid w:val="00D24A2F"/>
    <w:rPr>
      <w:rFonts w:ascii="Arial" w:eastAsia="Arial" w:hAnsi="Arial" w:cs="Arial"/>
      <w:b w:val="0"/>
      <w:bCs w:val="0"/>
      <w:i/>
      <w:iCs/>
      <w:smallCaps w:val="0"/>
      <w:strike w:val="0"/>
      <w:spacing w:val="0"/>
      <w:sz w:val="18"/>
      <w:szCs w:val="18"/>
      <w:shd w:val="clear" w:color="auto" w:fill="FFFFFF"/>
    </w:rPr>
  </w:style>
  <w:style w:type="character" w:customStyle="1" w:styleId="80pt">
    <w:name w:val="Основной текст (8) + Не полужирный;Интервал 0 pt"/>
    <w:basedOn w:val="8c"/>
    <w:rsid w:val="00D24A2F"/>
    <w:rPr>
      <w:rFonts w:ascii="Arial" w:eastAsia="Arial" w:hAnsi="Arial" w:cs="Arial"/>
      <w:b/>
      <w:bCs/>
      <w:i w:val="0"/>
      <w:iCs w:val="0"/>
      <w:smallCaps w:val="0"/>
      <w:strike w:val="0"/>
      <w:spacing w:val="-10"/>
      <w:sz w:val="16"/>
      <w:szCs w:val="16"/>
      <w:shd w:val="clear" w:color="auto" w:fill="FFFFFF"/>
    </w:rPr>
  </w:style>
  <w:style w:type="character" w:customStyle="1" w:styleId="11ff5">
    <w:name w:val="Основной текст (11)_"/>
    <w:basedOn w:val="af9"/>
    <w:link w:val="11ff6"/>
    <w:rsid w:val="00D24A2F"/>
    <w:rPr>
      <w:rFonts w:ascii="Arial" w:eastAsia="Arial" w:hAnsi="Arial" w:cs="Arial"/>
      <w:sz w:val="18"/>
      <w:szCs w:val="18"/>
      <w:shd w:val="clear" w:color="auto" w:fill="FFFFFF"/>
    </w:rPr>
  </w:style>
  <w:style w:type="character" w:customStyle="1" w:styleId="12f1">
    <w:name w:val="Основной текст (12)_"/>
    <w:basedOn w:val="af9"/>
    <w:link w:val="12f2"/>
    <w:rsid w:val="00D24A2F"/>
    <w:rPr>
      <w:rFonts w:ascii="Arial" w:eastAsia="Arial" w:hAnsi="Arial" w:cs="Arial"/>
      <w:sz w:val="8"/>
      <w:szCs w:val="8"/>
      <w:shd w:val="clear" w:color="auto" w:fill="FFFFFF"/>
    </w:rPr>
  </w:style>
  <w:style w:type="character" w:customStyle="1" w:styleId="13c">
    <w:name w:val="Основной текст (13)_"/>
    <w:basedOn w:val="af9"/>
    <w:link w:val="13d"/>
    <w:rsid w:val="00D24A2F"/>
    <w:rPr>
      <w:rFonts w:ascii="Arial" w:eastAsia="Arial" w:hAnsi="Arial" w:cs="Arial"/>
      <w:sz w:val="8"/>
      <w:szCs w:val="8"/>
      <w:shd w:val="clear" w:color="auto" w:fill="FFFFFF"/>
    </w:rPr>
  </w:style>
  <w:style w:type="character" w:customStyle="1" w:styleId="145">
    <w:name w:val="Основной текст (14)_"/>
    <w:basedOn w:val="af9"/>
    <w:link w:val="146"/>
    <w:rsid w:val="00D24A2F"/>
    <w:rPr>
      <w:rFonts w:ascii="Arial" w:eastAsia="Arial" w:hAnsi="Arial" w:cs="Arial"/>
      <w:sz w:val="8"/>
      <w:szCs w:val="8"/>
      <w:shd w:val="clear" w:color="auto" w:fill="FFFFFF"/>
    </w:rPr>
  </w:style>
  <w:style w:type="character" w:customStyle="1" w:styleId="8f0">
    <w:name w:val="Основной текст (8) + Не курсив"/>
    <w:basedOn w:val="8c"/>
    <w:rsid w:val="00D24A2F"/>
    <w:rPr>
      <w:rFonts w:ascii="Arial" w:eastAsia="Arial" w:hAnsi="Arial" w:cs="Arial"/>
      <w:b w:val="0"/>
      <w:bCs w:val="0"/>
      <w:i/>
      <w:iCs/>
      <w:smallCaps w:val="0"/>
      <w:strike w:val="0"/>
      <w:spacing w:val="0"/>
      <w:sz w:val="16"/>
      <w:szCs w:val="16"/>
      <w:shd w:val="clear" w:color="auto" w:fill="FFFFFF"/>
    </w:rPr>
  </w:style>
  <w:style w:type="character" w:customStyle="1" w:styleId="163">
    <w:name w:val="Основной текст (16)_"/>
    <w:basedOn w:val="af9"/>
    <w:link w:val="164"/>
    <w:rsid w:val="00D24A2F"/>
    <w:rPr>
      <w:rFonts w:ascii="Arial" w:eastAsia="Arial" w:hAnsi="Arial" w:cs="Arial"/>
      <w:sz w:val="12"/>
      <w:szCs w:val="12"/>
      <w:shd w:val="clear" w:color="auto" w:fill="FFFFFF"/>
    </w:rPr>
  </w:style>
  <w:style w:type="character" w:customStyle="1" w:styleId="1645pt">
    <w:name w:val="Основной текст (16) + 4;5 pt"/>
    <w:basedOn w:val="163"/>
    <w:rsid w:val="00D24A2F"/>
    <w:rPr>
      <w:rFonts w:ascii="Arial" w:eastAsia="Arial" w:hAnsi="Arial" w:cs="Arial"/>
      <w:sz w:val="9"/>
      <w:szCs w:val="9"/>
      <w:shd w:val="clear" w:color="auto" w:fill="FFFFFF"/>
    </w:rPr>
  </w:style>
  <w:style w:type="character" w:customStyle="1" w:styleId="1645pt1">
    <w:name w:val="Основной текст (16) + 4;5 pt1"/>
    <w:basedOn w:val="163"/>
    <w:rsid w:val="00D24A2F"/>
    <w:rPr>
      <w:rFonts w:ascii="Arial" w:eastAsia="Arial" w:hAnsi="Arial" w:cs="Arial"/>
      <w:sz w:val="9"/>
      <w:szCs w:val="9"/>
      <w:shd w:val="clear" w:color="auto" w:fill="FFFFFF"/>
    </w:rPr>
  </w:style>
  <w:style w:type="character" w:customStyle="1" w:styleId="165">
    <w:name w:val="Основной текст (16) + Полужирный"/>
    <w:basedOn w:val="163"/>
    <w:rsid w:val="00D24A2F"/>
    <w:rPr>
      <w:rFonts w:ascii="Arial" w:eastAsia="Arial" w:hAnsi="Arial" w:cs="Arial"/>
      <w:b/>
      <w:bCs/>
      <w:sz w:val="12"/>
      <w:szCs w:val="12"/>
      <w:shd w:val="clear" w:color="auto" w:fill="FFFFFF"/>
    </w:rPr>
  </w:style>
  <w:style w:type="character" w:customStyle="1" w:styleId="157">
    <w:name w:val="Основной текст (15) + Малые прописные"/>
    <w:basedOn w:val="154"/>
    <w:rsid w:val="00D24A2F"/>
    <w:rPr>
      <w:rFonts w:ascii="Arial" w:eastAsia="Arial" w:hAnsi="Arial" w:cs="Arial"/>
      <w:b w:val="0"/>
      <w:bCs w:val="0"/>
      <w:i w:val="0"/>
      <w:iCs w:val="0"/>
      <w:smallCaps/>
      <w:strike w:val="0"/>
      <w:spacing w:val="0"/>
      <w:sz w:val="12"/>
      <w:szCs w:val="12"/>
      <w:shd w:val="clear" w:color="auto" w:fill="FFFFFF"/>
    </w:rPr>
  </w:style>
  <w:style w:type="character" w:customStyle="1" w:styleId="173">
    <w:name w:val="Основной текст (17)_"/>
    <w:basedOn w:val="af9"/>
    <w:link w:val="174"/>
    <w:rsid w:val="00D24A2F"/>
    <w:rPr>
      <w:rFonts w:ascii="Arial" w:eastAsia="Arial" w:hAnsi="Arial" w:cs="Arial"/>
      <w:sz w:val="12"/>
      <w:szCs w:val="12"/>
      <w:shd w:val="clear" w:color="auto" w:fill="FFFFFF"/>
    </w:rPr>
  </w:style>
  <w:style w:type="character" w:customStyle="1" w:styleId="1630">
    <w:name w:val="Основной текст (16) + Полужирный3"/>
    <w:basedOn w:val="163"/>
    <w:rsid w:val="00D24A2F"/>
    <w:rPr>
      <w:rFonts w:ascii="Arial" w:eastAsia="Arial" w:hAnsi="Arial" w:cs="Arial"/>
      <w:b/>
      <w:bCs/>
      <w:sz w:val="12"/>
      <w:szCs w:val="12"/>
      <w:shd w:val="clear" w:color="auto" w:fill="FFFFFF"/>
    </w:rPr>
  </w:style>
  <w:style w:type="character" w:customStyle="1" w:styleId="1612pt">
    <w:name w:val="Основной текст (16) + Интервал 12 pt"/>
    <w:basedOn w:val="163"/>
    <w:rsid w:val="00D24A2F"/>
    <w:rPr>
      <w:rFonts w:ascii="Arial" w:eastAsia="Arial" w:hAnsi="Arial" w:cs="Arial"/>
      <w:spacing w:val="240"/>
      <w:sz w:val="12"/>
      <w:szCs w:val="12"/>
      <w:shd w:val="clear" w:color="auto" w:fill="FFFFFF"/>
    </w:rPr>
  </w:style>
  <w:style w:type="character" w:customStyle="1" w:styleId="192">
    <w:name w:val="Основной текст (19)_"/>
    <w:basedOn w:val="af9"/>
    <w:link w:val="193"/>
    <w:rsid w:val="00D24A2F"/>
    <w:rPr>
      <w:rFonts w:ascii="Arial" w:eastAsia="Arial" w:hAnsi="Arial" w:cs="Arial"/>
      <w:sz w:val="11"/>
      <w:szCs w:val="11"/>
      <w:shd w:val="clear" w:color="auto" w:fill="FFFFFF"/>
    </w:rPr>
  </w:style>
  <w:style w:type="character" w:customStyle="1" w:styleId="1655pt">
    <w:name w:val="Основной текст (16) + 5;5 pt"/>
    <w:basedOn w:val="163"/>
    <w:rsid w:val="00D24A2F"/>
    <w:rPr>
      <w:rFonts w:ascii="Arial" w:eastAsia="Arial" w:hAnsi="Arial" w:cs="Arial"/>
      <w:sz w:val="11"/>
      <w:szCs w:val="11"/>
      <w:shd w:val="clear" w:color="auto" w:fill="FFFFFF"/>
    </w:rPr>
  </w:style>
  <w:style w:type="character" w:customStyle="1" w:styleId="166">
    <w:name w:val="Основной текст (16) + Полужирный;Малые прописные"/>
    <w:basedOn w:val="163"/>
    <w:rsid w:val="00D24A2F"/>
    <w:rPr>
      <w:rFonts w:ascii="Arial" w:eastAsia="Arial" w:hAnsi="Arial" w:cs="Arial"/>
      <w:b/>
      <w:bCs/>
      <w:smallCaps/>
      <w:sz w:val="12"/>
      <w:szCs w:val="12"/>
      <w:shd w:val="clear" w:color="auto" w:fill="FFFFFF"/>
    </w:rPr>
  </w:style>
  <w:style w:type="character" w:customStyle="1" w:styleId="1655pt0pt">
    <w:name w:val="Основной текст (16) + 5;5 pt;Интервал 0 pt"/>
    <w:basedOn w:val="163"/>
    <w:rsid w:val="00D24A2F"/>
    <w:rPr>
      <w:rFonts w:ascii="Arial" w:eastAsia="Arial" w:hAnsi="Arial" w:cs="Arial"/>
      <w:spacing w:val="-10"/>
      <w:sz w:val="11"/>
      <w:szCs w:val="11"/>
      <w:shd w:val="clear" w:color="auto" w:fill="FFFFFF"/>
    </w:rPr>
  </w:style>
  <w:style w:type="character" w:customStyle="1" w:styleId="4f5">
    <w:name w:val="Подпись к таблице (4)_"/>
    <w:basedOn w:val="af9"/>
    <w:link w:val="4f6"/>
    <w:rsid w:val="00D24A2F"/>
    <w:rPr>
      <w:rFonts w:ascii="Arial" w:eastAsia="Arial" w:hAnsi="Arial" w:cs="Arial"/>
      <w:shd w:val="clear" w:color="auto" w:fill="FFFFFF"/>
    </w:rPr>
  </w:style>
  <w:style w:type="character" w:customStyle="1" w:styleId="1621">
    <w:name w:val="Основной текст (16) + Полужирный2"/>
    <w:basedOn w:val="163"/>
    <w:rsid w:val="00D24A2F"/>
    <w:rPr>
      <w:rFonts w:ascii="Arial" w:eastAsia="Arial" w:hAnsi="Arial" w:cs="Arial"/>
      <w:b/>
      <w:bCs/>
      <w:sz w:val="12"/>
      <w:szCs w:val="12"/>
      <w:shd w:val="clear" w:color="auto" w:fill="FFFFFF"/>
    </w:rPr>
  </w:style>
  <w:style w:type="character" w:customStyle="1" w:styleId="1611">
    <w:name w:val="Основной текст (16) + Полужирный1"/>
    <w:basedOn w:val="163"/>
    <w:rsid w:val="00D24A2F"/>
    <w:rPr>
      <w:rFonts w:ascii="Arial" w:eastAsia="Arial" w:hAnsi="Arial" w:cs="Arial"/>
      <w:b/>
      <w:bCs/>
      <w:sz w:val="12"/>
      <w:szCs w:val="12"/>
      <w:shd w:val="clear" w:color="auto" w:fill="FFFFFF"/>
    </w:rPr>
  </w:style>
  <w:style w:type="character" w:customStyle="1" w:styleId="6f0">
    <w:name w:val="Основной текст (6) + Курсив"/>
    <w:basedOn w:val="6c"/>
    <w:rsid w:val="00D24A2F"/>
    <w:rPr>
      <w:rFonts w:ascii="Arial" w:eastAsia="Arial" w:hAnsi="Arial" w:cs="Arial"/>
      <w:b w:val="0"/>
      <w:bCs w:val="0"/>
      <w:i/>
      <w:iCs/>
      <w:smallCaps w:val="0"/>
      <w:strike w:val="0"/>
      <w:spacing w:val="0"/>
      <w:sz w:val="16"/>
      <w:szCs w:val="16"/>
      <w:shd w:val="clear" w:color="auto" w:fill="FFFFFF"/>
    </w:rPr>
  </w:style>
  <w:style w:type="character" w:customStyle="1" w:styleId="2fffc">
    <w:name w:val="Подпись к картинке (2)_"/>
    <w:basedOn w:val="af9"/>
    <w:link w:val="2fffd"/>
    <w:rsid w:val="00D24A2F"/>
    <w:rPr>
      <w:rFonts w:ascii="Arial" w:eastAsia="Arial" w:hAnsi="Arial" w:cs="Arial"/>
      <w:sz w:val="11"/>
      <w:szCs w:val="11"/>
      <w:shd w:val="clear" w:color="auto" w:fill="FFFFFF"/>
    </w:rPr>
  </w:style>
  <w:style w:type="character" w:customStyle="1" w:styleId="3ff5">
    <w:name w:val="Заголовок №3_"/>
    <w:basedOn w:val="af9"/>
    <w:link w:val="31f4"/>
    <w:rsid w:val="00D24A2F"/>
    <w:rPr>
      <w:rFonts w:ascii="Arial" w:eastAsia="Arial" w:hAnsi="Arial" w:cs="Arial"/>
      <w:spacing w:val="-10"/>
      <w:shd w:val="clear" w:color="auto" w:fill="FFFFFF"/>
    </w:rPr>
  </w:style>
  <w:style w:type="character" w:customStyle="1" w:styleId="3ff6">
    <w:name w:val="Заголовок №3"/>
    <w:basedOn w:val="3ff5"/>
    <w:rsid w:val="00D24A2F"/>
    <w:rPr>
      <w:rFonts w:ascii="Arial" w:eastAsia="Arial" w:hAnsi="Arial" w:cs="Arial"/>
      <w:spacing w:val="-10"/>
      <w:sz w:val="28"/>
      <w:u w:val="none"/>
      <w:shd w:val="clear" w:color="auto" w:fill="FFFFFF"/>
    </w:rPr>
  </w:style>
  <w:style w:type="character" w:customStyle="1" w:styleId="40pt">
    <w:name w:val="Основной текст (4) + Не полужирный;Интервал 0 pt"/>
    <w:basedOn w:val="4c"/>
    <w:rsid w:val="00D24A2F"/>
    <w:rPr>
      <w:rFonts w:ascii="Arial" w:eastAsia="Arial" w:hAnsi="Arial" w:cs="Arial"/>
      <w:b/>
      <w:bCs/>
      <w:spacing w:val="0"/>
      <w:sz w:val="22"/>
      <w:szCs w:val="22"/>
      <w:shd w:val="clear" w:color="auto" w:fill="FFFFFF"/>
    </w:rPr>
  </w:style>
  <w:style w:type="character" w:customStyle="1" w:styleId="201">
    <w:name w:val="Основной текст (20)_"/>
    <w:basedOn w:val="af9"/>
    <w:link w:val="202"/>
    <w:rsid w:val="00D24A2F"/>
    <w:rPr>
      <w:rFonts w:ascii="Arial" w:eastAsia="Arial" w:hAnsi="Arial" w:cs="Arial"/>
      <w:shd w:val="clear" w:color="auto" w:fill="FFFFFF"/>
    </w:rPr>
  </w:style>
  <w:style w:type="character" w:customStyle="1" w:styleId="5f0">
    <w:name w:val="Подпись к таблице (5)_"/>
    <w:basedOn w:val="af9"/>
    <w:link w:val="5f1"/>
    <w:rsid w:val="00D24A2F"/>
    <w:rPr>
      <w:rFonts w:ascii="Arial" w:eastAsia="Arial" w:hAnsi="Arial" w:cs="Arial"/>
      <w:shd w:val="clear" w:color="auto" w:fill="FFFFFF"/>
    </w:rPr>
  </w:style>
  <w:style w:type="character" w:customStyle="1" w:styleId="22f2">
    <w:name w:val="Основной текст (22)_"/>
    <w:basedOn w:val="af9"/>
    <w:link w:val="22f3"/>
    <w:rsid w:val="00D24A2F"/>
    <w:rPr>
      <w:rFonts w:ascii="CordiaUPC" w:eastAsia="CordiaUPC" w:hAnsi="CordiaUPC" w:cs="CordiaUPC"/>
      <w:sz w:val="35"/>
      <w:szCs w:val="35"/>
      <w:shd w:val="clear" w:color="auto" w:fill="FFFFFF"/>
    </w:rPr>
  </w:style>
  <w:style w:type="character" w:customStyle="1" w:styleId="4Arial11pt0pt">
    <w:name w:val="Заголовок №4 + Arial;11 pt;Курсив;Интервал 0 pt"/>
    <w:basedOn w:val="4f3"/>
    <w:rsid w:val="00D24A2F"/>
    <w:rPr>
      <w:rFonts w:ascii="Arial" w:eastAsia="Arial" w:hAnsi="Arial" w:cs="Arial"/>
      <w:b w:val="0"/>
      <w:bCs w:val="0"/>
      <w:i/>
      <w:iCs/>
      <w:smallCaps w:val="0"/>
      <w:strike w:val="0"/>
      <w:color w:val="000000"/>
      <w:spacing w:val="0"/>
      <w:sz w:val="22"/>
      <w:szCs w:val="22"/>
      <w:shd w:val="clear" w:color="auto" w:fill="FFFFFF"/>
    </w:rPr>
  </w:style>
  <w:style w:type="character" w:customStyle="1" w:styleId="244">
    <w:name w:val="Основной текст (24)_"/>
    <w:basedOn w:val="af9"/>
    <w:link w:val="245"/>
    <w:rsid w:val="00D24A2F"/>
    <w:rPr>
      <w:rFonts w:ascii="Arial" w:eastAsia="Arial" w:hAnsi="Arial" w:cs="Arial"/>
      <w:sz w:val="12"/>
      <w:szCs w:val="12"/>
      <w:shd w:val="clear" w:color="auto" w:fill="FFFFFF"/>
    </w:rPr>
  </w:style>
  <w:style w:type="character" w:customStyle="1" w:styleId="235">
    <w:name w:val="Основной текст (23)_"/>
    <w:basedOn w:val="af9"/>
    <w:link w:val="236"/>
    <w:rsid w:val="00D24A2F"/>
    <w:rPr>
      <w:rFonts w:ascii="Arial" w:eastAsia="Arial" w:hAnsi="Arial" w:cs="Arial"/>
      <w:sz w:val="13"/>
      <w:szCs w:val="13"/>
      <w:shd w:val="clear" w:color="auto" w:fill="FFFFFF"/>
    </w:rPr>
  </w:style>
  <w:style w:type="character" w:customStyle="1" w:styleId="423">
    <w:name w:val="Заголовок №4 (2)_"/>
    <w:basedOn w:val="af9"/>
    <w:link w:val="424"/>
    <w:rsid w:val="00D24A2F"/>
    <w:rPr>
      <w:rFonts w:ascii="Arial" w:eastAsia="Arial" w:hAnsi="Arial" w:cs="Arial"/>
      <w:spacing w:val="-10"/>
      <w:shd w:val="clear" w:color="auto" w:fill="FFFFFF"/>
    </w:rPr>
  </w:style>
  <w:style w:type="character" w:customStyle="1" w:styleId="256">
    <w:name w:val="Основной текст (25)_"/>
    <w:basedOn w:val="af9"/>
    <w:rsid w:val="00D24A2F"/>
    <w:rPr>
      <w:rFonts w:ascii="Arial" w:eastAsia="Arial" w:hAnsi="Arial" w:cs="Arial"/>
      <w:b w:val="0"/>
      <w:bCs w:val="0"/>
      <w:i w:val="0"/>
      <w:iCs w:val="0"/>
      <w:smallCaps w:val="0"/>
      <w:strike w:val="0"/>
      <w:spacing w:val="0"/>
      <w:sz w:val="12"/>
      <w:szCs w:val="12"/>
    </w:rPr>
  </w:style>
  <w:style w:type="character" w:customStyle="1" w:styleId="263">
    <w:name w:val="Основной текст (26)_"/>
    <w:basedOn w:val="af9"/>
    <w:link w:val="2610"/>
    <w:rsid w:val="00D24A2F"/>
    <w:rPr>
      <w:rFonts w:ascii="Arial" w:eastAsia="Arial" w:hAnsi="Arial" w:cs="Arial"/>
      <w:sz w:val="11"/>
      <w:szCs w:val="11"/>
      <w:shd w:val="clear" w:color="auto" w:fill="FFFFFF"/>
    </w:rPr>
  </w:style>
  <w:style w:type="character" w:customStyle="1" w:styleId="264">
    <w:name w:val="Основной текст (26)"/>
    <w:basedOn w:val="263"/>
    <w:rsid w:val="00D24A2F"/>
    <w:rPr>
      <w:rFonts w:ascii="Arial" w:eastAsia="Arial" w:hAnsi="Arial" w:cs="Arial"/>
      <w:sz w:val="11"/>
      <w:szCs w:val="11"/>
      <w:shd w:val="clear" w:color="auto" w:fill="FFFFFF"/>
    </w:rPr>
  </w:style>
  <w:style w:type="character" w:customStyle="1" w:styleId="2620">
    <w:name w:val="Основной текст (26)2"/>
    <w:basedOn w:val="263"/>
    <w:rsid w:val="00D24A2F"/>
    <w:rPr>
      <w:rFonts w:ascii="Arial" w:eastAsia="Arial" w:hAnsi="Arial" w:cs="Arial"/>
      <w:sz w:val="11"/>
      <w:szCs w:val="11"/>
      <w:shd w:val="clear" w:color="auto" w:fill="FFFFFF"/>
    </w:rPr>
  </w:style>
  <w:style w:type="character" w:customStyle="1" w:styleId="8pt">
    <w:name w:val="Основной текст + 8 pt;Полужирный;Курсив"/>
    <w:basedOn w:val="afffffc"/>
    <w:rsid w:val="00D24A2F"/>
    <w:rPr>
      <w:rFonts w:ascii="Arial" w:eastAsia="Arial" w:hAnsi="Arial" w:cs="Arial"/>
      <w:b/>
      <w:bCs/>
      <w:i/>
      <w:iCs/>
      <w:smallCaps w:val="0"/>
      <w:strike w:val="0"/>
      <w:spacing w:val="0"/>
      <w:sz w:val="16"/>
      <w:szCs w:val="16"/>
      <w:shd w:val="clear" w:color="auto" w:fill="FFFFFF"/>
    </w:rPr>
  </w:style>
  <w:style w:type="character" w:customStyle="1" w:styleId="236pt">
    <w:name w:val="Основной текст (23) + 6 pt"/>
    <w:basedOn w:val="235"/>
    <w:rsid w:val="00D24A2F"/>
    <w:rPr>
      <w:rFonts w:ascii="Arial" w:eastAsia="Arial" w:hAnsi="Arial" w:cs="Arial"/>
      <w:sz w:val="12"/>
      <w:szCs w:val="12"/>
      <w:shd w:val="clear" w:color="auto" w:fill="FFFFFF"/>
    </w:rPr>
  </w:style>
  <w:style w:type="character" w:customStyle="1" w:styleId="2fffe">
    <w:name w:val="Заголовок №2_"/>
    <w:basedOn w:val="af9"/>
    <w:link w:val="2ffff"/>
    <w:rsid w:val="00D24A2F"/>
    <w:rPr>
      <w:rFonts w:ascii="Arial" w:eastAsia="Arial" w:hAnsi="Arial" w:cs="Arial"/>
      <w:shd w:val="clear" w:color="auto" w:fill="FFFFFF"/>
    </w:rPr>
  </w:style>
  <w:style w:type="character" w:customStyle="1" w:styleId="246">
    <w:name w:val="Основной текст (24) + Не полужирный"/>
    <w:basedOn w:val="244"/>
    <w:rsid w:val="00D24A2F"/>
    <w:rPr>
      <w:rFonts w:ascii="Arial" w:eastAsia="Arial" w:hAnsi="Arial" w:cs="Arial"/>
      <w:b/>
      <w:bCs/>
      <w:sz w:val="12"/>
      <w:szCs w:val="12"/>
      <w:shd w:val="clear" w:color="auto" w:fill="FFFFFF"/>
    </w:rPr>
  </w:style>
  <w:style w:type="character" w:customStyle="1" w:styleId="56pt">
    <w:name w:val="Основной текст (5) + 6 pt"/>
    <w:basedOn w:val="5a"/>
    <w:rsid w:val="00D24A2F"/>
    <w:rPr>
      <w:rFonts w:ascii="Arial" w:eastAsia="Arial" w:hAnsi="Arial" w:cs="Arial"/>
      <w:b w:val="0"/>
      <w:bCs w:val="0"/>
      <w:i w:val="0"/>
      <w:iCs w:val="0"/>
      <w:smallCaps w:val="0"/>
      <w:strike w:val="0"/>
      <w:spacing w:val="0"/>
      <w:sz w:val="12"/>
      <w:szCs w:val="12"/>
      <w:shd w:val="clear" w:color="auto" w:fill="FFFFFF"/>
    </w:rPr>
  </w:style>
  <w:style w:type="character" w:customStyle="1" w:styleId="afffffffffffffb">
    <w:name w:val="Подпись к картинке_"/>
    <w:basedOn w:val="af9"/>
    <w:rsid w:val="00D24A2F"/>
    <w:rPr>
      <w:rFonts w:ascii="Arial" w:eastAsia="Arial" w:hAnsi="Arial" w:cs="Arial"/>
      <w:b w:val="0"/>
      <w:bCs w:val="0"/>
      <w:i w:val="0"/>
      <w:iCs w:val="0"/>
      <w:smallCaps w:val="0"/>
      <w:strike w:val="0"/>
      <w:spacing w:val="0"/>
      <w:sz w:val="22"/>
      <w:szCs w:val="22"/>
    </w:rPr>
  </w:style>
  <w:style w:type="paragraph" w:customStyle="1" w:styleId="2fffb">
    <w:name w:val="Подпись к таблице (2)"/>
    <w:basedOn w:val="af8"/>
    <w:link w:val="2fffa"/>
    <w:rsid w:val="00D24A2F"/>
    <w:pPr>
      <w:widowControl/>
      <w:shd w:val="clear" w:color="auto" w:fill="FFFFFF"/>
      <w:adjustRightInd/>
      <w:spacing w:before="0" w:after="0" w:line="0" w:lineRule="atLeast"/>
      <w:ind w:firstLine="0"/>
      <w:jc w:val="left"/>
      <w:textAlignment w:val="auto"/>
    </w:pPr>
    <w:rPr>
      <w:rFonts w:ascii="Verdana" w:eastAsia="Verdana" w:hAnsi="Verdana" w:cs="Verdana"/>
      <w:spacing w:val="-20"/>
      <w:sz w:val="21"/>
      <w:szCs w:val="21"/>
      <w:lang w:eastAsia="ru-RU"/>
    </w:rPr>
  </w:style>
  <w:style w:type="paragraph" w:customStyle="1" w:styleId="410">
    <w:name w:val="Основной текст (4)1"/>
    <w:basedOn w:val="af8"/>
    <w:link w:val="4c"/>
    <w:rsid w:val="00D24A2F"/>
    <w:pPr>
      <w:widowControl/>
      <w:shd w:val="clear" w:color="auto" w:fill="FFFFFF"/>
      <w:adjustRightInd/>
      <w:spacing w:before="0" w:after="0" w:line="0" w:lineRule="atLeast"/>
      <w:ind w:firstLine="0"/>
      <w:jc w:val="left"/>
      <w:textAlignment w:val="auto"/>
    </w:pPr>
    <w:rPr>
      <w:rFonts w:ascii="Arial Narrow" w:eastAsia="Arial Narrow" w:hAnsi="Arial Narrow" w:cs="Arial Narrow"/>
      <w:b/>
      <w:bCs/>
      <w:spacing w:val="0"/>
      <w:sz w:val="15"/>
      <w:szCs w:val="15"/>
      <w:lang w:eastAsia="ru-RU"/>
    </w:rPr>
  </w:style>
  <w:style w:type="paragraph" w:customStyle="1" w:styleId="4f4">
    <w:name w:val="Заголовок №4"/>
    <w:basedOn w:val="af8"/>
    <w:link w:val="4f3"/>
    <w:rsid w:val="00D24A2F"/>
    <w:pPr>
      <w:widowControl/>
      <w:shd w:val="clear" w:color="auto" w:fill="FFFFFF"/>
      <w:adjustRightInd/>
      <w:spacing w:before="0" w:after="240" w:line="0" w:lineRule="atLeast"/>
      <w:ind w:hanging="360"/>
      <w:jc w:val="center"/>
      <w:textAlignment w:val="auto"/>
      <w:outlineLvl w:val="3"/>
    </w:pPr>
    <w:rPr>
      <w:rFonts w:eastAsia="Verdana" w:cs="Verdana"/>
      <w:bCs/>
      <w:color w:val="000000"/>
      <w:spacing w:val="-20"/>
      <w:sz w:val="28"/>
      <w:szCs w:val="21"/>
      <w:lang w:eastAsia="ru-RU"/>
    </w:rPr>
  </w:style>
  <w:style w:type="paragraph" w:customStyle="1" w:styleId="3ff4">
    <w:name w:val="Подпись к таблице (3)"/>
    <w:basedOn w:val="af8"/>
    <w:link w:val="3ff3"/>
    <w:rsid w:val="00D24A2F"/>
    <w:pPr>
      <w:widowControl/>
      <w:shd w:val="clear" w:color="auto" w:fill="FFFFFF"/>
      <w:adjustRightInd/>
      <w:spacing w:before="0" w:after="0" w:line="0" w:lineRule="atLeast"/>
      <w:ind w:firstLine="0"/>
      <w:jc w:val="left"/>
      <w:textAlignment w:val="auto"/>
    </w:pPr>
    <w:rPr>
      <w:rFonts w:eastAsia="Arial" w:cs="Arial"/>
      <w:spacing w:val="0"/>
      <w:sz w:val="16"/>
      <w:szCs w:val="16"/>
      <w:lang w:eastAsia="ru-RU"/>
    </w:rPr>
  </w:style>
  <w:style w:type="paragraph" w:customStyle="1" w:styleId="1fffff0">
    <w:name w:val="Подпись к таблице1"/>
    <w:basedOn w:val="af8"/>
    <w:rsid w:val="00D24A2F"/>
    <w:pPr>
      <w:widowControl/>
      <w:shd w:val="clear" w:color="auto" w:fill="FFFFFF"/>
      <w:adjustRightInd/>
      <w:spacing w:before="0" w:after="0" w:line="0" w:lineRule="atLeast"/>
      <w:ind w:firstLine="0"/>
      <w:jc w:val="left"/>
      <w:textAlignment w:val="auto"/>
    </w:pPr>
    <w:rPr>
      <w:rFonts w:ascii="Verdana" w:eastAsia="Verdana" w:hAnsi="Verdana" w:cs="Verdana"/>
      <w:color w:val="000000"/>
      <w:spacing w:val="-10"/>
      <w:sz w:val="17"/>
      <w:szCs w:val="17"/>
      <w:lang w:eastAsia="ru-RU"/>
    </w:rPr>
  </w:style>
  <w:style w:type="paragraph" w:customStyle="1" w:styleId="99">
    <w:name w:val="Основной текст (9)"/>
    <w:basedOn w:val="af8"/>
    <w:link w:val="98"/>
    <w:rsid w:val="00D24A2F"/>
    <w:pPr>
      <w:widowControl/>
      <w:shd w:val="clear" w:color="auto" w:fill="FFFFFF"/>
      <w:adjustRightInd/>
      <w:spacing w:before="0" w:after="0" w:line="0" w:lineRule="atLeast"/>
      <w:ind w:firstLine="0"/>
      <w:jc w:val="left"/>
      <w:textAlignment w:val="auto"/>
    </w:pPr>
    <w:rPr>
      <w:rFonts w:eastAsia="Arial" w:cs="Arial"/>
      <w:spacing w:val="0"/>
      <w:sz w:val="18"/>
      <w:szCs w:val="18"/>
      <w:lang w:eastAsia="ru-RU"/>
    </w:rPr>
  </w:style>
  <w:style w:type="paragraph" w:customStyle="1" w:styleId="107">
    <w:name w:val="Основной текст (10)"/>
    <w:basedOn w:val="af8"/>
    <w:link w:val="106"/>
    <w:rsid w:val="00D24A2F"/>
    <w:pPr>
      <w:widowControl/>
      <w:shd w:val="clear" w:color="auto" w:fill="FFFFFF"/>
      <w:adjustRightInd/>
      <w:spacing w:before="0" w:after="0" w:line="0" w:lineRule="atLeast"/>
      <w:ind w:firstLine="0"/>
      <w:jc w:val="left"/>
      <w:textAlignment w:val="auto"/>
    </w:pPr>
    <w:rPr>
      <w:rFonts w:eastAsia="Arial" w:cs="Arial"/>
      <w:spacing w:val="-10"/>
      <w:sz w:val="16"/>
      <w:szCs w:val="16"/>
      <w:lang w:eastAsia="ru-RU"/>
    </w:rPr>
  </w:style>
  <w:style w:type="paragraph" w:customStyle="1" w:styleId="11ff6">
    <w:name w:val="Основной текст (11)"/>
    <w:basedOn w:val="af8"/>
    <w:link w:val="11ff5"/>
    <w:rsid w:val="00D24A2F"/>
    <w:pPr>
      <w:widowControl/>
      <w:shd w:val="clear" w:color="auto" w:fill="FFFFFF"/>
      <w:adjustRightInd/>
      <w:spacing w:before="0" w:after="0" w:line="0" w:lineRule="atLeast"/>
      <w:ind w:firstLine="0"/>
      <w:jc w:val="left"/>
      <w:textAlignment w:val="auto"/>
    </w:pPr>
    <w:rPr>
      <w:rFonts w:eastAsia="Arial" w:cs="Arial"/>
      <w:spacing w:val="0"/>
      <w:sz w:val="18"/>
      <w:szCs w:val="18"/>
      <w:lang w:eastAsia="ru-RU"/>
    </w:rPr>
  </w:style>
  <w:style w:type="paragraph" w:customStyle="1" w:styleId="12f2">
    <w:name w:val="Основной текст (12)"/>
    <w:basedOn w:val="af8"/>
    <w:link w:val="12f1"/>
    <w:rsid w:val="00D24A2F"/>
    <w:pPr>
      <w:widowControl/>
      <w:shd w:val="clear" w:color="auto" w:fill="FFFFFF"/>
      <w:adjustRightInd/>
      <w:spacing w:before="0" w:after="0" w:line="0" w:lineRule="atLeast"/>
      <w:ind w:firstLine="0"/>
      <w:jc w:val="left"/>
      <w:textAlignment w:val="auto"/>
    </w:pPr>
    <w:rPr>
      <w:rFonts w:eastAsia="Arial" w:cs="Arial"/>
      <w:spacing w:val="0"/>
      <w:sz w:val="8"/>
      <w:szCs w:val="8"/>
      <w:lang w:eastAsia="ru-RU"/>
    </w:rPr>
  </w:style>
  <w:style w:type="paragraph" w:customStyle="1" w:styleId="13d">
    <w:name w:val="Основной текст (13)"/>
    <w:basedOn w:val="af8"/>
    <w:link w:val="13c"/>
    <w:rsid w:val="00D24A2F"/>
    <w:pPr>
      <w:widowControl/>
      <w:shd w:val="clear" w:color="auto" w:fill="FFFFFF"/>
      <w:adjustRightInd/>
      <w:spacing w:before="0" w:after="0" w:line="0" w:lineRule="atLeast"/>
      <w:ind w:firstLine="0"/>
      <w:jc w:val="left"/>
      <w:textAlignment w:val="auto"/>
    </w:pPr>
    <w:rPr>
      <w:rFonts w:eastAsia="Arial" w:cs="Arial"/>
      <w:spacing w:val="0"/>
      <w:sz w:val="8"/>
      <w:szCs w:val="8"/>
      <w:lang w:eastAsia="ru-RU"/>
    </w:rPr>
  </w:style>
  <w:style w:type="paragraph" w:customStyle="1" w:styleId="146">
    <w:name w:val="Основной текст (14)"/>
    <w:basedOn w:val="af8"/>
    <w:link w:val="145"/>
    <w:rsid w:val="00D24A2F"/>
    <w:pPr>
      <w:widowControl/>
      <w:shd w:val="clear" w:color="auto" w:fill="FFFFFF"/>
      <w:adjustRightInd/>
      <w:spacing w:before="0" w:after="0" w:line="0" w:lineRule="atLeast"/>
      <w:ind w:firstLine="0"/>
      <w:jc w:val="left"/>
      <w:textAlignment w:val="auto"/>
    </w:pPr>
    <w:rPr>
      <w:rFonts w:eastAsia="Arial" w:cs="Arial"/>
      <w:spacing w:val="0"/>
      <w:sz w:val="8"/>
      <w:szCs w:val="8"/>
      <w:lang w:eastAsia="ru-RU"/>
    </w:rPr>
  </w:style>
  <w:style w:type="paragraph" w:customStyle="1" w:styleId="164">
    <w:name w:val="Основной текст (16)"/>
    <w:basedOn w:val="af8"/>
    <w:link w:val="163"/>
    <w:rsid w:val="00D24A2F"/>
    <w:pPr>
      <w:widowControl/>
      <w:shd w:val="clear" w:color="auto" w:fill="FFFFFF"/>
      <w:adjustRightInd/>
      <w:spacing w:before="0" w:after="0" w:line="0" w:lineRule="atLeast"/>
      <w:ind w:firstLine="0"/>
      <w:jc w:val="center"/>
      <w:textAlignment w:val="auto"/>
    </w:pPr>
    <w:rPr>
      <w:rFonts w:eastAsia="Arial" w:cs="Arial"/>
      <w:spacing w:val="0"/>
      <w:sz w:val="12"/>
      <w:szCs w:val="12"/>
      <w:lang w:eastAsia="ru-RU"/>
    </w:rPr>
  </w:style>
  <w:style w:type="paragraph" w:customStyle="1" w:styleId="174">
    <w:name w:val="Основной текст (17)"/>
    <w:basedOn w:val="af8"/>
    <w:link w:val="173"/>
    <w:rsid w:val="00D24A2F"/>
    <w:pPr>
      <w:widowControl/>
      <w:shd w:val="clear" w:color="auto" w:fill="FFFFFF"/>
      <w:adjustRightInd/>
      <w:spacing w:before="0" w:after="0" w:line="0" w:lineRule="atLeast"/>
      <w:ind w:firstLine="0"/>
      <w:jc w:val="left"/>
      <w:textAlignment w:val="auto"/>
    </w:pPr>
    <w:rPr>
      <w:rFonts w:eastAsia="Arial" w:cs="Arial"/>
      <w:spacing w:val="0"/>
      <w:sz w:val="12"/>
      <w:szCs w:val="12"/>
      <w:lang w:eastAsia="ru-RU"/>
    </w:rPr>
  </w:style>
  <w:style w:type="paragraph" w:customStyle="1" w:styleId="193">
    <w:name w:val="Основной текст (19)"/>
    <w:basedOn w:val="af8"/>
    <w:link w:val="192"/>
    <w:rsid w:val="00D24A2F"/>
    <w:pPr>
      <w:widowControl/>
      <w:shd w:val="clear" w:color="auto" w:fill="FFFFFF"/>
      <w:adjustRightInd/>
      <w:spacing w:before="0" w:after="0" w:line="0" w:lineRule="atLeast"/>
      <w:ind w:firstLine="0"/>
      <w:jc w:val="left"/>
      <w:textAlignment w:val="auto"/>
    </w:pPr>
    <w:rPr>
      <w:rFonts w:eastAsia="Arial" w:cs="Arial"/>
      <w:spacing w:val="0"/>
      <w:sz w:val="11"/>
      <w:szCs w:val="11"/>
      <w:lang w:eastAsia="ru-RU"/>
    </w:rPr>
  </w:style>
  <w:style w:type="paragraph" w:customStyle="1" w:styleId="4f6">
    <w:name w:val="Подпись к таблице (4)"/>
    <w:basedOn w:val="af8"/>
    <w:link w:val="4f5"/>
    <w:rsid w:val="00D24A2F"/>
    <w:pPr>
      <w:widowControl/>
      <w:shd w:val="clear" w:color="auto" w:fill="FFFFFF"/>
      <w:adjustRightInd/>
      <w:spacing w:before="0" w:after="0" w:line="259" w:lineRule="exact"/>
      <w:ind w:firstLine="0"/>
      <w:textAlignment w:val="auto"/>
    </w:pPr>
    <w:rPr>
      <w:rFonts w:eastAsia="Arial" w:cs="Arial"/>
      <w:spacing w:val="0"/>
      <w:sz w:val="20"/>
      <w:szCs w:val="20"/>
      <w:lang w:eastAsia="ru-RU"/>
    </w:rPr>
  </w:style>
  <w:style w:type="paragraph" w:customStyle="1" w:styleId="2fffd">
    <w:name w:val="Подпись к картинке (2)"/>
    <w:basedOn w:val="af8"/>
    <w:link w:val="2fffc"/>
    <w:rsid w:val="00D24A2F"/>
    <w:pPr>
      <w:widowControl/>
      <w:shd w:val="clear" w:color="auto" w:fill="FFFFFF"/>
      <w:adjustRightInd/>
      <w:spacing w:before="0" w:after="0" w:line="0" w:lineRule="atLeast"/>
      <w:ind w:firstLine="0"/>
      <w:jc w:val="left"/>
      <w:textAlignment w:val="auto"/>
    </w:pPr>
    <w:rPr>
      <w:rFonts w:eastAsia="Arial" w:cs="Arial"/>
      <w:spacing w:val="0"/>
      <w:sz w:val="11"/>
      <w:szCs w:val="11"/>
      <w:lang w:eastAsia="ru-RU"/>
    </w:rPr>
  </w:style>
  <w:style w:type="paragraph" w:customStyle="1" w:styleId="31f4">
    <w:name w:val="Заголовок №31"/>
    <w:basedOn w:val="af8"/>
    <w:link w:val="3ff5"/>
    <w:rsid w:val="00D24A2F"/>
    <w:pPr>
      <w:widowControl/>
      <w:shd w:val="clear" w:color="auto" w:fill="FFFFFF"/>
      <w:adjustRightInd/>
      <w:spacing w:before="300" w:after="180" w:line="0" w:lineRule="atLeast"/>
      <w:ind w:firstLine="0"/>
      <w:textAlignment w:val="auto"/>
      <w:outlineLvl w:val="2"/>
    </w:pPr>
    <w:rPr>
      <w:rFonts w:eastAsia="Arial" w:cs="Arial"/>
      <w:spacing w:val="-10"/>
      <w:sz w:val="20"/>
      <w:szCs w:val="20"/>
      <w:lang w:eastAsia="ru-RU"/>
    </w:rPr>
  </w:style>
  <w:style w:type="paragraph" w:customStyle="1" w:styleId="202">
    <w:name w:val="Основной текст (20)"/>
    <w:basedOn w:val="af8"/>
    <w:link w:val="201"/>
    <w:rsid w:val="00D24A2F"/>
    <w:pPr>
      <w:widowControl/>
      <w:shd w:val="clear" w:color="auto" w:fill="FFFFFF"/>
      <w:adjustRightInd/>
      <w:spacing w:before="0" w:after="0" w:line="379" w:lineRule="exact"/>
      <w:ind w:firstLine="700"/>
      <w:textAlignment w:val="auto"/>
    </w:pPr>
    <w:rPr>
      <w:rFonts w:eastAsia="Arial" w:cs="Arial"/>
      <w:spacing w:val="0"/>
      <w:sz w:val="20"/>
      <w:szCs w:val="20"/>
      <w:lang w:eastAsia="ru-RU"/>
    </w:rPr>
  </w:style>
  <w:style w:type="paragraph" w:customStyle="1" w:styleId="5f1">
    <w:name w:val="Подпись к таблице (5)"/>
    <w:basedOn w:val="af8"/>
    <w:link w:val="5f0"/>
    <w:rsid w:val="00D24A2F"/>
    <w:pPr>
      <w:widowControl/>
      <w:shd w:val="clear" w:color="auto" w:fill="FFFFFF"/>
      <w:adjustRightInd/>
      <w:spacing w:before="0" w:after="0" w:line="0" w:lineRule="atLeast"/>
      <w:ind w:firstLine="0"/>
      <w:jc w:val="left"/>
      <w:textAlignment w:val="auto"/>
    </w:pPr>
    <w:rPr>
      <w:rFonts w:eastAsia="Arial" w:cs="Arial"/>
      <w:spacing w:val="0"/>
      <w:sz w:val="20"/>
      <w:szCs w:val="20"/>
      <w:lang w:eastAsia="ru-RU"/>
    </w:rPr>
  </w:style>
  <w:style w:type="paragraph" w:customStyle="1" w:styleId="22f3">
    <w:name w:val="Основной текст (22)"/>
    <w:basedOn w:val="af8"/>
    <w:link w:val="22f2"/>
    <w:rsid w:val="00D24A2F"/>
    <w:pPr>
      <w:widowControl/>
      <w:shd w:val="clear" w:color="auto" w:fill="FFFFFF"/>
      <w:adjustRightInd/>
      <w:spacing w:before="0" w:after="0" w:line="0" w:lineRule="atLeast"/>
      <w:ind w:firstLine="0"/>
      <w:jc w:val="left"/>
      <w:textAlignment w:val="auto"/>
    </w:pPr>
    <w:rPr>
      <w:rFonts w:ascii="CordiaUPC" w:eastAsia="CordiaUPC" w:hAnsi="CordiaUPC" w:cs="CordiaUPC"/>
      <w:spacing w:val="0"/>
      <w:sz w:val="35"/>
      <w:szCs w:val="35"/>
      <w:lang w:eastAsia="ru-RU"/>
    </w:rPr>
  </w:style>
  <w:style w:type="paragraph" w:customStyle="1" w:styleId="245">
    <w:name w:val="Основной текст (24)"/>
    <w:basedOn w:val="af8"/>
    <w:link w:val="244"/>
    <w:rsid w:val="00D24A2F"/>
    <w:pPr>
      <w:widowControl/>
      <w:shd w:val="clear" w:color="auto" w:fill="FFFFFF"/>
      <w:adjustRightInd/>
      <w:spacing w:before="0" w:after="0" w:line="0" w:lineRule="atLeast"/>
      <w:ind w:firstLine="0"/>
      <w:jc w:val="left"/>
      <w:textAlignment w:val="auto"/>
    </w:pPr>
    <w:rPr>
      <w:rFonts w:eastAsia="Arial" w:cs="Arial"/>
      <w:spacing w:val="0"/>
      <w:sz w:val="12"/>
      <w:szCs w:val="12"/>
      <w:lang w:eastAsia="ru-RU"/>
    </w:rPr>
  </w:style>
  <w:style w:type="paragraph" w:customStyle="1" w:styleId="236">
    <w:name w:val="Основной текст (23)"/>
    <w:basedOn w:val="af8"/>
    <w:link w:val="235"/>
    <w:rsid w:val="00D24A2F"/>
    <w:pPr>
      <w:widowControl/>
      <w:shd w:val="clear" w:color="auto" w:fill="FFFFFF"/>
      <w:adjustRightInd/>
      <w:spacing w:before="0" w:after="0" w:line="245" w:lineRule="exact"/>
      <w:ind w:firstLine="0"/>
      <w:jc w:val="center"/>
      <w:textAlignment w:val="auto"/>
    </w:pPr>
    <w:rPr>
      <w:rFonts w:eastAsia="Arial" w:cs="Arial"/>
      <w:spacing w:val="0"/>
      <w:sz w:val="13"/>
      <w:szCs w:val="13"/>
      <w:lang w:eastAsia="ru-RU"/>
    </w:rPr>
  </w:style>
  <w:style w:type="paragraph" w:customStyle="1" w:styleId="424">
    <w:name w:val="Заголовок №4 (2)"/>
    <w:basedOn w:val="af8"/>
    <w:link w:val="423"/>
    <w:rsid w:val="00D24A2F"/>
    <w:pPr>
      <w:widowControl/>
      <w:shd w:val="clear" w:color="auto" w:fill="FFFFFF"/>
      <w:adjustRightInd/>
      <w:spacing w:before="0" w:after="0" w:line="378" w:lineRule="exact"/>
      <w:ind w:firstLine="720"/>
      <w:textAlignment w:val="auto"/>
      <w:outlineLvl w:val="3"/>
    </w:pPr>
    <w:rPr>
      <w:rFonts w:eastAsia="Arial" w:cs="Arial"/>
      <w:spacing w:val="-10"/>
      <w:sz w:val="20"/>
      <w:szCs w:val="20"/>
      <w:lang w:eastAsia="ru-RU"/>
    </w:rPr>
  </w:style>
  <w:style w:type="paragraph" w:customStyle="1" w:styleId="2610">
    <w:name w:val="Основной текст (26)1"/>
    <w:basedOn w:val="af8"/>
    <w:link w:val="263"/>
    <w:rsid w:val="00D24A2F"/>
    <w:pPr>
      <w:widowControl/>
      <w:shd w:val="clear" w:color="auto" w:fill="FFFFFF"/>
      <w:adjustRightInd/>
      <w:spacing w:after="300" w:line="0" w:lineRule="atLeast"/>
      <w:ind w:firstLine="0"/>
      <w:jc w:val="left"/>
      <w:textAlignment w:val="auto"/>
    </w:pPr>
    <w:rPr>
      <w:rFonts w:eastAsia="Arial" w:cs="Arial"/>
      <w:spacing w:val="0"/>
      <w:sz w:val="11"/>
      <w:szCs w:val="11"/>
      <w:lang w:eastAsia="ru-RU"/>
    </w:rPr>
  </w:style>
  <w:style w:type="paragraph" w:customStyle="1" w:styleId="2ffff">
    <w:name w:val="Заголовок №2"/>
    <w:basedOn w:val="af8"/>
    <w:link w:val="2fffe"/>
    <w:rsid w:val="00D24A2F"/>
    <w:pPr>
      <w:widowControl/>
      <w:shd w:val="clear" w:color="auto" w:fill="FFFFFF"/>
      <w:adjustRightInd/>
      <w:spacing w:before="0" w:after="180" w:line="378" w:lineRule="exact"/>
      <w:ind w:firstLine="720"/>
      <w:textAlignment w:val="auto"/>
      <w:outlineLvl w:val="1"/>
    </w:pPr>
    <w:rPr>
      <w:rFonts w:eastAsia="Arial" w:cs="Arial"/>
      <w:spacing w:val="0"/>
      <w:sz w:val="20"/>
      <w:szCs w:val="20"/>
      <w:lang w:eastAsia="ru-RU"/>
    </w:rPr>
  </w:style>
  <w:style w:type="table" w:customStyle="1" w:styleId="1-12">
    <w:name w:val="Средний список 1 - Акцент 12"/>
    <w:basedOn w:val="afa"/>
    <w:uiPriority w:val="65"/>
    <w:rsid w:val="00D24A2F"/>
    <w:rPr>
      <w:color w:val="000000"/>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
    <w:name w:val="1 / a / i1"/>
    <w:basedOn w:val="afb"/>
    <w:next w:val="1ai"/>
    <w:rsid w:val="00D24A2F"/>
    <w:pPr>
      <w:numPr>
        <w:numId w:val="92"/>
      </w:numPr>
    </w:pPr>
  </w:style>
  <w:style w:type="numbering" w:styleId="ab">
    <w:name w:val="Outline List 3"/>
    <w:basedOn w:val="afb"/>
    <w:rsid w:val="00D24A2F"/>
    <w:pPr>
      <w:numPr>
        <w:numId w:val="93"/>
      </w:numPr>
    </w:pPr>
  </w:style>
  <w:style w:type="table" w:styleId="1fffff1">
    <w:name w:val="Table 3D effects 1"/>
    <w:basedOn w:val="afa"/>
    <w:rsid w:val="00D24A2F"/>
    <w:pPr>
      <w:ind w:left="10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f0">
    <w:name w:val="Table 3D effects 2"/>
    <w:basedOn w:val="afa"/>
    <w:rsid w:val="00D24A2F"/>
    <w:pPr>
      <w:ind w:left="10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7">
    <w:name w:val="Table 3D effects 3"/>
    <w:basedOn w:val="afa"/>
    <w:rsid w:val="00D24A2F"/>
    <w:pPr>
      <w:ind w:left="10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8">
    <w:name w:val="Table Classic 3"/>
    <w:basedOn w:val="afa"/>
    <w:rsid w:val="00D24A2F"/>
    <w:pPr>
      <w:ind w:left="10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1fffff2">
    <w:name w:val="Table Colorful 1"/>
    <w:basedOn w:val="afa"/>
    <w:rsid w:val="00D24A2F"/>
    <w:pPr>
      <w:ind w:left="10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f1">
    <w:name w:val="Table Colorful 2"/>
    <w:basedOn w:val="afa"/>
    <w:rsid w:val="00D24A2F"/>
    <w:pPr>
      <w:ind w:left="10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9">
    <w:name w:val="Table Colorful 3"/>
    <w:basedOn w:val="afa"/>
    <w:rsid w:val="00D24A2F"/>
    <w:pPr>
      <w:ind w:left="10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f3">
    <w:name w:val="Table Columns 1"/>
    <w:basedOn w:val="afa"/>
    <w:rsid w:val="00D24A2F"/>
    <w:pPr>
      <w:ind w:left="10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a">
    <w:name w:val="Table Grid 3"/>
    <w:basedOn w:val="afa"/>
    <w:rsid w:val="00D24A2F"/>
    <w:pPr>
      <w:ind w:left="10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7">
    <w:name w:val="Table Grid 4"/>
    <w:basedOn w:val="afa"/>
    <w:rsid w:val="00D24A2F"/>
    <w:pPr>
      <w:ind w:left="10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7e">
    <w:name w:val="Table Grid 7"/>
    <w:basedOn w:val="afa"/>
    <w:rsid w:val="00D24A2F"/>
    <w:pPr>
      <w:ind w:left="10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30">
    <w:name w:val="Table List 3"/>
    <w:basedOn w:val="afa"/>
    <w:rsid w:val="00D24A2F"/>
    <w:pPr>
      <w:ind w:left="10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a"/>
    <w:rsid w:val="00D24A2F"/>
    <w:pPr>
      <w:ind w:left="10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a"/>
    <w:rsid w:val="00D24A2F"/>
    <w:pPr>
      <w:ind w:left="10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a"/>
    <w:rsid w:val="00D24A2F"/>
    <w:pPr>
      <w:ind w:left="10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a"/>
    <w:rsid w:val="00D24A2F"/>
    <w:pPr>
      <w:ind w:left="10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a"/>
    <w:rsid w:val="00D24A2F"/>
    <w:pPr>
      <w:ind w:left="10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fffc">
    <w:name w:val="Table Theme"/>
    <w:basedOn w:val="afa"/>
    <w:rsid w:val="00D24A2F"/>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ветлая заливка - Акцент 11"/>
    <w:basedOn w:val="afa"/>
    <w:uiPriority w:val="60"/>
    <w:rsid w:val="00D24A2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forTable">
    <w:name w:val="Style for Table"/>
    <w:basedOn w:val="af8"/>
    <w:link w:val="StyleforTableChar"/>
    <w:rsid w:val="00D24A2F"/>
    <w:pPr>
      <w:widowControl/>
      <w:adjustRightInd/>
      <w:spacing w:before="0" w:after="0" w:line="360" w:lineRule="auto"/>
      <w:ind w:firstLine="0"/>
      <w:textAlignment w:val="auto"/>
    </w:pPr>
    <w:rPr>
      <w:rFonts w:ascii="Times New Roman" w:eastAsia="Times New Roman" w:hAnsi="Times New Roman"/>
      <w:sz w:val="24"/>
      <w:szCs w:val="24"/>
    </w:rPr>
  </w:style>
  <w:style w:type="character" w:customStyle="1" w:styleId="StyleforTableChar">
    <w:name w:val="Style for Table Char"/>
    <w:link w:val="StyleforTable"/>
    <w:rsid w:val="00D24A2F"/>
    <w:rPr>
      <w:spacing w:val="-5"/>
      <w:sz w:val="24"/>
      <w:szCs w:val="24"/>
      <w:lang w:eastAsia="en-US"/>
    </w:rPr>
  </w:style>
  <w:style w:type="paragraph" w:customStyle="1" w:styleId="1">
    <w:name w:val="Заголовок 1 с номером"/>
    <w:basedOn w:val="1c"/>
    <w:next w:val="af8"/>
    <w:rsid w:val="00D24A2F"/>
    <w:pPr>
      <w:keepLines w:val="0"/>
      <w:pageBreakBefore/>
      <w:numPr>
        <w:numId w:val="94"/>
      </w:numPr>
      <w:pBdr>
        <w:top w:val="none" w:sz="0" w:space="0" w:color="auto"/>
        <w:left w:val="none" w:sz="0" w:space="0" w:color="auto"/>
        <w:bottom w:val="none" w:sz="0" w:space="0" w:color="auto"/>
      </w:pBdr>
      <w:tabs>
        <w:tab w:val="clear" w:pos="397"/>
        <w:tab w:val="num" w:pos="360"/>
      </w:tabs>
      <w:adjustRightInd/>
      <w:spacing w:before="240" w:after="240"/>
      <w:ind w:left="1426" w:hanging="360"/>
      <w:textAlignment w:val="auto"/>
    </w:pPr>
    <w:rPr>
      <w:rFonts w:eastAsia="Times New Roman" w:cs="Arial"/>
      <w:bCs/>
      <w:spacing w:val="0"/>
      <w:kern w:val="32"/>
      <w:sz w:val="32"/>
      <w:szCs w:val="32"/>
      <w:lang w:eastAsia="ru-RU"/>
    </w:rPr>
  </w:style>
  <w:style w:type="paragraph" w:customStyle="1" w:styleId="2ffff2">
    <w:name w:val="Заголовок 2 с номером"/>
    <w:basedOn w:val="23"/>
    <w:next w:val="af8"/>
    <w:rsid w:val="00D24A2F"/>
    <w:pPr>
      <w:keepNext/>
      <w:widowControl/>
      <w:tabs>
        <w:tab w:val="num" w:pos="397"/>
      </w:tabs>
      <w:suppressAutoHyphens w:val="0"/>
      <w:spacing w:before="360" w:after="240"/>
      <w:ind w:left="397" w:hanging="397"/>
      <w:jc w:val="left"/>
      <w:textAlignment w:val="auto"/>
    </w:pPr>
    <w:rPr>
      <w:rFonts w:eastAsia="Times New Roman" w:cs="Arial"/>
      <w:bCs/>
      <w:iCs/>
      <w:caps w:val="0"/>
      <w:spacing w:val="0"/>
      <w:kern w:val="0"/>
      <w:sz w:val="32"/>
      <w:szCs w:val="28"/>
      <w:lang w:eastAsia="ru-RU"/>
    </w:rPr>
  </w:style>
  <w:style w:type="paragraph" w:customStyle="1" w:styleId="3">
    <w:name w:val="Заголовок 3 с номером"/>
    <w:basedOn w:val="35"/>
    <w:next w:val="af8"/>
    <w:rsid w:val="00D24A2F"/>
    <w:pPr>
      <w:keepNext/>
      <w:widowControl/>
      <w:numPr>
        <w:numId w:val="94"/>
      </w:numPr>
      <w:tabs>
        <w:tab w:val="clear" w:pos="7996"/>
        <w:tab w:val="num" w:pos="360"/>
      </w:tabs>
      <w:adjustRightInd/>
      <w:spacing w:before="120" w:after="60" w:line="240" w:lineRule="auto"/>
      <w:ind w:left="2866" w:hanging="180"/>
      <w:jc w:val="left"/>
      <w:textAlignment w:val="auto"/>
    </w:pPr>
    <w:rPr>
      <w:rFonts w:eastAsia="Times New Roman" w:cs="Arial"/>
      <w:b w:val="0"/>
      <w:bCs/>
      <w:spacing w:val="0"/>
      <w:kern w:val="0"/>
      <w:sz w:val="32"/>
      <w:szCs w:val="26"/>
      <w:lang w:eastAsia="ru-RU"/>
    </w:rPr>
  </w:style>
  <w:style w:type="paragraph" w:customStyle="1" w:styleId="xl58079">
    <w:name w:val="xl58079"/>
    <w:basedOn w:val="af8"/>
    <w:rsid w:val="00D24A2F"/>
    <w:pPr>
      <w:widowControl/>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080">
    <w:name w:val="xl58080"/>
    <w:basedOn w:val="af8"/>
    <w:rsid w:val="00D24A2F"/>
    <w:pPr>
      <w:widowControl/>
      <w:pBdr>
        <w:left w:val="single" w:sz="8" w:space="0" w:color="auto"/>
        <w:bottom w:val="single" w:sz="4" w:space="0" w:color="auto"/>
        <w:right w:val="single" w:sz="8" w:space="0" w:color="auto"/>
      </w:pBdr>
      <w:shd w:val="clear" w:color="000000" w:fill="9FFFED"/>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58081">
    <w:name w:val="xl58081"/>
    <w:basedOn w:val="af8"/>
    <w:rsid w:val="00D24A2F"/>
    <w:pPr>
      <w:widowControl/>
      <w:pBdr>
        <w:top w:val="single" w:sz="4" w:space="0" w:color="auto"/>
        <w:left w:val="single" w:sz="8" w:space="0" w:color="auto"/>
        <w:bottom w:val="single" w:sz="4" w:space="0" w:color="auto"/>
        <w:right w:val="single" w:sz="8" w:space="0" w:color="auto"/>
      </w:pBdr>
      <w:shd w:val="clear" w:color="000000" w:fill="9FFFED"/>
      <w:adjustRightInd/>
      <w:spacing w:before="100" w:beforeAutospacing="1" w:after="100" w:afterAutospacing="1"/>
      <w:ind w:firstLine="0"/>
      <w:jc w:val="right"/>
      <w:textAlignment w:val="center"/>
    </w:pPr>
    <w:rPr>
      <w:rFonts w:ascii="Times New Roman" w:eastAsia="Times New Roman" w:hAnsi="Times New Roman"/>
      <w:spacing w:val="0"/>
      <w:sz w:val="20"/>
      <w:szCs w:val="20"/>
      <w:lang w:eastAsia="ru-RU"/>
    </w:rPr>
  </w:style>
  <w:style w:type="paragraph" w:customStyle="1" w:styleId="xl58096">
    <w:name w:val="xl58096"/>
    <w:basedOn w:val="af8"/>
    <w:rsid w:val="00D24A2F"/>
    <w:pPr>
      <w:widowControl/>
      <w:pBdr>
        <w:top w:val="single" w:sz="4" w:space="0" w:color="auto"/>
        <w:left w:val="single" w:sz="8" w:space="0" w:color="auto"/>
        <w:bottom w:val="single" w:sz="4" w:space="0" w:color="auto"/>
        <w:right w:val="single" w:sz="8" w:space="0" w:color="auto"/>
      </w:pBdr>
      <w:shd w:val="clear" w:color="000000" w:fill="FFD581"/>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097">
    <w:name w:val="xl58097"/>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098">
    <w:name w:val="xl58098"/>
    <w:basedOn w:val="af8"/>
    <w:rsid w:val="00D24A2F"/>
    <w:pPr>
      <w:widowControl/>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099">
    <w:name w:val="xl58099"/>
    <w:basedOn w:val="af8"/>
    <w:rsid w:val="00D24A2F"/>
    <w:pPr>
      <w:widowControl/>
      <w:pBdr>
        <w:top w:val="single" w:sz="4" w:space="0" w:color="auto"/>
        <w:left w:val="single" w:sz="8" w:space="0" w:color="auto"/>
        <w:bottom w:val="single" w:sz="4" w:space="0" w:color="auto"/>
        <w:right w:val="single" w:sz="8" w:space="0" w:color="auto"/>
      </w:pBdr>
      <w:shd w:val="clear" w:color="000000" w:fill="9FFFED"/>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58100">
    <w:name w:val="xl58100"/>
    <w:basedOn w:val="af8"/>
    <w:rsid w:val="00D24A2F"/>
    <w:pPr>
      <w:widowControl/>
      <w:pBdr>
        <w:top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101">
    <w:name w:val="xl58101"/>
    <w:basedOn w:val="af8"/>
    <w:rsid w:val="00D24A2F"/>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102">
    <w:name w:val="xl58102"/>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103">
    <w:name w:val="xl58103"/>
    <w:basedOn w:val="af8"/>
    <w:rsid w:val="00D24A2F"/>
    <w:pPr>
      <w:widowControl/>
      <w:pBdr>
        <w:top w:val="single" w:sz="8"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104">
    <w:name w:val="xl58104"/>
    <w:basedOn w:val="af8"/>
    <w:rsid w:val="00D24A2F"/>
    <w:pPr>
      <w:widowControl/>
      <w:pBdr>
        <w:top w:val="single" w:sz="8"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105">
    <w:name w:val="xl58105"/>
    <w:basedOn w:val="af8"/>
    <w:rsid w:val="00D24A2F"/>
    <w:pPr>
      <w:widowControl/>
      <w:pBdr>
        <w:top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106">
    <w:name w:val="xl58106"/>
    <w:basedOn w:val="af8"/>
    <w:rsid w:val="00D24A2F"/>
    <w:pPr>
      <w:widowControl/>
      <w:pBdr>
        <w:top w:val="single" w:sz="4" w:space="0" w:color="auto"/>
        <w:bottom w:val="single" w:sz="8"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107">
    <w:name w:val="xl58107"/>
    <w:basedOn w:val="af8"/>
    <w:rsid w:val="00D24A2F"/>
    <w:pPr>
      <w:widowControl/>
      <w:pBdr>
        <w:top w:val="single" w:sz="4" w:space="0" w:color="auto"/>
        <w:left w:val="single" w:sz="4" w:space="0" w:color="auto"/>
        <w:bottom w:val="single" w:sz="8"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108">
    <w:name w:val="xl58108"/>
    <w:basedOn w:val="af8"/>
    <w:rsid w:val="00D24A2F"/>
    <w:pPr>
      <w:widowControl/>
      <w:pBdr>
        <w:top w:val="single" w:sz="4" w:space="0" w:color="auto"/>
        <w:left w:val="single" w:sz="8" w:space="0" w:color="auto"/>
        <w:right w:val="single" w:sz="8" w:space="0" w:color="auto"/>
      </w:pBdr>
      <w:shd w:val="clear" w:color="000000" w:fill="FFFF66"/>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58109">
    <w:name w:val="xl58109"/>
    <w:basedOn w:val="af8"/>
    <w:rsid w:val="00D24A2F"/>
    <w:pPr>
      <w:widowControl/>
      <w:pBdr>
        <w:left w:val="single" w:sz="8" w:space="0" w:color="auto"/>
        <w:bottom w:val="single" w:sz="8" w:space="0" w:color="auto"/>
        <w:right w:val="single" w:sz="4" w:space="0" w:color="auto"/>
      </w:pBdr>
      <w:shd w:val="clear" w:color="000000" w:fill="FFFF00"/>
      <w:adjustRightInd/>
      <w:spacing w:before="100" w:beforeAutospacing="1" w:after="100" w:afterAutospacing="1"/>
      <w:ind w:firstLine="0"/>
      <w:jc w:val="left"/>
      <w:textAlignment w:val="center"/>
    </w:pPr>
    <w:rPr>
      <w:rFonts w:ascii="Times New Roman" w:eastAsia="Times New Roman" w:hAnsi="Times New Roman"/>
      <w:b/>
      <w:bCs/>
      <w:spacing w:val="0"/>
      <w:sz w:val="20"/>
      <w:szCs w:val="20"/>
      <w:lang w:eastAsia="ru-RU"/>
    </w:rPr>
  </w:style>
  <w:style w:type="paragraph" w:customStyle="1" w:styleId="xl58110">
    <w:name w:val="xl58110"/>
    <w:basedOn w:val="af8"/>
    <w:rsid w:val="00D24A2F"/>
    <w:pPr>
      <w:widowControl/>
      <w:pBdr>
        <w:top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111">
    <w:name w:val="xl58111"/>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112">
    <w:name w:val="xl58112"/>
    <w:basedOn w:val="af8"/>
    <w:rsid w:val="00D24A2F"/>
    <w:pPr>
      <w:widowControl/>
      <w:pBdr>
        <w:top w:val="single" w:sz="4" w:space="0" w:color="auto"/>
        <w:left w:val="single" w:sz="4" w:space="0" w:color="auto"/>
        <w:bottom w:val="single" w:sz="4" w:space="0" w:color="auto"/>
        <w:right w:val="single" w:sz="4" w:space="0" w:color="auto"/>
      </w:pBdr>
      <w:shd w:val="clear" w:color="000000" w:fill="D862B1"/>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113">
    <w:name w:val="xl58113"/>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114">
    <w:name w:val="xl58114"/>
    <w:basedOn w:val="af8"/>
    <w:rsid w:val="00D24A2F"/>
    <w:pPr>
      <w:widowControl/>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58115">
    <w:name w:val="xl58115"/>
    <w:basedOn w:val="af8"/>
    <w:rsid w:val="00D24A2F"/>
    <w:pPr>
      <w:widowControl/>
      <w:pBdr>
        <w:left w:val="single" w:sz="4" w:space="0" w:color="auto"/>
        <w:bottom w:val="single" w:sz="8"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116">
    <w:name w:val="xl58116"/>
    <w:basedOn w:val="af8"/>
    <w:rsid w:val="00D24A2F"/>
    <w:pPr>
      <w:widowControl/>
      <w:pBdr>
        <w:left w:val="single" w:sz="4" w:space="0" w:color="auto"/>
        <w:bottom w:val="single" w:sz="8"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117">
    <w:name w:val="xl58117"/>
    <w:basedOn w:val="af8"/>
    <w:rsid w:val="00D24A2F"/>
    <w:pPr>
      <w:widowControl/>
      <w:pBdr>
        <w:left w:val="single" w:sz="4" w:space="0" w:color="auto"/>
        <w:bottom w:val="single" w:sz="8"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118">
    <w:name w:val="xl58118"/>
    <w:basedOn w:val="af8"/>
    <w:rsid w:val="00D24A2F"/>
    <w:pPr>
      <w:widowControl/>
      <w:adjustRightInd/>
      <w:spacing w:before="100" w:beforeAutospacing="1" w:after="100" w:afterAutospacing="1"/>
      <w:ind w:firstLine="0"/>
      <w:jc w:val="left"/>
      <w:textAlignment w:val="center"/>
    </w:pPr>
    <w:rPr>
      <w:rFonts w:ascii="Times New Roman" w:eastAsia="Times New Roman" w:hAnsi="Times New Roman"/>
      <w:b/>
      <w:bCs/>
      <w:spacing w:val="0"/>
      <w:sz w:val="20"/>
      <w:szCs w:val="20"/>
      <w:lang w:eastAsia="ru-RU"/>
    </w:rPr>
  </w:style>
  <w:style w:type="paragraph" w:customStyle="1" w:styleId="xl58119">
    <w:name w:val="xl58119"/>
    <w:basedOn w:val="af8"/>
    <w:rsid w:val="00D24A2F"/>
    <w:pPr>
      <w:widowControl/>
      <w:pBdr>
        <w:left w:val="single" w:sz="8" w:space="0" w:color="auto"/>
        <w:bottom w:val="single" w:sz="4" w:space="0" w:color="auto"/>
        <w:right w:val="single" w:sz="8" w:space="0" w:color="auto"/>
      </w:pBdr>
      <w:shd w:val="clear" w:color="000000" w:fill="9FFFED"/>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120">
    <w:name w:val="xl58120"/>
    <w:basedOn w:val="af8"/>
    <w:rsid w:val="00D24A2F"/>
    <w:pPr>
      <w:widowControl/>
      <w:pBdr>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121">
    <w:name w:val="xl58121"/>
    <w:basedOn w:val="af8"/>
    <w:rsid w:val="00D24A2F"/>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122">
    <w:name w:val="xl58122"/>
    <w:basedOn w:val="af8"/>
    <w:rsid w:val="00D24A2F"/>
    <w:pPr>
      <w:widowControl/>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58123">
    <w:name w:val="xl58123"/>
    <w:basedOn w:val="af8"/>
    <w:rsid w:val="00D24A2F"/>
    <w:pPr>
      <w:widowControl/>
      <w:pBdr>
        <w:top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124">
    <w:name w:val="xl58124"/>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125">
    <w:name w:val="xl58125"/>
    <w:basedOn w:val="af8"/>
    <w:rsid w:val="00D24A2F"/>
    <w:pPr>
      <w:widowControl/>
      <w:pBdr>
        <w:top w:val="single" w:sz="8"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126">
    <w:name w:val="xl58126"/>
    <w:basedOn w:val="af8"/>
    <w:rsid w:val="00D24A2F"/>
    <w:pPr>
      <w:widowControl/>
      <w:pBdr>
        <w:top w:val="single" w:sz="8"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127">
    <w:name w:val="xl58127"/>
    <w:basedOn w:val="af8"/>
    <w:rsid w:val="00D24A2F"/>
    <w:pPr>
      <w:widowControl/>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58128">
    <w:name w:val="xl58128"/>
    <w:basedOn w:val="af8"/>
    <w:rsid w:val="00D24A2F"/>
    <w:pPr>
      <w:widowControl/>
      <w:shd w:val="clear" w:color="000000" w:fill="FFFFFF"/>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58129">
    <w:name w:val="xl58129"/>
    <w:basedOn w:val="af8"/>
    <w:rsid w:val="00D24A2F"/>
    <w:pPr>
      <w:widowControl/>
      <w:pBdr>
        <w:top w:val="single" w:sz="8" w:space="0" w:color="auto"/>
        <w:left w:val="single" w:sz="8" w:space="0" w:color="auto"/>
        <w:bottom w:val="single" w:sz="4" w:space="0" w:color="auto"/>
        <w:right w:val="single" w:sz="8" w:space="0" w:color="auto"/>
      </w:pBdr>
      <w:shd w:val="clear" w:color="000000" w:fill="B3FFFF"/>
      <w:adjustRightInd/>
      <w:spacing w:before="100" w:beforeAutospacing="1" w:after="100" w:afterAutospacing="1"/>
      <w:ind w:firstLine="0"/>
      <w:jc w:val="left"/>
      <w:textAlignment w:val="center"/>
    </w:pPr>
    <w:rPr>
      <w:rFonts w:ascii="Times New Roman" w:eastAsia="Times New Roman" w:hAnsi="Times New Roman"/>
      <w:b/>
      <w:bCs/>
      <w:spacing w:val="0"/>
      <w:sz w:val="20"/>
      <w:szCs w:val="20"/>
      <w:lang w:eastAsia="ru-RU"/>
    </w:rPr>
  </w:style>
  <w:style w:type="paragraph" w:customStyle="1" w:styleId="xl58130">
    <w:name w:val="xl58130"/>
    <w:basedOn w:val="af8"/>
    <w:rsid w:val="00D24A2F"/>
    <w:pPr>
      <w:widowControl/>
      <w:pBdr>
        <w:top w:val="single" w:sz="8" w:space="0" w:color="auto"/>
        <w:left w:val="single" w:sz="8" w:space="0" w:color="auto"/>
        <w:bottom w:val="single" w:sz="4" w:space="0" w:color="auto"/>
      </w:pBdr>
      <w:shd w:val="clear" w:color="000000" w:fill="B3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131">
    <w:name w:val="xl58131"/>
    <w:basedOn w:val="af8"/>
    <w:rsid w:val="00D24A2F"/>
    <w:pPr>
      <w:widowControl/>
      <w:pBdr>
        <w:top w:val="single" w:sz="8" w:space="0" w:color="auto"/>
        <w:left w:val="single" w:sz="8"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132">
    <w:name w:val="xl58132"/>
    <w:basedOn w:val="af8"/>
    <w:rsid w:val="00D24A2F"/>
    <w:pPr>
      <w:widowControl/>
      <w:pBdr>
        <w:top w:val="single" w:sz="8"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133">
    <w:name w:val="xl58133"/>
    <w:basedOn w:val="af8"/>
    <w:rsid w:val="00D24A2F"/>
    <w:pPr>
      <w:widowControl/>
      <w:adjustRightInd/>
      <w:spacing w:before="100" w:beforeAutospacing="1" w:after="100" w:afterAutospacing="1"/>
      <w:ind w:firstLine="0"/>
      <w:jc w:val="left"/>
      <w:textAlignment w:val="center"/>
    </w:pPr>
    <w:rPr>
      <w:rFonts w:ascii="Times New Roman" w:eastAsia="Times New Roman" w:hAnsi="Times New Roman"/>
      <w:b/>
      <w:bCs/>
      <w:spacing w:val="0"/>
      <w:sz w:val="20"/>
      <w:szCs w:val="20"/>
      <w:lang w:eastAsia="ru-RU"/>
    </w:rPr>
  </w:style>
  <w:style w:type="paragraph" w:customStyle="1" w:styleId="xl58134">
    <w:name w:val="xl58134"/>
    <w:basedOn w:val="af8"/>
    <w:rsid w:val="00D24A2F"/>
    <w:pPr>
      <w:widowControl/>
      <w:pBdr>
        <w:left w:val="single" w:sz="8" w:space="0" w:color="auto"/>
        <w:bottom w:val="single" w:sz="4" w:space="0" w:color="auto"/>
        <w:right w:val="single" w:sz="8" w:space="0" w:color="auto"/>
      </w:pBdr>
      <w:shd w:val="clear" w:color="000000" w:fill="B3FFFF"/>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58135">
    <w:name w:val="xl58135"/>
    <w:basedOn w:val="af8"/>
    <w:rsid w:val="00D24A2F"/>
    <w:pPr>
      <w:widowControl/>
      <w:pBdr>
        <w:top w:val="single" w:sz="4" w:space="0" w:color="auto"/>
        <w:left w:val="single" w:sz="8" w:space="0" w:color="auto"/>
        <w:bottom w:val="single" w:sz="4" w:space="0" w:color="auto"/>
      </w:pBdr>
      <w:shd w:val="clear" w:color="000000" w:fill="B3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136">
    <w:name w:val="xl58136"/>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137">
    <w:name w:val="xl58137"/>
    <w:basedOn w:val="af8"/>
    <w:rsid w:val="00D24A2F"/>
    <w:pPr>
      <w:widowControl/>
      <w:pBdr>
        <w:left w:val="single" w:sz="8" w:space="0" w:color="auto"/>
        <w:bottom w:val="single" w:sz="4" w:space="0" w:color="auto"/>
        <w:right w:val="single" w:sz="8" w:space="0" w:color="auto"/>
      </w:pBdr>
      <w:shd w:val="clear" w:color="000000" w:fill="CCFFCC"/>
      <w:adjustRightInd/>
      <w:spacing w:before="100" w:beforeAutospacing="1" w:after="100" w:afterAutospacing="1"/>
      <w:ind w:firstLine="0"/>
      <w:jc w:val="left"/>
      <w:textAlignment w:val="center"/>
    </w:pPr>
    <w:rPr>
      <w:rFonts w:ascii="Times New Roman" w:eastAsia="Times New Roman" w:hAnsi="Times New Roman"/>
      <w:b/>
      <w:bCs/>
      <w:spacing w:val="0"/>
      <w:sz w:val="20"/>
      <w:szCs w:val="20"/>
      <w:lang w:eastAsia="ru-RU"/>
    </w:rPr>
  </w:style>
  <w:style w:type="paragraph" w:customStyle="1" w:styleId="xl58138">
    <w:name w:val="xl58138"/>
    <w:basedOn w:val="af8"/>
    <w:rsid w:val="00D24A2F"/>
    <w:pPr>
      <w:widowControl/>
      <w:pBdr>
        <w:left w:val="single" w:sz="8" w:space="0" w:color="auto"/>
        <w:bottom w:val="single" w:sz="4" w:space="0" w:color="auto"/>
      </w:pBdr>
      <w:shd w:val="clear" w:color="000000" w:fill="CCFFCC"/>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139">
    <w:name w:val="xl58139"/>
    <w:basedOn w:val="af8"/>
    <w:rsid w:val="00D24A2F"/>
    <w:pPr>
      <w:widowControl/>
      <w:pBdr>
        <w:left w:val="single" w:sz="8" w:space="0" w:color="auto"/>
        <w:bottom w:val="single" w:sz="4" w:space="0" w:color="auto"/>
        <w:right w:val="single" w:sz="4" w:space="0" w:color="auto"/>
      </w:pBdr>
      <w:shd w:val="clear" w:color="000000" w:fill="CCFFCC"/>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140">
    <w:name w:val="xl58140"/>
    <w:basedOn w:val="af8"/>
    <w:rsid w:val="00D24A2F"/>
    <w:pPr>
      <w:widowControl/>
      <w:pBdr>
        <w:left w:val="single" w:sz="4" w:space="0" w:color="auto"/>
        <w:bottom w:val="single" w:sz="4" w:space="0" w:color="auto"/>
        <w:right w:val="single" w:sz="4" w:space="0" w:color="auto"/>
      </w:pBdr>
      <w:shd w:val="clear" w:color="000000" w:fill="CCFFCC"/>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141">
    <w:name w:val="xl58141"/>
    <w:basedOn w:val="af8"/>
    <w:rsid w:val="00D24A2F"/>
    <w:pPr>
      <w:widowControl/>
      <w:pBdr>
        <w:left w:val="single" w:sz="8"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142">
    <w:name w:val="xl58142"/>
    <w:basedOn w:val="af8"/>
    <w:rsid w:val="00D24A2F"/>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143">
    <w:name w:val="xl58143"/>
    <w:basedOn w:val="af8"/>
    <w:rsid w:val="00D24A2F"/>
    <w:pPr>
      <w:widowControl/>
      <w:pBdr>
        <w:top w:val="single" w:sz="4" w:space="0" w:color="auto"/>
        <w:left w:val="single" w:sz="8" w:space="0" w:color="auto"/>
        <w:bottom w:val="single" w:sz="4" w:space="0" w:color="auto"/>
      </w:pBdr>
      <w:shd w:val="clear" w:color="000000" w:fill="FFD9D9"/>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58144">
    <w:name w:val="xl58144"/>
    <w:basedOn w:val="af8"/>
    <w:rsid w:val="00D24A2F"/>
    <w:pPr>
      <w:widowControl/>
      <w:pBdr>
        <w:top w:val="single" w:sz="4" w:space="0" w:color="auto"/>
        <w:left w:val="single" w:sz="8" w:space="0" w:color="auto"/>
        <w:bottom w:val="single" w:sz="4" w:space="0" w:color="auto"/>
        <w:right w:val="single" w:sz="8" w:space="0" w:color="auto"/>
      </w:pBdr>
      <w:shd w:val="clear" w:color="000000" w:fill="FFD9D9"/>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145">
    <w:name w:val="xl58145"/>
    <w:basedOn w:val="af8"/>
    <w:rsid w:val="00D24A2F"/>
    <w:pPr>
      <w:widowControl/>
      <w:pBdr>
        <w:top w:val="single" w:sz="4" w:space="0" w:color="auto"/>
        <w:left w:val="single" w:sz="4" w:space="0" w:color="auto"/>
        <w:bottom w:val="single" w:sz="4" w:space="0" w:color="auto"/>
      </w:pBdr>
      <w:shd w:val="clear" w:color="000000" w:fill="FF0000"/>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146">
    <w:name w:val="xl58146"/>
    <w:basedOn w:val="af8"/>
    <w:rsid w:val="00D24A2F"/>
    <w:pPr>
      <w:widowControl/>
      <w:pBdr>
        <w:top w:val="single" w:sz="4" w:space="0" w:color="auto"/>
        <w:left w:val="single" w:sz="8" w:space="0" w:color="auto"/>
        <w:bottom w:val="single" w:sz="4" w:space="0" w:color="auto"/>
      </w:pBdr>
      <w:shd w:val="clear" w:color="000000" w:fill="FFD9D9"/>
      <w:adjustRightInd/>
      <w:spacing w:before="100" w:beforeAutospacing="1" w:after="100" w:afterAutospacing="1"/>
      <w:ind w:firstLine="0"/>
      <w:jc w:val="right"/>
      <w:textAlignment w:val="center"/>
    </w:pPr>
    <w:rPr>
      <w:rFonts w:ascii="Times New Roman" w:eastAsia="Times New Roman" w:hAnsi="Times New Roman"/>
      <w:spacing w:val="0"/>
      <w:sz w:val="20"/>
      <w:szCs w:val="20"/>
      <w:lang w:eastAsia="ru-RU"/>
    </w:rPr>
  </w:style>
  <w:style w:type="paragraph" w:customStyle="1" w:styleId="xl58147">
    <w:name w:val="xl58147"/>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left"/>
      <w:textAlignment w:val="center"/>
    </w:pPr>
    <w:rPr>
      <w:rFonts w:ascii="Times New Roman" w:eastAsia="Times New Roman" w:hAnsi="Times New Roman"/>
      <w:b/>
      <w:bCs/>
      <w:spacing w:val="0"/>
      <w:sz w:val="20"/>
      <w:szCs w:val="20"/>
      <w:lang w:eastAsia="ru-RU"/>
    </w:rPr>
  </w:style>
  <w:style w:type="paragraph" w:customStyle="1" w:styleId="xl58148">
    <w:name w:val="xl58148"/>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149">
    <w:name w:val="xl58149"/>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left"/>
      <w:textAlignment w:val="center"/>
    </w:pPr>
    <w:rPr>
      <w:rFonts w:ascii="Times New Roman" w:eastAsia="Times New Roman" w:hAnsi="Times New Roman"/>
      <w:b/>
      <w:bCs/>
      <w:spacing w:val="0"/>
      <w:sz w:val="20"/>
      <w:szCs w:val="20"/>
      <w:lang w:eastAsia="ru-RU"/>
    </w:rPr>
  </w:style>
  <w:style w:type="paragraph" w:customStyle="1" w:styleId="xl58150">
    <w:name w:val="xl58150"/>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151">
    <w:name w:val="xl58151"/>
    <w:basedOn w:val="af8"/>
    <w:rsid w:val="00D24A2F"/>
    <w:pPr>
      <w:widowControl/>
      <w:shd w:val="clear" w:color="000000" w:fill="FFFFFF"/>
      <w:adjustRightInd/>
      <w:spacing w:before="100" w:beforeAutospacing="1" w:after="100" w:afterAutospacing="1"/>
      <w:ind w:firstLine="0"/>
      <w:jc w:val="left"/>
      <w:textAlignment w:val="center"/>
    </w:pPr>
    <w:rPr>
      <w:rFonts w:ascii="Times New Roman" w:eastAsia="Times New Roman" w:hAnsi="Times New Roman"/>
      <w:b/>
      <w:bCs/>
      <w:spacing w:val="0"/>
      <w:sz w:val="20"/>
      <w:szCs w:val="20"/>
      <w:lang w:eastAsia="ru-RU"/>
    </w:rPr>
  </w:style>
  <w:style w:type="paragraph" w:customStyle="1" w:styleId="xl58152">
    <w:name w:val="xl58152"/>
    <w:basedOn w:val="af8"/>
    <w:rsid w:val="00D24A2F"/>
    <w:pPr>
      <w:widowControl/>
      <w:shd w:val="clear" w:color="000000" w:fill="FFFFFF"/>
      <w:adjustRightInd/>
      <w:spacing w:before="100" w:beforeAutospacing="1" w:after="100" w:afterAutospacing="1"/>
      <w:ind w:firstLine="0"/>
      <w:jc w:val="left"/>
      <w:textAlignment w:val="center"/>
    </w:pPr>
    <w:rPr>
      <w:rFonts w:ascii="Times New Roman" w:eastAsia="Times New Roman" w:hAnsi="Times New Roman"/>
      <w:b/>
      <w:bCs/>
      <w:spacing w:val="0"/>
      <w:sz w:val="20"/>
      <w:szCs w:val="20"/>
      <w:lang w:eastAsia="ru-RU"/>
    </w:rPr>
  </w:style>
  <w:style w:type="paragraph" w:customStyle="1" w:styleId="xl58153">
    <w:name w:val="xl58153"/>
    <w:basedOn w:val="af8"/>
    <w:rsid w:val="00D24A2F"/>
    <w:pPr>
      <w:widowControl/>
      <w:pBdr>
        <w:top w:val="single" w:sz="4" w:space="0" w:color="auto"/>
        <w:left w:val="single" w:sz="4" w:space="0" w:color="auto"/>
        <w:bottom w:val="single" w:sz="8"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154">
    <w:name w:val="xl58154"/>
    <w:basedOn w:val="af8"/>
    <w:rsid w:val="00D24A2F"/>
    <w:pPr>
      <w:widowControl/>
      <w:pBdr>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155">
    <w:name w:val="xl58155"/>
    <w:basedOn w:val="af8"/>
    <w:rsid w:val="00D24A2F"/>
    <w:pPr>
      <w:widowControl/>
      <w:pBdr>
        <w:left w:val="single" w:sz="4" w:space="0" w:color="auto"/>
        <w:bottom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156">
    <w:name w:val="xl58156"/>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157">
    <w:name w:val="xl58157"/>
    <w:basedOn w:val="af8"/>
    <w:rsid w:val="00D24A2F"/>
    <w:pPr>
      <w:widowControl/>
      <w:pBdr>
        <w:top w:val="single" w:sz="4" w:space="0" w:color="auto"/>
        <w:left w:val="single" w:sz="8" w:space="0" w:color="auto"/>
        <w:bottom w:val="single" w:sz="4" w:space="0" w:color="auto"/>
        <w:right w:val="single" w:sz="8" w:space="0" w:color="auto"/>
      </w:pBdr>
      <w:shd w:val="clear" w:color="000000" w:fill="FFD581"/>
      <w:adjustRightInd/>
      <w:spacing w:before="100" w:beforeAutospacing="1" w:after="100" w:afterAutospacing="1"/>
      <w:ind w:firstLine="0"/>
      <w:jc w:val="right"/>
      <w:textAlignment w:val="center"/>
    </w:pPr>
    <w:rPr>
      <w:rFonts w:ascii="Times New Roman" w:eastAsia="Times New Roman" w:hAnsi="Times New Roman"/>
      <w:spacing w:val="0"/>
      <w:sz w:val="20"/>
      <w:szCs w:val="20"/>
      <w:lang w:eastAsia="ru-RU"/>
    </w:rPr>
  </w:style>
  <w:style w:type="paragraph" w:customStyle="1" w:styleId="xl58158">
    <w:name w:val="xl58158"/>
    <w:basedOn w:val="af8"/>
    <w:rsid w:val="00D24A2F"/>
    <w:pPr>
      <w:widowControl/>
      <w:pBdr>
        <w:top w:val="single" w:sz="4" w:space="0" w:color="auto"/>
        <w:left w:val="single" w:sz="8" w:space="0" w:color="auto"/>
        <w:bottom w:val="single" w:sz="8" w:space="0" w:color="auto"/>
        <w:right w:val="single" w:sz="8" w:space="0" w:color="auto"/>
      </w:pBdr>
      <w:shd w:val="clear" w:color="000000" w:fill="B3FFFF"/>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58159">
    <w:name w:val="xl58159"/>
    <w:basedOn w:val="af8"/>
    <w:rsid w:val="00D24A2F"/>
    <w:pPr>
      <w:widowControl/>
      <w:pBdr>
        <w:top w:val="single" w:sz="4" w:space="0" w:color="auto"/>
        <w:left w:val="single" w:sz="8" w:space="0" w:color="auto"/>
        <w:bottom w:val="single" w:sz="8" w:space="0" w:color="auto"/>
      </w:pBdr>
      <w:shd w:val="clear" w:color="000000" w:fill="B3FFFF"/>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160">
    <w:name w:val="xl58160"/>
    <w:basedOn w:val="af8"/>
    <w:rsid w:val="00D24A2F"/>
    <w:pPr>
      <w:widowControl/>
      <w:pBdr>
        <w:top w:val="single" w:sz="4" w:space="0" w:color="auto"/>
        <w:left w:val="single" w:sz="8" w:space="0" w:color="auto"/>
        <w:bottom w:val="single" w:sz="8"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161">
    <w:name w:val="xl58161"/>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162">
    <w:name w:val="xl58162"/>
    <w:basedOn w:val="af8"/>
    <w:rsid w:val="00D24A2F"/>
    <w:pPr>
      <w:widowControl/>
      <w:pBdr>
        <w:left w:val="single" w:sz="4" w:space="0" w:color="auto"/>
        <w:bottom w:val="single" w:sz="8" w:space="0" w:color="auto"/>
        <w:right w:val="single" w:sz="4" w:space="0" w:color="auto"/>
      </w:pBdr>
      <w:shd w:val="clear" w:color="000000" w:fill="FFFF00"/>
      <w:adjustRightInd/>
      <w:spacing w:before="100" w:beforeAutospacing="1" w:after="100" w:afterAutospacing="1"/>
      <w:ind w:firstLine="0"/>
      <w:jc w:val="center"/>
      <w:textAlignment w:val="center"/>
    </w:pPr>
    <w:rPr>
      <w:rFonts w:ascii="Times New Roman" w:eastAsia="Times New Roman" w:hAnsi="Times New Roman"/>
      <w:b/>
      <w:bCs/>
      <w:spacing w:val="0"/>
      <w:sz w:val="13"/>
      <w:szCs w:val="13"/>
      <w:lang w:eastAsia="ru-RU"/>
    </w:rPr>
  </w:style>
  <w:style w:type="paragraph" w:customStyle="1" w:styleId="xl58163">
    <w:name w:val="xl58163"/>
    <w:basedOn w:val="af8"/>
    <w:rsid w:val="00D24A2F"/>
    <w:pPr>
      <w:widowControl/>
      <w:pBdr>
        <w:left w:val="single" w:sz="4" w:space="0" w:color="auto"/>
        <w:bottom w:val="single" w:sz="4" w:space="0" w:color="auto"/>
        <w:right w:val="single" w:sz="4" w:space="0" w:color="auto"/>
      </w:pBdr>
      <w:shd w:val="clear" w:color="000000" w:fill="9FFFED"/>
      <w:adjustRightInd/>
      <w:spacing w:before="100" w:beforeAutospacing="1" w:after="100" w:afterAutospacing="1"/>
      <w:ind w:firstLine="0"/>
      <w:jc w:val="center"/>
      <w:textAlignment w:val="center"/>
    </w:pPr>
    <w:rPr>
      <w:rFonts w:ascii="Times New Roman" w:eastAsia="Times New Roman" w:hAnsi="Times New Roman"/>
      <w:spacing w:val="0"/>
      <w:sz w:val="13"/>
      <w:szCs w:val="13"/>
      <w:lang w:eastAsia="ru-RU"/>
    </w:rPr>
  </w:style>
  <w:style w:type="paragraph" w:customStyle="1" w:styleId="xl58164">
    <w:name w:val="xl58164"/>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13"/>
      <w:szCs w:val="13"/>
      <w:lang w:eastAsia="ru-RU"/>
    </w:rPr>
  </w:style>
  <w:style w:type="paragraph" w:customStyle="1" w:styleId="xl58165">
    <w:name w:val="xl58165"/>
    <w:basedOn w:val="af8"/>
    <w:rsid w:val="00D24A2F"/>
    <w:pPr>
      <w:widowControl/>
      <w:pBdr>
        <w:top w:val="single" w:sz="4" w:space="0" w:color="auto"/>
        <w:left w:val="single" w:sz="4" w:space="0" w:color="auto"/>
        <w:bottom w:val="single" w:sz="4" w:space="0" w:color="auto"/>
        <w:right w:val="single" w:sz="4" w:space="0" w:color="auto"/>
      </w:pBdr>
      <w:shd w:val="clear" w:color="000000" w:fill="9FFFED"/>
      <w:adjustRightInd/>
      <w:spacing w:before="100" w:beforeAutospacing="1" w:after="100" w:afterAutospacing="1"/>
      <w:ind w:firstLine="0"/>
      <w:jc w:val="center"/>
      <w:textAlignment w:val="center"/>
    </w:pPr>
    <w:rPr>
      <w:rFonts w:ascii="Times New Roman" w:eastAsia="Times New Roman" w:hAnsi="Times New Roman"/>
      <w:spacing w:val="0"/>
      <w:sz w:val="13"/>
      <w:szCs w:val="13"/>
      <w:lang w:eastAsia="ru-RU"/>
    </w:rPr>
  </w:style>
  <w:style w:type="paragraph" w:customStyle="1" w:styleId="xl58166">
    <w:name w:val="xl58166"/>
    <w:basedOn w:val="af8"/>
    <w:rsid w:val="00D24A2F"/>
    <w:pPr>
      <w:widowControl/>
      <w:pBdr>
        <w:top w:val="single" w:sz="8" w:space="0" w:color="auto"/>
        <w:left w:val="single" w:sz="4" w:space="0" w:color="auto"/>
        <w:bottom w:val="single" w:sz="4" w:space="0" w:color="auto"/>
        <w:right w:val="single" w:sz="4" w:space="0" w:color="auto"/>
      </w:pBdr>
      <w:shd w:val="clear" w:color="000000" w:fill="FFD9D9"/>
      <w:adjustRightInd/>
      <w:spacing w:before="100" w:beforeAutospacing="1" w:after="100" w:afterAutospacing="1"/>
      <w:ind w:firstLine="0"/>
      <w:jc w:val="center"/>
      <w:textAlignment w:val="center"/>
    </w:pPr>
    <w:rPr>
      <w:rFonts w:ascii="Times New Roman" w:eastAsia="Times New Roman" w:hAnsi="Times New Roman"/>
      <w:b/>
      <w:bCs/>
      <w:spacing w:val="0"/>
      <w:sz w:val="13"/>
      <w:szCs w:val="13"/>
      <w:lang w:eastAsia="ru-RU"/>
    </w:rPr>
  </w:style>
  <w:style w:type="paragraph" w:customStyle="1" w:styleId="xl58167">
    <w:name w:val="xl58167"/>
    <w:basedOn w:val="af8"/>
    <w:rsid w:val="00D24A2F"/>
    <w:pPr>
      <w:widowControl/>
      <w:pBdr>
        <w:left w:val="single" w:sz="4" w:space="0" w:color="auto"/>
        <w:bottom w:val="single" w:sz="4" w:space="0" w:color="auto"/>
        <w:right w:val="single" w:sz="4" w:space="0" w:color="auto"/>
      </w:pBdr>
      <w:shd w:val="clear" w:color="000000" w:fill="FFD9D9"/>
      <w:adjustRightInd/>
      <w:spacing w:before="100" w:beforeAutospacing="1" w:after="100" w:afterAutospacing="1"/>
      <w:ind w:firstLine="0"/>
      <w:jc w:val="center"/>
      <w:textAlignment w:val="center"/>
    </w:pPr>
    <w:rPr>
      <w:rFonts w:ascii="Times New Roman" w:eastAsia="Times New Roman" w:hAnsi="Times New Roman"/>
      <w:spacing w:val="0"/>
      <w:sz w:val="13"/>
      <w:szCs w:val="13"/>
      <w:lang w:eastAsia="ru-RU"/>
    </w:rPr>
  </w:style>
  <w:style w:type="paragraph" w:customStyle="1" w:styleId="xl58168">
    <w:name w:val="xl58168"/>
    <w:basedOn w:val="af8"/>
    <w:rsid w:val="00D24A2F"/>
    <w:pPr>
      <w:widowControl/>
      <w:pBdr>
        <w:top w:val="single" w:sz="4" w:space="0" w:color="auto"/>
        <w:left w:val="single" w:sz="4" w:space="0" w:color="auto"/>
        <w:bottom w:val="single" w:sz="4" w:space="0" w:color="auto"/>
        <w:right w:val="single" w:sz="4" w:space="0" w:color="auto"/>
      </w:pBdr>
      <w:shd w:val="clear" w:color="000000" w:fill="FFD9D9"/>
      <w:adjustRightInd/>
      <w:spacing w:before="100" w:beforeAutospacing="1" w:after="100" w:afterAutospacing="1"/>
      <w:ind w:firstLine="0"/>
      <w:jc w:val="center"/>
      <w:textAlignment w:val="center"/>
    </w:pPr>
    <w:rPr>
      <w:rFonts w:ascii="Times New Roman" w:eastAsia="Times New Roman" w:hAnsi="Times New Roman"/>
      <w:spacing w:val="0"/>
      <w:sz w:val="13"/>
      <w:szCs w:val="13"/>
      <w:lang w:eastAsia="ru-RU"/>
    </w:rPr>
  </w:style>
  <w:style w:type="paragraph" w:customStyle="1" w:styleId="xl58169">
    <w:name w:val="xl58169"/>
    <w:basedOn w:val="af8"/>
    <w:rsid w:val="00D24A2F"/>
    <w:pPr>
      <w:widowControl/>
      <w:pBdr>
        <w:left w:val="single" w:sz="4" w:space="0" w:color="auto"/>
        <w:bottom w:val="single" w:sz="4" w:space="0" w:color="auto"/>
        <w:right w:val="single" w:sz="4" w:space="0" w:color="auto"/>
      </w:pBdr>
      <w:shd w:val="clear" w:color="000000" w:fill="FFD9D9"/>
      <w:adjustRightInd/>
      <w:spacing w:before="100" w:beforeAutospacing="1" w:after="100" w:afterAutospacing="1"/>
      <w:ind w:firstLine="0"/>
      <w:jc w:val="center"/>
      <w:textAlignment w:val="center"/>
    </w:pPr>
    <w:rPr>
      <w:rFonts w:ascii="Times New Roman" w:eastAsia="Times New Roman" w:hAnsi="Times New Roman"/>
      <w:spacing w:val="0"/>
      <w:sz w:val="13"/>
      <w:szCs w:val="13"/>
      <w:lang w:eastAsia="ru-RU"/>
    </w:rPr>
  </w:style>
  <w:style w:type="paragraph" w:customStyle="1" w:styleId="xl58170">
    <w:name w:val="xl58170"/>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13"/>
      <w:szCs w:val="13"/>
      <w:lang w:eastAsia="ru-RU"/>
    </w:rPr>
  </w:style>
  <w:style w:type="paragraph" w:customStyle="1" w:styleId="xl58171">
    <w:name w:val="xl58171"/>
    <w:basedOn w:val="af8"/>
    <w:rsid w:val="00D24A2F"/>
    <w:pPr>
      <w:widowControl/>
      <w:pBdr>
        <w:top w:val="single" w:sz="8" w:space="0" w:color="auto"/>
        <w:left w:val="single" w:sz="4" w:space="0" w:color="auto"/>
        <w:bottom w:val="single" w:sz="4" w:space="0" w:color="auto"/>
        <w:right w:val="single" w:sz="4" w:space="0" w:color="auto"/>
      </w:pBdr>
      <w:shd w:val="clear" w:color="000000" w:fill="FFFF66"/>
      <w:adjustRightInd/>
      <w:spacing w:before="100" w:beforeAutospacing="1" w:after="100" w:afterAutospacing="1"/>
      <w:ind w:firstLine="0"/>
      <w:jc w:val="center"/>
      <w:textAlignment w:val="center"/>
    </w:pPr>
    <w:rPr>
      <w:rFonts w:ascii="Times New Roman" w:eastAsia="Times New Roman" w:hAnsi="Times New Roman"/>
      <w:b/>
      <w:bCs/>
      <w:spacing w:val="0"/>
      <w:sz w:val="13"/>
      <w:szCs w:val="13"/>
      <w:lang w:eastAsia="ru-RU"/>
    </w:rPr>
  </w:style>
  <w:style w:type="paragraph" w:customStyle="1" w:styleId="xl58172">
    <w:name w:val="xl58172"/>
    <w:basedOn w:val="af8"/>
    <w:rsid w:val="00D24A2F"/>
    <w:pPr>
      <w:widowControl/>
      <w:pBdr>
        <w:top w:val="single" w:sz="4" w:space="0" w:color="auto"/>
        <w:left w:val="single" w:sz="4" w:space="0" w:color="auto"/>
        <w:bottom w:val="single" w:sz="4" w:space="0" w:color="auto"/>
        <w:right w:val="single" w:sz="4" w:space="0" w:color="auto"/>
      </w:pBdr>
      <w:shd w:val="clear" w:color="000000" w:fill="FFFF66"/>
      <w:adjustRightInd/>
      <w:spacing w:before="100" w:beforeAutospacing="1" w:after="100" w:afterAutospacing="1"/>
      <w:ind w:firstLine="0"/>
      <w:jc w:val="center"/>
      <w:textAlignment w:val="center"/>
    </w:pPr>
    <w:rPr>
      <w:rFonts w:ascii="Times New Roman" w:eastAsia="Times New Roman" w:hAnsi="Times New Roman"/>
      <w:spacing w:val="0"/>
      <w:sz w:val="13"/>
      <w:szCs w:val="13"/>
      <w:lang w:eastAsia="ru-RU"/>
    </w:rPr>
  </w:style>
  <w:style w:type="paragraph" w:customStyle="1" w:styleId="xl58173">
    <w:name w:val="xl58173"/>
    <w:basedOn w:val="af8"/>
    <w:rsid w:val="00D24A2F"/>
    <w:pPr>
      <w:widowControl/>
      <w:pBdr>
        <w:top w:val="single" w:sz="4" w:space="0" w:color="auto"/>
        <w:left w:val="single" w:sz="4" w:space="0" w:color="auto"/>
        <w:bottom w:val="single" w:sz="4" w:space="0" w:color="auto"/>
        <w:right w:val="single" w:sz="4" w:space="0" w:color="auto"/>
      </w:pBdr>
      <w:shd w:val="clear" w:color="000000" w:fill="FFFF66"/>
      <w:adjustRightInd/>
      <w:spacing w:before="100" w:beforeAutospacing="1" w:after="100" w:afterAutospacing="1"/>
      <w:ind w:firstLine="0"/>
      <w:jc w:val="center"/>
      <w:textAlignment w:val="center"/>
    </w:pPr>
    <w:rPr>
      <w:rFonts w:ascii="Times New Roman" w:eastAsia="Times New Roman" w:hAnsi="Times New Roman"/>
      <w:spacing w:val="0"/>
      <w:sz w:val="13"/>
      <w:szCs w:val="13"/>
      <w:lang w:eastAsia="ru-RU"/>
    </w:rPr>
  </w:style>
  <w:style w:type="paragraph" w:customStyle="1" w:styleId="xl58174">
    <w:name w:val="xl58174"/>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13"/>
      <w:szCs w:val="13"/>
      <w:lang w:eastAsia="ru-RU"/>
    </w:rPr>
  </w:style>
  <w:style w:type="paragraph" w:customStyle="1" w:styleId="xl58175">
    <w:name w:val="xl58175"/>
    <w:basedOn w:val="af8"/>
    <w:rsid w:val="00D24A2F"/>
    <w:pPr>
      <w:widowControl/>
      <w:pBdr>
        <w:top w:val="single" w:sz="4" w:space="0" w:color="auto"/>
        <w:left w:val="single" w:sz="4" w:space="0" w:color="auto"/>
        <w:bottom w:val="single" w:sz="4" w:space="0" w:color="auto"/>
        <w:right w:val="single" w:sz="4" w:space="0" w:color="auto"/>
      </w:pBdr>
      <w:shd w:val="clear" w:color="000000" w:fill="FFFF66"/>
      <w:adjustRightInd/>
      <w:spacing w:before="100" w:beforeAutospacing="1" w:after="100" w:afterAutospacing="1"/>
      <w:ind w:firstLine="0"/>
      <w:jc w:val="center"/>
      <w:textAlignment w:val="center"/>
    </w:pPr>
    <w:rPr>
      <w:rFonts w:ascii="Times New Roman" w:eastAsia="Times New Roman" w:hAnsi="Times New Roman"/>
      <w:spacing w:val="0"/>
      <w:sz w:val="13"/>
      <w:szCs w:val="13"/>
      <w:lang w:eastAsia="ru-RU"/>
    </w:rPr>
  </w:style>
  <w:style w:type="paragraph" w:customStyle="1" w:styleId="xl58176">
    <w:name w:val="xl58176"/>
    <w:basedOn w:val="af8"/>
    <w:rsid w:val="00D24A2F"/>
    <w:pPr>
      <w:widowControl/>
      <w:pBdr>
        <w:top w:val="single" w:sz="4" w:space="0" w:color="auto"/>
        <w:left w:val="single" w:sz="4" w:space="0" w:color="auto"/>
        <w:right w:val="single" w:sz="4" w:space="0" w:color="auto"/>
      </w:pBdr>
      <w:shd w:val="clear" w:color="000000" w:fill="FFFF66"/>
      <w:adjustRightInd/>
      <w:spacing w:before="100" w:beforeAutospacing="1" w:after="100" w:afterAutospacing="1"/>
      <w:ind w:firstLine="0"/>
      <w:jc w:val="center"/>
      <w:textAlignment w:val="center"/>
    </w:pPr>
    <w:rPr>
      <w:rFonts w:ascii="Times New Roman" w:eastAsia="Times New Roman" w:hAnsi="Times New Roman"/>
      <w:spacing w:val="0"/>
      <w:sz w:val="13"/>
      <w:szCs w:val="13"/>
      <w:lang w:eastAsia="ru-RU"/>
    </w:rPr>
  </w:style>
  <w:style w:type="paragraph" w:customStyle="1" w:styleId="xl58177">
    <w:name w:val="xl58177"/>
    <w:basedOn w:val="af8"/>
    <w:rsid w:val="00D24A2F"/>
    <w:pPr>
      <w:widowControl/>
      <w:pBdr>
        <w:top w:val="single" w:sz="4" w:space="0" w:color="auto"/>
        <w:left w:val="single" w:sz="4" w:space="0" w:color="auto"/>
        <w:bottom w:val="single" w:sz="8" w:space="0" w:color="auto"/>
        <w:right w:val="single" w:sz="4" w:space="0" w:color="auto"/>
      </w:pBdr>
      <w:shd w:val="clear" w:color="000000" w:fill="FFFF66"/>
      <w:adjustRightInd/>
      <w:spacing w:before="100" w:beforeAutospacing="1" w:after="100" w:afterAutospacing="1"/>
      <w:ind w:firstLine="0"/>
      <w:jc w:val="center"/>
      <w:textAlignment w:val="center"/>
    </w:pPr>
    <w:rPr>
      <w:rFonts w:ascii="Times New Roman" w:eastAsia="Times New Roman" w:hAnsi="Times New Roman"/>
      <w:b/>
      <w:bCs/>
      <w:spacing w:val="0"/>
      <w:sz w:val="13"/>
      <w:szCs w:val="13"/>
      <w:lang w:eastAsia="ru-RU"/>
    </w:rPr>
  </w:style>
  <w:style w:type="paragraph" w:customStyle="1" w:styleId="xl58178">
    <w:name w:val="xl58178"/>
    <w:basedOn w:val="af8"/>
    <w:rsid w:val="00D24A2F"/>
    <w:pPr>
      <w:widowControl/>
      <w:pBdr>
        <w:top w:val="single" w:sz="8" w:space="0" w:color="auto"/>
        <w:left w:val="single" w:sz="4" w:space="0" w:color="auto"/>
        <w:bottom w:val="single" w:sz="4" w:space="0" w:color="auto"/>
        <w:right w:val="single" w:sz="4" w:space="0" w:color="auto"/>
      </w:pBdr>
      <w:shd w:val="clear" w:color="000000" w:fill="FFD581"/>
      <w:adjustRightInd/>
      <w:spacing w:before="100" w:beforeAutospacing="1" w:after="100" w:afterAutospacing="1"/>
      <w:ind w:firstLine="0"/>
      <w:jc w:val="center"/>
      <w:textAlignment w:val="center"/>
    </w:pPr>
    <w:rPr>
      <w:rFonts w:ascii="Times New Roman" w:eastAsia="Times New Roman" w:hAnsi="Times New Roman"/>
      <w:b/>
      <w:bCs/>
      <w:spacing w:val="0"/>
      <w:sz w:val="13"/>
      <w:szCs w:val="13"/>
      <w:lang w:eastAsia="ru-RU"/>
    </w:rPr>
  </w:style>
  <w:style w:type="paragraph" w:customStyle="1" w:styleId="xl58179">
    <w:name w:val="xl58179"/>
    <w:basedOn w:val="af8"/>
    <w:rsid w:val="00D24A2F"/>
    <w:pPr>
      <w:widowControl/>
      <w:pBdr>
        <w:top w:val="single" w:sz="4" w:space="0" w:color="auto"/>
        <w:left w:val="single" w:sz="4" w:space="0" w:color="auto"/>
        <w:bottom w:val="single" w:sz="4" w:space="0" w:color="auto"/>
        <w:right w:val="single" w:sz="4" w:space="0" w:color="auto"/>
      </w:pBdr>
      <w:shd w:val="clear" w:color="000000" w:fill="FFD581"/>
      <w:adjustRightInd/>
      <w:spacing w:before="100" w:beforeAutospacing="1" w:after="100" w:afterAutospacing="1"/>
      <w:ind w:firstLine="0"/>
      <w:jc w:val="center"/>
      <w:textAlignment w:val="center"/>
    </w:pPr>
    <w:rPr>
      <w:rFonts w:ascii="Times New Roman" w:eastAsia="Times New Roman" w:hAnsi="Times New Roman"/>
      <w:spacing w:val="0"/>
      <w:sz w:val="13"/>
      <w:szCs w:val="13"/>
      <w:lang w:eastAsia="ru-RU"/>
    </w:rPr>
  </w:style>
  <w:style w:type="paragraph" w:customStyle="1" w:styleId="xl58180">
    <w:name w:val="xl58180"/>
    <w:basedOn w:val="af8"/>
    <w:rsid w:val="00D24A2F"/>
    <w:pPr>
      <w:widowControl/>
      <w:pBdr>
        <w:top w:val="single" w:sz="4" w:space="0" w:color="auto"/>
        <w:left w:val="single" w:sz="4" w:space="0" w:color="auto"/>
        <w:bottom w:val="single" w:sz="4" w:space="0" w:color="auto"/>
        <w:right w:val="single" w:sz="4" w:space="0" w:color="auto"/>
      </w:pBdr>
      <w:shd w:val="clear" w:color="000000" w:fill="FFD581"/>
      <w:adjustRightInd/>
      <w:spacing w:before="100" w:beforeAutospacing="1" w:after="100" w:afterAutospacing="1"/>
      <w:ind w:firstLine="0"/>
      <w:jc w:val="center"/>
      <w:textAlignment w:val="center"/>
    </w:pPr>
    <w:rPr>
      <w:rFonts w:ascii="Times New Roman" w:eastAsia="Times New Roman" w:hAnsi="Times New Roman"/>
      <w:spacing w:val="0"/>
      <w:sz w:val="13"/>
      <w:szCs w:val="13"/>
      <w:lang w:eastAsia="ru-RU"/>
    </w:rPr>
  </w:style>
  <w:style w:type="paragraph" w:customStyle="1" w:styleId="xl58181">
    <w:name w:val="xl58181"/>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13"/>
      <w:szCs w:val="13"/>
      <w:lang w:eastAsia="ru-RU"/>
    </w:rPr>
  </w:style>
  <w:style w:type="paragraph" w:customStyle="1" w:styleId="xl58182">
    <w:name w:val="xl58182"/>
    <w:basedOn w:val="af8"/>
    <w:rsid w:val="00D24A2F"/>
    <w:pPr>
      <w:widowControl/>
      <w:pBdr>
        <w:top w:val="single" w:sz="4" w:space="0" w:color="auto"/>
        <w:left w:val="single" w:sz="4" w:space="0" w:color="auto"/>
        <w:bottom w:val="single" w:sz="4" w:space="0" w:color="auto"/>
        <w:right w:val="single" w:sz="4" w:space="0" w:color="auto"/>
      </w:pBdr>
      <w:shd w:val="clear" w:color="000000" w:fill="FFD581"/>
      <w:adjustRightInd/>
      <w:spacing w:before="100" w:beforeAutospacing="1" w:after="100" w:afterAutospacing="1"/>
      <w:ind w:firstLine="0"/>
      <w:jc w:val="center"/>
      <w:textAlignment w:val="center"/>
    </w:pPr>
    <w:rPr>
      <w:rFonts w:ascii="Times New Roman" w:eastAsia="Times New Roman" w:hAnsi="Times New Roman"/>
      <w:spacing w:val="0"/>
      <w:sz w:val="13"/>
      <w:szCs w:val="13"/>
      <w:lang w:eastAsia="ru-RU"/>
    </w:rPr>
  </w:style>
  <w:style w:type="paragraph" w:customStyle="1" w:styleId="xl58183">
    <w:name w:val="xl58183"/>
    <w:basedOn w:val="af8"/>
    <w:rsid w:val="00D24A2F"/>
    <w:pPr>
      <w:widowControl/>
      <w:pBdr>
        <w:top w:val="single" w:sz="8" w:space="0" w:color="auto"/>
        <w:left w:val="single" w:sz="4" w:space="0" w:color="auto"/>
        <w:bottom w:val="single" w:sz="4" w:space="0" w:color="auto"/>
        <w:right w:val="single" w:sz="4" w:space="0" w:color="auto"/>
      </w:pBdr>
      <w:shd w:val="clear" w:color="000000" w:fill="B3FFFF"/>
      <w:adjustRightInd/>
      <w:spacing w:before="100" w:beforeAutospacing="1" w:after="100" w:afterAutospacing="1"/>
      <w:ind w:firstLine="0"/>
      <w:jc w:val="center"/>
      <w:textAlignment w:val="center"/>
    </w:pPr>
    <w:rPr>
      <w:rFonts w:ascii="Times New Roman" w:eastAsia="Times New Roman" w:hAnsi="Times New Roman"/>
      <w:b/>
      <w:bCs/>
      <w:spacing w:val="0"/>
      <w:sz w:val="13"/>
      <w:szCs w:val="13"/>
      <w:lang w:eastAsia="ru-RU"/>
    </w:rPr>
  </w:style>
  <w:style w:type="paragraph" w:customStyle="1" w:styleId="xl58184">
    <w:name w:val="xl58184"/>
    <w:basedOn w:val="af8"/>
    <w:rsid w:val="00D24A2F"/>
    <w:pPr>
      <w:widowControl/>
      <w:pBdr>
        <w:left w:val="single" w:sz="4" w:space="0" w:color="auto"/>
        <w:bottom w:val="single" w:sz="4" w:space="0" w:color="auto"/>
        <w:right w:val="single" w:sz="4" w:space="0" w:color="auto"/>
      </w:pBdr>
      <w:shd w:val="clear" w:color="000000" w:fill="B3FFFF"/>
      <w:adjustRightInd/>
      <w:spacing w:before="100" w:beforeAutospacing="1" w:after="100" w:afterAutospacing="1"/>
      <w:ind w:firstLine="0"/>
      <w:jc w:val="center"/>
      <w:textAlignment w:val="center"/>
    </w:pPr>
    <w:rPr>
      <w:rFonts w:ascii="Times New Roman" w:eastAsia="Times New Roman" w:hAnsi="Times New Roman"/>
      <w:spacing w:val="0"/>
      <w:sz w:val="13"/>
      <w:szCs w:val="13"/>
      <w:lang w:eastAsia="ru-RU"/>
    </w:rPr>
  </w:style>
  <w:style w:type="paragraph" w:customStyle="1" w:styleId="xl58185">
    <w:name w:val="xl58185"/>
    <w:basedOn w:val="af8"/>
    <w:rsid w:val="00D24A2F"/>
    <w:pPr>
      <w:widowControl/>
      <w:pBdr>
        <w:top w:val="single" w:sz="4" w:space="0" w:color="auto"/>
        <w:left w:val="single" w:sz="4" w:space="0" w:color="auto"/>
        <w:bottom w:val="single" w:sz="8" w:space="0" w:color="auto"/>
        <w:right w:val="single" w:sz="4" w:space="0" w:color="auto"/>
      </w:pBdr>
      <w:shd w:val="clear" w:color="000000" w:fill="B3FFFF"/>
      <w:adjustRightInd/>
      <w:spacing w:before="100" w:beforeAutospacing="1" w:after="100" w:afterAutospacing="1"/>
      <w:ind w:firstLine="0"/>
      <w:jc w:val="center"/>
      <w:textAlignment w:val="center"/>
    </w:pPr>
    <w:rPr>
      <w:rFonts w:ascii="Times New Roman" w:eastAsia="Times New Roman" w:hAnsi="Times New Roman"/>
      <w:spacing w:val="0"/>
      <w:sz w:val="13"/>
      <w:szCs w:val="13"/>
      <w:lang w:eastAsia="ru-RU"/>
    </w:rPr>
  </w:style>
  <w:style w:type="paragraph" w:customStyle="1" w:styleId="xl58186">
    <w:name w:val="xl58186"/>
    <w:basedOn w:val="af8"/>
    <w:rsid w:val="00D24A2F"/>
    <w:pPr>
      <w:widowControl/>
      <w:pBdr>
        <w:left w:val="single" w:sz="4" w:space="0" w:color="auto"/>
        <w:bottom w:val="single" w:sz="4" w:space="0" w:color="auto"/>
        <w:right w:val="single" w:sz="4" w:space="0" w:color="auto"/>
      </w:pBdr>
      <w:shd w:val="clear" w:color="000000" w:fill="CCFFCC"/>
      <w:adjustRightInd/>
      <w:spacing w:before="100" w:beforeAutospacing="1" w:after="100" w:afterAutospacing="1"/>
      <w:ind w:firstLine="0"/>
      <w:jc w:val="center"/>
      <w:textAlignment w:val="center"/>
    </w:pPr>
    <w:rPr>
      <w:rFonts w:ascii="Times New Roman" w:eastAsia="Times New Roman" w:hAnsi="Times New Roman"/>
      <w:b/>
      <w:bCs/>
      <w:spacing w:val="0"/>
      <w:sz w:val="13"/>
      <w:szCs w:val="13"/>
      <w:lang w:eastAsia="ru-RU"/>
    </w:rPr>
  </w:style>
  <w:style w:type="paragraph" w:customStyle="1" w:styleId="xl58187">
    <w:name w:val="xl58187"/>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13"/>
      <w:szCs w:val="13"/>
      <w:lang w:eastAsia="ru-RU"/>
    </w:rPr>
  </w:style>
  <w:style w:type="paragraph" w:customStyle="1" w:styleId="xl58188">
    <w:name w:val="xl58188"/>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13"/>
      <w:szCs w:val="13"/>
      <w:lang w:eastAsia="ru-RU"/>
    </w:rPr>
  </w:style>
  <w:style w:type="paragraph" w:customStyle="1" w:styleId="xl58189">
    <w:name w:val="xl58189"/>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13"/>
      <w:szCs w:val="13"/>
      <w:lang w:eastAsia="ru-RU"/>
    </w:rPr>
  </w:style>
  <w:style w:type="paragraph" w:customStyle="1" w:styleId="xl58190">
    <w:name w:val="xl58190"/>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13"/>
      <w:szCs w:val="13"/>
      <w:lang w:eastAsia="ru-RU"/>
    </w:rPr>
  </w:style>
  <w:style w:type="paragraph" w:customStyle="1" w:styleId="xl58191">
    <w:name w:val="xl58191"/>
    <w:basedOn w:val="af8"/>
    <w:rsid w:val="00D24A2F"/>
    <w:pPr>
      <w:widowControl/>
      <w:pBdr>
        <w:left w:val="single" w:sz="4" w:space="0" w:color="auto"/>
        <w:bottom w:val="single" w:sz="4" w:space="0" w:color="auto"/>
        <w:right w:val="single" w:sz="4" w:space="0" w:color="auto"/>
      </w:pBdr>
      <w:shd w:val="clear" w:color="000000" w:fill="CCFFCC"/>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192">
    <w:name w:val="xl58192"/>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16"/>
      <w:szCs w:val="16"/>
      <w:lang w:eastAsia="ru-RU"/>
    </w:rPr>
  </w:style>
  <w:style w:type="paragraph" w:customStyle="1" w:styleId="xl58193">
    <w:name w:val="xl58193"/>
    <w:basedOn w:val="af8"/>
    <w:rsid w:val="00D24A2F"/>
    <w:pPr>
      <w:widowControl/>
      <w:pBdr>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194">
    <w:name w:val="xl58194"/>
    <w:basedOn w:val="af8"/>
    <w:rsid w:val="00D24A2F"/>
    <w:pPr>
      <w:widowControl/>
      <w:pBdr>
        <w:left w:val="single" w:sz="8" w:space="0" w:color="auto"/>
        <w:bottom w:val="single" w:sz="4" w:space="0" w:color="auto"/>
        <w:right w:val="single" w:sz="8" w:space="0" w:color="auto"/>
      </w:pBdr>
      <w:shd w:val="clear" w:color="000000" w:fill="9FFFED"/>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195">
    <w:name w:val="xl58195"/>
    <w:basedOn w:val="af8"/>
    <w:rsid w:val="00D24A2F"/>
    <w:pPr>
      <w:widowControl/>
      <w:pBdr>
        <w:top w:val="single" w:sz="4" w:space="0" w:color="auto"/>
        <w:left w:val="single" w:sz="8" w:space="0" w:color="auto"/>
        <w:right w:val="single" w:sz="8" w:space="0" w:color="auto"/>
      </w:pBdr>
      <w:shd w:val="clear" w:color="000000" w:fill="9FFFED"/>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196">
    <w:name w:val="xl58196"/>
    <w:basedOn w:val="af8"/>
    <w:rsid w:val="00D24A2F"/>
    <w:pPr>
      <w:widowControl/>
      <w:pBdr>
        <w:top w:val="single" w:sz="4" w:space="0" w:color="auto"/>
        <w:left w:val="single" w:sz="8" w:space="0" w:color="auto"/>
        <w:bottom w:val="single" w:sz="8" w:space="0" w:color="auto"/>
        <w:right w:val="single" w:sz="8" w:space="0" w:color="auto"/>
      </w:pBdr>
      <w:shd w:val="clear" w:color="000000" w:fill="FFD581"/>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197">
    <w:name w:val="xl58197"/>
    <w:basedOn w:val="af8"/>
    <w:rsid w:val="00D24A2F"/>
    <w:pPr>
      <w:widowControl/>
      <w:pBdr>
        <w:top w:val="single" w:sz="4" w:space="0" w:color="auto"/>
        <w:left w:val="single" w:sz="8" w:space="0" w:color="auto"/>
        <w:right w:val="single" w:sz="8" w:space="0" w:color="auto"/>
      </w:pBdr>
      <w:shd w:val="clear" w:color="000000" w:fill="FFD581"/>
      <w:adjustRightInd/>
      <w:spacing w:before="100" w:beforeAutospacing="1" w:after="100" w:afterAutospacing="1"/>
      <w:ind w:firstLine="0"/>
      <w:jc w:val="left"/>
      <w:textAlignment w:val="center"/>
    </w:pPr>
    <w:rPr>
      <w:rFonts w:ascii="Times New Roman" w:eastAsia="Times New Roman" w:hAnsi="Times New Roman"/>
      <w:spacing w:val="0"/>
      <w:sz w:val="20"/>
      <w:szCs w:val="20"/>
      <w:lang w:eastAsia="ru-RU"/>
    </w:rPr>
  </w:style>
  <w:style w:type="paragraph" w:customStyle="1" w:styleId="xl58198">
    <w:name w:val="xl58198"/>
    <w:basedOn w:val="af8"/>
    <w:rsid w:val="00D24A2F"/>
    <w:pPr>
      <w:widowControl/>
      <w:pBdr>
        <w:top w:val="single" w:sz="4" w:space="0" w:color="auto"/>
        <w:left w:val="single" w:sz="8" w:space="0" w:color="auto"/>
        <w:right w:val="single" w:sz="8" w:space="0" w:color="auto"/>
      </w:pBdr>
      <w:shd w:val="clear" w:color="000000" w:fill="FFD581"/>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199">
    <w:name w:val="xl58199"/>
    <w:basedOn w:val="af8"/>
    <w:rsid w:val="00D24A2F"/>
    <w:pPr>
      <w:widowControl/>
      <w:pBdr>
        <w:top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200">
    <w:name w:val="xl58200"/>
    <w:basedOn w:val="af8"/>
    <w:rsid w:val="00D24A2F"/>
    <w:pPr>
      <w:widowControl/>
      <w:pBdr>
        <w:top w:val="single" w:sz="4" w:space="0" w:color="auto"/>
        <w:left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20"/>
      <w:szCs w:val="20"/>
      <w:lang w:eastAsia="ru-RU"/>
    </w:rPr>
  </w:style>
  <w:style w:type="paragraph" w:customStyle="1" w:styleId="xl58201">
    <w:name w:val="xl58201"/>
    <w:basedOn w:val="af8"/>
    <w:rsid w:val="00D24A2F"/>
    <w:pPr>
      <w:widowControl/>
      <w:pBdr>
        <w:left w:val="single" w:sz="8"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202">
    <w:name w:val="xl58202"/>
    <w:basedOn w:val="af8"/>
    <w:rsid w:val="00D24A2F"/>
    <w:pPr>
      <w:widowControl/>
      <w:pBdr>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20"/>
      <w:szCs w:val="20"/>
      <w:lang w:eastAsia="ru-RU"/>
    </w:rPr>
  </w:style>
  <w:style w:type="paragraph" w:customStyle="1" w:styleId="xl58203">
    <w:name w:val="xl58203"/>
    <w:basedOn w:val="af8"/>
    <w:rsid w:val="00D24A2F"/>
    <w:pPr>
      <w:widowControl/>
      <w:pBdr>
        <w:top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w:eastAsia="Times New Roman" w:hAnsi="Times New Roman"/>
      <w:spacing w:val="0"/>
      <w:sz w:val="20"/>
      <w:szCs w:val="20"/>
      <w:lang w:eastAsia="ru-RU"/>
    </w:rPr>
  </w:style>
  <w:style w:type="paragraph" w:customStyle="1" w:styleId="xl58204">
    <w:name w:val="xl58204"/>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auto"/>
    </w:pPr>
    <w:rPr>
      <w:rFonts w:ascii="Times New Roman" w:eastAsia="Times New Roman" w:hAnsi="Times New Roman"/>
      <w:spacing w:val="0"/>
      <w:sz w:val="20"/>
      <w:szCs w:val="20"/>
      <w:lang w:eastAsia="ru-RU"/>
    </w:rPr>
  </w:style>
  <w:style w:type="paragraph" w:customStyle="1" w:styleId="xl58205">
    <w:name w:val="xl58205"/>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16"/>
      <w:szCs w:val="16"/>
      <w:lang w:eastAsia="ru-RU"/>
    </w:rPr>
  </w:style>
  <w:style w:type="paragraph" w:customStyle="1" w:styleId="xl58206">
    <w:name w:val="xl58206"/>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spacing w:val="0"/>
      <w:sz w:val="16"/>
      <w:szCs w:val="16"/>
      <w:lang w:eastAsia="ru-RU"/>
    </w:rPr>
  </w:style>
  <w:style w:type="paragraph" w:customStyle="1" w:styleId="xl58207">
    <w:name w:val="xl58207"/>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16"/>
      <w:szCs w:val="16"/>
      <w:lang w:eastAsia="ru-RU"/>
    </w:rPr>
  </w:style>
  <w:style w:type="paragraph" w:customStyle="1" w:styleId="xl58208">
    <w:name w:val="xl58208"/>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16"/>
      <w:szCs w:val="16"/>
      <w:lang w:eastAsia="ru-RU"/>
    </w:rPr>
  </w:style>
  <w:style w:type="paragraph" w:customStyle="1" w:styleId="xl58209">
    <w:name w:val="xl58209"/>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spacing w:val="0"/>
      <w:sz w:val="16"/>
      <w:szCs w:val="16"/>
      <w:lang w:eastAsia="ru-RU"/>
    </w:rPr>
  </w:style>
  <w:style w:type="paragraph" w:customStyle="1" w:styleId="xl58210">
    <w:name w:val="xl58210"/>
    <w:basedOn w:val="af8"/>
    <w:rsid w:val="00D24A2F"/>
    <w:pPr>
      <w:widowControl/>
      <w:pBdr>
        <w:left w:val="single" w:sz="4" w:space="0" w:color="auto"/>
        <w:bottom w:val="single" w:sz="4" w:space="0" w:color="auto"/>
        <w:right w:val="single" w:sz="4" w:space="0" w:color="auto"/>
      </w:pBdr>
      <w:shd w:val="clear" w:color="000000" w:fill="9FFFED"/>
      <w:adjustRightInd/>
      <w:spacing w:before="100" w:beforeAutospacing="1" w:after="100" w:afterAutospacing="1"/>
      <w:ind w:firstLine="0"/>
      <w:jc w:val="center"/>
      <w:textAlignment w:val="center"/>
    </w:pPr>
    <w:rPr>
      <w:rFonts w:ascii="Times New Roman" w:eastAsia="Times New Roman" w:hAnsi="Times New Roman"/>
      <w:spacing w:val="0"/>
      <w:sz w:val="16"/>
      <w:szCs w:val="16"/>
      <w:lang w:eastAsia="ru-RU"/>
    </w:rPr>
  </w:style>
  <w:style w:type="paragraph" w:customStyle="1" w:styleId="xl58211">
    <w:name w:val="xl58211"/>
    <w:basedOn w:val="af8"/>
    <w:rsid w:val="00D24A2F"/>
    <w:pPr>
      <w:widowControl/>
      <w:pBdr>
        <w:top w:val="single" w:sz="4" w:space="0" w:color="auto"/>
        <w:left w:val="single" w:sz="4" w:space="0" w:color="auto"/>
        <w:bottom w:val="single" w:sz="4" w:space="0" w:color="auto"/>
        <w:right w:val="single" w:sz="4" w:space="0" w:color="auto"/>
      </w:pBdr>
      <w:shd w:val="clear" w:color="000000" w:fill="9FFFED"/>
      <w:adjustRightInd/>
      <w:spacing w:before="100" w:beforeAutospacing="1" w:after="100" w:afterAutospacing="1"/>
      <w:ind w:firstLine="0"/>
      <w:jc w:val="center"/>
      <w:textAlignment w:val="center"/>
    </w:pPr>
    <w:rPr>
      <w:rFonts w:ascii="Times New Roman" w:eastAsia="Times New Roman" w:hAnsi="Times New Roman"/>
      <w:spacing w:val="0"/>
      <w:sz w:val="16"/>
      <w:szCs w:val="16"/>
      <w:lang w:eastAsia="ru-RU"/>
    </w:rPr>
  </w:style>
  <w:style w:type="paragraph" w:customStyle="1" w:styleId="xl58212">
    <w:name w:val="xl58212"/>
    <w:basedOn w:val="af8"/>
    <w:rsid w:val="00D24A2F"/>
    <w:pPr>
      <w:widowControl/>
      <w:pBdr>
        <w:top w:val="single" w:sz="8" w:space="0" w:color="auto"/>
        <w:left w:val="single" w:sz="4" w:space="0" w:color="auto"/>
        <w:bottom w:val="single" w:sz="4" w:space="0" w:color="auto"/>
        <w:right w:val="single" w:sz="4" w:space="0" w:color="auto"/>
      </w:pBdr>
      <w:shd w:val="clear" w:color="000000" w:fill="FFD9D9"/>
      <w:adjustRightInd/>
      <w:spacing w:before="100" w:beforeAutospacing="1" w:after="100" w:afterAutospacing="1"/>
      <w:ind w:firstLine="0"/>
      <w:jc w:val="center"/>
      <w:textAlignment w:val="center"/>
    </w:pPr>
    <w:rPr>
      <w:rFonts w:ascii="Times New Roman" w:eastAsia="Times New Roman" w:hAnsi="Times New Roman"/>
      <w:b/>
      <w:bCs/>
      <w:spacing w:val="0"/>
      <w:sz w:val="16"/>
      <w:szCs w:val="16"/>
      <w:lang w:eastAsia="ru-RU"/>
    </w:rPr>
  </w:style>
  <w:style w:type="paragraph" w:customStyle="1" w:styleId="xl58213">
    <w:name w:val="xl58213"/>
    <w:basedOn w:val="af8"/>
    <w:rsid w:val="00D24A2F"/>
    <w:pPr>
      <w:widowControl/>
      <w:pBdr>
        <w:top w:val="single" w:sz="4" w:space="0" w:color="auto"/>
        <w:left w:val="single" w:sz="4" w:space="0" w:color="auto"/>
        <w:bottom w:val="single" w:sz="4" w:space="0" w:color="auto"/>
        <w:right w:val="single" w:sz="4" w:space="0" w:color="auto"/>
      </w:pBdr>
      <w:shd w:val="clear" w:color="000000" w:fill="FFD9D9"/>
      <w:adjustRightInd/>
      <w:spacing w:before="100" w:beforeAutospacing="1" w:after="100" w:afterAutospacing="1"/>
      <w:ind w:firstLine="0"/>
      <w:jc w:val="center"/>
      <w:textAlignment w:val="center"/>
    </w:pPr>
    <w:rPr>
      <w:rFonts w:ascii="Times New Roman" w:eastAsia="Times New Roman" w:hAnsi="Times New Roman"/>
      <w:spacing w:val="0"/>
      <w:sz w:val="16"/>
      <w:szCs w:val="16"/>
      <w:lang w:eastAsia="ru-RU"/>
    </w:rPr>
  </w:style>
  <w:style w:type="paragraph" w:customStyle="1" w:styleId="xl58214">
    <w:name w:val="xl58214"/>
    <w:basedOn w:val="af8"/>
    <w:rsid w:val="00D24A2F"/>
    <w:pPr>
      <w:widowControl/>
      <w:pBdr>
        <w:left w:val="single" w:sz="4" w:space="0" w:color="auto"/>
        <w:bottom w:val="single" w:sz="4" w:space="0" w:color="auto"/>
        <w:right w:val="single" w:sz="4" w:space="0" w:color="auto"/>
      </w:pBdr>
      <w:shd w:val="clear" w:color="000000" w:fill="FFD9D9"/>
      <w:adjustRightInd/>
      <w:spacing w:before="100" w:beforeAutospacing="1" w:after="100" w:afterAutospacing="1"/>
      <w:ind w:firstLine="0"/>
      <w:jc w:val="center"/>
      <w:textAlignment w:val="center"/>
    </w:pPr>
    <w:rPr>
      <w:rFonts w:ascii="Times New Roman" w:eastAsia="Times New Roman" w:hAnsi="Times New Roman"/>
      <w:spacing w:val="0"/>
      <w:sz w:val="16"/>
      <w:szCs w:val="16"/>
      <w:lang w:eastAsia="ru-RU"/>
    </w:rPr>
  </w:style>
  <w:style w:type="paragraph" w:customStyle="1" w:styleId="xl58215">
    <w:name w:val="xl58215"/>
    <w:basedOn w:val="af8"/>
    <w:rsid w:val="00D24A2F"/>
    <w:pPr>
      <w:widowControl/>
      <w:pBdr>
        <w:top w:val="single" w:sz="8" w:space="0" w:color="auto"/>
        <w:left w:val="single" w:sz="4" w:space="0" w:color="auto"/>
        <w:bottom w:val="single" w:sz="4" w:space="0" w:color="auto"/>
        <w:right w:val="single" w:sz="4" w:space="0" w:color="auto"/>
      </w:pBdr>
      <w:shd w:val="clear" w:color="000000" w:fill="FFFF66"/>
      <w:adjustRightInd/>
      <w:spacing w:before="100" w:beforeAutospacing="1" w:after="100" w:afterAutospacing="1"/>
      <w:ind w:firstLine="0"/>
      <w:jc w:val="center"/>
      <w:textAlignment w:val="center"/>
    </w:pPr>
    <w:rPr>
      <w:rFonts w:ascii="Times New Roman" w:eastAsia="Times New Roman" w:hAnsi="Times New Roman"/>
      <w:b/>
      <w:bCs/>
      <w:spacing w:val="0"/>
      <w:sz w:val="16"/>
      <w:szCs w:val="16"/>
      <w:lang w:eastAsia="ru-RU"/>
    </w:rPr>
  </w:style>
  <w:style w:type="paragraph" w:customStyle="1" w:styleId="xl58216">
    <w:name w:val="xl58216"/>
    <w:basedOn w:val="af8"/>
    <w:rsid w:val="00D24A2F"/>
    <w:pPr>
      <w:widowControl/>
      <w:pBdr>
        <w:top w:val="single" w:sz="4" w:space="0" w:color="auto"/>
        <w:left w:val="single" w:sz="4" w:space="0" w:color="auto"/>
        <w:bottom w:val="single" w:sz="4" w:space="0" w:color="auto"/>
        <w:right w:val="single" w:sz="4" w:space="0" w:color="auto"/>
      </w:pBdr>
      <w:shd w:val="clear" w:color="000000" w:fill="FFFF66"/>
      <w:adjustRightInd/>
      <w:spacing w:before="100" w:beforeAutospacing="1" w:after="100" w:afterAutospacing="1"/>
      <w:ind w:firstLine="0"/>
      <w:jc w:val="center"/>
      <w:textAlignment w:val="center"/>
    </w:pPr>
    <w:rPr>
      <w:rFonts w:ascii="Times New Roman" w:eastAsia="Times New Roman" w:hAnsi="Times New Roman"/>
      <w:spacing w:val="0"/>
      <w:sz w:val="16"/>
      <w:szCs w:val="16"/>
      <w:lang w:eastAsia="ru-RU"/>
    </w:rPr>
  </w:style>
  <w:style w:type="paragraph" w:customStyle="1" w:styleId="xl58217">
    <w:name w:val="xl58217"/>
    <w:basedOn w:val="af8"/>
    <w:rsid w:val="00D24A2F"/>
    <w:pPr>
      <w:widowControl/>
      <w:pBdr>
        <w:top w:val="single" w:sz="4" w:space="0" w:color="auto"/>
        <w:left w:val="single" w:sz="4" w:space="0" w:color="auto"/>
        <w:bottom w:val="single" w:sz="4" w:space="0" w:color="auto"/>
        <w:right w:val="single" w:sz="4" w:space="0" w:color="auto"/>
      </w:pBdr>
      <w:shd w:val="clear" w:color="000000" w:fill="FFFF66"/>
      <w:adjustRightInd/>
      <w:spacing w:before="100" w:beforeAutospacing="1" w:after="100" w:afterAutospacing="1"/>
      <w:ind w:firstLine="0"/>
      <w:jc w:val="center"/>
      <w:textAlignment w:val="center"/>
    </w:pPr>
    <w:rPr>
      <w:rFonts w:ascii="Times New Roman" w:eastAsia="Times New Roman" w:hAnsi="Times New Roman"/>
      <w:spacing w:val="0"/>
      <w:sz w:val="16"/>
      <w:szCs w:val="16"/>
      <w:lang w:eastAsia="ru-RU"/>
    </w:rPr>
  </w:style>
  <w:style w:type="paragraph" w:customStyle="1" w:styleId="xl58218">
    <w:name w:val="xl58218"/>
    <w:basedOn w:val="af8"/>
    <w:rsid w:val="00D24A2F"/>
    <w:pPr>
      <w:widowControl/>
      <w:pBdr>
        <w:top w:val="single" w:sz="4" w:space="0" w:color="auto"/>
        <w:left w:val="single" w:sz="4" w:space="0" w:color="auto"/>
        <w:bottom w:val="single" w:sz="4" w:space="0" w:color="auto"/>
        <w:right w:val="single" w:sz="4" w:space="0" w:color="auto"/>
      </w:pBdr>
      <w:shd w:val="clear" w:color="000000" w:fill="FFFF66"/>
      <w:adjustRightInd/>
      <w:spacing w:before="100" w:beforeAutospacing="1" w:after="100" w:afterAutospacing="1"/>
      <w:ind w:firstLine="0"/>
      <w:jc w:val="center"/>
      <w:textAlignment w:val="center"/>
    </w:pPr>
    <w:rPr>
      <w:rFonts w:ascii="Times New Roman" w:eastAsia="Times New Roman" w:hAnsi="Times New Roman"/>
      <w:spacing w:val="0"/>
      <w:sz w:val="16"/>
      <w:szCs w:val="16"/>
      <w:lang w:eastAsia="ru-RU"/>
    </w:rPr>
  </w:style>
  <w:style w:type="paragraph" w:customStyle="1" w:styleId="xl58219">
    <w:name w:val="xl58219"/>
    <w:basedOn w:val="af8"/>
    <w:rsid w:val="00D24A2F"/>
    <w:pPr>
      <w:widowControl/>
      <w:pBdr>
        <w:top w:val="single" w:sz="4" w:space="0" w:color="auto"/>
        <w:left w:val="single" w:sz="4" w:space="0" w:color="auto"/>
        <w:right w:val="single" w:sz="4" w:space="0" w:color="auto"/>
      </w:pBdr>
      <w:shd w:val="clear" w:color="000000" w:fill="FFFF66"/>
      <w:adjustRightInd/>
      <w:spacing w:before="100" w:beforeAutospacing="1" w:after="100" w:afterAutospacing="1"/>
      <w:ind w:firstLine="0"/>
      <w:jc w:val="center"/>
      <w:textAlignment w:val="center"/>
    </w:pPr>
    <w:rPr>
      <w:rFonts w:ascii="Times New Roman" w:eastAsia="Times New Roman" w:hAnsi="Times New Roman"/>
      <w:spacing w:val="0"/>
      <w:sz w:val="16"/>
      <w:szCs w:val="16"/>
      <w:lang w:eastAsia="ru-RU"/>
    </w:rPr>
  </w:style>
  <w:style w:type="paragraph" w:customStyle="1" w:styleId="xl58220">
    <w:name w:val="xl58220"/>
    <w:basedOn w:val="af8"/>
    <w:rsid w:val="00D24A2F"/>
    <w:pPr>
      <w:widowControl/>
      <w:pBdr>
        <w:top w:val="single" w:sz="4" w:space="0" w:color="auto"/>
        <w:left w:val="single" w:sz="4" w:space="0" w:color="auto"/>
        <w:bottom w:val="single" w:sz="8" w:space="0" w:color="auto"/>
        <w:right w:val="single" w:sz="4" w:space="0" w:color="auto"/>
      </w:pBdr>
      <w:shd w:val="clear" w:color="000000" w:fill="FFFF66"/>
      <w:adjustRightInd/>
      <w:spacing w:before="100" w:beforeAutospacing="1" w:after="100" w:afterAutospacing="1"/>
      <w:ind w:firstLine="0"/>
      <w:jc w:val="center"/>
      <w:textAlignment w:val="center"/>
    </w:pPr>
    <w:rPr>
      <w:rFonts w:ascii="Times New Roman" w:eastAsia="Times New Roman" w:hAnsi="Times New Roman"/>
      <w:b/>
      <w:bCs/>
      <w:spacing w:val="0"/>
      <w:sz w:val="16"/>
      <w:szCs w:val="16"/>
      <w:lang w:eastAsia="ru-RU"/>
    </w:rPr>
  </w:style>
  <w:style w:type="paragraph" w:customStyle="1" w:styleId="xl58221">
    <w:name w:val="xl58221"/>
    <w:basedOn w:val="af8"/>
    <w:rsid w:val="00D24A2F"/>
    <w:pPr>
      <w:widowControl/>
      <w:pBdr>
        <w:top w:val="single" w:sz="8" w:space="0" w:color="auto"/>
        <w:left w:val="single" w:sz="4" w:space="0" w:color="auto"/>
        <w:bottom w:val="single" w:sz="4" w:space="0" w:color="auto"/>
        <w:right w:val="single" w:sz="4" w:space="0" w:color="auto"/>
      </w:pBdr>
      <w:shd w:val="clear" w:color="000000" w:fill="FFD581"/>
      <w:adjustRightInd/>
      <w:spacing w:before="100" w:beforeAutospacing="1" w:after="100" w:afterAutospacing="1"/>
      <w:ind w:firstLine="0"/>
      <w:jc w:val="center"/>
      <w:textAlignment w:val="center"/>
    </w:pPr>
    <w:rPr>
      <w:rFonts w:ascii="Times New Roman" w:eastAsia="Times New Roman" w:hAnsi="Times New Roman"/>
      <w:b/>
      <w:bCs/>
      <w:spacing w:val="0"/>
      <w:sz w:val="16"/>
      <w:szCs w:val="16"/>
      <w:lang w:eastAsia="ru-RU"/>
    </w:rPr>
  </w:style>
  <w:style w:type="paragraph" w:customStyle="1" w:styleId="xl58222">
    <w:name w:val="xl58222"/>
    <w:basedOn w:val="af8"/>
    <w:rsid w:val="00D24A2F"/>
    <w:pPr>
      <w:widowControl/>
      <w:pBdr>
        <w:top w:val="single" w:sz="4" w:space="0" w:color="auto"/>
        <w:left w:val="single" w:sz="4" w:space="0" w:color="auto"/>
        <w:bottom w:val="single" w:sz="4" w:space="0" w:color="auto"/>
        <w:right w:val="single" w:sz="4" w:space="0" w:color="auto"/>
      </w:pBdr>
      <w:shd w:val="clear" w:color="000000" w:fill="FFD581"/>
      <w:adjustRightInd/>
      <w:spacing w:before="100" w:beforeAutospacing="1" w:after="100" w:afterAutospacing="1"/>
      <w:ind w:firstLine="0"/>
      <w:jc w:val="center"/>
      <w:textAlignment w:val="center"/>
    </w:pPr>
    <w:rPr>
      <w:rFonts w:ascii="Times New Roman" w:eastAsia="Times New Roman" w:hAnsi="Times New Roman"/>
      <w:spacing w:val="0"/>
      <w:sz w:val="16"/>
      <w:szCs w:val="16"/>
      <w:lang w:eastAsia="ru-RU"/>
    </w:rPr>
  </w:style>
  <w:style w:type="paragraph" w:customStyle="1" w:styleId="xl58223">
    <w:name w:val="xl58223"/>
    <w:basedOn w:val="af8"/>
    <w:rsid w:val="00D24A2F"/>
    <w:pPr>
      <w:widowControl/>
      <w:pBdr>
        <w:top w:val="single" w:sz="4" w:space="0" w:color="auto"/>
        <w:left w:val="single" w:sz="4" w:space="0" w:color="auto"/>
        <w:bottom w:val="single" w:sz="4" w:space="0" w:color="auto"/>
        <w:right w:val="single" w:sz="4" w:space="0" w:color="auto"/>
      </w:pBdr>
      <w:shd w:val="clear" w:color="000000" w:fill="FFD581"/>
      <w:adjustRightInd/>
      <w:spacing w:before="100" w:beforeAutospacing="1" w:after="100" w:afterAutospacing="1"/>
      <w:ind w:firstLine="0"/>
      <w:jc w:val="center"/>
      <w:textAlignment w:val="center"/>
    </w:pPr>
    <w:rPr>
      <w:rFonts w:ascii="Times New Roman" w:eastAsia="Times New Roman" w:hAnsi="Times New Roman"/>
      <w:spacing w:val="0"/>
      <w:sz w:val="16"/>
      <w:szCs w:val="16"/>
      <w:lang w:eastAsia="ru-RU"/>
    </w:rPr>
  </w:style>
  <w:style w:type="paragraph" w:customStyle="1" w:styleId="xl58224">
    <w:name w:val="xl58224"/>
    <w:basedOn w:val="af8"/>
    <w:rsid w:val="00D24A2F"/>
    <w:pPr>
      <w:widowControl/>
      <w:pBdr>
        <w:top w:val="single" w:sz="8" w:space="0" w:color="auto"/>
        <w:left w:val="single" w:sz="4" w:space="0" w:color="auto"/>
        <w:bottom w:val="single" w:sz="4" w:space="0" w:color="auto"/>
        <w:right w:val="single" w:sz="4" w:space="0" w:color="auto"/>
      </w:pBdr>
      <w:shd w:val="clear" w:color="000000" w:fill="B3FFFF"/>
      <w:adjustRightInd/>
      <w:spacing w:before="100" w:beforeAutospacing="1" w:after="100" w:afterAutospacing="1"/>
      <w:ind w:firstLine="0"/>
      <w:jc w:val="center"/>
      <w:textAlignment w:val="center"/>
    </w:pPr>
    <w:rPr>
      <w:rFonts w:ascii="Times New Roman" w:eastAsia="Times New Roman" w:hAnsi="Times New Roman"/>
      <w:b/>
      <w:bCs/>
      <w:spacing w:val="0"/>
      <w:sz w:val="16"/>
      <w:szCs w:val="16"/>
      <w:lang w:eastAsia="ru-RU"/>
    </w:rPr>
  </w:style>
  <w:style w:type="paragraph" w:customStyle="1" w:styleId="xl58225">
    <w:name w:val="xl58225"/>
    <w:basedOn w:val="af8"/>
    <w:rsid w:val="00D24A2F"/>
    <w:pPr>
      <w:widowControl/>
      <w:pBdr>
        <w:left w:val="single" w:sz="4" w:space="0" w:color="auto"/>
        <w:bottom w:val="single" w:sz="4" w:space="0" w:color="auto"/>
        <w:right w:val="single" w:sz="4" w:space="0" w:color="auto"/>
      </w:pBdr>
      <w:shd w:val="clear" w:color="000000" w:fill="B3FFFF"/>
      <w:adjustRightInd/>
      <w:spacing w:before="100" w:beforeAutospacing="1" w:after="100" w:afterAutospacing="1"/>
      <w:ind w:firstLine="0"/>
      <w:jc w:val="center"/>
      <w:textAlignment w:val="center"/>
    </w:pPr>
    <w:rPr>
      <w:rFonts w:ascii="Times New Roman" w:eastAsia="Times New Roman" w:hAnsi="Times New Roman"/>
      <w:spacing w:val="0"/>
      <w:sz w:val="16"/>
      <w:szCs w:val="16"/>
      <w:lang w:eastAsia="ru-RU"/>
    </w:rPr>
  </w:style>
  <w:style w:type="paragraph" w:customStyle="1" w:styleId="xl58226">
    <w:name w:val="xl58226"/>
    <w:basedOn w:val="af8"/>
    <w:rsid w:val="00D24A2F"/>
    <w:pPr>
      <w:widowControl/>
      <w:pBdr>
        <w:left w:val="single" w:sz="4" w:space="0" w:color="auto"/>
        <w:bottom w:val="single" w:sz="4" w:space="0" w:color="auto"/>
        <w:right w:val="single" w:sz="4" w:space="0" w:color="auto"/>
      </w:pBdr>
      <w:shd w:val="clear" w:color="000000" w:fill="CCFFCC"/>
      <w:adjustRightInd/>
      <w:spacing w:before="100" w:beforeAutospacing="1" w:after="100" w:afterAutospacing="1"/>
      <w:ind w:firstLine="0"/>
      <w:jc w:val="center"/>
      <w:textAlignment w:val="center"/>
    </w:pPr>
    <w:rPr>
      <w:rFonts w:ascii="Times New Roman" w:eastAsia="Times New Roman" w:hAnsi="Times New Roman"/>
      <w:b/>
      <w:bCs/>
      <w:spacing w:val="0"/>
      <w:sz w:val="16"/>
      <w:szCs w:val="16"/>
      <w:lang w:eastAsia="ru-RU"/>
    </w:rPr>
  </w:style>
  <w:style w:type="paragraph" w:customStyle="1" w:styleId="xl58227">
    <w:name w:val="xl58227"/>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16"/>
      <w:szCs w:val="16"/>
      <w:lang w:eastAsia="ru-RU"/>
    </w:rPr>
  </w:style>
  <w:style w:type="paragraph" w:customStyle="1" w:styleId="xl58228">
    <w:name w:val="xl58228"/>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16"/>
      <w:szCs w:val="16"/>
      <w:lang w:eastAsia="ru-RU"/>
    </w:rPr>
  </w:style>
  <w:style w:type="paragraph" w:customStyle="1" w:styleId="xl58229">
    <w:name w:val="xl58229"/>
    <w:basedOn w:val="af8"/>
    <w:rsid w:val="00D24A2F"/>
    <w:pPr>
      <w:widowControl/>
      <w:pBdr>
        <w:top w:val="single" w:sz="4" w:space="0" w:color="auto"/>
        <w:left w:val="single" w:sz="4" w:space="0" w:color="auto"/>
        <w:bottom w:val="single" w:sz="4" w:space="0" w:color="auto"/>
        <w:right w:val="single" w:sz="4" w:space="0" w:color="auto"/>
      </w:pBdr>
      <w:shd w:val="clear" w:color="000000" w:fill="9FFFED"/>
      <w:adjustRightInd/>
      <w:spacing w:before="100" w:beforeAutospacing="1" w:after="100" w:afterAutospacing="1"/>
      <w:ind w:firstLine="0"/>
      <w:jc w:val="center"/>
      <w:textAlignment w:val="center"/>
    </w:pPr>
    <w:rPr>
      <w:rFonts w:ascii="Times New Roman" w:eastAsia="Times New Roman" w:hAnsi="Times New Roman"/>
      <w:spacing w:val="0"/>
      <w:sz w:val="16"/>
      <w:szCs w:val="16"/>
      <w:lang w:eastAsia="ru-RU"/>
    </w:rPr>
  </w:style>
  <w:style w:type="paragraph" w:customStyle="1" w:styleId="xl58230">
    <w:name w:val="xl58230"/>
    <w:basedOn w:val="af8"/>
    <w:rsid w:val="00D24A2F"/>
    <w:pPr>
      <w:widowControl/>
      <w:pBdr>
        <w:top w:val="single" w:sz="4" w:space="0" w:color="auto"/>
        <w:left w:val="single" w:sz="4" w:space="0" w:color="auto"/>
        <w:bottom w:val="single" w:sz="4" w:space="0" w:color="auto"/>
        <w:right w:val="single" w:sz="4" w:space="0" w:color="auto"/>
      </w:pBdr>
      <w:shd w:val="clear" w:color="000000" w:fill="FFD9D9"/>
      <w:adjustRightInd/>
      <w:spacing w:before="100" w:beforeAutospacing="1" w:after="100" w:afterAutospacing="1"/>
      <w:ind w:firstLine="0"/>
      <w:jc w:val="center"/>
      <w:textAlignment w:val="center"/>
    </w:pPr>
    <w:rPr>
      <w:rFonts w:ascii="Times New Roman" w:eastAsia="Times New Roman" w:hAnsi="Times New Roman"/>
      <w:spacing w:val="0"/>
      <w:sz w:val="16"/>
      <w:szCs w:val="16"/>
      <w:lang w:eastAsia="ru-RU"/>
    </w:rPr>
  </w:style>
  <w:style w:type="paragraph" w:customStyle="1" w:styleId="xl58231">
    <w:name w:val="xl58231"/>
    <w:basedOn w:val="af8"/>
    <w:rsid w:val="00D24A2F"/>
    <w:pPr>
      <w:widowControl/>
      <w:pBdr>
        <w:top w:val="single" w:sz="4" w:space="0" w:color="auto"/>
        <w:left w:val="single" w:sz="4" w:space="0" w:color="auto"/>
        <w:bottom w:val="single" w:sz="4" w:space="0" w:color="auto"/>
        <w:right w:val="single" w:sz="4" w:space="0" w:color="auto"/>
      </w:pBdr>
      <w:shd w:val="clear" w:color="000000" w:fill="FFD581"/>
      <w:adjustRightInd/>
      <w:spacing w:before="100" w:beforeAutospacing="1" w:after="100" w:afterAutospacing="1"/>
      <w:ind w:firstLine="0"/>
      <w:jc w:val="center"/>
      <w:textAlignment w:val="center"/>
    </w:pPr>
    <w:rPr>
      <w:rFonts w:ascii="Times New Roman" w:eastAsia="Times New Roman" w:hAnsi="Times New Roman"/>
      <w:spacing w:val="0"/>
      <w:sz w:val="16"/>
      <w:szCs w:val="16"/>
      <w:lang w:eastAsia="ru-RU"/>
    </w:rPr>
  </w:style>
  <w:style w:type="paragraph" w:customStyle="1" w:styleId="xl58232">
    <w:name w:val="xl58232"/>
    <w:basedOn w:val="af8"/>
    <w:rsid w:val="00D24A2F"/>
    <w:pPr>
      <w:widowControl/>
      <w:pBdr>
        <w:top w:val="single" w:sz="4" w:space="0" w:color="auto"/>
        <w:left w:val="single" w:sz="4" w:space="0" w:color="auto"/>
        <w:right w:val="single" w:sz="4" w:space="0" w:color="auto"/>
      </w:pBdr>
      <w:shd w:val="clear" w:color="000000" w:fill="FFD581"/>
      <w:adjustRightInd/>
      <w:spacing w:before="100" w:beforeAutospacing="1" w:after="100" w:afterAutospacing="1"/>
      <w:ind w:firstLine="0"/>
      <w:jc w:val="center"/>
      <w:textAlignment w:val="center"/>
    </w:pPr>
    <w:rPr>
      <w:rFonts w:ascii="Times New Roman" w:eastAsia="Times New Roman" w:hAnsi="Times New Roman"/>
      <w:spacing w:val="0"/>
      <w:sz w:val="16"/>
      <w:szCs w:val="16"/>
      <w:lang w:eastAsia="ru-RU"/>
    </w:rPr>
  </w:style>
  <w:style w:type="paragraph" w:customStyle="1" w:styleId="xl58233">
    <w:name w:val="xl58233"/>
    <w:basedOn w:val="af8"/>
    <w:rsid w:val="00D24A2F"/>
    <w:pPr>
      <w:widowControl/>
      <w:pBdr>
        <w:top w:val="single" w:sz="8" w:space="0" w:color="auto"/>
        <w:left w:val="single" w:sz="4" w:space="0" w:color="auto"/>
        <w:bottom w:val="single" w:sz="8" w:space="0" w:color="auto"/>
        <w:right w:val="single" w:sz="4" w:space="0" w:color="auto"/>
      </w:pBdr>
      <w:shd w:val="clear" w:color="000000" w:fill="FFFF00"/>
      <w:adjustRightInd/>
      <w:spacing w:before="100" w:beforeAutospacing="1" w:after="100" w:afterAutospacing="1"/>
      <w:ind w:firstLine="0"/>
      <w:jc w:val="center"/>
      <w:textAlignment w:val="auto"/>
    </w:pPr>
    <w:rPr>
      <w:rFonts w:ascii="Times New Roman" w:eastAsia="Times New Roman" w:hAnsi="Times New Roman"/>
      <w:b/>
      <w:bCs/>
      <w:spacing w:val="0"/>
      <w:sz w:val="16"/>
      <w:szCs w:val="16"/>
      <w:lang w:eastAsia="ru-RU"/>
    </w:rPr>
  </w:style>
  <w:style w:type="paragraph" w:customStyle="1" w:styleId="xl58234">
    <w:name w:val="xl58234"/>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16"/>
      <w:szCs w:val="16"/>
      <w:lang w:eastAsia="ru-RU"/>
    </w:rPr>
  </w:style>
  <w:style w:type="paragraph" w:customStyle="1" w:styleId="xl58235">
    <w:name w:val="xl58235"/>
    <w:basedOn w:val="af8"/>
    <w:rsid w:val="00D24A2F"/>
    <w:pPr>
      <w:widowControl/>
      <w:pBdr>
        <w:top w:val="single" w:sz="4" w:space="0" w:color="auto"/>
        <w:left w:val="single" w:sz="4" w:space="0" w:color="auto"/>
        <w:right w:val="single" w:sz="4" w:space="0" w:color="auto"/>
      </w:pBdr>
      <w:shd w:val="clear" w:color="000000" w:fill="9FFFED"/>
      <w:adjustRightInd/>
      <w:spacing w:before="100" w:beforeAutospacing="1" w:after="100" w:afterAutospacing="1"/>
      <w:ind w:firstLine="0"/>
      <w:jc w:val="center"/>
      <w:textAlignment w:val="center"/>
    </w:pPr>
    <w:rPr>
      <w:rFonts w:ascii="Times New Roman" w:eastAsia="Times New Roman" w:hAnsi="Times New Roman"/>
      <w:spacing w:val="0"/>
      <w:sz w:val="16"/>
      <w:szCs w:val="16"/>
      <w:lang w:eastAsia="ru-RU"/>
    </w:rPr>
  </w:style>
  <w:style w:type="paragraph" w:customStyle="1" w:styleId="xl58236">
    <w:name w:val="xl58236"/>
    <w:basedOn w:val="af8"/>
    <w:rsid w:val="00D24A2F"/>
    <w:pPr>
      <w:widowControl/>
      <w:pBdr>
        <w:top w:val="single" w:sz="4" w:space="0" w:color="auto"/>
        <w:left w:val="single" w:sz="4" w:space="0" w:color="auto"/>
        <w:bottom w:val="single" w:sz="4" w:space="0" w:color="auto"/>
        <w:right w:val="single" w:sz="4" w:space="0" w:color="auto"/>
      </w:pBdr>
      <w:shd w:val="clear" w:color="000000" w:fill="FFD9D9"/>
      <w:adjustRightInd/>
      <w:spacing w:before="100" w:beforeAutospacing="1" w:after="100" w:afterAutospacing="1"/>
      <w:ind w:firstLine="0"/>
      <w:jc w:val="center"/>
      <w:textAlignment w:val="center"/>
    </w:pPr>
    <w:rPr>
      <w:rFonts w:ascii="Times New Roman" w:eastAsia="Times New Roman" w:hAnsi="Times New Roman"/>
      <w:spacing w:val="0"/>
      <w:sz w:val="16"/>
      <w:szCs w:val="16"/>
      <w:lang w:eastAsia="ru-RU"/>
    </w:rPr>
  </w:style>
  <w:style w:type="paragraph" w:customStyle="1" w:styleId="xl58237">
    <w:name w:val="xl58237"/>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spacing w:val="0"/>
      <w:sz w:val="16"/>
      <w:szCs w:val="16"/>
      <w:lang w:eastAsia="ru-RU"/>
    </w:rPr>
  </w:style>
  <w:style w:type="paragraph" w:customStyle="1" w:styleId="xl58238">
    <w:name w:val="xl58238"/>
    <w:basedOn w:val="af8"/>
    <w:rsid w:val="00D24A2F"/>
    <w:pPr>
      <w:widowControl/>
      <w:pBdr>
        <w:top w:val="single" w:sz="4" w:space="0" w:color="auto"/>
        <w:left w:val="single" w:sz="4" w:space="0" w:color="auto"/>
        <w:bottom w:val="single" w:sz="4" w:space="0" w:color="auto"/>
        <w:right w:val="single" w:sz="4" w:space="0" w:color="auto"/>
      </w:pBdr>
      <w:shd w:val="clear" w:color="000000" w:fill="FFD581"/>
      <w:adjustRightInd/>
      <w:spacing w:before="100" w:beforeAutospacing="1" w:after="100" w:afterAutospacing="1"/>
      <w:ind w:firstLine="0"/>
      <w:jc w:val="center"/>
      <w:textAlignment w:val="center"/>
    </w:pPr>
    <w:rPr>
      <w:rFonts w:ascii="Times New Roman" w:eastAsia="Times New Roman" w:hAnsi="Times New Roman"/>
      <w:spacing w:val="0"/>
      <w:sz w:val="16"/>
      <w:szCs w:val="16"/>
      <w:lang w:eastAsia="ru-RU"/>
    </w:rPr>
  </w:style>
  <w:style w:type="paragraph" w:customStyle="1" w:styleId="xl58239">
    <w:name w:val="xl58239"/>
    <w:basedOn w:val="af8"/>
    <w:rsid w:val="00D24A2F"/>
    <w:pPr>
      <w:widowControl/>
      <w:pBdr>
        <w:top w:val="single" w:sz="4" w:space="0" w:color="auto"/>
        <w:left w:val="single" w:sz="4" w:space="0" w:color="auto"/>
        <w:right w:val="single" w:sz="4" w:space="0" w:color="auto"/>
      </w:pBdr>
      <w:shd w:val="clear" w:color="000000" w:fill="FFD581"/>
      <w:adjustRightInd/>
      <w:spacing w:before="100" w:beforeAutospacing="1" w:after="100" w:afterAutospacing="1"/>
      <w:ind w:firstLine="0"/>
      <w:jc w:val="center"/>
      <w:textAlignment w:val="center"/>
    </w:pPr>
    <w:rPr>
      <w:rFonts w:ascii="Times New Roman" w:eastAsia="Times New Roman" w:hAnsi="Times New Roman"/>
      <w:spacing w:val="0"/>
      <w:sz w:val="16"/>
      <w:szCs w:val="16"/>
      <w:lang w:eastAsia="ru-RU"/>
    </w:rPr>
  </w:style>
  <w:style w:type="paragraph" w:customStyle="1" w:styleId="xl58240">
    <w:name w:val="xl58240"/>
    <w:basedOn w:val="af8"/>
    <w:rsid w:val="00D24A2F"/>
    <w:pPr>
      <w:widowControl/>
      <w:pBdr>
        <w:top w:val="single" w:sz="4" w:space="0" w:color="auto"/>
        <w:left w:val="single" w:sz="4" w:space="0" w:color="auto"/>
        <w:bottom w:val="single" w:sz="4" w:space="0" w:color="auto"/>
        <w:right w:val="single" w:sz="4" w:space="0" w:color="auto"/>
      </w:pBdr>
      <w:shd w:val="clear" w:color="000000" w:fill="B3FFFF"/>
      <w:adjustRightInd/>
      <w:spacing w:before="100" w:beforeAutospacing="1" w:after="100" w:afterAutospacing="1"/>
      <w:ind w:firstLine="0"/>
      <w:jc w:val="center"/>
      <w:textAlignment w:val="center"/>
    </w:pPr>
    <w:rPr>
      <w:rFonts w:ascii="Times New Roman" w:eastAsia="Times New Roman" w:hAnsi="Times New Roman"/>
      <w:spacing w:val="0"/>
      <w:sz w:val="16"/>
      <w:szCs w:val="16"/>
      <w:lang w:eastAsia="ru-RU"/>
    </w:rPr>
  </w:style>
  <w:style w:type="paragraph" w:customStyle="1" w:styleId="xl58241">
    <w:name w:val="xl58241"/>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16"/>
      <w:szCs w:val="16"/>
      <w:lang w:eastAsia="ru-RU"/>
    </w:rPr>
  </w:style>
  <w:style w:type="paragraph" w:customStyle="1" w:styleId="xl58242">
    <w:name w:val="xl58242"/>
    <w:basedOn w:val="af8"/>
    <w:rsid w:val="00D24A2F"/>
    <w:pPr>
      <w:widowControl/>
      <w:pBdr>
        <w:top w:val="single" w:sz="4" w:space="0" w:color="auto"/>
        <w:left w:val="single" w:sz="4" w:space="0" w:color="auto"/>
        <w:bottom w:val="single" w:sz="4" w:space="0" w:color="auto"/>
        <w:right w:val="single" w:sz="4" w:space="0" w:color="auto"/>
      </w:pBdr>
      <w:shd w:val="clear" w:color="000000" w:fill="CCFFCC"/>
      <w:adjustRightInd/>
      <w:spacing w:before="100" w:beforeAutospacing="1" w:after="100" w:afterAutospacing="1"/>
      <w:ind w:firstLine="0"/>
      <w:jc w:val="center"/>
      <w:textAlignment w:val="center"/>
    </w:pPr>
    <w:rPr>
      <w:rFonts w:ascii="Times New Roman" w:eastAsia="Times New Roman" w:hAnsi="Times New Roman"/>
      <w:b/>
      <w:bCs/>
      <w:spacing w:val="0"/>
      <w:sz w:val="16"/>
      <w:szCs w:val="16"/>
      <w:lang w:eastAsia="ru-RU"/>
    </w:rPr>
  </w:style>
  <w:style w:type="paragraph" w:customStyle="1" w:styleId="xl58243">
    <w:name w:val="xl58243"/>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b/>
      <w:bCs/>
      <w:spacing w:val="0"/>
      <w:sz w:val="16"/>
      <w:szCs w:val="16"/>
      <w:lang w:eastAsia="ru-RU"/>
    </w:rPr>
  </w:style>
  <w:style w:type="paragraph" w:customStyle="1" w:styleId="xl58244">
    <w:name w:val="xl58244"/>
    <w:basedOn w:val="af8"/>
    <w:rsid w:val="00D24A2F"/>
    <w:pPr>
      <w:widowControl/>
      <w:pBdr>
        <w:top w:val="single" w:sz="4" w:space="0" w:color="auto"/>
        <w:left w:val="single" w:sz="4" w:space="0" w:color="auto"/>
        <w:bottom w:val="single" w:sz="8" w:space="0" w:color="auto"/>
        <w:right w:val="single" w:sz="4" w:space="0" w:color="auto"/>
      </w:pBdr>
      <w:shd w:val="clear" w:color="000000" w:fill="CCFFCC"/>
      <w:adjustRightInd/>
      <w:spacing w:before="100" w:beforeAutospacing="1" w:after="100" w:afterAutospacing="1"/>
      <w:ind w:firstLine="0"/>
      <w:jc w:val="center"/>
      <w:textAlignment w:val="center"/>
    </w:pPr>
    <w:rPr>
      <w:rFonts w:ascii="Times New Roman" w:eastAsia="Times New Roman" w:hAnsi="Times New Roman"/>
      <w:b/>
      <w:bCs/>
      <w:spacing w:val="0"/>
      <w:sz w:val="16"/>
      <w:szCs w:val="16"/>
      <w:lang w:eastAsia="ru-RU"/>
    </w:rPr>
  </w:style>
  <w:style w:type="paragraph" w:customStyle="1" w:styleId="xl58245">
    <w:name w:val="xl58245"/>
    <w:basedOn w:val="af8"/>
    <w:rsid w:val="00D24A2F"/>
    <w:pPr>
      <w:widowControl/>
      <w:pBdr>
        <w:top w:val="single" w:sz="8" w:space="0" w:color="auto"/>
        <w:left w:val="single" w:sz="4" w:space="0" w:color="auto"/>
        <w:bottom w:val="single" w:sz="4" w:space="0" w:color="auto"/>
        <w:right w:val="single" w:sz="4" w:space="0" w:color="auto"/>
      </w:pBdr>
      <w:shd w:val="clear" w:color="000000" w:fill="FFFFCC"/>
      <w:adjustRightInd/>
      <w:spacing w:before="100" w:beforeAutospacing="1" w:after="100" w:afterAutospacing="1"/>
      <w:ind w:firstLine="0"/>
      <w:jc w:val="center"/>
      <w:textAlignment w:val="center"/>
    </w:pPr>
    <w:rPr>
      <w:rFonts w:ascii="Times New Roman" w:eastAsia="Times New Roman" w:hAnsi="Times New Roman"/>
      <w:b/>
      <w:bCs/>
      <w:spacing w:val="0"/>
      <w:sz w:val="16"/>
      <w:szCs w:val="16"/>
      <w:lang w:eastAsia="ru-RU"/>
    </w:rPr>
  </w:style>
  <w:style w:type="paragraph" w:customStyle="1" w:styleId="xl58246">
    <w:name w:val="xl58246"/>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b/>
      <w:bCs/>
      <w:spacing w:val="0"/>
      <w:sz w:val="16"/>
      <w:szCs w:val="16"/>
      <w:lang w:eastAsia="ru-RU"/>
    </w:rPr>
  </w:style>
  <w:style w:type="paragraph" w:customStyle="1" w:styleId="xl58247">
    <w:name w:val="xl58247"/>
    <w:basedOn w:val="af8"/>
    <w:rsid w:val="00D24A2F"/>
    <w:pPr>
      <w:widowControl/>
      <w:pBdr>
        <w:left w:val="single" w:sz="4" w:space="0" w:color="auto"/>
        <w:right w:val="single" w:sz="4" w:space="0" w:color="auto"/>
      </w:pBdr>
      <w:shd w:val="clear" w:color="000000" w:fill="FFFFCC"/>
      <w:adjustRightInd/>
      <w:spacing w:before="100" w:beforeAutospacing="1" w:after="100" w:afterAutospacing="1"/>
      <w:ind w:firstLine="0"/>
      <w:jc w:val="center"/>
      <w:textAlignment w:val="center"/>
    </w:pPr>
    <w:rPr>
      <w:rFonts w:ascii="Times New Roman" w:eastAsia="Times New Roman" w:hAnsi="Times New Roman"/>
      <w:spacing w:val="0"/>
      <w:sz w:val="16"/>
      <w:szCs w:val="16"/>
      <w:lang w:eastAsia="ru-RU"/>
    </w:rPr>
  </w:style>
  <w:style w:type="paragraph" w:customStyle="1" w:styleId="xl58248">
    <w:name w:val="xl58248"/>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ascii="Times New Roman" w:eastAsia="Times New Roman" w:hAnsi="Times New Roman"/>
      <w:spacing w:val="0"/>
      <w:sz w:val="16"/>
      <w:szCs w:val="16"/>
      <w:lang w:eastAsia="ru-RU"/>
    </w:rPr>
  </w:style>
  <w:style w:type="paragraph" w:customStyle="1" w:styleId="xl58249">
    <w:name w:val="xl58249"/>
    <w:basedOn w:val="af8"/>
    <w:rsid w:val="00D24A2F"/>
    <w:pPr>
      <w:widowControl/>
      <w:pBdr>
        <w:top w:val="single" w:sz="4" w:space="0" w:color="auto"/>
        <w:left w:val="single" w:sz="4" w:space="0" w:color="auto"/>
        <w:bottom w:val="single" w:sz="8" w:space="0" w:color="auto"/>
        <w:right w:val="single" w:sz="4" w:space="0" w:color="auto"/>
      </w:pBdr>
      <w:shd w:val="clear" w:color="000000" w:fill="FFFFCC"/>
      <w:adjustRightInd/>
      <w:spacing w:before="100" w:beforeAutospacing="1" w:after="100" w:afterAutospacing="1"/>
      <w:ind w:firstLine="0"/>
      <w:jc w:val="center"/>
      <w:textAlignment w:val="center"/>
    </w:pPr>
    <w:rPr>
      <w:rFonts w:ascii="Times New Roman" w:eastAsia="Times New Roman" w:hAnsi="Times New Roman"/>
      <w:spacing w:val="0"/>
      <w:sz w:val="16"/>
      <w:szCs w:val="16"/>
      <w:lang w:eastAsia="ru-RU"/>
    </w:rPr>
  </w:style>
  <w:style w:type="paragraph" w:customStyle="1" w:styleId="xl58250">
    <w:name w:val="xl58250"/>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center"/>
      <w:textAlignment w:val="center"/>
    </w:pPr>
    <w:rPr>
      <w:rFonts w:ascii="Times New Roman" w:eastAsia="Times New Roman" w:hAnsi="Times New Roman"/>
      <w:b/>
      <w:bCs/>
      <w:spacing w:val="0"/>
      <w:sz w:val="13"/>
      <w:szCs w:val="13"/>
      <w:lang w:eastAsia="ru-RU"/>
    </w:rPr>
  </w:style>
  <w:style w:type="paragraph" w:customStyle="1" w:styleId="xl58251">
    <w:name w:val="xl58251"/>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b/>
      <w:bCs/>
      <w:spacing w:val="0"/>
      <w:sz w:val="13"/>
      <w:szCs w:val="13"/>
      <w:lang w:eastAsia="ru-RU"/>
    </w:rPr>
  </w:style>
  <w:style w:type="paragraph" w:customStyle="1" w:styleId="xl58252">
    <w:name w:val="xl58252"/>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auto"/>
    </w:pPr>
    <w:rPr>
      <w:rFonts w:ascii="Times New Roman" w:eastAsia="Times New Roman" w:hAnsi="Times New Roman"/>
      <w:b/>
      <w:bCs/>
      <w:spacing w:val="0"/>
      <w:sz w:val="13"/>
      <w:szCs w:val="13"/>
      <w:lang w:eastAsia="ru-RU"/>
    </w:rPr>
  </w:style>
  <w:style w:type="paragraph" w:customStyle="1" w:styleId="xl58253">
    <w:name w:val="xl58253"/>
    <w:basedOn w:val="af8"/>
    <w:rsid w:val="00D24A2F"/>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ind w:firstLine="0"/>
      <w:jc w:val="left"/>
      <w:textAlignment w:val="center"/>
    </w:pPr>
    <w:rPr>
      <w:rFonts w:ascii="Times New Roman" w:eastAsia="Times New Roman" w:hAnsi="Times New Roman"/>
      <w:spacing w:val="0"/>
      <w:sz w:val="13"/>
      <w:szCs w:val="13"/>
      <w:lang w:eastAsia="ru-RU"/>
    </w:rPr>
  </w:style>
  <w:style w:type="paragraph" w:customStyle="1" w:styleId="xl58254">
    <w:name w:val="xl58254"/>
    <w:basedOn w:val="af8"/>
    <w:rsid w:val="00D24A2F"/>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ind w:firstLine="0"/>
      <w:jc w:val="center"/>
      <w:textAlignment w:val="center"/>
    </w:pPr>
    <w:rPr>
      <w:rFonts w:ascii="Times New Roman" w:eastAsia="Times New Roman" w:hAnsi="Times New Roman"/>
      <w:b/>
      <w:bCs/>
      <w:spacing w:val="0"/>
      <w:sz w:val="13"/>
      <w:szCs w:val="13"/>
      <w:lang w:eastAsia="ru-RU"/>
    </w:rPr>
  </w:style>
  <w:style w:type="table" w:customStyle="1" w:styleId="1-121">
    <w:name w:val="Средний список 1 - Акцент 121"/>
    <w:basedOn w:val="afa"/>
    <w:uiPriority w:val="65"/>
    <w:rsid w:val="00D24A2F"/>
    <w:rPr>
      <w:color w:val="000000"/>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1">
    <w:name w:val="1 / a / i11"/>
    <w:basedOn w:val="afb"/>
    <w:next w:val="1ai"/>
    <w:rsid w:val="00D24A2F"/>
    <w:pPr>
      <w:numPr>
        <w:numId w:val="89"/>
      </w:numPr>
    </w:pPr>
  </w:style>
  <w:style w:type="numbering" w:customStyle="1" w:styleId="1fffff4">
    <w:name w:val="Статья / Раздел1"/>
    <w:basedOn w:val="afb"/>
    <w:next w:val="ab"/>
    <w:rsid w:val="00D24A2F"/>
  </w:style>
  <w:style w:type="table" w:customStyle="1" w:styleId="11ff7">
    <w:name w:val="Объемная таблица 11"/>
    <w:basedOn w:val="afa"/>
    <w:next w:val="1fffff1"/>
    <w:rsid w:val="00D24A2F"/>
    <w:pPr>
      <w:ind w:left="10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e">
    <w:name w:val="Объемная таблица 21"/>
    <w:basedOn w:val="afa"/>
    <w:next w:val="2ffff0"/>
    <w:rsid w:val="00D24A2F"/>
    <w:pPr>
      <w:ind w:left="10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5">
    <w:name w:val="Объемная таблица 31"/>
    <w:basedOn w:val="afa"/>
    <w:next w:val="3ff7"/>
    <w:rsid w:val="00D24A2F"/>
    <w:pPr>
      <w:ind w:left="10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6">
    <w:name w:val="Классическая таблица 31"/>
    <w:basedOn w:val="afa"/>
    <w:next w:val="3ff8"/>
    <w:rsid w:val="00D24A2F"/>
    <w:pPr>
      <w:ind w:left="10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6">
    <w:name w:val="Классическая таблица 41"/>
    <w:basedOn w:val="afa"/>
    <w:next w:val="4f0"/>
    <w:rsid w:val="00D24A2F"/>
    <w:pPr>
      <w:ind w:left="10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8">
    <w:name w:val="Цветная таблица 11"/>
    <w:basedOn w:val="afa"/>
    <w:next w:val="1fffff2"/>
    <w:rsid w:val="00D24A2F"/>
    <w:pPr>
      <w:ind w:left="10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f">
    <w:name w:val="Цветная таблица 21"/>
    <w:basedOn w:val="afa"/>
    <w:next w:val="2ffff1"/>
    <w:rsid w:val="00D24A2F"/>
    <w:pPr>
      <w:ind w:left="10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7">
    <w:name w:val="Цветная таблица 31"/>
    <w:basedOn w:val="afa"/>
    <w:next w:val="3ff9"/>
    <w:rsid w:val="00D24A2F"/>
    <w:pPr>
      <w:ind w:left="10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f9">
    <w:name w:val="Столбцы таблицы 11"/>
    <w:basedOn w:val="afa"/>
    <w:next w:val="1fffff3"/>
    <w:rsid w:val="00D24A2F"/>
    <w:pPr>
      <w:ind w:left="10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8">
    <w:name w:val="Сетка таблицы 31"/>
    <w:basedOn w:val="afa"/>
    <w:next w:val="3ffa"/>
    <w:rsid w:val="00D24A2F"/>
    <w:pPr>
      <w:ind w:left="10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7">
    <w:name w:val="Сетка таблицы 41"/>
    <w:basedOn w:val="afa"/>
    <w:next w:val="4f7"/>
    <w:rsid w:val="00D24A2F"/>
    <w:pPr>
      <w:ind w:left="10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6">
    <w:name w:val="Сетка таблицы 61"/>
    <w:basedOn w:val="afa"/>
    <w:next w:val="64"/>
    <w:rsid w:val="00D24A2F"/>
    <w:pPr>
      <w:ind w:left="10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7">
    <w:name w:val="Сетка таблицы 71"/>
    <w:basedOn w:val="afa"/>
    <w:next w:val="7e"/>
    <w:rsid w:val="00D24A2F"/>
    <w:pPr>
      <w:ind w:left="10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0">
    <w:name w:val="Таблица-список 31"/>
    <w:basedOn w:val="afa"/>
    <w:next w:val="-30"/>
    <w:rsid w:val="00D24A2F"/>
    <w:pPr>
      <w:ind w:left="10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0">
    <w:name w:val="Таблица-список 41"/>
    <w:basedOn w:val="afa"/>
    <w:next w:val="-40"/>
    <w:rsid w:val="00D24A2F"/>
    <w:pPr>
      <w:ind w:left="10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0">
    <w:name w:val="Таблица-список 51"/>
    <w:basedOn w:val="afa"/>
    <w:next w:val="-5"/>
    <w:rsid w:val="00D24A2F"/>
    <w:pPr>
      <w:ind w:left="10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a"/>
    <w:next w:val="-6"/>
    <w:rsid w:val="00D24A2F"/>
    <w:pPr>
      <w:ind w:left="10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a"/>
    <w:next w:val="-7"/>
    <w:rsid w:val="00D24A2F"/>
    <w:pPr>
      <w:ind w:left="10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a"/>
    <w:next w:val="-8"/>
    <w:rsid w:val="00D24A2F"/>
    <w:pPr>
      <w:ind w:left="10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5">
    <w:name w:val="Тема таблицы1"/>
    <w:basedOn w:val="afa"/>
    <w:next w:val="afffffffffffffc"/>
    <w:rsid w:val="00D24A2F"/>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ветлая заливка - Акцент 111"/>
    <w:basedOn w:val="afa"/>
    <w:uiPriority w:val="60"/>
    <w:rsid w:val="00D24A2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721">
    <w:name w:val="3 варианта 7 групп21"/>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
    <w:name w:val="3 варианта 7 групп31"/>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
    <w:name w:val="3 варианта 7 групп41"/>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
    <w:name w:val="3 варианта 7 групп51"/>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
    <w:name w:val="3 варианта 7 групп61"/>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
    <w:name w:val="3 варианта 7 групп71"/>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
    <w:name w:val="3 варианта 7 групп81"/>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921">
    <w:name w:val="Нет списка92"/>
    <w:next w:val="afb"/>
    <w:uiPriority w:val="99"/>
    <w:semiHidden/>
    <w:unhideWhenUsed/>
    <w:rsid w:val="00D24A2F"/>
  </w:style>
  <w:style w:type="table" w:customStyle="1" w:styleId="TableNormal3">
    <w:name w:val="Table Normal3"/>
    <w:uiPriority w:val="2"/>
    <w:semiHidden/>
    <w:unhideWhenUsed/>
    <w:qFormat/>
    <w:rsid w:val="00D24A2F"/>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eGridReport6">
    <w:name w:val="Table Grid Report6"/>
    <w:basedOn w:val="afa"/>
    <w:next w:val="afff6"/>
    <w:uiPriority w:val="59"/>
    <w:rsid w:val="00D24A2F"/>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 54"/>
    <w:basedOn w:val="afa"/>
    <w:next w:val="54"/>
    <w:rsid w:val="00D24A2F"/>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9">
    <w:name w:val="1 / 1.1 / 1.1.19"/>
    <w:basedOn w:val="afb"/>
    <w:next w:val="111111"/>
    <w:rsid w:val="00D24A2F"/>
  </w:style>
  <w:style w:type="table" w:customStyle="1" w:styleId="TableGrid12">
    <w:name w:val="Table Grid12"/>
    <w:basedOn w:val="afa"/>
    <w:next w:val="afff6"/>
    <w:rsid w:val="00D24A2F"/>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ffb">
    <w:name w:val="Папушкин3"/>
    <w:basedOn w:val="afff6"/>
    <w:rsid w:val="00D24A2F"/>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0">
    <w:name w:val="Сетка таблицы 523"/>
    <w:basedOn w:val="afa"/>
    <w:next w:val="54"/>
    <w:rsid w:val="00D24A2F"/>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3">
    <w:name w:val="Столбцы таблицы 33"/>
    <w:basedOn w:val="afa"/>
    <w:next w:val="3c"/>
    <w:rsid w:val="00D24A2F"/>
    <w:pPr>
      <w:widowControl w:val="0"/>
      <w:adjustRightInd w:val="0"/>
      <w:spacing w:line="360" w:lineRule="atLeast"/>
      <w:ind w:firstLine="567"/>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3">
    <w:name w:val="Столбцы таблицы 43"/>
    <w:basedOn w:val="afa"/>
    <w:next w:val="48"/>
    <w:rsid w:val="00D24A2F"/>
    <w:pPr>
      <w:widowControl w:val="0"/>
      <w:adjustRightInd w:val="0"/>
      <w:spacing w:line="360" w:lineRule="atLeast"/>
      <w:ind w:firstLine="567"/>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fa"/>
    <w:next w:val="58"/>
    <w:rsid w:val="00D24A2F"/>
    <w:pPr>
      <w:widowControl w:val="0"/>
      <w:adjustRightInd w:val="0"/>
      <w:spacing w:line="360" w:lineRule="atLeast"/>
      <w:ind w:firstLine="567"/>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a"/>
    <w:next w:val="-1"/>
    <w:rsid w:val="00D24A2F"/>
    <w:pPr>
      <w:widowControl w:val="0"/>
      <w:adjustRightInd w:val="0"/>
      <w:spacing w:line="360" w:lineRule="atLeast"/>
      <w:ind w:firstLine="567"/>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7">
    <w:name w:val="Столбцы таблицы 23"/>
    <w:basedOn w:val="afa"/>
    <w:next w:val="29"/>
    <w:rsid w:val="00D24A2F"/>
    <w:pPr>
      <w:widowControl w:val="0"/>
      <w:adjustRightInd w:val="0"/>
      <w:spacing w:line="360" w:lineRule="atLeast"/>
      <w:ind w:firstLine="567"/>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fa"/>
    <w:next w:val="-2"/>
    <w:rsid w:val="00D24A2F"/>
    <w:pPr>
      <w:widowControl w:val="0"/>
      <w:adjustRightInd w:val="0"/>
      <w:spacing w:line="360" w:lineRule="atLeast"/>
      <w:ind w:firstLine="567"/>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c">
    <w:name w:val="Современная таблица3"/>
    <w:basedOn w:val="afa"/>
    <w:next w:val="affff1"/>
    <w:rsid w:val="00D24A2F"/>
    <w:pPr>
      <w:widowControl w:val="0"/>
      <w:adjustRightInd w:val="0"/>
      <w:spacing w:line="360" w:lineRule="atLeast"/>
      <w:ind w:firstLine="567"/>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91">
    <w:name w:val="Средний список 1119"/>
    <w:basedOn w:val="afa"/>
    <w:uiPriority w:val="65"/>
    <w:rsid w:val="00D24A2F"/>
    <w:rPr>
      <w:color w:val="000000"/>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fa"/>
    <w:uiPriority w:val="65"/>
    <w:rsid w:val="00D24A2F"/>
    <w:rPr>
      <w:color w:val="000000"/>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8">
    <w:name w:val="Простая таблица 23"/>
    <w:basedOn w:val="afa"/>
    <w:next w:val="2a"/>
    <w:rsid w:val="00D24A2F"/>
    <w:pPr>
      <w:widowControl w:val="0"/>
      <w:adjustRightInd w:val="0"/>
      <w:spacing w:line="360" w:lineRule="atLeast"/>
      <w:ind w:firstLine="567"/>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ffd">
    <w:name w:val="Стандартная таблица3"/>
    <w:basedOn w:val="afa"/>
    <w:next w:val="affff2"/>
    <w:rsid w:val="00D24A2F"/>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8">
    <w:name w:val="Классическая таблица 15"/>
    <w:basedOn w:val="afa"/>
    <w:next w:val="1f1"/>
    <w:rsid w:val="00D24A2F"/>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e">
    <w:name w:val="Простая таблица 13"/>
    <w:basedOn w:val="afa"/>
    <w:next w:val="1f2"/>
    <w:rsid w:val="00D24A2F"/>
    <w:pPr>
      <w:widowControl w:val="0"/>
      <w:adjustRightInd w:val="0"/>
      <w:spacing w:before="120" w:after="120"/>
      <w:ind w:firstLine="567"/>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9">
    <w:name w:val="Изящная таблица 23"/>
    <w:basedOn w:val="afa"/>
    <w:next w:val="2b"/>
    <w:rsid w:val="00D24A2F"/>
    <w:pPr>
      <w:widowControl w:val="0"/>
      <w:adjustRightInd w:val="0"/>
      <w:spacing w:before="120" w:after="120"/>
      <w:ind w:firstLine="567"/>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
    <w:name w:val="Веб-таблица 13"/>
    <w:basedOn w:val="afa"/>
    <w:next w:val="-10"/>
    <w:rsid w:val="00D24A2F"/>
    <w:pPr>
      <w:widowControl w:val="0"/>
      <w:adjustRightInd w:val="0"/>
      <w:spacing w:before="120" w:after="120"/>
      <w:ind w:firstLine="567"/>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
    <w:basedOn w:val="afa"/>
    <w:next w:val="-20"/>
    <w:rsid w:val="00D24A2F"/>
    <w:pPr>
      <w:widowControl w:val="0"/>
      <w:adjustRightInd w:val="0"/>
      <w:spacing w:before="120" w:after="120"/>
      <w:ind w:firstLine="567"/>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fa"/>
    <w:next w:val="-3"/>
    <w:rsid w:val="00D24A2F"/>
    <w:pPr>
      <w:widowControl w:val="0"/>
      <w:adjustRightInd w:val="0"/>
      <w:spacing w:before="120" w:after="120"/>
      <w:ind w:firstLine="567"/>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e">
    <w:name w:val="Изысканная таблица3"/>
    <w:basedOn w:val="afa"/>
    <w:next w:val="affff5"/>
    <w:rsid w:val="00D24A2F"/>
    <w:pPr>
      <w:widowControl w:val="0"/>
      <w:adjustRightInd w:val="0"/>
      <w:spacing w:before="120" w:after="120"/>
      <w:ind w:firstLine="567"/>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f">
    <w:name w:val="Изящная таблица 13"/>
    <w:basedOn w:val="afa"/>
    <w:next w:val="1f3"/>
    <w:rsid w:val="00D24A2F"/>
    <w:pPr>
      <w:widowControl w:val="0"/>
      <w:adjustRightInd w:val="0"/>
      <w:spacing w:before="120" w:after="120"/>
      <w:ind w:firstLine="567"/>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a">
    <w:name w:val="Классическая таблица 23"/>
    <w:basedOn w:val="afa"/>
    <w:next w:val="2e"/>
    <w:rsid w:val="00D24A2F"/>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35">
    <w:name w:val="Сетка таблицы113"/>
    <w:basedOn w:val="afa"/>
    <w:next w:val="afff6"/>
    <w:rsid w:val="00D2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fa"/>
    <w:next w:val="afff6"/>
    <w:rsid w:val="00D2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 83"/>
    <w:basedOn w:val="afa"/>
    <w:next w:val="82"/>
    <w:rsid w:val="00D24A2F"/>
    <w:pPr>
      <w:widowControl w:val="0"/>
      <w:adjustRightInd w:val="0"/>
      <w:spacing w:before="120" w:after="120"/>
      <w:ind w:firstLine="567"/>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b">
    <w:name w:val="Сетка таблицы 23"/>
    <w:basedOn w:val="afa"/>
    <w:next w:val="2f3"/>
    <w:rsid w:val="00D24A2F"/>
    <w:pPr>
      <w:widowControl w:val="0"/>
      <w:adjustRightInd w:val="0"/>
      <w:spacing w:before="120" w:after="120"/>
      <w:ind w:firstLine="567"/>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f0">
    <w:name w:val="Сетка таблицы 13"/>
    <w:basedOn w:val="afa"/>
    <w:next w:val="1f7"/>
    <w:rsid w:val="00D24A2F"/>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34">
    <w:name w:val="Простая таблица 33"/>
    <w:basedOn w:val="afa"/>
    <w:next w:val="3f5"/>
    <w:rsid w:val="00D24A2F"/>
    <w:pPr>
      <w:widowControl w:val="0"/>
      <w:adjustRightInd w:val="0"/>
      <w:spacing w:before="120" w:after="120"/>
      <w:ind w:firstLine="567"/>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5">
    <w:name w:val="Средняя заливка 2 - Акцент 415"/>
    <w:basedOn w:val="afa"/>
    <w:next w:val="2-4"/>
    <w:uiPriority w:val="64"/>
    <w:rsid w:val="00D24A2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70">
    <w:name w:val="Нет списка127"/>
    <w:next w:val="afb"/>
    <w:uiPriority w:val="99"/>
    <w:semiHidden/>
    <w:unhideWhenUsed/>
    <w:rsid w:val="00D24A2F"/>
  </w:style>
  <w:style w:type="table" w:customStyle="1" w:styleId="167">
    <w:name w:val="Светлая заливка16"/>
    <w:basedOn w:val="afa"/>
    <w:uiPriority w:val="60"/>
    <w:rsid w:val="00D24A2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редний список 1 - Акцент 122"/>
    <w:basedOn w:val="afa"/>
    <w:uiPriority w:val="65"/>
    <w:rsid w:val="00D24A2F"/>
    <w:rPr>
      <w:color w:val="000000"/>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2">
    <w:name w:val="1 / a / i2"/>
    <w:basedOn w:val="afb"/>
    <w:next w:val="1ai"/>
    <w:rsid w:val="00D24A2F"/>
  </w:style>
  <w:style w:type="numbering" w:customStyle="1" w:styleId="2ffff3">
    <w:name w:val="Статья / Раздел2"/>
    <w:basedOn w:val="afb"/>
    <w:next w:val="ab"/>
    <w:rsid w:val="00D24A2F"/>
  </w:style>
  <w:style w:type="table" w:customStyle="1" w:styleId="12f3">
    <w:name w:val="Объемная таблица 12"/>
    <w:basedOn w:val="afa"/>
    <w:next w:val="1fffff1"/>
    <w:rsid w:val="00D24A2F"/>
    <w:pPr>
      <w:ind w:left="10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f4">
    <w:name w:val="Объемная таблица 22"/>
    <w:basedOn w:val="afa"/>
    <w:next w:val="2ffff0"/>
    <w:rsid w:val="00D24A2F"/>
    <w:pPr>
      <w:ind w:left="10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8">
    <w:name w:val="Объемная таблица 32"/>
    <w:basedOn w:val="afa"/>
    <w:next w:val="3ff7"/>
    <w:rsid w:val="00D24A2F"/>
    <w:pPr>
      <w:ind w:left="10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9">
    <w:name w:val="Классическая таблица 32"/>
    <w:basedOn w:val="afa"/>
    <w:next w:val="3ff8"/>
    <w:rsid w:val="00D24A2F"/>
    <w:pPr>
      <w:ind w:left="10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5">
    <w:name w:val="Классическая таблица 42"/>
    <w:basedOn w:val="afa"/>
    <w:next w:val="4f0"/>
    <w:rsid w:val="00D24A2F"/>
    <w:pPr>
      <w:ind w:left="10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4">
    <w:name w:val="Цветная таблица 12"/>
    <w:basedOn w:val="afa"/>
    <w:next w:val="1fffff2"/>
    <w:rsid w:val="00D24A2F"/>
    <w:pPr>
      <w:ind w:left="10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f5">
    <w:name w:val="Цветная таблица 22"/>
    <w:basedOn w:val="afa"/>
    <w:next w:val="2ffff1"/>
    <w:rsid w:val="00D24A2F"/>
    <w:pPr>
      <w:ind w:left="10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a">
    <w:name w:val="Цветная таблица 32"/>
    <w:basedOn w:val="afa"/>
    <w:next w:val="3ff9"/>
    <w:rsid w:val="00D24A2F"/>
    <w:pPr>
      <w:ind w:left="10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f5">
    <w:name w:val="Столбцы таблицы 12"/>
    <w:basedOn w:val="afa"/>
    <w:next w:val="1fffff3"/>
    <w:rsid w:val="00D24A2F"/>
    <w:pPr>
      <w:ind w:left="10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b">
    <w:name w:val="Сетка таблицы 32"/>
    <w:basedOn w:val="afa"/>
    <w:next w:val="3ffa"/>
    <w:rsid w:val="00D24A2F"/>
    <w:pPr>
      <w:ind w:left="10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6">
    <w:name w:val="Сетка таблицы 42"/>
    <w:basedOn w:val="afa"/>
    <w:next w:val="4f7"/>
    <w:rsid w:val="00D24A2F"/>
    <w:pPr>
      <w:ind w:left="10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3">
    <w:name w:val="Сетка таблицы 62"/>
    <w:basedOn w:val="afa"/>
    <w:next w:val="64"/>
    <w:rsid w:val="00D24A2F"/>
    <w:pPr>
      <w:ind w:left="10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4">
    <w:name w:val="Сетка таблицы 72"/>
    <w:basedOn w:val="afa"/>
    <w:next w:val="7e"/>
    <w:rsid w:val="00D24A2F"/>
    <w:pPr>
      <w:ind w:left="10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0">
    <w:name w:val="Таблица-список 32"/>
    <w:basedOn w:val="afa"/>
    <w:next w:val="-30"/>
    <w:rsid w:val="00D24A2F"/>
    <w:pPr>
      <w:ind w:left="10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fa"/>
    <w:next w:val="-40"/>
    <w:rsid w:val="00D24A2F"/>
    <w:pPr>
      <w:ind w:left="10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a"/>
    <w:next w:val="-5"/>
    <w:rsid w:val="00D24A2F"/>
    <w:pPr>
      <w:ind w:left="10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a"/>
    <w:next w:val="-6"/>
    <w:rsid w:val="00D24A2F"/>
    <w:pPr>
      <w:ind w:left="10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fa"/>
    <w:next w:val="-7"/>
    <w:rsid w:val="00D24A2F"/>
    <w:pPr>
      <w:ind w:left="10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a"/>
    <w:next w:val="-8"/>
    <w:rsid w:val="00D24A2F"/>
    <w:pPr>
      <w:ind w:left="10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f4">
    <w:name w:val="Тема таблицы2"/>
    <w:basedOn w:val="afa"/>
    <w:next w:val="afffffffffffffc"/>
    <w:rsid w:val="00D24A2F"/>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ветлая заливка - Акцент 112"/>
    <w:basedOn w:val="afa"/>
    <w:uiPriority w:val="60"/>
    <w:rsid w:val="00D24A2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c">
    <w:name w:val="Светлая заливка23"/>
    <w:basedOn w:val="afa"/>
    <w:uiPriority w:val="60"/>
    <w:rsid w:val="00D24A2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2">
    <w:name w:val="Средний список 122"/>
    <w:basedOn w:val="afa"/>
    <w:uiPriority w:val="65"/>
    <w:rsid w:val="00D24A2F"/>
    <w:rPr>
      <w:color w:val="000000"/>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a"/>
    <w:next w:val="afff6"/>
    <w:rsid w:val="00D2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Сетка таблицы33"/>
    <w:basedOn w:val="afa"/>
    <w:next w:val="afff6"/>
    <w:uiPriority w:val="59"/>
    <w:rsid w:val="00D24A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Заголовок 2 уровень15"/>
    <w:basedOn w:val="afb"/>
    <w:uiPriority w:val="99"/>
    <w:rsid w:val="00D24A2F"/>
  </w:style>
  <w:style w:type="numbering" w:customStyle="1" w:styleId="315">
    <w:name w:val="Заголовок 3 ур15"/>
    <w:basedOn w:val="afb"/>
    <w:uiPriority w:val="99"/>
    <w:rsid w:val="00D24A2F"/>
    <w:pPr>
      <w:numPr>
        <w:numId w:val="98"/>
      </w:numPr>
    </w:pPr>
  </w:style>
  <w:style w:type="table" w:customStyle="1" w:styleId="434">
    <w:name w:val="Сетка таблицы43"/>
    <w:basedOn w:val="afa"/>
    <w:next w:val="afff6"/>
    <w:uiPriority w:val="39"/>
    <w:rsid w:val="00D24A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0">
    <w:name w:val="Нет списка225"/>
    <w:next w:val="afb"/>
    <w:uiPriority w:val="99"/>
    <w:semiHidden/>
    <w:unhideWhenUsed/>
    <w:rsid w:val="00D24A2F"/>
  </w:style>
  <w:style w:type="table" w:customStyle="1" w:styleId="524">
    <w:name w:val="Сетка таблицы52"/>
    <w:basedOn w:val="afa"/>
    <w:next w:val="afff6"/>
    <w:uiPriority w:val="39"/>
    <w:rsid w:val="00D24A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4">
    <w:name w:val="3 варианта 7 групп14"/>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5">
    <w:name w:val="3 варианта 7 групп15"/>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2">
    <w:name w:val="3 варианта 7 групп22"/>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2">
    <w:name w:val="3 варианта 7 групп32"/>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2">
    <w:name w:val="3 варианта 7 групп42"/>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2">
    <w:name w:val="3 варианта 7 групп52"/>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2">
    <w:name w:val="3 варианта 7 групп62"/>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2">
    <w:name w:val="3 варианта 7 групп72"/>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2">
    <w:name w:val="3 варианта 7 групп82"/>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3160">
    <w:name w:val="Нет списка316"/>
    <w:next w:val="afb"/>
    <w:semiHidden/>
    <w:unhideWhenUsed/>
    <w:rsid w:val="00D24A2F"/>
  </w:style>
  <w:style w:type="table" w:customStyle="1" w:styleId="TableGridReport18">
    <w:name w:val="Table Grid Report18"/>
    <w:basedOn w:val="afa"/>
    <w:next w:val="afff6"/>
    <w:uiPriority w:val="59"/>
    <w:locked/>
    <w:rsid w:val="00D24A2F"/>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 513"/>
    <w:basedOn w:val="afa"/>
    <w:next w:val="54"/>
    <w:locked/>
    <w:rsid w:val="00D24A2F"/>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15">
    <w:name w:val="1 / 1.1 / 1.1.215"/>
    <w:basedOn w:val="afb"/>
    <w:next w:val="111111"/>
    <w:locked/>
    <w:rsid w:val="00D24A2F"/>
  </w:style>
  <w:style w:type="table" w:customStyle="1" w:styleId="TableGrid111">
    <w:name w:val="Table Grid111"/>
    <w:basedOn w:val="afa"/>
    <w:next w:val="afff6"/>
    <w:rsid w:val="00D24A2F"/>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2f6">
    <w:name w:val="Папушкин12"/>
    <w:basedOn w:val="afff6"/>
    <w:rsid w:val="00D24A2F"/>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a"/>
    <w:next w:val="54"/>
    <w:rsid w:val="00D24A2F"/>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3">
    <w:name w:val="Столбцы таблицы 312"/>
    <w:basedOn w:val="afa"/>
    <w:next w:val="3c"/>
    <w:rsid w:val="00D24A2F"/>
    <w:pPr>
      <w:widowControl w:val="0"/>
      <w:adjustRightInd w:val="0"/>
      <w:spacing w:line="360" w:lineRule="atLeast"/>
      <w:ind w:firstLine="567"/>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1">
    <w:name w:val="Столбцы таблицы 412"/>
    <w:basedOn w:val="afa"/>
    <w:next w:val="48"/>
    <w:rsid w:val="00D24A2F"/>
    <w:pPr>
      <w:widowControl w:val="0"/>
      <w:adjustRightInd w:val="0"/>
      <w:spacing w:line="360" w:lineRule="atLeast"/>
      <w:ind w:firstLine="567"/>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2">
    <w:name w:val="Столбцы таблицы 512"/>
    <w:basedOn w:val="afa"/>
    <w:next w:val="58"/>
    <w:rsid w:val="00D24A2F"/>
    <w:pPr>
      <w:widowControl w:val="0"/>
      <w:adjustRightInd w:val="0"/>
      <w:spacing w:line="360" w:lineRule="atLeast"/>
      <w:ind w:firstLine="567"/>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1">
    <w:name w:val="Таблица-список 112"/>
    <w:basedOn w:val="afa"/>
    <w:next w:val="-1"/>
    <w:rsid w:val="00D24A2F"/>
    <w:pPr>
      <w:widowControl w:val="0"/>
      <w:adjustRightInd w:val="0"/>
      <w:spacing w:line="360" w:lineRule="atLeast"/>
      <w:ind w:firstLine="567"/>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
    <w:name w:val="Столбцы таблицы 212"/>
    <w:basedOn w:val="afa"/>
    <w:next w:val="29"/>
    <w:rsid w:val="00D24A2F"/>
    <w:pPr>
      <w:widowControl w:val="0"/>
      <w:adjustRightInd w:val="0"/>
      <w:spacing w:line="360" w:lineRule="atLeast"/>
      <w:ind w:firstLine="567"/>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fa"/>
    <w:next w:val="-2"/>
    <w:rsid w:val="00D24A2F"/>
    <w:pPr>
      <w:widowControl w:val="0"/>
      <w:adjustRightInd w:val="0"/>
      <w:spacing w:line="360" w:lineRule="atLeast"/>
      <w:ind w:firstLine="567"/>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7">
    <w:name w:val="Современная таблица12"/>
    <w:basedOn w:val="afa"/>
    <w:next w:val="affff1"/>
    <w:rsid w:val="00D24A2F"/>
    <w:pPr>
      <w:widowControl w:val="0"/>
      <w:adjustRightInd w:val="0"/>
      <w:spacing w:line="360" w:lineRule="atLeast"/>
      <w:ind w:firstLine="567"/>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01">
    <w:name w:val="Средний список 11110"/>
    <w:basedOn w:val="afa"/>
    <w:uiPriority w:val="65"/>
    <w:rsid w:val="00D24A2F"/>
    <w:rPr>
      <w:color w:val="000000"/>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a"/>
    <w:uiPriority w:val="65"/>
    <w:rsid w:val="00D24A2F"/>
    <w:rPr>
      <w:color w:val="000000"/>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4">
    <w:name w:val="Простая таблица 212"/>
    <w:basedOn w:val="afa"/>
    <w:next w:val="2a"/>
    <w:rsid w:val="00D24A2F"/>
    <w:pPr>
      <w:widowControl w:val="0"/>
      <w:adjustRightInd w:val="0"/>
      <w:spacing w:line="360" w:lineRule="atLeast"/>
      <w:ind w:firstLine="567"/>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f8">
    <w:name w:val="Стандартная таблица12"/>
    <w:basedOn w:val="afa"/>
    <w:next w:val="affff2"/>
    <w:rsid w:val="00D24A2F"/>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7">
    <w:name w:val="Классическая таблица 112"/>
    <w:basedOn w:val="afa"/>
    <w:next w:val="1f1"/>
    <w:rsid w:val="00D24A2F"/>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8">
    <w:name w:val="Простая таблица 112"/>
    <w:basedOn w:val="afa"/>
    <w:next w:val="1f2"/>
    <w:rsid w:val="00D24A2F"/>
    <w:pPr>
      <w:widowControl w:val="0"/>
      <w:adjustRightInd w:val="0"/>
      <w:spacing w:before="120" w:after="120"/>
      <w:ind w:firstLine="567"/>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5">
    <w:name w:val="Изящная таблица 212"/>
    <w:basedOn w:val="afa"/>
    <w:next w:val="2b"/>
    <w:rsid w:val="00D24A2F"/>
    <w:pPr>
      <w:widowControl w:val="0"/>
      <w:adjustRightInd w:val="0"/>
      <w:spacing w:before="120" w:after="120"/>
      <w:ind w:firstLine="567"/>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2">
    <w:name w:val="Веб-таблица 112"/>
    <w:basedOn w:val="afa"/>
    <w:next w:val="-10"/>
    <w:rsid w:val="00D24A2F"/>
    <w:pPr>
      <w:widowControl w:val="0"/>
      <w:adjustRightInd w:val="0"/>
      <w:spacing w:before="120" w:after="120"/>
      <w:ind w:firstLine="567"/>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a"/>
    <w:next w:val="-20"/>
    <w:rsid w:val="00D24A2F"/>
    <w:pPr>
      <w:widowControl w:val="0"/>
      <w:adjustRightInd w:val="0"/>
      <w:spacing w:before="120" w:after="120"/>
      <w:ind w:firstLine="567"/>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fa"/>
    <w:next w:val="-3"/>
    <w:rsid w:val="00D24A2F"/>
    <w:pPr>
      <w:widowControl w:val="0"/>
      <w:adjustRightInd w:val="0"/>
      <w:spacing w:before="120" w:after="120"/>
      <w:ind w:firstLine="567"/>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9">
    <w:name w:val="Изысканная таблица12"/>
    <w:basedOn w:val="afa"/>
    <w:next w:val="affff5"/>
    <w:rsid w:val="00D24A2F"/>
    <w:pPr>
      <w:widowControl w:val="0"/>
      <w:adjustRightInd w:val="0"/>
      <w:spacing w:before="120" w:after="120"/>
      <w:ind w:firstLine="567"/>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9">
    <w:name w:val="Изящная таблица 112"/>
    <w:basedOn w:val="afa"/>
    <w:next w:val="1f3"/>
    <w:rsid w:val="00D24A2F"/>
    <w:pPr>
      <w:widowControl w:val="0"/>
      <w:adjustRightInd w:val="0"/>
      <w:spacing w:before="120" w:after="120"/>
      <w:ind w:firstLine="567"/>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6">
    <w:name w:val="Классическая таблица 212"/>
    <w:basedOn w:val="afa"/>
    <w:next w:val="2e"/>
    <w:rsid w:val="00D24A2F"/>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43">
    <w:name w:val="Сетка таблицы114"/>
    <w:basedOn w:val="afa"/>
    <w:next w:val="afff6"/>
    <w:rsid w:val="00D2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
    <w:basedOn w:val="afa"/>
    <w:next w:val="afff6"/>
    <w:rsid w:val="00D2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 812"/>
    <w:basedOn w:val="afa"/>
    <w:next w:val="82"/>
    <w:rsid w:val="00D24A2F"/>
    <w:pPr>
      <w:widowControl w:val="0"/>
      <w:adjustRightInd w:val="0"/>
      <w:spacing w:before="120" w:after="120"/>
      <w:ind w:firstLine="567"/>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27">
    <w:name w:val="Сетка таблицы 212"/>
    <w:basedOn w:val="afa"/>
    <w:next w:val="2f3"/>
    <w:rsid w:val="00D24A2F"/>
    <w:pPr>
      <w:widowControl w:val="0"/>
      <w:adjustRightInd w:val="0"/>
      <w:spacing w:before="120" w:after="120"/>
      <w:ind w:firstLine="567"/>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2a">
    <w:name w:val="Сетка таблицы 112"/>
    <w:basedOn w:val="afa"/>
    <w:next w:val="1f7"/>
    <w:rsid w:val="00D24A2F"/>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24">
    <w:name w:val="Простая таблица 312"/>
    <w:basedOn w:val="afa"/>
    <w:next w:val="3f5"/>
    <w:rsid w:val="00D24A2F"/>
    <w:pPr>
      <w:widowControl w:val="0"/>
      <w:adjustRightInd w:val="0"/>
      <w:spacing w:before="120" w:after="120"/>
      <w:ind w:firstLine="567"/>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6">
    <w:name w:val="Средняя заливка 2 - Акцент 416"/>
    <w:basedOn w:val="afa"/>
    <w:next w:val="2-4"/>
    <w:uiPriority w:val="64"/>
    <w:rsid w:val="00D24A2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60">
    <w:name w:val="Нет списка1126"/>
    <w:next w:val="afb"/>
    <w:uiPriority w:val="99"/>
    <w:semiHidden/>
    <w:unhideWhenUsed/>
    <w:rsid w:val="00D24A2F"/>
  </w:style>
  <w:style w:type="table" w:customStyle="1" w:styleId="11201">
    <w:name w:val="Светлая заливка1120"/>
    <w:basedOn w:val="afa"/>
    <w:uiPriority w:val="60"/>
    <w:rsid w:val="00D24A2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 - Акцент 1211"/>
    <w:basedOn w:val="afa"/>
    <w:uiPriority w:val="65"/>
    <w:rsid w:val="00D24A2F"/>
    <w:rPr>
      <w:color w:val="000000"/>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11">
    <w:name w:val="1 / a / i111"/>
    <w:basedOn w:val="afb"/>
    <w:next w:val="1ai"/>
    <w:rsid w:val="00D24A2F"/>
  </w:style>
  <w:style w:type="numbering" w:customStyle="1" w:styleId="11ffa">
    <w:name w:val="Статья / Раздел11"/>
    <w:basedOn w:val="afb"/>
    <w:next w:val="ab"/>
    <w:rsid w:val="00D24A2F"/>
  </w:style>
  <w:style w:type="table" w:customStyle="1" w:styleId="111f">
    <w:name w:val="Объемная таблица 111"/>
    <w:basedOn w:val="afa"/>
    <w:next w:val="1fffff1"/>
    <w:rsid w:val="00D24A2F"/>
    <w:pPr>
      <w:ind w:left="10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f">
    <w:name w:val="Объемная таблица 211"/>
    <w:basedOn w:val="afa"/>
    <w:next w:val="2ffff0"/>
    <w:rsid w:val="00D24A2F"/>
    <w:pPr>
      <w:ind w:left="10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8">
    <w:name w:val="Объемная таблица 311"/>
    <w:basedOn w:val="afa"/>
    <w:next w:val="3ff7"/>
    <w:rsid w:val="00D24A2F"/>
    <w:pPr>
      <w:ind w:left="10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9">
    <w:name w:val="Классическая таблица 311"/>
    <w:basedOn w:val="afa"/>
    <w:next w:val="3ff8"/>
    <w:rsid w:val="00D24A2F"/>
    <w:pPr>
      <w:ind w:left="10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5">
    <w:name w:val="Классическая таблица 411"/>
    <w:basedOn w:val="afa"/>
    <w:next w:val="4f0"/>
    <w:rsid w:val="00D24A2F"/>
    <w:pPr>
      <w:ind w:left="10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f0">
    <w:name w:val="Цветная таблица 111"/>
    <w:basedOn w:val="afa"/>
    <w:next w:val="1fffff2"/>
    <w:rsid w:val="00D24A2F"/>
    <w:pPr>
      <w:ind w:left="10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f0">
    <w:name w:val="Цветная таблица 211"/>
    <w:basedOn w:val="afa"/>
    <w:next w:val="2ffff1"/>
    <w:rsid w:val="00D24A2F"/>
    <w:pPr>
      <w:ind w:left="10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a">
    <w:name w:val="Цветная таблица 311"/>
    <w:basedOn w:val="afa"/>
    <w:next w:val="3ff9"/>
    <w:rsid w:val="00D24A2F"/>
    <w:pPr>
      <w:ind w:left="10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f1">
    <w:name w:val="Столбцы таблицы 111"/>
    <w:basedOn w:val="afa"/>
    <w:next w:val="1fffff3"/>
    <w:rsid w:val="00D24A2F"/>
    <w:pPr>
      <w:ind w:left="10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b">
    <w:name w:val="Сетка таблицы 311"/>
    <w:basedOn w:val="afa"/>
    <w:next w:val="3ffa"/>
    <w:rsid w:val="00D24A2F"/>
    <w:pPr>
      <w:ind w:left="10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6">
    <w:name w:val="Сетка таблицы 411"/>
    <w:basedOn w:val="afa"/>
    <w:next w:val="4f7"/>
    <w:rsid w:val="00D24A2F"/>
    <w:pPr>
      <w:ind w:left="10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1">
    <w:name w:val="Сетка таблицы 611"/>
    <w:basedOn w:val="afa"/>
    <w:next w:val="64"/>
    <w:rsid w:val="00D24A2F"/>
    <w:pPr>
      <w:ind w:left="10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1">
    <w:name w:val="Сетка таблицы 711"/>
    <w:basedOn w:val="afa"/>
    <w:next w:val="7e"/>
    <w:rsid w:val="00D24A2F"/>
    <w:pPr>
      <w:ind w:left="10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0">
    <w:name w:val="Таблица-список 311"/>
    <w:basedOn w:val="afa"/>
    <w:next w:val="-30"/>
    <w:rsid w:val="00D24A2F"/>
    <w:pPr>
      <w:ind w:left="10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fa"/>
    <w:next w:val="-40"/>
    <w:rsid w:val="00D24A2F"/>
    <w:pPr>
      <w:ind w:left="10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0">
    <w:name w:val="Таблица-список 511"/>
    <w:basedOn w:val="afa"/>
    <w:next w:val="-5"/>
    <w:rsid w:val="00D24A2F"/>
    <w:pPr>
      <w:ind w:left="10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fa"/>
    <w:next w:val="-6"/>
    <w:rsid w:val="00D24A2F"/>
    <w:pPr>
      <w:ind w:left="10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fa"/>
    <w:next w:val="-7"/>
    <w:rsid w:val="00D24A2F"/>
    <w:pPr>
      <w:ind w:left="10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a"/>
    <w:next w:val="-8"/>
    <w:rsid w:val="00D24A2F"/>
    <w:pPr>
      <w:ind w:left="10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fb">
    <w:name w:val="Тема таблицы11"/>
    <w:basedOn w:val="afa"/>
    <w:next w:val="afffffffffffffc"/>
    <w:rsid w:val="00D24A2F"/>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ветлая заливка - Акцент 1111"/>
    <w:basedOn w:val="afa"/>
    <w:uiPriority w:val="60"/>
    <w:rsid w:val="00D24A2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8">
    <w:name w:val="Светлая заливка212"/>
    <w:basedOn w:val="afa"/>
    <w:uiPriority w:val="60"/>
    <w:rsid w:val="00D24A2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2">
    <w:name w:val="Средний список 1211"/>
    <w:basedOn w:val="afa"/>
    <w:uiPriority w:val="65"/>
    <w:rsid w:val="00D24A2F"/>
    <w:rPr>
      <w:color w:val="000000"/>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1">
    <w:name w:val="Сетка таблицы2511"/>
    <w:basedOn w:val="afa"/>
    <w:next w:val="afff6"/>
    <w:rsid w:val="00D2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
    <w:name w:val="Сетка таблицы312"/>
    <w:basedOn w:val="afa"/>
    <w:next w:val="afff6"/>
    <w:uiPriority w:val="59"/>
    <w:rsid w:val="00D24A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Заголовок 2 уровень16"/>
    <w:basedOn w:val="afb"/>
    <w:uiPriority w:val="99"/>
    <w:rsid w:val="00D24A2F"/>
  </w:style>
  <w:style w:type="numbering" w:customStyle="1" w:styleId="316">
    <w:name w:val="Заголовок 3 ур16"/>
    <w:basedOn w:val="afb"/>
    <w:uiPriority w:val="99"/>
    <w:rsid w:val="00D24A2F"/>
    <w:pPr>
      <w:numPr>
        <w:numId w:val="95"/>
      </w:numPr>
    </w:pPr>
  </w:style>
  <w:style w:type="numbering" w:customStyle="1" w:styleId="1111">
    <w:name w:val="Стиль111"/>
    <w:uiPriority w:val="99"/>
    <w:rsid w:val="00D24A2F"/>
    <w:pPr>
      <w:numPr>
        <w:numId w:val="96"/>
      </w:numPr>
    </w:pPr>
  </w:style>
  <w:style w:type="numbering" w:customStyle="1" w:styleId="21160">
    <w:name w:val="Нет списка2116"/>
    <w:next w:val="afb"/>
    <w:uiPriority w:val="99"/>
    <w:semiHidden/>
    <w:unhideWhenUsed/>
    <w:rsid w:val="00D24A2F"/>
  </w:style>
  <w:style w:type="table" w:customStyle="1" w:styleId="5113">
    <w:name w:val="Сетка таблицы511"/>
    <w:basedOn w:val="afa"/>
    <w:next w:val="afff6"/>
    <w:uiPriority w:val="39"/>
    <w:rsid w:val="00D24A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1">
    <w:name w:val="3 варианта 7 групп91"/>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1">
    <w:name w:val="3 варианта 7 групп111"/>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1">
    <w:name w:val="3 варианта 7 групп211"/>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1">
    <w:name w:val="3 варианта 7 групп311"/>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1">
    <w:name w:val="3 варианта 7 групп411"/>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1">
    <w:name w:val="3 варианта 7 групп511"/>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1">
    <w:name w:val="3 варианта 7 групп611"/>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1">
    <w:name w:val="3 варианта 7 групп711"/>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1">
    <w:name w:val="3 варианта 7 групп811"/>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930">
    <w:name w:val="Нет списка93"/>
    <w:next w:val="afb"/>
    <w:uiPriority w:val="99"/>
    <w:semiHidden/>
    <w:unhideWhenUsed/>
    <w:rsid w:val="00D24A2F"/>
  </w:style>
  <w:style w:type="table" w:customStyle="1" w:styleId="TableNormal4">
    <w:name w:val="Table Normal4"/>
    <w:uiPriority w:val="2"/>
    <w:semiHidden/>
    <w:unhideWhenUsed/>
    <w:qFormat/>
    <w:rsid w:val="00D24A2F"/>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eGridReport7">
    <w:name w:val="Table Grid Report7"/>
    <w:basedOn w:val="afa"/>
    <w:next w:val="afff6"/>
    <w:uiPriority w:val="59"/>
    <w:rsid w:val="00D24A2F"/>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 55"/>
    <w:basedOn w:val="afa"/>
    <w:next w:val="54"/>
    <w:rsid w:val="00D24A2F"/>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0">
    <w:name w:val="1 / 1.1 / 1.1.20"/>
    <w:basedOn w:val="afb"/>
    <w:next w:val="111111"/>
    <w:rsid w:val="00D24A2F"/>
    <w:pPr>
      <w:numPr>
        <w:numId w:val="25"/>
      </w:numPr>
    </w:pPr>
  </w:style>
  <w:style w:type="table" w:customStyle="1" w:styleId="TableGrid13">
    <w:name w:val="Table Grid13"/>
    <w:basedOn w:val="afa"/>
    <w:next w:val="afff6"/>
    <w:rsid w:val="00D24A2F"/>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f8">
    <w:name w:val="Папушкин4"/>
    <w:basedOn w:val="afff6"/>
    <w:rsid w:val="00D24A2F"/>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0">
    <w:name w:val="Сетка таблицы 524"/>
    <w:basedOn w:val="afa"/>
    <w:next w:val="54"/>
    <w:rsid w:val="00D24A2F"/>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5">
    <w:name w:val="Столбцы таблицы 34"/>
    <w:basedOn w:val="afa"/>
    <w:next w:val="3c"/>
    <w:rsid w:val="00D24A2F"/>
    <w:pPr>
      <w:widowControl w:val="0"/>
      <w:adjustRightInd w:val="0"/>
      <w:spacing w:line="360" w:lineRule="atLeast"/>
      <w:ind w:firstLine="567"/>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1">
    <w:name w:val="Столбцы таблицы 44"/>
    <w:basedOn w:val="afa"/>
    <w:next w:val="48"/>
    <w:rsid w:val="00D24A2F"/>
    <w:pPr>
      <w:widowControl w:val="0"/>
      <w:adjustRightInd w:val="0"/>
      <w:spacing w:line="360" w:lineRule="atLeast"/>
      <w:ind w:firstLine="567"/>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2">
    <w:name w:val="Столбцы таблицы 54"/>
    <w:basedOn w:val="afa"/>
    <w:next w:val="58"/>
    <w:rsid w:val="00D24A2F"/>
    <w:pPr>
      <w:widowControl w:val="0"/>
      <w:adjustRightInd w:val="0"/>
      <w:spacing w:line="360" w:lineRule="atLeast"/>
      <w:ind w:firstLine="567"/>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fa"/>
    <w:next w:val="-1"/>
    <w:rsid w:val="00D24A2F"/>
    <w:pPr>
      <w:widowControl w:val="0"/>
      <w:adjustRightInd w:val="0"/>
      <w:spacing w:line="360" w:lineRule="atLeast"/>
      <w:ind w:firstLine="567"/>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7">
    <w:name w:val="Столбцы таблицы 24"/>
    <w:basedOn w:val="afa"/>
    <w:next w:val="29"/>
    <w:rsid w:val="00D24A2F"/>
    <w:pPr>
      <w:widowControl w:val="0"/>
      <w:adjustRightInd w:val="0"/>
      <w:spacing w:line="360" w:lineRule="atLeast"/>
      <w:ind w:firstLine="567"/>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fa"/>
    <w:next w:val="-2"/>
    <w:rsid w:val="00D24A2F"/>
    <w:pPr>
      <w:widowControl w:val="0"/>
      <w:adjustRightInd w:val="0"/>
      <w:spacing w:line="360" w:lineRule="atLeast"/>
      <w:ind w:firstLine="567"/>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9">
    <w:name w:val="Современная таблица4"/>
    <w:basedOn w:val="afa"/>
    <w:next w:val="affff1"/>
    <w:rsid w:val="00D24A2F"/>
    <w:pPr>
      <w:widowControl w:val="0"/>
      <w:adjustRightInd w:val="0"/>
      <w:spacing w:line="360" w:lineRule="atLeast"/>
      <w:ind w:firstLine="567"/>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02">
    <w:name w:val="Средний список 1120"/>
    <w:basedOn w:val="afa"/>
    <w:uiPriority w:val="65"/>
    <w:rsid w:val="00D24A2F"/>
    <w:rPr>
      <w:color w:val="000000"/>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fa"/>
    <w:uiPriority w:val="65"/>
    <w:rsid w:val="00D24A2F"/>
    <w:rPr>
      <w:color w:val="000000"/>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8">
    <w:name w:val="Простая таблица 24"/>
    <w:basedOn w:val="afa"/>
    <w:next w:val="2a"/>
    <w:rsid w:val="00D24A2F"/>
    <w:pPr>
      <w:widowControl w:val="0"/>
      <w:adjustRightInd w:val="0"/>
      <w:spacing w:line="360" w:lineRule="atLeast"/>
      <w:ind w:firstLine="567"/>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fa">
    <w:name w:val="Стандартная таблица4"/>
    <w:basedOn w:val="afa"/>
    <w:next w:val="affff2"/>
    <w:rsid w:val="00D24A2F"/>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68">
    <w:name w:val="Классическая таблица 16"/>
    <w:basedOn w:val="afa"/>
    <w:next w:val="1f1"/>
    <w:rsid w:val="00D24A2F"/>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7">
    <w:name w:val="Простая таблица 14"/>
    <w:basedOn w:val="afa"/>
    <w:next w:val="1f2"/>
    <w:rsid w:val="00D24A2F"/>
    <w:pPr>
      <w:widowControl w:val="0"/>
      <w:adjustRightInd w:val="0"/>
      <w:spacing w:before="120" w:after="120"/>
      <w:ind w:firstLine="567"/>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9">
    <w:name w:val="Изящная таблица 24"/>
    <w:basedOn w:val="afa"/>
    <w:next w:val="2b"/>
    <w:rsid w:val="00D24A2F"/>
    <w:pPr>
      <w:widowControl w:val="0"/>
      <w:adjustRightInd w:val="0"/>
      <w:spacing w:before="120" w:after="120"/>
      <w:ind w:firstLine="567"/>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1">
    <w:name w:val="Веб-таблица 14"/>
    <w:basedOn w:val="afa"/>
    <w:next w:val="-10"/>
    <w:rsid w:val="00D24A2F"/>
    <w:pPr>
      <w:widowControl w:val="0"/>
      <w:adjustRightInd w:val="0"/>
      <w:spacing w:before="120" w:after="120"/>
      <w:ind w:firstLine="567"/>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
    <w:name w:val="Веб-таблица 24"/>
    <w:basedOn w:val="afa"/>
    <w:next w:val="-20"/>
    <w:rsid w:val="00D24A2F"/>
    <w:pPr>
      <w:widowControl w:val="0"/>
      <w:adjustRightInd w:val="0"/>
      <w:spacing w:before="120" w:after="120"/>
      <w:ind w:firstLine="567"/>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fa"/>
    <w:next w:val="-3"/>
    <w:rsid w:val="00D24A2F"/>
    <w:pPr>
      <w:widowControl w:val="0"/>
      <w:adjustRightInd w:val="0"/>
      <w:spacing w:before="120" w:after="120"/>
      <w:ind w:firstLine="567"/>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b">
    <w:name w:val="Изысканная таблица4"/>
    <w:basedOn w:val="afa"/>
    <w:next w:val="affff5"/>
    <w:rsid w:val="00D24A2F"/>
    <w:pPr>
      <w:widowControl w:val="0"/>
      <w:adjustRightInd w:val="0"/>
      <w:spacing w:before="120" w:after="120"/>
      <w:ind w:firstLine="567"/>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8">
    <w:name w:val="Изящная таблица 14"/>
    <w:basedOn w:val="afa"/>
    <w:next w:val="1f3"/>
    <w:rsid w:val="00D24A2F"/>
    <w:pPr>
      <w:widowControl w:val="0"/>
      <w:adjustRightInd w:val="0"/>
      <w:spacing w:before="120" w:after="120"/>
      <w:ind w:firstLine="567"/>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a">
    <w:name w:val="Классическая таблица 24"/>
    <w:basedOn w:val="afa"/>
    <w:next w:val="2e"/>
    <w:rsid w:val="00D24A2F"/>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53">
    <w:name w:val="Сетка таблицы115"/>
    <w:basedOn w:val="afa"/>
    <w:next w:val="afff6"/>
    <w:rsid w:val="00D2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Сетка таблицы28"/>
    <w:basedOn w:val="afa"/>
    <w:next w:val="afff6"/>
    <w:rsid w:val="00D2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 84"/>
    <w:basedOn w:val="afa"/>
    <w:next w:val="82"/>
    <w:rsid w:val="00D24A2F"/>
    <w:pPr>
      <w:widowControl w:val="0"/>
      <w:adjustRightInd w:val="0"/>
      <w:spacing w:before="120" w:after="120"/>
      <w:ind w:firstLine="567"/>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4b">
    <w:name w:val="Сетка таблицы 24"/>
    <w:basedOn w:val="afa"/>
    <w:next w:val="2f3"/>
    <w:rsid w:val="00D24A2F"/>
    <w:pPr>
      <w:widowControl w:val="0"/>
      <w:adjustRightInd w:val="0"/>
      <w:spacing w:before="120" w:after="120"/>
      <w:ind w:firstLine="567"/>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49">
    <w:name w:val="Сетка таблицы 14"/>
    <w:basedOn w:val="afa"/>
    <w:next w:val="1f7"/>
    <w:rsid w:val="00D24A2F"/>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46">
    <w:name w:val="Простая таблица 34"/>
    <w:basedOn w:val="afa"/>
    <w:next w:val="3f5"/>
    <w:rsid w:val="00D24A2F"/>
    <w:pPr>
      <w:widowControl w:val="0"/>
      <w:adjustRightInd w:val="0"/>
      <w:spacing w:before="120" w:after="120"/>
      <w:ind w:firstLine="567"/>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7">
    <w:name w:val="Средняя заливка 2 - Акцент 417"/>
    <w:basedOn w:val="afa"/>
    <w:next w:val="2-4"/>
    <w:uiPriority w:val="64"/>
    <w:rsid w:val="00D24A2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80">
    <w:name w:val="Нет списка128"/>
    <w:next w:val="afb"/>
    <w:uiPriority w:val="99"/>
    <w:semiHidden/>
    <w:unhideWhenUsed/>
    <w:rsid w:val="00D24A2F"/>
  </w:style>
  <w:style w:type="table" w:customStyle="1" w:styleId="175">
    <w:name w:val="Светлая заливка17"/>
    <w:basedOn w:val="afa"/>
    <w:uiPriority w:val="60"/>
    <w:rsid w:val="00D24A2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
    <w:name w:val="Средний список 1 - Акцент 123"/>
    <w:basedOn w:val="afa"/>
    <w:uiPriority w:val="65"/>
    <w:rsid w:val="00D24A2F"/>
    <w:rPr>
      <w:color w:val="000000"/>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31">
    <w:name w:val="1 / a / i31"/>
    <w:basedOn w:val="afb"/>
    <w:next w:val="1ai"/>
    <w:rsid w:val="00D24A2F"/>
    <w:pPr>
      <w:numPr>
        <w:numId w:val="90"/>
      </w:numPr>
    </w:pPr>
  </w:style>
  <w:style w:type="numbering" w:customStyle="1" w:styleId="37">
    <w:name w:val="Статья / Раздел3"/>
    <w:basedOn w:val="afb"/>
    <w:next w:val="ab"/>
    <w:rsid w:val="00D24A2F"/>
    <w:pPr>
      <w:numPr>
        <w:numId w:val="27"/>
      </w:numPr>
    </w:pPr>
  </w:style>
  <w:style w:type="table" w:customStyle="1" w:styleId="13f1">
    <w:name w:val="Объемная таблица 13"/>
    <w:basedOn w:val="afa"/>
    <w:next w:val="1fffff1"/>
    <w:rsid w:val="00D24A2F"/>
    <w:pPr>
      <w:ind w:left="10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d">
    <w:name w:val="Объемная таблица 23"/>
    <w:basedOn w:val="afa"/>
    <w:next w:val="2ffff0"/>
    <w:rsid w:val="00D24A2F"/>
    <w:pPr>
      <w:ind w:left="10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6">
    <w:name w:val="Объемная таблица 33"/>
    <w:basedOn w:val="afa"/>
    <w:next w:val="3ff7"/>
    <w:rsid w:val="00D24A2F"/>
    <w:pPr>
      <w:ind w:left="10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7">
    <w:name w:val="Классическая таблица 33"/>
    <w:basedOn w:val="afa"/>
    <w:next w:val="3ff8"/>
    <w:rsid w:val="00D24A2F"/>
    <w:pPr>
      <w:ind w:left="10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5">
    <w:name w:val="Классическая таблица 43"/>
    <w:basedOn w:val="afa"/>
    <w:next w:val="4f0"/>
    <w:rsid w:val="00D24A2F"/>
    <w:pPr>
      <w:ind w:left="10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f2">
    <w:name w:val="Цветная таблица 13"/>
    <w:basedOn w:val="afa"/>
    <w:next w:val="1fffff2"/>
    <w:rsid w:val="00D24A2F"/>
    <w:pPr>
      <w:ind w:left="10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e">
    <w:name w:val="Цветная таблица 23"/>
    <w:basedOn w:val="afa"/>
    <w:next w:val="2ffff1"/>
    <w:rsid w:val="00D24A2F"/>
    <w:pPr>
      <w:ind w:left="10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8">
    <w:name w:val="Цветная таблица 33"/>
    <w:basedOn w:val="afa"/>
    <w:next w:val="3ff9"/>
    <w:rsid w:val="00D24A2F"/>
    <w:pPr>
      <w:ind w:left="10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3f3">
    <w:name w:val="Столбцы таблицы 13"/>
    <w:basedOn w:val="afa"/>
    <w:next w:val="1fffff3"/>
    <w:rsid w:val="00D24A2F"/>
    <w:pPr>
      <w:ind w:left="10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9">
    <w:name w:val="Сетка таблицы 33"/>
    <w:basedOn w:val="afa"/>
    <w:next w:val="3ffa"/>
    <w:rsid w:val="00D24A2F"/>
    <w:pPr>
      <w:ind w:left="10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6">
    <w:name w:val="Сетка таблицы 43"/>
    <w:basedOn w:val="afa"/>
    <w:next w:val="4f7"/>
    <w:rsid w:val="00D24A2F"/>
    <w:pPr>
      <w:ind w:left="10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1">
    <w:name w:val="Сетка таблицы 63"/>
    <w:basedOn w:val="afa"/>
    <w:next w:val="64"/>
    <w:rsid w:val="00D24A2F"/>
    <w:pPr>
      <w:ind w:left="10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2">
    <w:name w:val="Сетка таблицы 73"/>
    <w:basedOn w:val="afa"/>
    <w:next w:val="7e"/>
    <w:rsid w:val="00D24A2F"/>
    <w:pPr>
      <w:ind w:left="10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0">
    <w:name w:val="Таблица-список 33"/>
    <w:basedOn w:val="afa"/>
    <w:next w:val="-30"/>
    <w:rsid w:val="00D24A2F"/>
    <w:pPr>
      <w:ind w:left="10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fa"/>
    <w:next w:val="-40"/>
    <w:rsid w:val="00D24A2F"/>
    <w:pPr>
      <w:ind w:left="10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fa"/>
    <w:next w:val="-5"/>
    <w:rsid w:val="00D24A2F"/>
    <w:pPr>
      <w:ind w:left="10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
    <w:name w:val="Таблица-список 63"/>
    <w:basedOn w:val="afa"/>
    <w:next w:val="-6"/>
    <w:rsid w:val="00D24A2F"/>
    <w:pPr>
      <w:ind w:left="10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
    <w:name w:val="Таблица-список 73"/>
    <w:basedOn w:val="afa"/>
    <w:next w:val="-7"/>
    <w:rsid w:val="00D24A2F"/>
    <w:pPr>
      <w:ind w:left="10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a"/>
    <w:next w:val="-8"/>
    <w:rsid w:val="00D24A2F"/>
    <w:pPr>
      <w:ind w:left="10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ff">
    <w:name w:val="Тема таблицы3"/>
    <w:basedOn w:val="afa"/>
    <w:next w:val="afffffffffffffc"/>
    <w:rsid w:val="00D24A2F"/>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ветлая заливка - Акцент 113"/>
    <w:basedOn w:val="afa"/>
    <w:uiPriority w:val="60"/>
    <w:rsid w:val="00D24A2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4c">
    <w:name w:val="Светлая заливка24"/>
    <w:basedOn w:val="afa"/>
    <w:uiPriority w:val="60"/>
    <w:rsid w:val="00D24A2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1">
    <w:name w:val="Средний список 123"/>
    <w:basedOn w:val="afa"/>
    <w:uiPriority w:val="65"/>
    <w:rsid w:val="00D24A2F"/>
    <w:rPr>
      <w:color w:val="000000"/>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fa"/>
    <w:next w:val="afff6"/>
    <w:rsid w:val="00D2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7">
    <w:name w:val="Сетка таблицы34"/>
    <w:basedOn w:val="afa"/>
    <w:next w:val="afff6"/>
    <w:uiPriority w:val="59"/>
    <w:rsid w:val="00D24A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
    <w:name w:val="Заголовок 2 уровень17"/>
    <w:basedOn w:val="afb"/>
    <w:uiPriority w:val="99"/>
    <w:rsid w:val="00D24A2F"/>
    <w:pPr>
      <w:numPr>
        <w:numId w:val="30"/>
      </w:numPr>
    </w:pPr>
  </w:style>
  <w:style w:type="numbering" w:customStyle="1" w:styleId="317">
    <w:name w:val="Заголовок 3 ур17"/>
    <w:basedOn w:val="afb"/>
    <w:uiPriority w:val="99"/>
    <w:rsid w:val="00D24A2F"/>
    <w:pPr>
      <w:numPr>
        <w:numId w:val="31"/>
      </w:numPr>
    </w:pPr>
  </w:style>
  <w:style w:type="table" w:customStyle="1" w:styleId="442">
    <w:name w:val="Сетка таблицы44"/>
    <w:basedOn w:val="afa"/>
    <w:next w:val="afff6"/>
    <w:uiPriority w:val="39"/>
    <w:rsid w:val="00D24A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0">
    <w:name w:val="Нет списка226"/>
    <w:next w:val="afb"/>
    <w:uiPriority w:val="99"/>
    <w:semiHidden/>
    <w:unhideWhenUsed/>
    <w:rsid w:val="00D24A2F"/>
  </w:style>
  <w:style w:type="table" w:customStyle="1" w:styleId="533">
    <w:name w:val="Сетка таблицы53"/>
    <w:basedOn w:val="afa"/>
    <w:next w:val="afff6"/>
    <w:uiPriority w:val="39"/>
    <w:rsid w:val="00D24A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6">
    <w:name w:val="3 варианта 7 групп16"/>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7">
    <w:name w:val="3 варианта 7 групп17"/>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3">
    <w:name w:val="3 варианта 7 групп23"/>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3">
    <w:name w:val="3 варианта 7 групп33"/>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3">
    <w:name w:val="3 варианта 7 групп43"/>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3">
    <w:name w:val="3 варианта 7 групп53"/>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3">
    <w:name w:val="3 варианта 7 групп63"/>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3">
    <w:name w:val="3 варианта 7 групп73"/>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3">
    <w:name w:val="3 варианта 7 групп83"/>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3170">
    <w:name w:val="Нет списка317"/>
    <w:next w:val="afb"/>
    <w:semiHidden/>
    <w:unhideWhenUsed/>
    <w:rsid w:val="00D24A2F"/>
  </w:style>
  <w:style w:type="table" w:customStyle="1" w:styleId="TableGridReport19">
    <w:name w:val="Table Grid Report19"/>
    <w:basedOn w:val="afa"/>
    <w:next w:val="afff6"/>
    <w:uiPriority w:val="59"/>
    <w:locked/>
    <w:rsid w:val="00D24A2F"/>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0">
    <w:name w:val="Сетка таблицы 514"/>
    <w:basedOn w:val="afa"/>
    <w:next w:val="54"/>
    <w:locked/>
    <w:rsid w:val="00D24A2F"/>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16">
    <w:name w:val="1 / 1.1 / 1.1.216"/>
    <w:basedOn w:val="afb"/>
    <w:next w:val="111111"/>
    <w:locked/>
    <w:rsid w:val="00D24A2F"/>
    <w:pPr>
      <w:numPr>
        <w:numId w:val="7"/>
      </w:numPr>
    </w:pPr>
  </w:style>
  <w:style w:type="table" w:customStyle="1" w:styleId="TableGrid112">
    <w:name w:val="Table Grid112"/>
    <w:basedOn w:val="afa"/>
    <w:next w:val="afff6"/>
    <w:rsid w:val="00D24A2F"/>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3f4">
    <w:name w:val="Папушкин13"/>
    <w:basedOn w:val="afff6"/>
    <w:rsid w:val="00D24A2F"/>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fa"/>
    <w:next w:val="54"/>
    <w:rsid w:val="00D24A2F"/>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2">
    <w:name w:val="Столбцы таблицы 313"/>
    <w:basedOn w:val="afa"/>
    <w:next w:val="3c"/>
    <w:rsid w:val="00D24A2F"/>
    <w:pPr>
      <w:widowControl w:val="0"/>
      <w:adjustRightInd w:val="0"/>
      <w:spacing w:line="360" w:lineRule="atLeast"/>
      <w:ind w:firstLine="567"/>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1">
    <w:name w:val="Столбцы таблицы 413"/>
    <w:basedOn w:val="afa"/>
    <w:next w:val="48"/>
    <w:rsid w:val="00D24A2F"/>
    <w:pPr>
      <w:widowControl w:val="0"/>
      <w:adjustRightInd w:val="0"/>
      <w:spacing w:line="360" w:lineRule="atLeast"/>
      <w:ind w:firstLine="567"/>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
    <w:name w:val="Столбцы таблицы 513"/>
    <w:basedOn w:val="afa"/>
    <w:next w:val="58"/>
    <w:rsid w:val="00D24A2F"/>
    <w:pPr>
      <w:widowControl w:val="0"/>
      <w:adjustRightInd w:val="0"/>
      <w:spacing w:line="360" w:lineRule="atLeast"/>
      <w:ind w:firstLine="567"/>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1">
    <w:name w:val="Таблица-список 113"/>
    <w:basedOn w:val="afa"/>
    <w:next w:val="-1"/>
    <w:rsid w:val="00D24A2F"/>
    <w:pPr>
      <w:widowControl w:val="0"/>
      <w:adjustRightInd w:val="0"/>
      <w:spacing w:line="360" w:lineRule="atLeast"/>
      <w:ind w:firstLine="567"/>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3">
    <w:name w:val="Столбцы таблицы 213"/>
    <w:basedOn w:val="afa"/>
    <w:next w:val="29"/>
    <w:rsid w:val="00D24A2F"/>
    <w:pPr>
      <w:widowControl w:val="0"/>
      <w:adjustRightInd w:val="0"/>
      <w:spacing w:line="360" w:lineRule="atLeast"/>
      <w:ind w:firstLine="567"/>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Таблица-список 213"/>
    <w:basedOn w:val="afa"/>
    <w:next w:val="-2"/>
    <w:rsid w:val="00D24A2F"/>
    <w:pPr>
      <w:widowControl w:val="0"/>
      <w:adjustRightInd w:val="0"/>
      <w:spacing w:line="360" w:lineRule="atLeast"/>
      <w:ind w:firstLine="567"/>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5">
    <w:name w:val="Современная таблица13"/>
    <w:basedOn w:val="afa"/>
    <w:next w:val="affff1"/>
    <w:rsid w:val="00D24A2F"/>
    <w:pPr>
      <w:widowControl w:val="0"/>
      <w:adjustRightInd w:val="0"/>
      <w:spacing w:line="360" w:lineRule="atLeast"/>
      <w:ind w:firstLine="567"/>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30">
    <w:name w:val="Средний список 11113"/>
    <w:basedOn w:val="afa"/>
    <w:uiPriority w:val="65"/>
    <w:rsid w:val="00D24A2F"/>
    <w:rPr>
      <w:color w:val="000000"/>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fa"/>
    <w:uiPriority w:val="65"/>
    <w:rsid w:val="00D24A2F"/>
    <w:rPr>
      <w:color w:val="000000"/>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4">
    <w:name w:val="Простая таблица 213"/>
    <w:basedOn w:val="afa"/>
    <w:next w:val="2a"/>
    <w:rsid w:val="00D24A2F"/>
    <w:pPr>
      <w:widowControl w:val="0"/>
      <w:adjustRightInd w:val="0"/>
      <w:spacing w:line="360" w:lineRule="atLeast"/>
      <w:ind w:firstLine="567"/>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f6">
    <w:name w:val="Стандартная таблица13"/>
    <w:basedOn w:val="afa"/>
    <w:next w:val="affff2"/>
    <w:rsid w:val="00D24A2F"/>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6">
    <w:name w:val="Классическая таблица 113"/>
    <w:basedOn w:val="afa"/>
    <w:next w:val="1f1"/>
    <w:rsid w:val="00D24A2F"/>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7">
    <w:name w:val="Простая таблица 113"/>
    <w:basedOn w:val="afa"/>
    <w:next w:val="1f2"/>
    <w:rsid w:val="00D24A2F"/>
    <w:pPr>
      <w:widowControl w:val="0"/>
      <w:adjustRightInd w:val="0"/>
      <w:spacing w:before="120" w:after="120"/>
      <w:ind w:firstLine="567"/>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5">
    <w:name w:val="Изящная таблица 213"/>
    <w:basedOn w:val="afa"/>
    <w:next w:val="2b"/>
    <w:rsid w:val="00D24A2F"/>
    <w:pPr>
      <w:widowControl w:val="0"/>
      <w:adjustRightInd w:val="0"/>
      <w:spacing w:before="120" w:after="120"/>
      <w:ind w:firstLine="567"/>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2">
    <w:name w:val="Веб-таблица 113"/>
    <w:basedOn w:val="afa"/>
    <w:next w:val="-10"/>
    <w:rsid w:val="00D24A2F"/>
    <w:pPr>
      <w:widowControl w:val="0"/>
      <w:adjustRightInd w:val="0"/>
      <w:spacing w:before="120" w:after="120"/>
      <w:ind w:firstLine="567"/>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0">
    <w:name w:val="Веб-таблица 213"/>
    <w:basedOn w:val="afa"/>
    <w:next w:val="-20"/>
    <w:rsid w:val="00D24A2F"/>
    <w:pPr>
      <w:widowControl w:val="0"/>
      <w:adjustRightInd w:val="0"/>
      <w:spacing w:before="120" w:after="120"/>
      <w:ind w:firstLine="567"/>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fa"/>
    <w:next w:val="-3"/>
    <w:rsid w:val="00D24A2F"/>
    <w:pPr>
      <w:widowControl w:val="0"/>
      <w:adjustRightInd w:val="0"/>
      <w:spacing w:before="120" w:after="120"/>
      <w:ind w:firstLine="567"/>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f7">
    <w:name w:val="Изысканная таблица13"/>
    <w:basedOn w:val="afa"/>
    <w:next w:val="affff5"/>
    <w:rsid w:val="00D24A2F"/>
    <w:pPr>
      <w:widowControl w:val="0"/>
      <w:adjustRightInd w:val="0"/>
      <w:spacing w:before="120" w:after="120"/>
      <w:ind w:firstLine="567"/>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8">
    <w:name w:val="Изящная таблица 113"/>
    <w:basedOn w:val="afa"/>
    <w:next w:val="1f3"/>
    <w:rsid w:val="00D24A2F"/>
    <w:pPr>
      <w:widowControl w:val="0"/>
      <w:adjustRightInd w:val="0"/>
      <w:spacing w:before="120" w:after="120"/>
      <w:ind w:firstLine="567"/>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6">
    <w:name w:val="Классическая таблица 213"/>
    <w:basedOn w:val="afa"/>
    <w:next w:val="2e"/>
    <w:rsid w:val="00D24A2F"/>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63">
    <w:name w:val="Сетка таблицы116"/>
    <w:basedOn w:val="afa"/>
    <w:next w:val="afff6"/>
    <w:rsid w:val="00D2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
    <w:basedOn w:val="afa"/>
    <w:next w:val="afff6"/>
    <w:rsid w:val="00D2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Сетка таблицы 813"/>
    <w:basedOn w:val="afa"/>
    <w:next w:val="82"/>
    <w:rsid w:val="00D24A2F"/>
    <w:pPr>
      <w:widowControl w:val="0"/>
      <w:adjustRightInd w:val="0"/>
      <w:spacing w:before="120" w:after="120"/>
      <w:ind w:firstLine="567"/>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37">
    <w:name w:val="Сетка таблицы 213"/>
    <w:basedOn w:val="afa"/>
    <w:next w:val="2f3"/>
    <w:rsid w:val="00D24A2F"/>
    <w:pPr>
      <w:widowControl w:val="0"/>
      <w:adjustRightInd w:val="0"/>
      <w:spacing w:before="120" w:after="120"/>
      <w:ind w:firstLine="567"/>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39">
    <w:name w:val="Сетка таблицы 113"/>
    <w:basedOn w:val="afa"/>
    <w:next w:val="1f7"/>
    <w:rsid w:val="00D24A2F"/>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3">
    <w:name w:val="Простая таблица 313"/>
    <w:basedOn w:val="afa"/>
    <w:next w:val="3f5"/>
    <w:rsid w:val="00D24A2F"/>
    <w:pPr>
      <w:widowControl w:val="0"/>
      <w:adjustRightInd w:val="0"/>
      <w:spacing w:before="120" w:after="120"/>
      <w:ind w:firstLine="567"/>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8">
    <w:name w:val="Средняя заливка 2 - Акцент 418"/>
    <w:basedOn w:val="afa"/>
    <w:next w:val="2-4"/>
    <w:uiPriority w:val="64"/>
    <w:rsid w:val="00D24A2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70">
    <w:name w:val="Нет списка1127"/>
    <w:next w:val="afb"/>
    <w:uiPriority w:val="99"/>
    <w:semiHidden/>
    <w:unhideWhenUsed/>
    <w:rsid w:val="00D24A2F"/>
  </w:style>
  <w:style w:type="table" w:customStyle="1" w:styleId="11221">
    <w:name w:val="Светлая заливка1122"/>
    <w:basedOn w:val="afa"/>
    <w:uiPriority w:val="60"/>
    <w:rsid w:val="00D24A2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
    <w:name w:val="Средний список 1 - Акцент 1212"/>
    <w:basedOn w:val="afa"/>
    <w:uiPriority w:val="65"/>
    <w:rsid w:val="00D24A2F"/>
    <w:rPr>
      <w:color w:val="000000"/>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2">
    <w:name w:val="1 / a / i12"/>
    <w:basedOn w:val="afb"/>
    <w:next w:val="1ai"/>
    <w:rsid w:val="00D24A2F"/>
  </w:style>
  <w:style w:type="numbering" w:customStyle="1" w:styleId="121">
    <w:name w:val="Статья / Раздел12"/>
    <w:basedOn w:val="afb"/>
    <w:next w:val="ab"/>
    <w:rsid w:val="00D24A2F"/>
    <w:pPr>
      <w:numPr>
        <w:numId w:val="9"/>
      </w:numPr>
    </w:pPr>
  </w:style>
  <w:style w:type="table" w:customStyle="1" w:styleId="112b">
    <w:name w:val="Объемная таблица 112"/>
    <w:basedOn w:val="afa"/>
    <w:next w:val="1fffff1"/>
    <w:rsid w:val="00D24A2F"/>
    <w:pPr>
      <w:ind w:left="10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9">
    <w:name w:val="Объемная таблица 212"/>
    <w:basedOn w:val="afa"/>
    <w:next w:val="2ffff0"/>
    <w:rsid w:val="00D24A2F"/>
    <w:pPr>
      <w:ind w:left="10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6">
    <w:name w:val="Объемная таблица 312"/>
    <w:basedOn w:val="afa"/>
    <w:next w:val="3ff7"/>
    <w:rsid w:val="00D24A2F"/>
    <w:pPr>
      <w:ind w:left="10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7">
    <w:name w:val="Классическая таблица 312"/>
    <w:basedOn w:val="afa"/>
    <w:next w:val="3ff8"/>
    <w:rsid w:val="00D24A2F"/>
    <w:pPr>
      <w:ind w:left="10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2">
    <w:name w:val="Классическая таблица 412"/>
    <w:basedOn w:val="afa"/>
    <w:next w:val="4f0"/>
    <w:rsid w:val="00D24A2F"/>
    <w:pPr>
      <w:ind w:left="10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c">
    <w:name w:val="Цветная таблица 112"/>
    <w:basedOn w:val="afa"/>
    <w:next w:val="1fffff2"/>
    <w:rsid w:val="00D24A2F"/>
    <w:pPr>
      <w:ind w:left="10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2a">
    <w:name w:val="Цветная таблица 212"/>
    <w:basedOn w:val="afa"/>
    <w:next w:val="2ffff1"/>
    <w:rsid w:val="00D24A2F"/>
    <w:pPr>
      <w:ind w:left="10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8">
    <w:name w:val="Цветная таблица 312"/>
    <w:basedOn w:val="afa"/>
    <w:next w:val="3ff9"/>
    <w:rsid w:val="00D24A2F"/>
    <w:pPr>
      <w:ind w:left="10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2d">
    <w:name w:val="Столбцы таблицы 112"/>
    <w:basedOn w:val="afa"/>
    <w:next w:val="1fffff3"/>
    <w:rsid w:val="00D24A2F"/>
    <w:pPr>
      <w:ind w:left="10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9">
    <w:name w:val="Сетка таблицы 312"/>
    <w:basedOn w:val="afa"/>
    <w:next w:val="3ffa"/>
    <w:rsid w:val="00D24A2F"/>
    <w:pPr>
      <w:ind w:left="10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3">
    <w:name w:val="Сетка таблицы 412"/>
    <w:basedOn w:val="afa"/>
    <w:next w:val="4f7"/>
    <w:rsid w:val="00D24A2F"/>
    <w:pPr>
      <w:ind w:left="10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1">
    <w:name w:val="Сетка таблицы 612"/>
    <w:basedOn w:val="afa"/>
    <w:next w:val="64"/>
    <w:rsid w:val="00D24A2F"/>
    <w:pPr>
      <w:ind w:left="10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0">
    <w:name w:val="Сетка таблицы 712"/>
    <w:basedOn w:val="afa"/>
    <w:next w:val="7e"/>
    <w:rsid w:val="00D24A2F"/>
    <w:pPr>
      <w:ind w:left="10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0">
    <w:name w:val="Таблица-список 312"/>
    <w:basedOn w:val="afa"/>
    <w:next w:val="-30"/>
    <w:rsid w:val="00D24A2F"/>
    <w:pPr>
      <w:ind w:left="10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
    <w:name w:val="Таблица-список 412"/>
    <w:basedOn w:val="afa"/>
    <w:next w:val="-40"/>
    <w:rsid w:val="00D24A2F"/>
    <w:pPr>
      <w:ind w:left="10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
    <w:name w:val="Таблица-список 512"/>
    <w:basedOn w:val="afa"/>
    <w:next w:val="-5"/>
    <w:rsid w:val="00D24A2F"/>
    <w:pPr>
      <w:ind w:left="10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Таблица-список 612"/>
    <w:basedOn w:val="afa"/>
    <w:next w:val="-6"/>
    <w:rsid w:val="00D24A2F"/>
    <w:pPr>
      <w:ind w:left="10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Таблица-список 712"/>
    <w:basedOn w:val="afa"/>
    <w:next w:val="-7"/>
    <w:rsid w:val="00D24A2F"/>
    <w:pPr>
      <w:ind w:left="10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fa"/>
    <w:next w:val="-8"/>
    <w:rsid w:val="00D24A2F"/>
    <w:pPr>
      <w:ind w:left="10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2fa">
    <w:name w:val="Тема таблицы12"/>
    <w:basedOn w:val="afa"/>
    <w:next w:val="afffffffffffffc"/>
    <w:rsid w:val="00D24A2F"/>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ветлая заливка - Акцент 1112"/>
    <w:basedOn w:val="afa"/>
    <w:uiPriority w:val="60"/>
    <w:rsid w:val="00D24A2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8">
    <w:name w:val="Светлая заливка213"/>
    <w:basedOn w:val="afa"/>
    <w:uiPriority w:val="60"/>
    <w:rsid w:val="00D24A2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0">
    <w:name w:val="Средний список 1212"/>
    <w:basedOn w:val="afa"/>
    <w:uiPriority w:val="65"/>
    <w:rsid w:val="00D24A2F"/>
    <w:rPr>
      <w:color w:val="000000"/>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2">
    <w:name w:val="Сетка таблицы2512"/>
    <w:basedOn w:val="afa"/>
    <w:next w:val="afff6"/>
    <w:rsid w:val="00D2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4">
    <w:name w:val="Сетка таблицы313"/>
    <w:basedOn w:val="afa"/>
    <w:next w:val="afff6"/>
    <w:uiPriority w:val="59"/>
    <w:rsid w:val="00D24A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Заголовок 2 уровень18"/>
    <w:basedOn w:val="afb"/>
    <w:uiPriority w:val="99"/>
    <w:rsid w:val="00D24A2F"/>
    <w:pPr>
      <w:numPr>
        <w:numId w:val="16"/>
      </w:numPr>
    </w:pPr>
  </w:style>
  <w:style w:type="numbering" w:customStyle="1" w:styleId="318">
    <w:name w:val="Заголовок 3 ур18"/>
    <w:basedOn w:val="afb"/>
    <w:uiPriority w:val="99"/>
    <w:rsid w:val="00D24A2F"/>
    <w:pPr>
      <w:numPr>
        <w:numId w:val="18"/>
      </w:numPr>
    </w:pPr>
  </w:style>
  <w:style w:type="numbering" w:customStyle="1" w:styleId="1120">
    <w:name w:val="Стиль112"/>
    <w:uiPriority w:val="99"/>
    <w:rsid w:val="00D24A2F"/>
    <w:pPr>
      <w:numPr>
        <w:numId w:val="19"/>
      </w:numPr>
    </w:pPr>
  </w:style>
  <w:style w:type="table" w:customStyle="1" w:styleId="4124">
    <w:name w:val="Сетка таблицы412"/>
    <w:basedOn w:val="afa"/>
    <w:next w:val="afff6"/>
    <w:uiPriority w:val="39"/>
    <w:rsid w:val="00D24A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0">
    <w:name w:val="Нет списка2117"/>
    <w:next w:val="afb"/>
    <w:uiPriority w:val="99"/>
    <w:semiHidden/>
    <w:unhideWhenUsed/>
    <w:rsid w:val="00D24A2F"/>
  </w:style>
  <w:style w:type="table" w:customStyle="1" w:styleId="5123">
    <w:name w:val="Сетка таблицы512"/>
    <w:basedOn w:val="afa"/>
    <w:next w:val="afff6"/>
    <w:uiPriority w:val="39"/>
    <w:rsid w:val="00D24A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2">
    <w:name w:val="3 варианта 7 групп92"/>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2">
    <w:name w:val="3 варианта 7 групп112"/>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2">
    <w:name w:val="3 варианта 7 групп212"/>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2">
    <w:name w:val="3 варианта 7 групп312"/>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2">
    <w:name w:val="3 варианта 7 групп412"/>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2">
    <w:name w:val="3 варианта 7 групп512"/>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2">
    <w:name w:val="3 варианта 7 групп612"/>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2">
    <w:name w:val="3 варианта 7 групп712"/>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2">
    <w:name w:val="3 варианта 7 групп812"/>
    <w:basedOn w:val="afa"/>
    <w:uiPriority w:val="99"/>
    <w:rsid w:val="00D24A2F"/>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2Exact1">
    <w:name w:val="Подпись к картинке (2) Exact"/>
    <w:basedOn w:val="af9"/>
    <w:rsid w:val="00D24A2F"/>
    <w:rPr>
      <w:rFonts w:ascii="Consolas" w:eastAsia="Consolas" w:hAnsi="Consolas" w:cs="Consolas"/>
      <w:b w:val="0"/>
      <w:bCs w:val="0"/>
      <w:i w:val="0"/>
      <w:iCs w:val="0"/>
      <w:smallCaps w:val="0"/>
      <w:strike w:val="0"/>
      <w:sz w:val="15"/>
      <w:szCs w:val="15"/>
      <w:u w:val="none"/>
    </w:rPr>
  </w:style>
  <w:style w:type="character" w:customStyle="1" w:styleId="3Exact">
    <w:name w:val="Подпись к картинке (3) Exact"/>
    <w:basedOn w:val="af9"/>
    <w:link w:val="3fff0"/>
    <w:rsid w:val="00D24A2F"/>
    <w:rPr>
      <w:sz w:val="19"/>
      <w:szCs w:val="19"/>
      <w:shd w:val="clear" w:color="auto" w:fill="FFFFFF"/>
    </w:rPr>
  </w:style>
  <w:style w:type="paragraph" w:customStyle="1" w:styleId="3fff0">
    <w:name w:val="Подпись к картинке (3)"/>
    <w:basedOn w:val="af8"/>
    <w:link w:val="3Exact"/>
    <w:rsid w:val="00D24A2F"/>
    <w:pPr>
      <w:shd w:val="clear" w:color="auto" w:fill="FFFFFF"/>
      <w:adjustRightInd/>
      <w:spacing w:before="0" w:after="0" w:line="0" w:lineRule="atLeast"/>
      <w:ind w:firstLine="0"/>
      <w:jc w:val="left"/>
      <w:textAlignment w:val="auto"/>
    </w:pPr>
    <w:rPr>
      <w:rFonts w:ascii="Times New Roman" w:eastAsia="Times New Roman" w:hAnsi="Times New Roman"/>
      <w:spacing w:val="0"/>
      <w:sz w:val="19"/>
      <w:szCs w:val="19"/>
      <w:lang w:eastAsia="ru-RU"/>
    </w:rPr>
  </w:style>
  <w:style w:type="character" w:customStyle="1" w:styleId="8Exact">
    <w:name w:val="Основной текст (8) Exact"/>
    <w:basedOn w:val="af9"/>
    <w:rsid w:val="00D24A2F"/>
    <w:rPr>
      <w:rFonts w:ascii="Consolas" w:eastAsia="Consolas" w:hAnsi="Consolas" w:cs="Consolas"/>
      <w:b w:val="0"/>
      <w:bCs w:val="0"/>
      <w:i w:val="0"/>
      <w:iCs w:val="0"/>
      <w:smallCaps w:val="0"/>
      <w:strike w:val="0"/>
      <w:sz w:val="15"/>
      <w:szCs w:val="15"/>
      <w:u w:val="none"/>
    </w:rPr>
  </w:style>
  <w:style w:type="character" w:customStyle="1" w:styleId="80ptExact">
    <w:name w:val="Основной текст (8) + Курсив;Интервал 0 pt Exact"/>
    <w:basedOn w:val="8Exact"/>
    <w:rsid w:val="00D24A2F"/>
    <w:rPr>
      <w:rFonts w:ascii="Consolas" w:eastAsia="Consolas" w:hAnsi="Consolas" w:cs="Consolas"/>
      <w:b w:val="0"/>
      <w:bCs w:val="0"/>
      <w:i/>
      <w:iCs/>
      <w:smallCaps w:val="0"/>
      <w:strike w:val="0"/>
      <w:color w:val="000000"/>
      <w:spacing w:val="-10"/>
      <w:w w:val="100"/>
      <w:position w:val="0"/>
      <w:sz w:val="15"/>
      <w:szCs w:val="15"/>
      <w:u w:val="none"/>
      <w:lang w:val="ru-RU" w:eastAsia="ru-RU" w:bidi="ru-RU"/>
    </w:rPr>
  </w:style>
  <w:style w:type="character" w:customStyle="1" w:styleId="785pt">
    <w:name w:val="Основной текст (7) + 8;5 pt;Полужирный"/>
    <w:basedOn w:val="7c"/>
    <w:rsid w:val="00D24A2F"/>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7TimesNewRoman12pt">
    <w:name w:val="Основной текст (7) + Times New Roman;12 pt"/>
    <w:basedOn w:val="7c"/>
    <w:rsid w:val="00D24A2F"/>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Tahoma9pt">
    <w:name w:val="Основной текст (7) + Tahoma;9 pt"/>
    <w:basedOn w:val="7c"/>
    <w:rsid w:val="00D24A2F"/>
    <w:rPr>
      <w:rFonts w:ascii="Tahoma" w:eastAsia="Tahoma" w:hAnsi="Tahoma" w:cs="Tahoma"/>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9Exact">
    <w:name w:val="Основной текст (9) Exact"/>
    <w:basedOn w:val="af9"/>
    <w:rsid w:val="00D24A2F"/>
    <w:rPr>
      <w:rFonts w:ascii="Times New Roman" w:eastAsia="Times New Roman" w:hAnsi="Times New Roman" w:cs="Times New Roman"/>
      <w:b w:val="0"/>
      <w:bCs w:val="0"/>
      <w:i/>
      <w:iCs/>
      <w:smallCaps w:val="0"/>
      <w:strike w:val="0"/>
      <w:u w:val="none"/>
    </w:rPr>
  </w:style>
  <w:style w:type="character" w:customStyle="1" w:styleId="10Exact">
    <w:name w:val="Основной текст (10) Exact"/>
    <w:basedOn w:val="af9"/>
    <w:rsid w:val="00D24A2F"/>
    <w:rPr>
      <w:rFonts w:ascii="Times New Roman" w:eastAsia="Times New Roman" w:hAnsi="Times New Roman" w:cs="Times New Roman"/>
      <w:b w:val="0"/>
      <w:bCs w:val="0"/>
      <w:i/>
      <w:iCs/>
      <w:smallCaps w:val="0"/>
      <w:strike w:val="0"/>
      <w:sz w:val="15"/>
      <w:szCs w:val="15"/>
      <w:u w:val="none"/>
    </w:rPr>
  </w:style>
  <w:style w:type="character" w:customStyle="1" w:styleId="295pt0">
    <w:name w:val="Основной текст (2) + 9;5 pt;Курсив"/>
    <w:basedOn w:val="2ff0"/>
    <w:rsid w:val="00D24A2F"/>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en-US" w:eastAsia="en-US" w:bidi="en-US"/>
    </w:rPr>
  </w:style>
  <w:style w:type="character" w:customStyle="1" w:styleId="295pt-1pt">
    <w:name w:val="Основной текст (2) + 9;5 pt;Курсив;Интервал -1 pt"/>
    <w:basedOn w:val="2ff0"/>
    <w:rsid w:val="00D24A2F"/>
    <w:rPr>
      <w:rFonts w:ascii="Times New Roman" w:eastAsia="Times New Roman" w:hAnsi="Times New Roman" w:cs="Times New Roman"/>
      <w:b w:val="0"/>
      <w:bCs w:val="0"/>
      <w:i/>
      <w:iCs/>
      <w:smallCaps w:val="0"/>
      <w:strike w:val="0"/>
      <w:color w:val="000000"/>
      <w:spacing w:val="-30"/>
      <w:w w:val="100"/>
      <w:position w:val="0"/>
      <w:sz w:val="19"/>
      <w:szCs w:val="19"/>
      <w:u w:val="none"/>
      <w:shd w:val="clear" w:color="auto" w:fill="FFFFFF"/>
      <w:lang w:val="en-US" w:eastAsia="en-US" w:bidi="en-US"/>
    </w:rPr>
  </w:style>
  <w:style w:type="character" w:customStyle="1" w:styleId="23ptExact">
    <w:name w:val="Основной текст (2) + Интервал 3 pt Exact"/>
    <w:basedOn w:val="2ff0"/>
    <w:rsid w:val="00D24A2F"/>
    <w:rPr>
      <w:rFonts w:ascii="Times New Roman" w:eastAsia="Times New Roman" w:hAnsi="Times New Roman" w:cs="Times New Roman"/>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11Exact">
    <w:name w:val="Основной текст (11) Exact"/>
    <w:basedOn w:val="af9"/>
    <w:rsid w:val="00D24A2F"/>
    <w:rPr>
      <w:rFonts w:ascii="Tahoma" w:eastAsia="Tahoma" w:hAnsi="Tahoma" w:cs="Tahoma"/>
      <w:b w:val="0"/>
      <w:bCs w:val="0"/>
      <w:i w:val="0"/>
      <w:iCs w:val="0"/>
      <w:smallCaps w:val="0"/>
      <w:strike w:val="0"/>
      <w:sz w:val="24"/>
      <w:szCs w:val="24"/>
      <w:u w:val="none"/>
    </w:rPr>
  </w:style>
  <w:style w:type="character" w:customStyle="1" w:styleId="12Exact">
    <w:name w:val="Основной текст (12) Exact"/>
    <w:basedOn w:val="af9"/>
    <w:rsid w:val="00D24A2F"/>
    <w:rPr>
      <w:rFonts w:ascii="Trebuchet MS" w:eastAsia="Trebuchet MS" w:hAnsi="Trebuchet MS" w:cs="Trebuchet MS"/>
      <w:b w:val="0"/>
      <w:bCs w:val="0"/>
      <w:i w:val="0"/>
      <w:iCs w:val="0"/>
      <w:smallCaps w:val="0"/>
      <w:strike w:val="0"/>
      <w:sz w:val="18"/>
      <w:szCs w:val="18"/>
      <w:u w:val="none"/>
    </w:rPr>
  </w:style>
  <w:style w:type="character" w:customStyle="1" w:styleId="23pt">
    <w:name w:val="Основной текст (2) + Интервал 3 pt"/>
    <w:basedOn w:val="2ff0"/>
    <w:rsid w:val="00D24A2F"/>
    <w:rPr>
      <w:rFonts w:ascii="Times New Roman" w:eastAsia="Times New Roman" w:hAnsi="Times New Roman" w:cs="Times New Roman"/>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2Arial5pt0pt">
    <w:name w:val="Основной текст (2) + Arial;5 pt;Интервал 0 pt"/>
    <w:basedOn w:val="2ff0"/>
    <w:rsid w:val="00D24A2F"/>
    <w:rPr>
      <w:rFonts w:ascii="Arial" w:eastAsia="Arial" w:hAnsi="Arial" w:cs="Arial"/>
      <w:b w:val="0"/>
      <w:bCs w:val="0"/>
      <w:i w:val="0"/>
      <w:iCs w:val="0"/>
      <w:smallCaps w:val="0"/>
      <w:strike w:val="0"/>
      <w:color w:val="000000"/>
      <w:spacing w:val="-10"/>
      <w:w w:val="100"/>
      <w:position w:val="0"/>
      <w:sz w:val="10"/>
      <w:szCs w:val="10"/>
      <w:u w:val="none"/>
      <w:shd w:val="clear" w:color="auto" w:fill="FFFFFF"/>
      <w:lang w:val="ru-RU" w:eastAsia="ru-RU" w:bidi="ru-RU"/>
    </w:rPr>
  </w:style>
  <w:style w:type="character" w:customStyle="1" w:styleId="2Consolas55pt-1pt">
    <w:name w:val="Основной текст (2) + Consolas;5;5 pt;Курсив;Интервал -1 pt"/>
    <w:basedOn w:val="2ff0"/>
    <w:rsid w:val="00D24A2F"/>
    <w:rPr>
      <w:rFonts w:ascii="Consolas" w:eastAsia="Consolas" w:hAnsi="Consolas" w:cs="Consolas"/>
      <w:b w:val="0"/>
      <w:bCs w:val="0"/>
      <w:i/>
      <w:iCs/>
      <w:smallCaps w:val="0"/>
      <w:strike w:val="0"/>
      <w:color w:val="000000"/>
      <w:spacing w:val="-20"/>
      <w:w w:val="100"/>
      <w:position w:val="0"/>
      <w:sz w:val="11"/>
      <w:szCs w:val="11"/>
      <w:u w:val="none"/>
      <w:shd w:val="clear" w:color="auto" w:fill="FFFFFF"/>
      <w:lang w:val="ru-RU" w:eastAsia="ru-RU" w:bidi="ru-RU"/>
    </w:rPr>
  </w:style>
  <w:style w:type="character" w:customStyle="1" w:styleId="2Exact2">
    <w:name w:val="Подпись к таблице (2) Exact"/>
    <w:basedOn w:val="af9"/>
    <w:rsid w:val="00D24A2F"/>
    <w:rPr>
      <w:rFonts w:ascii="Times New Roman" w:eastAsia="Times New Roman" w:hAnsi="Times New Roman" w:cs="Times New Roman"/>
      <w:b/>
      <w:bCs/>
      <w:i w:val="0"/>
      <w:iCs w:val="0"/>
      <w:smallCaps w:val="0"/>
      <w:strike w:val="0"/>
      <w:u w:val="none"/>
    </w:rPr>
  </w:style>
  <w:style w:type="character" w:customStyle="1" w:styleId="7Exact">
    <w:name w:val="Основной текст (7) Exact"/>
    <w:basedOn w:val="af9"/>
    <w:rsid w:val="00D24A2F"/>
    <w:rPr>
      <w:rFonts w:ascii="Trebuchet MS" w:eastAsia="Trebuchet MS" w:hAnsi="Trebuchet MS" w:cs="Trebuchet MS"/>
      <w:b w:val="0"/>
      <w:bCs w:val="0"/>
      <w:i w:val="0"/>
      <w:iCs w:val="0"/>
      <w:smallCaps w:val="0"/>
      <w:strike w:val="0"/>
      <w:sz w:val="16"/>
      <w:szCs w:val="16"/>
      <w:u w:val="none"/>
    </w:rPr>
  </w:style>
  <w:style w:type="character" w:customStyle="1" w:styleId="7-1ptExact">
    <w:name w:val="Основной текст (7) + Интервал -1 pt Exact"/>
    <w:basedOn w:val="7c"/>
    <w:rsid w:val="00D24A2F"/>
    <w:rPr>
      <w:rFonts w:ascii="Trebuchet MS" w:eastAsia="Trebuchet MS" w:hAnsi="Trebuchet MS" w:cs="Trebuchet MS"/>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13Exact">
    <w:name w:val="Основной текст (13) Exact"/>
    <w:basedOn w:val="af9"/>
    <w:rsid w:val="00D24A2F"/>
    <w:rPr>
      <w:rFonts w:ascii="Times New Roman" w:eastAsia="Times New Roman" w:hAnsi="Times New Roman" w:cs="Times New Roman"/>
      <w:b w:val="0"/>
      <w:bCs w:val="0"/>
      <w:i w:val="0"/>
      <w:iCs w:val="0"/>
      <w:smallCaps w:val="0"/>
      <w:strike w:val="0"/>
      <w:sz w:val="18"/>
      <w:szCs w:val="18"/>
      <w:u w:val="none"/>
    </w:rPr>
  </w:style>
  <w:style w:type="character" w:customStyle="1" w:styleId="4Exact0">
    <w:name w:val="Подпись к картинке (4) Exact"/>
    <w:basedOn w:val="af9"/>
    <w:link w:val="4fc"/>
    <w:rsid w:val="00D24A2F"/>
    <w:rPr>
      <w:sz w:val="18"/>
      <w:szCs w:val="18"/>
      <w:shd w:val="clear" w:color="auto" w:fill="FFFFFF"/>
    </w:rPr>
  </w:style>
  <w:style w:type="paragraph" w:customStyle="1" w:styleId="4fc">
    <w:name w:val="Подпись к картинке (4)"/>
    <w:basedOn w:val="af8"/>
    <w:link w:val="4Exact0"/>
    <w:rsid w:val="00D24A2F"/>
    <w:pPr>
      <w:shd w:val="clear" w:color="auto" w:fill="FFFFFF"/>
      <w:adjustRightInd/>
      <w:spacing w:before="0" w:after="0" w:line="0" w:lineRule="atLeast"/>
      <w:ind w:firstLine="0"/>
      <w:jc w:val="left"/>
      <w:textAlignment w:val="auto"/>
    </w:pPr>
    <w:rPr>
      <w:rFonts w:ascii="Times New Roman" w:eastAsia="Times New Roman" w:hAnsi="Times New Roman"/>
      <w:spacing w:val="0"/>
      <w:sz w:val="18"/>
      <w:szCs w:val="18"/>
      <w:lang w:eastAsia="ru-RU"/>
    </w:rPr>
  </w:style>
  <w:style w:type="character" w:customStyle="1" w:styleId="5Exact0">
    <w:name w:val="Подпись к картинке (5) Exact"/>
    <w:basedOn w:val="af9"/>
    <w:link w:val="5f2"/>
    <w:rsid w:val="00D24A2F"/>
    <w:rPr>
      <w:b/>
      <w:bCs/>
      <w:i/>
      <w:iCs/>
      <w:shd w:val="clear" w:color="auto" w:fill="FFFFFF"/>
      <w:lang w:val="en-US" w:bidi="en-US"/>
    </w:rPr>
  </w:style>
  <w:style w:type="paragraph" w:customStyle="1" w:styleId="5f2">
    <w:name w:val="Подпись к картинке (5)"/>
    <w:basedOn w:val="af8"/>
    <w:link w:val="5Exact0"/>
    <w:rsid w:val="00D24A2F"/>
    <w:pPr>
      <w:shd w:val="clear" w:color="auto" w:fill="FFFFFF"/>
      <w:adjustRightInd/>
      <w:spacing w:before="0" w:after="0" w:line="0" w:lineRule="atLeast"/>
      <w:ind w:firstLine="0"/>
      <w:jc w:val="left"/>
      <w:textAlignment w:val="auto"/>
    </w:pPr>
    <w:rPr>
      <w:rFonts w:ascii="Times New Roman" w:eastAsia="Times New Roman" w:hAnsi="Times New Roman"/>
      <w:b/>
      <w:bCs/>
      <w:i/>
      <w:iCs/>
      <w:spacing w:val="0"/>
      <w:sz w:val="20"/>
      <w:szCs w:val="20"/>
      <w:lang w:val="en-US" w:eastAsia="ru-RU" w:bidi="en-US"/>
    </w:rPr>
  </w:style>
  <w:style w:type="character" w:customStyle="1" w:styleId="51ptExact">
    <w:name w:val="Подпись к картинке (5) + Интервал 1 pt Exact"/>
    <w:basedOn w:val="5Exact0"/>
    <w:rsid w:val="00D24A2F"/>
    <w:rPr>
      <w:b/>
      <w:bCs/>
      <w:i/>
      <w:iCs/>
      <w:color w:val="000000"/>
      <w:spacing w:val="30"/>
      <w:w w:val="100"/>
      <w:position w:val="0"/>
      <w:sz w:val="24"/>
      <w:szCs w:val="24"/>
      <w:shd w:val="clear" w:color="auto" w:fill="FFFFFF"/>
      <w:lang w:val="en-US" w:bidi="en-US"/>
    </w:rPr>
  </w:style>
  <w:style w:type="character" w:customStyle="1" w:styleId="6Exact1">
    <w:name w:val="Подпись к картинке (6) Exact"/>
    <w:basedOn w:val="af9"/>
    <w:link w:val="6f1"/>
    <w:rsid w:val="00D24A2F"/>
    <w:rPr>
      <w:b/>
      <w:bCs/>
      <w:i/>
      <w:iCs/>
      <w:sz w:val="19"/>
      <w:szCs w:val="19"/>
      <w:shd w:val="clear" w:color="auto" w:fill="FFFFFF"/>
    </w:rPr>
  </w:style>
  <w:style w:type="paragraph" w:customStyle="1" w:styleId="6f1">
    <w:name w:val="Подпись к картинке (6)"/>
    <w:basedOn w:val="af8"/>
    <w:link w:val="6Exact1"/>
    <w:rsid w:val="00D24A2F"/>
    <w:pPr>
      <w:shd w:val="clear" w:color="auto" w:fill="FFFFFF"/>
      <w:adjustRightInd/>
      <w:spacing w:before="0" w:after="0" w:line="0" w:lineRule="atLeast"/>
      <w:ind w:firstLine="0"/>
      <w:jc w:val="left"/>
      <w:textAlignment w:val="auto"/>
    </w:pPr>
    <w:rPr>
      <w:rFonts w:ascii="Times New Roman" w:eastAsia="Times New Roman" w:hAnsi="Times New Roman"/>
      <w:b/>
      <w:bCs/>
      <w:i/>
      <w:iCs/>
      <w:spacing w:val="0"/>
      <w:sz w:val="19"/>
      <w:szCs w:val="19"/>
      <w:lang w:eastAsia="ru-RU"/>
    </w:rPr>
  </w:style>
  <w:style w:type="character" w:customStyle="1" w:styleId="6Exact2">
    <w:name w:val="Подпись к картинке (6) + Не курсив Exact"/>
    <w:basedOn w:val="6Exact1"/>
    <w:rsid w:val="00D24A2F"/>
    <w:rPr>
      <w:b/>
      <w:bCs/>
      <w:i/>
      <w:iCs/>
      <w:color w:val="000000"/>
      <w:spacing w:val="0"/>
      <w:w w:val="100"/>
      <w:position w:val="0"/>
      <w:sz w:val="19"/>
      <w:szCs w:val="19"/>
      <w:shd w:val="clear" w:color="auto" w:fill="FFFFFF"/>
      <w:lang w:val="ru-RU" w:eastAsia="ru-RU" w:bidi="ru-RU"/>
    </w:rPr>
  </w:style>
  <w:style w:type="character" w:customStyle="1" w:styleId="7Exact0">
    <w:name w:val="Подпись к картинке (7) Exact"/>
    <w:basedOn w:val="af9"/>
    <w:link w:val="7f"/>
    <w:rsid w:val="00D24A2F"/>
    <w:rPr>
      <w:i/>
      <w:iCs/>
      <w:shd w:val="clear" w:color="auto" w:fill="FFFFFF"/>
      <w:lang w:val="en-US" w:bidi="en-US"/>
    </w:rPr>
  </w:style>
  <w:style w:type="paragraph" w:customStyle="1" w:styleId="7f">
    <w:name w:val="Подпись к картинке (7)"/>
    <w:basedOn w:val="af8"/>
    <w:link w:val="7Exact0"/>
    <w:rsid w:val="00D24A2F"/>
    <w:pPr>
      <w:shd w:val="clear" w:color="auto" w:fill="FFFFFF"/>
      <w:adjustRightInd/>
      <w:spacing w:before="0" w:after="0" w:line="0" w:lineRule="atLeast"/>
      <w:ind w:firstLine="0"/>
      <w:jc w:val="left"/>
      <w:textAlignment w:val="auto"/>
    </w:pPr>
    <w:rPr>
      <w:rFonts w:ascii="Times New Roman" w:eastAsia="Times New Roman" w:hAnsi="Times New Roman"/>
      <w:i/>
      <w:iCs/>
      <w:spacing w:val="0"/>
      <w:sz w:val="20"/>
      <w:szCs w:val="20"/>
      <w:lang w:val="en-US" w:eastAsia="ru-RU" w:bidi="en-US"/>
    </w:rPr>
  </w:style>
  <w:style w:type="character" w:customStyle="1" w:styleId="14Exact">
    <w:name w:val="Основной текст (14) Exact"/>
    <w:basedOn w:val="af9"/>
    <w:rsid w:val="00D24A2F"/>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15Exact">
    <w:name w:val="Основной текст (15) Exact"/>
    <w:basedOn w:val="af9"/>
    <w:link w:val="155"/>
    <w:rsid w:val="00D24A2F"/>
    <w:rPr>
      <w:sz w:val="18"/>
      <w:szCs w:val="18"/>
      <w:shd w:val="clear" w:color="auto" w:fill="FFFFFF"/>
      <w:lang w:val="en-US" w:eastAsia="en-US"/>
    </w:rPr>
  </w:style>
  <w:style w:type="character" w:customStyle="1" w:styleId="16Exact">
    <w:name w:val="Основной текст (16) Exact"/>
    <w:basedOn w:val="af9"/>
    <w:rsid w:val="00D24A2F"/>
    <w:rPr>
      <w:rFonts w:ascii="Palatino Linotype" w:eastAsia="Palatino Linotype" w:hAnsi="Palatino Linotype" w:cs="Palatino Linotype"/>
      <w:b w:val="0"/>
      <w:bCs w:val="0"/>
      <w:i/>
      <w:iCs/>
      <w:smallCaps w:val="0"/>
      <w:strike w:val="0"/>
      <w:sz w:val="11"/>
      <w:szCs w:val="11"/>
      <w:u w:val="none"/>
    </w:rPr>
  </w:style>
  <w:style w:type="character" w:customStyle="1" w:styleId="17Exact">
    <w:name w:val="Основной текст (17) Exact"/>
    <w:basedOn w:val="af9"/>
    <w:rsid w:val="00D24A2F"/>
    <w:rPr>
      <w:rFonts w:ascii="Arial" w:eastAsia="Arial" w:hAnsi="Arial" w:cs="Arial"/>
      <w:b w:val="0"/>
      <w:bCs w:val="0"/>
      <w:i w:val="0"/>
      <w:iCs w:val="0"/>
      <w:smallCaps w:val="0"/>
      <w:strike w:val="0"/>
      <w:spacing w:val="-10"/>
      <w:sz w:val="10"/>
      <w:szCs w:val="10"/>
      <w:u w:val="none"/>
      <w:lang w:val="en-US" w:eastAsia="en-US" w:bidi="en-US"/>
    </w:rPr>
  </w:style>
  <w:style w:type="character" w:customStyle="1" w:styleId="19Exact">
    <w:name w:val="Основной текст (19) Exact"/>
    <w:basedOn w:val="af9"/>
    <w:rsid w:val="00D24A2F"/>
    <w:rPr>
      <w:rFonts w:ascii="Trebuchet MS" w:eastAsia="Trebuchet MS" w:hAnsi="Trebuchet MS" w:cs="Trebuchet MS"/>
      <w:b w:val="0"/>
      <w:bCs w:val="0"/>
      <w:i/>
      <w:iCs/>
      <w:smallCaps w:val="0"/>
      <w:strike w:val="0"/>
      <w:spacing w:val="-20"/>
      <w:sz w:val="26"/>
      <w:szCs w:val="26"/>
      <w:u w:val="none"/>
      <w:lang w:val="en-US" w:eastAsia="en-US" w:bidi="en-US"/>
    </w:rPr>
  </w:style>
  <w:style w:type="character" w:customStyle="1" w:styleId="9Exact0">
    <w:name w:val="Основной текст (9) + Не курсив Exact"/>
    <w:basedOn w:val="98"/>
    <w:rsid w:val="00D24A2F"/>
    <w:rPr>
      <w:rFonts w:ascii="Times New Roman" w:eastAsia="Times New Roman" w:hAnsi="Times New Roman" w:cs="Times New Roman"/>
      <w:b w:val="0"/>
      <w:bCs w:val="0"/>
      <w:i/>
      <w:iCs/>
      <w:smallCaps w:val="0"/>
      <w:strike w:val="0"/>
      <w:sz w:val="18"/>
      <w:szCs w:val="18"/>
      <w:u w:val="none"/>
      <w:shd w:val="clear" w:color="auto" w:fill="FFFFFF"/>
    </w:rPr>
  </w:style>
  <w:style w:type="character" w:customStyle="1" w:styleId="20Exact">
    <w:name w:val="Основной текст (20) Exact"/>
    <w:basedOn w:val="af9"/>
    <w:rsid w:val="00D24A2F"/>
    <w:rPr>
      <w:rFonts w:ascii="Times New Roman" w:eastAsia="Times New Roman" w:hAnsi="Times New Roman" w:cs="Times New Roman"/>
      <w:b w:val="0"/>
      <w:bCs w:val="0"/>
      <w:i w:val="0"/>
      <w:iCs w:val="0"/>
      <w:smallCaps w:val="0"/>
      <w:strike w:val="0"/>
      <w:sz w:val="19"/>
      <w:szCs w:val="19"/>
      <w:u w:val="none"/>
    </w:rPr>
  </w:style>
  <w:style w:type="character" w:customStyle="1" w:styleId="4Exact1">
    <w:name w:val="Заголовок №4 Exact"/>
    <w:basedOn w:val="af9"/>
    <w:rsid w:val="00D24A2F"/>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21Exact">
    <w:name w:val="Основной текст (21) Exact"/>
    <w:basedOn w:val="af9"/>
    <w:rsid w:val="00D24A2F"/>
    <w:rPr>
      <w:rFonts w:ascii="Courier New" w:eastAsia="Courier New" w:hAnsi="Courier New" w:cs="Courier New"/>
      <w:b w:val="0"/>
      <w:bCs w:val="0"/>
      <w:i w:val="0"/>
      <w:iCs w:val="0"/>
      <w:smallCaps w:val="0"/>
      <w:strike w:val="0"/>
      <w:sz w:val="21"/>
      <w:szCs w:val="21"/>
      <w:u w:val="none"/>
    </w:rPr>
  </w:style>
  <w:style w:type="character" w:customStyle="1" w:styleId="5f3">
    <w:name w:val="Заголовок №5_"/>
    <w:basedOn w:val="af9"/>
    <w:rsid w:val="00D24A2F"/>
    <w:rPr>
      <w:rFonts w:ascii="Times New Roman" w:eastAsia="Times New Roman" w:hAnsi="Times New Roman" w:cs="Times New Roman"/>
      <w:b/>
      <w:bCs/>
      <w:i w:val="0"/>
      <w:iCs w:val="0"/>
      <w:smallCaps w:val="0"/>
      <w:strike w:val="0"/>
      <w:u w:val="none"/>
    </w:rPr>
  </w:style>
  <w:style w:type="character" w:customStyle="1" w:styleId="22Exact">
    <w:name w:val="Основной текст (22) Exact"/>
    <w:basedOn w:val="af9"/>
    <w:rsid w:val="00D24A2F"/>
    <w:rPr>
      <w:rFonts w:ascii="Trebuchet MS" w:eastAsia="Trebuchet MS" w:hAnsi="Trebuchet MS" w:cs="Trebuchet MS"/>
      <w:b/>
      <w:bCs/>
      <w:i w:val="0"/>
      <w:iCs w:val="0"/>
      <w:smallCaps w:val="0"/>
      <w:strike w:val="0"/>
      <w:sz w:val="17"/>
      <w:szCs w:val="17"/>
      <w:u w:val="none"/>
    </w:rPr>
  </w:style>
  <w:style w:type="character" w:customStyle="1" w:styleId="23Exact">
    <w:name w:val="Основной текст (23) Exact"/>
    <w:basedOn w:val="af9"/>
    <w:rsid w:val="00D24A2F"/>
    <w:rPr>
      <w:rFonts w:ascii="Times New Roman" w:eastAsia="Times New Roman" w:hAnsi="Times New Roman" w:cs="Times New Roman"/>
      <w:b w:val="0"/>
      <w:bCs w:val="0"/>
      <w:i w:val="0"/>
      <w:iCs w:val="0"/>
      <w:smallCaps w:val="0"/>
      <w:strike w:val="0"/>
      <w:sz w:val="18"/>
      <w:szCs w:val="18"/>
      <w:u w:val="none"/>
    </w:rPr>
  </w:style>
  <w:style w:type="character" w:customStyle="1" w:styleId="6Exact3">
    <w:name w:val="Основной текст (6) + Курсив Exact"/>
    <w:basedOn w:val="6c"/>
    <w:rsid w:val="00D24A2F"/>
    <w:rPr>
      <w:rFonts w:ascii="Times New Roman" w:eastAsia="Times New Roman" w:hAnsi="Times New Roman" w:cs="Times New Roman"/>
      <w:b w:val="0"/>
      <w:bCs w:val="0"/>
      <w:i/>
      <w:iCs/>
      <w:smallCaps w:val="0"/>
      <w:strike w:val="0"/>
      <w:color w:val="000000"/>
      <w:spacing w:val="0"/>
      <w:w w:val="100"/>
      <w:position w:val="0"/>
      <w:sz w:val="19"/>
      <w:szCs w:val="19"/>
      <w:u w:val="single"/>
      <w:shd w:val="clear" w:color="auto" w:fill="FFFFFF"/>
      <w:lang w:val="ru-RU" w:eastAsia="ru-RU" w:bidi="ru-RU"/>
    </w:rPr>
  </w:style>
  <w:style w:type="character" w:customStyle="1" w:styleId="214pt">
    <w:name w:val="Основной текст (2) + 14 pt"/>
    <w:basedOn w:val="2ff0"/>
    <w:rsid w:val="00D24A2F"/>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Exact2">
    <w:name w:val="Подпись к таблице (4) Exact"/>
    <w:basedOn w:val="af9"/>
    <w:rsid w:val="00D24A2F"/>
    <w:rPr>
      <w:rFonts w:ascii="Times New Roman" w:eastAsia="Times New Roman" w:hAnsi="Times New Roman" w:cs="Times New Roman"/>
      <w:b w:val="0"/>
      <w:bCs w:val="0"/>
      <w:i/>
      <w:iCs/>
      <w:smallCaps w:val="0"/>
      <w:strike w:val="0"/>
      <w:u w:val="none"/>
    </w:rPr>
  </w:style>
  <w:style w:type="character" w:customStyle="1" w:styleId="4Exact3">
    <w:name w:val="Подпись к таблице (4) + Не курсив Exact"/>
    <w:basedOn w:val="4f5"/>
    <w:rsid w:val="00D24A2F"/>
    <w:rPr>
      <w:rFonts w:ascii="Times New Roman" w:eastAsia="Times New Roman" w:hAnsi="Times New Roman" w:cs="Times New Roman"/>
      <w:b w:val="0"/>
      <w:bCs w:val="0"/>
      <w:i/>
      <w:iCs/>
      <w:smallCaps w:val="0"/>
      <w:strike w:val="0"/>
      <w:u w:val="none"/>
      <w:shd w:val="clear" w:color="auto" w:fill="FFFFFF"/>
    </w:rPr>
  </w:style>
  <w:style w:type="character" w:customStyle="1" w:styleId="24Exact">
    <w:name w:val="Основной текст (24) Exact"/>
    <w:basedOn w:val="af9"/>
    <w:rsid w:val="00D24A2F"/>
    <w:rPr>
      <w:rFonts w:ascii="Consolas" w:eastAsia="Consolas" w:hAnsi="Consolas" w:cs="Consolas"/>
      <w:b w:val="0"/>
      <w:bCs w:val="0"/>
      <w:i w:val="0"/>
      <w:iCs w:val="0"/>
      <w:smallCaps w:val="0"/>
      <w:strike w:val="0"/>
      <w:sz w:val="21"/>
      <w:szCs w:val="21"/>
      <w:u w:val="none"/>
      <w:lang w:val="en-US" w:eastAsia="en-US" w:bidi="en-US"/>
    </w:rPr>
  </w:style>
  <w:style w:type="character" w:customStyle="1" w:styleId="5Exact1">
    <w:name w:val="Заголовок №5 Exact"/>
    <w:basedOn w:val="af9"/>
    <w:rsid w:val="00D24A2F"/>
    <w:rPr>
      <w:rFonts w:ascii="Times New Roman" w:eastAsia="Times New Roman" w:hAnsi="Times New Roman" w:cs="Times New Roman"/>
      <w:b/>
      <w:bCs/>
      <w:i w:val="0"/>
      <w:iCs w:val="0"/>
      <w:smallCaps w:val="0"/>
      <w:strike w:val="0"/>
      <w:u w:val="none"/>
    </w:rPr>
  </w:style>
  <w:style w:type="character" w:customStyle="1" w:styleId="295pt1">
    <w:name w:val="Основной текст (2) + 9;5 pt;Полужирный;Курсив"/>
    <w:basedOn w:val="2ff0"/>
    <w:rsid w:val="00D24A2F"/>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character" w:customStyle="1" w:styleId="285pt1pt">
    <w:name w:val="Основной текст (2) + 8;5 pt;Интервал 1 pt"/>
    <w:basedOn w:val="2ff0"/>
    <w:rsid w:val="00D24A2F"/>
    <w:rPr>
      <w:rFonts w:ascii="Times New Roman" w:eastAsia="Times New Roman" w:hAnsi="Times New Roman" w:cs="Times New Roman"/>
      <w:b w:val="0"/>
      <w:bCs w:val="0"/>
      <w:i w:val="0"/>
      <w:iCs w:val="0"/>
      <w:smallCaps w:val="0"/>
      <w:strike w:val="0"/>
      <w:color w:val="000000"/>
      <w:spacing w:val="20"/>
      <w:w w:val="100"/>
      <w:position w:val="0"/>
      <w:sz w:val="17"/>
      <w:szCs w:val="17"/>
      <w:u w:val="none"/>
      <w:shd w:val="clear" w:color="auto" w:fill="FFFFFF"/>
      <w:lang w:val="ru-RU" w:eastAsia="ru-RU" w:bidi="ru-RU"/>
    </w:rPr>
  </w:style>
  <w:style w:type="character" w:customStyle="1" w:styleId="295pt2">
    <w:name w:val="Основной текст (2) + 9;5 pt;Полужирный"/>
    <w:basedOn w:val="2ff0"/>
    <w:rsid w:val="00D24A2F"/>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85pt">
    <w:name w:val="Основной текст (2) + 8;5 pt"/>
    <w:basedOn w:val="2ff0"/>
    <w:rsid w:val="00D24A2F"/>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6Exact4">
    <w:name w:val="Подпись к таблице (6) Exact"/>
    <w:basedOn w:val="af9"/>
    <w:link w:val="6f2"/>
    <w:rsid w:val="00D24A2F"/>
    <w:rPr>
      <w:sz w:val="18"/>
      <w:szCs w:val="18"/>
      <w:shd w:val="clear" w:color="auto" w:fill="FFFFFF"/>
    </w:rPr>
  </w:style>
  <w:style w:type="paragraph" w:customStyle="1" w:styleId="6f2">
    <w:name w:val="Подпись к таблице (6)"/>
    <w:basedOn w:val="af8"/>
    <w:link w:val="6Exact4"/>
    <w:rsid w:val="00D24A2F"/>
    <w:pPr>
      <w:shd w:val="clear" w:color="auto" w:fill="FFFFFF"/>
      <w:adjustRightInd/>
      <w:spacing w:before="600" w:after="60" w:line="0" w:lineRule="atLeast"/>
      <w:ind w:firstLine="0"/>
      <w:jc w:val="left"/>
      <w:textAlignment w:val="auto"/>
    </w:pPr>
    <w:rPr>
      <w:rFonts w:ascii="Times New Roman" w:eastAsia="Times New Roman" w:hAnsi="Times New Roman"/>
      <w:spacing w:val="0"/>
      <w:sz w:val="18"/>
      <w:szCs w:val="18"/>
      <w:lang w:eastAsia="ru-RU"/>
    </w:rPr>
  </w:style>
  <w:style w:type="character" w:customStyle="1" w:styleId="7Exact1">
    <w:name w:val="Подпись к таблице (7) Exact"/>
    <w:basedOn w:val="af9"/>
    <w:link w:val="7f0"/>
    <w:rsid w:val="00D24A2F"/>
    <w:rPr>
      <w:rFonts w:ascii="Consolas" w:eastAsia="Consolas" w:hAnsi="Consolas" w:cs="Consolas"/>
      <w:sz w:val="21"/>
      <w:szCs w:val="21"/>
      <w:shd w:val="clear" w:color="auto" w:fill="FFFFFF"/>
    </w:rPr>
  </w:style>
  <w:style w:type="paragraph" w:customStyle="1" w:styleId="7f0">
    <w:name w:val="Подпись к таблице (7)"/>
    <w:basedOn w:val="af8"/>
    <w:link w:val="7Exact1"/>
    <w:rsid w:val="00D24A2F"/>
    <w:pPr>
      <w:shd w:val="clear" w:color="auto" w:fill="FFFFFF"/>
      <w:adjustRightInd/>
      <w:spacing w:before="60" w:after="0" w:line="0" w:lineRule="atLeast"/>
      <w:ind w:firstLine="0"/>
      <w:jc w:val="left"/>
      <w:textAlignment w:val="auto"/>
    </w:pPr>
    <w:rPr>
      <w:rFonts w:ascii="Consolas" w:eastAsia="Consolas" w:hAnsi="Consolas" w:cs="Consolas"/>
      <w:spacing w:val="0"/>
      <w:sz w:val="21"/>
      <w:szCs w:val="21"/>
      <w:lang w:eastAsia="ru-RU"/>
    </w:rPr>
  </w:style>
  <w:style w:type="character" w:customStyle="1" w:styleId="7-2ptExact">
    <w:name w:val="Подпись к таблице (7) + Интервал -2 pt Exact"/>
    <w:basedOn w:val="7Exact1"/>
    <w:rsid w:val="00D24A2F"/>
    <w:rPr>
      <w:rFonts w:ascii="Consolas" w:eastAsia="Consolas" w:hAnsi="Consolas" w:cs="Consolas"/>
      <w:color w:val="000000"/>
      <w:spacing w:val="-40"/>
      <w:w w:val="100"/>
      <w:position w:val="0"/>
      <w:sz w:val="21"/>
      <w:szCs w:val="21"/>
      <w:shd w:val="clear" w:color="auto" w:fill="FFFFFF"/>
      <w:lang w:val="ru-RU" w:eastAsia="ru-RU" w:bidi="ru-RU"/>
    </w:rPr>
  </w:style>
  <w:style w:type="character" w:customStyle="1" w:styleId="27Exact">
    <w:name w:val="Основной текст (27) Exact"/>
    <w:basedOn w:val="af9"/>
    <w:link w:val="273"/>
    <w:rsid w:val="00D24A2F"/>
    <w:rPr>
      <w:b/>
      <w:bCs/>
      <w:sz w:val="19"/>
      <w:szCs w:val="19"/>
      <w:shd w:val="clear" w:color="auto" w:fill="FFFFFF"/>
    </w:rPr>
  </w:style>
  <w:style w:type="paragraph" w:customStyle="1" w:styleId="273">
    <w:name w:val="Основной текст (27)"/>
    <w:basedOn w:val="af8"/>
    <w:link w:val="27Exact"/>
    <w:rsid w:val="00D24A2F"/>
    <w:pPr>
      <w:shd w:val="clear" w:color="auto" w:fill="FFFFFF"/>
      <w:adjustRightInd/>
      <w:spacing w:before="0" w:after="60" w:line="104" w:lineRule="exact"/>
      <w:ind w:firstLine="0"/>
      <w:jc w:val="left"/>
      <w:textAlignment w:val="auto"/>
    </w:pPr>
    <w:rPr>
      <w:rFonts w:ascii="Times New Roman" w:eastAsia="Times New Roman" w:hAnsi="Times New Roman"/>
      <w:b/>
      <w:bCs/>
      <w:spacing w:val="0"/>
      <w:sz w:val="19"/>
      <w:szCs w:val="19"/>
      <w:lang w:eastAsia="ru-RU"/>
    </w:rPr>
  </w:style>
  <w:style w:type="character" w:customStyle="1" w:styleId="28Exact">
    <w:name w:val="Основной текст (28) Exact"/>
    <w:basedOn w:val="af9"/>
    <w:link w:val="285"/>
    <w:rsid w:val="00D24A2F"/>
    <w:rPr>
      <w:rFonts w:ascii="Trebuchet MS" w:eastAsia="Trebuchet MS" w:hAnsi="Trebuchet MS" w:cs="Trebuchet MS"/>
      <w:spacing w:val="-10"/>
      <w:w w:val="200"/>
      <w:sz w:val="11"/>
      <w:szCs w:val="11"/>
      <w:shd w:val="clear" w:color="auto" w:fill="FFFFFF"/>
      <w:lang w:val="en-US" w:bidi="en-US"/>
    </w:rPr>
  </w:style>
  <w:style w:type="paragraph" w:customStyle="1" w:styleId="285">
    <w:name w:val="Основной текст (28)"/>
    <w:basedOn w:val="af8"/>
    <w:link w:val="28Exact"/>
    <w:rsid w:val="00D24A2F"/>
    <w:pPr>
      <w:shd w:val="clear" w:color="auto" w:fill="FFFFFF"/>
      <w:adjustRightInd/>
      <w:spacing w:before="0" w:after="0" w:line="104" w:lineRule="exact"/>
      <w:ind w:firstLine="0"/>
      <w:jc w:val="left"/>
      <w:textAlignment w:val="auto"/>
    </w:pPr>
    <w:rPr>
      <w:rFonts w:ascii="Trebuchet MS" w:eastAsia="Trebuchet MS" w:hAnsi="Trebuchet MS" w:cs="Trebuchet MS"/>
      <w:spacing w:val="-10"/>
      <w:w w:val="200"/>
      <w:sz w:val="11"/>
      <w:szCs w:val="11"/>
      <w:lang w:val="en-US" w:eastAsia="ru-RU" w:bidi="en-US"/>
    </w:rPr>
  </w:style>
  <w:style w:type="character" w:customStyle="1" w:styleId="29Exact">
    <w:name w:val="Основной текст (29) Exact"/>
    <w:basedOn w:val="af9"/>
    <w:rsid w:val="00D24A2F"/>
    <w:rPr>
      <w:rFonts w:ascii="Tahoma" w:eastAsia="Tahoma" w:hAnsi="Tahoma" w:cs="Tahoma"/>
      <w:b w:val="0"/>
      <w:bCs w:val="0"/>
      <w:i w:val="0"/>
      <w:iCs w:val="0"/>
      <w:smallCaps w:val="0"/>
      <w:strike w:val="0"/>
      <w:sz w:val="18"/>
      <w:szCs w:val="18"/>
      <w:u w:val="none"/>
    </w:rPr>
  </w:style>
  <w:style w:type="character" w:customStyle="1" w:styleId="42Exact">
    <w:name w:val="Заголовок №4 (2) Exact"/>
    <w:basedOn w:val="af9"/>
    <w:rsid w:val="00D24A2F"/>
    <w:rPr>
      <w:rFonts w:ascii="Times New Roman" w:eastAsia="Times New Roman" w:hAnsi="Times New Roman" w:cs="Times New Roman"/>
      <w:b/>
      <w:bCs/>
      <w:i w:val="0"/>
      <w:iCs w:val="0"/>
      <w:smallCaps w:val="0"/>
      <w:strike w:val="0"/>
      <w:sz w:val="19"/>
      <w:szCs w:val="19"/>
      <w:u w:val="none"/>
    </w:rPr>
  </w:style>
  <w:style w:type="character" w:customStyle="1" w:styleId="30Exact">
    <w:name w:val="Основной текст (30) Exact"/>
    <w:basedOn w:val="af9"/>
    <w:link w:val="301"/>
    <w:rsid w:val="00D24A2F"/>
    <w:rPr>
      <w:sz w:val="17"/>
      <w:szCs w:val="17"/>
      <w:shd w:val="clear" w:color="auto" w:fill="FFFFFF"/>
    </w:rPr>
  </w:style>
  <w:style w:type="paragraph" w:customStyle="1" w:styleId="301">
    <w:name w:val="Основной текст (30)"/>
    <w:basedOn w:val="af8"/>
    <w:link w:val="30Exact"/>
    <w:rsid w:val="00D24A2F"/>
    <w:pPr>
      <w:shd w:val="clear" w:color="auto" w:fill="FFFFFF"/>
      <w:adjustRightInd/>
      <w:spacing w:before="0" w:after="0" w:line="216" w:lineRule="exact"/>
      <w:ind w:firstLine="0"/>
      <w:jc w:val="left"/>
      <w:textAlignment w:val="auto"/>
    </w:pPr>
    <w:rPr>
      <w:rFonts w:ascii="Times New Roman" w:eastAsia="Times New Roman" w:hAnsi="Times New Roman"/>
      <w:spacing w:val="0"/>
      <w:sz w:val="17"/>
      <w:szCs w:val="17"/>
      <w:lang w:eastAsia="ru-RU"/>
    </w:rPr>
  </w:style>
  <w:style w:type="character" w:customStyle="1" w:styleId="31Exact">
    <w:name w:val="Основной текст (31) Exact"/>
    <w:basedOn w:val="af9"/>
    <w:rsid w:val="00D24A2F"/>
    <w:rPr>
      <w:rFonts w:ascii="Times New Roman" w:eastAsia="Times New Roman" w:hAnsi="Times New Roman" w:cs="Times New Roman"/>
      <w:b w:val="0"/>
      <w:bCs w:val="0"/>
      <w:i/>
      <w:iCs/>
      <w:smallCaps w:val="0"/>
      <w:strike w:val="0"/>
      <w:spacing w:val="-40"/>
      <w:sz w:val="24"/>
      <w:szCs w:val="24"/>
      <w:u w:val="none"/>
    </w:rPr>
  </w:style>
  <w:style w:type="character" w:customStyle="1" w:styleId="TrebuchetMS85pt">
    <w:name w:val="Колонтитул + Trebuchet MS;8;5 pt"/>
    <w:basedOn w:val="affffff7"/>
    <w:rsid w:val="00D24A2F"/>
    <w:rPr>
      <w:rFonts w:ascii="Trebuchet MS" w:eastAsia="Trebuchet MS" w:hAnsi="Trebuchet MS" w:cs="Trebuchet MS"/>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14pt0">
    <w:name w:val="Колонтитул + 14 pt"/>
    <w:basedOn w:val="affffff7"/>
    <w:rsid w:val="00D24A2F"/>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3Exact0">
    <w:name w:val="Основной текст (3) Exact"/>
    <w:basedOn w:val="af9"/>
    <w:rsid w:val="00D24A2F"/>
    <w:rPr>
      <w:rFonts w:ascii="Times New Roman" w:eastAsia="Times New Roman" w:hAnsi="Times New Roman" w:cs="Times New Roman"/>
      <w:b/>
      <w:bCs/>
      <w:i w:val="0"/>
      <w:iCs w:val="0"/>
      <w:smallCaps w:val="0"/>
      <w:strike w:val="0"/>
      <w:u w:val="none"/>
    </w:rPr>
  </w:style>
  <w:style w:type="character" w:customStyle="1" w:styleId="33Exact">
    <w:name w:val="Основной текст (33) Exact"/>
    <w:basedOn w:val="af9"/>
    <w:link w:val="33a"/>
    <w:rsid w:val="00D24A2F"/>
    <w:rPr>
      <w:rFonts w:ascii="Arial" w:eastAsia="Arial" w:hAnsi="Arial" w:cs="Arial"/>
      <w:i/>
      <w:iCs/>
      <w:spacing w:val="10"/>
      <w:sz w:val="19"/>
      <w:szCs w:val="19"/>
      <w:shd w:val="clear" w:color="auto" w:fill="FFFFFF"/>
    </w:rPr>
  </w:style>
  <w:style w:type="paragraph" w:customStyle="1" w:styleId="33a">
    <w:name w:val="Основной текст (33)"/>
    <w:basedOn w:val="af8"/>
    <w:link w:val="33Exact"/>
    <w:rsid w:val="00D24A2F"/>
    <w:pPr>
      <w:shd w:val="clear" w:color="auto" w:fill="FFFFFF"/>
      <w:adjustRightInd/>
      <w:spacing w:before="60" w:after="60" w:line="0" w:lineRule="atLeast"/>
      <w:ind w:firstLine="0"/>
      <w:jc w:val="left"/>
      <w:textAlignment w:val="auto"/>
    </w:pPr>
    <w:rPr>
      <w:rFonts w:eastAsia="Arial" w:cs="Arial"/>
      <w:i/>
      <w:iCs/>
      <w:spacing w:val="10"/>
      <w:sz w:val="19"/>
      <w:szCs w:val="19"/>
      <w:lang w:eastAsia="ru-RU"/>
    </w:rPr>
  </w:style>
  <w:style w:type="character" w:customStyle="1" w:styleId="34Exact">
    <w:name w:val="Основной текст (34) Exact"/>
    <w:basedOn w:val="af9"/>
    <w:link w:val="348"/>
    <w:rsid w:val="00D24A2F"/>
    <w:rPr>
      <w:rFonts w:ascii="Trebuchet MS" w:eastAsia="Trebuchet MS" w:hAnsi="Trebuchet MS" w:cs="Trebuchet MS"/>
      <w:spacing w:val="-20"/>
      <w:sz w:val="12"/>
      <w:szCs w:val="12"/>
      <w:shd w:val="clear" w:color="auto" w:fill="FFFFFF"/>
    </w:rPr>
  </w:style>
  <w:style w:type="paragraph" w:customStyle="1" w:styleId="348">
    <w:name w:val="Основной текст (34)"/>
    <w:basedOn w:val="af8"/>
    <w:link w:val="34Exact"/>
    <w:rsid w:val="00D24A2F"/>
    <w:pPr>
      <w:shd w:val="clear" w:color="auto" w:fill="FFFFFF"/>
      <w:adjustRightInd/>
      <w:spacing w:before="60" w:after="0" w:line="0" w:lineRule="atLeast"/>
      <w:ind w:firstLine="0"/>
      <w:jc w:val="left"/>
      <w:textAlignment w:val="auto"/>
    </w:pPr>
    <w:rPr>
      <w:rFonts w:ascii="Trebuchet MS" w:eastAsia="Trebuchet MS" w:hAnsi="Trebuchet MS" w:cs="Trebuchet MS"/>
      <w:spacing w:val="-20"/>
      <w:sz w:val="12"/>
      <w:szCs w:val="12"/>
      <w:lang w:eastAsia="ru-RU"/>
    </w:rPr>
  </w:style>
  <w:style w:type="character" w:customStyle="1" w:styleId="8Exact0">
    <w:name w:val="Подпись к картинке (8) Exact"/>
    <w:basedOn w:val="af9"/>
    <w:link w:val="8f1"/>
    <w:rsid w:val="00D24A2F"/>
    <w:rPr>
      <w:rFonts w:ascii="Trebuchet MS" w:eastAsia="Trebuchet MS" w:hAnsi="Trebuchet MS" w:cs="Trebuchet MS"/>
      <w:sz w:val="12"/>
      <w:szCs w:val="12"/>
      <w:shd w:val="clear" w:color="auto" w:fill="FFFFFF"/>
    </w:rPr>
  </w:style>
  <w:style w:type="paragraph" w:customStyle="1" w:styleId="8f1">
    <w:name w:val="Подпись к картинке (8)"/>
    <w:basedOn w:val="af8"/>
    <w:link w:val="8Exact0"/>
    <w:rsid w:val="00D24A2F"/>
    <w:pPr>
      <w:shd w:val="clear" w:color="auto" w:fill="FFFFFF"/>
      <w:adjustRightInd/>
      <w:spacing w:before="0" w:after="0" w:line="0" w:lineRule="atLeast"/>
      <w:ind w:firstLine="0"/>
      <w:jc w:val="left"/>
      <w:textAlignment w:val="auto"/>
    </w:pPr>
    <w:rPr>
      <w:rFonts w:ascii="Trebuchet MS" w:eastAsia="Trebuchet MS" w:hAnsi="Trebuchet MS" w:cs="Trebuchet MS"/>
      <w:spacing w:val="0"/>
      <w:sz w:val="12"/>
      <w:szCs w:val="12"/>
      <w:lang w:eastAsia="ru-RU"/>
    </w:rPr>
  </w:style>
  <w:style w:type="character" w:customStyle="1" w:styleId="9Exact1">
    <w:name w:val="Подпись к картинке (9) Exact"/>
    <w:basedOn w:val="af9"/>
    <w:link w:val="9a"/>
    <w:rsid w:val="00D24A2F"/>
    <w:rPr>
      <w:shd w:val="clear" w:color="auto" w:fill="FFFFFF"/>
    </w:rPr>
  </w:style>
  <w:style w:type="paragraph" w:customStyle="1" w:styleId="9a">
    <w:name w:val="Подпись к картинке (9)"/>
    <w:basedOn w:val="af8"/>
    <w:link w:val="9Exact1"/>
    <w:rsid w:val="00D24A2F"/>
    <w:pPr>
      <w:shd w:val="clear" w:color="auto" w:fill="FFFFFF"/>
      <w:adjustRightInd/>
      <w:spacing w:before="0" w:after="0" w:line="0" w:lineRule="atLeast"/>
      <w:ind w:firstLine="0"/>
      <w:jc w:val="left"/>
      <w:textAlignment w:val="auto"/>
    </w:pPr>
    <w:rPr>
      <w:rFonts w:ascii="Times New Roman" w:eastAsia="Times New Roman" w:hAnsi="Times New Roman"/>
      <w:spacing w:val="0"/>
      <w:sz w:val="20"/>
      <w:szCs w:val="20"/>
      <w:lang w:eastAsia="ru-RU"/>
    </w:rPr>
  </w:style>
  <w:style w:type="character" w:customStyle="1" w:styleId="32c">
    <w:name w:val="Основной текст (32)_"/>
    <w:basedOn w:val="af9"/>
    <w:link w:val="32d"/>
    <w:rsid w:val="00D24A2F"/>
    <w:rPr>
      <w:rFonts w:ascii="Trebuchet MS" w:eastAsia="Trebuchet MS" w:hAnsi="Trebuchet MS" w:cs="Trebuchet MS"/>
      <w:sz w:val="18"/>
      <w:szCs w:val="18"/>
      <w:shd w:val="clear" w:color="auto" w:fill="FFFFFF"/>
    </w:rPr>
  </w:style>
  <w:style w:type="paragraph" w:customStyle="1" w:styleId="32d">
    <w:name w:val="Основной текст (32)"/>
    <w:basedOn w:val="af8"/>
    <w:link w:val="32c"/>
    <w:rsid w:val="00D24A2F"/>
    <w:pPr>
      <w:shd w:val="clear" w:color="auto" w:fill="FFFFFF"/>
      <w:adjustRightInd/>
      <w:spacing w:before="0" w:after="240" w:line="0" w:lineRule="atLeast"/>
      <w:ind w:firstLine="0"/>
      <w:jc w:val="right"/>
      <w:textAlignment w:val="auto"/>
    </w:pPr>
    <w:rPr>
      <w:rFonts w:ascii="Trebuchet MS" w:eastAsia="Trebuchet MS" w:hAnsi="Trebuchet MS" w:cs="Trebuchet MS"/>
      <w:spacing w:val="0"/>
      <w:sz w:val="18"/>
      <w:szCs w:val="18"/>
      <w:lang w:eastAsia="ru-RU"/>
    </w:rPr>
  </w:style>
  <w:style w:type="character" w:customStyle="1" w:styleId="2TrebuchetMS75pt">
    <w:name w:val="Основной текст (2) + Trebuchet MS;7;5 pt"/>
    <w:basedOn w:val="2ff0"/>
    <w:rsid w:val="00D24A2F"/>
    <w:rPr>
      <w:rFonts w:ascii="Trebuchet MS" w:eastAsia="Trebuchet MS" w:hAnsi="Trebuchet MS" w:cs="Trebuchet MS"/>
      <w:b w:val="0"/>
      <w:bCs w:val="0"/>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Consolas6pt150Exact">
    <w:name w:val="Основной текст (2) + Consolas;6 pt;Масштаб 150% Exact"/>
    <w:basedOn w:val="2ff0"/>
    <w:rsid w:val="00D24A2F"/>
    <w:rPr>
      <w:rFonts w:ascii="Consolas" w:eastAsia="Consolas" w:hAnsi="Consolas" w:cs="Consolas"/>
      <w:b w:val="0"/>
      <w:bCs w:val="0"/>
      <w:i w:val="0"/>
      <w:iCs w:val="0"/>
      <w:smallCaps w:val="0"/>
      <w:strike w:val="0"/>
      <w:color w:val="000000"/>
      <w:spacing w:val="0"/>
      <w:w w:val="150"/>
      <w:position w:val="0"/>
      <w:sz w:val="12"/>
      <w:szCs w:val="12"/>
      <w:u w:val="none"/>
      <w:shd w:val="clear" w:color="auto" w:fill="FFFFFF"/>
      <w:lang w:val="en-US" w:eastAsia="en-US" w:bidi="en-US"/>
    </w:rPr>
  </w:style>
  <w:style w:type="character" w:customStyle="1" w:styleId="2712ptExact">
    <w:name w:val="Основной текст (27) + 12 pt Exact"/>
    <w:basedOn w:val="27Exact"/>
    <w:rsid w:val="00D24A2F"/>
    <w:rPr>
      <w:b/>
      <w:bCs/>
      <w:color w:val="000000"/>
      <w:spacing w:val="0"/>
      <w:w w:val="100"/>
      <w:position w:val="0"/>
      <w:sz w:val="24"/>
      <w:szCs w:val="24"/>
      <w:shd w:val="clear" w:color="auto" w:fill="FFFFFF"/>
      <w:lang w:val="ru-RU" w:eastAsia="ru-RU" w:bidi="ru-RU"/>
    </w:rPr>
  </w:style>
  <w:style w:type="character" w:customStyle="1" w:styleId="27TrebuchetMS8ptExact">
    <w:name w:val="Основной текст (27) + Trebuchet MS;8 pt;Не полужирный Exact"/>
    <w:basedOn w:val="27Exact"/>
    <w:rsid w:val="00D24A2F"/>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character" w:customStyle="1" w:styleId="35Exact">
    <w:name w:val="Основной текст (35) Exact"/>
    <w:basedOn w:val="af9"/>
    <w:link w:val="353"/>
    <w:rsid w:val="00D24A2F"/>
    <w:rPr>
      <w:b/>
      <w:bCs/>
      <w:sz w:val="17"/>
      <w:szCs w:val="17"/>
      <w:shd w:val="clear" w:color="auto" w:fill="FFFFFF"/>
    </w:rPr>
  </w:style>
  <w:style w:type="paragraph" w:customStyle="1" w:styleId="353">
    <w:name w:val="Основной текст (35)"/>
    <w:basedOn w:val="af8"/>
    <w:link w:val="35Exact"/>
    <w:rsid w:val="00D24A2F"/>
    <w:pPr>
      <w:shd w:val="clear" w:color="auto" w:fill="FFFFFF"/>
      <w:adjustRightInd/>
      <w:spacing w:before="0" w:after="0" w:line="104" w:lineRule="exact"/>
      <w:ind w:firstLine="0"/>
      <w:jc w:val="left"/>
      <w:textAlignment w:val="auto"/>
    </w:pPr>
    <w:rPr>
      <w:rFonts w:ascii="Times New Roman" w:eastAsia="Times New Roman" w:hAnsi="Times New Roman"/>
      <w:b/>
      <w:bCs/>
      <w:spacing w:val="0"/>
      <w:sz w:val="17"/>
      <w:szCs w:val="17"/>
      <w:lang w:eastAsia="ru-RU"/>
    </w:rPr>
  </w:style>
  <w:style w:type="character" w:customStyle="1" w:styleId="36Exact">
    <w:name w:val="Основной текст (36) Exact"/>
    <w:basedOn w:val="af9"/>
    <w:rsid w:val="00D24A2F"/>
    <w:rPr>
      <w:rFonts w:ascii="Trebuchet MS" w:eastAsia="Trebuchet MS" w:hAnsi="Trebuchet MS" w:cs="Trebuchet MS"/>
      <w:b w:val="0"/>
      <w:bCs w:val="0"/>
      <w:i w:val="0"/>
      <w:iCs w:val="0"/>
      <w:smallCaps w:val="0"/>
      <w:strike w:val="0"/>
      <w:sz w:val="12"/>
      <w:szCs w:val="12"/>
      <w:u w:val="none"/>
    </w:rPr>
  </w:style>
  <w:style w:type="character" w:customStyle="1" w:styleId="37Exact">
    <w:name w:val="Основной текст (37) Exact"/>
    <w:basedOn w:val="af9"/>
    <w:link w:val="37a"/>
    <w:rsid w:val="00D24A2F"/>
    <w:rPr>
      <w:i/>
      <w:iCs/>
      <w:sz w:val="17"/>
      <w:szCs w:val="17"/>
      <w:shd w:val="clear" w:color="auto" w:fill="FFFFFF"/>
    </w:rPr>
  </w:style>
  <w:style w:type="paragraph" w:customStyle="1" w:styleId="37a">
    <w:name w:val="Основной текст (37)"/>
    <w:basedOn w:val="af8"/>
    <w:link w:val="37Exact"/>
    <w:rsid w:val="00D24A2F"/>
    <w:pPr>
      <w:shd w:val="clear" w:color="auto" w:fill="FFFFFF"/>
      <w:adjustRightInd/>
      <w:spacing w:before="0" w:after="0" w:line="0" w:lineRule="atLeast"/>
      <w:ind w:firstLine="0"/>
      <w:jc w:val="left"/>
      <w:textAlignment w:val="auto"/>
    </w:pPr>
    <w:rPr>
      <w:rFonts w:ascii="Times New Roman" w:eastAsia="Times New Roman" w:hAnsi="Times New Roman"/>
      <w:i/>
      <w:iCs/>
      <w:spacing w:val="0"/>
      <w:sz w:val="17"/>
      <w:szCs w:val="17"/>
      <w:lang w:eastAsia="ru-RU"/>
    </w:rPr>
  </w:style>
  <w:style w:type="character" w:customStyle="1" w:styleId="2ffff5">
    <w:name w:val="Основной текст (2) + Курсив;Малые прописные"/>
    <w:basedOn w:val="2ff0"/>
    <w:rsid w:val="00D24A2F"/>
    <w:rPr>
      <w:rFonts w:ascii="Times New Roman" w:eastAsia="Times New Roman" w:hAnsi="Times New Roman" w:cs="Times New Roman"/>
      <w:b w:val="0"/>
      <w:bCs w:val="0"/>
      <w:i/>
      <w:iCs/>
      <w:smallCaps/>
      <w:strike w:val="0"/>
      <w:color w:val="000000"/>
      <w:spacing w:val="0"/>
      <w:w w:val="100"/>
      <w:position w:val="0"/>
      <w:sz w:val="24"/>
      <w:szCs w:val="24"/>
      <w:u w:val="single"/>
      <w:shd w:val="clear" w:color="auto" w:fill="FFFFFF"/>
      <w:lang w:val="ru-RU" w:eastAsia="ru-RU" w:bidi="ru-RU"/>
    </w:rPr>
  </w:style>
  <w:style w:type="character" w:customStyle="1" w:styleId="ArialExact">
    <w:name w:val="Подпись к картинке + Arial Exact"/>
    <w:basedOn w:val="Exact0"/>
    <w:rsid w:val="00D24A2F"/>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CandaraExact">
    <w:name w:val="Подпись к картинке + Candara Exact"/>
    <w:basedOn w:val="Exact0"/>
    <w:rsid w:val="00D24A2F"/>
    <w:rPr>
      <w:rFonts w:ascii="Candara" w:eastAsia="Candara" w:hAnsi="Candara" w:cs="Candar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Consolas7pt0ptExact">
    <w:name w:val="Подпись к картинке + Consolas;7 pt;Интервал 0 pt Exact"/>
    <w:basedOn w:val="Exact0"/>
    <w:rsid w:val="00D24A2F"/>
    <w:rPr>
      <w:rFonts w:ascii="Consolas" w:eastAsia="Consolas" w:hAnsi="Consolas" w:cs="Consolas"/>
      <w:b w:val="0"/>
      <w:bCs w:val="0"/>
      <w:i w:val="0"/>
      <w:iCs w:val="0"/>
      <w:smallCaps w:val="0"/>
      <w:strike w:val="0"/>
      <w:color w:val="000000"/>
      <w:spacing w:val="-10"/>
      <w:w w:val="100"/>
      <w:position w:val="0"/>
      <w:sz w:val="14"/>
      <w:szCs w:val="14"/>
      <w:u w:val="none"/>
      <w:shd w:val="clear" w:color="auto" w:fill="FFFFFF"/>
      <w:lang w:val="ru-RU" w:eastAsia="ru-RU" w:bidi="ru-RU"/>
    </w:rPr>
  </w:style>
  <w:style w:type="character" w:customStyle="1" w:styleId="39Exact">
    <w:name w:val="Основной текст (39) Exact"/>
    <w:basedOn w:val="af9"/>
    <w:link w:val="392"/>
    <w:rsid w:val="00D24A2F"/>
    <w:rPr>
      <w:rFonts w:ascii="Consolas" w:eastAsia="Consolas" w:hAnsi="Consolas" w:cs="Consolas"/>
      <w:w w:val="150"/>
      <w:sz w:val="12"/>
      <w:szCs w:val="12"/>
      <w:shd w:val="clear" w:color="auto" w:fill="FFFFFF"/>
    </w:rPr>
  </w:style>
  <w:style w:type="paragraph" w:customStyle="1" w:styleId="392">
    <w:name w:val="Основной текст (39)"/>
    <w:basedOn w:val="af8"/>
    <w:link w:val="39Exact"/>
    <w:rsid w:val="00D24A2F"/>
    <w:pPr>
      <w:shd w:val="clear" w:color="auto" w:fill="FFFFFF"/>
      <w:adjustRightInd/>
      <w:spacing w:before="0" w:after="0" w:line="104" w:lineRule="exact"/>
      <w:ind w:firstLine="0"/>
      <w:jc w:val="left"/>
      <w:textAlignment w:val="auto"/>
    </w:pPr>
    <w:rPr>
      <w:rFonts w:ascii="Consolas" w:eastAsia="Consolas" w:hAnsi="Consolas" w:cs="Consolas"/>
      <w:spacing w:val="0"/>
      <w:w w:val="150"/>
      <w:sz w:val="12"/>
      <w:szCs w:val="12"/>
      <w:lang w:eastAsia="ru-RU"/>
    </w:rPr>
  </w:style>
  <w:style w:type="character" w:customStyle="1" w:styleId="382">
    <w:name w:val="Основной текст (38)_"/>
    <w:basedOn w:val="af9"/>
    <w:link w:val="383"/>
    <w:rsid w:val="00D24A2F"/>
    <w:rPr>
      <w:sz w:val="19"/>
      <w:szCs w:val="19"/>
      <w:shd w:val="clear" w:color="auto" w:fill="FFFFFF"/>
    </w:rPr>
  </w:style>
  <w:style w:type="paragraph" w:customStyle="1" w:styleId="383">
    <w:name w:val="Основной текст (38)"/>
    <w:basedOn w:val="af8"/>
    <w:link w:val="382"/>
    <w:rsid w:val="00D24A2F"/>
    <w:pPr>
      <w:shd w:val="clear" w:color="auto" w:fill="FFFFFF"/>
      <w:adjustRightInd/>
      <w:spacing w:before="0" w:after="240" w:line="0" w:lineRule="atLeast"/>
      <w:ind w:firstLine="0"/>
      <w:jc w:val="right"/>
      <w:textAlignment w:val="auto"/>
    </w:pPr>
    <w:rPr>
      <w:rFonts w:ascii="Times New Roman" w:eastAsia="Times New Roman" w:hAnsi="Times New Roman"/>
      <w:spacing w:val="0"/>
      <w:sz w:val="19"/>
      <w:szCs w:val="19"/>
      <w:lang w:eastAsia="ru-RU"/>
    </w:rPr>
  </w:style>
  <w:style w:type="character" w:customStyle="1" w:styleId="27Exact0">
    <w:name w:val="Основной текст (27) + Курсив Exact"/>
    <w:basedOn w:val="27Exact"/>
    <w:rsid w:val="00D24A2F"/>
    <w:rPr>
      <w:b/>
      <w:bCs/>
      <w:i/>
      <w:iCs/>
      <w:color w:val="000000"/>
      <w:spacing w:val="0"/>
      <w:w w:val="100"/>
      <w:position w:val="0"/>
      <w:sz w:val="19"/>
      <w:szCs w:val="19"/>
      <w:shd w:val="clear" w:color="auto" w:fill="FFFFFF"/>
      <w:lang w:val="ru-RU" w:eastAsia="ru-RU" w:bidi="ru-RU"/>
    </w:rPr>
  </w:style>
  <w:style w:type="character" w:customStyle="1" w:styleId="40Exact">
    <w:name w:val="Основной текст (40) Exact"/>
    <w:basedOn w:val="af9"/>
    <w:link w:val="401"/>
    <w:rsid w:val="00D24A2F"/>
    <w:rPr>
      <w:rFonts w:ascii="Arial" w:eastAsia="Arial" w:hAnsi="Arial" w:cs="Arial"/>
      <w:i/>
      <w:iCs/>
      <w:sz w:val="16"/>
      <w:szCs w:val="16"/>
      <w:shd w:val="clear" w:color="auto" w:fill="FFFFFF"/>
    </w:rPr>
  </w:style>
  <w:style w:type="paragraph" w:customStyle="1" w:styleId="401">
    <w:name w:val="Основной текст (40)"/>
    <w:basedOn w:val="af8"/>
    <w:link w:val="40Exact"/>
    <w:rsid w:val="00D24A2F"/>
    <w:pPr>
      <w:shd w:val="clear" w:color="auto" w:fill="FFFFFF"/>
      <w:adjustRightInd/>
      <w:spacing w:before="0" w:after="0" w:line="0" w:lineRule="atLeast"/>
      <w:ind w:firstLine="0"/>
      <w:jc w:val="left"/>
      <w:textAlignment w:val="auto"/>
    </w:pPr>
    <w:rPr>
      <w:rFonts w:eastAsia="Arial" w:cs="Arial"/>
      <w:i/>
      <w:iCs/>
      <w:spacing w:val="0"/>
      <w:sz w:val="16"/>
      <w:szCs w:val="16"/>
      <w:lang w:eastAsia="ru-RU"/>
    </w:rPr>
  </w:style>
  <w:style w:type="character" w:customStyle="1" w:styleId="418">
    <w:name w:val="Основной текст (41)_"/>
    <w:basedOn w:val="af9"/>
    <w:link w:val="419"/>
    <w:rsid w:val="00D24A2F"/>
    <w:rPr>
      <w:rFonts w:ascii="Trebuchet MS" w:eastAsia="Trebuchet MS" w:hAnsi="Trebuchet MS" w:cs="Trebuchet MS"/>
      <w:spacing w:val="10"/>
      <w:sz w:val="18"/>
      <w:szCs w:val="18"/>
      <w:shd w:val="clear" w:color="auto" w:fill="FFFFFF"/>
    </w:rPr>
  </w:style>
  <w:style w:type="paragraph" w:customStyle="1" w:styleId="419">
    <w:name w:val="Основной текст (41)"/>
    <w:basedOn w:val="af8"/>
    <w:link w:val="418"/>
    <w:rsid w:val="00D24A2F"/>
    <w:pPr>
      <w:shd w:val="clear" w:color="auto" w:fill="FFFFFF"/>
      <w:adjustRightInd/>
      <w:spacing w:before="0" w:after="240" w:line="0" w:lineRule="atLeast"/>
      <w:ind w:firstLine="0"/>
      <w:jc w:val="right"/>
      <w:textAlignment w:val="auto"/>
    </w:pPr>
    <w:rPr>
      <w:rFonts w:ascii="Trebuchet MS" w:eastAsia="Trebuchet MS" w:hAnsi="Trebuchet MS" w:cs="Trebuchet MS"/>
      <w:spacing w:val="10"/>
      <w:sz w:val="18"/>
      <w:szCs w:val="18"/>
      <w:lang w:eastAsia="ru-RU"/>
    </w:rPr>
  </w:style>
  <w:style w:type="character" w:customStyle="1" w:styleId="2TrebuchetMS13pt3pt">
    <w:name w:val="Основной текст (2) + Trebuchet MS;13 pt;Курсив;Интервал 3 pt"/>
    <w:basedOn w:val="2ff0"/>
    <w:rsid w:val="00D24A2F"/>
    <w:rPr>
      <w:rFonts w:ascii="Trebuchet MS" w:eastAsia="Trebuchet MS" w:hAnsi="Trebuchet MS" w:cs="Trebuchet MS"/>
      <w:b w:val="0"/>
      <w:bCs w:val="0"/>
      <w:i/>
      <w:iCs/>
      <w:smallCaps w:val="0"/>
      <w:strike w:val="0"/>
      <w:color w:val="000000"/>
      <w:spacing w:val="70"/>
      <w:w w:val="100"/>
      <w:position w:val="0"/>
      <w:sz w:val="26"/>
      <w:szCs w:val="26"/>
      <w:u w:val="none"/>
      <w:shd w:val="clear" w:color="auto" w:fill="FFFFFF"/>
      <w:lang w:val="ru-RU" w:eastAsia="ru-RU" w:bidi="ru-RU"/>
    </w:rPr>
  </w:style>
  <w:style w:type="character" w:customStyle="1" w:styleId="2TrebuchetMS13pt-1pt">
    <w:name w:val="Основной текст (2) + Trebuchet MS;13 pt;Курсив;Интервал -1 pt"/>
    <w:basedOn w:val="2ff0"/>
    <w:rsid w:val="00D24A2F"/>
    <w:rPr>
      <w:rFonts w:ascii="Trebuchet MS" w:eastAsia="Trebuchet MS" w:hAnsi="Trebuchet MS" w:cs="Trebuchet MS"/>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216pt">
    <w:name w:val="Основной текст (2) + 16 pt;Полужирный"/>
    <w:basedOn w:val="2ff0"/>
    <w:rsid w:val="00D24A2F"/>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en-US" w:eastAsia="en-US" w:bidi="en-US"/>
    </w:rPr>
  </w:style>
  <w:style w:type="character" w:customStyle="1" w:styleId="24-2ptExact">
    <w:name w:val="Основной текст (24) + Интервал -2 pt Exact"/>
    <w:basedOn w:val="244"/>
    <w:rsid w:val="00D24A2F"/>
    <w:rPr>
      <w:rFonts w:ascii="Consolas" w:eastAsia="Consolas" w:hAnsi="Consolas" w:cs="Consolas"/>
      <w:b w:val="0"/>
      <w:bCs w:val="0"/>
      <w:i w:val="0"/>
      <w:iCs w:val="0"/>
      <w:smallCaps w:val="0"/>
      <w:strike w:val="0"/>
      <w:spacing w:val="-40"/>
      <w:sz w:val="21"/>
      <w:szCs w:val="21"/>
      <w:u w:val="none"/>
      <w:shd w:val="clear" w:color="auto" w:fill="FFFFFF"/>
    </w:rPr>
  </w:style>
  <w:style w:type="character" w:customStyle="1" w:styleId="26pt">
    <w:name w:val="Основной текст (2) + 6 pt"/>
    <w:basedOn w:val="2ff0"/>
    <w:rsid w:val="00D24A2F"/>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85pt0">
    <w:name w:val="Основной текст (2) + 8;5 pt;Полужирный"/>
    <w:basedOn w:val="2ff0"/>
    <w:rsid w:val="00D24A2F"/>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5pt3pt">
    <w:name w:val="Основной текст (2) + 9;5 pt;Интервал 3 pt"/>
    <w:basedOn w:val="2ff0"/>
    <w:rsid w:val="00D24A2F"/>
    <w:rPr>
      <w:rFonts w:ascii="Times New Roman" w:eastAsia="Times New Roman" w:hAnsi="Times New Roman" w:cs="Times New Roman"/>
      <w:b w:val="0"/>
      <w:bCs w:val="0"/>
      <w:i w:val="0"/>
      <w:iCs w:val="0"/>
      <w:smallCaps w:val="0"/>
      <w:strike w:val="0"/>
      <w:color w:val="000000"/>
      <w:spacing w:val="60"/>
      <w:w w:val="100"/>
      <w:position w:val="0"/>
      <w:sz w:val="19"/>
      <w:szCs w:val="19"/>
      <w:u w:val="none"/>
      <w:shd w:val="clear" w:color="auto" w:fill="FFFFFF"/>
      <w:lang w:val="ru-RU" w:eastAsia="ru-RU" w:bidi="ru-RU"/>
    </w:rPr>
  </w:style>
  <w:style w:type="character" w:customStyle="1" w:styleId="2Consolas105pt1pt">
    <w:name w:val="Основной текст (2) + Consolas;10;5 pt;Интервал 1 pt"/>
    <w:basedOn w:val="2ff0"/>
    <w:rsid w:val="00D24A2F"/>
    <w:rPr>
      <w:rFonts w:ascii="Consolas" w:eastAsia="Consolas" w:hAnsi="Consolas" w:cs="Consolas"/>
      <w:b w:val="0"/>
      <w:bCs w:val="0"/>
      <w:i w:val="0"/>
      <w:iCs w:val="0"/>
      <w:smallCaps w:val="0"/>
      <w:strike w:val="0"/>
      <w:color w:val="000000"/>
      <w:spacing w:val="30"/>
      <w:w w:val="100"/>
      <w:position w:val="0"/>
      <w:sz w:val="21"/>
      <w:szCs w:val="21"/>
      <w:u w:val="none"/>
      <w:shd w:val="clear" w:color="auto" w:fill="FFFFFF"/>
      <w:lang w:val="en-US" w:eastAsia="en-US" w:bidi="en-US"/>
    </w:rPr>
  </w:style>
  <w:style w:type="character" w:customStyle="1" w:styleId="2Consolas105pt-2pt">
    <w:name w:val="Основной текст (2) + Consolas;10;5 pt;Курсив;Интервал -2 pt"/>
    <w:basedOn w:val="2ff0"/>
    <w:rsid w:val="00D24A2F"/>
    <w:rPr>
      <w:rFonts w:ascii="Consolas" w:eastAsia="Consolas" w:hAnsi="Consolas" w:cs="Consolas"/>
      <w:b w:val="0"/>
      <w:bCs w:val="0"/>
      <w:i/>
      <w:iCs/>
      <w:smallCaps w:val="0"/>
      <w:strike w:val="0"/>
      <w:color w:val="000000"/>
      <w:spacing w:val="-40"/>
      <w:w w:val="100"/>
      <w:position w:val="0"/>
      <w:sz w:val="21"/>
      <w:szCs w:val="21"/>
      <w:u w:val="none"/>
      <w:shd w:val="clear" w:color="auto" w:fill="FFFFFF"/>
      <w:lang w:val="ru-RU" w:eastAsia="ru-RU" w:bidi="ru-RU"/>
    </w:rPr>
  </w:style>
  <w:style w:type="character" w:customStyle="1" w:styleId="43Exact">
    <w:name w:val="Основной текст (43) Exact"/>
    <w:basedOn w:val="af9"/>
    <w:rsid w:val="00D24A2F"/>
    <w:rPr>
      <w:rFonts w:ascii="Times New Roman" w:eastAsia="Times New Roman" w:hAnsi="Times New Roman" w:cs="Times New Roman"/>
      <w:b/>
      <w:bCs/>
      <w:i w:val="0"/>
      <w:iCs w:val="0"/>
      <w:smallCaps w:val="0"/>
      <w:strike w:val="0"/>
      <w:sz w:val="17"/>
      <w:szCs w:val="17"/>
      <w:u w:val="none"/>
    </w:rPr>
  </w:style>
  <w:style w:type="character" w:customStyle="1" w:styleId="108">
    <w:name w:val="Подпись к картинке (10)_"/>
    <w:basedOn w:val="af9"/>
    <w:link w:val="109"/>
    <w:rsid w:val="00D24A2F"/>
    <w:rPr>
      <w:sz w:val="28"/>
      <w:szCs w:val="28"/>
      <w:shd w:val="clear" w:color="auto" w:fill="FFFFFF"/>
      <w:lang w:val="en-US" w:bidi="en-US"/>
    </w:rPr>
  </w:style>
  <w:style w:type="paragraph" w:customStyle="1" w:styleId="109">
    <w:name w:val="Подпись к картинке (10)"/>
    <w:basedOn w:val="af8"/>
    <w:link w:val="108"/>
    <w:rsid w:val="00D24A2F"/>
    <w:pPr>
      <w:shd w:val="clear" w:color="auto" w:fill="FFFFFF"/>
      <w:adjustRightInd/>
      <w:spacing w:before="0" w:after="0" w:line="0" w:lineRule="atLeast"/>
      <w:ind w:firstLine="0"/>
      <w:jc w:val="left"/>
      <w:textAlignment w:val="auto"/>
    </w:pPr>
    <w:rPr>
      <w:rFonts w:ascii="Times New Roman" w:eastAsia="Times New Roman" w:hAnsi="Times New Roman"/>
      <w:spacing w:val="0"/>
      <w:sz w:val="28"/>
      <w:szCs w:val="28"/>
      <w:lang w:val="en-US" w:eastAsia="ru-RU" w:bidi="en-US"/>
    </w:rPr>
  </w:style>
  <w:style w:type="character" w:customStyle="1" w:styleId="241pt">
    <w:name w:val="Основной текст (24) + Интервал 1 pt"/>
    <w:basedOn w:val="244"/>
    <w:rsid w:val="00D24A2F"/>
    <w:rPr>
      <w:rFonts w:ascii="Consolas" w:eastAsia="Consolas" w:hAnsi="Consolas" w:cs="Consolas"/>
      <w:b w:val="0"/>
      <w:bCs w:val="0"/>
      <w:i w:val="0"/>
      <w:iCs w:val="0"/>
      <w:smallCaps w:val="0"/>
      <w:strike w:val="0"/>
      <w:color w:val="000000"/>
      <w:spacing w:val="30"/>
      <w:w w:val="100"/>
      <w:position w:val="0"/>
      <w:sz w:val="21"/>
      <w:szCs w:val="21"/>
      <w:u w:val="none"/>
      <w:shd w:val="clear" w:color="auto" w:fill="FFFFFF"/>
      <w:lang w:val="ru-RU" w:eastAsia="ru-RU" w:bidi="ru-RU"/>
    </w:rPr>
  </w:style>
  <w:style w:type="character" w:customStyle="1" w:styleId="427">
    <w:name w:val="Основной текст (42)_"/>
    <w:basedOn w:val="af9"/>
    <w:link w:val="428"/>
    <w:rsid w:val="00D24A2F"/>
    <w:rPr>
      <w:rFonts w:ascii="Consolas" w:eastAsia="Consolas" w:hAnsi="Consolas" w:cs="Consolas"/>
      <w:shd w:val="clear" w:color="auto" w:fill="FFFFFF"/>
    </w:rPr>
  </w:style>
  <w:style w:type="paragraph" w:customStyle="1" w:styleId="428">
    <w:name w:val="Основной текст (42)"/>
    <w:basedOn w:val="af8"/>
    <w:link w:val="427"/>
    <w:rsid w:val="00D24A2F"/>
    <w:pPr>
      <w:shd w:val="clear" w:color="auto" w:fill="FFFFFF"/>
      <w:adjustRightInd/>
      <w:spacing w:before="0" w:after="0" w:line="0" w:lineRule="atLeast"/>
      <w:ind w:firstLine="0"/>
      <w:jc w:val="left"/>
      <w:textAlignment w:val="auto"/>
    </w:pPr>
    <w:rPr>
      <w:rFonts w:ascii="Consolas" w:eastAsia="Consolas" w:hAnsi="Consolas" w:cs="Consolas"/>
      <w:spacing w:val="0"/>
      <w:sz w:val="20"/>
      <w:szCs w:val="20"/>
      <w:lang w:eastAsia="ru-RU"/>
    </w:rPr>
  </w:style>
  <w:style w:type="character" w:customStyle="1" w:styleId="2TrebuchetMS95pt">
    <w:name w:val="Основной текст (2) + Trebuchet MS;9;5 pt;Курсив"/>
    <w:basedOn w:val="2ff0"/>
    <w:rsid w:val="00D24A2F"/>
    <w:rPr>
      <w:rFonts w:ascii="Trebuchet MS" w:eastAsia="Trebuchet MS" w:hAnsi="Trebuchet MS" w:cs="Trebuchet MS"/>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2AngsanaUPC11pt">
    <w:name w:val="Основной текст (2) + AngsanaUPC;11 pt;Курсив"/>
    <w:basedOn w:val="2ff0"/>
    <w:rsid w:val="00D24A2F"/>
    <w:rPr>
      <w:rFonts w:ascii="AngsanaUPC" w:eastAsia="AngsanaUPC" w:hAnsi="AngsanaUPC" w:cs="AngsanaUPC"/>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75pt">
    <w:name w:val="Основной текст (2) + 7;5 pt;Курсив"/>
    <w:basedOn w:val="2ff0"/>
    <w:rsid w:val="00D24A2F"/>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ru-RU" w:eastAsia="ru-RU" w:bidi="ru-RU"/>
    </w:rPr>
  </w:style>
  <w:style w:type="character" w:customStyle="1" w:styleId="2TrebuchetMS4pt">
    <w:name w:val="Основной текст (2) + Trebuchet MS;4 pt"/>
    <w:basedOn w:val="2ff0"/>
    <w:rsid w:val="00D24A2F"/>
    <w:rPr>
      <w:rFonts w:ascii="Trebuchet MS" w:eastAsia="Trebuchet MS" w:hAnsi="Trebuchet MS" w:cs="Trebuchet MS"/>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Tahoma6pt">
    <w:name w:val="Основной текст (2) + Tahoma;6 pt"/>
    <w:basedOn w:val="2ff0"/>
    <w:rsid w:val="00D24A2F"/>
    <w:rPr>
      <w:rFonts w:ascii="Tahoma" w:eastAsia="Tahoma" w:hAnsi="Tahoma" w:cs="Tahom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8pt">
    <w:name w:val="Основной текст (2) + Bookman Old Style;8 pt"/>
    <w:basedOn w:val="2ff0"/>
    <w:rsid w:val="00D24A2F"/>
    <w:rPr>
      <w:rFonts w:ascii="Bookman Old Style" w:eastAsia="Bookman Old Style" w:hAnsi="Bookman Old Style" w:cs="Bookman Old Styl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andara45pt">
    <w:name w:val="Основной текст (2) + Candara;4;5 pt;Курсив"/>
    <w:basedOn w:val="2ff0"/>
    <w:rsid w:val="00D24A2F"/>
    <w:rPr>
      <w:rFonts w:ascii="Candara" w:eastAsia="Candara" w:hAnsi="Candara" w:cs="Candara"/>
      <w:b w:val="0"/>
      <w:bCs w:val="0"/>
      <w:i/>
      <w:iCs/>
      <w:smallCaps w:val="0"/>
      <w:strike w:val="0"/>
      <w:color w:val="000000"/>
      <w:spacing w:val="0"/>
      <w:w w:val="100"/>
      <w:position w:val="0"/>
      <w:sz w:val="9"/>
      <w:szCs w:val="9"/>
      <w:u w:val="none"/>
      <w:shd w:val="clear" w:color="auto" w:fill="FFFFFF"/>
      <w:lang w:val="en-US" w:eastAsia="en-US" w:bidi="en-US"/>
    </w:rPr>
  </w:style>
  <w:style w:type="character" w:customStyle="1" w:styleId="44Exact">
    <w:name w:val="Основной текст (44) Exact"/>
    <w:basedOn w:val="af9"/>
    <w:link w:val="443"/>
    <w:rsid w:val="00D24A2F"/>
    <w:rPr>
      <w:sz w:val="12"/>
      <w:szCs w:val="12"/>
      <w:shd w:val="clear" w:color="auto" w:fill="FFFFFF"/>
    </w:rPr>
  </w:style>
  <w:style w:type="paragraph" w:customStyle="1" w:styleId="443">
    <w:name w:val="Основной текст (44)"/>
    <w:basedOn w:val="af8"/>
    <w:link w:val="44Exact"/>
    <w:rsid w:val="00D24A2F"/>
    <w:pPr>
      <w:shd w:val="clear" w:color="auto" w:fill="FFFFFF"/>
      <w:adjustRightInd/>
      <w:spacing w:before="0" w:after="0" w:line="0" w:lineRule="atLeast"/>
      <w:ind w:firstLine="0"/>
      <w:jc w:val="left"/>
      <w:textAlignment w:val="auto"/>
    </w:pPr>
    <w:rPr>
      <w:rFonts w:ascii="Times New Roman" w:eastAsia="Times New Roman" w:hAnsi="Times New Roman"/>
      <w:spacing w:val="0"/>
      <w:sz w:val="12"/>
      <w:szCs w:val="12"/>
      <w:lang w:eastAsia="ru-RU"/>
    </w:rPr>
  </w:style>
  <w:style w:type="character" w:customStyle="1" w:styleId="28BookmanOldStyle75pt0pt100Exact">
    <w:name w:val="Основной текст (28) + Bookman Old Style;7;5 pt;Курсив;Интервал 0 pt;Масштаб 100% Exact"/>
    <w:basedOn w:val="28Exact"/>
    <w:rsid w:val="00D24A2F"/>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6TrebuchetMS6ptExact">
    <w:name w:val="Основной текст (6) + Trebuchet MS;6 pt Exact"/>
    <w:basedOn w:val="6c"/>
    <w:rsid w:val="00D24A2F"/>
    <w:rPr>
      <w:rFonts w:ascii="Trebuchet MS" w:eastAsia="Trebuchet MS" w:hAnsi="Trebuchet MS" w:cs="Trebuchet MS"/>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44TrebuchetMSExact">
    <w:name w:val="Основной текст (44) + Trebuchet MS Exact"/>
    <w:basedOn w:val="44Exact"/>
    <w:rsid w:val="00D24A2F"/>
    <w:rPr>
      <w:rFonts w:ascii="Trebuchet MS" w:eastAsia="Trebuchet MS" w:hAnsi="Trebuchet MS" w:cs="Trebuchet MS"/>
      <w:color w:val="000000"/>
      <w:spacing w:val="0"/>
      <w:w w:val="100"/>
      <w:position w:val="0"/>
      <w:sz w:val="12"/>
      <w:szCs w:val="12"/>
      <w:shd w:val="clear" w:color="auto" w:fill="FFFFFF"/>
      <w:lang w:val="ru-RU" w:eastAsia="ru-RU" w:bidi="ru-RU"/>
    </w:rPr>
  </w:style>
  <w:style w:type="character" w:customStyle="1" w:styleId="45Exact">
    <w:name w:val="Основной текст (45) Exact"/>
    <w:basedOn w:val="af9"/>
    <w:link w:val="451"/>
    <w:rsid w:val="00D24A2F"/>
    <w:rPr>
      <w:i/>
      <w:iCs/>
      <w:sz w:val="12"/>
      <w:szCs w:val="12"/>
      <w:shd w:val="clear" w:color="auto" w:fill="FFFFFF"/>
    </w:rPr>
  </w:style>
  <w:style w:type="paragraph" w:customStyle="1" w:styleId="451">
    <w:name w:val="Основной текст (45)"/>
    <w:basedOn w:val="af8"/>
    <w:link w:val="45Exact"/>
    <w:rsid w:val="00D24A2F"/>
    <w:pPr>
      <w:shd w:val="clear" w:color="auto" w:fill="FFFFFF"/>
      <w:adjustRightInd/>
      <w:spacing w:before="0" w:after="0" w:line="86" w:lineRule="exact"/>
      <w:ind w:firstLine="0"/>
      <w:jc w:val="left"/>
      <w:textAlignment w:val="auto"/>
    </w:pPr>
    <w:rPr>
      <w:rFonts w:ascii="Times New Roman" w:eastAsia="Times New Roman" w:hAnsi="Times New Roman"/>
      <w:i/>
      <w:iCs/>
      <w:spacing w:val="0"/>
      <w:sz w:val="12"/>
      <w:szCs w:val="12"/>
      <w:lang w:eastAsia="ru-RU"/>
    </w:rPr>
  </w:style>
  <w:style w:type="character" w:customStyle="1" w:styleId="45BookmanOldStyle75ptExact">
    <w:name w:val="Основной текст (45) + Bookman Old Style;7;5 pt Exact"/>
    <w:basedOn w:val="45Exact"/>
    <w:rsid w:val="00D24A2F"/>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26ptExact">
    <w:name w:val="Основной текст (2) + 6 pt Exact"/>
    <w:basedOn w:val="2ff0"/>
    <w:rsid w:val="00D24A2F"/>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9ptExact">
    <w:name w:val="Основной текст (2) + 9 pt Exact"/>
    <w:basedOn w:val="2ff0"/>
    <w:rsid w:val="00D24A2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Exact">
    <w:name w:val="Основной текст (2) + 7;5 pt;Курсив Exact"/>
    <w:basedOn w:val="2ff0"/>
    <w:rsid w:val="00D24A2F"/>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ru-RU" w:eastAsia="ru-RU" w:bidi="ru-RU"/>
    </w:rPr>
  </w:style>
  <w:style w:type="character" w:customStyle="1" w:styleId="2TrebuchetMS6ptExact">
    <w:name w:val="Основной текст (2) + Trebuchet MS;6 pt Exact"/>
    <w:basedOn w:val="2ff0"/>
    <w:rsid w:val="00D24A2F"/>
    <w:rPr>
      <w:rFonts w:ascii="Trebuchet MS" w:eastAsia="Trebuchet MS" w:hAnsi="Trebuchet MS" w:cs="Trebuchet MS"/>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45ptExact">
    <w:name w:val="Основной текст (2) + Bookman Old Style;4;5 pt Exact"/>
    <w:basedOn w:val="2ff0"/>
    <w:rsid w:val="00D24A2F"/>
    <w:rPr>
      <w:rFonts w:ascii="Bookman Old Style" w:eastAsia="Bookman Old Style" w:hAnsi="Bookman Old Style" w:cs="Bookman Old Style"/>
      <w:b w:val="0"/>
      <w:bCs w:val="0"/>
      <w:i w:val="0"/>
      <w:iCs w:val="0"/>
      <w:smallCaps w:val="0"/>
      <w:strike w:val="0"/>
      <w:color w:val="000000"/>
      <w:spacing w:val="0"/>
      <w:w w:val="100"/>
      <w:position w:val="0"/>
      <w:sz w:val="9"/>
      <w:szCs w:val="9"/>
      <w:u w:val="none"/>
      <w:shd w:val="clear" w:color="auto" w:fill="FFFFFF"/>
      <w:lang w:val="ru-RU" w:eastAsia="ru-RU" w:bidi="ru-RU"/>
    </w:rPr>
  </w:style>
  <w:style w:type="character" w:customStyle="1" w:styleId="46Exact">
    <w:name w:val="Основной текст (46) Exact"/>
    <w:basedOn w:val="af9"/>
    <w:link w:val="461"/>
    <w:rsid w:val="00D24A2F"/>
    <w:rPr>
      <w:rFonts w:ascii="Bookman Old Style" w:eastAsia="Bookman Old Style" w:hAnsi="Bookman Old Style" w:cs="Bookman Old Style"/>
      <w:sz w:val="9"/>
      <w:szCs w:val="9"/>
      <w:shd w:val="clear" w:color="auto" w:fill="FFFFFF"/>
    </w:rPr>
  </w:style>
  <w:style w:type="paragraph" w:customStyle="1" w:styleId="461">
    <w:name w:val="Основной текст (46)"/>
    <w:basedOn w:val="af8"/>
    <w:link w:val="46Exact"/>
    <w:rsid w:val="00D24A2F"/>
    <w:pPr>
      <w:shd w:val="clear" w:color="auto" w:fill="FFFFFF"/>
      <w:adjustRightInd/>
      <w:spacing w:before="0" w:after="60" w:line="0" w:lineRule="atLeast"/>
      <w:ind w:firstLine="0"/>
      <w:jc w:val="left"/>
      <w:textAlignment w:val="auto"/>
    </w:pPr>
    <w:rPr>
      <w:rFonts w:ascii="Bookman Old Style" w:eastAsia="Bookman Old Style" w:hAnsi="Bookman Old Style" w:cs="Bookman Old Style"/>
      <w:spacing w:val="0"/>
      <w:sz w:val="9"/>
      <w:szCs w:val="9"/>
      <w:lang w:eastAsia="ru-RU"/>
    </w:rPr>
  </w:style>
  <w:style w:type="character" w:customStyle="1" w:styleId="48Exact">
    <w:name w:val="Основной текст (48) Exact"/>
    <w:basedOn w:val="af9"/>
    <w:link w:val="481"/>
    <w:rsid w:val="00D24A2F"/>
    <w:rPr>
      <w:sz w:val="18"/>
      <w:szCs w:val="18"/>
      <w:shd w:val="clear" w:color="auto" w:fill="FFFFFF"/>
    </w:rPr>
  </w:style>
  <w:style w:type="paragraph" w:customStyle="1" w:styleId="481">
    <w:name w:val="Основной текст (48)"/>
    <w:basedOn w:val="af8"/>
    <w:link w:val="48Exact"/>
    <w:rsid w:val="00D24A2F"/>
    <w:pPr>
      <w:shd w:val="clear" w:color="auto" w:fill="FFFFFF"/>
      <w:adjustRightInd/>
      <w:spacing w:before="0" w:after="0" w:line="0" w:lineRule="atLeast"/>
      <w:ind w:firstLine="0"/>
      <w:jc w:val="left"/>
      <w:textAlignment w:val="auto"/>
    </w:pPr>
    <w:rPr>
      <w:rFonts w:ascii="Times New Roman" w:eastAsia="Times New Roman" w:hAnsi="Times New Roman"/>
      <w:spacing w:val="0"/>
      <w:sz w:val="18"/>
      <w:szCs w:val="18"/>
      <w:lang w:eastAsia="ru-RU"/>
    </w:rPr>
  </w:style>
  <w:style w:type="character" w:customStyle="1" w:styleId="49Exact">
    <w:name w:val="Основной текст (49) Exact"/>
    <w:basedOn w:val="af9"/>
    <w:link w:val="491"/>
    <w:rsid w:val="00D24A2F"/>
    <w:rPr>
      <w:sz w:val="18"/>
      <w:szCs w:val="18"/>
      <w:shd w:val="clear" w:color="auto" w:fill="FFFFFF"/>
    </w:rPr>
  </w:style>
  <w:style w:type="paragraph" w:customStyle="1" w:styleId="491">
    <w:name w:val="Основной текст (49)"/>
    <w:basedOn w:val="af8"/>
    <w:link w:val="49Exact"/>
    <w:rsid w:val="00D24A2F"/>
    <w:pPr>
      <w:shd w:val="clear" w:color="auto" w:fill="FFFFFF"/>
      <w:adjustRightInd/>
      <w:spacing w:before="0" w:after="0" w:line="0" w:lineRule="atLeast"/>
      <w:ind w:firstLine="0"/>
      <w:jc w:val="left"/>
      <w:textAlignment w:val="auto"/>
    </w:pPr>
    <w:rPr>
      <w:rFonts w:ascii="Times New Roman" w:eastAsia="Times New Roman" w:hAnsi="Times New Roman"/>
      <w:spacing w:val="0"/>
      <w:sz w:val="18"/>
      <w:szCs w:val="18"/>
      <w:lang w:eastAsia="ru-RU"/>
    </w:rPr>
  </w:style>
  <w:style w:type="character" w:customStyle="1" w:styleId="50Exact">
    <w:name w:val="Основной текст (50) Exact"/>
    <w:basedOn w:val="af9"/>
    <w:link w:val="501"/>
    <w:rsid w:val="00D24A2F"/>
    <w:rPr>
      <w:sz w:val="18"/>
      <w:szCs w:val="18"/>
      <w:shd w:val="clear" w:color="auto" w:fill="FFFFFF"/>
    </w:rPr>
  </w:style>
  <w:style w:type="paragraph" w:customStyle="1" w:styleId="501">
    <w:name w:val="Основной текст (50)"/>
    <w:basedOn w:val="af8"/>
    <w:link w:val="50Exact"/>
    <w:rsid w:val="00D24A2F"/>
    <w:pPr>
      <w:shd w:val="clear" w:color="auto" w:fill="FFFFFF"/>
      <w:adjustRightInd/>
      <w:spacing w:before="0" w:after="0" w:line="0" w:lineRule="atLeast"/>
      <w:ind w:firstLine="0"/>
      <w:jc w:val="left"/>
      <w:textAlignment w:val="auto"/>
    </w:pPr>
    <w:rPr>
      <w:rFonts w:ascii="Times New Roman" w:eastAsia="Times New Roman" w:hAnsi="Times New Roman"/>
      <w:spacing w:val="0"/>
      <w:sz w:val="18"/>
      <w:szCs w:val="18"/>
      <w:lang w:eastAsia="ru-RU"/>
    </w:rPr>
  </w:style>
  <w:style w:type="character" w:customStyle="1" w:styleId="51Exact">
    <w:name w:val="Основной текст (51) Exact"/>
    <w:basedOn w:val="af9"/>
    <w:link w:val="516"/>
    <w:rsid w:val="00D24A2F"/>
    <w:rPr>
      <w:rFonts w:ascii="Trebuchet MS" w:eastAsia="Trebuchet MS" w:hAnsi="Trebuchet MS" w:cs="Trebuchet MS"/>
      <w:sz w:val="16"/>
      <w:szCs w:val="16"/>
      <w:shd w:val="clear" w:color="auto" w:fill="FFFFFF"/>
    </w:rPr>
  </w:style>
  <w:style w:type="paragraph" w:customStyle="1" w:styleId="516">
    <w:name w:val="Основной текст (51)"/>
    <w:basedOn w:val="af8"/>
    <w:link w:val="51Exact"/>
    <w:rsid w:val="00D24A2F"/>
    <w:pPr>
      <w:shd w:val="clear" w:color="auto" w:fill="FFFFFF"/>
      <w:adjustRightInd/>
      <w:spacing w:before="0" w:after="0" w:line="0" w:lineRule="atLeast"/>
      <w:ind w:firstLine="0"/>
      <w:jc w:val="left"/>
      <w:textAlignment w:val="auto"/>
    </w:pPr>
    <w:rPr>
      <w:rFonts w:ascii="Trebuchet MS" w:eastAsia="Trebuchet MS" w:hAnsi="Trebuchet MS" w:cs="Trebuchet MS"/>
      <w:spacing w:val="0"/>
      <w:sz w:val="16"/>
      <w:szCs w:val="16"/>
      <w:lang w:eastAsia="ru-RU"/>
    </w:rPr>
  </w:style>
  <w:style w:type="character" w:customStyle="1" w:styleId="52Exact">
    <w:name w:val="Основной текст (52) Exact"/>
    <w:basedOn w:val="af9"/>
    <w:link w:val="525"/>
    <w:rsid w:val="00D24A2F"/>
    <w:rPr>
      <w:sz w:val="18"/>
      <w:szCs w:val="18"/>
      <w:shd w:val="clear" w:color="auto" w:fill="FFFFFF"/>
    </w:rPr>
  </w:style>
  <w:style w:type="paragraph" w:customStyle="1" w:styleId="525">
    <w:name w:val="Основной текст (52)"/>
    <w:basedOn w:val="af8"/>
    <w:link w:val="52Exact"/>
    <w:rsid w:val="00D24A2F"/>
    <w:pPr>
      <w:shd w:val="clear" w:color="auto" w:fill="FFFFFF"/>
      <w:adjustRightInd/>
      <w:spacing w:before="0" w:after="0" w:line="0" w:lineRule="atLeast"/>
      <w:ind w:firstLine="0"/>
      <w:jc w:val="left"/>
      <w:textAlignment w:val="auto"/>
    </w:pPr>
    <w:rPr>
      <w:rFonts w:ascii="Times New Roman" w:eastAsia="Times New Roman" w:hAnsi="Times New Roman"/>
      <w:spacing w:val="0"/>
      <w:sz w:val="18"/>
      <w:szCs w:val="18"/>
      <w:lang w:eastAsia="ru-RU"/>
    </w:rPr>
  </w:style>
  <w:style w:type="character" w:customStyle="1" w:styleId="53Exact">
    <w:name w:val="Основной текст (53) Exact"/>
    <w:basedOn w:val="af9"/>
    <w:link w:val="534"/>
    <w:rsid w:val="00D24A2F"/>
    <w:rPr>
      <w:sz w:val="17"/>
      <w:szCs w:val="17"/>
      <w:shd w:val="clear" w:color="auto" w:fill="FFFFFF"/>
    </w:rPr>
  </w:style>
  <w:style w:type="paragraph" w:customStyle="1" w:styleId="534">
    <w:name w:val="Основной текст (53)"/>
    <w:basedOn w:val="af8"/>
    <w:link w:val="53Exact"/>
    <w:rsid w:val="00D24A2F"/>
    <w:pPr>
      <w:shd w:val="clear" w:color="auto" w:fill="FFFFFF"/>
      <w:adjustRightInd/>
      <w:spacing w:before="0" w:after="0" w:line="0" w:lineRule="atLeast"/>
      <w:ind w:firstLine="0"/>
      <w:jc w:val="left"/>
      <w:textAlignment w:val="auto"/>
    </w:pPr>
    <w:rPr>
      <w:rFonts w:ascii="Times New Roman" w:eastAsia="Times New Roman" w:hAnsi="Times New Roman"/>
      <w:spacing w:val="0"/>
      <w:sz w:val="17"/>
      <w:szCs w:val="17"/>
      <w:lang w:eastAsia="ru-RU"/>
    </w:rPr>
  </w:style>
  <w:style w:type="character" w:customStyle="1" w:styleId="54Exact">
    <w:name w:val="Основной текст (54) Exact"/>
    <w:basedOn w:val="af9"/>
    <w:link w:val="543"/>
    <w:rsid w:val="00D24A2F"/>
    <w:rPr>
      <w:sz w:val="18"/>
      <w:szCs w:val="18"/>
      <w:shd w:val="clear" w:color="auto" w:fill="FFFFFF"/>
    </w:rPr>
  </w:style>
  <w:style w:type="paragraph" w:customStyle="1" w:styleId="543">
    <w:name w:val="Основной текст (54)"/>
    <w:basedOn w:val="af8"/>
    <w:link w:val="54Exact"/>
    <w:rsid w:val="00D24A2F"/>
    <w:pPr>
      <w:shd w:val="clear" w:color="auto" w:fill="FFFFFF"/>
      <w:adjustRightInd/>
      <w:spacing w:before="0" w:after="0" w:line="0" w:lineRule="atLeast"/>
      <w:ind w:firstLine="0"/>
      <w:jc w:val="left"/>
      <w:textAlignment w:val="auto"/>
    </w:pPr>
    <w:rPr>
      <w:rFonts w:ascii="Times New Roman" w:eastAsia="Times New Roman" w:hAnsi="Times New Roman"/>
      <w:spacing w:val="0"/>
      <w:sz w:val="18"/>
      <w:szCs w:val="18"/>
      <w:lang w:eastAsia="ru-RU"/>
    </w:rPr>
  </w:style>
  <w:style w:type="character" w:customStyle="1" w:styleId="55Exact">
    <w:name w:val="Основной текст (55) Exact"/>
    <w:basedOn w:val="af9"/>
    <w:link w:val="552"/>
    <w:rsid w:val="00D24A2F"/>
    <w:rPr>
      <w:sz w:val="18"/>
      <w:szCs w:val="18"/>
      <w:shd w:val="clear" w:color="auto" w:fill="FFFFFF"/>
    </w:rPr>
  </w:style>
  <w:style w:type="paragraph" w:customStyle="1" w:styleId="552">
    <w:name w:val="Основной текст (55)"/>
    <w:basedOn w:val="af8"/>
    <w:link w:val="55Exact"/>
    <w:rsid w:val="00D24A2F"/>
    <w:pPr>
      <w:shd w:val="clear" w:color="auto" w:fill="FFFFFF"/>
      <w:adjustRightInd/>
      <w:spacing w:before="0" w:after="0" w:line="0" w:lineRule="atLeast"/>
      <w:ind w:firstLine="0"/>
      <w:jc w:val="left"/>
      <w:textAlignment w:val="auto"/>
    </w:pPr>
    <w:rPr>
      <w:rFonts w:ascii="Times New Roman" w:eastAsia="Times New Roman" w:hAnsi="Times New Roman"/>
      <w:spacing w:val="0"/>
      <w:sz w:val="18"/>
      <w:szCs w:val="18"/>
      <w:lang w:eastAsia="ru-RU"/>
    </w:rPr>
  </w:style>
  <w:style w:type="character" w:customStyle="1" w:styleId="56Exact">
    <w:name w:val="Основной текст (56) Exact"/>
    <w:basedOn w:val="af9"/>
    <w:link w:val="561"/>
    <w:rsid w:val="00D24A2F"/>
    <w:rPr>
      <w:sz w:val="18"/>
      <w:szCs w:val="18"/>
      <w:shd w:val="clear" w:color="auto" w:fill="FFFFFF"/>
    </w:rPr>
  </w:style>
  <w:style w:type="paragraph" w:customStyle="1" w:styleId="561">
    <w:name w:val="Основной текст (56)"/>
    <w:basedOn w:val="af8"/>
    <w:link w:val="56Exact"/>
    <w:rsid w:val="00D24A2F"/>
    <w:pPr>
      <w:shd w:val="clear" w:color="auto" w:fill="FFFFFF"/>
      <w:adjustRightInd/>
      <w:spacing w:before="0" w:after="0" w:line="0" w:lineRule="atLeast"/>
      <w:ind w:firstLine="0"/>
      <w:jc w:val="left"/>
      <w:textAlignment w:val="auto"/>
    </w:pPr>
    <w:rPr>
      <w:rFonts w:ascii="Times New Roman" w:eastAsia="Times New Roman" w:hAnsi="Times New Roman"/>
      <w:spacing w:val="0"/>
      <w:sz w:val="18"/>
      <w:szCs w:val="18"/>
      <w:lang w:eastAsia="ru-RU"/>
    </w:rPr>
  </w:style>
  <w:style w:type="character" w:customStyle="1" w:styleId="57Exact">
    <w:name w:val="Основной текст (57) Exact"/>
    <w:basedOn w:val="af9"/>
    <w:link w:val="571"/>
    <w:rsid w:val="00D24A2F"/>
    <w:rPr>
      <w:sz w:val="18"/>
      <w:szCs w:val="18"/>
      <w:shd w:val="clear" w:color="auto" w:fill="FFFFFF"/>
    </w:rPr>
  </w:style>
  <w:style w:type="paragraph" w:customStyle="1" w:styleId="571">
    <w:name w:val="Основной текст (57)"/>
    <w:basedOn w:val="af8"/>
    <w:link w:val="57Exact"/>
    <w:rsid w:val="00D24A2F"/>
    <w:pPr>
      <w:shd w:val="clear" w:color="auto" w:fill="FFFFFF"/>
      <w:adjustRightInd/>
      <w:spacing w:before="0" w:after="0" w:line="0" w:lineRule="atLeast"/>
      <w:ind w:firstLine="0"/>
      <w:jc w:val="left"/>
      <w:textAlignment w:val="auto"/>
    </w:pPr>
    <w:rPr>
      <w:rFonts w:ascii="Times New Roman" w:eastAsia="Times New Roman" w:hAnsi="Times New Roman"/>
      <w:spacing w:val="0"/>
      <w:sz w:val="18"/>
      <w:szCs w:val="18"/>
      <w:lang w:eastAsia="ru-RU"/>
    </w:rPr>
  </w:style>
  <w:style w:type="character" w:customStyle="1" w:styleId="58Exact">
    <w:name w:val="Основной текст (58) Exact"/>
    <w:basedOn w:val="af9"/>
    <w:link w:val="581"/>
    <w:rsid w:val="00D24A2F"/>
    <w:rPr>
      <w:sz w:val="17"/>
      <w:szCs w:val="17"/>
      <w:shd w:val="clear" w:color="auto" w:fill="FFFFFF"/>
    </w:rPr>
  </w:style>
  <w:style w:type="paragraph" w:customStyle="1" w:styleId="581">
    <w:name w:val="Основной текст (58)"/>
    <w:basedOn w:val="af8"/>
    <w:link w:val="58Exact"/>
    <w:rsid w:val="00D24A2F"/>
    <w:pPr>
      <w:shd w:val="clear" w:color="auto" w:fill="FFFFFF"/>
      <w:adjustRightInd/>
      <w:spacing w:before="0" w:after="0" w:line="0" w:lineRule="atLeast"/>
      <w:ind w:firstLine="0"/>
      <w:jc w:val="left"/>
      <w:textAlignment w:val="auto"/>
    </w:pPr>
    <w:rPr>
      <w:rFonts w:ascii="Times New Roman" w:eastAsia="Times New Roman" w:hAnsi="Times New Roman"/>
      <w:spacing w:val="0"/>
      <w:sz w:val="17"/>
      <w:szCs w:val="17"/>
      <w:lang w:eastAsia="ru-RU"/>
    </w:rPr>
  </w:style>
  <w:style w:type="character" w:customStyle="1" w:styleId="59Exact">
    <w:name w:val="Основной текст (59) Exact"/>
    <w:basedOn w:val="af9"/>
    <w:link w:val="591"/>
    <w:rsid w:val="00D24A2F"/>
    <w:rPr>
      <w:rFonts w:ascii="Arial" w:eastAsia="Arial" w:hAnsi="Arial" w:cs="Arial"/>
      <w:sz w:val="16"/>
      <w:szCs w:val="16"/>
      <w:shd w:val="clear" w:color="auto" w:fill="FFFFFF"/>
    </w:rPr>
  </w:style>
  <w:style w:type="paragraph" w:customStyle="1" w:styleId="591">
    <w:name w:val="Основной текст (59)"/>
    <w:basedOn w:val="af8"/>
    <w:link w:val="59Exact"/>
    <w:rsid w:val="00D24A2F"/>
    <w:pPr>
      <w:shd w:val="clear" w:color="auto" w:fill="FFFFFF"/>
      <w:adjustRightInd/>
      <w:spacing w:before="0" w:after="0" w:line="0" w:lineRule="atLeast"/>
      <w:ind w:firstLine="0"/>
      <w:jc w:val="left"/>
      <w:textAlignment w:val="auto"/>
    </w:pPr>
    <w:rPr>
      <w:rFonts w:eastAsia="Arial" w:cs="Arial"/>
      <w:spacing w:val="0"/>
      <w:sz w:val="16"/>
      <w:szCs w:val="16"/>
      <w:lang w:eastAsia="ru-RU"/>
    </w:rPr>
  </w:style>
  <w:style w:type="character" w:customStyle="1" w:styleId="60Exact">
    <w:name w:val="Основной текст (60) Exact"/>
    <w:basedOn w:val="af9"/>
    <w:link w:val="601"/>
    <w:rsid w:val="00D24A2F"/>
    <w:rPr>
      <w:rFonts w:ascii="Trebuchet MS" w:eastAsia="Trebuchet MS" w:hAnsi="Trebuchet MS" w:cs="Trebuchet MS"/>
      <w:sz w:val="17"/>
      <w:szCs w:val="17"/>
      <w:shd w:val="clear" w:color="auto" w:fill="FFFFFF"/>
    </w:rPr>
  </w:style>
  <w:style w:type="paragraph" w:customStyle="1" w:styleId="601">
    <w:name w:val="Основной текст (60)"/>
    <w:basedOn w:val="af8"/>
    <w:link w:val="60Exact"/>
    <w:rsid w:val="00D24A2F"/>
    <w:pPr>
      <w:shd w:val="clear" w:color="auto" w:fill="FFFFFF"/>
      <w:adjustRightInd/>
      <w:spacing w:before="0" w:after="0" w:line="0" w:lineRule="atLeast"/>
      <w:ind w:firstLine="0"/>
      <w:jc w:val="left"/>
      <w:textAlignment w:val="auto"/>
    </w:pPr>
    <w:rPr>
      <w:rFonts w:ascii="Trebuchet MS" w:eastAsia="Trebuchet MS" w:hAnsi="Trebuchet MS" w:cs="Trebuchet MS"/>
      <w:spacing w:val="0"/>
      <w:sz w:val="17"/>
      <w:szCs w:val="17"/>
      <w:lang w:eastAsia="ru-RU"/>
    </w:rPr>
  </w:style>
  <w:style w:type="character" w:customStyle="1" w:styleId="61Exact">
    <w:name w:val="Основной текст (61) Exact"/>
    <w:basedOn w:val="af9"/>
    <w:link w:val="617"/>
    <w:rsid w:val="00D24A2F"/>
    <w:rPr>
      <w:sz w:val="17"/>
      <w:szCs w:val="17"/>
      <w:shd w:val="clear" w:color="auto" w:fill="FFFFFF"/>
    </w:rPr>
  </w:style>
  <w:style w:type="paragraph" w:customStyle="1" w:styleId="617">
    <w:name w:val="Основной текст (61)"/>
    <w:basedOn w:val="af8"/>
    <w:link w:val="61Exact"/>
    <w:rsid w:val="00D24A2F"/>
    <w:pPr>
      <w:shd w:val="clear" w:color="auto" w:fill="FFFFFF"/>
      <w:adjustRightInd/>
      <w:spacing w:before="0" w:after="0" w:line="0" w:lineRule="atLeast"/>
      <w:ind w:firstLine="0"/>
      <w:jc w:val="left"/>
      <w:textAlignment w:val="auto"/>
    </w:pPr>
    <w:rPr>
      <w:rFonts w:ascii="Times New Roman" w:eastAsia="Times New Roman" w:hAnsi="Times New Roman"/>
      <w:spacing w:val="0"/>
      <w:sz w:val="17"/>
      <w:szCs w:val="17"/>
      <w:lang w:eastAsia="ru-RU"/>
    </w:rPr>
  </w:style>
  <w:style w:type="character" w:customStyle="1" w:styleId="63Exact">
    <w:name w:val="Основной текст (63) Exact"/>
    <w:basedOn w:val="af9"/>
    <w:link w:val="632"/>
    <w:rsid w:val="00D24A2F"/>
    <w:rPr>
      <w:sz w:val="18"/>
      <w:szCs w:val="18"/>
      <w:shd w:val="clear" w:color="auto" w:fill="FFFFFF"/>
    </w:rPr>
  </w:style>
  <w:style w:type="paragraph" w:customStyle="1" w:styleId="632">
    <w:name w:val="Основной текст (63)"/>
    <w:basedOn w:val="af8"/>
    <w:link w:val="63Exact"/>
    <w:rsid w:val="00D24A2F"/>
    <w:pPr>
      <w:shd w:val="clear" w:color="auto" w:fill="FFFFFF"/>
      <w:adjustRightInd/>
      <w:spacing w:before="0" w:after="0" w:line="0" w:lineRule="atLeast"/>
      <w:ind w:firstLine="0"/>
      <w:jc w:val="left"/>
      <w:textAlignment w:val="auto"/>
    </w:pPr>
    <w:rPr>
      <w:rFonts w:ascii="Times New Roman" w:eastAsia="Times New Roman" w:hAnsi="Times New Roman"/>
      <w:spacing w:val="0"/>
      <w:sz w:val="18"/>
      <w:szCs w:val="18"/>
      <w:lang w:eastAsia="ru-RU"/>
    </w:rPr>
  </w:style>
  <w:style w:type="character" w:customStyle="1" w:styleId="64Exact">
    <w:name w:val="Основной текст (64) Exact"/>
    <w:basedOn w:val="af9"/>
    <w:link w:val="641"/>
    <w:rsid w:val="00D24A2F"/>
    <w:rPr>
      <w:sz w:val="17"/>
      <w:szCs w:val="17"/>
      <w:shd w:val="clear" w:color="auto" w:fill="FFFFFF"/>
    </w:rPr>
  </w:style>
  <w:style w:type="paragraph" w:customStyle="1" w:styleId="641">
    <w:name w:val="Основной текст (64)"/>
    <w:basedOn w:val="af8"/>
    <w:link w:val="64Exact"/>
    <w:rsid w:val="00D24A2F"/>
    <w:pPr>
      <w:shd w:val="clear" w:color="auto" w:fill="FFFFFF"/>
      <w:adjustRightInd/>
      <w:spacing w:before="0" w:after="0" w:line="0" w:lineRule="atLeast"/>
      <w:ind w:firstLine="0"/>
      <w:jc w:val="left"/>
      <w:textAlignment w:val="auto"/>
    </w:pPr>
    <w:rPr>
      <w:rFonts w:ascii="Times New Roman" w:eastAsia="Times New Roman" w:hAnsi="Times New Roman"/>
      <w:spacing w:val="0"/>
      <w:sz w:val="17"/>
      <w:szCs w:val="17"/>
      <w:lang w:eastAsia="ru-RU"/>
    </w:rPr>
  </w:style>
  <w:style w:type="character" w:customStyle="1" w:styleId="65Exact">
    <w:name w:val="Основной текст (65) Exact"/>
    <w:basedOn w:val="af9"/>
    <w:link w:val="650"/>
    <w:rsid w:val="00D24A2F"/>
    <w:rPr>
      <w:sz w:val="18"/>
      <w:szCs w:val="18"/>
      <w:shd w:val="clear" w:color="auto" w:fill="FFFFFF"/>
    </w:rPr>
  </w:style>
  <w:style w:type="paragraph" w:customStyle="1" w:styleId="650">
    <w:name w:val="Основной текст (65)"/>
    <w:basedOn w:val="af8"/>
    <w:link w:val="65Exact"/>
    <w:rsid w:val="00D24A2F"/>
    <w:pPr>
      <w:shd w:val="clear" w:color="auto" w:fill="FFFFFF"/>
      <w:adjustRightInd/>
      <w:spacing w:before="0" w:after="0" w:line="0" w:lineRule="atLeast"/>
      <w:ind w:firstLine="0"/>
      <w:jc w:val="left"/>
      <w:textAlignment w:val="auto"/>
    </w:pPr>
    <w:rPr>
      <w:rFonts w:ascii="Times New Roman" w:eastAsia="Times New Roman" w:hAnsi="Times New Roman"/>
      <w:spacing w:val="0"/>
      <w:sz w:val="18"/>
      <w:szCs w:val="18"/>
      <w:lang w:eastAsia="ru-RU"/>
    </w:rPr>
  </w:style>
  <w:style w:type="character" w:customStyle="1" w:styleId="66Exact">
    <w:name w:val="Основной текст (66) Exact"/>
    <w:basedOn w:val="af9"/>
    <w:link w:val="660"/>
    <w:rsid w:val="00D24A2F"/>
    <w:rPr>
      <w:rFonts w:ascii="Trebuchet MS" w:eastAsia="Trebuchet MS" w:hAnsi="Trebuchet MS" w:cs="Trebuchet MS"/>
      <w:sz w:val="16"/>
      <w:szCs w:val="16"/>
      <w:shd w:val="clear" w:color="auto" w:fill="FFFFFF"/>
    </w:rPr>
  </w:style>
  <w:style w:type="paragraph" w:customStyle="1" w:styleId="660">
    <w:name w:val="Основной текст (66)"/>
    <w:basedOn w:val="af8"/>
    <w:link w:val="66Exact"/>
    <w:rsid w:val="00D24A2F"/>
    <w:pPr>
      <w:shd w:val="clear" w:color="auto" w:fill="FFFFFF"/>
      <w:adjustRightInd/>
      <w:spacing w:before="0" w:after="0" w:line="0" w:lineRule="atLeast"/>
      <w:ind w:firstLine="0"/>
      <w:jc w:val="left"/>
      <w:textAlignment w:val="auto"/>
    </w:pPr>
    <w:rPr>
      <w:rFonts w:ascii="Trebuchet MS" w:eastAsia="Trebuchet MS" w:hAnsi="Trebuchet MS" w:cs="Trebuchet MS"/>
      <w:spacing w:val="0"/>
      <w:sz w:val="16"/>
      <w:szCs w:val="16"/>
      <w:lang w:eastAsia="ru-RU"/>
    </w:rPr>
  </w:style>
  <w:style w:type="character" w:customStyle="1" w:styleId="67Exact">
    <w:name w:val="Основной текст (67) Exact"/>
    <w:basedOn w:val="af9"/>
    <w:link w:val="670"/>
    <w:rsid w:val="00D24A2F"/>
    <w:rPr>
      <w:rFonts w:ascii="Trebuchet MS" w:eastAsia="Trebuchet MS" w:hAnsi="Trebuchet MS" w:cs="Trebuchet MS"/>
      <w:sz w:val="17"/>
      <w:szCs w:val="17"/>
      <w:shd w:val="clear" w:color="auto" w:fill="FFFFFF"/>
    </w:rPr>
  </w:style>
  <w:style w:type="paragraph" w:customStyle="1" w:styleId="670">
    <w:name w:val="Основной текст (67)"/>
    <w:basedOn w:val="af8"/>
    <w:link w:val="67Exact"/>
    <w:rsid w:val="00D24A2F"/>
    <w:pPr>
      <w:shd w:val="clear" w:color="auto" w:fill="FFFFFF"/>
      <w:adjustRightInd/>
      <w:spacing w:before="0" w:after="0" w:line="0" w:lineRule="atLeast"/>
      <w:ind w:firstLine="0"/>
      <w:jc w:val="left"/>
      <w:textAlignment w:val="auto"/>
    </w:pPr>
    <w:rPr>
      <w:rFonts w:ascii="Trebuchet MS" w:eastAsia="Trebuchet MS" w:hAnsi="Trebuchet MS" w:cs="Trebuchet MS"/>
      <w:spacing w:val="0"/>
      <w:sz w:val="17"/>
      <w:szCs w:val="17"/>
      <w:lang w:eastAsia="ru-RU"/>
    </w:rPr>
  </w:style>
  <w:style w:type="character" w:customStyle="1" w:styleId="68Exact">
    <w:name w:val="Основной текст (68) Exact"/>
    <w:basedOn w:val="af9"/>
    <w:rsid w:val="00D24A2F"/>
    <w:rPr>
      <w:rFonts w:ascii="Trebuchet MS" w:eastAsia="Trebuchet MS" w:hAnsi="Trebuchet MS" w:cs="Trebuchet MS"/>
      <w:b w:val="0"/>
      <w:bCs w:val="0"/>
      <w:i w:val="0"/>
      <w:iCs w:val="0"/>
      <w:smallCaps w:val="0"/>
      <w:strike w:val="0"/>
      <w:sz w:val="16"/>
      <w:szCs w:val="16"/>
      <w:u w:val="none"/>
    </w:rPr>
  </w:style>
  <w:style w:type="character" w:customStyle="1" w:styleId="69Exact">
    <w:name w:val="Основной текст (69) Exact"/>
    <w:basedOn w:val="af9"/>
    <w:link w:val="690"/>
    <w:rsid w:val="00D24A2F"/>
    <w:rPr>
      <w:rFonts w:ascii="Trebuchet MS" w:eastAsia="Trebuchet MS" w:hAnsi="Trebuchet MS" w:cs="Trebuchet MS"/>
      <w:sz w:val="16"/>
      <w:szCs w:val="16"/>
      <w:shd w:val="clear" w:color="auto" w:fill="FFFFFF"/>
    </w:rPr>
  </w:style>
  <w:style w:type="paragraph" w:customStyle="1" w:styleId="690">
    <w:name w:val="Основной текст (69)"/>
    <w:basedOn w:val="af8"/>
    <w:link w:val="69Exact"/>
    <w:rsid w:val="00D24A2F"/>
    <w:pPr>
      <w:shd w:val="clear" w:color="auto" w:fill="FFFFFF"/>
      <w:adjustRightInd/>
      <w:spacing w:before="0" w:after="0" w:line="0" w:lineRule="atLeast"/>
      <w:ind w:firstLine="0"/>
      <w:jc w:val="left"/>
      <w:textAlignment w:val="auto"/>
    </w:pPr>
    <w:rPr>
      <w:rFonts w:ascii="Trebuchet MS" w:eastAsia="Trebuchet MS" w:hAnsi="Trebuchet MS" w:cs="Trebuchet MS"/>
      <w:spacing w:val="0"/>
      <w:sz w:val="16"/>
      <w:szCs w:val="16"/>
      <w:lang w:eastAsia="ru-RU"/>
    </w:rPr>
  </w:style>
  <w:style w:type="character" w:customStyle="1" w:styleId="70Exact">
    <w:name w:val="Основной текст (70) Exact"/>
    <w:basedOn w:val="af9"/>
    <w:link w:val="701"/>
    <w:rsid w:val="00D24A2F"/>
    <w:rPr>
      <w:rFonts w:ascii="Trebuchet MS" w:eastAsia="Trebuchet MS" w:hAnsi="Trebuchet MS" w:cs="Trebuchet MS"/>
      <w:sz w:val="16"/>
      <w:szCs w:val="16"/>
      <w:shd w:val="clear" w:color="auto" w:fill="FFFFFF"/>
    </w:rPr>
  </w:style>
  <w:style w:type="paragraph" w:customStyle="1" w:styleId="701">
    <w:name w:val="Основной текст (70)"/>
    <w:basedOn w:val="af8"/>
    <w:link w:val="70Exact"/>
    <w:rsid w:val="00D24A2F"/>
    <w:pPr>
      <w:shd w:val="clear" w:color="auto" w:fill="FFFFFF"/>
      <w:adjustRightInd/>
      <w:spacing w:before="0" w:after="0" w:line="0" w:lineRule="atLeast"/>
      <w:ind w:firstLine="0"/>
      <w:jc w:val="left"/>
      <w:textAlignment w:val="auto"/>
    </w:pPr>
    <w:rPr>
      <w:rFonts w:ascii="Trebuchet MS" w:eastAsia="Trebuchet MS" w:hAnsi="Trebuchet MS" w:cs="Trebuchet MS"/>
      <w:spacing w:val="0"/>
      <w:sz w:val="16"/>
      <w:szCs w:val="16"/>
      <w:lang w:eastAsia="ru-RU"/>
    </w:rPr>
  </w:style>
  <w:style w:type="character" w:customStyle="1" w:styleId="71Exact">
    <w:name w:val="Основной текст (71) Exact"/>
    <w:basedOn w:val="af9"/>
    <w:link w:val="718"/>
    <w:rsid w:val="00D24A2F"/>
    <w:rPr>
      <w:rFonts w:ascii="Trebuchet MS" w:eastAsia="Trebuchet MS" w:hAnsi="Trebuchet MS" w:cs="Trebuchet MS"/>
      <w:sz w:val="16"/>
      <w:szCs w:val="16"/>
      <w:shd w:val="clear" w:color="auto" w:fill="FFFFFF"/>
    </w:rPr>
  </w:style>
  <w:style w:type="paragraph" w:customStyle="1" w:styleId="718">
    <w:name w:val="Основной текст (71)"/>
    <w:basedOn w:val="af8"/>
    <w:link w:val="71Exact"/>
    <w:rsid w:val="00D24A2F"/>
    <w:pPr>
      <w:shd w:val="clear" w:color="auto" w:fill="FFFFFF"/>
      <w:adjustRightInd/>
      <w:spacing w:before="0" w:after="0" w:line="0" w:lineRule="atLeast"/>
      <w:ind w:firstLine="0"/>
      <w:jc w:val="left"/>
      <w:textAlignment w:val="auto"/>
    </w:pPr>
    <w:rPr>
      <w:rFonts w:ascii="Trebuchet MS" w:eastAsia="Trebuchet MS" w:hAnsi="Trebuchet MS" w:cs="Trebuchet MS"/>
      <w:spacing w:val="0"/>
      <w:sz w:val="16"/>
      <w:szCs w:val="16"/>
      <w:lang w:eastAsia="ru-RU"/>
    </w:rPr>
  </w:style>
  <w:style w:type="character" w:customStyle="1" w:styleId="72Exact">
    <w:name w:val="Основной текст (72) Exact"/>
    <w:basedOn w:val="af9"/>
    <w:link w:val="725"/>
    <w:rsid w:val="00D24A2F"/>
    <w:rPr>
      <w:rFonts w:ascii="Trebuchet MS" w:eastAsia="Trebuchet MS" w:hAnsi="Trebuchet MS" w:cs="Trebuchet MS"/>
      <w:sz w:val="16"/>
      <w:szCs w:val="16"/>
      <w:shd w:val="clear" w:color="auto" w:fill="FFFFFF"/>
    </w:rPr>
  </w:style>
  <w:style w:type="paragraph" w:customStyle="1" w:styleId="725">
    <w:name w:val="Основной текст (72)"/>
    <w:basedOn w:val="af8"/>
    <w:link w:val="72Exact"/>
    <w:rsid w:val="00D24A2F"/>
    <w:pPr>
      <w:shd w:val="clear" w:color="auto" w:fill="FFFFFF"/>
      <w:adjustRightInd/>
      <w:spacing w:before="0" w:after="0" w:line="0" w:lineRule="atLeast"/>
      <w:ind w:firstLine="0"/>
      <w:jc w:val="left"/>
      <w:textAlignment w:val="auto"/>
    </w:pPr>
    <w:rPr>
      <w:rFonts w:ascii="Trebuchet MS" w:eastAsia="Trebuchet MS" w:hAnsi="Trebuchet MS" w:cs="Trebuchet MS"/>
      <w:spacing w:val="0"/>
      <w:sz w:val="16"/>
      <w:szCs w:val="16"/>
      <w:lang w:eastAsia="ru-RU"/>
    </w:rPr>
  </w:style>
  <w:style w:type="character" w:customStyle="1" w:styleId="73Exact">
    <w:name w:val="Основной текст (73) Exact"/>
    <w:basedOn w:val="af9"/>
    <w:rsid w:val="00D24A2F"/>
    <w:rPr>
      <w:rFonts w:ascii="Trebuchet MS" w:eastAsia="Trebuchet MS" w:hAnsi="Trebuchet MS" w:cs="Trebuchet MS"/>
      <w:b w:val="0"/>
      <w:bCs w:val="0"/>
      <w:i w:val="0"/>
      <w:iCs w:val="0"/>
      <w:smallCaps w:val="0"/>
      <w:strike w:val="0"/>
      <w:sz w:val="16"/>
      <w:szCs w:val="16"/>
      <w:u w:val="none"/>
    </w:rPr>
  </w:style>
  <w:style w:type="character" w:customStyle="1" w:styleId="472">
    <w:name w:val="Основной текст (47)_"/>
    <w:basedOn w:val="af9"/>
    <w:rsid w:val="00D24A2F"/>
    <w:rPr>
      <w:rFonts w:ascii="Times New Roman" w:eastAsia="Times New Roman" w:hAnsi="Times New Roman" w:cs="Times New Roman"/>
      <w:b w:val="0"/>
      <w:bCs w:val="0"/>
      <w:i/>
      <w:iCs/>
      <w:smallCaps w:val="0"/>
      <w:strike w:val="0"/>
      <w:sz w:val="19"/>
      <w:szCs w:val="19"/>
      <w:u w:val="none"/>
    </w:rPr>
  </w:style>
  <w:style w:type="character" w:customStyle="1" w:styleId="2Consolas9pt0pt">
    <w:name w:val="Основной текст (2) + Consolas;9 pt;Интервал 0 pt"/>
    <w:basedOn w:val="2ff0"/>
    <w:rsid w:val="00D24A2F"/>
    <w:rPr>
      <w:rFonts w:ascii="Consolas" w:eastAsia="Consolas" w:hAnsi="Consolas" w:cs="Consolas"/>
      <w:b/>
      <w:bCs/>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74Exact">
    <w:name w:val="Основной текст (74) Exact"/>
    <w:basedOn w:val="af9"/>
    <w:link w:val="740"/>
    <w:rsid w:val="00D24A2F"/>
    <w:rPr>
      <w:rFonts w:ascii="Arial" w:eastAsia="Arial" w:hAnsi="Arial" w:cs="Arial"/>
      <w:sz w:val="16"/>
      <w:szCs w:val="16"/>
      <w:shd w:val="clear" w:color="auto" w:fill="FFFFFF"/>
    </w:rPr>
  </w:style>
  <w:style w:type="paragraph" w:customStyle="1" w:styleId="740">
    <w:name w:val="Основной текст (74)"/>
    <w:basedOn w:val="af8"/>
    <w:link w:val="74Exact"/>
    <w:rsid w:val="00D24A2F"/>
    <w:pPr>
      <w:shd w:val="clear" w:color="auto" w:fill="FFFFFF"/>
      <w:adjustRightInd/>
      <w:spacing w:before="0" w:after="60" w:line="0" w:lineRule="atLeast"/>
      <w:ind w:firstLine="0"/>
      <w:jc w:val="left"/>
      <w:textAlignment w:val="auto"/>
    </w:pPr>
    <w:rPr>
      <w:rFonts w:eastAsia="Arial" w:cs="Arial"/>
      <w:spacing w:val="0"/>
      <w:sz w:val="16"/>
      <w:szCs w:val="16"/>
      <w:lang w:eastAsia="ru-RU"/>
    </w:rPr>
  </w:style>
  <w:style w:type="character" w:customStyle="1" w:styleId="3Exact1">
    <w:name w:val="Подпись к таблице (3) Exact"/>
    <w:basedOn w:val="af9"/>
    <w:rsid w:val="00D24A2F"/>
    <w:rPr>
      <w:rFonts w:ascii="Times New Roman" w:eastAsia="Times New Roman" w:hAnsi="Times New Roman" w:cs="Times New Roman"/>
      <w:b w:val="0"/>
      <w:bCs w:val="0"/>
      <w:i w:val="0"/>
      <w:iCs w:val="0"/>
      <w:smallCaps w:val="0"/>
      <w:strike w:val="0"/>
      <w:sz w:val="19"/>
      <w:szCs w:val="19"/>
      <w:u w:val="none"/>
    </w:rPr>
  </w:style>
  <w:style w:type="character" w:customStyle="1" w:styleId="2Arial6pt">
    <w:name w:val="Основной текст (2) + Arial;6 pt"/>
    <w:basedOn w:val="2ff0"/>
    <w:rsid w:val="00D24A2F"/>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750">
    <w:name w:val="Основной текст (75)_"/>
    <w:basedOn w:val="af9"/>
    <w:link w:val="751"/>
    <w:rsid w:val="00D24A2F"/>
    <w:rPr>
      <w:rFonts w:ascii="Tahoma" w:eastAsia="Tahoma" w:hAnsi="Tahoma" w:cs="Tahoma"/>
      <w:spacing w:val="70"/>
      <w:sz w:val="28"/>
      <w:szCs w:val="28"/>
      <w:shd w:val="clear" w:color="auto" w:fill="FFFFFF"/>
    </w:rPr>
  </w:style>
  <w:style w:type="paragraph" w:customStyle="1" w:styleId="751">
    <w:name w:val="Основной текст (75)"/>
    <w:basedOn w:val="af8"/>
    <w:link w:val="750"/>
    <w:rsid w:val="00D24A2F"/>
    <w:pPr>
      <w:shd w:val="clear" w:color="auto" w:fill="FFFFFF"/>
      <w:adjustRightInd/>
      <w:spacing w:before="8280" w:after="0" w:line="0" w:lineRule="atLeast"/>
      <w:ind w:firstLine="0"/>
      <w:jc w:val="right"/>
      <w:textAlignment w:val="auto"/>
    </w:pPr>
    <w:rPr>
      <w:rFonts w:ascii="Tahoma" w:eastAsia="Tahoma" w:hAnsi="Tahoma" w:cs="Tahoma"/>
      <w:spacing w:val="70"/>
      <w:sz w:val="28"/>
      <w:szCs w:val="28"/>
      <w:lang w:eastAsia="ru-RU"/>
    </w:rPr>
  </w:style>
  <w:style w:type="character" w:customStyle="1" w:styleId="77Exact">
    <w:name w:val="Основной текст (77) Exact"/>
    <w:basedOn w:val="af9"/>
    <w:rsid w:val="00D24A2F"/>
    <w:rPr>
      <w:rFonts w:ascii="Trebuchet MS" w:eastAsia="Trebuchet MS" w:hAnsi="Trebuchet MS" w:cs="Trebuchet MS"/>
      <w:b w:val="0"/>
      <w:bCs w:val="0"/>
      <w:i w:val="0"/>
      <w:iCs w:val="0"/>
      <w:smallCaps w:val="0"/>
      <w:strike w:val="0"/>
      <w:sz w:val="13"/>
      <w:szCs w:val="13"/>
      <w:u w:val="none"/>
    </w:rPr>
  </w:style>
  <w:style w:type="character" w:customStyle="1" w:styleId="77TimesNewRoman12ptExact">
    <w:name w:val="Основной текст (77) + Times New Roman;12 pt Exact"/>
    <w:basedOn w:val="770"/>
    <w:rsid w:val="00D24A2F"/>
    <w:rPr>
      <w:rFonts w:ascii="Times New Roman" w:eastAsia="Times New Roman" w:hAnsi="Times New Roman" w:cs="Times New Roman"/>
      <w:sz w:val="24"/>
      <w:szCs w:val="24"/>
      <w:shd w:val="clear" w:color="auto" w:fill="FFFFFF"/>
    </w:rPr>
  </w:style>
  <w:style w:type="character" w:customStyle="1" w:styleId="770">
    <w:name w:val="Основной текст (77)_"/>
    <w:basedOn w:val="af9"/>
    <w:link w:val="771"/>
    <w:rsid w:val="00D24A2F"/>
    <w:rPr>
      <w:rFonts w:ascii="Trebuchet MS" w:eastAsia="Trebuchet MS" w:hAnsi="Trebuchet MS" w:cs="Trebuchet MS"/>
      <w:sz w:val="13"/>
      <w:szCs w:val="13"/>
      <w:shd w:val="clear" w:color="auto" w:fill="FFFFFF"/>
    </w:rPr>
  </w:style>
  <w:style w:type="paragraph" w:customStyle="1" w:styleId="771">
    <w:name w:val="Основной текст (77)"/>
    <w:basedOn w:val="af8"/>
    <w:link w:val="770"/>
    <w:rsid w:val="00D24A2F"/>
    <w:pPr>
      <w:shd w:val="clear" w:color="auto" w:fill="FFFFFF"/>
      <w:adjustRightInd/>
      <w:spacing w:before="0" w:after="0" w:line="187" w:lineRule="exact"/>
      <w:ind w:firstLine="0"/>
      <w:jc w:val="left"/>
      <w:textAlignment w:val="auto"/>
    </w:pPr>
    <w:rPr>
      <w:rFonts w:ascii="Trebuchet MS" w:eastAsia="Trebuchet MS" w:hAnsi="Trebuchet MS" w:cs="Trebuchet MS"/>
      <w:spacing w:val="0"/>
      <w:sz w:val="13"/>
      <w:szCs w:val="13"/>
      <w:lang w:eastAsia="ru-RU"/>
    </w:rPr>
  </w:style>
  <w:style w:type="character" w:customStyle="1" w:styleId="778pt0ptExact">
    <w:name w:val="Основной текст (77) + 8 pt;Интервал 0 pt Exact"/>
    <w:basedOn w:val="770"/>
    <w:rsid w:val="00D24A2F"/>
    <w:rPr>
      <w:rFonts w:ascii="Trebuchet MS" w:eastAsia="Trebuchet MS" w:hAnsi="Trebuchet MS" w:cs="Trebuchet MS"/>
      <w:spacing w:val="-10"/>
      <w:sz w:val="16"/>
      <w:szCs w:val="16"/>
      <w:shd w:val="clear" w:color="auto" w:fill="FFFFFF"/>
    </w:rPr>
  </w:style>
  <w:style w:type="paragraph" w:customStyle="1" w:styleId="affffffffb">
    <w:name w:val="Оглавление"/>
    <w:basedOn w:val="af8"/>
    <w:link w:val="Exact"/>
    <w:rsid w:val="00D24A2F"/>
    <w:pPr>
      <w:shd w:val="clear" w:color="auto" w:fill="FFFFFF"/>
      <w:adjustRightInd/>
      <w:spacing w:before="0" w:after="0" w:line="184" w:lineRule="exact"/>
      <w:ind w:firstLine="0"/>
      <w:textAlignment w:val="auto"/>
    </w:pPr>
    <w:rPr>
      <w:rFonts w:ascii="Times New Roman" w:eastAsia="Times New Roman" w:hAnsi="Times New Roman"/>
      <w:b/>
      <w:bCs/>
      <w:color w:val="000000"/>
      <w:spacing w:val="0"/>
      <w:sz w:val="18"/>
      <w:szCs w:val="18"/>
      <w:lang w:eastAsia="ru-RU" w:bidi="ru-RU"/>
    </w:rPr>
  </w:style>
  <w:style w:type="character" w:customStyle="1" w:styleId="Tahoma8ptExact">
    <w:name w:val="Оглавление + Tahoma;8 pt;Полужирный;Курсив Exact"/>
    <w:basedOn w:val="Exact"/>
    <w:rsid w:val="00D24A2F"/>
    <w:rPr>
      <w:rFonts w:ascii="Tahoma" w:eastAsia="Tahoma" w:hAnsi="Tahoma" w:cs="Tahoma"/>
      <w:b/>
      <w:bCs/>
      <w:i/>
      <w:iCs/>
      <w:color w:val="000000"/>
      <w:sz w:val="16"/>
      <w:szCs w:val="16"/>
      <w:shd w:val="clear" w:color="auto" w:fill="FFFFFF"/>
      <w:lang w:bidi="ru-RU"/>
    </w:rPr>
  </w:style>
  <w:style w:type="character" w:customStyle="1" w:styleId="77TimesNewRoman85ptExact">
    <w:name w:val="Основной текст (77) + Times New Roman;8;5 pt;Полужирный;Малые прописные Exact"/>
    <w:basedOn w:val="770"/>
    <w:rsid w:val="00D24A2F"/>
    <w:rPr>
      <w:rFonts w:ascii="Times New Roman" w:eastAsia="Times New Roman" w:hAnsi="Times New Roman" w:cs="Times New Roman"/>
      <w:b/>
      <w:bCs/>
      <w:smallCaps/>
      <w:sz w:val="17"/>
      <w:szCs w:val="17"/>
      <w:shd w:val="clear" w:color="auto" w:fill="FFFFFF"/>
      <w:lang w:val="en-US" w:eastAsia="en-US" w:bidi="en-US"/>
    </w:rPr>
  </w:style>
  <w:style w:type="character" w:customStyle="1" w:styleId="77Consolas6pt0pt150Exact">
    <w:name w:val="Основной текст (77) + Consolas;6 pt;Малые прописные;Интервал 0 pt;Масштаб 150% Exact"/>
    <w:basedOn w:val="770"/>
    <w:rsid w:val="00D24A2F"/>
    <w:rPr>
      <w:rFonts w:ascii="Consolas" w:eastAsia="Consolas" w:hAnsi="Consolas" w:cs="Consolas"/>
      <w:smallCaps/>
      <w:spacing w:val="-10"/>
      <w:w w:val="150"/>
      <w:sz w:val="12"/>
      <w:szCs w:val="12"/>
      <w:shd w:val="clear" w:color="auto" w:fill="FFFFFF"/>
      <w:lang w:val="en-US" w:eastAsia="en-US" w:bidi="en-US"/>
    </w:rPr>
  </w:style>
  <w:style w:type="character" w:customStyle="1" w:styleId="2TrebuchetMS65pt">
    <w:name w:val="Основной текст (2) + Trebuchet MS;6;5 pt"/>
    <w:basedOn w:val="2ff0"/>
    <w:rsid w:val="00D24A2F"/>
    <w:rPr>
      <w:rFonts w:ascii="Trebuchet MS" w:eastAsia="Trebuchet MS" w:hAnsi="Trebuchet MS" w:cs="Trebuchet MS"/>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11Exact0">
    <w:name w:val="Подпись к картинке (11) Exact"/>
    <w:basedOn w:val="af9"/>
    <w:link w:val="11ffc"/>
    <w:rsid w:val="00D24A2F"/>
    <w:rPr>
      <w:rFonts w:ascii="Trebuchet MS" w:eastAsia="Trebuchet MS" w:hAnsi="Trebuchet MS" w:cs="Trebuchet MS"/>
      <w:sz w:val="13"/>
      <w:szCs w:val="13"/>
      <w:shd w:val="clear" w:color="auto" w:fill="FFFFFF"/>
    </w:rPr>
  </w:style>
  <w:style w:type="paragraph" w:customStyle="1" w:styleId="11ffc">
    <w:name w:val="Подпись к картинке (11)"/>
    <w:basedOn w:val="af8"/>
    <w:link w:val="11Exact0"/>
    <w:rsid w:val="00D24A2F"/>
    <w:pPr>
      <w:shd w:val="clear" w:color="auto" w:fill="FFFFFF"/>
      <w:adjustRightInd/>
      <w:spacing w:before="0" w:after="0" w:line="0" w:lineRule="atLeast"/>
      <w:ind w:firstLine="0"/>
      <w:jc w:val="left"/>
      <w:textAlignment w:val="auto"/>
    </w:pPr>
    <w:rPr>
      <w:rFonts w:ascii="Trebuchet MS" w:eastAsia="Trebuchet MS" w:hAnsi="Trebuchet MS" w:cs="Trebuchet MS"/>
      <w:spacing w:val="0"/>
      <w:sz w:val="13"/>
      <w:szCs w:val="13"/>
      <w:lang w:eastAsia="ru-RU"/>
    </w:rPr>
  </w:style>
  <w:style w:type="character" w:customStyle="1" w:styleId="118ptExact">
    <w:name w:val="Подпись к картинке (11) + 8 pt Exact"/>
    <w:basedOn w:val="11Exact0"/>
    <w:rsid w:val="00D24A2F"/>
    <w:rPr>
      <w:rFonts w:ascii="Trebuchet MS" w:eastAsia="Trebuchet MS" w:hAnsi="Trebuchet MS" w:cs="Trebuchet MS"/>
      <w:color w:val="000000"/>
      <w:spacing w:val="0"/>
      <w:w w:val="100"/>
      <w:position w:val="0"/>
      <w:sz w:val="16"/>
      <w:szCs w:val="16"/>
      <w:shd w:val="clear" w:color="auto" w:fill="FFFFFF"/>
      <w:lang w:val="ru-RU" w:eastAsia="ru-RU" w:bidi="ru-RU"/>
    </w:rPr>
  </w:style>
  <w:style w:type="character" w:customStyle="1" w:styleId="3Exact2">
    <w:name w:val="Заголовок №3 Exact"/>
    <w:basedOn w:val="af9"/>
    <w:rsid w:val="00D24A2F"/>
    <w:rPr>
      <w:rFonts w:ascii="Trebuchet MS" w:eastAsia="Trebuchet MS" w:hAnsi="Trebuchet MS" w:cs="Trebuchet MS"/>
      <w:b w:val="0"/>
      <w:bCs w:val="0"/>
      <w:i w:val="0"/>
      <w:iCs w:val="0"/>
      <w:smallCaps w:val="0"/>
      <w:strike w:val="0"/>
      <w:spacing w:val="70"/>
      <w:w w:val="80"/>
      <w:sz w:val="28"/>
      <w:szCs w:val="28"/>
      <w:u w:val="none"/>
    </w:rPr>
  </w:style>
  <w:style w:type="character" w:customStyle="1" w:styleId="3Tahoma45pt0pt100Exact">
    <w:name w:val="Заголовок №3 + Tahoma;4;5 pt;Интервал 0 pt;Масштаб 100% Exact"/>
    <w:basedOn w:val="3Exact2"/>
    <w:rsid w:val="00D24A2F"/>
    <w:rPr>
      <w:rFonts w:ascii="Tahoma" w:eastAsia="Tahoma" w:hAnsi="Tahoma" w:cs="Tahoma"/>
      <w:b/>
      <w:bCs/>
      <w:i w:val="0"/>
      <w:iCs w:val="0"/>
      <w:smallCaps w:val="0"/>
      <w:strike w:val="0"/>
      <w:color w:val="000000"/>
      <w:spacing w:val="0"/>
      <w:w w:val="100"/>
      <w:position w:val="0"/>
      <w:sz w:val="9"/>
      <w:szCs w:val="9"/>
      <w:u w:val="none"/>
      <w:lang w:val="ru-RU" w:eastAsia="ru-RU" w:bidi="ru-RU"/>
    </w:rPr>
  </w:style>
  <w:style w:type="character" w:customStyle="1" w:styleId="76Exact0">
    <w:name w:val="Основной текст (76) Exact"/>
    <w:basedOn w:val="af9"/>
    <w:rsid w:val="00D24A2F"/>
    <w:rPr>
      <w:rFonts w:ascii="Trebuchet MS" w:eastAsia="Trebuchet MS" w:hAnsi="Trebuchet MS" w:cs="Trebuchet MS"/>
      <w:b w:val="0"/>
      <w:bCs w:val="0"/>
      <w:i w:val="0"/>
      <w:iCs w:val="0"/>
      <w:smallCaps w:val="0"/>
      <w:strike w:val="0"/>
      <w:sz w:val="17"/>
      <w:szCs w:val="17"/>
      <w:u w:val="none"/>
    </w:rPr>
  </w:style>
  <w:style w:type="character" w:customStyle="1" w:styleId="761">
    <w:name w:val="Основной текст (76)_"/>
    <w:basedOn w:val="af9"/>
    <w:link w:val="762"/>
    <w:rsid w:val="00D24A2F"/>
    <w:rPr>
      <w:rFonts w:ascii="Trebuchet MS" w:eastAsia="Trebuchet MS" w:hAnsi="Trebuchet MS" w:cs="Trebuchet MS"/>
      <w:sz w:val="17"/>
      <w:szCs w:val="17"/>
      <w:shd w:val="clear" w:color="auto" w:fill="FFFFFF"/>
    </w:rPr>
  </w:style>
  <w:style w:type="paragraph" w:customStyle="1" w:styleId="762">
    <w:name w:val="Основной текст (76)"/>
    <w:basedOn w:val="af8"/>
    <w:link w:val="761"/>
    <w:rsid w:val="00D24A2F"/>
    <w:pPr>
      <w:shd w:val="clear" w:color="auto" w:fill="FFFFFF"/>
      <w:adjustRightInd/>
      <w:spacing w:before="0" w:after="0" w:line="0" w:lineRule="atLeast"/>
      <w:ind w:firstLine="0"/>
      <w:jc w:val="left"/>
      <w:textAlignment w:val="auto"/>
    </w:pPr>
    <w:rPr>
      <w:rFonts w:ascii="Trebuchet MS" w:eastAsia="Trebuchet MS" w:hAnsi="Trebuchet MS" w:cs="Trebuchet MS"/>
      <w:spacing w:val="0"/>
      <w:sz w:val="17"/>
      <w:szCs w:val="17"/>
      <w:lang w:eastAsia="ru-RU"/>
    </w:rPr>
  </w:style>
  <w:style w:type="character" w:customStyle="1" w:styleId="TrebuchetMS9pt">
    <w:name w:val="Колонтитул + Trebuchet MS;9 pt"/>
    <w:basedOn w:val="affffff7"/>
    <w:rsid w:val="00D24A2F"/>
    <w:rPr>
      <w:rFonts w:ascii="Trebuchet MS" w:eastAsia="Trebuchet MS" w:hAnsi="Trebuchet MS" w:cs="Trebuchet MS"/>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78Exact">
    <w:name w:val="Основной текст (78) Exact"/>
    <w:basedOn w:val="af9"/>
    <w:link w:val="780"/>
    <w:rsid w:val="00D24A2F"/>
    <w:rPr>
      <w:rFonts w:ascii="Candara" w:eastAsia="Candara" w:hAnsi="Candara" w:cs="Candara"/>
      <w:spacing w:val="-10"/>
      <w:sz w:val="21"/>
      <w:szCs w:val="21"/>
      <w:shd w:val="clear" w:color="auto" w:fill="FFFFFF"/>
    </w:rPr>
  </w:style>
  <w:style w:type="paragraph" w:customStyle="1" w:styleId="780">
    <w:name w:val="Основной текст (78)"/>
    <w:basedOn w:val="af8"/>
    <w:link w:val="78Exact"/>
    <w:rsid w:val="00D24A2F"/>
    <w:pPr>
      <w:shd w:val="clear" w:color="auto" w:fill="FFFFFF"/>
      <w:adjustRightInd/>
      <w:spacing w:after="0" w:line="0" w:lineRule="atLeast"/>
      <w:ind w:firstLine="0"/>
      <w:textAlignment w:val="auto"/>
    </w:pPr>
    <w:rPr>
      <w:rFonts w:ascii="Candara" w:eastAsia="Candara" w:hAnsi="Candara" w:cs="Candara"/>
      <w:spacing w:val="-10"/>
      <w:sz w:val="21"/>
      <w:szCs w:val="21"/>
      <w:lang w:eastAsia="ru-RU"/>
    </w:rPr>
  </w:style>
  <w:style w:type="character" w:customStyle="1" w:styleId="79Exact0">
    <w:name w:val="Основной текст (79) Exact"/>
    <w:basedOn w:val="af9"/>
    <w:link w:val="791"/>
    <w:rsid w:val="00D24A2F"/>
    <w:rPr>
      <w:rFonts w:ascii="Trebuchet MS" w:eastAsia="Trebuchet MS" w:hAnsi="Trebuchet MS" w:cs="Trebuchet MS"/>
      <w:sz w:val="11"/>
      <w:szCs w:val="11"/>
      <w:shd w:val="clear" w:color="auto" w:fill="FFFFFF"/>
    </w:rPr>
  </w:style>
  <w:style w:type="paragraph" w:customStyle="1" w:styleId="791">
    <w:name w:val="Основной текст (79)"/>
    <w:basedOn w:val="af8"/>
    <w:link w:val="79Exact0"/>
    <w:rsid w:val="00D24A2F"/>
    <w:pPr>
      <w:shd w:val="clear" w:color="auto" w:fill="FFFFFF"/>
      <w:adjustRightInd/>
      <w:spacing w:before="0" w:after="0" w:line="0" w:lineRule="atLeast"/>
      <w:ind w:firstLine="0"/>
      <w:textAlignment w:val="auto"/>
    </w:pPr>
    <w:rPr>
      <w:rFonts w:ascii="Trebuchet MS" w:eastAsia="Trebuchet MS" w:hAnsi="Trebuchet MS" w:cs="Trebuchet MS"/>
      <w:spacing w:val="0"/>
      <w:sz w:val="11"/>
      <w:szCs w:val="11"/>
      <w:lang w:eastAsia="ru-RU"/>
    </w:rPr>
  </w:style>
  <w:style w:type="character" w:customStyle="1" w:styleId="7775ptExact">
    <w:name w:val="Основной текст (77) + 7;5 pt Exact"/>
    <w:basedOn w:val="770"/>
    <w:rsid w:val="00D24A2F"/>
    <w:rPr>
      <w:rFonts w:ascii="Trebuchet MS" w:eastAsia="Trebuchet MS" w:hAnsi="Trebuchet MS" w:cs="Trebuchet MS"/>
      <w:b/>
      <w:bCs/>
      <w:color w:val="000000"/>
      <w:spacing w:val="0"/>
      <w:w w:val="100"/>
      <w:position w:val="0"/>
      <w:sz w:val="15"/>
      <w:szCs w:val="15"/>
      <w:shd w:val="clear" w:color="auto" w:fill="FFFFFF"/>
      <w:lang w:val="en-US" w:eastAsia="en-US" w:bidi="en-US"/>
    </w:rPr>
  </w:style>
  <w:style w:type="character" w:customStyle="1" w:styleId="7775pt0ptExact">
    <w:name w:val="Основной текст (77) + 7;5 pt;Интервал 0 pt Exact"/>
    <w:basedOn w:val="770"/>
    <w:rsid w:val="00D24A2F"/>
    <w:rPr>
      <w:rFonts w:ascii="Trebuchet MS" w:eastAsia="Trebuchet MS" w:hAnsi="Trebuchet MS" w:cs="Trebuchet MS"/>
      <w:color w:val="000000"/>
      <w:spacing w:val="-10"/>
      <w:w w:val="100"/>
      <w:position w:val="0"/>
      <w:sz w:val="15"/>
      <w:szCs w:val="15"/>
      <w:shd w:val="clear" w:color="auto" w:fill="FFFFFF"/>
      <w:lang w:val="ru-RU" w:eastAsia="ru-RU" w:bidi="ru-RU"/>
    </w:rPr>
  </w:style>
  <w:style w:type="character" w:customStyle="1" w:styleId="32Exact">
    <w:name w:val="Заголовок №3 (2) Exact"/>
    <w:basedOn w:val="af9"/>
    <w:link w:val="32e"/>
    <w:rsid w:val="00D24A2F"/>
    <w:rPr>
      <w:spacing w:val="70"/>
      <w:sz w:val="30"/>
      <w:szCs w:val="30"/>
      <w:shd w:val="clear" w:color="auto" w:fill="FFFFFF"/>
    </w:rPr>
  </w:style>
  <w:style w:type="paragraph" w:customStyle="1" w:styleId="32e">
    <w:name w:val="Заголовок №3 (2)"/>
    <w:basedOn w:val="af8"/>
    <w:link w:val="32Exact"/>
    <w:rsid w:val="00D24A2F"/>
    <w:pPr>
      <w:shd w:val="clear" w:color="auto" w:fill="FFFFFF"/>
      <w:adjustRightInd/>
      <w:spacing w:before="0" w:after="0" w:line="0" w:lineRule="atLeast"/>
      <w:ind w:firstLine="0"/>
      <w:jc w:val="left"/>
      <w:textAlignment w:val="auto"/>
      <w:outlineLvl w:val="2"/>
    </w:pPr>
    <w:rPr>
      <w:rFonts w:ascii="Times New Roman" w:eastAsia="Times New Roman" w:hAnsi="Times New Roman"/>
      <w:spacing w:val="70"/>
      <w:sz w:val="30"/>
      <w:szCs w:val="30"/>
      <w:lang w:eastAsia="ru-RU"/>
    </w:rPr>
  </w:style>
  <w:style w:type="character" w:customStyle="1" w:styleId="32TrebuchetMS14pt0ptExact">
    <w:name w:val="Заголовок №3 (2) + Trebuchet MS;14 pt;Интервал 0 pt Exact"/>
    <w:basedOn w:val="32Exact"/>
    <w:rsid w:val="00D24A2F"/>
    <w:rPr>
      <w:rFonts w:ascii="Trebuchet MS" w:eastAsia="Trebuchet MS" w:hAnsi="Trebuchet MS" w:cs="Trebuchet MS"/>
      <w:color w:val="000000"/>
      <w:spacing w:val="0"/>
      <w:w w:val="100"/>
      <w:position w:val="0"/>
      <w:sz w:val="28"/>
      <w:szCs w:val="28"/>
      <w:shd w:val="clear" w:color="auto" w:fill="FFFFFF"/>
      <w:lang w:val="ru-RU" w:eastAsia="ru-RU" w:bidi="ru-RU"/>
    </w:rPr>
  </w:style>
  <w:style w:type="character" w:customStyle="1" w:styleId="TrebuchetMS14pt">
    <w:name w:val="Колонтитул + Trebuchet MS;14 pt"/>
    <w:basedOn w:val="affffff7"/>
    <w:rsid w:val="00D24A2F"/>
    <w:rPr>
      <w:rFonts w:ascii="Trebuchet MS" w:eastAsia="Trebuchet MS" w:hAnsi="Trebuchet MS" w:cs="Trebuchet MS"/>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TrebuchetMS14pt3pt">
    <w:name w:val="Колонтитул + Trebuchet MS;14 pt;Интервал 3 pt"/>
    <w:basedOn w:val="affffff7"/>
    <w:rsid w:val="00D24A2F"/>
    <w:rPr>
      <w:rFonts w:ascii="Trebuchet MS" w:eastAsia="Trebuchet MS" w:hAnsi="Trebuchet MS" w:cs="Trebuchet MS"/>
      <w:b w:val="0"/>
      <w:bCs w:val="0"/>
      <w:i w:val="0"/>
      <w:iCs w:val="0"/>
      <w:smallCaps w:val="0"/>
      <w:strike w:val="0"/>
      <w:color w:val="000000"/>
      <w:spacing w:val="70"/>
      <w:w w:val="100"/>
      <w:position w:val="0"/>
      <w:sz w:val="28"/>
      <w:szCs w:val="28"/>
      <w:u w:val="none"/>
      <w:shd w:val="clear" w:color="auto" w:fill="FFFFFF"/>
      <w:lang w:val="ru-RU" w:eastAsia="ru-RU" w:bidi="ru-RU"/>
    </w:rPr>
  </w:style>
  <w:style w:type="character" w:customStyle="1" w:styleId="13Exact0">
    <w:name w:val="Основной текст (13) + Малые прописные Exact"/>
    <w:basedOn w:val="13c"/>
    <w:rsid w:val="00D24A2F"/>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3TahomaExact">
    <w:name w:val="Основной текст (13) + Tahoma;Малые прописные Exact"/>
    <w:basedOn w:val="13c"/>
    <w:rsid w:val="00D24A2F"/>
    <w:rPr>
      <w:rFonts w:ascii="Tahoma" w:eastAsia="Tahoma" w:hAnsi="Tahoma" w:cs="Tahoma"/>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2Exact0">
    <w:name w:val="Подпись к картинке (12) Exact"/>
    <w:basedOn w:val="af9"/>
    <w:link w:val="12fb"/>
    <w:rsid w:val="00D24A2F"/>
    <w:rPr>
      <w:sz w:val="12"/>
      <w:szCs w:val="12"/>
      <w:shd w:val="clear" w:color="auto" w:fill="FFFFFF"/>
    </w:rPr>
  </w:style>
  <w:style w:type="paragraph" w:customStyle="1" w:styleId="12fb">
    <w:name w:val="Подпись к картинке (12)"/>
    <w:basedOn w:val="af8"/>
    <w:link w:val="12Exact0"/>
    <w:rsid w:val="00D24A2F"/>
    <w:pPr>
      <w:shd w:val="clear" w:color="auto" w:fill="FFFFFF"/>
      <w:adjustRightInd/>
      <w:spacing w:before="0" w:after="0" w:line="187" w:lineRule="exact"/>
      <w:ind w:firstLine="0"/>
      <w:jc w:val="center"/>
      <w:textAlignment w:val="auto"/>
    </w:pPr>
    <w:rPr>
      <w:rFonts w:ascii="Times New Roman" w:eastAsia="Times New Roman" w:hAnsi="Times New Roman"/>
      <w:spacing w:val="0"/>
      <w:sz w:val="12"/>
      <w:szCs w:val="12"/>
      <w:lang w:eastAsia="ru-RU"/>
    </w:rPr>
  </w:style>
  <w:style w:type="character" w:customStyle="1" w:styleId="129ptExact">
    <w:name w:val="Подпись к картинке (12) + 9 pt Exact"/>
    <w:basedOn w:val="12Exact0"/>
    <w:rsid w:val="00D24A2F"/>
    <w:rPr>
      <w:color w:val="000000"/>
      <w:spacing w:val="0"/>
      <w:w w:val="100"/>
      <w:position w:val="0"/>
      <w:sz w:val="18"/>
      <w:szCs w:val="18"/>
      <w:shd w:val="clear" w:color="auto" w:fill="FFFFFF"/>
      <w:lang w:val="en-US" w:eastAsia="en-US" w:bidi="en-US"/>
    </w:rPr>
  </w:style>
  <w:style w:type="character" w:customStyle="1" w:styleId="449ptExact">
    <w:name w:val="Основной текст (44) + 9 pt Exact"/>
    <w:basedOn w:val="44Exact"/>
    <w:rsid w:val="00D24A2F"/>
    <w:rPr>
      <w:color w:val="000000"/>
      <w:spacing w:val="0"/>
      <w:w w:val="100"/>
      <w:position w:val="0"/>
      <w:sz w:val="18"/>
      <w:szCs w:val="18"/>
      <w:shd w:val="clear" w:color="auto" w:fill="FFFFFF"/>
      <w:lang w:val="ru-RU" w:eastAsia="ru-RU" w:bidi="ru-RU"/>
    </w:rPr>
  </w:style>
  <w:style w:type="character" w:customStyle="1" w:styleId="17Exact0">
    <w:name w:val="Основной текст (17) + Малые прописные Exact"/>
    <w:basedOn w:val="17Exact"/>
    <w:rsid w:val="00D24A2F"/>
    <w:rPr>
      <w:rFonts w:ascii="Arial" w:eastAsia="Arial" w:hAnsi="Arial" w:cs="Arial"/>
      <w:b w:val="0"/>
      <w:bCs w:val="0"/>
      <w:i w:val="0"/>
      <w:iCs w:val="0"/>
      <w:smallCaps/>
      <w:strike w:val="0"/>
      <w:color w:val="000000"/>
      <w:spacing w:val="-10"/>
      <w:w w:val="100"/>
      <w:position w:val="0"/>
      <w:sz w:val="10"/>
      <w:szCs w:val="10"/>
      <w:u w:val="none"/>
      <w:lang w:val="en-US" w:eastAsia="en-US" w:bidi="en-US"/>
    </w:rPr>
  </w:style>
  <w:style w:type="character" w:customStyle="1" w:styleId="2Tahoma9pt">
    <w:name w:val="Основной текст (2) + Tahoma;9 pt"/>
    <w:basedOn w:val="2ff0"/>
    <w:rsid w:val="00D24A2F"/>
    <w:rPr>
      <w:rFonts w:ascii="Tahoma" w:eastAsia="Tahoma" w:hAnsi="Tahoma" w:cs="Tahoma"/>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TrebuchetMS95pt0">
    <w:name w:val="Основной текст (2) + Trebuchet MS;9;5 pt"/>
    <w:basedOn w:val="2ff0"/>
    <w:rsid w:val="00D24A2F"/>
    <w:rPr>
      <w:rFonts w:ascii="Trebuchet MS" w:eastAsia="Trebuchet MS" w:hAnsi="Trebuchet MS" w:cs="Trebuchet MS"/>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Tahoma4pt">
    <w:name w:val="Основной текст (2) + Tahoma;4 pt"/>
    <w:basedOn w:val="2ff0"/>
    <w:rsid w:val="00D24A2F"/>
    <w:rPr>
      <w:rFonts w:ascii="Tahoma" w:eastAsia="Tahoma" w:hAnsi="Tahoma" w:cs="Tahoma"/>
      <w:b w:val="0"/>
      <w:bCs w:val="0"/>
      <w:i w:val="0"/>
      <w:iCs w:val="0"/>
      <w:smallCaps w:val="0"/>
      <w:strike w:val="0"/>
      <w:color w:val="000000"/>
      <w:spacing w:val="0"/>
      <w:w w:val="100"/>
      <w:position w:val="0"/>
      <w:sz w:val="8"/>
      <w:szCs w:val="8"/>
      <w:u w:val="none"/>
      <w:shd w:val="clear" w:color="auto" w:fill="FFFFFF"/>
      <w:lang w:val="en-US" w:eastAsia="en-US" w:bidi="en-US"/>
    </w:rPr>
  </w:style>
  <w:style w:type="character" w:customStyle="1" w:styleId="2Consolas4pt">
    <w:name w:val="Основной текст (2) + Consolas;4 pt;Курсив"/>
    <w:basedOn w:val="2ff0"/>
    <w:rsid w:val="00D24A2F"/>
    <w:rPr>
      <w:rFonts w:ascii="Consolas" w:eastAsia="Consolas" w:hAnsi="Consolas" w:cs="Consolas"/>
      <w:b w:val="0"/>
      <w:bCs w:val="0"/>
      <w:i/>
      <w:iCs/>
      <w:smallCaps w:val="0"/>
      <w:strike w:val="0"/>
      <w:color w:val="000000"/>
      <w:spacing w:val="0"/>
      <w:w w:val="100"/>
      <w:position w:val="0"/>
      <w:sz w:val="8"/>
      <w:szCs w:val="8"/>
      <w:u w:val="none"/>
      <w:shd w:val="clear" w:color="auto" w:fill="FFFFFF"/>
      <w:lang w:val="ru-RU" w:eastAsia="ru-RU" w:bidi="ru-RU"/>
    </w:rPr>
  </w:style>
  <w:style w:type="paragraph" w:customStyle="1" w:styleId="afffffffffffffd">
    <w:name w:val="Моя таблица"/>
    <w:basedOn w:val="af8"/>
    <w:link w:val="afffffffffffffe"/>
    <w:autoRedefine/>
    <w:qFormat/>
    <w:rsid w:val="00D24A2F"/>
    <w:pPr>
      <w:keepNext/>
      <w:widowControl/>
      <w:adjustRightInd/>
      <w:spacing w:before="0" w:after="0" w:line="360" w:lineRule="auto"/>
      <w:ind w:firstLine="709"/>
      <w:textAlignment w:val="auto"/>
    </w:pPr>
    <w:rPr>
      <w:rFonts w:ascii="Times New Roman" w:eastAsia="MS Mincho" w:hAnsi="Times New Roman"/>
      <w:b/>
      <w:bCs/>
      <w:spacing w:val="0"/>
      <w:sz w:val="26"/>
      <w:szCs w:val="26"/>
    </w:rPr>
  </w:style>
  <w:style w:type="character" w:customStyle="1" w:styleId="afffffffffffffe">
    <w:name w:val="Моя таблица Знак"/>
    <w:basedOn w:val="af9"/>
    <w:link w:val="afffffffffffffd"/>
    <w:rsid w:val="00D24A2F"/>
    <w:rPr>
      <w:rFonts w:eastAsia="MS Mincho"/>
      <w:b/>
      <w:bCs/>
      <w:sz w:val="26"/>
      <w:szCs w:val="26"/>
      <w:lang w:eastAsia="en-US"/>
    </w:rPr>
  </w:style>
  <w:style w:type="numbering" w:customStyle="1" w:styleId="940">
    <w:name w:val="Нет списка94"/>
    <w:next w:val="afb"/>
    <w:uiPriority w:val="99"/>
    <w:semiHidden/>
    <w:unhideWhenUsed/>
    <w:rsid w:val="00D24A2F"/>
  </w:style>
  <w:style w:type="table" w:customStyle="1" w:styleId="TableGridReport8">
    <w:name w:val="Table Grid Report8"/>
    <w:basedOn w:val="afa"/>
    <w:next w:val="afff6"/>
    <w:uiPriority w:val="59"/>
    <w:locked/>
    <w:rsid w:val="00D24A2F"/>
    <w:pPr>
      <w:spacing w:after="200" w:line="276" w:lineRule="auto"/>
      <w:ind w:left="1080"/>
    </w:pPr>
    <w:rPr>
      <w:rFonts w:ascii="Cambria" w:hAnsi="Cambria"/>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 56"/>
    <w:basedOn w:val="afa"/>
    <w:next w:val="54"/>
    <w:locked/>
    <w:rsid w:val="00D24A2F"/>
    <w:pPr>
      <w:spacing w:after="200" w:line="276" w:lineRule="auto"/>
      <w:ind w:left="1080"/>
    </w:pPr>
    <w:rPr>
      <w:rFonts w:ascii="Cambria" w:hAnsi="Cambria"/>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30">
    <w:name w:val="1 / 1.1 / 1.1.30"/>
    <w:basedOn w:val="afb"/>
    <w:next w:val="111111"/>
    <w:locked/>
    <w:rsid w:val="00D24A2F"/>
  </w:style>
  <w:style w:type="table" w:customStyle="1" w:styleId="TableGrid14">
    <w:name w:val="Table Grid14"/>
    <w:basedOn w:val="afa"/>
    <w:next w:val="afff6"/>
    <w:rsid w:val="00D24A2F"/>
    <w:pPr>
      <w:spacing w:after="200" w:line="276" w:lineRule="auto"/>
    </w:pPr>
    <w:rPr>
      <w:rFonts w:ascii="Cambria" w:hAnsi="Cambria"/>
      <w:sz w:val="22"/>
      <w:szCs w:val="22"/>
      <w:lang w:val="en-US" w:eastAsia="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f4">
    <w:name w:val="Папушкин5"/>
    <w:basedOn w:val="afff6"/>
    <w:rsid w:val="00D24A2F"/>
    <w:pPr>
      <w:spacing w:after="200" w:line="276" w:lineRule="auto"/>
      <w:ind w:left="0"/>
      <w:jc w:val="center"/>
    </w:pPr>
    <w:rPr>
      <w:rFonts w:ascii="Arial" w:hAnsi="Arial"/>
      <w:sz w:val="18"/>
      <w:szCs w:val="18"/>
      <w:lang w:val="en-US" w:eastAsia="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fa"/>
    <w:next w:val="54"/>
    <w:rsid w:val="00D24A2F"/>
    <w:pPr>
      <w:spacing w:after="200" w:line="276" w:lineRule="auto"/>
      <w:ind w:left="1080"/>
    </w:pPr>
    <w:rPr>
      <w:rFonts w:ascii="Cambria" w:hAnsi="Cambria"/>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54">
    <w:name w:val="Столбцы таблицы 35"/>
    <w:basedOn w:val="afa"/>
    <w:next w:val="3c"/>
    <w:rsid w:val="00D24A2F"/>
    <w:pPr>
      <w:widowControl w:val="0"/>
      <w:adjustRightInd w:val="0"/>
      <w:spacing w:after="200" w:line="360" w:lineRule="atLeast"/>
      <w:ind w:firstLine="567"/>
      <w:jc w:val="both"/>
      <w:textAlignment w:val="baseline"/>
    </w:pPr>
    <w:rPr>
      <w:rFonts w:ascii="Cambria" w:hAnsi="Cambria"/>
      <w:b/>
      <w:bCs/>
      <w:sz w:val="22"/>
      <w:szCs w:val="22"/>
      <w:lang w:val="en-US" w:eastAsia="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2">
    <w:name w:val="Столбцы таблицы 45"/>
    <w:basedOn w:val="afa"/>
    <w:next w:val="48"/>
    <w:rsid w:val="00D24A2F"/>
    <w:pPr>
      <w:widowControl w:val="0"/>
      <w:adjustRightInd w:val="0"/>
      <w:spacing w:after="200" w:line="360" w:lineRule="atLeast"/>
      <w:ind w:firstLine="567"/>
      <w:jc w:val="both"/>
      <w:textAlignment w:val="baseline"/>
    </w:pPr>
    <w:rPr>
      <w:rFonts w:ascii="Cambria" w:hAnsi="Cambria"/>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3">
    <w:name w:val="Столбцы таблицы 55"/>
    <w:basedOn w:val="afa"/>
    <w:next w:val="58"/>
    <w:rsid w:val="00D24A2F"/>
    <w:pPr>
      <w:widowControl w:val="0"/>
      <w:adjustRightInd w:val="0"/>
      <w:spacing w:after="200" w:line="360" w:lineRule="atLeast"/>
      <w:ind w:firstLine="567"/>
      <w:jc w:val="both"/>
      <w:textAlignment w:val="baseline"/>
    </w:pPr>
    <w:rPr>
      <w:rFonts w:ascii="Cambria" w:hAnsi="Cambria"/>
      <w:sz w:val="22"/>
      <w:szCs w:val="22"/>
      <w:lang w:val="en-US" w:eastAsia="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a"/>
    <w:next w:val="-1"/>
    <w:rsid w:val="00D24A2F"/>
    <w:pPr>
      <w:widowControl w:val="0"/>
      <w:adjustRightInd w:val="0"/>
      <w:spacing w:after="200" w:line="360" w:lineRule="atLeast"/>
      <w:ind w:firstLine="567"/>
      <w:jc w:val="both"/>
      <w:textAlignment w:val="baseline"/>
    </w:pPr>
    <w:rPr>
      <w:rFonts w:ascii="Cambria" w:hAnsi="Cambria"/>
      <w:sz w:val="22"/>
      <w:szCs w:val="22"/>
      <w:lang w:val="en-US" w:eastAsia="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7">
    <w:name w:val="Столбцы таблицы 25"/>
    <w:basedOn w:val="afa"/>
    <w:next w:val="29"/>
    <w:rsid w:val="00D24A2F"/>
    <w:pPr>
      <w:widowControl w:val="0"/>
      <w:adjustRightInd w:val="0"/>
      <w:spacing w:after="200" w:line="360" w:lineRule="atLeast"/>
      <w:ind w:firstLine="567"/>
      <w:jc w:val="both"/>
      <w:textAlignment w:val="baseline"/>
    </w:pPr>
    <w:rPr>
      <w:rFonts w:ascii="Cambria" w:hAnsi="Cambria"/>
      <w:b/>
      <w:bCs/>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
    <w:name w:val="Таблица-список 25"/>
    <w:basedOn w:val="afa"/>
    <w:next w:val="-2"/>
    <w:rsid w:val="00D24A2F"/>
    <w:pPr>
      <w:widowControl w:val="0"/>
      <w:adjustRightInd w:val="0"/>
      <w:spacing w:after="200" w:line="360" w:lineRule="atLeast"/>
      <w:ind w:firstLine="567"/>
      <w:jc w:val="both"/>
      <w:textAlignment w:val="baseline"/>
    </w:pPr>
    <w:rPr>
      <w:rFonts w:ascii="Cambria" w:hAnsi="Cambria"/>
      <w:sz w:val="22"/>
      <w:szCs w:val="22"/>
      <w:lang w:val="en-US" w:eastAsia="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5">
    <w:name w:val="Современная таблица5"/>
    <w:basedOn w:val="afa"/>
    <w:next w:val="affff1"/>
    <w:rsid w:val="00D24A2F"/>
    <w:pPr>
      <w:widowControl w:val="0"/>
      <w:adjustRightInd w:val="0"/>
      <w:spacing w:after="200" w:line="360" w:lineRule="atLeast"/>
      <w:ind w:firstLine="567"/>
      <w:jc w:val="both"/>
      <w:textAlignment w:val="baseline"/>
    </w:pPr>
    <w:rPr>
      <w:rFonts w:ascii="Cambria" w:hAnsi="Cambria"/>
      <w:sz w:val="22"/>
      <w:szCs w:val="22"/>
      <w:lang w:val="en-US" w:eastAsia="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22">
    <w:name w:val="Средний список 1122"/>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8">
    <w:name w:val="Простая таблица 25"/>
    <w:basedOn w:val="afa"/>
    <w:next w:val="2a"/>
    <w:rsid w:val="00D24A2F"/>
    <w:pPr>
      <w:widowControl w:val="0"/>
      <w:adjustRightInd w:val="0"/>
      <w:spacing w:after="200" w:line="360" w:lineRule="atLeast"/>
      <w:ind w:firstLine="567"/>
      <w:jc w:val="both"/>
      <w:textAlignment w:val="baseline"/>
    </w:pPr>
    <w:rPr>
      <w:rFonts w:ascii="Cambria" w:hAnsi="Cambria"/>
      <w:sz w:val="22"/>
      <w:szCs w:val="22"/>
      <w:lang w:val="en-US" w:eastAsia="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f6">
    <w:name w:val="Стандартная таблица5"/>
    <w:basedOn w:val="afa"/>
    <w:next w:val="affff2"/>
    <w:rsid w:val="00D24A2F"/>
    <w:pPr>
      <w:widowControl w:val="0"/>
      <w:adjustRightInd w:val="0"/>
      <w:spacing w:before="120" w:after="120" w:line="276" w:lineRule="auto"/>
      <w:ind w:firstLine="567"/>
      <w:jc w:val="both"/>
      <w:textAlignment w:val="baseline"/>
    </w:pPr>
    <w:rPr>
      <w:rFonts w:ascii="Cambria" w:hAnsi="Cambria"/>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6">
    <w:name w:val="Классическая таблица 17"/>
    <w:basedOn w:val="afa"/>
    <w:next w:val="1f1"/>
    <w:rsid w:val="00D24A2F"/>
    <w:pPr>
      <w:widowControl w:val="0"/>
      <w:adjustRightInd w:val="0"/>
      <w:spacing w:before="120" w:after="120" w:line="276" w:lineRule="auto"/>
      <w:ind w:firstLine="567"/>
      <w:jc w:val="both"/>
      <w:textAlignment w:val="baseline"/>
    </w:pPr>
    <w:rPr>
      <w:rFonts w:ascii="Cambria" w:hAnsi="Cambria"/>
      <w:sz w:val="22"/>
      <w:szCs w:val="22"/>
      <w:lang w:val="en-US" w:eastAsia="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a">
    <w:name w:val="Простая таблица 15"/>
    <w:basedOn w:val="afa"/>
    <w:next w:val="1f2"/>
    <w:rsid w:val="00D24A2F"/>
    <w:pPr>
      <w:widowControl w:val="0"/>
      <w:adjustRightInd w:val="0"/>
      <w:spacing w:before="120" w:after="120" w:line="276" w:lineRule="auto"/>
      <w:ind w:firstLine="567"/>
      <w:jc w:val="both"/>
      <w:textAlignment w:val="baseline"/>
    </w:pPr>
    <w:rPr>
      <w:rFonts w:ascii="Cambria" w:hAnsi="Cambria"/>
      <w:sz w:val="22"/>
      <w:szCs w:val="22"/>
      <w:lang w:val="en-US" w:eastAsia="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9">
    <w:name w:val="Изящная таблица 25"/>
    <w:basedOn w:val="afa"/>
    <w:next w:val="2b"/>
    <w:rsid w:val="00D24A2F"/>
    <w:pPr>
      <w:widowControl w:val="0"/>
      <w:adjustRightInd w:val="0"/>
      <w:spacing w:before="120" w:after="120" w:line="276" w:lineRule="auto"/>
      <w:ind w:firstLine="567"/>
      <w:jc w:val="both"/>
      <w:textAlignment w:val="baseline"/>
    </w:pPr>
    <w:rPr>
      <w:rFonts w:ascii="Cambria" w:hAnsi="Cambria"/>
      <w:sz w:val="22"/>
      <w:szCs w:val="22"/>
      <w:lang w:val="en-US" w:eastAsia="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1">
    <w:name w:val="Веб-таблица 15"/>
    <w:basedOn w:val="afa"/>
    <w:next w:val="-10"/>
    <w:rsid w:val="00D24A2F"/>
    <w:pPr>
      <w:widowControl w:val="0"/>
      <w:adjustRightInd w:val="0"/>
      <w:spacing w:before="120" w:after="120" w:line="276" w:lineRule="auto"/>
      <w:ind w:firstLine="567"/>
      <w:jc w:val="both"/>
      <w:textAlignment w:val="baseline"/>
    </w:pPr>
    <w:rPr>
      <w:rFonts w:ascii="Cambria" w:hAnsi="Cambria"/>
      <w:sz w:val="22"/>
      <w:szCs w:val="22"/>
      <w:lang w:val="en-US" w:eastAsia="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0">
    <w:name w:val="Веб-таблица 25"/>
    <w:basedOn w:val="afa"/>
    <w:next w:val="-20"/>
    <w:rsid w:val="00D24A2F"/>
    <w:pPr>
      <w:widowControl w:val="0"/>
      <w:adjustRightInd w:val="0"/>
      <w:spacing w:before="120" w:after="120" w:line="276" w:lineRule="auto"/>
      <w:ind w:firstLine="567"/>
      <w:jc w:val="both"/>
      <w:textAlignment w:val="baseline"/>
    </w:pPr>
    <w:rPr>
      <w:rFonts w:ascii="Cambria" w:hAnsi="Cambria"/>
      <w:sz w:val="22"/>
      <w:szCs w:val="22"/>
      <w:lang w:val="en-US" w:eastAsia="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fa"/>
    <w:next w:val="-3"/>
    <w:rsid w:val="00D24A2F"/>
    <w:pPr>
      <w:widowControl w:val="0"/>
      <w:adjustRightInd w:val="0"/>
      <w:spacing w:before="120" w:after="120" w:line="276" w:lineRule="auto"/>
      <w:ind w:firstLine="567"/>
      <w:jc w:val="both"/>
      <w:textAlignment w:val="baseline"/>
    </w:pPr>
    <w:rPr>
      <w:rFonts w:ascii="Cambria" w:hAnsi="Cambria"/>
      <w:sz w:val="22"/>
      <w:szCs w:val="22"/>
      <w:lang w:val="en-US" w:eastAsia="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f3">
    <w:name w:val="Изысканная таблица6"/>
    <w:basedOn w:val="afa"/>
    <w:next w:val="affff5"/>
    <w:rsid w:val="00D24A2F"/>
    <w:pPr>
      <w:widowControl w:val="0"/>
      <w:adjustRightInd w:val="0"/>
      <w:spacing w:before="120" w:after="120" w:line="276" w:lineRule="auto"/>
      <w:ind w:firstLine="567"/>
      <w:jc w:val="both"/>
      <w:textAlignment w:val="baseline"/>
    </w:pPr>
    <w:rPr>
      <w:rFonts w:ascii="Cambria" w:hAnsi="Cambria"/>
      <w:sz w:val="22"/>
      <w:szCs w:val="22"/>
      <w:lang w:val="en-US" w:eastAsia="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9">
    <w:name w:val="Изящная таблица 16"/>
    <w:basedOn w:val="afa"/>
    <w:next w:val="1f3"/>
    <w:rsid w:val="00D24A2F"/>
    <w:pPr>
      <w:widowControl w:val="0"/>
      <w:adjustRightInd w:val="0"/>
      <w:spacing w:before="120" w:after="120" w:line="276" w:lineRule="auto"/>
      <w:ind w:firstLine="567"/>
      <w:jc w:val="both"/>
      <w:textAlignment w:val="baseline"/>
    </w:pPr>
    <w:rPr>
      <w:rFonts w:ascii="Cambria" w:hAnsi="Cambria"/>
      <w:sz w:val="22"/>
      <w:szCs w:val="22"/>
      <w:lang w:val="en-US" w:eastAsia="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5">
    <w:name w:val="Классическая таблица 26"/>
    <w:basedOn w:val="afa"/>
    <w:next w:val="2e"/>
    <w:rsid w:val="00D24A2F"/>
    <w:pPr>
      <w:widowControl w:val="0"/>
      <w:adjustRightInd w:val="0"/>
      <w:spacing w:before="120" w:after="120" w:line="276" w:lineRule="auto"/>
      <w:ind w:firstLine="567"/>
      <w:jc w:val="both"/>
      <w:textAlignment w:val="baseline"/>
    </w:pPr>
    <w:rPr>
      <w:rFonts w:ascii="Cambria" w:hAnsi="Cambria"/>
      <w:sz w:val="22"/>
      <w:szCs w:val="22"/>
      <w:lang w:val="en-US" w:eastAsia="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73">
    <w:name w:val="Сетка таблицы117"/>
    <w:basedOn w:val="afa"/>
    <w:next w:val="afff6"/>
    <w:uiPriority w:val="59"/>
    <w:rsid w:val="00D24A2F"/>
    <w:pPr>
      <w:spacing w:after="200" w:line="276" w:lineRule="auto"/>
    </w:pPr>
    <w:rPr>
      <w:rFonts w:ascii="Cambria" w:hAnsi="Cambria"/>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
    <w:basedOn w:val="afa"/>
    <w:next w:val="afff6"/>
    <w:rsid w:val="00D24A2F"/>
    <w:pPr>
      <w:spacing w:after="200" w:line="276" w:lineRule="auto"/>
    </w:pPr>
    <w:rPr>
      <w:rFonts w:ascii="Cambria" w:hAnsi="Cambria"/>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 86"/>
    <w:basedOn w:val="afa"/>
    <w:next w:val="82"/>
    <w:rsid w:val="00D24A2F"/>
    <w:pPr>
      <w:widowControl w:val="0"/>
      <w:adjustRightInd w:val="0"/>
      <w:spacing w:before="120" w:after="120" w:line="276" w:lineRule="auto"/>
      <w:ind w:firstLine="567"/>
      <w:jc w:val="both"/>
      <w:textAlignment w:val="baseline"/>
    </w:pPr>
    <w:rPr>
      <w:rFonts w:ascii="Cambria" w:hAnsi="Cambria"/>
      <w:sz w:val="22"/>
      <w:szCs w:val="22"/>
      <w:lang w:val="en-US" w:eastAsia="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5a">
    <w:name w:val="Сетка таблицы 25"/>
    <w:basedOn w:val="afa"/>
    <w:next w:val="2f3"/>
    <w:rsid w:val="00D24A2F"/>
    <w:pPr>
      <w:widowControl w:val="0"/>
      <w:adjustRightInd w:val="0"/>
      <w:spacing w:before="120" w:after="120" w:line="276" w:lineRule="auto"/>
      <w:ind w:firstLine="567"/>
      <w:jc w:val="both"/>
      <w:textAlignment w:val="baseline"/>
    </w:pPr>
    <w:rPr>
      <w:rFonts w:ascii="Cambria" w:hAnsi="Cambria"/>
      <w:sz w:val="22"/>
      <w:szCs w:val="22"/>
      <w:lang w:val="en-US" w:eastAsia="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b">
    <w:name w:val="Сетка таблицы 15"/>
    <w:basedOn w:val="afa"/>
    <w:next w:val="1f7"/>
    <w:rsid w:val="00D24A2F"/>
    <w:pPr>
      <w:widowControl w:val="0"/>
      <w:adjustRightInd w:val="0"/>
      <w:spacing w:before="120" w:after="120" w:line="276" w:lineRule="auto"/>
      <w:ind w:firstLine="567"/>
      <w:jc w:val="both"/>
      <w:textAlignment w:val="baseline"/>
    </w:pPr>
    <w:rPr>
      <w:rFonts w:ascii="Cambria" w:hAnsi="Cambria"/>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290">
    <w:name w:val="Нет списка129"/>
    <w:next w:val="afb"/>
    <w:uiPriority w:val="99"/>
    <w:semiHidden/>
    <w:unhideWhenUsed/>
    <w:rsid w:val="00D24A2F"/>
  </w:style>
  <w:style w:type="table" w:customStyle="1" w:styleId="184">
    <w:name w:val="Светлая заливка18"/>
    <w:basedOn w:val="afa"/>
    <w:uiPriority w:val="60"/>
    <w:rsid w:val="00D24A2F"/>
    <w:pPr>
      <w:spacing w:after="200" w:line="276" w:lineRule="auto"/>
    </w:pPr>
    <w:rPr>
      <w:rFonts w:ascii="Arial" w:hAnsi="Arial"/>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1">
    <w:name w:val="Средний список 124"/>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40">
    <w:name w:val="Сетка таблицы254"/>
    <w:basedOn w:val="afa"/>
    <w:next w:val="afff6"/>
    <w:rsid w:val="00D24A2F"/>
    <w:pPr>
      <w:spacing w:after="200" w:line="276" w:lineRule="auto"/>
    </w:pPr>
    <w:rPr>
      <w:rFonts w:ascii="Cambria" w:hAnsi="Cambria"/>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b">
    <w:name w:val="Светлая заливка25"/>
    <w:basedOn w:val="afa"/>
    <w:uiPriority w:val="60"/>
    <w:rsid w:val="00D24A2F"/>
    <w:pPr>
      <w:spacing w:after="200" w:line="276" w:lineRule="auto"/>
    </w:pPr>
    <w:rPr>
      <w:rFonts w:ascii="Calibri" w:eastAsia="Calibri" w:hAnsi="Calibri" w:cs="Arial"/>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5">
    <w:name w:val="Сетка таблицы35"/>
    <w:basedOn w:val="afa"/>
    <w:next w:val="afff6"/>
    <w:uiPriority w:val="59"/>
    <w:rsid w:val="00D24A2F"/>
    <w:pPr>
      <w:spacing w:after="200" w:line="276" w:lineRule="auto"/>
    </w:pPr>
    <w:rPr>
      <w:rFonts w:ascii="Calibri" w:eastAsia="Calibri"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
    <w:name w:val="Заголовок 2 уровень19"/>
    <w:basedOn w:val="afb"/>
    <w:uiPriority w:val="99"/>
    <w:rsid w:val="00D24A2F"/>
    <w:pPr>
      <w:numPr>
        <w:numId w:val="20"/>
      </w:numPr>
    </w:pPr>
  </w:style>
  <w:style w:type="numbering" w:customStyle="1" w:styleId="3190">
    <w:name w:val="Заголовок 3 ур19"/>
    <w:basedOn w:val="afb"/>
    <w:uiPriority w:val="99"/>
    <w:rsid w:val="00D24A2F"/>
  </w:style>
  <w:style w:type="table" w:customStyle="1" w:styleId="11231">
    <w:name w:val="Светлая заливка1123"/>
    <w:basedOn w:val="afa"/>
    <w:uiPriority w:val="60"/>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6">
    <w:name w:val="Простая таблица 35"/>
    <w:basedOn w:val="afa"/>
    <w:next w:val="3f5"/>
    <w:rsid w:val="00D24A2F"/>
    <w:pPr>
      <w:widowControl w:val="0"/>
      <w:adjustRightInd w:val="0"/>
      <w:spacing w:before="120" w:after="120" w:line="276" w:lineRule="auto"/>
      <w:ind w:firstLine="567"/>
      <w:jc w:val="both"/>
      <w:textAlignment w:val="baseline"/>
    </w:pPr>
    <w:rPr>
      <w:rFonts w:ascii="Cambria" w:hAnsi="Cambria"/>
      <w:sz w:val="22"/>
      <w:szCs w:val="22"/>
      <w:lang w:val="en-US" w:eastAsia="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9">
    <w:name w:val="Средняя заливка 2 - Акцент 419"/>
    <w:basedOn w:val="afa"/>
    <w:next w:val="2-4"/>
    <w:uiPriority w:val="64"/>
    <w:rsid w:val="00D24A2F"/>
    <w:pPr>
      <w:spacing w:after="200" w:line="276" w:lineRule="auto"/>
    </w:pPr>
    <w:rPr>
      <w:rFonts w:ascii="Cambria" w:hAnsi="Cambria"/>
      <w:sz w:val="22"/>
      <w:szCs w:val="22"/>
      <w:lang w:val="en-US" w:eastAsia="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20">
    <w:name w:val="Светлая заливка1132"/>
    <w:basedOn w:val="afa"/>
    <w:uiPriority w:val="60"/>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0">
    <w:name w:val="Светлая заливка1152"/>
    <w:basedOn w:val="afa"/>
    <w:uiPriority w:val="60"/>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02">
    <w:name w:val="Светлая заливка11110"/>
    <w:basedOn w:val="afa"/>
    <w:uiPriority w:val="60"/>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7">
    <w:name w:val="Светлая заливка35"/>
    <w:basedOn w:val="afa"/>
    <w:next w:val="LightShading1"/>
    <w:uiPriority w:val="60"/>
    <w:rsid w:val="00D24A2F"/>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fa"/>
    <w:uiPriority w:val="60"/>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0">
    <w:name w:val="Светлая заливка1124"/>
    <w:basedOn w:val="afa"/>
    <w:uiPriority w:val="60"/>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53">
    <w:name w:val="Сетка таблицы45"/>
    <w:basedOn w:val="afa"/>
    <w:next w:val="afff6"/>
    <w:uiPriority w:val="59"/>
    <w:rsid w:val="00D24A2F"/>
    <w:pPr>
      <w:spacing w:after="200" w:line="276" w:lineRule="auto"/>
    </w:pPr>
    <w:rPr>
      <w:rFonts w:ascii="Calibri" w:eastAsia="Calibri"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fa"/>
    <w:uiPriority w:val="60"/>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f6">
    <w:name w:val="рпдлпжлопж2"/>
    <w:basedOn w:val="afa"/>
    <w:uiPriority w:val="99"/>
    <w:rsid w:val="00D24A2F"/>
    <w:pPr>
      <w:spacing w:after="200" w:line="276" w:lineRule="auto"/>
      <w:jc w:val="right"/>
    </w:pPr>
    <w:rPr>
      <w:rFonts w:ascii="Arial" w:eastAsia="Calibri" w:hAnsi="Arial" w:cs="Arial"/>
      <w:sz w:val="18"/>
      <w:szCs w:val="22"/>
      <w:lang w:val="en-US" w:eastAsia="en-US" w:bidi="en-US"/>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7">
    <w:name w:val="1 / 1.1 / 1.1.217"/>
    <w:basedOn w:val="afb"/>
    <w:next w:val="111111"/>
    <w:locked/>
    <w:rsid w:val="00D24A2F"/>
  </w:style>
  <w:style w:type="numbering" w:customStyle="1" w:styleId="11111315">
    <w:name w:val="1 / 1.1 / 1.1.315"/>
    <w:basedOn w:val="afb"/>
    <w:next w:val="111111"/>
    <w:locked/>
    <w:rsid w:val="00D24A2F"/>
  </w:style>
  <w:style w:type="table" w:customStyle="1" w:styleId="312a">
    <w:name w:val="Светлая заливка312"/>
    <w:basedOn w:val="afa"/>
    <w:next w:val="afa"/>
    <w:uiPriority w:val="60"/>
    <w:rsid w:val="00D24A2F"/>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270">
    <w:name w:val="Нет списка227"/>
    <w:next w:val="afb"/>
    <w:uiPriority w:val="99"/>
    <w:semiHidden/>
    <w:unhideWhenUsed/>
    <w:rsid w:val="00D24A2F"/>
  </w:style>
  <w:style w:type="table" w:customStyle="1" w:styleId="544">
    <w:name w:val="Сетка таблицы54"/>
    <w:basedOn w:val="afa"/>
    <w:next w:val="afff6"/>
    <w:rsid w:val="00D24A2F"/>
    <w:pPr>
      <w:spacing w:after="200" w:line="276" w:lineRule="auto"/>
      <w:ind w:left="1080"/>
    </w:pPr>
    <w:rPr>
      <w:rFonts w:ascii="Cambria" w:hAnsi="Cambria"/>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0">
    <w:name w:val="Сетка таблицы 515"/>
    <w:basedOn w:val="afa"/>
    <w:next w:val="54"/>
    <w:rsid w:val="00D24A2F"/>
    <w:pPr>
      <w:spacing w:after="200" w:line="276" w:lineRule="auto"/>
      <w:ind w:left="1080"/>
    </w:pPr>
    <w:rPr>
      <w:rFonts w:ascii="Cambria" w:hAnsi="Cambria"/>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15">
    <w:name w:val="1 / 1.1 / 1.1.415"/>
    <w:basedOn w:val="afb"/>
    <w:next w:val="111111"/>
    <w:rsid w:val="00D24A2F"/>
    <w:pPr>
      <w:numPr>
        <w:numId w:val="8"/>
      </w:numPr>
    </w:pPr>
  </w:style>
  <w:style w:type="table" w:customStyle="1" w:styleId="TableGrid113">
    <w:name w:val="Table Grid113"/>
    <w:basedOn w:val="afa"/>
    <w:next w:val="afff6"/>
    <w:rsid w:val="00D24A2F"/>
    <w:pPr>
      <w:spacing w:after="200" w:line="276" w:lineRule="auto"/>
    </w:pPr>
    <w:rPr>
      <w:rFonts w:ascii="Cambria" w:hAnsi="Cambria"/>
      <w:sz w:val="22"/>
      <w:szCs w:val="22"/>
      <w:lang w:val="en-US" w:eastAsia="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a">
    <w:name w:val="Папушкин14"/>
    <w:basedOn w:val="afff6"/>
    <w:rsid w:val="00D24A2F"/>
    <w:pPr>
      <w:spacing w:after="200" w:line="276" w:lineRule="auto"/>
      <w:ind w:left="0"/>
      <w:jc w:val="center"/>
    </w:pPr>
    <w:rPr>
      <w:rFonts w:ascii="Arial" w:hAnsi="Arial"/>
      <w:sz w:val="18"/>
      <w:szCs w:val="18"/>
      <w:lang w:val="en-US" w:eastAsia="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
    <w:name w:val="Сетка таблицы 5214"/>
    <w:basedOn w:val="afa"/>
    <w:next w:val="54"/>
    <w:rsid w:val="00D24A2F"/>
    <w:pPr>
      <w:spacing w:after="200" w:line="276" w:lineRule="auto"/>
      <w:ind w:left="1080"/>
    </w:pPr>
    <w:rPr>
      <w:rFonts w:ascii="Cambria" w:hAnsi="Cambria"/>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2">
    <w:name w:val="Столбцы таблицы 314"/>
    <w:basedOn w:val="afa"/>
    <w:next w:val="3c"/>
    <w:rsid w:val="00D24A2F"/>
    <w:pPr>
      <w:widowControl w:val="0"/>
      <w:adjustRightInd w:val="0"/>
      <w:spacing w:after="200" w:line="360" w:lineRule="atLeast"/>
      <w:ind w:firstLine="567"/>
      <w:jc w:val="both"/>
      <w:textAlignment w:val="baseline"/>
    </w:pPr>
    <w:rPr>
      <w:rFonts w:ascii="Cambria" w:hAnsi="Cambria"/>
      <w:b/>
      <w:bCs/>
      <w:sz w:val="22"/>
      <w:szCs w:val="22"/>
      <w:lang w:val="en-US" w:eastAsia="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1">
    <w:name w:val="Столбцы таблицы 414"/>
    <w:basedOn w:val="afa"/>
    <w:next w:val="48"/>
    <w:rsid w:val="00D24A2F"/>
    <w:pPr>
      <w:widowControl w:val="0"/>
      <w:adjustRightInd w:val="0"/>
      <w:spacing w:after="200" w:line="360" w:lineRule="atLeast"/>
      <w:ind w:firstLine="567"/>
      <w:jc w:val="both"/>
      <w:textAlignment w:val="baseline"/>
    </w:pPr>
    <w:rPr>
      <w:rFonts w:ascii="Cambria" w:hAnsi="Cambria"/>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1">
    <w:name w:val="Столбцы таблицы 514"/>
    <w:basedOn w:val="afa"/>
    <w:next w:val="58"/>
    <w:rsid w:val="00D24A2F"/>
    <w:pPr>
      <w:widowControl w:val="0"/>
      <w:adjustRightInd w:val="0"/>
      <w:spacing w:after="200" w:line="360" w:lineRule="atLeast"/>
      <w:ind w:firstLine="567"/>
      <w:jc w:val="both"/>
      <w:textAlignment w:val="baseline"/>
    </w:pPr>
    <w:rPr>
      <w:rFonts w:ascii="Cambria" w:hAnsi="Cambria"/>
      <w:sz w:val="22"/>
      <w:szCs w:val="22"/>
      <w:lang w:val="en-US" w:eastAsia="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0">
    <w:name w:val="Таблица-список 114"/>
    <w:basedOn w:val="afa"/>
    <w:next w:val="-1"/>
    <w:rsid w:val="00D24A2F"/>
    <w:pPr>
      <w:widowControl w:val="0"/>
      <w:adjustRightInd w:val="0"/>
      <w:spacing w:after="200" w:line="360" w:lineRule="atLeast"/>
      <w:ind w:firstLine="567"/>
      <w:jc w:val="both"/>
      <w:textAlignment w:val="baseline"/>
    </w:pPr>
    <w:rPr>
      <w:rFonts w:ascii="Cambria" w:hAnsi="Cambria"/>
      <w:sz w:val="22"/>
      <w:szCs w:val="22"/>
      <w:lang w:val="en-US" w:eastAsia="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3">
    <w:name w:val="Столбцы таблицы 214"/>
    <w:basedOn w:val="afa"/>
    <w:next w:val="29"/>
    <w:rsid w:val="00D24A2F"/>
    <w:pPr>
      <w:widowControl w:val="0"/>
      <w:adjustRightInd w:val="0"/>
      <w:spacing w:after="200" w:line="360" w:lineRule="atLeast"/>
      <w:ind w:firstLine="567"/>
      <w:jc w:val="both"/>
      <w:textAlignment w:val="baseline"/>
    </w:pPr>
    <w:rPr>
      <w:rFonts w:ascii="Cambria" w:hAnsi="Cambria"/>
      <w:b/>
      <w:bCs/>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Таблица-список 214"/>
    <w:basedOn w:val="afa"/>
    <w:next w:val="-2"/>
    <w:rsid w:val="00D24A2F"/>
    <w:pPr>
      <w:widowControl w:val="0"/>
      <w:adjustRightInd w:val="0"/>
      <w:spacing w:after="200" w:line="360" w:lineRule="atLeast"/>
      <w:ind w:firstLine="567"/>
      <w:jc w:val="both"/>
      <w:textAlignment w:val="baseline"/>
    </w:pPr>
    <w:rPr>
      <w:rFonts w:ascii="Cambria" w:hAnsi="Cambria"/>
      <w:sz w:val="22"/>
      <w:szCs w:val="22"/>
      <w:lang w:val="en-US" w:eastAsia="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b">
    <w:name w:val="Современная таблица14"/>
    <w:basedOn w:val="afa"/>
    <w:next w:val="affff1"/>
    <w:rsid w:val="00D24A2F"/>
    <w:pPr>
      <w:widowControl w:val="0"/>
      <w:adjustRightInd w:val="0"/>
      <w:spacing w:after="200" w:line="360" w:lineRule="atLeast"/>
      <w:ind w:firstLine="567"/>
      <w:jc w:val="both"/>
      <w:textAlignment w:val="baseline"/>
    </w:pPr>
    <w:rPr>
      <w:rFonts w:ascii="Cambria" w:hAnsi="Cambria"/>
      <w:sz w:val="22"/>
      <w:szCs w:val="22"/>
      <w:lang w:val="en-US" w:eastAsia="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40">
    <w:name w:val="Средний список 11114"/>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4">
    <w:name w:val="Простая таблица 214"/>
    <w:basedOn w:val="afa"/>
    <w:next w:val="2a"/>
    <w:rsid w:val="00D24A2F"/>
    <w:pPr>
      <w:widowControl w:val="0"/>
      <w:adjustRightInd w:val="0"/>
      <w:spacing w:after="200" w:line="360" w:lineRule="atLeast"/>
      <w:ind w:firstLine="567"/>
      <w:jc w:val="both"/>
      <w:textAlignment w:val="baseline"/>
    </w:pPr>
    <w:rPr>
      <w:rFonts w:ascii="Cambria" w:hAnsi="Cambria"/>
      <w:sz w:val="22"/>
      <w:szCs w:val="22"/>
      <w:lang w:val="en-US" w:eastAsia="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c">
    <w:name w:val="Стандартная таблица14"/>
    <w:basedOn w:val="afa"/>
    <w:next w:val="affff2"/>
    <w:rsid w:val="00D24A2F"/>
    <w:pPr>
      <w:widowControl w:val="0"/>
      <w:adjustRightInd w:val="0"/>
      <w:spacing w:before="120" w:after="120" w:line="276" w:lineRule="auto"/>
      <w:ind w:firstLine="567"/>
      <w:jc w:val="both"/>
      <w:textAlignment w:val="baseline"/>
    </w:pPr>
    <w:rPr>
      <w:rFonts w:ascii="Cambria" w:hAnsi="Cambria"/>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4">
    <w:name w:val="Классическая таблица 114"/>
    <w:basedOn w:val="afa"/>
    <w:next w:val="1f1"/>
    <w:rsid w:val="00D24A2F"/>
    <w:pPr>
      <w:widowControl w:val="0"/>
      <w:adjustRightInd w:val="0"/>
      <w:spacing w:before="120" w:after="120" w:line="276" w:lineRule="auto"/>
      <w:ind w:firstLine="567"/>
      <w:jc w:val="both"/>
      <w:textAlignment w:val="baseline"/>
    </w:pPr>
    <w:rPr>
      <w:rFonts w:ascii="Cambria" w:hAnsi="Cambria"/>
      <w:sz w:val="22"/>
      <w:szCs w:val="22"/>
      <w:lang w:val="en-US" w:eastAsia="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5">
    <w:name w:val="Простая таблица 114"/>
    <w:basedOn w:val="afa"/>
    <w:next w:val="1f2"/>
    <w:rsid w:val="00D24A2F"/>
    <w:pPr>
      <w:widowControl w:val="0"/>
      <w:adjustRightInd w:val="0"/>
      <w:spacing w:before="120" w:after="120" w:line="276" w:lineRule="auto"/>
      <w:ind w:firstLine="567"/>
      <w:jc w:val="both"/>
      <w:textAlignment w:val="baseline"/>
    </w:pPr>
    <w:rPr>
      <w:rFonts w:ascii="Cambria" w:hAnsi="Cambria"/>
      <w:sz w:val="22"/>
      <w:szCs w:val="22"/>
      <w:lang w:val="en-US" w:eastAsia="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5">
    <w:name w:val="Изящная таблица 214"/>
    <w:basedOn w:val="afa"/>
    <w:next w:val="2b"/>
    <w:rsid w:val="00D24A2F"/>
    <w:pPr>
      <w:widowControl w:val="0"/>
      <w:adjustRightInd w:val="0"/>
      <w:spacing w:before="120" w:after="120" w:line="276" w:lineRule="auto"/>
      <w:ind w:firstLine="567"/>
      <w:jc w:val="both"/>
      <w:textAlignment w:val="baseline"/>
    </w:pPr>
    <w:rPr>
      <w:rFonts w:ascii="Cambria" w:hAnsi="Cambria"/>
      <w:sz w:val="22"/>
      <w:szCs w:val="22"/>
      <w:lang w:val="en-US" w:eastAsia="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1">
    <w:name w:val="Веб-таблица 114"/>
    <w:basedOn w:val="afa"/>
    <w:next w:val="-10"/>
    <w:rsid w:val="00D24A2F"/>
    <w:pPr>
      <w:widowControl w:val="0"/>
      <w:adjustRightInd w:val="0"/>
      <w:spacing w:before="120" w:after="120" w:line="276" w:lineRule="auto"/>
      <w:ind w:firstLine="567"/>
      <w:jc w:val="both"/>
      <w:textAlignment w:val="baseline"/>
    </w:pPr>
    <w:rPr>
      <w:rFonts w:ascii="Cambria" w:hAnsi="Cambria"/>
      <w:sz w:val="22"/>
      <w:szCs w:val="22"/>
      <w:lang w:val="en-US" w:eastAsia="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0">
    <w:name w:val="Веб-таблица 214"/>
    <w:basedOn w:val="afa"/>
    <w:next w:val="-20"/>
    <w:rsid w:val="00D24A2F"/>
    <w:pPr>
      <w:widowControl w:val="0"/>
      <w:adjustRightInd w:val="0"/>
      <w:spacing w:before="120" w:after="120" w:line="276" w:lineRule="auto"/>
      <w:ind w:firstLine="567"/>
      <w:jc w:val="both"/>
      <w:textAlignment w:val="baseline"/>
    </w:pPr>
    <w:rPr>
      <w:rFonts w:ascii="Cambria" w:hAnsi="Cambria"/>
      <w:sz w:val="22"/>
      <w:szCs w:val="22"/>
      <w:lang w:val="en-US" w:eastAsia="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fa"/>
    <w:next w:val="-3"/>
    <w:rsid w:val="00D24A2F"/>
    <w:pPr>
      <w:widowControl w:val="0"/>
      <w:adjustRightInd w:val="0"/>
      <w:spacing w:before="120" w:after="120" w:line="276" w:lineRule="auto"/>
      <w:ind w:firstLine="567"/>
      <w:jc w:val="both"/>
      <w:textAlignment w:val="baseline"/>
    </w:pPr>
    <w:rPr>
      <w:rFonts w:ascii="Cambria" w:hAnsi="Cambria"/>
      <w:sz w:val="22"/>
      <w:szCs w:val="22"/>
      <w:lang w:val="en-US" w:eastAsia="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d">
    <w:name w:val="Изысканная таблица14"/>
    <w:basedOn w:val="afa"/>
    <w:next w:val="affff5"/>
    <w:rsid w:val="00D24A2F"/>
    <w:pPr>
      <w:widowControl w:val="0"/>
      <w:adjustRightInd w:val="0"/>
      <w:spacing w:before="120" w:after="120" w:line="276" w:lineRule="auto"/>
      <w:ind w:firstLine="567"/>
      <w:jc w:val="both"/>
      <w:textAlignment w:val="baseline"/>
    </w:pPr>
    <w:rPr>
      <w:rFonts w:ascii="Cambria" w:hAnsi="Cambria"/>
      <w:sz w:val="22"/>
      <w:szCs w:val="22"/>
      <w:lang w:val="en-US" w:eastAsia="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6">
    <w:name w:val="Изящная таблица 114"/>
    <w:basedOn w:val="afa"/>
    <w:next w:val="1f3"/>
    <w:rsid w:val="00D24A2F"/>
    <w:pPr>
      <w:widowControl w:val="0"/>
      <w:adjustRightInd w:val="0"/>
      <w:spacing w:before="120" w:after="120" w:line="276" w:lineRule="auto"/>
      <w:ind w:firstLine="567"/>
      <w:jc w:val="both"/>
      <w:textAlignment w:val="baseline"/>
    </w:pPr>
    <w:rPr>
      <w:rFonts w:ascii="Cambria" w:hAnsi="Cambria"/>
      <w:sz w:val="22"/>
      <w:szCs w:val="22"/>
      <w:lang w:val="en-US" w:eastAsia="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6">
    <w:name w:val="Классическая таблица 214"/>
    <w:basedOn w:val="afa"/>
    <w:next w:val="2e"/>
    <w:rsid w:val="00D24A2F"/>
    <w:pPr>
      <w:widowControl w:val="0"/>
      <w:adjustRightInd w:val="0"/>
      <w:spacing w:before="120" w:after="120" w:line="276" w:lineRule="auto"/>
      <w:ind w:firstLine="567"/>
      <w:jc w:val="both"/>
      <w:textAlignment w:val="baseline"/>
    </w:pPr>
    <w:rPr>
      <w:rFonts w:ascii="Cambria" w:hAnsi="Cambria"/>
      <w:sz w:val="22"/>
      <w:szCs w:val="22"/>
      <w:lang w:val="en-US" w:eastAsia="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83">
    <w:name w:val="Сетка таблицы118"/>
    <w:basedOn w:val="afa"/>
    <w:next w:val="afff6"/>
    <w:uiPriority w:val="59"/>
    <w:rsid w:val="00D24A2F"/>
    <w:pPr>
      <w:spacing w:after="200" w:line="276" w:lineRule="auto"/>
    </w:pPr>
    <w:rPr>
      <w:rFonts w:ascii="Cambria" w:hAnsi="Cambria"/>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
    <w:basedOn w:val="afa"/>
    <w:next w:val="afff6"/>
    <w:rsid w:val="00D24A2F"/>
    <w:pPr>
      <w:spacing w:after="200" w:line="276" w:lineRule="auto"/>
    </w:pPr>
    <w:rPr>
      <w:rFonts w:ascii="Cambria" w:hAnsi="Cambria"/>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0">
    <w:name w:val="Сетка таблицы 814"/>
    <w:basedOn w:val="afa"/>
    <w:next w:val="82"/>
    <w:rsid w:val="00D24A2F"/>
    <w:pPr>
      <w:widowControl w:val="0"/>
      <w:adjustRightInd w:val="0"/>
      <w:spacing w:before="120" w:after="120" w:line="276" w:lineRule="auto"/>
      <w:ind w:firstLine="567"/>
      <w:jc w:val="both"/>
      <w:textAlignment w:val="baseline"/>
    </w:pPr>
    <w:rPr>
      <w:rFonts w:ascii="Cambria" w:hAnsi="Cambria"/>
      <w:sz w:val="22"/>
      <w:szCs w:val="22"/>
      <w:lang w:val="en-US" w:eastAsia="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47">
    <w:name w:val="Сетка таблицы 214"/>
    <w:basedOn w:val="afa"/>
    <w:next w:val="2f3"/>
    <w:rsid w:val="00D24A2F"/>
    <w:pPr>
      <w:widowControl w:val="0"/>
      <w:adjustRightInd w:val="0"/>
      <w:spacing w:before="120" w:after="120" w:line="276" w:lineRule="auto"/>
      <w:ind w:firstLine="567"/>
      <w:jc w:val="both"/>
      <w:textAlignment w:val="baseline"/>
    </w:pPr>
    <w:rPr>
      <w:rFonts w:ascii="Cambria" w:hAnsi="Cambria"/>
      <w:sz w:val="22"/>
      <w:szCs w:val="22"/>
      <w:lang w:val="en-US" w:eastAsia="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47">
    <w:name w:val="Сетка таблицы 114"/>
    <w:basedOn w:val="afa"/>
    <w:next w:val="1f7"/>
    <w:rsid w:val="00D24A2F"/>
    <w:pPr>
      <w:widowControl w:val="0"/>
      <w:adjustRightInd w:val="0"/>
      <w:spacing w:before="120" w:after="120" w:line="276" w:lineRule="auto"/>
      <w:ind w:firstLine="567"/>
      <w:jc w:val="both"/>
      <w:textAlignment w:val="baseline"/>
    </w:pPr>
    <w:rPr>
      <w:rFonts w:ascii="Cambria" w:hAnsi="Cambria"/>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3">
    <w:name w:val="Простая таблица 314"/>
    <w:basedOn w:val="afa"/>
    <w:next w:val="3f5"/>
    <w:rsid w:val="00D24A2F"/>
    <w:pPr>
      <w:widowControl w:val="0"/>
      <w:adjustRightInd w:val="0"/>
      <w:spacing w:before="120" w:after="120" w:line="276" w:lineRule="auto"/>
      <w:ind w:firstLine="567"/>
      <w:jc w:val="both"/>
      <w:textAlignment w:val="baseline"/>
    </w:pPr>
    <w:rPr>
      <w:rFonts w:ascii="Cambria" w:hAnsi="Cambria"/>
      <w:sz w:val="22"/>
      <w:szCs w:val="22"/>
      <w:lang w:val="en-US" w:eastAsia="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0">
    <w:name w:val="Средняя заливка 2 - Акцент 4110"/>
    <w:basedOn w:val="afa"/>
    <w:next w:val="2-4"/>
    <w:uiPriority w:val="64"/>
    <w:rsid w:val="00D24A2F"/>
    <w:pPr>
      <w:spacing w:after="200" w:line="276" w:lineRule="auto"/>
    </w:pPr>
    <w:rPr>
      <w:rFonts w:ascii="Cambria" w:hAnsi="Cambria"/>
      <w:sz w:val="22"/>
      <w:szCs w:val="22"/>
      <w:lang w:val="en-US" w:eastAsia="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80">
    <w:name w:val="Нет списка1128"/>
    <w:next w:val="afb"/>
    <w:uiPriority w:val="99"/>
    <w:semiHidden/>
    <w:unhideWhenUsed/>
    <w:rsid w:val="00D24A2F"/>
  </w:style>
  <w:style w:type="table" w:customStyle="1" w:styleId="1322">
    <w:name w:val="Средний список 132"/>
    <w:basedOn w:val="afa"/>
    <w:uiPriority w:val="65"/>
    <w:rsid w:val="00D24A2F"/>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50">
    <w:name w:val="Средний список 11115"/>
    <w:basedOn w:val="afa"/>
    <w:next w:val="130"/>
    <w:uiPriority w:val="65"/>
    <w:rsid w:val="00D24A2F"/>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29">
    <w:name w:val="Светлая заливка42"/>
    <w:basedOn w:val="afa"/>
    <w:uiPriority w:val="60"/>
    <w:rsid w:val="00D24A2F"/>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80">
    <w:name w:val="Нет списка2118"/>
    <w:next w:val="afb"/>
    <w:uiPriority w:val="99"/>
    <w:semiHidden/>
    <w:unhideWhenUsed/>
    <w:rsid w:val="00D24A2F"/>
  </w:style>
  <w:style w:type="numbering" w:customStyle="1" w:styleId="111160">
    <w:name w:val="Нет списка11116"/>
    <w:next w:val="afb"/>
    <w:uiPriority w:val="99"/>
    <w:semiHidden/>
    <w:unhideWhenUsed/>
    <w:rsid w:val="00D24A2F"/>
  </w:style>
  <w:style w:type="table" w:customStyle="1" w:styleId="11232">
    <w:name w:val="Средний список 1123"/>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80">
    <w:name w:val="Нет списка318"/>
    <w:next w:val="afb"/>
    <w:semiHidden/>
    <w:unhideWhenUsed/>
    <w:rsid w:val="00D24A2F"/>
  </w:style>
  <w:style w:type="table" w:customStyle="1" w:styleId="11321">
    <w:name w:val="Средний список 1132"/>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3">
    <w:name w:val="Светлая заливка122"/>
    <w:basedOn w:val="afa"/>
    <w:next w:val="4d"/>
    <w:uiPriority w:val="60"/>
    <w:rsid w:val="00D24A2F"/>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50">
    <w:name w:val="Нет списка415"/>
    <w:next w:val="afb"/>
    <w:uiPriority w:val="99"/>
    <w:semiHidden/>
    <w:unhideWhenUsed/>
    <w:rsid w:val="00D24A2F"/>
  </w:style>
  <w:style w:type="table" w:customStyle="1" w:styleId="11421">
    <w:name w:val="Средний список 1142"/>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51">
    <w:name w:val="Нет списка515"/>
    <w:next w:val="afb"/>
    <w:uiPriority w:val="99"/>
    <w:semiHidden/>
    <w:unhideWhenUsed/>
    <w:rsid w:val="00D24A2F"/>
  </w:style>
  <w:style w:type="table" w:customStyle="1" w:styleId="11620">
    <w:name w:val="Средний список 1162"/>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48">
    <w:name w:val="Светлая заливка214"/>
    <w:basedOn w:val="afa"/>
    <w:next w:val="4d"/>
    <w:uiPriority w:val="60"/>
    <w:rsid w:val="00D24A2F"/>
    <w:pPr>
      <w:spacing w:after="200" w:line="276" w:lineRule="auto"/>
    </w:pPr>
    <w:rPr>
      <w:rFonts w:ascii="Calibri" w:eastAsia="Calibri" w:hAnsi="Calibr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50">
    <w:name w:val="Нет списка615"/>
    <w:next w:val="afb"/>
    <w:uiPriority w:val="99"/>
    <w:semiHidden/>
    <w:unhideWhenUsed/>
    <w:rsid w:val="00D24A2F"/>
  </w:style>
  <w:style w:type="table" w:customStyle="1" w:styleId="11720">
    <w:name w:val="Средний список 1172"/>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0">
    <w:name w:val="Средний список 1182"/>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0">
    <w:name w:val="Средний список 1192"/>
    <w:basedOn w:val="afa"/>
    <w:uiPriority w:val="65"/>
    <w:rsid w:val="00D24A2F"/>
    <w:pPr>
      <w:spacing w:after="200" w:line="276" w:lineRule="auto"/>
    </w:pPr>
    <w:rPr>
      <w:rFonts w:ascii="Cambria" w:hAnsi="Cambria"/>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5013">
      <w:bodyDiv w:val="1"/>
      <w:marLeft w:val="0"/>
      <w:marRight w:val="0"/>
      <w:marTop w:val="0"/>
      <w:marBottom w:val="0"/>
      <w:divBdr>
        <w:top w:val="none" w:sz="0" w:space="0" w:color="auto"/>
        <w:left w:val="none" w:sz="0" w:space="0" w:color="auto"/>
        <w:bottom w:val="none" w:sz="0" w:space="0" w:color="auto"/>
        <w:right w:val="none" w:sz="0" w:space="0" w:color="auto"/>
      </w:divBdr>
    </w:div>
    <w:div w:id="7217325">
      <w:bodyDiv w:val="1"/>
      <w:marLeft w:val="0"/>
      <w:marRight w:val="0"/>
      <w:marTop w:val="0"/>
      <w:marBottom w:val="0"/>
      <w:divBdr>
        <w:top w:val="none" w:sz="0" w:space="0" w:color="auto"/>
        <w:left w:val="none" w:sz="0" w:space="0" w:color="auto"/>
        <w:bottom w:val="none" w:sz="0" w:space="0" w:color="auto"/>
        <w:right w:val="none" w:sz="0" w:space="0" w:color="auto"/>
      </w:divBdr>
    </w:div>
    <w:div w:id="7606940">
      <w:bodyDiv w:val="1"/>
      <w:marLeft w:val="0"/>
      <w:marRight w:val="0"/>
      <w:marTop w:val="0"/>
      <w:marBottom w:val="0"/>
      <w:divBdr>
        <w:top w:val="none" w:sz="0" w:space="0" w:color="auto"/>
        <w:left w:val="none" w:sz="0" w:space="0" w:color="auto"/>
        <w:bottom w:val="none" w:sz="0" w:space="0" w:color="auto"/>
        <w:right w:val="none" w:sz="0" w:space="0" w:color="auto"/>
      </w:divBdr>
    </w:div>
    <w:div w:id="9337658">
      <w:bodyDiv w:val="1"/>
      <w:marLeft w:val="0"/>
      <w:marRight w:val="0"/>
      <w:marTop w:val="0"/>
      <w:marBottom w:val="0"/>
      <w:divBdr>
        <w:top w:val="none" w:sz="0" w:space="0" w:color="auto"/>
        <w:left w:val="none" w:sz="0" w:space="0" w:color="auto"/>
        <w:bottom w:val="none" w:sz="0" w:space="0" w:color="auto"/>
        <w:right w:val="none" w:sz="0" w:space="0" w:color="auto"/>
      </w:divBdr>
    </w:div>
    <w:div w:id="15079879">
      <w:bodyDiv w:val="1"/>
      <w:marLeft w:val="0"/>
      <w:marRight w:val="0"/>
      <w:marTop w:val="0"/>
      <w:marBottom w:val="0"/>
      <w:divBdr>
        <w:top w:val="none" w:sz="0" w:space="0" w:color="auto"/>
        <w:left w:val="none" w:sz="0" w:space="0" w:color="auto"/>
        <w:bottom w:val="none" w:sz="0" w:space="0" w:color="auto"/>
        <w:right w:val="none" w:sz="0" w:space="0" w:color="auto"/>
      </w:divBdr>
    </w:div>
    <w:div w:id="19750099">
      <w:bodyDiv w:val="1"/>
      <w:marLeft w:val="0"/>
      <w:marRight w:val="0"/>
      <w:marTop w:val="0"/>
      <w:marBottom w:val="0"/>
      <w:divBdr>
        <w:top w:val="none" w:sz="0" w:space="0" w:color="auto"/>
        <w:left w:val="none" w:sz="0" w:space="0" w:color="auto"/>
        <w:bottom w:val="none" w:sz="0" w:space="0" w:color="auto"/>
        <w:right w:val="none" w:sz="0" w:space="0" w:color="auto"/>
      </w:divBdr>
    </w:div>
    <w:div w:id="21172879">
      <w:bodyDiv w:val="1"/>
      <w:marLeft w:val="0"/>
      <w:marRight w:val="0"/>
      <w:marTop w:val="0"/>
      <w:marBottom w:val="0"/>
      <w:divBdr>
        <w:top w:val="none" w:sz="0" w:space="0" w:color="auto"/>
        <w:left w:val="none" w:sz="0" w:space="0" w:color="auto"/>
        <w:bottom w:val="none" w:sz="0" w:space="0" w:color="auto"/>
        <w:right w:val="none" w:sz="0" w:space="0" w:color="auto"/>
      </w:divBdr>
    </w:div>
    <w:div w:id="23137534">
      <w:bodyDiv w:val="1"/>
      <w:marLeft w:val="0"/>
      <w:marRight w:val="0"/>
      <w:marTop w:val="0"/>
      <w:marBottom w:val="0"/>
      <w:divBdr>
        <w:top w:val="none" w:sz="0" w:space="0" w:color="auto"/>
        <w:left w:val="none" w:sz="0" w:space="0" w:color="auto"/>
        <w:bottom w:val="none" w:sz="0" w:space="0" w:color="auto"/>
        <w:right w:val="none" w:sz="0" w:space="0" w:color="auto"/>
      </w:divBdr>
    </w:div>
    <w:div w:id="39785039">
      <w:bodyDiv w:val="1"/>
      <w:marLeft w:val="0"/>
      <w:marRight w:val="0"/>
      <w:marTop w:val="0"/>
      <w:marBottom w:val="0"/>
      <w:divBdr>
        <w:top w:val="none" w:sz="0" w:space="0" w:color="auto"/>
        <w:left w:val="none" w:sz="0" w:space="0" w:color="auto"/>
        <w:bottom w:val="none" w:sz="0" w:space="0" w:color="auto"/>
        <w:right w:val="none" w:sz="0" w:space="0" w:color="auto"/>
      </w:divBdr>
    </w:div>
    <w:div w:id="42483573">
      <w:bodyDiv w:val="1"/>
      <w:marLeft w:val="0"/>
      <w:marRight w:val="0"/>
      <w:marTop w:val="0"/>
      <w:marBottom w:val="0"/>
      <w:divBdr>
        <w:top w:val="none" w:sz="0" w:space="0" w:color="auto"/>
        <w:left w:val="none" w:sz="0" w:space="0" w:color="auto"/>
        <w:bottom w:val="none" w:sz="0" w:space="0" w:color="auto"/>
        <w:right w:val="none" w:sz="0" w:space="0" w:color="auto"/>
      </w:divBdr>
    </w:div>
    <w:div w:id="44254558">
      <w:bodyDiv w:val="1"/>
      <w:marLeft w:val="0"/>
      <w:marRight w:val="0"/>
      <w:marTop w:val="0"/>
      <w:marBottom w:val="0"/>
      <w:divBdr>
        <w:top w:val="none" w:sz="0" w:space="0" w:color="auto"/>
        <w:left w:val="none" w:sz="0" w:space="0" w:color="auto"/>
        <w:bottom w:val="none" w:sz="0" w:space="0" w:color="auto"/>
        <w:right w:val="none" w:sz="0" w:space="0" w:color="auto"/>
      </w:divBdr>
    </w:div>
    <w:div w:id="54550346">
      <w:bodyDiv w:val="1"/>
      <w:marLeft w:val="0"/>
      <w:marRight w:val="0"/>
      <w:marTop w:val="0"/>
      <w:marBottom w:val="0"/>
      <w:divBdr>
        <w:top w:val="none" w:sz="0" w:space="0" w:color="auto"/>
        <w:left w:val="none" w:sz="0" w:space="0" w:color="auto"/>
        <w:bottom w:val="none" w:sz="0" w:space="0" w:color="auto"/>
        <w:right w:val="none" w:sz="0" w:space="0" w:color="auto"/>
      </w:divBdr>
    </w:div>
    <w:div w:id="55713291">
      <w:bodyDiv w:val="1"/>
      <w:marLeft w:val="0"/>
      <w:marRight w:val="0"/>
      <w:marTop w:val="0"/>
      <w:marBottom w:val="0"/>
      <w:divBdr>
        <w:top w:val="none" w:sz="0" w:space="0" w:color="auto"/>
        <w:left w:val="none" w:sz="0" w:space="0" w:color="auto"/>
        <w:bottom w:val="none" w:sz="0" w:space="0" w:color="auto"/>
        <w:right w:val="none" w:sz="0" w:space="0" w:color="auto"/>
      </w:divBdr>
    </w:div>
    <w:div w:id="56437348">
      <w:bodyDiv w:val="1"/>
      <w:marLeft w:val="0"/>
      <w:marRight w:val="0"/>
      <w:marTop w:val="0"/>
      <w:marBottom w:val="0"/>
      <w:divBdr>
        <w:top w:val="none" w:sz="0" w:space="0" w:color="auto"/>
        <w:left w:val="none" w:sz="0" w:space="0" w:color="auto"/>
        <w:bottom w:val="none" w:sz="0" w:space="0" w:color="auto"/>
        <w:right w:val="none" w:sz="0" w:space="0" w:color="auto"/>
      </w:divBdr>
    </w:div>
    <w:div w:id="57750906">
      <w:bodyDiv w:val="1"/>
      <w:marLeft w:val="0"/>
      <w:marRight w:val="0"/>
      <w:marTop w:val="0"/>
      <w:marBottom w:val="0"/>
      <w:divBdr>
        <w:top w:val="none" w:sz="0" w:space="0" w:color="auto"/>
        <w:left w:val="none" w:sz="0" w:space="0" w:color="auto"/>
        <w:bottom w:val="none" w:sz="0" w:space="0" w:color="auto"/>
        <w:right w:val="none" w:sz="0" w:space="0" w:color="auto"/>
      </w:divBdr>
    </w:div>
    <w:div w:id="64304888">
      <w:bodyDiv w:val="1"/>
      <w:marLeft w:val="0"/>
      <w:marRight w:val="0"/>
      <w:marTop w:val="0"/>
      <w:marBottom w:val="0"/>
      <w:divBdr>
        <w:top w:val="none" w:sz="0" w:space="0" w:color="auto"/>
        <w:left w:val="none" w:sz="0" w:space="0" w:color="auto"/>
        <w:bottom w:val="none" w:sz="0" w:space="0" w:color="auto"/>
        <w:right w:val="none" w:sz="0" w:space="0" w:color="auto"/>
      </w:divBdr>
    </w:div>
    <w:div w:id="69623325">
      <w:bodyDiv w:val="1"/>
      <w:marLeft w:val="0"/>
      <w:marRight w:val="0"/>
      <w:marTop w:val="0"/>
      <w:marBottom w:val="0"/>
      <w:divBdr>
        <w:top w:val="none" w:sz="0" w:space="0" w:color="auto"/>
        <w:left w:val="none" w:sz="0" w:space="0" w:color="auto"/>
        <w:bottom w:val="none" w:sz="0" w:space="0" w:color="auto"/>
        <w:right w:val="none" w:sz="0" w:space="0" w:color="auto"/>
      </w:divBdr>
    </w:div>
    <w:div w:id="77598993">
      <w:bodyDiv w:val="1"/>
      <w:marLeft w:val="0"/>
      <w:marRight w:val="0"/>
      <w:marTop w:val="0"/>
      <w:marBottom w:val="0"/>
      <w:divBdr>
        <w:top w:val="none" w:sz="0" w:space="0" w:color="auto"/>
        <w:left w:val="none" w:sz="0" w:space="0" w:color="auto"/>
        <w:bottom w:val="none" w:sz="0" w:space="0" w:color="auto"/>
        <w:right w:val="none" w:sz="0" w:space="0" w:color="auto"/>
      </w:divBdr>
    </w:div>
    <w:div w:id="84421559">
      <w:bodyDiv w:val="1"/>
      <w:marLeft w:val="0"/>
      <w:marRight w:val="0"/>
      <w:marTop w:val="0"/>
      <w:marBottom w:val="0"/>
      <w:divBdr>
        <w:top w:val="none" w:sz="0" w:space="0" w:color="auto"/>
        <w:left w:val="none" w:sz="0" w:space="0" w:color="auto"/>
        <w:bottom w:val="none" w:sz="0" w:space="0" w:color="auto"/>
        <w:right w:val="none" w:sz="0" w:space="0" w:color="auto"/>
      </w:divBdr>
    </w:div>
    <w:div w:id="88039374">
      <w:bodyDiv w:val="1"/>
      <w:marLeft w:val="0"/>
      <w:marRight w:val="0"/>
      <w:marTop w:val="0"/>
      <w:marBottom w:val="0"/>
      <w:divBdr>
        <w:top w:val="none" w:sz="0" w:space="0" w:color="auto"/>
        <w:left w:val="none" w:sz="0" w:space="0" w:color="auto"/>
        <w:bottom w:val="none" w:sz="0" w:space="0" w:color="auto"/>
        <w:right w:val="none" w:sz="0" w:space="0" w:color="auto"/>
      </w:divBdr>
    </w:div>
    <w:div w:id="96020823">
      <w:bodyDiv w:val="1"/>
      <w:marLeft w:val="0"/>
      <w:marRight w:val="0"/>
      <w:marTop w:val="0"/>
      <w:marBottom w:val="0"/>
      <w:divBdr>
        <w:top w:val="none" w:sz="0" w:space="0" w:color="auto"/>
        <w:left w:val="none" w:sz="0" w:space="0" w:color="auto"/>
        <w:bottom w:val="none" w:sz="0" w:space="0" w:color="auto"/>
        <w:right w:val="none" w:sz="0" w:space="0" w:color="auto"/>
      </w:divBdr>
    </w:div>
    <w:div w:id="100880618">
      <w:bodyDiv w:val="1"/>
      <w:marLeft w:val="0"/>
      <w:marRight w:val="0"/>
      <w:marTop w:val="0"/>
      <w:marBottom w:val="0"/>
      <w:divBdr>
        <w:top w:val="none" w:sz="0" w:space="0" w:color="auto"/>
        <w:left w:val="none" w:sz="0" w:space="0" w:color="auto"/>
        <w:bottom w:val="none" w:sz="0" w:space="0" w:color="auto"/>
        <w:right w:val="none" w:sz="0" w:space="0" w:color="auto"/>
      </w:divBdr>
    </w:div>
    <w:div w:id="108859726">
      <w:bodyDiv w:val="1"/>
      <w:marLeft w:val="0"/>
      <w:marRight w:val="0"/>
      <w:marTop w:val="0"/>
      <w:marBottom w:val="0"/>
      <w:divBdr>
        <w:top w:val="none" w:sz="0" w:space="0" w:color="auto"/>
        <w:left w:val="none" w:sz="0" w:space="0" w:color="auto"/>
        <w:bottom w:val="none" w:sz="0" w:space="0" w:color="auto"/>
        <w:right w:val="none" w:sz="0" w:space="0" w:color="auto"/>
      </w:divBdr>
    </w:div>
    <w:div w:id="121771414">
      <w:bodyDiv w:val="1"/>
      <w:marLeft w:val="0"/>
      <w:marRight w:val="0"/>
      <w:marTop w:val="0"/>
      <w:marBottom w:val="0"/>
      <w:divBdr>
        <w:top w:val="none" w:sz="0" w:space="0" w:color="auto"/>
        <w:left w:val="none" w:sz="0" w:space="0" w:color="auto"/>
        <w:bottom w:val="none" w:sz="0" w:space="0" w:color="auto"/>
        <w:right w:val="none" w:sz="0" w:space="0" w:color="auto"/>
      </w:divBdr>
    </w:div>
    <w:div w:id="135686757">
      <w:bodyDiv w:val="1"/>
      <w:marLeft w:val="0"/>
      <w:marRight w:val="0"/>
      <w:marTop w:val="0"/>
      <w:marBottom w:val="0"/>
      <w:divBdr>
        <w:top w:val="none" w:sz="0" w:space="0" w:color="auto"/>
        <w:left w:val="none" w:sz="0" w:space="0" w:color="auto"/>
        <w:bottom w:val="none" w:sz="0" w:space="0" w:color="auto"/>
        <w:right w:val="none" w:sz="0" w:space="0" w:color="auto"/>
      </w:divBdr>
    </w:div>
    <w:div w:id="136918921">
      <w:bodyDiv w:val="1"/>
      <w:marLeft w:val="0"/>
      <w:marRight w:val="0"/>
      <w:marTop w:val="0"/>
      <w:marBottom w:val="0"/>
      <w:divBdr>
        <w:top w:val="none" w:sz="0" w:space="0" w:color="auto"/>
        <w:left w:val="none" w:sz="0" w:space="0" w:color="auto"/>
        <w:bottom w:val="none" w:sz="0" w:space="0" w:color="auto"/>
        <w:right w:val="none" w:sz="0" w:space="0" w:color="auto"/>
      </w:divBdr>
    </w:div>
    <w:div w:id="139805389">
      <w:bodyDiv w:val="1"/>
      <w:marLeft w:val="0"/>
      <w:marRight w:val="0"/>
      <w:marTop w:val="0"/>
      <w:marBottom w:val="0"/>
      <w:divBdr>
        <w:top w:val="none" w:sz="0" w:space="0" w:color="auto"/>
        <w:left w:val="none" w:sz="0" w:space="0" w:color="auto"/>
        <w:bottom w:val="none" w:sz="0" w:space="0" w:color="auto"/>
        <w:right w:val="none" w:sz="0" w:space="0" w:color="auto"/>
      </w:divBdr>
    </w:div>
    <w:div w:id="141773873">
      <w:bodyDiv w:val="1"/>
      <w:marLeft w:val="0"/>
      <w:marRight w:val="0"/>
      <w:marTop w:val="0"/>
      <w:marBottom w:val="0"/>
      <w:divBdr>
        <w:top w:val="none" w:sz="0" w:space="0" w:color="auto"/>
        <w:left w:val="none" w:sz="0" w:space="0" w:color="auto"/>
        <w:bottom w:val="none" w:sz="0" w:space="0" w:color="auto"/>
        <w:right w:val="none" w:sz="0" w:space="0" w:color="auto"/>
      </w:divBdr>
    </w:div>
    <w:div w:id="144204078">
      <w:bodyDiv w:val="1"/>
      <w:marLeft w:val="0"/>
      <w:marRight w:val="0"/>
      <w:marTop w:val="0"/>
      <w:marBottom w:val="0"/>
      <w:divBdr>
        <w:top w:val="none" w:sz="0" w:space="0" w:color="auto"/>
        <w:left w:val="none" w:sz="0" w:space="0" w:color="auto"/>
        <w:bottom w:val="none" w:sz="0" w:space="0" w:color="auto"/>
        <w:right w:val="none" w:sz="0" w:space="0" w:color="auto"/>
      </w:divBdr>
    </w:div>
    <w:div w:id="146358979">
      <w:bodyDiv w:val="1"/>
      <w:marLeft w:val="0"/>
      <w:marRight w:val="0"/>
      <w:marTop w:val="0"/>
      <w:marBottom w:val="0"/>
      <w:divBdr>
        <w:top w:val="none" w:sz="0" w:space="0" w:color="auto"/>
        <w:left w:val="none" w:sz="0" w:space="0" w:color="auto"/>
        <w:bottom w:val="none" w:sz="0" w:space="0" w:color="auto"/>
        <w:right w:val="none" w:sz="0" w:space="0" w:color="auto"/>
      </w:divBdr>
    </w:div>
    <w:div w:id="152725768">
      <w:bodyDiv w:val="1"/>
      <w:marLeft w:val="0"/>
      <w:marRight w:val="0"/>
      <w:marTop w:val="0"/>
      <w:marBottom w:val="0"/>
      <w:divBdr>
        <w:top w:val="none" w:sz="0" w:space="0" w:color="auto"/>
        <w:left w:val="none" w:sz="0" w:space="0" w:color="auto"/>
        <w:bottom w:val="none" w:sz="0" w:space="0" w:color="auto"/>
        <w:right w:val="none" w:sz="0" w:space="0" w:color="auto"/>
      </w:divBdr>
    </w:div>
    <w:div w:id="153187168">
      <w:bodyDiv w:val="1"/>
      <w:marLeft w:val="0"/>
      <w:marRight w:val="0"/>
      <w:marTop w:val="0"/>
      <w:marBottom w:val="0"/>
      <w:divBdr>
        <w:top w:val="none" w:sz="0" w:space="0" w:color="auto"/>
        <w:left w:val="none" w:sz="0" w:space="0" w:color="auto"/>
        <w:bottom w:val="none" w:sz="0" w:space="0" w:color="auto"/>
        <w:right w:val="none" w:sz="0" w:space="0" w:color="auto"/>
      </w:divBdr>
    </w:div>
    <w:div w:id="153766505">
      <w:bodyDiv w:val="1"/>
      <w:marLeft w:val="0"/>
      <w:marRight w:val="0"/>
      <w:marTop w:val="0"/>
      <w:marBottom w:val="0"/>
      <w:divBdr>
        <w:top w:val="none" w:sz="0" w:space="0" w:color="auto"/>
        <w:left w:val="none" w:sz="0" w:space="0" w:color="auto"/>
        <w:bottom w:val="none" w:sz="0" w:space="0" w:color="auto"/>
        <w:right w:val="none" w:sz="0" w:space="0" w:color="auto"/>
      </w:divBdr>
    </w:div>
    <w:div w:id="154880698">
      <w:bodyDiv w:val="1"/>
      <w:marLeft w:val="0"/>
      <w:marRight w:val="0"/>
      <w:marTop w:val="0"/>
      <w:marBottom w:val="0"/>
      <w:divBdr>
        <w:top w:val="none" w:sz="0" w:space="0" w:color="auto"/>
        <w:left w:val="none" w:sz="0" w:space="0" w:color="auto"/>
        <w:bottom w:val="none" w:sz="0" w:space="0" w:color="auto"/>
        <w:right w:val="none" w:sz="0" w:space="0" w:color="auto"/>
      </w:divBdr>
    </w:div>
    <w:div w:id="161550304">
      <w:bodyDiv w:val="1"/>
      <w:marLeft w:val="0"/>
      <w:marRight w:val="0"/>
      <w:marTop w:val="0"/>
      <w:marBottom w:val="0"/>
      <w:divBdr>
        <w:top w:val="none" w:sz="0" w:space="0" w:color="auto"/>
        <w:left w:val="none" w:sz="0" w:space="0" w:color="auto"/>
        <w:bottom w:val="none" w:sz="0" w:space="0" w:color="auto"/>
        <w:right w:val="none" w:sz="0" w:space="0" w:color="auto"/>
      </w:divBdr>
    </w:div>
    <w:div w:id="162399355">
      <w:bodyDiv w:val="1"/>
      <w:marLeft w:val="0"/>
      <w:marRight w:val="0"/>
      <w:marTop w:val="0"/>
      <w:marBottom w:val="0"/>
      <w:divBdr>
        <w:top w:val="none" w:sz="0" w:space="0" w:color="auto"/>
        <w:left w:val="none" w:sz="0" w:space="0" w:color="auto"/>
        <w:bottom w:val="none" w:sz="0" w:space="0" w:color="auto"/>
        <w:right w:val="none" w:sz="0" w:space="0" w:color="auto"/>
      </w:divBdr>
    </w:div>
    <w:div w:id="163860929">
      <w:bodyDiv w:val="1"/>
      <w:marLeft w:val="0"/>
      <w:marRight w:val="0"/>
      <w:marTop w:val="0"/>
      <w:marBottom w:val="0"/>
      <w:divBdr>
        <w:top w:val="none" w:sz="0" w:space="0" w:color="auto"/>
        <w:left w:val="none" w:sz="0" w:space="0" w:color="auto"/>
        <w:bottom w:val="none" w:sz="0" w:space="0" w:color="auto"/>
        <w:right w:val="none" w:sz="0" w:space="0" w:color="auto"/>
      </w:divBdr>
    </w:div>
    <w:div w:id="170343642">
      <w:bodyDiv w:val="1"/>
      <w:marLeft w:val="0"/>
      <w:marRight w:val="0"/>
      <w:marTop w:val="0"/>
      <w:marBottom w:val="0"/>
      <w:divBdr>
        <w:top w:val="none" w:sz="0" w:space="0" w:color="auto"/>
        <w:left w:val="none" w:sz="0" w:space="0" w:color="auto"/>
        <w:bottom w:val="none" w:sz="0" w:space="0" w:color="auto"/>
        <w:right w:val="none" w:sz="0" w:space="0" w:color="auto"/>
      </w:divBdr>
    </w:div>
    <w:div w:id="177741599">
      <w:bodyDiv w:val="1"/>
      <w:marLeft w:val="0"/>
      <w:marRight w:val="0"/>
      <w:marTop w:val="0"/>
      <w:marBottom w:val="0"/>
      <w:divBdr>
        <w:top w:val="none" w:sz="0" w:space="0" w:color="auto"/>
        <w:left w:val="none" w:sz="0" w:space="0" w:color="auto"/>
        <w:bottom w:val="none" w:sz="0" w:space="0" w:color="auto"/>
        <w:right w:val="none" w:sz="0" w:space="0" w:color="auto"/>
      </w:divBdr>
    </w:div>
    <w:div w:id="187571536">
      <w:bodyDiv w:val="1"/>
      <w:marLeft w:val="0"/>
      <w:marRight w:val="0"/>
      <w:marTop w:val="0"/>
      <w:marBottom w:val="0"/>
      <w:divBdr>
        <w:top w:val="none" w:sz="0" w:space="0" w:color="auto"/>
        <w:left w:val="none" w:sz="0" w:space="0" w:color="auto"/>
        <w:bottom w:val="none" w:sz="0" w:space="0" w:color="auto"/>
        <w:right w:val="none" w:sz="0" w:space="0" w:color="auto"/>
      </w:divBdr>
    </w:div>
    <w:div w:id="198663628">
      <w:bodyDiv w:val="1"/>
      <w:marLeft w:val="0"/>
      <w:marRight w:val="0"/>
      <w:marTop w:val="0"/>
      <w:marBottom w:val="0"/>
      <w:divBdr>
        <w:top w:val="none" w:sz="0" w:space="0" w:color="auto"/>
        <w:left w:val="none" w:sz="0" w:space="0" w:color="auto"/>
        <w:bottom w:val="none" w:sz="0" w:space="0" w:color="auto"/>
        <w:right w:val="none" w:sz="0" w:space="0" w:color="auto"/>
      </w:divBdr>
    </w:div>
    <w:div w:id="207108069">
      <w:bodyDiv w:val="1"/>
      <w:marLeft w:val="0"/>
      <w:marRight w:val="0"/>
      <w:marTop w:val="0"/>
      <w:marBottom w:val="0"/>
      <w:divBdr>
        <w:top w:val="none" w:sz="0" w:space="0" w:color="auto"/>
        <w:left w:val="none" w:sz="0" w:space="0" w:color="auto"/>
        <w:bottom w:val="none" w:sz="0" w:space="0" w:color="auto"/>
        <w:right w:val="none" w:sz="0" w:space="0" w:color="auto"/>
      </w:divBdr>
    </w:div>
    <w:div w:id="216355589">
      <w:bodyDiv w:val="1"/>
      <w:marLeft w:val="0"/>
      <w:marRight w:val="0"/>
      <w:marTop w:val="0"/>
      <w:marBottom w:val="0"/>
      <w:divBdr>
        <w:top w:val="none" w:sz="0" w:space="0" w:color="auto"/>
        <w:left w:val="none" w:sz="0" w:space="0" w:color="auto"/>
        <w:bottom w:val="none" w:sz="0" w:space="0" w:color="auto"/>
        <w:right w:val="none" w:sz="0" w:space="0" w:color="auto"/>
      </w:divBdr>
    </w:div>
    <w:div w:id="216548031">
      <w:bodyDiv w:val="1"/>
      <w:marLeft w:val="0"/>
      <w:marRight w:val="0"/>
      <w:marTop w:val="0"/>
      <w:marBottom w:val="0"/>
      <w:divBdr>
        <w:top w:val="none" w:sz="0" w:space="0" w:color="auto"/>
        <w:left w:val="none" w:sz="0" w:space="0" w:color="auto"/>
        <w:bottom w:val="none" w:sz="0" w:space="0" w:color="auto"/>
        <w:right w:val="none" w:sz="0" w:space="0" w:color="auto"/>
      </w:divBdr>
    </w:div>
    <w:div w:id="221987909">
      <w:bodyDiv w:val="1"/>
      <w:marLeft w:val="0"/>
      <w:marRight w:val="0"/>
      <w:marTop w:val="0"/>
      <w:marBottom w:val="0"/>
      <w:divBdr>
        <w:top w:val="none" w:sz="0" w:space="0" w:color="auto"/>
        <w:left w:val="none" w:sz="0" w:space="0" w:color="auto"/>
        <w:bottom w:val="none" w:sz="0" w:space="0" w:color="auto"/>
        <w:right w:val="none" w:sz="0" w:space="0" w:color="auto"/>
      </w:divBdr>
    </w:div>
    <w:div w:id="226498415">
      <w:bodyDiv w:val="1"/>
      <w:marLeft w:val="0"/>
      <w:marRight w:val="0"/>
      <w:marTop w:val="0"/>
      <w:marBottom w:val="0"/>
      <w:divBdr>
        <w:top w:val="none" w:sz="0" w:space="0" w:color="auto"/>
        <w:left w:val="none" w:sz="0" w:space="0" w:color="auto"/>
        <w:bottom w:val="none" w:sz="0" w:space="0" w:color="auto"/>
        <w:right w:val="none" w:sz="0" w:space="0" w:color="auto"/>
      </w:divBdr>
    </w:div>
    <w:div w:id="227811196">
      <w:bodyDiv w:val="1"/>
      <w:marLeft w:val="0"/>
      <w:marRight w:val="0"/>
      <w:marTop w:val="0"/>
      <w:marBottom w:val="0"/>
      <w:divBdr>
        <w:top w:val="none" w:sz="0" w:space="0" w:color="auto"/>
        <w:left w:val="none" w:sz="0" w:space="0" w:color="auto"/>
        <w:bottom w:val="none" w:sz="0" w:space="0" w:color="auto"/>
        <w:right w:val="none" w:sz="0" w:space="0" w:color="auto"/>
      </w:divBdr>
    </w:div>
    <w:div w:id="231503430">
      <w:bodyDiv w:val="1"/>
      <w:marLeft w:val="0"/>
      <w:marRight w:val="0"/>
      <w:marTop w:val="0"/>
      <w:marBottom w:val="0"/>
      <w:divBdr>
        <w:top w:val="none" w:sz="0" w:space="0" w:color="auto"/>
        <w:left w:val="none" w:sz="0" w:space="0" w:color="auto"/>
        <w:bottom w:val="none" w:sz="0" w:space="0" w:color="auto"/>
        <w:right w:val="none" w:sz="0" w:space="0" w:color="auto"/>
      </w:divBdr>
    </w:div>
    <w:div w:id="238830073">
      <w:bodyDiv w:val="1"/>
      <w:marLeft w:val="0"/>
      <w:marRight w:val="0"/>
      <w:marTop w:val="0"/>
      <w:marBottom w:val="0"/>
      <w:divBdr>
        <w:top w:val="none" w:sz="0" w:space="0" w:color="auto"/>
        <w:left w:val="none" w:sz="0" w:space="0" w:color="auto"/>
        <w:bottom w:val="none" w:sz="0" w:space="0" w:color="auto"/>
        <w:right w:val="none" w:sz="0" w:space="0" w:color="auto"/>
      </w:divBdr>
    </w:div>
    <w:div w:id="245774819">
      <w:bodyDiv w:val="1"/>
      <w:marLeft w:val="0"/>
      <w:marRight w:val="0"/>
      <w:marTop w:val="0"/>
      <w:marBottom w:val="0"/>
      <w:divBdr>
        <w:top w:val="none" w:sz="0" w:space="0" w:color="auto"/>
        <w:left w:val="none" w:sz="0" w:space="0" w:color="auto"/>
        <w:bottom w:val="none" w:sz="0" w:space="0" w:color="auto"/>
        <w:right w:val="none" w:sz="0" w:space="0" w:color="auto"/>
      </w:divBdr>
    </w:div>
    <w:div w:id="246505042">
      <w:bodyDiv w:val="1"/>
      <w:marLeft w:val="0"/>
      <w:marRight w:val="0"/>
      <w:marTop w:val="0"/>
      <w:marBottom w:val="0"/>
      <w:divBdr>
        <w:top w:val="none" w:sz="0" w:space="0" w:color="auto"/>
        <w:left w:val="none" w:sz="0" w:space="0" w:color="auto"/>
        <w:bottom w:val="none" w:sz="0" w:space="0" w:color="auto"/>
        <w:right w:val="none" w:sz="0" w:space="0" w:color="auto"/>
      </w:divBdr>
    </w:div>
    <w:div w:id="262299089">
      <w:bodyDiv w:val="1"/>
      <w:marLeft w:val="0"/>
      <w:marRight w:val="0"/>
      <w:marTop w:val="0"/>
      <w:marBottom w:val="0"/>
      <w:divBdr>
        <w:top w:val="none" w:sz="0" w:space="0" w:color="auto"/>
        <w:left w:val="none" w:sz="0" w:space="0" w:color="auto"/>
        <w:bottom w:val="none" w:sz="0" w:space="0" w:color="auto"/>
        <w:right w:val="none" w:sz="0" w:space="0" w:color="auto"/>
      </w:divBdr>
    </w:div>
    <w:div w:id="270431328">
      <w:bodyDiv w:val="1"/>
      <w:marLeft w:val="0"/>
      <w:marRight w:val="0"/>
      <w:marTop w:val="0"/>
      <w:marBottom w:val="0"/>
      <w:divBdr>
        <w:top w:val="none" w:sz="0" w:space="0" w:color="auto"/>
        <w:left w:val="none" w:sz="0" w:space="0" w:color="auto"/>
        <w:bottom w:val="none" w:sz="0" w:space="0" w:color="auto"/>
        <w:right w:val="none" w:sz="0" w:space="0" w:color="auto"/>
      </w:divBdr>
    </w:div>
    <w:div w:id="287248442">
      <w:bodyDiv w:val="1"/>
      <w:marLeft w:val="0"/>
      <w:marRight w:val="0"/>
      <w:marTop w:val="0"/>
      <w:marBottom w:val="0"/>
      <w:divBdr>
        <w:top w:val="none" w:sz="0" w:space="0" w:color="auto"/>
        <w:left w:val="none" w:sz="0" w:space="0" w:color="auto"/>
        <w:bottom w:val="none" w:sz="0" w:space="0" w:color="auto"/>
        <w:right w:val="none" w:sz="0" w:space="0" w:color="auto"/>
      </w:divBdr>
    </w:div>
    <w:div w:id="296491370">
      <w:bodyDiv w:val="1"/>
      <w:marLeft w:val="0"/>
      <w:marRight w:val="0"/>
      <w:marTop w:val="0"/>
      <w:marBottom w:val="0"/>
      <w:divBdr>
        <w:top w:val="none" w:sz="0" w:space="0" w:color="auto"/>
        <w:left w:val="none" w:sz="0" w:space="0" w:color="auto"/>
        <w:bottom w:val="none" w:sz="0" w:space="0" w:color="auto"/>
        <w:right w:val="none" w:sz="0" w:space="0" w:color="auto"/>
      </w:divBdr>
    </w:div>
    <w:div w:id="307518239">
      <w:bodyDiv w:val="1"/>
      <w:marLeft w:val="0"/>
      <w:marRight w:val="0"/>
      <w:marTop w:val="0"/>
      <w:marBottom w:val="0"/>
      <w:divBdr>
        <w:top w:val="none" w:sz="0" w:space="0" w:color="auto"/>
        <w:left w:val="none" w:sz="0" w:space="0" w:color="auto"/>
        <w:bottom w:val="none" w:sz="0" w:space="0" w:color="auto"/>
        <w:right w:val="none" w:sz="0" w:space="0" w:color="auto"/>
      </w:divBdr>
    </w:div>
    <w:div w:id="309482411">
      <w:bodyDiv w:val="1"/>
      <w:marLeft w:val="0"/>
      <w:marRight w:val="0"/>
      <w:marTop w:val="0"/>
      <w:marBottom w:val="0"/>
      <w:divBdr>
        <w:top w:val="none" w:sz="0" w:space="0" w:color="auto"/>
        <w:left w:val="none" w:sz="0" w:space="0" w:color="auto"/>
        <w:bottom w:val="none" w:sz="0" w:space="0" w:color="auto"/>
        <w:right w:val="none" w:sz="0" w:space="0" w:color="auto"/>
      </w:divBdr>
    </w:div>
    <w:div w:id="309946131">
      <w:bodyDiv w:val="1"/>
      <w:marLeft w:val="0"/>
      <w:marRight w:val="0"/>
      <w:marTop w:val="0"/>
      <w:marBottom w:val="0"/>
      <w:divBdr>
        <w:top w:val="none" w:sz="0" w:space="0" w:color="auto"/>
        <w:left w:val="none" w:sz="0" w:space="0" w:color="auto"/>
        <w:bottom w:val="none" w:sz="0" w:space="0" w:color="auto"/>
        <w:right w:val="none" w:sz="0" w:space="0" w:color="auto"/>
      </w:divBdr>
    </w:div>
    <w:div w:id="310017062">
      <w:bodyDiv w:val="1"/>
      <w:marLeft w:val="0"/>
      <w:marRight w:val="0"/>
      <w:marTop w:val="0"/>
      <w:marBottom w:val="0"/>
      <w:divBdr>
        <w:top w:val="none" w:sz="0" w:space="0" w:color="auto"/>
        <w:left w:val="none" w:sz="0" w:space="0" w:color="auto"/>
        <w:bottom w:val="none" w:sz="0" w:space="0" w:color="auto"/>
        <w:right w:val="none" w:sz="0" w:space="0" w:color="auto"/>
      </w:divBdr>
    </w:div>
    <w:div w:id="319886927">
      <w:bodyDiv w:val="1"/>
      <w:marLeft w:val="0"/>
      <w:marRight w:val="0"/>
      <w:marTop w:val="0"/>
      <w:marBottom w:val="0"/>
      <w:divBdr>
        <w:top w:val="none" w:sz="0" w:space="0" w:color="auto"/>
        <w:left w:val="none" w:sz="0" w:space="0" w:color="auto"/>
        <w:bottom w:val="none" w:sz="0" w:space="0" w:color="auto"/>
        <w:right w:val="none" w:sz="0" w:space="0" w:color="auto"/>
      </w:divBdr>
    </w:div>
    <w:div w:id="322205221">
      <w:bodyDiv w:val="1"/>
      <w:marLeft w:val="0"/>
      <w:marRight w:val="0"/>
      <w:marTop w:val="0"/>
      <w:marBottom w:val="0"/>
      <w:divBdr>
        <w:top w:val="none" w:sz="0" w:space="0" w:color="auto"/>
        <w:left w:val="none" w:sz="0" w:space="0" w:color="auto"/>
        <w:bottom w:val="none" w:sz="0" w:space="0" w:color="auto"/>
        <w:right w:val="none" w:sz="0" w:space="0" w:color="auto"/>
      </w:divBdr>
    </w:div>
    <w:div w:id="327944198">
      <w:bodyDiv w:val="1"/>
      <w:marLeft w:val="0"/>
      <w:marRight w:val="0"/>
      <w:marTop w:val="0"/>
      <w:marBottom w:val="0"/>
      <w:divBdr>
        <w:top w:val="none" w:sz="0" w:space="0" w:color="auto"/>
        <w:left w:val="none" w:sz="0" w:space="0" w:color="auto"/>
        <w:bottom w:val="none" w:sz="0" w:space="0" w:color="auto"/>
        <w:right w:val="none" w:sz="0" w:space="0" w:color="auto"/>
      </w:divBdr>
    </w:div>
    <w:div w:id="332300100">
      <w:bodyDiv w:val="1"/>
      <w:marLeft w:val="0"/>
      <w:marRight w:val="0"/>
      <w:marTop w:val="0"/>
      <w:marBottom w:val="0"/>
      <w:divBdr>
        <w:top w:val="none" w:sz="0" w:space="0" w:color="auto"/>
        <w:left w:val="none" w:sz="0" w:space="0" w:color="auto"/>
        <w:bottom w:val="none" w:sz="0" w:space="0" w:color="auto"/>
        <w:right w:val="none" w:sz="0" w:space="0" w:color="auto"/>
      </w:divBdr>
    </w:div>
    <w:div w:id="336082331">
      <w:bodyDiv w:val="1"/>
      <w:marLeft w:val="0"/>
      <w:marRight w:val="0"/>
      <w:marTop w:val="0"/>
      <w:marBottom w:val="0"/>
      <w:divBdr>
        <w:top w:val="none" w:sz="0" w:space="0" w:color="auto"/>
        <w:left w:val="none" w:sz="0" w:space="0" w:color="auto"/>
        <w:bottom w:val="none" w:sz="0" w:space="0" w:color="auto"/>
        <w:right w:val="none" w:sz="0" w:space="0" w:color="auto"/>
      </w:divBdr>
    </w:div>
    <w:div w:id="336856307">
      <w:bodyDiv w:val="1"/>
      <w:marLeft w:val="0"/>
      <w:marRight w:val="0"/>
      <w:marTop w:val="0"/>
      <w:marBottom w:val="0"/>
      <w:divBdr>
        <w:top w:val="none" w:sz="0" w:space="0" w:color="auto"/>
        <w:left w:val="none" w:sz="0" w:space="0" w:color="auto"/>
        <w:bottom w:val="none" w:sz="0" w:space="0" w:color="auto"/>
        <w:right w:val="none" w:sz="0" w:space="0" w:color="auto"/>
      </w:divBdr>
    </w:div>
    <w:div w:id="340738582">
      <w:bodyDiv w:val="1"/>
      <w:marLeft w:val="0"/>
      <w:marRight w:val="0"/>
      <w:marTop w:val="0"/>
      <w:marBottom w:val="0"/>
      <w:divBdr>
        <w:top w:val="none" w:sz="0" w:space="0" w:color="auto"/>
        <w:left w:val="none" w:sz="0" w:space="0" w:color="auto"/>
        <w:bottom w:val="none" w:sz="0" w:space="0" w:color="auto"/>
        <w:right w:val="none" w:sz="0" w:space="0" w:color="auto"/>
      </w:divBdr>
    </w:div>
    <w:div w:id="343939515">
      <w:bodyDiv w:val="1"/>
      <w:marLeft w:val="0"/>
      <w:marRight w:val="0"/>
      <w:marTop w:val="0"/>
      <w:marBottom w:val="0"/>
      <w:divBdr>
        <w:top w:val="none" w:sz="0" w:space="0" w:color="auto"/>
        <w:left w:val="none" w:sz="0" w:space="0" w:color="auto"/>
        <w:bottom w:val="none" w:sz="0" w:space="0" w:color="auto"/>
        <w:right w:val="none" w:sz="0" w:space="0" w:color="auto"/>
      </w:divBdr>
    </w:div>
    <w:div w:id="349377112">
      <w:bodyDiv w:val="1"/>
      <w:marLeft w:val="0"/>
      <w:marRight w:val="0"/>
      <w:marTop w:val="0"/>
      <w:marBottom w:val="0"/>
      <w:divBdr>
        <w:top w:val="none" w:sz="0" w:space="0" w:color="auto"/>
        <w:left w:val="none" w:sz="0" w:space="0" w:color="auto"/>
        <w:bottom w:val="none" w:sz="0" w:space="0" w:color="auto"/>
        <w:right w:val="none" w:sz="0" w:space="0" w:color="auto"/>
      </w:divBdr>
    </w:div>
    <w:div w:id="354768541">
      <w:bodyDiv w:val="1"/>
      <w:marLeft w:val="0"/>
      <w:marRight w:val="0"/>
      <w:marTop w:val="0"/>
      <w:marBottom w:val="0"/>
      <w:divBdr>
        <w:top w:val="none" w:sz="0" w:space="0" w:color="auto"/>
        <w:left w:val="none" w:sz="0" w:space="0" w:color="auto"/>
        <w:bottom w:val="none" w:sz="0" w:space="0" w:color="auto"/>
        <w:right w:val="none" w:sz="0" w:space="0" w:color="auto"/>
      </w:divBdr>
    </w:div>
    <w:div w:id="356394149">
      <w:bodyDiv w:val="1"/>
      <w:marLeft w:val="0"/>
      <w:marRight w:val="0"/>
      <w:marTop w:val="0"/>
      <w:marBottom w:val="0"/>
      <w:divBdr>
        <w:top w:val="none" w:sz="0" w:space="0" w:color="auto"/>
        <w:left w:val="none" w:sz="0" w:space="0" w:color="auto"/>
        <w:bottom w:val="none" w:sz="0" w:space="0" w:color="auto"/>
        <w:right w:val="none" w:sz="0" w:space="0" w:color="auto"/>
      </w:divBdr>
    </w:div>
    <w:div w:id="357046420">
      <w:bodyDiv w:val="1"/>
      <w:marLeft w:val="0"/>
      <w:marRight w:val="0"/>
      <w:marTop w:val="0"/>
      <w:marBottom w:val="0"/>
      <w:divBdr>
        <w:top w:val="none" w:sz="0" w:space="0" w:color="auto"/>
        <w:left w:val="none" w:sz="0" w:space="0" w:color="auto"/>
        <w:bottom w:val="none" w:sz="0" w:space="0" w:color="auto"/>
        <w:right w:val="none" w:sz="0" w:space="0" w:color="auto"/>
      </w:divBdr>
    </w:div>
    <w:div w:id="357388076">
      <w:bodyDiv w:val="1"/>
      <w:marLeft w:val="0"/>
      <w:marRight w:val="0"/>
      <w:marTop w:val="0"/>
      <w:marBottom w:val="0"/>
      <w:divBdr>
        <w:top w:val="none" w:sz="0" w:space="0" w:color="auto"/>
        <w:left w:val="none" w:sz="0" w:space="0" w:color="auto"/>
        <w:bottom w:val="none" w:sz="0" w:space="0" w:color="auto"/>
        <w:right w:val="none" w:sz="0" w:space="0" w:color="auto"/>
      </w:divBdr>
    </w:div>
    <w:div w:id="358048501">
      <w:bodyDiv w:val="1"/>
      <w:marLeft w:val="0"/>
      <w:marRight w:val="0"/>
      <w:marTop w:val="0"/>
      <w:marBottom w:val="0"/>
      <w:divBdr>
        <w:top w:val="none" w:sz="0" w:space="0" w:color="auto"/>
        <w:left w:val="none" w:sz="0" w:space="0" w:color="auto"/>
        <w:bottom w:val="none" w:sz="0" w:space="0" w:color="auto"/>
        <w:right w:val="none" w:sz="0" w:space="0" w:color="auto"/>
      </w:divBdr>
    </w:div>
    <w:div w:id="364060872">
      <w:bodyDiv w:val="1"/>
      <w:marLeft w:val="0"/>
      <w:marRight w:val="0"/>
      <w:marTop w:val="0"/>
      <w:marBottom w:val="0"/>
      <w:divBdr>
        <w:top w:val="none" w:sz="0" w:space="0" w:color="auto"/>
        <w:left w:val="none" w:sz="0" w:space="0" w:color="auto"/>
        <w:bottom w:val="none" w:sz="0" w:space="0" w:color="auto"/>
        <w:right w:val="none" w:sz="0" w:space="0" w:color="auto"/>
      </w:divBdr>
    </w:div>
    <w:div w:id="376130758">
      <w:bodyDiv w:val="1"/>
      <w:marLeft w:val="0"/>
      <w:marRight w:val="0"/>
      <w:marTop w:val="0"/>
      <w:marBottom w:val="0"/>
      <w:divBdr>
        <w:top w:val="none" w:sz="0" w:space="0" w:color="auto"/>
        <w:left w:val="none" w:sz="0" w:space="0" w:color="auto"/>
        <w:bottom w:val="none" w:sz="0" w:space="0" w:color="auto"/>
        <w:right w:val="none" w:sz="0" w:space="0" w:color="auto"/>
      </w:divBdr>
    </w:div>
    <w:div w:id="377750833">
      <w:bodyDiv w:val="1"/>
      <w:marLeft w:val="0"/>
      <w:marRight w:val="0"/>
      <w:marTop w:val="0"/>
      <w:marBottom w:val="0"/>
      <w:divBdr>
        <w:top w:val="none" w:sz="0" w:space="0" w:color="auto"/>
        <w:left w:val="none" w:sz="0" w:space="0" w:color="auto"/>
        <w:bottom w:val="none" w:sz="0" w:space="0" w:color="auto"/>
        <w:right w:val="none" w:sz="0" w:space="0" w:color="auto"/>
      </w:divBdr>
    </w:div>
    <w:div w:id="380790263">
      <w:bodyDiv w:val="1"/>
      <w:marLeft w:val="0"/>
      <w:marRight w:val="0"/>
      <w:marTop w:val="0"/>
      <w:marBottom w:val="0"/>
      <w:divBdr>
        <w:top w:val="none" w:sz="0" w:space="0" w:color="auto"/>
        <w:left w:val="none" w:sz="0" w:space="0" w:color="auto"/>
        <w:bottom w:val="none" w:sz="0" w:space="0" w:color="auto"/>
        <w:right w:val="none" w:sz="0" w:space="0" w:color="auto"/>
      </w:divBdr>
    </w:div>
    <w:div w:id="385302601">
      <w:bodyDiv w:val="1"/>
      <w:marLeft w:val="0"/>
      <w:marRight w:val="0"/>
      <w:marTop w:val="0"/>
      <w:marBottom w:val="0"/>
      <w:divBdr>
        <w:top w:val="none" w:sz="0" w:space="0" w:color="auto"/>
        <w:left w:val="none" w:sz="0" w:space="0" w:color="auto"/>
        <w:bottom w:val="none" w:sz="0" w:space="0" w:color="auto"/>
        <w:right w:val="none" w:sz="0" w:space="0" w:color="auto"/>
      </w:divBdr>
    </w:div>
    <w:div w:id="387068141">
      <w:bodyDiv w:val="1"/>
      <w:marLeft w:val="0"/>
      <w:marRight w:val="0"/>
      <w:marTop w:val="0"/>
      <w:marBottom w:val="0"/>
      <w:divBdr>
        <w:top w:val="none" w:sz="0" w:space="0" w:color="auto"/>
        <w:left w:val="none" w:sz="0" w:space="0" w:color="auto"/>
        <w:bottom w:val="none" w:sz="0" w:space="0" w:color="auto"/>
        <w:right w:val="none" w:sz="0" w:space="0" w:color="auto"/>
      </w:divBdr>
    </w:div>
    <w:div w:id="390083559">
      <w:bodyDiv w:val="1"/>
      <w:marLeft w:val="0"/>
      <w:marRight w:val="0"/>
      <w:marTop w:val="0"/>
      <w:marBottom w:val="0"/>
      <w:divBdr>
        <w:top w:val="none" w:sz="0" w:space="0" w:color="auto"/>
        <w:left w:val="none" w:sz="0" w:space="0" w:color="auto"/>
        <w:bottom w:val="none" w:sz="0" w:space="0" w:color="auto"/>
        <w:right w:val="none" w:sz="0" w:space="0" w:color="auto"/>
      </w:divBdr>
    </w:div>
    <w:div w:id="391512806">
      <w:bodyDiv w:val="1"/>
      <w:marLeft w:val="0"/>
      <w:marRight w:val="0"/>
      <w:marTop w:val="0"/>
      <w:marBottom w:val="0"/>
      <w:divBdr>
        <w:top w:val="none" w:sz="0" w:space="0" w:color="auto"/>
        <w:left w:val="none" w:sz="0" w:space="0" w:color="auto"/>
        <w:bottom w:val="none" w:sz="0" w:space="0" w:color="auto"/>
        <w:right w:val="none" w:sz="0" w:space="0" w:color="auto"/>
      </w:divBdr>
    </w:div>
    <w:div w:id="396636798">
      <w:bodyDiv w:val="1"/>
      <w:marLeft w:val="0"/>
      <w:marRight w:val="0"/>
      <w:marTop w:val="0"/>
      <w:marBottom w:val="0"/>
      <w:divBdr>
        <w:top w:val="none" w:sz="0" w:space="0" w:color="auto"/>
        <w:left w:val="none" w:sz="0" w:space="0" w:color="auto"/>
        <w:bottom w:val="none" w:sz="0" w:space="0" w:color="auto"/>
        <w:right w:val="none" w:sz="0" w:space="0" w:color="auto"/>
      </w:divBdr>
    </w:div>
    <w:div w:id="398359962">
      <w:bodyDiv w:val="1"/>
      <w:marLeft w:val="0"/>
      <w:marRight w:val="0"/>
      <w:marTop w:val="0"/>
      <w:marBottom w:val="0"/>
      <w:divBdr>
        <w:top w:val="none" w:sz="0" w:space="0" w:color="auto"/>
        <w:left w:val="none" w:sz="0" w:space="0" w:color="auto"/>
        <w:bottom w:val="none" w:sz="0" w:space="0" w:color="auto"/>
        <w:right w:val="none" w:sz="0" w:space="0" w:color="auto"/>
      </w:divBdr>
    </w:div>
    <w:div w:id="401686044">
      <w:bodyDiv w:val="1"/>
      <w:marLeft w:val="0"/>
      <w:marRight w:val="0"/>
      <w:marTop w:val="0"/>
      <w:marBottom w:val="0"/>
      <w:divBdr>
        <w:top w:val="none" w:sz="0" w:space="0" w:color="auto"/>
        <w:left w:val="none" w:sz="0" w:space="0" w:color="auto"/>
        <w:bottom w:val="none" w:sz="0" w:space="0" w:color="auto"/>
        <w:right w:val="none" w:sz="0" w:space="0" w:color="auto"/>
      </w:divBdr>
    </w:div>
    <w:div w:id="406851924">
      <w:bodyDiv w:val="1"/>
      <w:marLeft w:val="0"/>
      <w:marRight w:val="0"/>
      <w:marTop w:val="0"/>
      <w:marBottom w:val="0"/>
      <w:divBdr>
        <w:top w:val="none" w:sz="0" w:space="0" w:color="auto"/>
        <w:left w:val="none" w:sz="0" w:space="0" w:color="auto"/>
        <w:bottom w:val="none" w:sz="0" w:space="0" w:color="auto"/>
        <w:right w:val="none" w:sz="0" w:space="0" w:color="auto"/>
      </w:divBdr>
    </w:div>
    <w:div w:id="411243562">
      <w:bodyDiv w:val="1"/>
      <w:marLeft w:val="0"/>
      <w:marRight w:val="0"/>
      <w:marTop w:val="0"/>
      <w:marBottom w:val="0"/>
      <w:divBdr>
        <w:top w:val="none" w:sz="0" w:space="0" w:color="auto"/>
        <w:left w:val="none" w:sz="0" w:space="0" w:color="auto"/>
        <w:bottom w:val="none" w:sz="0" w:space="0" w:color="auto"/>
        <w:right w:val="none" w:sz="0" w:space="0" w:color="auto"/>
      </w:divBdr>
    </w:div>
    <w:div w:id="412823134">
      <w:bodyDiv w:val="1"/>
      <w:marLeft w:val="0"/>
      <w:marRight w:val="0"/>
      <w:marTop w:val="0"/>
      <w:marBottom w:val="0"/>
      <w:divBdr>
        <w:top w:val="none" w:sz="0" w:space="0" w:color="auto"/>
        <w:left w:val="none" w:sz="0" w:space="0" w:color="auto"/>
        <w:bottom w:val="none" w:sz="0" w:space="0" w:color="auto"/>
        <w:right w:val="none" w:sz="0" w:space="0" w:color="auto"/>
      </w:divBdr>
    </w:div>
    <w:div w:id="415789201">
      <w:bodyDiv w:val="1"/>
      <w:marLeft w:val="0"/>
      <w:marRight w:val="0"/>
      <w:marTop w:val="0"/>
      <w:marBottom w:val="0"/>
      <w:divBdr>
        <w:top w:val="none" w:sz="0" w:space="0" w:color="auto"/>
        <w:left w:val="none" w:sz="0" w:space="0" w:color="auto"/>
        <w:bottom w:val="none" w:sz="0" w:space="0" w:color="auto"/>
        <w:right w:val="none" w:sz="0" w:space="0" w:color="auto"/>
      </w:divBdr>
    </w:div>
    <w:div w:id="416639396">
      <w:bodyDiv w:val="1"/>
      <w:marLeft w:val="0"/>
      <w:marRight w:val="0"/>
      <w:marTop w:val="0"/>
      <w:marBottom w:val="0"/>
      <w:divBdr>
        <w:top w:val="none" w:sz="0" w:space="0" w:color="auto"/>
        <w:left w:val="none" w:sz="0" w:space="0" w:color="auto"/>
        <w:bottom w:val="none" w:sz="0" w:space="0" w:color="auto"/>
        <w:right w:val="none" w:sz="0" w:space="0" w:color="auto"/>
      </w:divBdr>
    </w:div>
    <w:div w:id="416750855">
      <w:bodyDiv w:val="1"/>
      <w:marLeft w:val="0"/>
      <w:marRight w:val="0"/>
      <w:marTop w:val="0"/>
      <w:marBottom w:val="0"/>
      <w:divBdr>
        <w:top w:val="none" w:sz="0" w:space="0" w:color="auto"/>
        <w:left w:val="none" w:sz="0" w:space="0" w:color="auto"/>
        <w:bottom w:val="none" w:sz="0" w:space="0" w:color="auto"/>
        <w:right w:val="none" w:sz="0" w:space="0" w:color="auto"/>
      </w:divBdr>
    </w:div>
    <w:div w:id="418450525">
      <w:bodyDiv w:val="1"/>
      <w:marLeft w:val="0"/>
      <w:marRight w:val="0"/>
      <w:marTop w:val="0"/>
      <w:marBottom w:val="0"/>
      <w:divBdr>
        <w:top w:val="none" w:sz="0" w:space="0" w:color="auto"/>
        <w:left w:val="none" w:sz="0" w:space="0" w:color="auto"/>
        <w:bottom w:val="none" w:sz="0" w:space="0" w:color="auto"/>
        <w:right w:val="none" w:sz="0" w:space="0" w:color="auto"/>
      </w:divBdr>
    </w:div>
    <w:div w:id="426509487">
      <w:bodyDiv w:val="1"/>
      <w:marLeft w:val="0"/>
      <w:marRight w:val="0"/>
      <w:marTop w:val="0"/>
      <w:marBottom w:val="0"/>
      <w:divBdr>
        <w:top w:val="none" w:sz="0" w:space="0" w:color="auto"/>
        <w:left w:val="none" w:sz="0" w:space="0" w:color="auto"/>
        <w:bottom w:val="none" w:sz="0" w:space="0" w:color="auto"/>
        <w:right w:val="none" w:sz="0" w:space="0" w:color="auto"/>
      </w:divBdr>
    </w:div>
    <w:div w:id="428504647">
      <w:bodyDiv w:val="1"/>
      <w:marLeft w:val="0"/>
      <w:marRight w:val="0"/>
      <w:marTop w:val="0"/>
      <w:marBottom w:val="0"/>
      <w:divBdr>
        <w:top w:val="none" w:sz="0" w:space="0" w:color="auto"/>
        <w:left w:val="none" w:sz="0" w:space="0" w:color="auto"/>
        <w:bottom w:val="none" w:sz="0" w:space="0" w:color="auto"/>
        <w:right w:val="none" w:sz="0" w:space="0" w:color="auto"/>
      </w:divBdr>
    </w:div>
    <w:div w:id="430782323">
      <w:bodyDiv w:val="1"/>
      <w:marLeft w:val="0"/>
      <w:marRight w:val="0"/>
      <w:marTop w:val="0"/>
      <w:marBottom w:val="0"/>
      <w:divBdr>
        <w:top w:val="none" w:sz="0" w:space="0" w:color="auto"/>
        <w:left w:val="none" w:sz="0" w:space="0" w:color="auto"/>
        <w:bottom w:val="none" w:sz="0" w:space="0" w:color="auto"/>
        <w:right w:val="none" w:sz="0" w:space="0" w:color="auto"/>
      </w:divBdr>
    </w:div>
    <w:div w:id="443227788">
      <w:bodyDiv w:val="1"/>
      <w:marLeft w:val="0"/>
      <w:marRight w:val="0"/>
      <w:marTop w:val="0"/>
      <w:marBottom w:val="0"/>
      <w:divBdr>
        <w:top w:val="none" w:sz="0" w:space="0" w:color="auto"/>
        <w:left w:val="none" w:sz="0" w:space="0" w:color="auto"/>
        <w:bottom w:val="none" w:sz="0" w:space="0" w:color="auto"/>
        <w:right w:val="none" w:sz="0" w:space="0" w:color="auto"/>
      </w:divBdr>
    </w:div>
    <w:div w:id="443304241">
      <w:bodyDiv w:val="1"/>
      <w:marLeft w:val="0"/>
      <w:marRight w:val="0"/>
      <w:marTop w:val="0"/>
      <w:marBottom w:val="0"/>
      <w:divBdr>
        <w:top w:val="none" w:sz="0" w:space="0" w:color="auto"/>
        <w:left w:val="none" w:sz="0" w:space="0" w:color="auto"/>
        <w:bottom w:val="none" w:sz="0" w:space="0" w:color="auto"/>
        <w:right w:val="none" w:sz="0" w:space="0" w:color="auto"/>
      </w:divBdr>
    </w:div>
    <w:div w:id="443352771">
      <w:bodyDiv w:val="1"/>
      <w:marLeft w:val="0"/>
      <w:marRight w:val="0"/>
      <w:marTop w:val="0"/>
      <w:marBottom w:val="0"/>
      <w:divBdr>
        <w:top w:val="none" w:sz="0" w:space="0" w:color="auto"/>
        <w:left w:val="none" w:sz="0" w:space="0" w:color="auto"/>
        <w:bottom w:val="none" w:sz="0" w:space="0" w:color="auto"/>
        <w:right w:val="none" w:sz="0" w:space="0" w:color="auto"/>
      </w:divBdr>
    </w:div>
    <w:div w:id="443579940">
      <w:bodyDiv w:val="1"/>
      <w:marLeft w:val="0"/>
      <w:marRight w:val="0"/>
      <w:marTop w:val="0"/>
      <w:marBottom w:val="0"/>
      <w:divBdr>
        <w:top w:val="none" w:sz="0" w:space="0" w:color="auto"/>
        <w:left w:val="none" w:sz="0" w:space="0" w:color="auto"/>
        <w:bottom w:val="none" w:sz="0" w:space="0" w:color="auto"/>
        <w:right w:val="none" w:sz="0" w:space="0" w:color="auto"/>
      </w:divBdr>
    </w:div>
    <w:div w:id="447942058">
      <w:bodyDiv w:val="1"/>
      <w:marLeft w:val="0"/>
      <w:marRight w:val="0"/>
      <w:marTop w:val="0"/>
      <w:marBottom w:val="0"/>
      <w:divBdr>
        <w:top w:val="none" w:sz="0" w:space="0" w:color="auto"/>
        <w:left w:val="none" w:sz="0" w:space="0" w:color="auto"/>
        <w:bottom w:val="none" w:sz="0" w:space="0" w:color="auto"/>
        <w:right w:val="none" w:sz="0" w:space="0" w:color="auto"/>
      </w:divBdr>
    </w:div>
    <w:div w:id="448940627">
      <w:bodyDiv w:val="1"/>
      <w:marLeft w:val="0"/>
      <w:marRight w:val="0"/>
      <w:marTop w:val="0"/>
      <w:marBottom w:val="0"/>
      <w:divBdr>
        <w:top w:val="none" w:sz="0" w:space="0" w:color="auto"/>
        <w:left w:val="none" w:sz="0" w:space="0" w:color="auto"/>
        <w:bottom w:val="none" w:sz="0" w:space="0" w:color="auto"/>
        <w:right w:val="none" w:sz="0" w:space="0" w:color="auto"/>
      </w:divBdr>
    </w:div>
    <w:div w:id="449084679">
      <w:bodyDiv w:val="1"/>
      <w:marLeft w:val="0"/>
      <w:marRight w:val="0"/>
      <w:marTop w:val="0"/>
      <w:marBottom w:val="0"/>
      <w:divBdr>
        <w:top w:val="none" w:sz="0" w:space="0" w:color="auto"/>
        <w:left w:val="none" w:sz="0" w:space="0" w:color="auto"/>
        <w:bottom w:val="none" w:sz="0" w:space="0" w:color="auto"/>
        <w:right w:val="none" w:sz="0" w:space="0" w:color="auto"/>
      </w:divBdr>
    </w:div>
    <w:div w:id="450825986">
      <w:bodyDiv w:val="1"/>
      <w:marLeft w:val="0"/>
      <w:marRight w:val="0"/>
      <w:marTop w:val="0"/>
      <w:marBottom w:val="0"/>
      <w:divBdr>
        <w:top w:val="none" w:sz="0" w:space="0" w:color="auto"/>
        <w:left w:val="none" w:sz="0" w:space="0" w:color="auto"/>
        <w:bottom w:val="none" w:sz="0" w:space="0" w:color="auto"/>
        <w:right w:val="none" w:sz="0" w:space="0" w:color="auto"/>
      </w:divBdr>
    </w:div>
    <w:div w:id="452794958">
      <w:bodyDiv w:val="1"/>
      <w:marLeft w:val="0"/>
      <w:marRight w:val="0"/>
      <w:marTop w:val="0"/>
      <w:marBottom w:val="0"/>
      <w:divBdr>
        <w:top w:val="none" w:sz="0" w:space="0" w:color="auto"/>
        <w:left w:val="none" w:sz="0" w:space="0" w:color="auto"/>
        <w:bottom w:val="none" w:sz="0" w:space="0" w:color="auto"/>
        <w:right w:val="none" w:sz="0" w:space="0" w:color="auto"/>
      </w:divBdr>
    </w:div>
    <w:div w:id="453594516">
      <w:bodyDiv w:val="1"/>
      <w:marLeft w:val="0"/>
      <w:marRight w:val="0"/>
      <w:marTop w:val="0"/>
      <w:marBottom w:val="0"/>
      <w:divBdr>
        <w:top w:val="none" w:sz="0" w:space="0" w:color="auto"/>
        <w:left w:val="none" w:sz="0" w:space="0" w:color="auto"/>
        <w:bottom w:val="none" w:sz="0" w:space="0" w:color="auto"/>
        <w:right w:val="none" w:sz="0" w:space="0" w:color="auto"/>
      </w:divBdr>
    </w:div>
    <w:div w:id="454561352">
      <w:bodyDiv w:val="1"/>
      <w:marLeft w:val="0"/>
      <w:marRight w:val="0"/>
      <w:marTop w:val="0"/>
      <w:marBottom w:val="0"/>
      <w:divBdr>
        <w:top w:val="none" w:sz="0" w:space="0" w:color="auto"/>
        <w:left w:val="none" w:sz="0" w:space="0" w:color="auto"/>
        <w:bottom w:val="none" w:sz="0" w:space="0" w:color="auto"/>
        <w:right w:val="none" w:sz="0" w:space="0" w:color="auto"/>
      </w:divBdr>
    </w:div>
    <w:div w:id="455175683">
      <w:bodyDiv w:val="1"/>
      <w:marLeft w:val="0"/>
      <w:marRight w:val="0"/>
      <w:marTop w:val="0"/>
      <w:marBottom w:val="0"/>
      <w:divBdr>
        <w:top w:val="none" w:sz="0" w:space="0" w:color="auto"/>
        <w:left w:val="none" w:sz="0" w:space="0" w:color="auto"/>
        <w:bottom w:val="none" w:sz="0" w:space="0" w:color="auto"/>
        <w:right w:val="none" w:sz="0" w:space="0" w:color="auto"/>
      </w:divBdr>
    </w:div>
    <w:div w:id="456728175">
      <w:bodyDiv w:val="1"/>
      <w:marLeft w:val="0"/>
      <w:marRight w:val="0"/>
      <w:marTop w:val="0"/>
      <w:marBottom w:val="0"/>
      <w:divBdr>
        <w:top w:val="none" w:sz="0" w:space="0" w:color="auto"/>
        <w:left w:val="none" w:sz="0" w:space="0" w:color="auto"/>
        <w:bottom w:val="none" w:sz="0" w:space="0" w:color="auto"/>
        <w:right w:val="none" w:sz="0" w:space="0" w:color="auto"/>
      </w:divBdr>
    </w:div>
    <w:div w:id="458500377">
      <w:bodyDiv w:val="1"/>
      <w:marLeft w:val="0"/>
      <w:marRight w:val="0"/>
      <w:marTop w:val="0"/>
      <w:marBottom w:val="0"/>
      <w:divBdr>
        <w:top w:val="none" w:sz="0" w:space="0" w:color="auto"/>
        <w:left w:val="none" w:sz="0" w:space="0" w:color="auto"/>
        <w:bottom w:val="none" w:sz="0" w:space="0" w:color="auto"/>
        <w:right w:val="none" w:sz="0" w:space="0" w:color="auto"/>
      </w:divBdr>
    </w:div>
    <w:div w:id="459955343">
      <w:bodyDiv w:val="1"/>
      <w:marLeft w:val="0"/>
      <w:marRight w:val="0"/>
      <w:marTop w:val="0"/>
      <w:marBottom w:val="0"/>
      <w:divBdr>
        <w:top w:val="none" w:sz="0" w:space="0" w:color="auto"/>
        <w:left w:val="none" w:sz="0" w:space="0" w:color="auto"/>
        <w:bottom w:val="none" w:sz="0" w:space="0" w:color="auto"/>
        <w:right w:val="none" w:sz="0" w:space="0" w:color="auto"/>
      </w:divBdr>
    </w:div>
    <w:div w:id="470827597">
      <w:bodyDiv w:val="1"/>
      <w:marLeft w:val="0"/>
      <w:marRight w:val="0"/>
      <w:marTop w:val="0"/>
      <w:marBottom w:val="0"/>
      <w:divBdr>
        <w:top w:val="none" w:sz="0" w:space="0" w:color="auto"/>
        <w:left w:val="none" w:sz="0" w:space="0" w:color="auto"/>
        <w:bottom w:val="none" w:sz="0" w:space="0" w:color="auto"/>
        <w:right w:val="none" w:sz="0" w:space="0" w:color="auto"/>
      </w:divBdr>
    </w:div>
    <w:div w:id="471366503">
      <w:bodyDiv w:val="1"/>
      <w:marLeft w:val="0"/>
      <w:marRight w:val="0"/>
      <w:marTop w:val="0"/>
      <w:marBottom w:val="0"/>
      <w:divBdr>
        <w:top w:val="none" w:sz="0" w:space="0" w:color="auto"/>
        <w:left w:val="none" w:sz="0" w:space="0" w:color="auto"/>
        <w:bottom w:val="none" w:sz="0" w:space="0" w:color="auto"/>
        <w:right w:val="none" w:sz="0" w:space="0" w:color="auto"/>
      </w:divBdr>
    </w:div>
    <w:div w:id="473134725">
      <w:bodyDiv w:val="1"/>
      <w:marLeft w:val="0"/>
      <w:marRight w:val="0"/>
      <w:marTop w:val="0"/>
      <w:marBottom w:val="0"/>
      <w:divBdr>
        <w:top w:val="none" w:sz="0" w:space="0" w:color="auto"/>
        <w:left w:val="none" w:sz="0" w:space="0" w:color="auto"/>
        <w:bottom w:val="none" w:sz="0" w:space="0" w:color="auto"/>
        <w:right w:val="none" w:sz="0" w:space="0" w:color="auto"/>
      </w:divBdr>
    </w:div>
    <w:div w:id="479347580">
      <w:bodyDiv w:val="1"/>
      <w:marLeft w:val="0"/>
      <w:marRight w:val="0"/>
      <w:marTop w:val="0"/>
      <w:marBottom w:val="0"/>
      <w:divBdr>
        <w:top w:val="none" w:sz="0" w:space="0" w:color="auto"/>
        <w:left w:val="none" w:sz="0" w:space="0" w:color="auto"/>
        <w:bottom w:val="none" w:sz="0" w:space="0" w:color="auto"/>
        <w:right w:val="none" w:sz="0" w:space="0" w:color="auto"/>
      </w:divBdr>
    </w:div>
    <w:div w:id="482239017">
      <w:bodyDiv w:val="1"/>
      <w:marLeft w:val="0"/>
      <w:marRight w:val="0"/>
      <w:marTop w:val="0"/>
      <w:marBottom w:val="0"/>
      <w:divBdr>
        <w:top w:val="none" w:sz="0" w:space="0" w:color="auto"/>
        <w:left w:val="none" w:sz="0" w:space="0" w:color="auto"/>
        <w:bottom w:val="none" w:sz="0" w:space="0" w:color="auto"/>
        <w:right w:val="none" w:sz="0" w:space="0" w:color="auto"/>
      </w:divBdr>
    </w:div>
    <w:div w:id="484274046">
      <w:bodyDiv w:val="1"/>
      <w:marLeft w:val="0"/>
      <w:marRight w:val="0"/>
      <w:marTop w:val="0"/>
      <w:marBottom w:val="0"/>
      <w:divBdr>
        <w:top w:val="none" w:sz="0" w:space="0" w:color="auto"/>
        <w:left w:val="none" w:sz="0" w:space="0" w:color="auto"/>
        <w:bottom w:val="none" w:sz="0" w:space="0" w:color="auto"/>
        <w:right w:val="none" w:sz="0" w:space="0" w:color="auto"/>
      </w:divBdr>
    </w:div>
    <w:div w:id="484470050">
      <w:bodyDiv w:val="1"/>
      <w:marLeft w:val="0"/>
      <w:marRight w:val="0"/>
      <w:marTop w:val="0"/>
      <w:marBottom w:val="0"/>
      <w:divBdr>
        <w:top w:val="none" w:sz="0" w:space="0" w:color="auto"/>
        <w:left w:val="none" w:sz="0" w:space="0" w:color="auto"/>
        <w:bottom w:val="none" w:sz="0" w:space="0" w:color="auto"/>
        <w:right w:val="none" w:sz="0" w:space="0" w:color="auto"/>
      </w:divBdr>
    </w:div>
    <w:div w:id="487094262">
      <w:bodyDiv w:val="1"/>
      <w:marLeft w:val="0"/>
      <w:marRight w:val="0"/>
      <w:marTop w:val="0"/>
      <w:marBottom w:val="0"/>
      <w:divBdr>
        <w:top w:val="none" w:sz="0" w:space="0" w:color="auto"/>
        <w:left w:val="none" w:sz="0" w:space="0" w:color="auto"/>
        <w:bottom w:val="none" w:sz="0" w:space="0" w:color="auto"/>
        <w:right w:val="none" w:sz="0" w:space="0" w:color="auto"/>
      </w:divBdr>
    </w:div>
    <w:div w:id="492571889">
      <w:bodyDiv w:val="1"/>
      <w:marLeft w:val="0"/>
      <w:marRight w:val="0"/>
      <w:marTop w:val="0"/>
      <w:marBottom w:val="0"/>
      <w:divBdr>
        <w:top w:val="none" w:sz="0" w:space="0" w:color="auto"/>
        <w:left w:val="none" w:sz="0" w:space="0" w:color="auto"/>
        <w:bottom w:val="none" w:sz="0" w:space="0" w:color="auto"/>
        <w:right w:val="none" w:sz="0" w:space="0" w:color="auto"/>
      </w:divBdr>
    </w:div>
    <w:div w:id="501357209">
      <w:bodyDiv w:val="1"/>
      <w:marLeft w:val="0"/>
      <w:marRight w:val="0"/>
      <w:marTop w:val="0"/>
      <w:marBottom w:val="0"/>
      <w:divBdr>
        <w:top w:val="none" w:sz="0" w:space="0" w:color="auto"/>
        <w:left w:val="none" w:sz="0" w:space="0" w:color="auto"/>
        <w:bottom w:val="none" w:sz="0" w:space="0" w:color="auto"/>
        <w:right w:val="none" w:sz="0" w:space="0" w:color="auto"/>
      </w:divBdr>
    </w:div>
    <w:div w:id="503979362">
      <w:bodyDiv w:val="1"/>
      <w:marLeft w:val="0"/>
      <w:marRight w:val="0"/>
      <w:marTop w:val="0"/>
      <w:marBottom w:val="0"/>
      <w:divBdr>
        <w:top w:val="none" w:sz="0" w:space="0" w:color="auto"/>
        <w:left w:val="none" w:sz="0" w:space="0" w:color="auto"/>
        <w:bottom w:val="none" w:sz="0" w:space="0" w:color="auto"/>
        <w:right w:val="none" w:sz="0" w:space="0" w:color="auto"/>
      </w:divBdr>
    </w:div>
    <w:div w:id="511842888">
      <w:bodyDiv w:val="1"/>
      <w:marLeft w:val="0"/>
      <w:marRight w:val="0"/>
      <w:marTop w:val="0"/>
      <w:marBottom w:val="0"/>
      <w:divBdr>
        <w:top w:val="none" w:sz="0" w:space="0" w:color="auto"/>
        <w:left w:val="none" w:sz="0" w:space="0" w:color="auto"/>
        <w:bottom w:val="none" w:sz="0" w:space="0" w:color="auto"/>
        <w:right w:val="none" w:sz="0" w:space="0" w:color="auto"/>
      </w:divBdr>
    </w:div>
    <w:div w:id="512107314">
      <w:bodyDiv w:val="1"/>
      <w:marLeft w:val="0"/>
      <w:marRight w:val="0"/>
      <w:marTop w:val="0"/>
      <w:marBottom w:val="0"/>
      <w:divBdr>
        <w:top w:val="none" w:sz="0" w:space="0" w:color="auto"/>
        <w:left w:val="none" w:sz="0" w:space="0" w:color="auto"/>
        <w:bottom w:val="none" w:sz="0" w:space="0" w:color="auto"/>
        <w:right w:val="none" w:sz="0" w:space="0" w:color="auto"/>
      </w:divBdr>
    </w:div>
    <w:div w:id="513571814">
      <w:bodyDiv w:val="1"/>
      <w:marLeft w:val="0"/>
      <w:marRight w:val="0"/>
      <w:marTop w:val="0"/>
      <w:marBottom w:val="0"/>
      <w:divBdr>
        <w:top w:val="none" w:sz="0" w:space="0" w:color="auto"/>
        <w:left w:val="none" w:sz="0" w:space="0" w:color="auto"/>
        <w:bottom w:val="none" w:sz="0" w:space="0" w:color="auto"/>
        <w:right w:val="none" w:sz="0" w:space="0" w:color="auto"/>
      </w:divBdr>
    </w:div>
    <w:div w:id="518350659">
      <w:bodyDiv w:val="1"/>
      <w:marLeft w:val="0"/>
      <w:marRight w:val="0"/>
      <w:marTop w:val="0"/>
      <w:marBottom w:val="0"/>
      <w:divBdr>
        <w:top w:val="none" w:sz="0" w:space="0" w:color="auto"/>
        <w:left w:val="none" w:sz="0" w:space="0" w:color="auto"/>
        <w:bottom w:val="none" w:sz="0" w:space="0" w:color="auto"/>
        <w:right w:val="none" w:sz="0" w:space="0" w:color="auto"/>
      </w:divBdr>
    </w:div>
    <w:div w:id="521822404">
      <w:bodyDiv w:val="1"/>
      <w:marLeft w:val="0"/>
      <w:marRight w:val="0"/>
      <w:marTop w:val="0"/>
      <w:marBottom w:val="0"/>
      <w:divBdr>
        <w:top w:val="none" w:sz="0" w:space="0" w:color="auto"/>
        <w:left w:val="none" w:sz="0" w:space="0" w:color="auto"/>
        <w:bottom w:val="none" w:sz="0" w:space="0" w:color="auto"/>
        <w:right w:val="none" w:sz="0" w:space="0" w:color="auto"/>
      </w:divBdr>
    </w:div>
    <w:div w:id="528615198">
      <w:bodyDiv w:val="1"/>
      <w:marLeft w:val="0"/>
      <w:marRight w:val="0"/>
      <w:marTop w:val="0"/>
      <w:marBottom w:val="0"/>
      <w:divBdr>
        <w:top w:val="none" w:sz="0" w:space="0" w:color="auto"/>
        <w:left w:val="none" w:sz="0" w:space="0" w:color="auto"/>
        <w:bottom w:val="none" w:sz="0" w:space="0" w:color="auto"/>
        <w:right w:val="none" w:sz="0" w:space="0" w:color="auto"/>
      </w:divBdr>
    </w:div>
    <w:div w:id="537283967">
      <w:bodyDiv w:val="1"/>
      <w:marLeft w:val="0"/>
      <w:marRight w:val="0"/>
      <w:marTop w:val="0"/>
      <w:marBottom w:val="0"/>
      <w:divBdr>
        <w:top w:val="none" w:sz="0" w:space="0" w:color="auto"/>
        <w:left w:val="none" w:sz="0" w:space="0" w:color="auto"/>
        <w:bottom w:val="none" w:sz="0" w:space="0" w:color="auto"/>
        <w:right w:val="none" w:sz="0" w:space="0" w:color="auto"/>
      </w:divBdr>
    </w:div>
    <w:div w:id="540940631">
      <w:bodyDiv w:val="1"/>
      <w:marLeft w:val="0"/>
      <w:marRight w:val="0"/>
      <w:marTop w:val="0"/>
      <w:marBottom w:val="0"/>
      <w:divBdr>
        <w:top w:val="none" w:sz="0" w:space="0" w:color="auto"/>
        <w:left w:val="none" w:sz="0" w:space="0" w:color="auto"/>
        <w:bottom w:val="none" w:sz="0" w:space="0" w:color="auto"/>
        <w:right w:val="none" w:sz="0" w:space="0" w:color="auto"/>
      </w:divBdr>
    </w:div>
    <w:div w:id="548155011">
      <w:bodyDiv w:val="1"/>
      <w:marLeft w:val="0"/>
      <w:marRight w:val="0"/>
      <w:marTop w:val="0"/>
      <w:marBottom w:val="0"/>
      <w:divBdr>
        <w:top w:val="none" w:sz="0" w:space="0" w:color="auto"/>
        <w:left w:val="none" w:sz="0" w:space="0" w:color="auto"/>
        <w:bottom w:val="none" w:sz="0" w:space="0" w:color="auto"/>
        <w:right w:val="none" w:sz="0" w:space="0" w:color="auto"/>
      </w:divBdr>
    </w:div>
    <w:div w:id="551233184">
      <w:bodyDiv w:val="1"/>
      <w:marLeft w:val="0"/>
      <w:marRight w:val="0"/>
      <w:marTop w:val="0"/>
      <w:marBottom w:val="0"/>
      <w:divBdr>
        <w:top w:val="none" w:sz="0" w:space="0" w:color="auto"/>
        <w:left w:val="none" w:sz="0" w:space="0" w:color="auto"/>
        <w:bottom w:val="none" w:sz="0" w:space="0" w:color="auto"/>
        <w:right w:val="none" w:sz="0" w:space="0" w:color="auto"/>
      </w:divBdr>
    </w:div>
    <w:div w:id="553927146">
      <w:bodyDiv w:val="1"/>
      <w:marLeft w:val="0"/>
      <w:marRight w:val="0"/>
      <w:marTop w:val="0"/>
      <w:marBottom w:val="0"/>
      <w:divBdr>
        <w:top w:val="none" w:sz="0" w:space="0" w:color="auto"/>
        <w:left w:val="none" w:sz="0" w:space="0" w:color="auto"/>
        <w:bottom w:val="none" w:sz="0" w:space="0" w:color="auto"/>
        <w:right w:val="none" w:sz="0" w:space="0" w:color="auto"/>
      </w:divBdr>
    </w:div>
    <w:div w:id="561599026">
      <w:bodyDiv w:val="1"/>
      <w:marLeft w:val="0"/>
      <w:marRight w:val="0"/>
      <w:marTop w:val="0"/>
      <w:marBottom w:val="0"/>
      <w:divBdr>
        <w:top w:val="none" w:sz="0" w:space="0" w:color="auto"/>
        <w:left w:val="none" w:sz="0" w:space="0" w:color="auto"/>
        <w:bottom w:val="none" w:sz="0" w:space="0" w:color="auto"/>
        <w:right w:val="none" w:sz="0" w:space="0" w:color="auto"/>
      </w:divBdr>
    </w:div>
    <w:div w:id="568003493">
      <w:bodyDiv w:val="1"/>
      <w:marLeft w:val="0"/>
      <w:marRight w:val="0"/>
      <w:marTop w:val="0"/>
      <w:marBottom w:val="0"/>
      <w:divBdr>
        <w:top w:val="none" w:sz="0" w:space="0" w:color="auto"/>
        <w:left w:val="none" w:sz="0" w:space="0" w:color="auto"/>
        <w:bottom w:val="none" w:sz="0" w:space="0" w:color="auto"/>
        <w:right w:val="none" w:sz="0" w:space="0" w:color="auto"/>
      </w:divBdr>
    </w:div>
    <w:div w:id="576940010">
      <w:bodyDiv w:val="1"/>
      <w:marLeft w:val="0"/>
      <w:marRight w:val="0"/>
      <w:marTop w:val="0"/>
      <w:marBottom w:val="0"/>
      <w:divBdr>
        <w:top w:val="none" w:sz="0" w:space="0" w:color="auto"/>
        <w:left w:val="none" w:sz="0" w:space="0" w:color="auto"/>
        <w:bottom w:val="none" w:sz="0" w:space="0" w:color="auto"/>
        <w:right w:val="none" w:sz="0" w:space="0" w:color="auto"/>
      </w:divBdr>
    </w:div>
    <w:div w:id="584269383">
      <w:bodyDiv w:val="1"/>
      <w:marLeft w:val="0"/>
      <w:marRight w:val="0"/>
      <w:marTop w:val="0"/>
      <w:marBottom w:val="0"/>
      <w:divBdr>
        <w:top w:val="none" w:sz="0" w:space="0" w:color="auto"/>
        <w:left w:val="none" w:sz="0" w:space="0" w:color="auto"/>
        <w:bottom w:val="none" w:sz="0" w:space="0" w:color="auto"/>
        <w:right w:val="none" w:sz="0" w:space="0" w:color="auto"/>
      </w:divBdr>
    </w:div>
    <w:div w:id="586351915">
      <w:bodyDiv w:val="1"/>
      <w:marLeft w:val="0"/>
      <w:marRight w:val="0"/>
      <w:marTop w:val="0"/>
      <w:marBottom w:val="0"/>
      <w:divBdr>
        <w:top w:val="none" w:sz="0" w:space="0" w:color="auto"/>
        <w:left w:val="none" w:sz="0" w:space="0" w:color="auto"/>
        <w:bottom w:val="none" w:sz="0" w:space="0" w:color="auto"/>
        <w:right w:val="none" w:sz="0" w:space="0" w:color="auto"/>
      </w:divBdr>
    </w:div>
    <w:div w:id="587423837">
      <w:bodyDiv w:val="1"/>
      <w:marLeft w:val="0"/>
      <w:marRight w:val="0"/>
      <w:marTop w:val="0"/>
      <w:marBottom w:val="0"/>
      <w:divBdr>
        <w:top w:val="none" w:sz="0" w:space="0" w:color="auto"/>
        <w:left w:val="none" w:sz="0" w:space="0" w:color="auto"/>
        <w:bottom w:val="none" w:sz="0" w:space="0" w:color="auto"/>
        <w:right w:val="none" w:sz="0" w:space="0" w:color="auto"/>
      </w:divBdr>
    </w:div>
    <w:div w:id="593514152">
      <w:bodyDiv w:val="1"/>
      <w:marLeft w:val="0"/>
      <w:marRight w:val="0"/>
      <w:marTop w:val="0"/>
      <w:marBottom w:val="0"/>
      <w:divBdr>
        <w:top w:val="none" w:sz="0" w:space="0" w:color="auto"/>
        <w:left w:val="none" w:sz="0" w:space="0" w:color="auto"/>
        <w:bottom w:val="none" w:sz="0" w:space="0" w:color="auto"/>
        <w:right w:val="none" w:sz="0" w:space="0" w:color="auto"/>
      </w:divBdr>
    </w:div>
    <w:div w:id="599681558">
      <w:bodyDiv w:val="1"/>
      <w:marLeft w:val="0"/>
      <w:marRight w:val="0"/>
      <w:marTop w:val="0"/>
      <w:marBottom w:val="0"/>
      <w:divBdr>
        <w:top w:val="none" w:sz="0" w:space="0" w:color="auto"/>
        <w:left w:val="none" w:sz="0" w:space="0" w:color="auto"/>
        <w:bottom w:val="none" w:sz="0" w:space="0" w:color="auto"/>
        <w:right w:val="none" w:sz="0" w:space="0" w:color="auto"/>
      </w:divBdr>
    </w:div>
    <w:div w:id="601306969">
      <w:bodyDiv w:val="1"/>
      <w:marLeft w:val="0"/>
      <w:marRight w:val="0"/>
      <w:marTop w:val="0"/>
      <w:marBottom w:val="0"/>
      <w:divBdr>
        <w:top w:val="none" w:sz="0" w:space="0" w:color="auto"/>
        <w:left w:val="none" w:sz="0" w:space="0" w:color="auto"/>
        <w:bottom w:val="none" w:sz="0" w:space="0" w:color="auto"/>
        <w:right w:val="none" w:sz="0" w:space="0" w:color="auto"/>
      </w:divBdr>
    </w:div>
    <w:div w:id="601767185">
      <w:bodyDiv w:val="1"/>
      <w:marLeft w:val="0"/>
      <w:marRight w:val="0"/>
      <w:marTop w:val="0"/>
      <w:marBottom w:val="0"/>
      <w:divBdr>
        <w:top w:val="none" w:sz="0" w:space="0" w:color="auto"/>
        <w:left w:val="none" w:sz="0" w:space="0" w:color="auto"/>
        <w:bottom w:val="none" w:sz="0" w:space="0" w:color="auto"/>
        <w:right w:val="none" w:sz="0" w:space="0" w:color="auto"/>
      </w:divBdr>
    </w:div>
    <w:div w:id="601837932">
      <w:bodyDiv w:val="1"/>
      <w:marLeft w:val="0"/>
      <w:marRight w:val="0"/>
      <w:marTop w:val="0"/>
      <w:marBottom w:val="0"/>
      <w:divBdr>
        <w:top w:val="none" w:sz="0" w:space="0" w:color="auto"/>
        <w:left w:val="none" w:sz="0" w:space="0" w:color="auto"/>
        <w:bottom w:val="none" w:sz="0" w:space="0" w:color="auto"/>
        <w:right w:val="none" w:sz="0" w:space="0" w:color="auto"/>
      </w:divBdr>
    </w:div>
    <w:div w:id="602109207">
      <w:bodyDiv w:val="1"/>
      <w:marLeft w:val="0"/>
      <w:marRight w:val="0"/>
      <w:marTop w:val="0"/>
      <w:marBottom w:val="0"/>
      <w:divBdr>
        <w:top w:val="none" w:sz="0" w:space="0" w:color="auto"/>
        <w:left w:val="none" w:sz="0" w:space="0" w:color="auto"/>
        <w:bottom w:val="none" w:sz="0" w:space="0" w:color="auto"/>
        <w:right w:val="none" w:sz="0" w:space="0" w:color="auto"/>
      </w:divBdr>
    </w:div>
    <w:div w:id="604995209">
      <w:bodyDiv w:val="1"/>
      <w:marLeft w:val="0"/>
      <w:marRight w:val="0"/>
      <w:marTop w:val="0"/>
      <w:marBottom w:val="0"/>
      <w:divBdr>
        <w:top w:val="none" w:sz="0" w:space="0" w:color="auto"/>
        <w:left w:val="none" w:sz="0" w:space="0" w:color="auto"/>
        <w:bottom w:val="none" w:sz="0" w:space="0" w:color="auto"/>
        <w:right w:val="none" w:sz="0" w:space="0" w:color="auto"/>
      </w:divBdr>
    </w:div>
    <w:div w:id="606280837">
      <w:bodyDiv w:val="1"/>
      <w:marLeft w:val="0"/>
      <w:marRight w:val="0"/>
      <w:marTop w:val="0"/>
      <w:marBottom w:val="0"/>
      <w:divBdr>
        <w:top w:val="none" w:sz="0" w:space="0" w:color="auto"/>
        <w:left w:val="none" w:sz="0" w:space="0" w:color="auto"/>
        <w:bottom w:val="none" w:sz="0" w:space="0" w:color="auto"/>
        <w:right w:val="none" w:sz="0" w:space="0" w:color="auto"/>
      </w:divBdr>
    </w:div>
    <w:div w:id="614561696">
      <w:bodyDiv w:val="1"/>
      <w:marLeft w:val="0"/>
      <w:marRight w:val="0"/>
      <w:marTop w:val="0"/>
      <w:marBottom w:val="0"/>
      <w:divBdr>
        <w:top w:val="none" w:sz="0" w:space="0" w:color="auto"/>
        <w:left w:val="none" w:sz="0" w:space="0" w:color="auto"/>
        <w:bottom w:val="none" w:sz="0" w:space="0" w:color="auto"/>
        <w:right w:val="none" w:sz="0" w:space="0" w:color="auto"/>
      </w:divBdr>
    </w:div>
    <w:div w:id="626358695">
      <w:bodyDiv w:val="1"/>
      <w:marLeft w:val="0"/>
      <w:marRight w:val="0"/>
      <w:marTop w:val="0"/>
      <w:marBottom w:val="0"/>
      <w:divBdr>
        <w:top w:val="none" w:sz="0" w:space="0" w:color="auto"/>
        <w:left w:val="none" w:sz="0" w:space="0" w:color="auto"/>
        <w:bottom w:val="none" w:sz="0" w:space="0" w:color="auto"/>
        <w:right w:val="none" w:sz="0" w:space="0" w:color="auto"/>
      </w:divBdr>
    </w:div>
    <w:div w:id="626855953">
      <w:bodyDiv w:val="1"/>
      <w:marLeft w:val="0"/>
      <w:marRight w:val="0"/>
      <w:marTop w:val="0"/>
      <w:marBottom w:val="0"/>
      <w:divBdr>
        <w:top w:val="none" w:sz="0" w:space="0" w:color="auto"/>
        <w:left w:val="none" w:sz="0" w:space="0" w:color="auto"/>
        <w:bottom w:val="none" w:sz="0" w:space="0" w:color="auto"/>
        <w:right w:val="none" w:sz="0" w:space="0" w:color="auto"/>
      </w:divBdr>
    </w:div>
    <w:div w:id="638192926">
      <w:bodyDiv w:val="1"/>
      <w:marLeft w:val="0"/>
      <w:marRight w:val="0"/>
      <w:marTop w:val="0"/>
      <w:marBottom w:val="0"/>
      <w:divBdr>
        <w:top w:val="none" w:sz="0" w:space="0" w:color="auto"/>
        <w:left w:val="none" w:sz="0" w:space="0" w:color="auto"/>
        <w:bottom w:val="none" w:sz="0" w:space="0" w:color="auto"/>
        <w:right w:val="none" w:sz="0" w:space="0" w:color="auto"/>
      </w:divBdr>
    </w:div>
    <w:div w:id="639530283">
      <w:bodyDiv w:val="1"/>
      <w:marLeft w:val="0"/>
      <w:marRight w:val="0"/>
      <w:marTop w:val="0"/>
      <w:marBottom w:val="0"/>
      <w:divBdr>
        <w:top w:val="none" w:sz="0" w:space="0" w:color="auto"/>
        <w:left w:val="none" w:sz="0" w:space="0" w:color="auto"/>
        <w:bottom w:val="none" w:sz="0" w:space="0" w:color="auto"/>
        <w:right w:val="none" w:sz="0" w:space="0" w:color="auto"/>
      </w:divBdr>
    </w:div>
    <w:div w:id="639917009">
      <w:bodyDiv w:val="1"/>
      <w:marLeft w:val="0"/>
      <w:marRight w:val="0"/>
      <w:marTop w:val="0"/>
      <w:marBottom w:val="0"/>
      <w:divBdr>
        <w:top w:val="none" w:sz="0" w:space="0" w:color="auto"/>
        <w:left w:val="none" w:sz="0" w:space="0" w:color="auto"/>
        <w:bottom w:val="none" w:sz="0" w:space="0" w:color="auto"/>
        <w:right w:val="none" w:sz="0" w:space="0" w:color="auto"/>
      </w:divBdr>
    </w:div>
    <w:div w:id="643585450">
      <w:bodyDiv w:val="1"/>
      <w:marLeft w:val="0"/>
      <w:marRight w:val="0"/>
      <w:marTop w:val="0"/>
      <w:marBottom w:val="0"/>
      <w:divBdr>
        <w:top w:val="none" w:sz="0" w:space="0" w:color="auto"/>
        <w:left w:val="none" w:sz="0" w:space="0" w:color="auto"/>
        <w:bottom w:val="none" w:sz="0" w:space="0" w:color="auto"/>
        <w:right w:val="none" w:sz="0" w:space="0" w:color="auto"/>
      </w:divBdr>
    </w:div>
    <w:div w:id="646325125">
      <w:bodyDiv w:val="1"/>
      <w:marLeft w:val="0"/>
      <w:marRight w:val="0"/>
      <w:marTop w:val="0"/>
      <w:marBottom w:val="0"/>
      <w:divBdr>
        <w:top w:val="none" w:sz="0" w:space="0" w:color="auto"/>
        <w:left w:val="none" w:sz="0" w:space="0" w:color="auto"/>
        <w:bottom w:val="none" w:sz="0" w:space="0" w:color="auto"/>
        <w:right w:val="none" w:sz="0" w:space="0" w:color="auto"/>
      </w:divBdr>
    </w:div>
    <w:div w:id="659846357">
      <w:bodyDiv w:val="1"/>
      <w:marLeft w:val="0"/>
      <w:marRight w:val="0"/>
      <w:marTop w:val="0"/>
      <w:marBottom w:val="0"/>
      <w:divBdr>
        <w:top w:val="none" w:sz="0" w:space="0" w:color="auto"/>
        <w:left w:val="none" w:sz="0" w:space="0" w:color="auto"/>
        <w:bottom w:val="none" w:sz="0" w:space="0" w:color="auto"/>
        <w:right w:val="none" w:sz="0" w:space="0" w:color="auto"/>
      </w:divBdr>
    </w:div>
    <w:div w:id="662315227">
      <w:bodyDiv w:val="1"/>
      <w:marLeft w:val="0"/>
      <w:marRight w:val="0"/>
      <w:marTop w:val="0"/>
      <w:marBottom w:val="0"/>
      <w:divBdr>
        <w:top w:val="none" w:sz="0" w:space="0" w:color="auto"/>
        <w:left w:val="none" w:sz="0" w:space="0" w:color="auto"/>
        <w:bottom w:val="none" w:sz="0" w:space="0" w:color="auto"/>
        <w:right w:val="none" w:sz="0" w:space="0" w:color="auto"/>
      </w:divBdr>
    </w:div>
    <w:div w:id="668993726">
      <w:bodyDiv w:val="1"/>
      <w:marLeft w:val="0"/>
      <w:marRight w:val="0"/>
      <w:marTop w:val="0"/>
      <w:marBottom w:val="0"/>
      <w:divBdr>
        <w:top w:val="none" w:sz="0" w:space="0" w:color="auto"/>
        <w:left w:val="none" w:sz="0" w:space="0" w:color="auto"/>
        <w:bottom w:val="none" w:sz="0" w:space="0" w:color="auto"/>
        <w:right w:val="none" w:sz="0" w:space="0" w:color="auto"/>
      </w:divBdr>
    </w:div>
    <w:div w:id="671026154">
      <w:bodyDiv w:val="1"/>
      <w:marLeft w:val="0"/>
      <w:marRight w:val="0"/>
      <w:marTop w:val="0"/>
      <w:marBottom w:val="0"/>
      <w:divBdr>
        <w:top w:val="none" w:sz="0" w:space="0" w:color="auto"/>
        <w:left w:val="none" w:sz="0" w:space="0" w:color="auto"/>
        <w:bottom w:val="none" w:sz="0" w:space="0" w:color="auto"/>
        <w:right w:val="none" w:sz="0" w:space="0" w:color="auto"/>
      </w:divBdr>
    </w:div>
    <w:div w:id="672729353">
      <w:bodyDiv w:val="1"/>
      <w:marLeft w:val="0"/>
      <w:marRight w:val="0"/>
      <w:marTop w:val="0"/>
      <w:marBottom w:val="0"/>
      <w:divBdr>
        <w:top w:val="none" w:sz="0" w:space="0" w:color="auto"/>
        <w:left w:val="none" w:sz="0" w:space="0" w:color="auto"/>
        <w:bottom w:val="none" w:sz="0" w:space="0" w:color="auto"/>
        <w:right w:val="none" w:sz="0" w:space="0" w:color="auto"/>
      </w:divBdr>
    </w:div>
    <w:div w:id="677076805">
      <w:bodyDiv w:val="1"/>
      <w:marLeft w:val="0"/>
      <w:marRight w:val="0"/>
      <w:marTop w:val="0"/>
      <w:marBottom w:val="0"/>
      <w:divBdr>
        <w:top w:val="none" w:sz="0" w:space="0" w:color="auto"/>
        <w:left w:val="none" w:sz="0" w:space="0" w:color="auto"/>
        <w:bottom w:val="none" w:sz="0" w:space="0" w:color="auto"/>
        <w:right w:val="none" w:sz="0" w:space="0" w:color="auto"/>
      </w:divBdr>
    </w:div>
    <w:div w:id="682780989">
      <w:bodyDiv w:val="1"/>
      <w:marLeft w:val="0"/>
      <w:marRight w:val="0"/>
      <w:marTop w:val="0"/>
      <w:marBottom w:val="0"/>
      <w:divBdr>
        <w:top w:val="none" w:sz="0" w:space="0" w:color="auto"/>
        <w:left w:val="none" w:sz="0" w:space="0" w:color="auto"/>
        <w:bottom w:val="none" w:sz="0" w:space="0" w:color="auto"/>
        <w:right w:val="none" w:sz="0" w:space="0" w:color="auto"/>
      </w:divBdr>
    </w:div>
    <w:div w:id="687296053">
      <w:bodyDiv w:val="1"/>
      <w:marLeft w:val="0"/>
      <w:marRight w:val="0"/>
      <w:marTop w:val="0"/>
      <w:marBottom w:val="0"/>
      <w:divBdr>
        <w:top w:val="none" w:sz="0" w:space="0" w:color="auto"/>
        <w:left w:val="none" w:sz="0" w:space="0" w:color="auto"/>
        <w:bottom w:val="none" w:sz="0" w:space="0" w:color="auto"/>
        <w:right w:val="none" w:sz="0" w:space="0" w:color="auto"/>
      </w:divBdr>
    </w:div>
    <w:div w:id="687483774">
      <w:bodyDiv w:val="1"/>
      <w:marLeft w:val="0"/>
      <w:marRight w:val="0"/>
      <w:marTop w:val="0"/>
      <w:marBottom w:val="0"/>
      <w:divBdr>
        <w:top w:val="none" w:sz="0" w:space="0" w:color="auto"/>
        <w:left w:val="none" w:sz="0" w:space="0" w:color="auto"/>
        <w:bottom w:val="none" w:sz="0" w:space="0" w:color="auto"/>
        <w:right w:val="none" w:sz="0" w:space="0" w:color="auto"/>
      </w:divBdr>
    </w:div>
    <w:div w:id="693921912">
      <w:bodyDiv w:val="1"/>
      <w:marLeft w:val="0"/>
      <w:marRight w:val="0"/>
      <w:marTop w:val="0"/>
      <w:marBottom w:val="0"/>
      <w:divBdr>
        <w:top w:val="none" w:sz="0" w:space="0" w:color="auto"/>
        <w:left w:val="none" w:sz="0" w:space="0" w:color="auto"/>
        <w:bottom w:val="none" w:sz="0" w:space="0" w:color="auto"/>
        <w:right w:val="none" w:sz="0" w:space="0" w:color="auto"/>
      </w:divBdr>
    </w:div>
    <w:div w:id="695884187">
      <w:bodyDiv w:val="1"/>
      <w:marLeft w:val="0"/>
      <w:marRight w:val="0"/>
      <w:marTop w:val="0"/>
      <w:marBottom w:val="0"/>
      <w:divBdr>
        <w:top w:val="none" w:sz="0" w:space="0" w:color="auto"/>
        <w:left w:val="none" w:sz="0" w:space="0" w:color="auto"/>
        <w:bottom w:val="none" w:sz="0" w:space="0" w:color="auto"/>
        <w:right w:val="none" w:sz="0" w:space="0" w:color="auto"/>
      </w:divBdr>
    </w:div>
    <w:div w:id="696347204">
      <w:bodyDiv w:val="1"/>
      <w:marLeft w:val="0"/>
      <w:marRight w:val="0"/>
      <w:marTop w:val="0"/>
      <w:marBottom w:val="0"/>
      <w:divBdr>
        <w:top w:val="none" w:sz="0" w:space="0" w:color="auto"/>
        <w:left w:val="none" w:sz="0" w:space="0" w:color="auto"/>
        <w:bottom w:val="none" w:sz="0" w:space="0" w:color="auto"/>
        <w:right w:val="none" w:sz="0" w:space="0" w:color="auto"/>
      </w:divBdr>
    </w:div>
    <w:div w:id="698313991">
      <w:bodyDiv w:val="1"/>
      <w:marLeft w:val="0"/>
      <w:marRight w:val="0"/>
      <w:marTop w:val="0"/>
      <w:marBottom w:val="0"/>
      <w:divBdr>
        <w:top w:val="none" w:sz="0" w:space="0" w:color="auto"/>
        <w:left w:val="none" w:sz="0" w:space="0" w:color="auto"/>
        <w:bottom w:val="none" w:sz="0" w:space="0" w:color="auto"/>
        <w:right w:val="none" w:sz="0" w:space="0" w:color="auto"/>
      </w:divBdr>
    </w:div>
    <w:div w:id="699164269">
      <w:bodyDiv w:val="1"/>
      <w:marLeft w:val="0"/>
      <w:marRight w:val="0"/>
      <w:marTop w:val="0"/>
      <w:marBottom w:val="0"/>
      <w:divBdr>
        <w:top w:val="none" w:sz="0" w:space="0" w:color="auto"/>
        <w:left w:val="none" w:sz="0" w:space="0" w:color="auto"/>
        <w:bottom w:val="none" w:sz="0" w:space="0" w:color="auto"/>
        <w:right w:val="none" w:sz="0" w:space="0" w:color="auto"/>
      </w:divBdr>
    </w:div>
    <w:div w:id="710304608">
      <w:bodyDiv w:val="1"/>
      <w:marLeft w:val="0"/>
      <w:marRight w:val="0"/>
      <w:marTop w:val="0"/>
      <w:marBottom w:val="0"/>
      <w:divBdr>
        <w:top w:val="none" w:sz="0" w:space="0" w:color="auto"/>
        <w:left w:val="none" w:sz="0" w:space="0" w:color="auto"/>
        <w:bottom w:val="none" w:sz="0" w:space="0" w:color="auto"/>
        <w:right w:val="none" w:sz="0" w:space="0" w:color="auto"/>
      </w:divBdr>
    </w:div>
    <w:div w:id="710959904">
      <w:bodyDiv w:val="1"/>
      <w:marLeft w:val="0"/>
      <w:marRight w:val="0"/>
      <w:marTop w:val="0"/>
      <w:marBottom w:val="0"/>
      <w:divBdr>
        <w:top w:val="none" w:sz="0" w:space="0" w:color="auto"/>
        <w:left w:val="none" w:sz="0" w:space="0" w:color="auto"/>
        <w:bottom w:val="none" w:sz="0" w:space="0" w:color="auto"/>
        <w:right w:val="none" w:sz="0" w:space="0" w:color="auto"/>
      </w:divBdr>
    </w:div>
    <w:div w:id="711735903">
      <w:bodyDiv w:val="1"/>
      <w:marLeft w:val="0"/>
      <w:marRight w:val="0"/>
      <w:marTop w:val="0"/>
      <w:marBottom w:val="0"/>
      <w:divBdr>
        <w:top w:val="none" w:sz="0" w:space="0" w:color="auto"/>
        <w:left w:val="none" w:sz="0" w:space="0" w:color="auto"/>
        <w:bottom w:val="none" w:sz="0" w:space="0" w:color="auto"/>
        <w:right w:val="none" w:sz="0" w:space="0" w:color="auto"/>
      </w:divBdr>
    </w:div>
    <w:div w:id="713702456">
      <w:bodyDiv w:val="1"/>
      <w:marLeft w:val="0"/>
      <w:marRight w:val="0"/>
      <w:marTop w:val="0"/>
      <w:marBottom w:val="0"/>
      <w:divBdr>
        <w:top w:val="none" w:sz="0" w:space="0" w:color="auto"/>
        <w:left w:val="none" w:sz="0" w:space="0" w:color="auto"/>
        <w:bottom w:val="none" w:sz="0" w:space="0" w:color="auto"/>
        <w:right w:val="none" w:sz="0" w:space="0" w:color="auto"/>
      </w:divBdr>
    </w:div>
    <w:div w:id="715354423">
      <w:bodyDiv w:val="1"/>
      <w:marLeft w:val="0"/>
      <w:marRight w:val="0"/>
      <w:marTop w:val="0"/>
      <w:marBottom w:val="0"/>
      <w:divBdr>
        <w:top w:val="none" w:sz="0" w:space="0" w:color="auto"/>
        <w:left w:val="none" w:sz="0" w:space="0" w:color="auto"/>
        <w:bottom w:val="none" w:sz="0" w:space="0" w:color="auto"/>
        <w:right w:val="none" w:sz="0" w:space="0" w:color="auto"/>
      </w:divBdr>
    </w:div>
    <w:div w:id="716783944">
      <w:bodyDiv w:val="1"/>
      <w:marLeft w:val="0"/>
      <w:marRight w:val="0"/>
      <w:marTop w:val="0"/>
      <w:marBottom w:val="0"/>
      <w:divBdr>
        <w:top w:val="none" w:sz="0" w:space="0" w:color="auto"/>
        <w:left w:val="none" w:sz="0" w:space="0" w:color="auto"/>
        <w:bottom w:val="none" w:sz="0" w:space="0" w:color="auto"/>
        <w:right w:val="none" w:sz="0" w:space="0" w:color="auto"/>
      </w:divBdr>
    </w:div>
    <w:div w:id="717322451">
      <w:bodyDiv w:val="1"/>
      <w:marLeft w:val="0"/>
      <w:marRight w:val="0"/>
      <w:marTop w:val="0"/>
      <w:marBottom w:val="0"/>
      <w:divBdr>
        <w:top w:val="none" w:sz="0" w:space="0" w:color="auto"/>
        <w:left w:val="none" w:sz="0" w:space="0" w:color="auto"/>
        <w:bottom w:val="none" w:sz="0" w:space="0" w:color="auto"/>
        <w:right w:val="none" w:sz="0" w:space="0" w:color="auto"/>
      </w:divBdr>
    </w:div>
    <w:div w:id="723916347">
      <w:bodyDiv w:val="1"/>
      <w:marLeft w:val="0"/>
      <w:marRight w:val="0"/>
      <w:marTop w:val="0"/>
      <w:marBottom w:val="0"/>
      <w:divBdr>
        <w:top w:val="none" w:sz="0" w:space="0" w:color="auto"/>
        <w:left w:val="none" w:sz="0" w:space="0" w:color="auto"/>
        <w:bottom w:val="none" w:sz="0" w:space="0" w:color="auto"/>
        <w:right w:val="none" w:sz="0" w:space="0" w:color="auto"/>
      </w:divBdr>
    </w:div>
    <w:div w:id="724181000">
      <w:bodyDiv w:val="1"/>
      <w:marLeft w:val="0"/>
      <w:marRight w:val="0"/>
      <w:marTop w:val="0"/>
      <w:marBottom w:val="0"/>
      <w:divBdr>
        <w:top w:val="none" w:sz="0" w:space="0" w:color="auto"/>
        <w:left w:val="none" w:sz="0" w:space="0" w:color="auto"/>
        <w:bottom w:val="none" w:sz="0" w:space="0" w:color="auto"/>
        <w:right w:val="none" w:sz="0" w:space="0" w:color="auto"/>
      </w:divBdr>
    </w:div>
    <w:div w:id="730813932">
      <w:bodyDiv w:val="1"/>
      <w:marLeft w:val="0"/>
      <w:marRight w:val="0"/>
      <w:marTop w:val="0"/>
      <w:marBottom w:val="0"/>
      <w:divBdr>
        <w:top w:val="none" w:sz="0" w:space="0" w:color="auto"/>
        <w:left w:val="none" w:sz="0" w:space="0" w:color="auto"/>
        <w:bottom w:val="none" w:sz="0" w:space="0" w:color="auto"/>
        <w:right w:val="none" w:sz="0" w:space="0" w:color="auto"/>
      </w:divBdr>
    </w:div>
    <w:div w:id="733551742">
      <w:bodyDiv w:val="1"/>
      <w:marLeft w:val="0"/>
      <w:marRight w:val="0"/>
      <w:marTop w:val="0"/>
      <w:marBottom w:val="0"/>
      <w:divBdr>
        <w:top w:val="none" w:sz="0" w:space="0" w:color="auto"/>
        <w:left w:val="none" w:sz="0" w:space="0" w:color="auto"/>
        <w:bottom w:val="none" w:sz="0" w:space="0" w:color="auto"/>
        <w:right w:val="none" w:sz="0" w:space="0" w:color="auto"/>
      </w:divBdr>
    </w:div>
    <w:div w:id="734859558">
      <w:bodyDiv w:val="1"/>
      <w:marLeft w:val="0"/>
      <w:marRight w:val="0"/>
      <w:marTop w:val="0"/>
      <w:marBottom w:val="0"/>
      <w:divBdr>
        <w:top w:val="none" w:sz="0" w:space="0" w:color="auto"/>
        <w:left w:val="none" w:sz="0" w:space="0" w:color="auto"/>
        <w:bottom w:val="none" w:sz="0" w:space="0" w:color="auto"/>
        <w:right w:val="none" w:sz="0" w:space="0" w:color="auto"/>
      </w:divBdr>
    </w:div>
    <w:div w:id="735739608">
      <w:bodyDiv w:val="1"/>
      <w:marLeft w:val="0"/>
      <w:marRight w:val="0"/>
      <w:marTop w:val="0"/>
      <w:marBottom w:val="0"/>
      <w:divBdr>
        <w:top w:val="none" w:sz="0" w:space="0" w:color="auto"/>
        <w:left w:val="none" w:sz="0" w:space="0" w:color="auto"/>
        <w:bottom w:val="none" w:sz="0" w:space="0" w:color="auto"/>
        <w:right w:val="none" w:sz="0" w:space="0" w:color="auto"/>
      </w:divBdr>
    </w:div>
    <w:div w:id="739865149">
      <w:bodyDiv w:val="1"/>
      <w:marLeft w:val="0"/>
      <w:marRight w:val="0"/>
      <w:marTop w:val="0"/>
      <w:marBottom w:val="0"/>
      <w:divBdr>
        <w:top w:val="none" w:sz="0" w:space="0" w:color="auto"/>
        <w:left w:val="none" w:sz="0" w:space="0" w:color="auto"/>
        <w:bottom w:val="none" w:sz="0" w:space="0" w:color="auto"/>
        <w:right w:val="none" w:sz="0" w:space="0" w:color="auto"/>
      </w:divBdr>
    </w:div>
    <w:div w:id="743449849">
      <w:bodyDiv w:val="1"/>
      <w:marLeft w:val="0"/>
      <w:marRight w:val="0"/>
      <w:marTop w:val="0"/>
      <w:marBottom w:val="0"/>
      <w:divBdr>
        <w:top w:val="none" w:sz="0" w:space="0" w:color="auto"/>
        <w:left w:val="none" w:sz="0" w:space="0" w:color="auto"/>
        <w:bottom w:val="none" w:sz="0" w:space="0" w:color="auto"/>
        <w:right w:val="none" w:sz="0" w:space="0" w:color="auto"/>
      </w:divBdr>
    </w:div>
    <w:div w:id="743527765">
      <w:bodyDiv w:val="1"/>
      <w:marLeft w:val="0"/>
      <w:marRight w:val="0"/>
      <w:marTop w:val="0"/>
      <w:marBottom w:val="0"/>
      <w:divBdr>
        <w:top w:val="none" w:sz="0" w:space="0" w:color="auto"/>
        <w:left w:val="none" w:sz="0" w:space="0" w:color="auto"/>
        <w:bottom w:val="none" w:sz="0" w:space="0" w:color="auto"/>
        <w:right w:val="none" w:sz="0" w:space="0" w:color="auto"/>
      </w:divBdr>
    </w:div>
    <w:div w:id="743647326">
      <w:bodyDiv w:val="1"/>
      <w:marLeft w:val="0"/>
      <w:marRight w:val="0"/>
      <w:marTop w:val="0"/>
      <w:marBottom w:val="0"/>
      <w:divBdr>
        <w:top w:val="none" w:sz="0" w:space="0" w:color="auto"/>
        <w:left w:val="none" w:sz="0" w:space="0" w:color="auto"/>
        <w:bottom w:val="none" w:sz="0" w:space="0" w:color="auto"/>
        <w:right w:val="none" w:sz="0" w:space="0" w:color="auto"/>
      </w:divBdr>
    </w:div>
    <w:div w:id="748229172">
      <w:bodyDiv w:val="1"/>
      <w:marLeft w:val="0"/>
      <w:marRight w:val="0"/>
      <w:marTop w:val="0"/>
      <w:marBottom w:val="0"/>
      <w:divBdr>
        <w:top w:val="none" w:sz="0" w:space="0" w:color="auto"/>
        <w:left w:val="none" w:sz="0" w:space="0" w:color="auto"/>
        <w:bottom w:val="none" w:sz="0" w:space="0" w:color="auto"/>
        <w:right w:val="none" w:sz="0" w:space="0" w:color="auto"/>
      </w:divBdr>
    </w:div>
    <w:div w:id="751781445">
      <w:bodyDiv w:val="1"/>
      <w:marLeft w:val="0"/>
      <w:marRight w:val="0"/>
      <w:marTop w:val="0"/>
      <w:marBottom w:val="0"/>
      <w:divBdr>
        <w:top w:val="none" w:sz="0" w:space="0" w:color="auto"/>
        <w:left w:val="none" w:sz="0" w:space="0" w:color="auto"/>
        <w:bottom w:val="none" w:sz="0" w:space="0" w:color="auto"/>
        <w:right w:val="none" w:sz="0" w:space="0" w:color="auto"/>
      </w:divBdr>
    </w:div>
    <w:div w:id="755442007">
      <w:bodyDiv w:val="1"/>
      <w:marLeft w:val="0"/>
      <w:marRight w:val="0"/>
      <w:marTop w:val="0"/>
      <w:marBottom w:val="0"/>
      <w:divBdr>
        <w:top w:val="none" w:sz="0" w:space="0" w:color="auto"/>
        <w:left w:val="none" w:sz="0" w:space="0" w:color="auto"/>
        <w:bottom w:val="none" w:sz="0" w:space="0" w:color="auto"/>
        <w:right w:val="none" w:sz="0" w:space="0" w:color="auto"/>
      </w:divBdr>
    </w:div>
    <w:div w:id="756679015">
      <w:bodyDiv w:val="1"/>
      <w:marLeft w:val="0"/>
      <w:marRight w:val="0"/>
      <w:marTop w:val="0"/>
      <w:marBottom w:val="0"/>
      <w:divBdr>
        <w:top w:val="none" w:sz="0" w:space="0" w:color="auto"/>
        <w:left w:val="none" w:sz="0" w:space="0" w:color="auto"/>
        <w:bottom w:val="none" w:sz="0" w:space="0" w:color="auto"/>
        <w:right w:val="none" w:sz="0" w:space="0" w:color="auto"/>
      </w:divBdr>
    </w:div>
    <w:div w:id="759982074">
      <w:bodyDiv w:val="1"/>
      <w:marLeft w:val="0"/>
      <w:marRight w:val="0"/>
      <w:marTop w:val="0"/>
      <w:marBottom w:val="0"/>
      <w:divBdr>
        <w:top w:val="none" w:sz="0" w:space="0" w:color="auto"/>
        <w:left w:val="none" w:sz="0" w:space="0" w:color="auto"/>
        <w:bottom w:val="none" w:sz="0" w:space="0" w:color="auto"/>
        <w:right w:val="none" w:sz="0" w:space="0" w:color="auto"/>
      </w:divBdr>
    </w:div>
    <w:div w:id="761150374">
      <w:bodyDiv w:val="1"/>
      <w:marLeft w:val="0"/>
      <w:marRight w:val="0"/>
      <w:marTop w:val="0"/>
      <w:marBottom w:val="0"/>
      <w:divBdr>
        <w:top w:val="none" w:sz="0" w:space="0" w:color="auto"/>
        <w:left w:val="none" w:sz="0" w:space="0" w:color="auto"/>
        <w:bottom w:val="none" w:sz="0" w:space="0" w:color="auto"/>
        <w:right w:val="none" w:sz="0" w:space="0" w:color="auto"/>
      </w:divBdr>
    </w:div>
    <w:div w:id="772555171">
      <w:bodyDiv w:val="1"/>
      <w:marLeft w:val="0"/>
      <w:marRight w:val="0"/>
      <w:marTop w:val="0"/>
      <w:marBottom w:val="0"/>
      <w:divBdr>
        <w:top w:val="none" w:sz="0" w:space="0" w:color="auto"/>
        <w:left w:val="none" w:sz="0" w:space="0" w:color="auto"/>
        <w:bottom w:val="none" w:sz="0" w:space="0" w:color="auto"/>
        <w:right w:val="none" w:sz="0" w:space="0" w:color="auto"/>
      </w:divBdr>
    </w:div>
    <w:div w:id="773863650">
      <w:bodyDiv w:val="1"/>
      <w:marLeft w:val="0"/>
      <w:marRight w:val="0"/>
      <w:marTop w:val="0"/>
      <w:marBottom w:val="0"/>
      <w:divBdr>
        <w:top w:val="none" w:sz="0" w:space="0" w:color="auto"/>
        <w:left w:val="none" w:sz="0" w:space="0" w:color="auto"/>
        <w:bottom w:val="none" w:sz="0" w:space="0" w:color="auto"/>
        <w:right w:val="none" w:sz="0" w:space="0" w:color="auto"/>
      </w:divBdr>
    </w:div>
    <w:div w:id="779571254">
      <w:bodyDiv w:val="1"/>
      <w:marLeft w:val="0"/>
      <w:marRight w:val="0"/>
      <w:marTop w:val="0"/>
      <w:marBottom w:val="0"/>
      <w:divBdr>
        <w:top w:val="none" w:sz="0" w:space="0" w:color="auto"/>
        <w:left w:val="none" w:sz="0" w:space="0" w:color="auto"/>
        <w:bottom w:val="none" w:sz="0" w:space="0" w:color="auto"/>
        <w:right w:val="none" w:sz="0" w:space="0" w:color="auto"/>
      </w:divBdr>
    </w:div>
    <w:div w:id="780102632">
      <w:bodyDiv w:val="1"/>
      <w:marLeft w:val="0"/>
      <w:marRight w:val="0"/>
      <w:marTop w:val="0"/>
      <w:marBottom w:val="0"/>
      <w:divBdr>
        <w:top w:val="none" w:sz="0" w:space="0" w:color="auto"/>
        <w:left w:val="none" w:sz="0" w:space="0" w:color="auto"/>
        <w:bottom w:val="none" w:sz="0" w:space="0" w:color="auto"/>
        <w:right w:val="none" w:sz="0" w:space="0" w:color="auto"/>
      </w:divBdr>
    </w:div>
    <w:div w:id="789398284">
      <w:bodyDiv w:val="1"/>
      <w:marLeft w:val="0"/>
      <w:marRight w:val="0"/>
      <w:marTop w:val="0"/>
      <w:marBottom w:val="0"/>
      <w:divBdr>
        <w:top w:val="none" w:sz="0" w:space="0" w:color="auto"/>
        <w:left w:val="none" w:sz="0" w:space="0" w:color="auto"/>
        <w:bottom w:val="none" w:sz="0" w:space="0" w:color="auto"/>
        <w:right w:val="none" w:sz="0" w:space="0" w:color="auto"/>
      </w:divBdr>
    </w:div>
    <w:div w:id="802506785">
      <w:bodyDiv w:val="1"/>
      <w:marLeft w:val="0"/>
      <w:marRight w:val="0"/>
      <w:marTop w:val="0"/>
      <w:marBottom w:val="0"/>
      <w:divBdr>
        <w:top w:val="none" w:sz="0" w:space="0" w:color="auto"/>
        <w:left w:val="none" w:sz="0" w:space="0" w:color="auto"/>
        <w:bottom w:val="none" w:sz="0" w:space="0" w:color="auto"/>
        <w:right w:val="none" w:sz="0" w:space="0" w:color="auto"/>
      </w:divBdr>
    </w:div>
    <w:div w:id="805319957">
      <w:bodyDiv w:val="1"/>
      <w:marLeft w:val="0"/>
      <w:marRight w:val="0"/>
      <w:marTop w:val="0"/>
      <w:marBottom w:val="0"/>
      <w:divBdr>
        <w:top w:val="none" w:sz="0" w:space="0" w:color="auto"/>
        <w:left w:val="none" w:sz="0" w:space="0" w:color="auto"/>
        <w:bottom w:val="none" w:sz="0" w:space="0" w:color="auto"/>
        <w:right w:val="none" w:sz="0" w:space="0" w:color="auto"/>
      </w:divBdr>
    </w:div>
    <w:div w:id="808593505">
      <w:bodyDiv w:val="1"/>
      <w:marLeft w:val="0"/>
      <w:marRight w:val="0"/>
      <w:marTop w:val="0"/>
      <w:marBottom w:val="0"/>
      <w:divBdr>
        <w:top w:val="none" w:sz="0" w:space="0" w:color="auto"/>
        <w:left w:val="none" w:sz="0" w:space="0" w:color="auto"/>
        <w:bottom w:val="none" w:sz="0" w:space="0" w:color="auto"/>
        <w:right w:val="none" w:sz="0" w:space="0" w:color="auto"/>
      </w:divBdr>
    </w:div>
    <w:div w:id="814445297">
      <w:bodyDiv w:val="1"/>
      <w:marLeft w:val="0"/>
      <w:marRight w:val="0"/>
      <w:marTop w:val="0"/>
      <w:marBottom w:val="0"/>
      <w:divBdr>
        <w:top w:val="none" w:sz="0" w:space="0" w:color="auto"/>
        <w:left w:val="none" w:sz="0" w:space="0" w:color="auto"/>
        <w:bottom w:val="none" w:sz="0" w:space="0" w:color="auto"/>
        <w:right w:val="none" w:sz="0" w:space="0" w:color="auto"/>
      </w:divBdr>
    </w:div>
    <w:div w:id="816267796">
      <w:bodyDiv w:val="1"/>
      <w:marLeft w:val="0"/>
      <w:marRight w:val="0"/>
      <w:marTop w:val="0"/>
      <w:marBottom w:val="0"/>
      <w:divBdr>
        <w:top w:val="none" w:sz="0" w:space="0" w:color="auto"/>
        <w:left w:val="none" w:sz="0" w:space="0" w:color="auto"/>
        <w:bottom w:val="none" w:sz="0" w:space="0" w:color="auto"/>
        <w:right w:val="none" w:sz="0" w:space="0" w:color="auto"/>
      </w:divBdr>
    </w:div>
    <w:div w:id="817961509">
      <w:bodyDiv w:val="1"/>
      <w:marLeft w:val="0"/>
      <w:marRight w:val="0"/>
      <w:marTop w:val="0"/>
      <w:marBottom w:val="0"/>
      <w:divBdr>
        <w:top w:val="none" w:sz="0" w:space="0" w:color="auto"/>
        <w:left w:val="none" w:sz="0" w:space="0" w:color="auto"/>
        <w:bottom w:val="none" w:sz="0" w:space="0" w:color="auto"/>
        <w:right w:val="none" w:sz="0" w:space="0" w:color="auto"/>
      </w:divBdr>
    </w:div>
    <w:div w:id="818570898">
      <w:bodyDiv w:val="1"/>
      <w:marLeft w:val="0"/>
      <w:marRight w:val="0"/>
      <w:marTop w:val="0"/>
      <w:marBottom w:val="0"/>
      <w:divBdr>
        <w:top w:val="none" w:sz="0" w:space="0" w:color="auto"/>
        <w:left w:val="none" w:sz="0" w:space="0" w:color="auto"/>
        <w:bottom w:val="none" w:sz="0" w:space="0" w:color="auto"/>
        <w:right w:val="none" w:sz="0" w:space="0" w:color="auto"/>
      </w:divBdr>
    </w:div>
    <w:div w:id="819806313">
      <w:bodyDiv w:val="1"/>
      <w:marLeft w:val="0"/>
      <w:marRight w:val="0"/>
      <w:marTop w:val="0"/>
      <w:marBottom w:val="0"/>
      <w:divBdr>
        <w:top w:val="none" w:sz="0" w:space="0" w:color="auto"/>
        <w:left w:val="none" w:sz="0" w:space="0" w:color="auto"/>
        <w:bottom w:val="none" w:sz="0" w:space="0" w:color="auto"/>
        <w:right w:val="none" w:sz="0" w:space="0" w:color="auto"/>
      </w:divBdr>
    </w:div>
    <w:div w:id="821777030">
      <w:bodyDiv w:val="1"/>
      <w:marLeft w:val="0"/>
      <w:marRight w:val="0"/>
      <w:marTop w:val="0"/>
      <w:marBottom w:val="0"/>
      <w:divBdr>
        <w:top w:val="none" w:sz="0" w:space="0" w:color="auto"/>
        <w:left w:val="none" w:sz="0" w:space="0" w:color="auto"/>
        <w:bottom w:val="none" w:sz="0" w:space="0" w:color="auto"/>
        <w:right w:val="none" w:sz="0" w:space="0" w:color="auto"/>
      </w:divBdr>
    </w:div>
    <w:div w:id="827091676">
      <w:bodyDiv w:val="1"/>
      <w:marLeft w:val="0"/>
      <w:marRight w:val="0"/>
      <w:marTop w:val="0"/>
      <w:marBottom w:val="0"/>
      <w:divBdr>
        <w:top w:val="none" w:sz="0" w:space="0" w:color="auto"/>
        <w:left w:val="none" w:sz="0" w:space="0" w:color="auto"/>
        <w:bottom w:val="none" w:sz="0" w:space="0" w:color="auto"/>
        <w:right w:val="none" w:sz="0" w:space="0" w:color="auto"/>
      </w:divBdr>
    </w:div>
    <w:div w:id="828905665">
      <w:bodyDiv w:val="1"/>
      <w:marLeft w:val="0"/>
      <w:marRight w:val="0"/>
      <w:marTop w:val="0"/>
      <w:marBottom w:val="0"/>
      <w:divBdr>
        <w:top w:val="none" w:sz="0" w:space="0" w:color="auto"/>
        <w:left w:val="none" w:sz="0" w:space="0" w:color="auto"/>
        <w:bottom w:val="none" w:sz="0" w:space="0" w:color="auto"/>
        <w:right w:val="none" w:sz="0" w:space="0" w:color="auto"/>
      </w:divBdr>
    </w:div>
    <w:div w:id="836698790">
      <w:bodyDiv w:val="1"/>
      <w:marLeft w:val="0"/>
      <w:marRight w:val="0"/>
      <w:marTop w:val="0"/>
      <w:marBottom w:val="0"/>
      <w:divBdr>
        <w:top w:val="none" w:sz="0" w:space="0" w:color="auto"/>
        <w:left w:val="none" w:sz="0" w:space="0" w:color="auto"/>
        <w:bottom w:val="none" w:sz="0" w:space="0" w:color="auto"/>
        <w:right w:val="none" w:sz="0" w:space="0" w:color="auto"/>
      </w:divBdr>
    </w:div>
    <w:div w:id="847913884">
      <w:bodyDiv w:val="1"/>
      <w:marLeft w:val="0"/>
      <w:marRight w:val="0"/>
      <w:marTop w:val="0"/>
      <w:marBottom w:val="0"/>
      <w:divBdr>
        <w:top w:val="none" w:sz="0" w:space="0" w:color="auto"/>
        <w:left w:val="none" w:sz="0" w:space="0" w:color="auto"/>
        <w:bottom w:val="none" w:sz="0" w:space="0" w:color="auto"/>
        <w:right w:val="none" w:sz="0" w:space="0" w:color="auto"/>
      </w:divBdr>
    </w:div>
    <w:div w:id="849297382">
      <w:bodyDiv w:val="1"/>
      <w:marLeft w:val="0"/>
      <w:marRight w:val="0"/>
      <w:marTop w:val="0"/>
      <w:marBottom w:val="0"/>
      <w:divBdr>
        <w:top w:val="none" w:sz="0" w:space="0" w:color="auto"/>
        <w:left w:val="none" w:sz="0" w:space="0" w:color="auto"/>
        <w:bottom w:val="none" w:sz="0" w:space="0" w:color="auto"/>
        <w:right w:val="none" w:sz="0" w:space="0" w:color="auto"/>
      </w:divBdr>
    </w:div>
    <w:div w:id="857233626">
      <w:bodyDiv w:val="1"/>
      <w:marLeft w:val="0"/>
      <w:marRight w:val="0"/>
      <w:marTop w:val="0"/>
      <w:marBottom w:val="0"/>
      <w:divBdr>
        <w:top w:val="none" w:sz="0" w:space="0" w:color="auto"/>
        <w:left w:val="none" w:sz="0" w:space="0" w:color="auto"/>
        <w:bottom w:val="none" w:sz="0" w:space="0" w:color="auto"/>
        <w:right w:val="none" w:sz="0" w:space="0" w:color="auto"/>
      </w:divBdr>
    </w:div>
    <w:div w:id="859317772">
      <w:bodyDiv w:val="1"/>
      <w:marLeft w:val="0"/>
      <w:marRight w:val="0"/>
      <w:marTop w:val="0"/>
      <w:marBottom w:val="0"/>
      <w:divBdr>
        <w:top w:val="none" w:sz="0" w:space="0" w:color="auto"/>
        <w:left w:val="none" w:sz="0" w:space="0" w:color="auto"/>
        <w:bottom w:val="none" w:sz="0" w:space="0" w:color="auto"/>
        <w:right w:val="none" w:sz="0" w:space="0" w:color="auto"/>
      </w:divBdr>
    </w:div>
    <w:div w:id="859508739">
      <w:bodyDiv w:val="1"/>
      <w:marLeft w:val="0"/>
      <w:marRight w:val="0"/>
      <w:marTop w:val="0"/>
      <w:marBottom w:val="0"/>
      <w:divBdr>
        <w:top w:val="none" w:sz="0" w:space="0" w:color="auto"/>
        <w:left w:val="none" w:sz="0" w:space="0" w:color="auto"/>
        <w:bottom w:val="none" w:sz="0" w:space="0" w:color="auto"/>
        <w:right w:val="none" w:sz="0" w:space="0" w:color="auto"/>
      </w:divBdr>
    </w:div>
    <w:div w:id="865866453">
      <w:bodyDiv w:val="1"/>
      <w:marLeft w:val="0"/>
      <w:marRight w:val="0"/>
      <w:marTop w:val="0"/>
      <w:marBottom w:val="0"/>
      <w:divBdr>
        <w:top w:val="none" w:sz="0" w:space="0" w:color="auto"/>
        <w:left w:val="none" w:sz="0" w:space="0" w:color="auto"/>
        <w:bottom w:val="none" w:sz="0" w:space="0" w:color="auto"/>
        <w:right w:val="none" w:sz="0" w:space="0" w:color="auto"/>
      </w:divBdr>
    </w:div>
    <w:div w:id="869683580">
      <w:bodyDiv w:val="1"/>
      <w:marLeft w:val="0"/>
      <w:marRight w:val="0"/>
      <w:marTop w:val="0"/>
      <w:marBottom w:val="0"/>
      <w:divBdr>
        <w:top w:val="none" w:sz="0" w:space="0" w:color="auto"/>
        <w:left w:val="none" w:sz="0" w:space="0" w:color="auto"/>
        <w:bottom w:val="none" w:sz="0" w:space="0" w:color="auto"/>
        <w:right w:val="none" w:sz="0" w:space="0" w:color="auto"/>
      </w:divBdr>
      <w:divsChild>
        <w:div w:id="3459817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088864">
      <w:bodyDiv w:val="1"/>
      <w:marLeft w:val="0"/>
      <w:marRight w:val="0"/>
      <w:marTop w:val="0"/>
      <w:marBottom w:val="0"/>
      <w:divBdr>
        <w:top w:val="none" w:sz="0" w:space="0" w:color="auto"/>
        <w:left w:val="none" w:sz="0" w:space="0" w:color="auto"/>
        <w:bottom w:val="none" w:sz="0" w:space="0" w:color="auto"/>
        <w:right w:val="none" w:sz="0" w:space="0" w:color="auto"/>
      </w:divBdr>
    </w:div>
    <w:div w:id="877354464">
      <w:bodyDiv w:val="1"/>
      <w:marLeft w:val="0"/>
      <w:marRight w:val="0"/>
      <w:marTop w:val="0"/>
      <w:marBottom w:val="0"/>
      <w:divBdr>
        <w:top w:val="none" w:sz="0" w:space="0" w:color="auto"/>
        <w:left w:val="none" w:sz="0" w:space="0" w:color="auto"/>
        <w:bottom w:val="none" w:sz="0" w:space="0" w:color="auto"/>
        <w:right w:val="none" w:sz="0" w:space="0" w:color="auto"/>
      </w:divBdr>
    </w:div>
    <w:div w:id="878400756">
      <w:bodyDiv w:val="1"/>
      <w:marLeft w:val="0"/>
      <w:marRight w:val="0"/>
      <w:marTop w:val="0"/>
      <w:marBottom w:val="0"/>
      <w:divBdr>
        <w:top w:val="none" w:sz="0" w:space="0" w:color="auto"/>
        <w:left w:val="none" w:sz="0" w:space="0" w:color="auto"/>
        <w:bottom w:val="none" w:sz="0" w:space="0" w:color="auto"/>
        <w:right w:val="none" w:sz="0" w:space="0" w:color="auto"/>
      </w:divBdr>
    </w:div>
    <w:div w:id="884105294">
      <w:bodyDiv w:val="1"/>
      <w:marLeft w:val="0"/>
      <w:marRight w:val="0"/>
      <w:marTop w:val="0"/>
      <w:marBottom w:val="0"/>
      <w:divBdr>
        <w:top w:val="none" w:sz="0" w:space="0" w:color="auto"/>
        <w:left w:val="none" w:sz="0" w:space="0" w:color="auto"/>
        <w:bottom w:val="none" w:sz="0" w:space="0" w:color="auto"/>
        <w:right w:val="none" w:sz="0" w:space="0" w:color="auto"/>
      </w:divBdr>
    </w:div>
    <w:div w:id="885916118">
      <w:bodyDiv w:val="1"/>
      <w:marLeft w:val="0"/>
      <w:marRight w:val="0"/>
      <w:marTop w:val="0"/>
      <w:marBottom w:val="0"/>
      <w:divBdr>
        <w:top w:val="none" w:sz="0" w:space="0" w:color="auto"/>
        <w:left w:val="none" w:sz="0" w:space="0" w:color="auto"/>
        <w:bottom w:val="none" w:sz="0" w:space="0" w:color="auto"/>
        <w:right w:val="none" w:sz="0" w:space="0" w:color="auto"/>
      </w:divBdr>
      <w:divsChild>
        <w:div w:id="1316881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0503723">
      <w:bodyDiv w:val="1"/>
      <w:marLeft w:val="0"/>
      <w:marRight w:val="0"/>
      <w:marTop w:val="0"/>
      <w:marBottom w:val="0"/>
      <w:divBdr>
        <w:top w:val="none" w:sz="0" w:space="0" w:color="auto"/>
        <w:left w:val="none" w:sz="0" w:space="0" w:color="auto"/>
        <w:bottom w:val="none" w:sz="0" w:space="0" w:color="auto"/>
        <w:right w:val="none" w:sz="0" w:space="0" w:color="auto"/>
      </w:divBdr>
    </w:div>
    <w:div w:id="893586125">
      <w:bodyDiv w:val="1"/>
      <w:marLeft w:val="0"/>
      <w:marRight w:val="0"/>
      <w:marTop w:val="0"/>
      <w:marBottom w:val="0"/>
      <w:divBdr>
        <w:top w:val="none" w:sz="0" w:space="0" w:color="auto"/>
        <w:left w:val="none" w:sz="0" w:space="0" w:color="auto"/>
        <w:bottom w:val="none" w:sz="0" w:space="0" w:color="auto"/>
        <w:right w:val="none" w:sz="0" w:space="0" w:color="auto"/>
      </w:divBdr>
    </w:div>
    <w:div w:id="898709138">
      <w:bodyDiv w:val="1"/>
      <w:marLeft w:val="0"/>
      <w:marRight w:val="0"/>
      <w:marTop w:val="0"/>
      <w:marBottom w:val="0"/>
      <w:divBdr>
        <w:top w:val="none" w:sz="0" w:space="0" w:color="auto"/>
        <w:left w:val="none" w:sz="0" w:space="0" w:color="auto"/>
        <w:bottom w:val="none" w:sz="0" w:space="0" w:color="auto"/>
        <w:right w:val="none" w:sz="0" w:space="0" w:color="auto"/>
      </w:divBdr>
    </w:div>
    <w:div w:id="901253465">
      <w:bodyDiv w:val="1"/>
      <w:marLeft w:val="0"/>
      <w:marRight w:val="0"/>
      <w:marTop w:val="0"/>
      <w:marBottom w:val="0"/>
      <w:divBdr>
        <w:top w:val="none" w:sz="0" w:space="0" w:color="auto"/>
        <w:left w:val="none" w:sz="0" w:space="0" w:color="auto"/>
        <w:bottom w:val="none" w:sz="0" w:space="0" w:color="auto"/>
        <w:right w:val="none" w:sz="0" w:space="0" w:color="auto"/>
      </w:divBdr>
    </w:div>
    <w:div w:id="903176990">
      <w:bodyDiv w:val="1"/>
      <w:marLeft w:val="0"/>
      <w:marRight w:val="0"/>
      <w:marTop w:val="0"/>
      <w:marBottom w:val="0"/>
      <w:divBdr>
        <w:top w:val="none" w:sz="0" w:space="0" w:color="auto"/>
        <w:left w:val="none" w:sz="0" w:space="0" w:color="auto"/>
        <w:bottom w:val="none" w:sz="0" w:space="0" w:color="auto"/>
        <w:right w:val="none" w:sz="0" w:space="0" w:color="auto"/>
      </w:divBdr>
    </w:div>
    <w:div w:id="904681273">
      <w:bodyDiv w:val="1"/>
      <w:marLeft w:val="0"/>
      <w:marRight w:val="0"/>
      <w:marTop w:val="0"/>
      <w:marBottom w:val="0"/>
      <w:divBdr>
        <w:top w:val="none" w:sz="0" w:space="0" w:color="auto"/>
        <w:left w:val="none" w:sz="0" w:space="0" w:color="auto"/>
        <w:bottom w:val="none" w:sz="0" w:space="0" w:color="auto"/>
        <w:right w:val="none" w:sz="0" w:space="0" w:color="auto"/>
      </w:divBdr>
    </w:div>
    <w:div w:id="904754139">
      <w:bodyDiv w:val="1"/>
      <w:marLeft w:val="0"/>
      <w:marRight w:val="0"/>
      <w:marTop w:val="0"/>
      <w:marBottom w:val="0"/>
      <w:divBdr>
        <w:top w:val="none" w:sz="0" w:space="0" w:color="auto"/>
        <w:left w:val="none" w:sz="0" w:space="0" w:color="auto"/>
        <w:bottom w:val="none" w:sz="0" w:space="0" w:color="auto"/>
        <w:right w:val="none" w:sz="0" w:space="0" w:color="auto"/>
      </w:divBdr>
    </w:div>
    <w:div w:id="910308786">
      <w:bodyDiv w:val="1"/>
      <w:marLeft w:val="0"/>
      <w:marRight w:val="0"/>
      <w:marTop w:val="0"/>
      <w:marBottom w:val="0"/>
      <w:divBdr>
        <w:top w:val="none" w:sz="0" w:space="0" w:color="auto"/>
        <w:left w:val="none" w:sz="0" w:space="0" w:color="auto"/>
        <w:bottom w:val="none" w:sz="0" w:space="0" w:color="auto"/>
        <w:right w:val="none" w:sz="0" w:space="0" w:color="auto"/>
      </w:divBdr>
    </w:div>
    <w:div w:id="913390657">
      <w:bodyDiv w:val="1"/>
      <w:marLeft w:val="0"/>
      <w:marRight w:val="0"/>
      <w:marTop w:val="0"/>
      <w:marBottom w:val="0"/>
      <w:divBdr>
        <w:top w:val="none" w:sz="0" w:space="0" w:color="auto"/>
        <w:left w:val="none" w:sz="0" w:space="0" w:color="auto"/>
        <w:bottom w:val="none" w:sz="0" w:space="0" w:color="auto"/>
        <w:right w:val="none" w:sz="0" w:space="0" w:color="auto"/>
      </w:divBdr>
    </w:div>
    <w:div w:id="914164319">
      <w:bodyDiv w:val="1"/>
      <w:marLeft w:val="0"/>
      <w:marRight w:val="0"/>
      <w:marTop w:val="0"/>
      <w:marBottom w:val="0"/>
      <w:divBdr>
        <w:top w:val="none" w:sz="0" w:space="0" w:color="auto"/>
        <w:left w:val="none" w:sz="0" w:space="0" w:color="auto"/>
        <w:bottom w:val="none" w:sz="0" w:space="0" w:color="auto"/>
        <w:right w:val="none" w:sz="0" w:space="0" w:color="auto"/>
      </w:divBdr>
    </w:div>
    <w:div w:id="914165529">
      <w:bodyDiv w:val="1"/>
      <w:marLeft w:val="0"/>
      <w:marRight w:val="0"/>
      <w:marTop w:val="0"/>
      <w:marBottom w:val="0"/>
      <w:divBdr>
        <w:top w:val="none" w:sz="0" w:space="0" w:color="auto"/>
        <w:left w:val="none" w:sz="0" w:space="0" w:color="auto"/>
        <w:bottom w:val="none" w:sz="0" w:space="0" w:color="auto"/>
        <w:right w:val="none" w:sz="0" w:space="0" w:color="auto"/>
      </w:divBdr>
    </w:div>
    <w:div w:id="916020476">
      <w:bodyDiv w:val="1"/>
      <w:marLeft w:val="0"/>
      <w:marRight w:val="0"/>
      <w:marTop w:val="0"/>
      <w:marBottom w:val="0"/>
      <w:divBdr>
        <w:top w:val="none" w:sz="0" w:space="0" w:color="auto"/>
        <w:left w:val="none" w:sz="0" w:space="0" w:color="auto"/>
        <w:bottom w:val="none" w:sz="0" w:space="0" w:color="auto"/>
        <w:right w:val="none" w:sz="0" w:space="0" w:color="auto"/>
      </w:divBdr>
    </w:div>
    <w:div w:id="918366166">
      <w:bodyDiv w:val="1"/>
      <w:marLeft w:val="0"/>
      <w:marRight w:val="0"/>
      <w:marTop w:val="0"/>
      <w:marBottom w:val="0"/>
      <w:divBdr>
        <w:top w:val="none" w:sz="0" w:space="0" w:color="auto"/>
        <w:left w:val="none" w:sz="0" w:space="0" w:color="auto"/>
        <w:bottom w:val="none" w:sz="0" w:space="0" w:color="auto"/>
        <w:right w:val="none" w:sz="0" w:space="0" w:color="auto"/>
      </w:divBdr>
    </w:div>
    <w:div w:id="920023389">
      <w:bodyDiv w:val="1"/>
      <w:marLeft w:val="0"/>
      <w:marRight w:val="0"/>
      <w:marTop w:val="0"/>
      <w:marBottom w:val="0"/>
      <w:divBdr>
        <w:top w:val="none" w:sz="0" w:space="0" w:color="auto"/>
        <w:left w:val="none" w:sz="0" w:space="0" w:color="auto"/>
        <w:bottom w:val="none" w:sz="0" w:space="0" w:color="auto"/>
        <w:right w:val="none" w:sz="0" w:space="0" w:color="auto"/>
      </w:divBdr>
    </w:div>
    <w:div w:id="922689877">
      <w:bodyDiv w:val="1"/>
      <w:marLeft w:val="0"/>
      <w:marRight w:val="0"/>
      <w:marTop w:val="0"/>
      <w:marBottom w:val="0"/>
      <w:divBdr>
        <w:top w:val="none" w:sz="0" w:space="0" w:color="auto"/>
        <w:left w:val="none" w:sz="0" w:space="0" w:color="auto"/>
        <w:bottom w:val="none" w:sz="0" w:space="0" w:color="auto"/>
        <w:right w:val="none" w:sz="0" w:space="0" w:color="auto"/>
      </w:divBdr>
    </w:div>
    <w:div w:id="927420947">
      <w:bodyDiv w:val="1"/>
      <w:marLeft w:val="0"/>
      <w:marRight w:val="0"/>
      <w:marTop w:val="0"/>
      <w:marBottom w:val="0"/>
      <w:divBdr>
        <w:top w:val="none" w:sz="0" w:space="0" w:color="auto"/>
        <w:left w:val="none" w:sz="0" w:space="0" w:color="auto"/>
        <w:bottom w:val="none" w:sz="0" w:space="0" w:color="auto"/>
        <w:right w:val="none" w:sz="0" w:space="0" w:color="auto"/>
      </w:divBdr>
    </w:div>
    <w:div w:id="936063377">
      <w:bodyDiv w:val="1"/>
      <w:marLeft w:val="0"/>
      <w:marRight w:val="0"/>
      <w:marTop w:val="0"/>
      <w:marBottom w:val="0"/>
      <w:divBdr>
        <w:top w:val="none" w:sz="0" w:space="0" w:color="auto"/>
        <w:left w:val="none" w:sz="0" w:space="0" w:color="auto"/>
        <w:bottom w:val="none" w:sz="0" w:space="0" w:color="auto"/>
        <w:right w:val="none" w:sz="0" w:space="0" w:color="auto"/>
      </w:divBdr>
    </w:div>
    <w:div w:id="941688138">
      <w:bodyDiv w:val="1"/>
      <w:marLeft w:val="0"/>
      <w:marRight w:val="0"/>
      <w:marTop w:val="0"/>
      <w:marBottom w:val="0"/>
      <w:divBdr>
        <w:top w:val="none" w:sz="0" w:space="0" w:color="auto"/>
        <w:left w:val="none" w:sz="0" w:space="0" w:color="auto"/>
        <w:bottom w:val="none" w:sz="0" w:space="0" w:color="auto"/>
        <w:right w:val="none" w:sz="0" w:space="0" w:color="auto"/>
      </w:divBdr>
    </w:div>
    <w:div w:id="961154993">
      <w:bodyDiv w:val="1"/>
      <w:marLeft w:val="0"/>
      <w:marRight w:val="0"/>
      <w:marTop w:val="0"/>
      <w:marBottom w:val="0"/>
      <w:divBdr>
        <w:top w:val="none" w:sz="0" w:space="0" w:color="auto"/>
        <w:left w:val="none" w:sz="0" w:space="0" w:color="auto"/>
        <w:bottom w:val="none" w:sz="0" w:space="0" w:color="auto"/>
        <w:right w:val="none" w:sz="0" w:space="0" w:color="auto"/>
      </w:divBdr>
    </w:div>
    <w:div w:id="963196580">
      <w:bodyDiv w:val="1"/>
      <w:marLeft w:val="0"/>
      <w:marRight w:val="0"/>
      <w:marTop w:val="0"/>
      <w:marBottom w:val="0"/>
      <w:divBdr>
        <w:top w:val="none" w:sz="0" w:space="0" w:color="auto"/>
        <w:left w:val="none" w:sz="0" w:space="0" w:color="auto"/>
        <w:bottom w:val="none" w:sz="0" w:space="0" w:color="auto"/>
        <w:right w:val="none" w:sz="0" w:space="0" w:color="auto"/>
      </w:divBdr>
    </w:div>
    <w:div w:id="966356516">
      <w:bodyDiv w:val="1"/>
      <w:marLeft w:val="0"/>
      <w:marRight w:val="0"/>
      <w:marTop w:val="0"/>
      <w:marBottom w:val="0"/>
      <w:divBdr>
        <w:top w:val="none" w:sz="0" w:space="0" w:color="auto"/>
        <w:left w:val="none" w:sz="0" w:space="0" w:color="auto"/>
        <w:bottom w:val="none" w:sz="0" w:space="0" w:color="auto"/>
        <w:right w:val="none" w:sz="0" w:space="0" w:color="auto"/>
      </w:divBdr>
    </w:div>
    <w:div w:id="968050271">
      <w:bodyDiv w:val="1"/>
      <w:marLeft w:val="0"/>
      <w:marRight w:val="0"/>
      <w:marTop w:val="0"/>
      <w:marBottom w:val="0"/>
      <w:divBdr>
        <w:top w:val="none" w:sz="0" w:space="0" w:color="auto"/>
        <w:left w:val="none" w:sz="0" w:space="0" w:color="auto"/>
        <w:bottom w:val="none" w:sz="0" w:space="0" w:color="auto"/>
        <w:right w:val="none" w:sz="0" w:space="0" w:color="auto"/>
      </w:divBdr>
    </w:div>
    <w:div w:id="970135133">
      <w:bodyDiv w:val="1"/>
      <w:marLeft w:val="0"/>
      <w:marRight w:val="0"/>
      <w:marTop w:val="0"/>
      <w:marBottom w:val="0"/>
      <w:divBdr>
        <w:top w:val="none" w:sz="0" w:space="0" w:color="auto"/>
        <w:left w:val="none" w:sz="0" w:space="0" w:color="auto"/>
        <w:bottom w:val="none" w:sz="0" w:space="0" w:color="auto"/>
        <w:right w:val="none" w:sz="0" w:space="0" w:color="auto"/>
      </w:divBdr>
    </w:div>
    <w:div w:id="971985755">
      <w:bodyDiv w:val="1"/>
      <w:marLeft w:val="0"/>
      <w:marRight w:val="0"/>
      <w:marTop w:val="0"/>
      <w:marBottom w:val="0"/>
      <w:divBdr>
        <w:top w:val="none" w:sz="0" w:space="0" w:color="auto"/>
        <w:left w:val="none" w:sz="0" w:space="0" w:color="auto"/>
        <w:bottom w:val="none" w:sz="0" w:space="0" w:color="auto"/>
        <w:right w:val="none" w:sz="0" w:space="0" w:color="auto"/>
      </w:divBdr>
    </w:div>
    <w:div w:id="981230397">
      <w:bodyDiv w:val="1"/>
      <w:marLeft w:val="0"/>
      <w:marRight w:val="0"/>
      <w:marTop w:val="0"/>
      <w:marBottom w:val="0"/>
      <w:divBdr>
        <w:top w:val="none" w:sz="0" w:space="0" w:color="auto"/>
        <w:left w:val="none" w:sz="0" w:space="0" w:color="auto"/>
        <w:bottom w:val="none" w:sz="0" w:space="0" w:color="auto"/>
        <w:right w:val="none" w:sz="0" w:space="0" w:color="auto"/>
      </w:divBdr>
    </w:div>
    <w:div w:id="982350620">
      <w:bodyDiv w:val="1"/>
      <w:marLeft w:val="0"/>
      <w:marRight w:val="0"/>
      <w:marTop w:val="0"/>
      <w:marBottom w:val="0"/>
      <w:divBdr>
        <w:top w:val="none" w:sz="0" w:space="0" w:color="auto"/>
        <w:left w:val="none" w:sz="0" w:space="0" w:color="auto"/>
        <w:bottom w:val="none" w:sz="0" w:space="0" w:color="auto"/>
        <w:right w:val="none" w:sz="0" w:space="0" w:color="auto"/>
      </w:divBdr>
    </w:div>
    <w:div w:id="986662308">
      <w:bodyDiv w:val="1"/>
      <w:marLeft w:val="0"/>
      <w:marRight w:val="0"/>
      <w:marTop w:val="0"/>
      <w:marBottom w:val="0"/>
      <w:divBdr>
        <w:top w:val="none" w:sz="0" w:space="0" w:color="auto"/>
        <w:left w:val="none" w:sz="0" w:space="0" w:color="auto"/>
        <w:bottom w:val="none" w:sz="0" w:space="0" w:color="auto"/>
        <w:right w:val="none" w:sz="0" w:space="0" w:color="auto"/>
      </w:divBdr>
    </w:div>
    <w:div w:id="987249816">
      <w:bodyDiv w:val="1"/>
      <w:marLeft w:val="0"/>
      <w:marRight w:val="0"/>
      <w:marTop w:val="0"/>
      <w:marBottom w:val="0"/>
      <w:divBdr>
        <w:top w:val="none" w:sz="0" w:space="0" w:color="auto"/>
        <w:left w:val="none" w:sz="0" w:space="0" w:color="auto"/>
        <w:bottom w:val="none" w:sz="0" w:space="0" w:color="auto"/>
        <w:right w:val="none" w:sz="0" w:space="0" w:color="auto"/>
      </w:divBdr>
    </w:div>
    <w:div w:id="990791330">
      <w:bodyDiv w:val="1"/>
      <w:marLeft w:val="210"/>
      <w:marRight w:val="210"/>
      <w:marTop w:val="210"/>
      <w:marBottom w:val="210"/>
      <w:divBdr>
        <w:top w:val="none" w:sz="0" w:space="0" w:color="auto"/>
        <w:left w:val="none" w:sz="0" w:space="0" w:color="auto"/>
        <w:bottom w:val="none" w:sz="0" w:space="0" w:color="auto"/>
        <w:right w:val="none" w:sz="0" w:space="0" w:color="auto"/>
      </w:divBdr>
      <w:divsChild>
        <w:div w:id="1380125675">
          <w:marLeft w:val="150"/>
          <w:marRight w:val="150"/>
          <w:marTop w:val="75"/>
          <w:marBottom w:val="75"/>
          <w:divBdr>
            <w:top w:val="none" w:sz="0" w:space="0" w:color="auto"/>
            <w:left w:val="none" w:sz="0" w:space="0" w:color="auto"/>
            <w:bottom w:val="none" w:sz="0" w:space="0" w:color="auto"/>
            <w:right w:val="none" w:sz="0" w:space="0" w:color="auto"/>
          </w:divBdr>
        </w:div>
      </w:divsChild>
    </w:div>
    <w:div w:id="999191830">
      <w:bodyDiv w:val="1"/>
      <w:marLeft w:val="0"/>
      <w:marRight w:val="0"/>
      <w:marTop w:val="0"/>
      <w:marBottom w:val="0"/>
      <w:divBdr>
        <w:top w:val="none" w:sz="0" w:space="0" w:color="auto"/>
        <w:left w:val="none" w:sz="0" w:space="0" w:color="auto"/>
        <w:bottom w:val="none" w:sz="0" w:space="0" w:color="auto"/>
        <w:right w:val="none" w:sz="0" w:space="0" w:color="auto"/>
      </w:divBdr>
    </w:div>
    <w:div w:id="999308093">
      <w:bodyDiv w:val="1"/>
      <w:marLeft w:val="0"/>
      <w:marRight w:val="0"/>
      <w:marTop w:val="0"/>
      <w:marBottom w:val="0"/>
      <w:divBdr>
        <w:top w:val="none" w:sz="0" w:space="0" w:color="auto"/>
        <w:left w:val="none" w:sz="0" w:space="0" w:color="auto"/>
        <w:bottom w:val="none" w:sz="0" w:space="0" w:color="auto"/>
        <w:right w:val="none" w:sz="0" w:space="0" w:color="auto"/>
      </w:divBdr>
    </w:div>
    <w:div w:id="1002203099">
      <w:bodyDiv w:val="1"/>
      <w:marLeft w:val="0"/>
      <w:marRight w:val="0"/>
      <w:marTop w:val="0"/>
      <w:marBottom w:val="0"/>
      <w:divBdr>
        <w:top w:val="none" w:sz="0" w:space="0" w:color="auto"/>
        <w:left w:val="none" w:sz="0" w:space="0" w:color="auto"/>
        <w:bottom w:val="none" w:sz="0" w:space="0" w:color="auto"/>
        <w:right w:val="none" w:sz="0" w:space="0" w:color="auto"/>
      </w:divBdr>
    </w:div>
    <w:div w:id="1004209488">
      <w:bodyDiv w:val="1"/>
      <w:marLeft w:val="0"/>
      <w:marRight w:val="0"/>
      <w:marTop w:val="0"/>
      <w:marBottom w:val="0"/>
      <w:divBdr>
        <w:top w:val="none" w:sz="0" w:space="0" w:color="auto"/>
        <w:left w:val="none" w:sz="0" w:space="0" w:color="auto"/>
        <w:bottom w:val="none" w:sz="0" w:space="0" w:color="auto"/>
        <w:right w:val="none" w:sz="0" w:space="0" w:color="auto"/>
      </w:divBdr>
    </w:div>
    <w:div w:id="1026753719">
      <w:bodyDiv w:val="1"/>
      <w:marLeft w:val="0"/>
      <w:marRight w:val="0"/>
      <w:marTop w:val="0"/>
      <w:marBottom w:val="0"/>
      <w:divBdr>
        <w:top w:val="none" w:sz="0" w:space="0" w:color="auto"/>
        <w:left w:val="none" w:sz="0" w:space="0" w:color="auto"/>
        <w:bottom w:val="none" w:sz="0" w:space="0" w:color="auto"/>
        <w:right w:val="none" w:sz="0" w:space="0" w:color="auto"/>
      </w:divBdr>
    </w:div>
    <w:div w:id="1026760330">
      <w:bodyDiv w:val="1"/>
      <w:marLeft w:val="0"/>
      <w:marRight w:val="0"/>
      <w:marTop w:val="0"/>
      <w:marBottom w:val="0"/>
      <w:divBdr>
        <w:top w:val="none" w:sz="0" w:space="0" w:color="auto"/>
        <w:left w:val="none" w:sz="0" w:space="0" w:color="auto"/>
        <w:bottom w:val="none" w:sz="0" w:space="0" w:color="auto"/>
        <w:right w:val="none" w:sz="0" w:space="0" w:color="auto"/>
      </w:divBdr>
    </w:div>
    <w:div w:id="1032726963">
      <w:bodyDiv w:val="1"/>
      <w:marLeft w:val="0"/>
      <w:marRight w:val="0"/>
      <w:marTop w:val="0"/>
      <w:marBottom w:val="0"/>
      <w:divBdr>
        <w:top w:val="none" w:sz="0" w:space="0" w:color="auto"/>
        <w:left w:val="none" w:sz="0" w:space="0" w:color="auto"/>
        <w:bottom w:val="none" w:sz="0" w:space="0" w:color="auto"/>
        <w:right w:val="none" w:sz="0" w:space="0" w:color="auto"/>
      </w:divBdr>
    </w:div>
    <w:div w:id="1036075973">
      <w:bodyDiv w:val="1"/>
      <w:marLeft w:val="0"/>
      <w:marRight w:val="0"/>
      <w:marTop w:val="0"/>
      <w:marBottom w:val="0"/>
      <w:divBdr>
        <w:top w:val="none" w:sz="0" w:space="0" w:color="auto"/>
        <w:left w:val="none" w:sz="0" w:space="0" w:color="auto"/>
        <w:bottom w:val="none" w:sz="0" w:space="0" w:color="auto"/>
        <w:right w:val="none" w:sz="0" w:space="0" w:color="auto"/>
      </w:divBdr>
    </w:div>
    <w:div w:id="1041369702">
      <w:bodyDiv w:val="1"/>
      <w:marLeft w:val="0"/>
      <w:marRight w:val="0"/>
      <w:marTop w:val="0"/>
      <w:marBottom w:val="0"/>
      <w:divBdr>
        <w:top w:val="none" w:sz="0" w:space="0" w:color="auto"/>
        <w:left w:val="none" w:sz="0" w:space="0" w:color="auto"/>
        <w:bottom w:val="none" w:sz="0" w:space="0" w:color="auto"/>
        <w:right w:val="none" w:sz="0" w:space="0" w:color="auto"/>
      </w:divBdr>
    </w:div>
    <w:div w:id="1047267608">
      <w:bodyDiv w:val="1"/>
      <w:marLeft w:val="0"/>
      <w:marRight w:val="0"/>
      <w:marTop w:val="0"/>
      <w:marBottom w:val="0"/>
      <w:divBdr>
        <w:top w:val="none" w:sz="0" w:space="0" w:color="auto"/>
        <w:left w:val="none" w:sz="0" w:space="0" w:color="auto"/>
        <w:bottom w:val="none" w:sz="0" w:space="0" w:color="auto"/>
        <w:right w:val="none" w:sz="0" w:space="0" w:color="auto"/>
      </w:divBdr>
    </w:div>
    <w:div w:id="1048455193">
      <w:bodyDiv w:val="1"/>
      <w:marLeft w:val="0"/>
      <w:marRight w:val="0"/>
      <w:marTop w:val="0"/>
      <w:marBottom w:val="0"/>
      <w:divBdr>
        <w:top w:val="none" w:sz="0" w:space="0" w:color="auto"/>
        <w:left w:val="none" w:sz="0" w:space="0" w:color="auto"/>
        <w:bottom w:val="none" w:sz="0" w:space="0" w:color="auto"/>
        <w:right w:val="none" w:sz="0" w:space="0" w:color="auto"/>
      </w:divBdr>
    </w:div>
    <w:div w:id="1051534286">
      <w:bodyDiv w:val="1"/>
      <w:marLeft w:val="0"/>
      <w:marRight w:val="0"/>
      <w:marTop w:val="0"/>
      <w:marBottom w:val="0"/>
      <w:divBdr>
        <w:top w:val="none" w:sz="0" w:space="0" w:color="auto"/>
        <w:left w:val="none" w:sz="0" w:space="0" w:color="auto"/>
        <w:bottom w:val="none" w:sz="0" w:space="0" w:color="auto"/>
        <w:right w:val="none" w:sz="0" w:space="0" w:color="auto"/>
      </w:divBdr>
    </w:div>
    <w:div w:id="1057977970">
      <w:bodyDiv w:val="1"/>
      <w:marLeft w:val="0"/>
      <w:marRight w:val="0"/>
      <w:marTop w:val="0"/>
      <w:marBottom w:val="0"/>
      <w:divBdr>
        <w:top w:val="none" w:sz="0" w:space="0" w:color="auto"/>
        <w:left w:val="none" w:sz="0" w:space="0" w:color="auto"/>
        <w:bottom w:val="none" w:sz="0" w:space="0" w:color="auto"/>
        <w:right w:val="none" w:sz="0" w:space="0" w:color="auto"/>
      </w:divBdr>
    </w:div>
    <w:div w:id="1058627158">
      <w:bodyDiv w:val="1"/>
      <w:marLeft w:val="0"/>
      <w:marRight w:val="0"/>
      <w:marTop w:val="0"/>
      <w:marBottom w:val="0"/>
      <w:divBdr>
        <w:top w:val="none" w:sz="0" w:space="0" w:color="auto"/>
        <w:left w:val="none" w:sz="0" w:space="0" w:color="auto"/>
        <w:bottom w:val="none" w:sz="0" w:space="0" w:color="auto"/>
        <w:right w:val="none" w:sz="0" w:space="0" w:color="auto"/>
      </w:divBdr>
    </w:div>
    <w:div w:id="1059400493">
      <w:bodyDiv w:val="1"/>
      <w:marLeft w:val="0"/>
      <w:marRight w:val="0"/>
      <w:marTop w:val="0"/>
      <w:marBottom w:val="0"/>
      <w:divBdr>
        <w:top w:val="none" w:sz="0" w:space="0" w:color="auto"/>
        <w:left w:val="none" w:sz="0" w:space="0" w:color="auto"/>
        <w:bottom w:val="none" w:sz="0" w:space="0" w:color="auto"/>
        <w:right w:val="none" w:sz="0" w:space="0" w:color="auto"/>
      </w:divBdr>
    </w:div>
    <w:div w:id="1059599106">
      <w:bodyDiv w:val="1"/>
      <w:marLeft w:val="0"/>
      <w:marRight w:val="0"/>
      <w:marTop w:val="0"/>
      <w:marBottom w:val="0"/>
      <w:divBdr>
        <w:top w:val="none" w:sz="0" w:space="0" w:color="auto"/>
        <w:left w:val="none" w:sz="0" w:space="0" w:color="auto"/>
        <w:bottom w:val="none" w:sz="0" w:space="0" w:color="auto"/>
        <w:right w:val="none" w:sz="0" w:space="0" w:color="auto"/>
      </w:divBdr>
    </w:div>
    <w:div w:id="1060321211">
      <w:bodyDiv w:val="1"/>
      <w:marLeft w:val="0"/>
      <w:marRight w:val="0"/>
      <w:marTop w:val="0"/>
      <w:marBottom w:val="0"/>
      <w:divBdr>
        <w:top w:val="none" w:sz="0" w:space="0" w:color="auto"/>
        <w:left w:val="none" w:sz="0" w:space="0" w:color="auto"/>
        <w:bottom w:val="none" w:sz="0" w:space="0" w:color="auto"/>
        <w:right w:val="none" w:sz="0" w:space="0" w:color="auto"/>
      </w:divBdr>
    </w:div>
    <w:div w:id="1064062885">
      <w:bodyDiv w:val="1"/>
      <w:marLeft w:val="0"/>
      <w:marRight w:val="0"/>
      <w:marTop w:val="0"/>
      <w:marBottom w:val="0"/>
      <w:divBdr>
        <w:top w:val="none" w:sz="0" w:space="0" w:color="auto"/>
        <w:left w:val="none" w:sz="0" w:space="0" w:color="auto"/>
        <w:bottom w:val="none" w:sz="0" w:space="0" w:color="auto"/>
        <w:right w:val="none" w:sz="0" w:space="0" w:color="auto"/>
      </w:divBdr>
    </w:div>
    <w:div w:id="1071540295">
      <w:bodyDiv w:val="1"/>
      <w:marLeft w:val="0"/>
      <w:marRight w:val="0"/>
      <w:marTop w:val="0"/>
      <w:marBottom w:val="0"/>
      <w:divBdr>
        <w:top w:val="none" w:sz="0" w:space="0" w:color="auto"/>
        <w:left w:val="none" w:sz="0" w:space="0" w:color="auto"/>
        <w:bottom w:val="none" w:sz="0" w:space="0" w:color="auto"/>
        <w:right w:val="none" w:sz="0" w:space="0" w:color="auto"/>
      </w:divBdr>
    </w:div>
    <w:div w:id="1072387822">
      <w:bodyDiv w:val="1"/>
      <w:marLeft w:val="0"/>
      <w:marRight w:val="0"/>
      <w:marTop w:val="0"/>
      <w:marBottom w:val="0"/>
      <w:divBdr>
        <w:top w:val="none" w:sz="0" w:space="0" w:color="auto"/>
        <w:left w:val="none" w:sz="0" w:space="0" w:color="auto"/>
        <w:bottom w:val="none" w:sz="0" w:space="0" w:color="auto"/>
        <w:right w:val="none" w:sz="0" w:space="0" w:color="auto"/>
      </w:divBdr>
    </w:div>
    <w:div w:id="1074471306">
      <w:bodyDiv w:val="1"/>
      <w:marLeft w:val="0"/>
      <w:marRight w:val="0"/>
      <w:marTop w:val="0"/>
      <w:marBottom w:val="0"/>
      <w:divBdr>
        <w:top w:val="none" w:sz="0" w:space="0" w:color="auto"/>
        <w:left w:val="none" w:sz="0" w:space="0" w:color="auto"/>
        <w:bottom w:val="none" w:sz="0" w:space="0" w:color="auto"/>
        <w:right w:val="none" w:sz="0" w:space="0" w:color="auto"/>
      </w:divBdr>
    </w:div>
    <w:div w:id="1083189386">
      <w:bodyDiv w:val="1"/>
      <w:marLeft w:val="0"/>
      <w:marRight w:val="0"/>
      <w:marTop w:val="0"/>
      <w:marBottom w:val="0"/>
      <w:divBdr>
        <w:top w:val="none" w:sz="0" w:space="0" w:color="auto"/>
        <w:left w:val="none" w:sz="0" w:space="0" w:color="auto"/>
        <w:bottom w:val="none" w:sz="0" w:space="0" w:color="auto"/>
        <w:right w:val="none" w:sz="0" w:space="0" w:color="auto"/>
      </w:divBdr>
    </w:div>
    <w:div w:id="1087338880">
      <w:bodyDiv w:val="1"/>
      <w:marLeft w:val="0"/>
      <w:marRight w:val="0"/>
      <w:marTop w:val="0"/>
      <w:marBottom w:val="0"/>
      <w:divBdr>
        <w:top w:val="none" w:sz="0" w:space="0" w:color="auto"/>
        <w:left w:val="none" w:sz="0" w:space="0" w:color="auto"/>
        <w:bottom w:val="none" w:sz="0" w:space="0" w:color="auto"/>
        <w:right w:val="none" w:sz="0" w:space="0" w:color="auto"/>
      </w:divBdr>
    </w:div>
    <w:div w:id="1090737469">
      <w:bodyDiv w:val="1"/>
      <w:marLeft w:val="0"/>
      <w:marRight w:val="0"/>
      <w:marTop w:val="0"/>
      <w:marBottom w:val="0"/>
      <w:divBdr>
        <w:top w:val="none" w:sz="0" w:space="0" w:color="auto"/>
        <w:left w:val="none" w:sz="0" w:space="0" w:color="auto"/>
        <w:bottom w:val="none" w:sz="0" w:space="0" w:color="auto"/>
        <w:right w:val="none" w:sz="0" w:space="0" w:color="auto"/>
      </w:divBdr>
      <w:divsChild>
        <w:div w:id="1964186431">
          <w:marLeft w:val="0"/>
          <w:marRight w:val="0"/>
          <w:marTop w:val="0"/>
          <w:marBottom w:val="0"/>
          <w:divBdr>
            <w:top w:val="none" w:sz="0" w:space="0" w:color="auto"/>
            <w:left w:val="none" w:sz="0" w:space="0" w:color="auto"/>
            <w:bottom w:val="none" w:sz="0" w:space="0" w:color="auto"/>
            <w:right w:val="none" w:sz="0" w:space="0" w:color="auto"/>
          </w:divBdr>
          <w:divsChild>
            <w:div w:id="689600316">
              <w:marLeft w:val="0"/>
              <w:marRight w:val="0"/>
              <w:marTop w:val="0"/>
              <w:marBottom w:val="0"/>
              <w:divBdr>
                <w:top w:val="none" w:sz="0" w:space="0" w:color="auto"/>
                <w:left w:val="none" w:sz="0" w:space="0" w:color="auto"/>
                <w:bottom w:val="none" w:sz="0" w:space="0" w:color="auto"/>
                <w:right w:val="none" w:sz="0" w:space="0" w:color="auto"/>
              </w:divBdr>
              <w:divsChild>
                <w:div w:id="1188181731">
                  <w:marLeft w:val="0"/>
                  <w:marRight w:val="0"/>
                  <w:marTop w:val="0"/>
                  <w:marBottom w:val="0"/>
                  <w:divBdr>
                    <w:top w:val="none" w:sz="0" w:space="0" w:color="auto"/>
                    <w:left w:val="none" w:sz="0" w:space="0" w:color="auto"/>
                    <w:bottom w:val="none" w:sz="0" w:space="0" w:color="auto"/>
                    <w:right w:val="none" w:sz="0" w:space="0" w:color="auto"/>
                  </w:divBdr>
                  <w:divsChild>
                    <w:div w:id="73859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009000">
      <w:bodyDiv w:val="1"/>
      <w:marLeft w:val="0"/>
      <w:marRight w:val="0"/>
      <w:marTop w:val="0"/>
      <w:marBottom w:val="0"/>
      <w:divBdr>
        <w:top w:val="none" w:sz="0" w:space="0" w:color="auto"/>
        <w:left w:val="none" w:sz="0" w:space="0" w:color="auto"/>
        <w:bottom w:val="none" w:sz="0" w:space="0" w:color="auto"/>
        <w:right w:val="none" w:sz="0" w:space="0" w:color="auto"/>
      </w:divBdr>
    </w:div>
    <w:div w:id="1109544091">
      <w:bodyDiv w:val="1"/>
      <w:marLeft w:val="0"/>
      <w:marRight w:val="0"/>
      <w:marTop w:val="0"/>
      <w:marBottom w:val="0"/>
      <w:divBdr>
        <w:top w:val="none" w:sz="0" w:space="0" w:color="auto"/>
        <w:left w:val="none" w:sz="0" w:space="0" w:color="auto"/>
        <w:bottom w:val="none" w:sz="0" w:space="0" w:color="auto"/>
        <w:right w:val="none" w:sz="0" w:space="0" w:color="auto"/>
      </w:divBdr>
    </w:div>
    <w:div w:id="1118260792">
      <w:bodyDiv w:val="1"/>
      <w:marLeft w:val="0"/>
      <w:marRight w:val="0"/>
      <w:marTop w:val="0"/>
      <w:marBottom w:val="0"/>
      <w:divBdr>
        <w:top w:val="none" w:sz="0" w:space="0" w:color="auto"/>
        <w:left w:val="none" w:sz="0" w:space="0" w:color="auto"/>
        <w:bottom w:val="none" w:sz="0" w:space="0" w:color="auto"/>
        <w:right w:val="none" w:sz="0" w:space="0" w:color="auto"/>
      </w:divBdr>
    </w:div>
    <w:div w:id="1120877668">
      <w:bodyDiv w:val="1"/>
      <w:marLeft w:val="0"/>
      <w:marRight w:val="0"/>
      <w:marTop w:val="0"/>
      <w:marBottom w:val="0"/>
      <w:divBdr>
        <w:top w:val="none" w:sz="0" w:space="0" w:color="auto"/>
        <w:left w:val="none" w:sz="0" w:space="0" w:color="auto"/>
        <w:bottom w:val="none" w:sz="0" w:space="0" w:color="auto"/>
        <w:right w:val="none" w:sz="0" w:space="0" w:color="auto"/>
      </w:divBdr>
    </w:div>
    <w:div w:id="1126201332">
      <w:bodyDiv w:val="1"/>
      <w:marLeft w:val="0"/>
      <w:marRight w:val="0"/>
      <w:marTop w:val="0"/>
      <w:marBottom w:val="0"/>
      <w:divBdr>
        <w:top w:val="none" w:sz="0" w:space="0" w:color="auto"/>
        <w:left w:val="none" w:sz="0" w:space="0" w:color="auto"/>
        <w:bottom w:val="none" w:sz="0" w:space="0" w:color="auto"/>
        <w:right w:val="none" w:sz="0" w:space="0" w:color="auto"/>
      </w:divBdr>
    </w:div>
    <w:div w:id="1135486546">
      <w:bodyDiv w:val="1"/>
      <w:marLeft w:val="0"/>
      <w:marRight w:val="0"/>
      <w:marTop w:val="0"/>
      <w:marBottom w:val="0"/>
      <w:divBdr>
        <w:top w:val="none" w:sz="0" w:space="0" w:color="auto"/>
        <w:left w:val="none" w:sz="0" w:space="0" w:color="auto"/>
        <w:bottom w:val="none" w:sz="0" w:space="0" w:color="auto"/>
        <w:right w:val="none" w:sz="0" w:space="0" w:color="auto"/>
      </w:divBdr>
    </w:div>
    <w:div w:id="1138301498">
      <w:bodyDiv w:val="1"/>
      <w:marLeft w:val="0"/>
      <w:marRight w:val="0"/>
      <w:marTop w:val="0"/>
      <w:marBottom w:val="0"/>
      <w:divBdr>
        <w:top w:val="none" w:sz="0" w:space="0" w:color="auto"/>
        <w:left w:val="none" w:sz="0" w:space="0" w:color="auto"/>
        <w:bottom w:val="none" w:sz="0" w:space="0" w:color="auto"/>
        <w:right w:val="none" w:sz="0" w:space="0" w:color="auto"/>
      </w:divBdr>
    </w:div>
    <w:div w:id="1138759831">
      <w:bodyDiv w:val="1"/>
      <w:marLeft w:val="0"/>
      <w:marRight w:val="0"/>
      <w:marTop w:val="0"/>
      <w:marBottom w:val="0"/>
      <w:divBdr>
        <w:top w:val="none" w:sz="0" w:space="0" w:color="auto"/>
        <w:left w:val="none" w:sz="0" w:space="0" w:color="auto"/>
        <w:bottom w:val="none" w:sz="0" w:space="0" w:color="auto"/>
        <w:right w:val="none" w:sz="0" w:space="0" w:color="auto"/>
      </w:divBdr>
    </w:div>
    <w:div w:id="1155220370">
      <w:bodyDiv w:val="1"/>
      <w:marLeft w:val="0"/>
      <w:marRight w:val="0"/>
      <w:marTop w:val="0"/>
      <w:marBottom w:val="0"/>
      <w:divBdr>
        <w:top w:val="none" w:sz="0" w:space="0" w:color="auto"/>
        <w:left w:val="none" w:sz="0" w:space="0" w:color="auto"/>
        <w:bottom w:val="none" w:sz="0" w:space="0" w:color="auto"/>
        <w:right w:val="none" w:sz="0" w:space="0" w:color="auto"/>
      </w:divBdr>
    </w:div>
    <w:div w:id="1156916802">
      <w:bodyDiv w:val="1"/>
      <w:marLeft w:val="0"/>
      <w:marRight w:val="0"/>
      <w:marTop w:val="0"/>
      <w:marBottom w:val="0"/>
      <w:divBdr>
        <w:top w:val="none" w:sz="0" w:space="0" w:color="auto"/>
        <w:left w:val="none" w:sz="0" w:space="0" w:color="auto"/>
        <w:bottom w:val="none" w:sz="0" w:space="0" w:color="auto"/>
        <w:right w:val="none" w:sz="0" w:space="0" w:color="auto"/>
      </w:divBdr>
    </w:div>
    <w:div w:id="1162547266">
      <w:bodyDiv w:val="1"/>
      <w:marLeft w:val="0"/>
      <w:marRight w:val="0"/>
      <w:marTop w:val="0"/>
      <w:marBottom w:val="0"/>
      <w:divBdr>
        <w:top w:val="none" w:sz="0" w:space="0" w:color="auto"/>
        <w:left w:val="none" w:sz="0" w:space="0" w:color="auto"/>
        <w:bottom w:val="none" w:sz="0" w:space="0" w:color="auto"/>
        <w:right w:val="none" w:sz="0" w:space="0" w:color="auto"/>
      </w:divBdr>
      <w:divsChild>
        <w:div w:id="100953324">
          <w:marLeft w:val="0"/>
          <w:marRight w:val="0"/>
          <w:marTop w:val="0"/>
          <w:marBottom w:val="0"/>
          <w:divBdr>
            <w:top w:val="none" w:sz="0" w:space="0" w:color="auto"/>
            <w:left w:val="none" w:sz="0" w:space="0" w:color="auto"/>
            <w:bottom w:val="none" w:sz="0" w:space="0" w:color="auto"/>
            <w:right w:val="none" w:sz="0" w:space="0" w:color="auto"/>
          </w:divBdr>
          <w:divsChild>
            <w:div w:id="172569190">
              <w:marLeft w:val="0"/>
              <w:marRight w:val="0"/>
              <w:marTop w:val="0"/>
              <w:marBottom w:val="0"/>
              <w:divBdr>
                <w:top w:val="none" w:sz="0" w:space="0" w:color="auto"/>
                <w:left w:val="none" w:sz="0" w:space="0" w:color="auto"/>
                <w:bottom w:val="none" w:sz="0" w:space="0" w:color="auto"/>
                <w:right w:val="none" w:sz="0" w:space="0" w:color="auto"/>
              </w:divBdr>
              <w:divsChild>
                <w:div w:id="116662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966672">
      <w:bodyDiv w:val="1"/>
      <w:marLeft w:val="0"/>
      <w:marRight w:val="0"/>
      <w:marTop w:val="0"/>
      <w:marBottom w:val="0"/>
      <w:divBdr>
        <w:top w:val="none" w:sz="0" w:space="0" w:color="auto"/>
        <w:left w:val="none" w:sz="0" w:space="0" w:color="auto"/>
        <w:bottom w:val="none" w:sz="0" w:space="0" w:color="auto"/>
        <w:right w:val="none" w:sz="0" w:space="0" w:color="auto"/>
      </w:divBdr>
    </w:div>
    <w:div w:id="1164586895">
      <w:bodyDiv w:val="1"/>
      <w:marLeft w:val="0"/>
      <w:marRight w:val="0"/>
      <w:marTop w:val="0"/>
      <w:marBottom w:val="0"/>
      <w:divBdr>
        <w:top w:val="none" w:sz="0" w:space="0" w:color="auto"/>
        <w:left w:val="none" w:sz="0" w:space="0" w:color="auto"/>
        <w:bottom w:val="none" w:sz="0" w:space="0" w:color="auto"/>
        <w:right w:val="none" w:sz="0" w:space="0" w:color="auto"/>
      </w:divBdr>
    </w:div>
    <w:div w:id="1168406682">
      <w:bodyDiv w:val="1"/>
      <w:marLeft w:val="0"/>
      <w:marRight w:val="0"/>
      <w:marTop w:val="0"/>
      <w:marBottom w:val="0"/>
      <w:divBdr>
        <w:top w:val="none" w:sz="0" w:space="0" w:color="auto"/>
        <w:left w:val="none" w:sz="0" w:space="0" w:color="auto"/>
        <w:bottom w:val="none" w:sz="0" w:space="0" w:color="auto"/>
        <w:right w:val="none" w:sz="0" w:space="0" w:color="auto"/>
      </w:divBdr>
    </w:div>
    <w:div w:id="1168638817">
      <w:bodyDiv w:val="1"/>
      <w:marLeft w:val="0"/>
      <w:marRight w:val="0"/>
      <w:marTop w:val="0"/>
      <w:marBottom w:val="0"/>
      <w:divBdr>
        <w:top w:val="none" w:sz="0" w:space="0" w:color="auto"/>
        <w:left w:val="none" w:sz="0" w:space="0" w:color="auto"/>
        <w:bottom w:val="none" w:sz="0" w:space="0" w:color="auto"/>
        <w:right w:val="none" w:sz="0" w:space="0" w:color="auto"/>
      </w:divBdr>
    </w:div>
    <w:div w:id="1171990059">
      <w:bodyDiv w:val="1"/>
      <w:marLeft w:val="0"/>
      <w:marRight w:val="0"/>
      <w:marTop w:val="0"/>
      <w:marBottom w:val="0"/>
      <w:divBdr>
        <w:top w:val="none" w:sz="0" w:space="0" w:color="auto"/>
        <w:left w:val="none" w:sz="0" w:space="0" w:color="auto"/>
        <w:bottom w:val="none" w:sz="0" w:space="0" w:color="auto"/>
        <w:right w:val="none" w:sz="0" w:space="0" w:color="auto"/>
      </w:divBdr>
    </w:div>
    <w:div w:id="1177497285">
      <w:bodyDiv w:val="1"/>
      <w:marLeft w:val="0"/>
      <w:marRight w:val="0"/>
      <w:marTop w:val="0"/>
      <w:marBottom w:val="0"/>
      <w:divBdr>
        <w:top w:val="none" w:sz="0" w:space="0" w:color="auto"/>
        <w:left w:val="none" w:sz="0" w:space="0" w:color="auto"/>
        <w:bottom w:val="none" w:sz="0" w:space="0" w:color="auto"/>
        <w:right w:val="none" w:sz="0" w:space="0" w:color="auto"/>
      </w:divBdr>
    </w:div>
    <w:div w:id="1184897313">
      <w:bodyDiv w:val="1"/>
      <w:marLeft w:val="0"/>
      <w:marRight w:val="0"/>
      <w:marTop w:val="0"/>
      <w:marBottom w:val="0"/>
      <w:divBdr>
        <w:top w:val="none" w:sz="0" w:space="0" w:color="auto"/>
        <w:left w:val="none" w:sz="0" w:space="0" w:color="auto"/>
        <w:bottom w:val="none" w:sz="0" w:space="0" w:color="auto"/>
        <w:right w:val="none" w:sz="0" w:space="0" w:color="auto"/>
      </w:divBdr>
    </w:div>
    <w:div w:id="1185483427">
      <w:bodyDiv w:val="1"/>
      <w:marLeft w:val="0"/>
      <w:marRight w:val="0"/>
      <w:marTop w:val="0"/>
      <w:marBottom w:val="0"/>
      <w:divBdr>
        <w:top w:val="none" w:sz="0" w:space="0" w:color="auto"/>
        <w:left w:val="none" w:sz="0" w:space="0" w:color="auto"/>
        <w:bottom w:val="none" w:sz="0" w:space="0" w:color="auto"/>
        <w:right w:val="none" w:sz="0" w:space="0" w:color="auto"/>
      </w:divBdr>
    </w:div>
    <w:div w:id="1189216383">
      <w:bodyDiv w:val="1"/>
      <w:marLeft w:val="0"/>
      <w:marRight w:val="0"/>
      <w:marTop w:val="0"/>
      <w:marBottom w:val="0"/>
      <w:divBdr>
        <w:top w:val="none" w:sz="0" w:space="0" w:color="auto"/>
        <w:left w:val="none" w:sz="0" w:space="0" w:color="auto"/>
        <w:bottom w:val="none" w:sz="0" w:space="0" w:color="auto"/>
        <w:right w:val="none" w:sz="0" w:space="0" w:color="auto"/>
      </w:divBdr>
    </w:div>
    <w:div w:id="1195314079">
      <w:bodyDiv w:val="1"/>
      <w:marLeft w:val="0"/>
      <w:marRight w:val="0"/>
      <w:marTop w:val="0"/>
      <w:marBottom w:val="0"/>
      <w:divBdr>
        <w:top w:val="none" w:sz="0" w:space="0" w:color="auto"/>
        <w:left w:val="none" w:sz="0" w:space="0" w:color="auto"/>
        <w:bottom w:val="none" w:sz="0" w:space="0" w:color="auto"/>
        <w:right w:val="none" w:sz="0" w:space="0" w:color="auto"/>
      </w:divBdr>
    </w:div>
    <w:div w:id="1198196639">
      <w:bodyDiv w:val="1"/>
      <w:marLeft w:val="0"/>
      <w:marRight w:val="0"/>
      <w:marTop w:val="0"/>
      <w:marBottom w:val="0"/>
      <w:divBdr>
        <w:top w:val="none" w:sz="0" w:space="0" w:color="auto"/>
        <w:left w:val="none" w:sz="0" w:space="0" w:color="auto"/>
        <w:bottom w:val="none" w:sz="0" w:space="0" w:color="auto"/>
        <w:right w:val="none" w:sz="0" w:space="0" w:color="auto"/>
      </w:divBdr>
    </w:div>
    <w:div w:id="1198350539">
      <w:bodyDiv w:val="1"/>
      <w:marLeft w:val="0"/>
      <w:marRight w:val="0"/>
      <w:marTop w:val="0"/>
      <w:marBottom w:val="0"/>
      <w:divBdr>
        <w:top w:val="none" w:sz="0" w:space="0" w:color="auto"/>
        <w:left w:val="none" w:sz="0" w:space="0" w:color="auto"/>
        <w:bottom w:val="none" w:sz="0" w:space="0" w:color="auto"/>
        <w:right w:val="none" w:sz="0" w:space="0" w:color="auto"/>
      </w:divBdr>
    </w:div>
    <w:div w:id="1199469546">
      <w:bodyDiv w:val="1"/>
      <w:marLeft w:val="0"/>
      <w:marRight w:val="0"/>
      <w:marTop w:val="0"/>
      <w:marBottom w:val="0"/>
      <w:divBdr>
        <w:top w:val="none" w:sz="0" w:space="0" w:color="auto"/>
        <w:left w:val="none" w:sz="0" w:space="0" w:color="auto"/>
        <w:bottom w:val="none" w:sz="0" w:space="0" w:color="auto"/>
        <w:right w:val="none" w:sz="0" w:space="0" w:color="auto"/>
      </w:divBdr>
    </w:div>
    <w:div w:id="1200893215">
      <w:bodyDiv w:val="1"/>
      <w:marLeft w:val="0"/>
      <w:marRight w:val="0"/>
      <w:marTop w:val="0"/>
      <w:marBottom w:val="0"/>
      <w:divBdr>
        <w:top w:val="none" w:sz="0" w:space="0" w:color="auto"/>
        <w:left w:val="none" w:sz="0" w:space="0" w:color="auto"/>
        <w:bottom w:val="none" w:sz="0" w:space="0" w:color="auto"/>
        <w:right w:val="none" w:sz="0" w:space="0" w:color="auto"/>
      </w:divBdr>
    </w:div>
    <w:div w:id="1205409607">
      <w:bodyDiv w:val="1"/>
      <w:marLeft w:val="0"/>
      <w:marRight w:val="0"/>
      <w:marTop w:val="0"/>
      <w:marBottom w:val="0"/>
      <w:divBdr>
        <w:top w:val="none" w:sz="0" w:space="0" w:color="auto"/>
        <w:left w:val="none" w:sz="0" w:space="0" w:color="auto"/>
        <w:bottom w:val="none" w:sz="0" w:space="0" w:color="auto"/>
        <w:right w:val="none" w:sz="0" w:space="0" w:color="auto"/>
      </w:divBdr>
    </w:div>
    <w:div w:id="1209563381">
      <w:bodyDiv w:val="1"/>
      <w:marLeft w:val="0"/>
      <w:marRight w:val="0"/>
      <w:marTop w:val="0"/>
      <w:marBottom w:val="0"/>
      <w:divBdr>
        <w:top w:val="none" w:sz="0" w:space="0" w:color="auto"/>
        <w:left w:val="none" w:sz="0" w:space="0" w:color="auto"/>
        <w:bottom w:val="none" w:sz="0" w:space="0" w:color="auto"/>
        <w:right w:val="none" w:sz="0" w:space="0" w:color="auto"/>
      </w:divBdr>
    </w:div>
    <w:div w:id="1210611741">
      <w:bodyDiv w:val="1"/>
      <w:marLeft w:val="0"/>
      <w:marRight w:val="0"/>
      <w:marTop w:val="0"/>
      <w:marBottom w:val="0"/>
      <w:divBdr>
        <w:top w:val="none" w:sz="0" w:space="0" w:color="auto"/>
        <w:left w:val="none" w:sz="0" w:space="0" w:color="auto"/>
        <w:bottom w:val="none" w:sz="0" w:space="0" w:color="auto"/>
        <w:right w:val="none" w:sz="0" w:space="0" w:color="auto"/>
      </w:divBdr>
    </w:div>
    <w:div w:id="1211646726">
      <w:bodyDiv w:val="1"/>
      <w:marLeft w:val="0"/>
      <w:marRight w:val="0"/>
      <w:marTop w:val="0"/>
      <w:marBottom w:val="0"/>
      <w:divBdr>
        <w:top w:val="none" w:sz="0" w:space="0" w:color="auto"/>
        <w:left w:val="none" w:sz="0" w:space="0" w:color="auto"/>
        <w:bottom w:val="none" w:sz="0" w:space="0" w:color="auto"/>
        <w:right w:val="none" w:sz="0" w:space="0" w:color="auto"/>
      </w:divBdr>
    </w:div>
    <w:div w:id="1212840443">
      <w:bodyDiv w:val="1"/>
      <w:marLeft w:val="0"/>
      <w:marRight w:val="0"/>
      <w:marTop w:val="0"/>
      <w:marBottom w:val="0"/>
      <w:divBdr>
        <w:top w:val="none" w:sz="0" w:space="0" w:color="auto"/>
        <w:left w:val="none" w:sz="0" w:space="0" w:color="auto"/>
        <w:bottom w:val="none" w:sz="0" w:space="0" w:color="auto"/>
        <w:right w:val="none" w:sz="0" w:space="0" w:color="auto"/>
      </w:divBdr>
    </w:div>
    <w:div w:id="1217163873">
      <w:bodyDiv w:val="1"/>
      <w:marLeft w:val="0"/>
      <w:marRight w:val="0"/>
      <w:marTop w:val="0"/>
      <w:marBottom w:val="0"/>
      <w:divBdr>
        <w:top w:val="none" w:sz="0" w:space="0" w:color="auto"/>
        <w:left w:val="none" w:sz="0" w:space="0" w:color="auto"/>
        <w:bottom w:val="none" w:sz="0" w:space="0" w:color="auto"/>
        <w:right w:val="none" w:sz="0" w:space="0" w:color="auto"/>
      </w:divBdr>
    </w:div>
    <w:div w:id="1218274670">
      <w:bodyDiv w:val="1"/>
      <w:marLeft w:val="0"/>
      <w:marRight w:val="0"/>
      <w:marTop w:val="0"/>
      <w:marBottom w:val="0"/>
      <w:divBdr>
        <w:top w:val="none" w:sz="0" w:space="0" w:color="auto"/>
        <w:left w:val="none" w:sz="0" w:space="0" w:color="auto"/>
        <w:bottom w:val="none" w:sz="0" w:space="0" w:color="auto"/>
        <w:right w:val="none" w:sz="0" w:space="0" w:color="auto"/>
      </w:divBdr>
    </w:div>
    <w:div w:id="1221015630">
      <w:bodyDiv w:val="1"/>
      <w:marLeft w:val="0"/>
      <w:marRight w:val="0"/>
      <w:marTop w:val="0"/>
      <w:marBottom w:val="0"/>
      <w:divBdr>
        <w:top w:val="none" w:sz="0" w:space="0" w:color="auto"/>
        <w:left w:val="none" w:sz="0" w:space="0" w:color="auto"/>
        <w:bottom w:val="none" w:sz="0" w:space="0" w:color="auto"/>
        <w:right w:val="none" w:sz="0" w:space="0" w:color="auto"/>
      </w:divBdr>
    </w:div>
    <w:div w:id="1232080779">
      <w:bodyDiv w:val="1"/>
      <w:marLeft w:val="0"/>
      <w:marRight w:val="0"/>
      <w:marTop w:val="0"/>
      <w:marBottom w:val="0"/>
      <w:divBdr>
        <w:top w:val="none" w:sz="0" w:space="0" w:color="auto"/>
        <w:left w:val="none" w:sz="0" w:space="0" w:color="auto"/>
        <w:bottom w:val="none" w:sz="0" w:space="0" w:color="auto"/>
        <w:right w:val="none" w:sz="0" w:space="0" w:color="auto"/>
      </w:divBdr>
    </w:div>
    <w:div w:id="1233348661">
      <w:bodyDiv w:val="1"/>
      <w:marLeft w:val="0"/>
      <w:marRight w:val="0"/>
      <w:marTop w:val="0"/>
      <w:marBottom w:val="0"/>
      <w:divBdr>
        <w:top w:val="none" w:sz="0" w:space="0" w:color="auto"/>
        <w:left w:val="none" w:sz="0" w:space="0" w:color="auto"/>
        <w:bottom w:val="none" w:sz="0" w:space="0" w:color="auto"/>
        <w:right w:val="none" w:sz="0" w:space="0" w:color="auto"/>
      </w:divBdr>
    </w:div>
    <w:div w:id="1236087731">
      <w:bodyDiv w:val="1"/>
      <w:marLeft w:val="0"/>
      <w:marRight w:val="0"/>
      <w:marTop w:val="0"/>
      <w:marBottom w:val="0"/>
      <w:divBdr>
        <w:top w:val="none" w:sz="0" w:space="0" w:color="auto"/>
        <w:left w:val="none" w:sz="0" w:space="0" w:color="auto"/>
        <w:bottom w:val="none" w:sz="0" w:space="0" w:color="auto"/>
        <w:right w:val="none" w:sz="0" w:space="0" w:color="auto"/>
      </w:divBdr>
      <w:divsChild>
        <w:div w:id="172190549">
          <w:marLeft w:val="0"/>
          <w:marRight w:val="0"/>
          <w:marTop w:val="100"/>
          <w:marBottom w:val="100"/>
          <w:divBdr>
            <w:top w:val="none" w:sz="0" w:space="0" w:color="auto"/>
            <w:left w:val="none" w:sz="0" w:space="0" w:color="auto"/>
            <w:bottom w:val="none" w:sz="0" w:space="0" w:color="auto"/>
            <w:right w:val="none" w:sz="0" w:space="0" w:color="auto"/>
          </w:divBdr>
          <w:divsChild>
            <w:div w:id="1208763984">
              <w:marLeft w:val="0"/>
              <w:marRight w:val="0"/>
              <w:marTop w:val="0"/>
              <w:marBottom w:val="0"/>
              <w:divBdr>
                <w:top w:val="none" w:sz="0" w:space="0" w:color="auto"/>
                <w:left w:val="none" w:sz="0" w:space="0" w:color="auto"/>
                <w:bottom w:val="none" w:sz="0" w:space="0" w:color="auto"/>
                <w:right w:val="none" w:sz="0" w:space="0" w:color="auto"/>
              </w:divBdr>
              <w:divsChild>
                <w:div w:id="1487361729">
                  <w:marLeft w:val="3750"/>
                  <w:marRight w:val="0"/>
                  <w:marTop w:val="0"/>
                  <w:marBottom w:val="0"/>
                  <w:divBdr>
                    <w:top w:val="none" w:sz="0" w:space="0" w:color="auto"/>
                    <w:left w:val="none" w:sz="0" w:space="0" w:color="auto"/>
                    <w:bottom w:val="none" w:sz="0" w:space="0" w:color="auto"/>
                    <w:right w:val="none" w:sz="0" w:space="0" w:color="auto"/>
                  </w:divBdr>
                  <w:divsChild>
                    <w:div w:id="7112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520256">
      <w:bodyDiv w:val="1"/>
      <w:marLeft w:val="0"/>
      <w:marRight w:val="0"/>
      <w:marTop w:val="0"/>
      <w:marBottom w:val="0"/>
      <w:divBdr>
        <w:top w:val="none" w:sz="0" w:space="0" w:color="auto"/>
        <w:left w:val="none" w:sz="0" w:space="0" w:color="auto"/>
        <w:bottom w:val="none" w:sz="0" w:space="0" w:color="auto"/>
        <w:right w:val="none" w:sz="0" w:space="0" w:color="auto"/>
      </w:divBdr>
    </w:div>
    <w:div w:id="1239369341">
      <w:bodyDiv w:val="1"/>
      <w:marLeft w:val="0"/>
      <w:marRight w:val="0"/>
      <w:marTop w:val="0"/>
      <w:marBottom w:val="0"/>
      <w:divBdr>
        <w:top w:val="none" w:sz="0" w:space="0" w:color="auto"/>
        <w:left w:val="none" w:sz="0" w:space="0" w:color="auto"/>
        <w:bottom w:val="none" w:sz="0" w:space="0" w:color="auto"/>
        <w:right w:val="none" w:sz="0" w:space="0" w:color="auto"/>
      </w:divBdr>
    </w:div>
    <w:div w:id="1242759752">
      <w:bodyDiv w:val="1"/>
      <w:marLeft w:val="0"/>
      <w:marRight w:val="0"/>
      <w:marTop w:val="0"/>
      <w:marBottom w:val="0"/>
      <w:divBdr>
        <w:top w:val="none" w:sz="0" w:space="0" w:color="auto"/>
        <w:left w:val="none" w:sz="0" w:space="0" w:color="auto"/>
        <w:bottom w:val="none" w:sz="0" w:space="0" w:color="auto"/>
        <w:right w:val="none" w:sz="0" w:space="0" w:color="auto"/>
      </w:divBdr>
    </w:div>
    <w:div w:id="1244951980">
      <w:bodyDiv w:val="1"/>
      <w:marLeft w:val="0"/>
      <w:marRight w:val="0"/>
      <w:marTop w:val="0"/>
      <w:marBottom w:val="0"/>
      <w:divBdr>
        <w:top w:val="none" w:sz="0" w:space="0" w:color="auto"/>
        <w:left w:val="none" w:sz="0" w:space="0" w:color="auto"/>
        <w:bottom w:val="none" w:sz="0" w:space="0" w:color="auto"/>
        <w:right w:val="none" w:sz="0" w:space="0" w:color="auto"/>
      </w:divBdr>
    </w:div>
    <w:div w:id="1248270322">
      <w:bodyDiv w:val="1"/>
      <w:marLeft w:val="0"/>
      <w:marRight w:val="0"/>
      <w:marTop w:val="0"/>
      <w:marBottom w:val="0"/>
      <w:divBdr>
        <w:top w:val="none" w:sz="0" w:space="0" w:color="auto"/>
        <w:left w:val="none" w:sz="0" w:space="0" w:color="auto"/>
        <w:bottom w:val="none" w:sz="0" w:space="0" w:color="auto"/>
        <w:right w:val="none" w:sz="0" w:space="0" w:color="auto"/>
      </w:divBdr>
    </w:div>
    <w:div w:id="1251432308">
      <w:bodyDiv w:val="1"/>
      <w:marLeft w:val="0"/>
      <w:marRight w:val="0"/>
      <w:marTop w:val="0"/>
      <w:marBottom w:val="0"/>
      <w:divBdr>
        <w:top w:val="none" w:sz="0" w:space="0" w:color="auto"/>
        <w:left w:val="none" w:sz="0" w:space="0" w:color="auto"/>
        <w:bottom w:val="none" w:sz="0" w:space="0" w:color="auto"/>
        <w:right w:val="none" w:sz="0" w:space="0" w:color="auto"/>
      </w:divBdr>
    </w:div>
    <w:div w:id="1255673290">
      <w:bodyDiv w:val="1"/>
      <w:marLeft w:val="0"/>
      <w:marRight w:val="0"/>
      <w:marTop w:val="0"/>
      <w:marBottom w:val="0"/>
      <w:divBdr>
        <w:top w:val="none" w:sz="0" w:space="0" w:color="auto"/>
        <w:left w:val="none" w:sz="0" w:space="0" w:color="auto"/>
        <w:bottom w:val="none" w:sz="0" w:space="0" w:color="auto"/>
        <w:right w:val="none" w:sz="0" w:space="0" w:color="auto"/>
      </w:divBdr>
    </w:div>
    <w:div w:id="1258445014">
      <w:bodyDiv w:val="1"/>
      <w:marLeft w:val="0"/>
      <w:marRight w:val="0"/>
      <w:marTop w:val="0"/>
      <w:marBottom w:val="0"/>
      <w:divBdr>
        <w:top w:val="none" w:sz="0" w:space="0" w:color="auto"/>
        <w:left w:val="none" w:sz="0" w:space="0" w:color="auto"/>
        <w:bottom w:val="none" w:sz="0" w:space="0" w:color="auto"/>
        <w:right w:val="none" w:sz="0" w:space="0" w:color="auto"/>
      </w:divBdr>
    </w:div>
    <w:div w:id="1261068404">
      <w:bodyDiv w:val="1"/>
      <w:marLeft w:val="0"/>
      <w:marRight w:val="0"/>
      <w:marTop w:val="0"/>
      <w:marBottom w:val="0"/>
      <w:divBdr>
        <w:top w:val="none" w:sz="0" w:space="0" w:color="auto"/>
        <w:left w:val="none" w:sz="0" w:space="0" w:color="auto"/>
        <w:bottom w:val="none" w:sz="0" w:space="0" w:color="auto"/>
        <w:right w:val="none" w:sz="0" w:space="0" w:color="auto"/>
      </w:divBdr>
    </w:div>
    <w:div w:id="1265114214">
      <w:bodyDiv w:val="1"/>
      <w:marLeft w:val="0"/>
      <w:marRight w:val="0"/>
      <w:marTop w:val="0"/>
      <w:marBottom w:val="0"/>
      <w:divBdr>
        <w:top w:val="none" w:sz="0" w:space="0" w:color="auto"/>
        <w:left w:val="none" w:sz="0" w:space="0" w:color="auto"/>
        <w:bottom w:val="none" w:sz="0" w:space="0" w:color="auto"/>
        <w:right w:val="none" w:sz="0" w:space="0" w:color="auto"/>
      </w:divBdr>
    </w:div>
    <w:div w:id="1265335852">
      <w:bodyDiv w:val="1"/>
      <w:marLeft w:val="0"/>
      <w:marRight w:val="0"/>
      <w:marTop w:val="0"/>
      <w:marBottom w:val="0"/>
      <w:divBdr>
        <w:top w:val="none" w:sz="0" w:space="0" w:color="auto"/>
        <w:left w:val="none" w:sz="0" w:space="0" w:color="auto"/>
        <w:bottom w:val="none" w:sz="0" w:space="0" w:color="auto"/>
        <w:right w:val="none" w:sz="0" w:space="0" w:color="auto"/>
      </w:divBdr>
    </w:div>
    <w:div w:id="1266308114">
      <w:bodyDiv w:val="1"/>
      <w:marLeft w:val="0"/>
      <w:marRight w:val="0"/>
      <w:marTop w:val="0"/>
      <w:marBottom w:val="0"/>
      <w:divBdr>
        <w:top w:val="none" w:sz="0" w:space="0" w:color="auto"/>
        <w:left w:val="none" w:sz="0" w:space="0" w:color="auto"/>
        <w:bottom w:val="none" w:sz="0" w:space="0" w:color="auto"/>
        <w:right w:val="none" w:sz="0" w:space="0" w:color="auto"/>
      </w:divBdr>
    </w:div>
    <w:div w:id="1267999374">
      <w:bodyDiv w:val="1"/>
      <w:marLeft w:val="0"/>
      <w:marRight w:val="0"/>
      <w:marTop w:val="0"/>
      <w:marBottom w:val="0"/>
      <w:divBdr>
        <w:top w:val="none" w:sz="0" w:space="0" w:color="auto"/>
        <w:left w:val="none" w:sz="0" w:space="0" w:color="auto"/>
        <w:bottom w:val="none" w:sz="0" w:space="0" w:color="auto"/>
        <w:right w:val="none" w:sz="0" w:space="0" w:color="auto"/>
      </w:divBdr>
    </w:div>
    <w:div w:id="1270238432">
      <w:bodyDiv w:val="1"/>
      <w:marLeft w:val="0"/>
      <w:marRight w:val="0"/>
      <w:marTop w:val="0"/>
      <w:marBottom w:val="0"/>
      <w:divBdr>
        <w:top w:val="none" w:sz="0" w:space="0" w:color="auto"/>
        <w:left w:val="none" w:sz="0" w:space="0" w:color="auto"/>
        <w:bottom w:val="none" w:sz="0" w:space="0" w:color="auto"/>
        <w:right w:val="none" w:sz="0" w:space="0" w:color="auto"/>
      </w:divBdr>
    </w:div>
    <w:div w:id="1271279825">
      <w:bodyDiv w:val="1"/>
      <w:marLeft w:val="0"/>
      <w:marRight w:val="0"/>
      <w:marTop w:val="0"/>
      <w:marBottom w:val="0"/>
      <w:divBdr>
        <w:top w:val="none" w:sz="0" w:space="0" w:color="auto"/>
        <w:left w:val="none" w:sz="0" w:space="0" w:color="auto"/>
        <w:bottom w:val="none" w:sz="0" w:space="0" w:color="auto"/>
        <w:right w:val="none" w:sz="0" w:space="0" w:color="auto"/>
      </w:divBdr>
    </w:div>
    <w:div w:id="1272008876">
      <w:bodyDiv w:val="1"/>
      <w:marLeft w:val="0"/>
      <w:marRight w:val="0"/>
      <w:marTop w:val="0"/>
      <w:marBottom w:val="0"/>
      <w:divBdr>
        <w:top w:val="none" w:sz="0" w:space="0" w:color="auto"/>
        <w:left w:val="none" w:sz="0" w:space="0" w:color="auto"/>
        <w:bottom w:val="none" w:sz="0" w:space="0" w:color="auto"/>
        <w:right w:val="none" w:sz="0" w:space="0" w:color="auto"/>
      </w:divBdr>
    </w:div>
    <w:div w:id="1277374710">
      <w:bodyDiv w:val="1"/>
      <w:marLeft w:val="0"/>
      <w:marRight w:val="0"/>
      <w:marTop w:val="0"/>
      <w:marBottom w:val="0"/>
      <w:divBdr>
        <w:top w:val="none" w:sz="0" w:space="0" w:color="auto"/>
        <w:left w:val="none" w:sz="0" w:space="0" w:color="auto"/>
        <w:bottom w:val="none" w:sz="0" w:space="0" w:color="auto"/>
        <w:right w:val="none" w:sz="0" w:space="0" w:color="auto"/>
      </w:divBdr>
    </w:div>
    <w:div w:id="1278097158">
      <w:bodyDiv w:val="1"/>
      <w:marLeft w:val="0"/>
      <w:marRight w:val="0"/>
      <w:marTop w:val="0"/>
      <w:marBottom w:val="0"/>
      <w:divBdr>
        <w:top w:val="none" w:sz="0" w:space="0" w:color="auto"/>
        <w:left w:val="none" w:sz="0" w:space="0" w:color="auto"/>
        <w:bottom w:val="none" w:sz="0" w:space="0" w:color="auto"/>
        <w:right w:val="none" w:sz="0" w:space="0" w:color="auto"/>
      </w:divBdr>
    </w:div>
    <w:div w:id="1281037628">
      <w:bodyDiv w:val="1"/>
      <w:marLeft w:val="0"/>
      <w:marRight w:val="0"/>
      <w:marTop w:val="0"/>
      <w:marBottom w:val="0"/>
      <w:divBdr>
        <w:top w:val="none" w:sz="0" w:space="0" w:color="auto"/>
        <w:left w:val="none" w:sz="0" w:space="0" w:color="auto"/>
        <w:bottom w:val="none" w:sz="0" w:space="0" w:color="auto"/>
        <w:right w:val="none" w:sz="0" w:space="0" w:color="auto"/>
      </w:divBdr>
    </w:div>
    <w:div w:id="1285111848">
      <w:bodyDiv w:val="1"/>
      <w:marLeft w:val="0"/>
      <w:marRight w:val="0"/>
      <w:marTop w:val="0"/>
      <w:marBottom w:val="0"/>
      <w:divBdr>
        <w:top w:val="none" w:sz="0" w:space="0" w:color="auto"/>
        <w:left w:val="none" w:sz="0" w:space="0" w:color="auto"/>
        <w:bottom w:val="none" w:sz="0" w:space="0" w:color="auto"/>
        <w:right w:val="none" w:sz="0" w:space="0" w:color="auto"/>
      </w:divBdr>
    </w:div>
    <w:div w:id="1302926000">
      <w:bodyDiv w:val="1"/>
      <w:marLeft w:val="0"/>
      <w:marRight w:val="0"/>
      <w:marTop w:val="0"/>
      <w:marBottom w:val="0"/>
      <w:divBdr>
        <w:top w:val="none" w:sz="0" w:space="0" w:color="auto"/>
        <w:left w:val="none" w:sz="0" w:space="0" w:color="auto"/>
        <w:bottom w:val="none" w:sz="0" w:space="0" w:color="auto"/>
        <w:right w:val="none" w:sz="0" w:space="0" w:color="auto"/>
      </w:divBdr>
    </w:div>
    <w:div w:id="1303077885">
      <w:bodyDiv w:val="1"/>
      <w:marLeft w:val="0"/>
      <w:marRight w:val="0"/>
      <w:marTop w:val="0"/>
      <w:marBottom w:val="0"/>
      <w:divBdr>
        <w:top w:val="none" w:sz="0" w:space="0" w:color="auto"/>
        <w:left w:val="none" w:sz="0" w:space="0" w:color="auto"/>
        <w:bottom w:val="none" w:sz="0" w:space="0" w:color="auto"/>
        <w:right w:val="none" w:sz="0" w:space="0" w:color="auto"/>
      </w:divBdr>
    </w:div>
    <w:div w:id="1311599011">
      <w:bodyDiv w:val="1"/>
      <w:marLeft w:val="0"/>
      <w:marRight w:val="0"/>
      <w:marTop w:val="0"/>
      <w:marBottom w:val="0"/>
      <w:divBdr>
        <w:top w:val="none" w:sz="0" w:space="0" w:color="auto"/>
        <w:left w:val="none" w:sz="0" w:space="0" w:color="auto"/>
        <w:bottom w:val="none" w:sz="0" w:space="0" w:color="auto"/>
        <w:right w:val="none" w:sz="0" w:space="0" w:color="auto"/>
      </w:divBdr>
    </w:div>
    <w:div w:id="1312101972">
      <w:bodyDiv w:val="1"/>
      <w:marLeft w:val="0"/>
      <w:marRight w:val="0"/>
      <w:marTop w:val="0"/>
      <w:marBottom w:val="0"/>
      <w:divBdr>
        <w:top w:val="none" w:sz="0" w:space="0" w:color="auto"/>
        <w:left w:val="none" w:sz="0" w:space="0" w:color="auto"/>
        <w:bottom w:val="none" w:sz="0" w:space="0" w:color="auto"/>
        <w:right w:val="none" w:sz="0" w:space="0" w:color="auto"/>
      </w:divBdr>
    </w:div>
    <w:div w:id="1312828898">
      <w:bodyDiv w:val="1"/>
      <w:marLeft w:val="0"/>
      <w:marRight w:val="0"/>
      <w:marTop w:val="0"/>
      <w:marBottom w:val="0"/>
      <w:divBdr>
        <w:top w:val="none" w:sz="0" w:space="0" w:color="auto"/>
        <w:left w:val="none" w:sz="0" w:space="0" w:color="auto"/>
        <w:bottom w:val="none" w:sz="0" w:space="0" w:color="auto"/>
        <w:right w:val="none" w:sz="0" w:space="0" w:color="auto"/>
      </w:divBdr>
    </w:div>
    <w:div w:id="1314213416">
      <w:bodyDiv w:val="1"/>
      <w:marLeft w:val="0"/>
      <w:marRight w:val="0"/>
      <w:marTop w:val="0"/>
      <w:marBottom w:val="0"/>
      <w:divBdr>
        <w:top w:val="none" w:sz="0" w:space="0" w:color="auto"/>
        <w:left w:val="none" w:sz="0" w:space="0" w:color="auto"/>
        <w:bottom w:val="none" w:sz="0" w:space="0" w:color="auto"/>
        <w:right w:val="none" w:sz="0" w:space="0" w:color="auto"/>
      </w:divBdr>
    </w:div>
    <w:div w:id="1314261874">
      <w:bodyDiv w:val="1"/>
      <w:marLeft w:val="0"/>
      <w:marRight w:val="0"/>
      <w:marTop w:val="0"/>
      <w:marBottom w:val="0"/>
      <w:divBdr>
        <w:top w:val="none" w:sz="0" w:space="0" w:color="auto"/>
        <w:left w:val="none" w:sz="0" w:space="0" w:color="auto"/>
        <w:bottom w:val="none" w:sz="0" w:space="0" w:color="auto"/>
        <w:right w:val="none" w:sz="0" w:space="0" w:color="auto"/>
      </w:divBdr>
    </w:div>
    <w:div w:id="1317680998">
      <w:bodyDiv w:val="1"/>
      <w:marLeft w:val="0"/>
      <w:marRight w:val="0"/>
      <w:marTop w:val="0"/>
      <w:marBottom w:val="0"/>
      <w:divBdr>
        <w:top w:val="none" w:sz="0" w:space="0" w:color="auto"/>
        <w:left w:val="none" w:sz="0" w:space="0" w:color="auto"/>
        <w:bottom w:val="none" w:sz="0" w:space="0" w:color="auto"/>
        <w:right w:val="none" w:sz="0" w:space="0" w:color="auto"/>
      </w:divBdr>
    </w:div>
    <w:div w:id="1327440041">
      <w:bodyDiv w:val="1"/>
      <w:marLeft w:val="0"/>
      <w:marRight w:val="0"/>
      <w:marTop w:val="0"/>
      <w:marBottom w:val="0"/>
      <w:divBdr>
        <w:top w:val="none" w:sz="0" w:space="0" w:color="auto"/>
        <w:left w:val="none" w:sz="0" w:space="0" w:color="auto"/>
        <w:bottom w:val="none" w:sz="0" w:space="0" w:color="auto"/>
        <w:right w:val="none" w:sz="0" w:space="0" w:color="auto"/>
      </w:divBdr>
    </w:div>
    <w:div w:id="1332686416">
      <w:bodyDiv w:val="1"/>
      <w:marLeft w:val="0"/>
      <w:marRight w:val="0"/>
      <w:marTop w:val="0"/>
      <w:marBottom w:val="0"/>
      <w:divBdr>
        <w:top w:val="none" w:sz="0" w:space="0" w:color="auto"/>
        <w:left w:val="none" w:sz="0" w:space="0" w:color="auto"/>
        <w:bottom w:val="none" w:sz="0" w:space="0" w:color="auto"/>
        <w:right w:val="none" w:sz="0" w:space="0" w:color="auto"/>
      </w:divBdr>
    </w:div>
    <w:div w:id="1344163839">
      <w:bodyDiv w:val="1"/>
      <w:marLeft w:val="0"/>
      <w:marRight w:val="0"/>
      <w:marTop w:val="0"/>
      <w:marBottom w:val="0"/>
      <w:divBdr>
        <w:top w:val="none" w:sz="0" w:space="0" w:color="auto"/>
        <w:left w:val="none" w:sz="0" w:space="0" w:color="auto"/>
        <w:bottom w:val="none" w:sz="0" w:space="0" w:color="auto"/>
        <w:right w:val="none" w:sz="0" w:space="0" w:color="auto"/>
      </w:divBdr>
    </w:div>
    <w:div w:id="1345862900">
      <w:bodyDiv w:val="1"/>
      <w:marLeft w:val="0"/>
      <w:marRight w:val="0"/>
      <w:marTop w:val="0"/>
      <w:marBottom w:val="0"/>
      <w:divBdr>
        <w:top w:val="none" w:sz="0" w:space="0" w:color="auto"/>
        <w:left w:val="none" w:sz="0" w:space="0" w:color="auto"/>
        <w:bottom w:val="none" w:sz="0" w:space="0" w:color="auto"/>
        <w:right w:val="none" w:sz="0" w:space="0" w:color="auto"/>
      </w:divBdr>
    </w:div>
    <w:div w:id="1346784468">
      <w:bodyDiv w:val="1"/>
      <w:marLeft w:val="0"/>
      <w:marRight w:val="0"/>
      <w:marTop w:val="0"/>
      <w:marBottom w:val="0"/>
      <w:divBdr>
        <w:top w:val="none" w:sz="0" w:space="0" w:color="auto"/>
        <w:left w:val="none" w:sz="0" w:space="0" w:color="auto"/>
        <w:bottom w:val="none" w:sz="0" w:space="0" w:color="auto"/>
        <w:right w:val="none" w:sz="0" w:space="0" w:color="auto"/>
      </w:divBdr>
    </w:div>
    <w:div w:id="1347364748">
      <w:bodyDiv w:val="1"/>
      <w:marLeft w:val="0"/>
      <w:marRight w:val="0"/>
      <w:marTop w:val="0"/>
      <w:marBottom w:val="0"/>
      <w:divBdr>
        <w:top w:val="none" w:sz="0" w:space="0" w:color="auto"/>
        <w:left w:val="none" w:sz="0" w:space="0" w:color="auto"/>
        <w:bottom w:val="none" w:sz="0" w:space="0" w:color="auto"/>
        <w:right w:val="none" w:sz="0" w:space="0" w:color="auto"/>
      </w:divBdr>
    </w:div>
    <w:div w:id="1347948879">
      <w:bodyDiv w:val="1"/>
      <w:marLeft w:val="0"/>
      <w:marRight w:val="0"/>
      <w:marTop w:val="0"/>
      <w:marBottom w:val="0"/>
      <w:divBdr>
        <w:top w:val="none" w:sz="0" w:space="0" w:color="auto"/>
        <w:left w:val="none" w:sz="0" w:space="0" w:color="auto"/>
        <w:bottom w:val="none" w:sz="0" w:space="0" w:color="auto"/>
        <w:right w:val="none" w:sz="0" w:space="0" w:color="auto"/>
      </w:divBdr>
    </w:div>
    <w:div w:id="1351954301">
      <w:bodyDiv w:val="1"/>
      <w:marLeft w:val="0"/>
      <w:marRight w:val="0"/>
      <w:marTop w:val="0"/>
      <w:marBottom w:val="0"/>
      <w:divBdr>
        <w:top w:val="none" w:sz="0" w:space="0" w:color="auto"/>
        <w:left w:val="none" w:sz="0" w:space="0" w:color="auto"/>
        <w:bottom w:val="none" w:sz="0" w:space="0" w:color="auto"/>
        <w:right w:val="none" w:sz="0" w:space="0" w:color="auto"/>
      </w:divBdr>
    </w:div>
    <w:div w:id="1353192740">
      <w:bodyDiv w:val="1"/>
      <w:marLeft w:val="0"/>
      <w:marRight w:val="0"/>
      <w:marTop w:val="0"/>
      <w:marBottom w:val="0"/>
      <w:divBdr>
        <w:top w:val="none" w:sz="0" w:space="0" w:color="auto"/>
        <w:left w:val="none" w:sz="0" w:space="0" w:color="auto"/>
        <w:bottom w:val="none" w:sz="0" w:space="0" w:color="auto"/>
        <w:right w:val="none" w:sz="0" w:space="0" w:color="auto"/>
      </w:divBdr>
    </w:div>
    <w:div w:id="1356419630">
      <w:bodyDiv w:val="1"/>
      <w:marLeft w:val="0"/>
      <w:marRight w:val="0"/>
      <w:marTop w:val="0"/>
      <w:marBottom w:val="0"/>
      <w:divBdr>
        <w:top w:val="none" w:sz="0" w:space="0" w:color="auto"/>
        <w:left w:val="none" w:sz="0" w:space="0" w:color="auto"/>
        <w:bottom w:val="none" w:sz="0" w:space="0" w:color="auto"/>
        <w:right w:val="none" w:sz="0" w:space="0" w:color="auto"/>
      </w:divBdr>
    </w:div>
    <w:div w:id="1363478539">
      <w:bodyDiv w:val="1"/>
      <w:marLeft w:val="0"/>
      <w:marRight w:val="0"/>
      <w:marTop w:val="0"/>
      <w:marBottom w:val="0"/>
      <w:divBdr>
        <w:top w:val="none" w:sz="0" w:space="0" w:color="auto"/>
        <w:left w:val="none" w:sz="0" w:space="0" w:color="auto"/>
        <w:bottom w:val="none" w:sz="0" w:space="0" w:color="auto"/>
        <w:right w:val="none" w:sz="0" w:space="0" w:color="auto"/>
      </w:divBdr>
    </w:div>
    <w:div w:id="1367027684">
      <w:bodyDiv w:val="1"/>
      <w:marLeft w:val="0"/>
      <w:marRight w:val="0"/>
      <w:marTop w:val="0"/>
      <w:marBottom w:val="0"/>
      <w:divBdr>
        <w:top w:val="none" w:sz="0" w:space="0" w:color="auto"/>
        <w:left w:val="none" w:sz="0" w:space="0" w:color="auto"/>
        <w:bottom w:val="none" w:sz="0" w:space="0" w:color="auto"/>
        <w:right w:val="none" w:sz="0" w:space="0" w:color="auto"/>
      </w:divBdr>
    </w:div>
    <w:div w:id="1372152028">
      <w:bodyDiv w:val="1"/>
      <w:marLeft w:val="0"/>
      <w:marRight w:val="0"/>
      <w:marTop w:val="0"/>
      <w:marBottom w:val="0"/>
      <w:divBdr>
        <w:top w:val="none" w:sz="0" w:space="0" w:color="auto"/>
        <w:left w:val="none" w:sz="0" w:space="0" w:color="auto"/>
        <w:bottom w:val="none" w:sz="0" w:space="0" w:color="auto"/>
        <w:right w:val="none" w:sz="0" w:space="0" w:color="auto"/>
      </w:divBdr>
    </w:div>
    <w:div w:id="1375231425">
      <w:bodyDiv w:val="1"/>
      <w:marLeft w:val="0"/>
      <w:marRight w:val="0"/>
      <w:marTop w:val="0"/>
      <w:marBottom w:val="0"/>
      <w:divBdr>
        <w:top w:val="none" w:sz="0" w:space="0" w:color="auto"/>
        <w:left w:val="none" w:sz="0" w:space="0" w:color="auto"/>
        <w:bottom w:val="none" w:sz="0" w:space="0" w:color="auto"/>
        <w:right w:val="none" w:sz="0" w:space="0" w:color="auto"/>
      </w:divBdr>
    </w:div>
    <w:div w:id="1381399331">
      <w:bodyDiv w:val="1"/>
      <w:marLeft w:val="0"/>
      <w:marRight w:val="0"/>
      <w:marTop w:val="0"/>
      <w:marBottom w:val="0"/>
      <w:divBdr>
        <w:top w:val="none" w:sz="0" w:space="0" w:color="auto"/>
        <w:left w:val="none" w:sz="0" w:space="0" w:color="auto"/>
        <w:bottom w:val="none" w:sz="0" w:space="0" w:color="auto"/>
        <w:right w:val="none" w:sz="0" w:space="0" w:color="auto"/>
      </w:divBdr>
    </w:div>
    <w:div w:id="1384907249">
      <w:bodyDiv w:val="1"/>
      <w:marLeft w:val="0"/>
      <w:marRight w:val="0"/>
      <w:marTop w:val="0"/>
      <w:marBottom w:val="0"/>
      <w:divBdr>
        <w:top w:val="none" w:sz="0" w:space="0" w:color="auto"/>
        <w:left w:val="none" w:sz="0" w:space="0" w:color="auto"/>
        <w:bottom w:val="none" w:sz="0" w:space="0" w:color="auto"/>
        <w:right w:val="none" w:sz="0" w:space="0" w:color="auto"/>
      </w:divBdr>
    </w:div>
    <w:div w:id="1388457801">
      <w:bodyDiv w:val="1"/>
      <w:marLeft w:val="0"/>
      <w:marRight w:val="0"/>
      <w:marTop w:val="0"/>
      <w:marBottom w:val="0"/>
      <w:divBdr>
        <w:top w:val="none" w:sz="0" w:space="0" w:color="auto"/>
        <w:left w:val="none" w:sz="0" w:space="0" w:color="auto"/>
        <w:bottom w:val="none" w:sz="0" w:space="0" w:color="auto"/>
        <w:right w:val="none" w:sz="0" w:space="0" w:color="auto"/>
      </w:divBdr>
    </w:div>
    <w:div w:id="1389256025">
      <w:bodyDiv w:val="1"/>
      <w:marLeft w:val="0"/>
      <w:marRight w:val="0"/>
      <w:marTop w:val="0"/>
      <w:marBottom w:val="0"/>
      <w:divBdr>
        <w:top w:val="none" w:sz="0" w:space="0" w:color="auto"/>
        <w:left w:val="none" w:sz="0" w:space="0" w:color="auto"/>
        <w:bottom w:val="none" w:sz="0" w:space="0" w:color="auto"/>
        <w:right w:val="none" w:sz="0" w:space="0" w:color="auto"/>
      </w:divBdr>
    </w:div>
    <w:div w:id="1392658249">
      <w:bodyDiv w:val="1"/>
      <w:marLeft w:val="0"/>
      <w:marRight w:val="0"/>
      <w:marTop w:val="0"/>
      <w:marBottom w:val="0"/>
      <w:divBdr>
        <w:top w:val="none" w:sz="0" w:space="0" w:color="auto"/>
        <w:left w:val="none" w:sz="0" w:space="0" w:color="auto"/>
        <w:bottom w:val="none" w:sz="0" w:space="0" w:color="auto"/>
        <w:right w:val="none" w:sz="0" w:space="0" w:color="auto"/>
      </w:divBdr>
    </w:div>
    <w:div w:id="1398169219">
      <w:bodyDiv w:val="1"/>
      <w:marLeft w:val="0"/>
      <w:marRight w:val="0"/>
      <w:marTop w:val="0"/>
      <w:marBottom w:val="0"/>
      <w:divBdr>
        <w:top w:val="none" w:sz="0" w:space="0" w:color="auto"/>
        <w:left w:val="none" w:sz="0" w:space="0" w:color="auto"/>
        <w:bottom w:val="none" w:sz="0" w:space="0" w:color="auto"/>
        <w:right w:val="none" w:sz="0" w:space="0" w:color="auto"/>
      </w:divBdr>
    </w:div>
    <w:div w:id="1400709718">
      <w:bodyDiv w:val="1"/>
      <w:marLeft w:val="0"/>
      <w:marRight w:val="0"/>
      <w:marTop w:val="0"/>
      <w:marBottom w:val="0"/>
      <w:divBdr>
        <w:top w:val="none" w:sz="0" w:space="0" w:color="auto"/>
        <w:left w:val="none" w:sz="0" w:space="0" w:color="auto"/>
        <w:bottom w:val="none" w:sz="0" w:space="0" w:color="auto"/>
        <w:right w:val="none" w:sz="0" w:space="0" w:color="auto"/>
      </w:divBdr>
    </w:div>
    <w:div w:id="1406410840">
      <w:bodyDiv w:val="1"/>
      <w:marLeft w:val="0"/>
      <w:marRight w:val="0"/>
      <w:marTop w:val="0"/>
      <w:marBottom w:val="0"/>
      <w:divBdr>
        <w:top w:val="none" w:sz="0" w:space="0" w:color="auto"/>
        <w:left w:val="none" w:sz="0" w:space="0" w:color="auto"/>
        <w:bottom w:val="none" w:sz="0" w:space="0" w:color="auto"/>
        <w:right w:val="none" w:sz="0" w:space="0" w:color="auto"/>
      </w:divBdr>
    </w:div>
    <w:div w:id="1406877592">
      <w:bodyDiv w:val="1"/>
      <w:marLeft w:val="0"/>
      <w:marRight w:val="0"/>
      <w:marTop w:val="0"/>
      <w:marBottom w:val="0"/>
      <w:divBdr>
        <w:top w:val="none" w:sz="0" w:space="0" w:color="auto"/>
        <w:left w:val="none" w:sz="0" w:space="0" w:color="auto"/>
        <w:bottom w:val="none" w:sz="0" w:space="0" w:color="auto"/>
        <w:right w:val="none" w:sz="0" w:space="0" w:color="auto"/>
      </w:divBdr>
    </w:div>
    <w:div w:id="1410419875">
      <w:bodyDiv w:val="1"/>
      <w:marLeft w:val="0"/>
      <w:marRight w:val="0"/>
      <w:marTop w:val="0"/>
      <w:marBottom w:val="0"/>
      <w:divBdr>
        <w:top w:val="none" w:sz="0" w:space="0" w:color="auto"/>
        <w:left w:val="none" w:sz="0" w:space="0" w:color="auto"/>
        <w:bottom w:val="none" w:sz="0" w:space="0" w:color="auto"/>
        <w:right w:val="none" w:sz="0" w:space="0" w:color="auto"/>
      </w:divBdr>
    </w:div>
    <w:div w:id="1411343687">
      <w:bodyDiv w:val="1"/>
      <w:marLeft w:val="0"/>
      <w:marRight w:val="0"/>
      <w:marTop w:val="0"/>
      <w:marBottom w:val="0"/>
      <w:divBdr>
        <w:top w:val="none" w:sz="0" w:space="0" w:color="auto"/>
        <w:left w:val="none" w:sz="0" w:space="0" w:color="auto"/>
        <w:bottom w:val="none" w:sz="0" w:space="0" w:color="auto"/>
        <w:right w:val="none" w:sz="0" w:space="0" w:color="auto"/>
      </w:divBdr>
    </w:div>
    <w:div w:id="1418283849">
      <w:bodyDiv w:val="1"/>
      <w:marLeft w:val="0"/>
      <w:marRight w:val="0"/>
      <w:marTop w:val="0"/>
      <w:marBottom w:val="0"/>
      <w:divBdr>
        <w:top w:val="none" w:sz="0" w:space="0" w:color="auto"/>
        <w:left w:val="none" w:sz="0" w:space="0" w:color="auto"/>
        <w:bottom w:val="none" w:sz="0" w:space="0" w:color="auto"/>
        <w:right w:val="none" w:sz="0" w:space="0" w:color="auto"/>
      </w:divBdr>
    </w:div>
    <w:div w:id="1422096865">
      <w:bodyDiv w:val="1"/>
      <w:marLeft w:val="0"/>
      <w:marRight w:val="0"/>
      <w:marTop w:val="0"/>
      <w:marBottom w:val="0"/>
      <w:divBdr>
        <w:top w:val="none" w:sz="0" w:space="0" w:color="auto"/>
        <w:left w:val="none" w:sz="0" w:space="0" w:color="auto"/>
        <w:bottom w:val="none" w:sz="0" w:space="0" w:color="auto"/>
        <w:right w:val="none" w:sz="0" w:space="0" w:color="auto"/>
      </w:divBdr>
    </w:div>
    <w:div w:id="1430276123">
      <w:bodyDiv w:val="1"/>
      <w:marLeft w:val="0"/>
      <w:marRight w:val="0"/>
      <w:marTop w:val="0"/>
      <w:marBottom w:val="0"/>
      <w:divBdr>
        <w:top w:val="none" w:sz="0" w:space="0" w:color="auto"/>
        <w:left w:val="none" w:sz="0" w:space="0" w:color="auto"/>
        <w:bottom w:val="none" w:sz="0" w:space="0" w:color="auto"/>
        <w:right w:val="none" w:sz="0" w:space="0" w:color="auto"/>
      </w:divBdr>
    </w:div>
    <w:div w:id="1438020454">
      <w:bodyDiv w:val="1"/>
      <w:marLeft w:val="0"/>
      <w:marRight w:val="0"/>
      <w:marTop w:val="0"/>
      <w:marBottom w:val="0"/>
      <w:divBdr>
        <w:top w:val="none" w:sz="0" w:space="0" w:color="auto"/>
        <w:left w:val="none" w:sz="0" w:space="0" w:color="auto"/>
        <w:bottom w:val="none" w:sz="0" w:space="0" w:color="auto"/>
        <w:right w:val="none" w:sz="0" w:space="0" w:color="auto"/>
      </w:divBdr>
    </w:div>
    <w:div w:id="1462727057">
      <w:bodyDiv w:val="1"/>
      <w:marLeft w:val="0"/>
      <w:marRight w:val="0"/>
      <w:marTop w:val="0"/>
      <w:marBottom w:val="0"/>
      <w:divBdr>
        <w:top w:val="none" w:sz="0" w:space="0" w:color="auto"/>
        <w:left w:val="none" w:sz="0" w:space="0" w:color="auto"/>
        <w:bottom w:val="none" w:sz="0" w:space="0" w:color="auto"/>
        <w:right w:val="none" w:sz="0" w:space="0" w:color="auto"/>
      </w:divBdr>
    </w:div>
    <w:div w:id="1464273423">
      <w:bodyDiv w:val="1"/>
      <w:marLeft w:val="0"/>
      <w:marRight w:val="0"/>
      <w:marTop w:val="0"/>
      <w:marBottom w:val="0"/>
      <w:divBdr>
        <w:top w:val="none" w:sz="0" w:space="0" w:color="auto"/>
        <w:left w:val="none" w:sz="0" w:space="0" w:color="auto"/>
        <w:bottom w:val="none" w:sz="0" w:space="0" w:color="auto"/>
        <w:right w:val="none" w:sz="0" w:space="0" w:color="auto"/>
      </w:divBdr>
    </w:div>
    <w:div w:id="1464694975">
      <w:bodyDiv w:val="1"/>
      <w:marLeft w:val="0"/>
      <w:marRight w:val="0"/>
      <w:marTop w:val="0"/>
      <w:marBottom w:val="0"/>
      <w:divBdr>
        <w:top w:val="none" w:sz="0" w:space="0" w:color="auto"/>
        <w:left w:val="none" w:sz="0" w:space="0" w:color="auto"/>
        <w:bottom w:val="none" w:sz="0" w:space="0" w:color="auto"/>
        <w:right w:val="none" w:sz="0" w:space="0" w:color="auto"/>
      </w:divBdr>
    </w:div>
    <w:div w:id="1478760125">
      <w:bodyDiv w:val="1"/>
      <w:marLeft w:val="0"/>
      <w:marRight w:val="0"/>
      <w:marTop w:val="0"/>
      <w:marBottom w:val="0"/>
      <w:divBdr>
        <w:top w:val="none" w:sz="0" w:space="0" w:color="auto"/>
        <w:left w:val="none" w:sz="0" w:space="0" w:color="auto"/>
        <w:bottom w:val="none" w:sz="0" w:space="0" w:color="auto"/>
        <w:right w:val="none" w:sz="0" w:space="0" w:color="auto"/>
      </w:divBdr>
    </w:div>
    <w:div w:id="1479299914">
      <w:bodyDiv w:val="1"/>
      <w:marLeft w:val="0"/>
      <w:marRight w:val="0"/>
      <w:marTop w:val="0"/>
      <w:marBottom w:val="0"/>
      <w:divBdr>
        <w:top w:val="none" w:sz="0" w:space="0" w:color="auto"/>
        <w:left w:val="none" w:sz="0" w:space="0" w:color="auto"/>
        <w:bottom w:val="none" w:sz="0" w:space="0" w:color="auto"/>
        <w:right w:val="none" w:sz="0" w:space="0" w:color="auto"/>
      </w:divBdr>
    </w:div>
    <w:div w:id="1480489340">
      <w:bodyDiv w:val="1"/>
      <w:marLeft w:val="0"/>
      <w:marRight w:val="0"/>
      <w:marTop w:val="0"/>
      <w:marBottom w:val="0"/>
      <w:divBdr>
        <w:top w:val="none" w:sz="0" w:space="0" w:color="auto"/>
        <w:left w:val="none" w:sz="0" w:space="0" w:color="auto"/>
        <w:bottom w:val="none" w:sz="0" w:space="0" w:color="auto"/>
        <w:right w:val="none" w:sz="0" w:space="0" w:color="auto"/>
      </w:divBdr>
    </w:div>
    <w:div w:id="1485850053">
      <w:bodyDiv w:val="1"/>
      <w:marLeft w:val="0"/>
      <w:marRight w:val="0"/>
      <w:marTop w:val="0"/>
      <w:marBottom w:val="0"/>
      <w:divBdr>
        <w:top w:val="none" w:sz="0" w:space="0" w:color="auto"/>
        <w:left w:val="none" w:sz="0" w:space="0" w:color="auto"/>
        <w:bottom w:val="none" w:sz="0" w:space="0" w:color="auto"/>
        <w:right w:val="none" w:sz="0" w:space="0" w:color="auto"/>
      </w:divBdr>
    </w:div>
    <w:div w:id="1486431918">
      <w:bodyDiv w:val="1"/>
      <w:marLeft w:val="0"/>
      <w:marRight w:val="0"/>
      <w:marTop w:val="0"/>
      <w:marBottom w:val="0"/>
      <w:divBdr>
        <w:top w:val="none" w:sz="0" w:space="0" w:color="auto"/>
        <w:left w:val="none" w:sz="0" w:space="0" w:color="auto"/>
        <w:bottom w:val="none" w:sz="0" w:space="0" w:color="auto"/>
        <w:right w:val="none" w:sz="0" w:space="0" w:color="auto"/>
      </w:divBdr>
    </w:div>
    <w:div w:id="1498038115">
      <w:bodyDiv w:val="1"/>
      <w:marLeft w:val="0"/>
      <w:marRight w:val="0"/>
      <w:marTop w:val="0"/>
      <w:marBottom w:val="0"/>
      <w:divBdr>
        <w:top w:val="none" w:sz="0" w:space="0" w:color="auto"/>
        <w:left w:val="none" w:sz="0" w:space="0" w:color="auto"/>
        <w:bottom w:val="none" w:sz="0" w:space="0" w:color="auto"/>
        <w:right w:val="none" w:sz="0" w:space="0" w:color="auto"/>
      </w:divBdr>
    </w:div>
    <w:div w:id="1501971531">
      <w:bodyDiv w:val="1"/>
      <w:marLeft w:val="0"/>
      <w:marRight w:val="0"/>
      <w:marTop w:val="0"/>
      <w:marBottom w:val="0"/>
      <w:divBdr>
        <w:top w:val="none" w:sz="0" w:space="0" w:color="auto"/>
        <w:left w:val="none" w:sz="0" w:space="0" w:color="auto"/>
        <w:bottom w:val="none" w:sz="0" w:space="0" w:color="auto"/>
        <w:right w:val="none" w:sz="0" w:space="0" w:color="auto"/>
      </w:divBdr>
    </w:div>
    <w:div w:id="1502116496">
      <w:bodyDiv w:val="1"/>
      <w:marLeft w:val="0"/>
      <w:marRight w:val="0"/>
      <w:marTop w:val="0"/>
      <w:marBottom w:val="0"/>
      <w:divBdr>
        <w:top w:val="none" w:sz="0" w:space="0" w:color="auto"/>
        <w:left w:val="none" w:sz="0" w:space="0" w:color="auto"/>
        <w:bottom w:val="none" w:sz="0" w:space="0" w:color="auto"/>
        <w:right w:val="none" w:sz="0" w:space="0" w:color="auto"/>
      </w:divBdr>
    </w:div>
    <w:div w:id="1503351877">
      <w:bodyDiv w:val="1"/>
      <w:marLeft w:val="0"/>
      <w:marRight w:val="0"/>
      <w:marTop w:val="0"/>
      <w:marBottom w:val="0"/>
      <w:divBdr>
        <w:top w:val="none" w:sz="0" w:space="0" w:color="auto"/>
        <w:left w:val="none" w:sz="0" w:space="0" w:color="auto"/>
        <w:bottom w:val="none" w:sz="0" w:space="0" w:color="auto"/>
        <w:right w:val="none" w:sz="0" w:space="0" w:color="auto"/>
      </w:divBdr>
    </w:div>
    <w:div w:id="1510829934">
      <w:bodyDiv w:val="1"/>
      <w:marLeft w:val="0"/>
      <w:marRight w:val="0"/>
      <w:marTop w:val="0"/>
      <w:marBottom w:val="0"/>
      <w:divBdr>
        <w:top w:val="none" w:sz="0" w:space="0" w:color="auto"/>
        <w:left w:val="none" w:sz="0" w:space="0" w:color="auto"/>
        <w:bottom w:val="none" w:sz="0" w:space="0" w:color="auto"/>
        <w:right w:val="none" w:sz="0" w:space="0" w:color="auto"/>
      </w:divBdr>
    </w:div>
    <w:div w:id="1517842697">
      <w:bodyDiv w:val="1"/>
      <w:marLeft w:val="0"/>
      <w:marRight w:val="0"/>
      <w:marTop w:val="0"/>
      <w:marBottom w:val="0"/>
      <w:divBdr>
        <w:top w:val="none" w:sz="0" w:space="0" w:color="auto"/>
        <w:left w:val="none" w:sz="0" w:space="0" w:color="auto"/>
        <w:bottom w:val="none" w:sz="0" w:space="0" w:color="auto"/>
        <w:right w:val="none" w:sz="0" w:space="0" w:color="auto"/>
      </w:divBdr>
    </w:div>
    <w:div w:id="1519075622">
      <w:bodyDiv w:val="1"/>
      <w:marLeft w:val="0"/>
      <w:marRight w:val="0"/>
      <w:marTop w:val="0"/>
      <w:marBottom w:val="0"/>
      <w:divBdr>
        <w:top w:val="none" w:sz="0" w:space="0" w:color="auto"/>
        <w:left w:val="none" w:sz="0" w:space="0" w:color="auto"/>
        <w:bottom w:val="none" w:sz="0" w:space="0" w:color="auto"/>
        <w:right w:val="none" w:sz="0" w:space="0" w:color="auto"/>
      </w:divBdr>
    </w:div>
    <w:div w:id="1521311018">
      <w:bodyDiv w:val="1"/>
      <w:marLeft w:val="0"/>
      <w:marRight w:val="0"/>
      <w:marTop w:val="0"/>
      <w:marBottom w:val="0"/>
      <w:divBdr>
        <w:top w:val="none" w:sz="0" w:space="0" w:color="auto"/>
        <w:left w:val="none" w:sz="0" w:space="0" w:color="auto"/>
        <w:bottom w:val="none" w:sz="0" w:space="0" w:color="auto"/>
        <w:right w:val="none" w:sz="0" w:space="0" w:color="auto"/>
      </w:divBdr>
    </w:div>
    <w:div w:id="1525896028">
      <w:bodyDiv w:val="1"/>
      <w:marLeft w:val="0"/>
      <w:marRight w:val="0"/>
      <w:marTop w:val="0"/>
      <w:marBottom w:val="0"/>
      <w:divBdr>
        <w:top w:val="none" w:sz="0" w:space="0" w:color="auto"/>
        <w:left w:val="none" w:sz="0" w:space="0" w:color="auto"/>
        <w:bottom w:val="none" w:sz="0" w:space="0" w:color="auto"/>
        <w:right w:val="none" w:sz="0" w:space="0" w:color="auto"/>
      </w:divBdr>
    </w:div>
    <w:div w:id="1529174136">
      <w:bodyDiv w:val="1"/>
      <w:marLeft w:val="0"/>
      <w:marRight w:val="0"/>
      <w:marTop w:val="0"/>
      <w:marBottom w:val="0"/>
      <w:divBdr>
        <w:top w:val="none" w:sz="0" w:space="0" w:color="auto"/>
        <w:left w:val="none" w:sz="0" w:space="0" w:color="auto"/>
        <w:bottom w:val="none" w:sz="0" w:space="0" w:color="auto"/>
        <w:right w:val="none" w:sz="0" w:space="0" w:color="auto"/>
      </w:divBdr>
    </w:div>
    <w:div w:id="1530486481">
      <w:bodyDiv w:val="1"/>
      <w:marLeft w:val="0"/>
      <w:marRight w:val="0"/>
      <w:marTop w:val="0"/>
      <w:marBottom w:val="0"/>
      <w:divBdr>
        <w:top w:val="none" w:sz="0" w:space="0" w:color="auto"/>
        <w:left w:val="none" w:sz="0" w:space="0" w:color="auto"/>
        <w:bottom w:val="none" w:sz="0" w:space="0" w:color="auto"/>
        <w:right w:val="none" w:sz="0" w:space="0" w:color="auto"/>
      </w:divBdr>
    </w:div>
    <w:div w:id="1532838827">
      <w:bodyDiv w:val="1"/>
      <w:marLeft w:val="0"/>
      <w:marRight w:val="0"/>
      <w:marTop w:val="0"/>
      <w:marBottom w:val="0"/>
      <w:divBdr>
        <w:top w:val="none" w:sz="0" w:space="0" w:color="auto"/>
        <w:left w:val="none" w:sz="0" w:space="0" w:color="auto"/>
        <w:bottom w:val="none" w:sz="0" w:space="0" w:color="auto"/>
        <w:right w:val="none" w:sz="0" w:space="0" w:color="auto"/>
      </w:divBdr>
    </w:div>
    <w:div w:id="1533810751">
      <w:bodyDiv w:val="1"/>
      <w:marLeft w:val="0"/>
      <w:marRight w:val="0"/>
      <w:marTop w:val="0"/>
      <w:marBottom w:val="0"/>
      <w:divBdr>
        <w:top w:val="none" w:sz="0" w:space="0" w:color="auto"/>
        <w:left w:val="none" w:sz="0" w:space="0" w:color="auto"/>
        <w:bottom w:val="none" w:sz="0" w:space="0" w:color="auto"/>
        <w:right w:val="none" w:sz="0" w:space="0" w:color="auto"/>
      </w:divBdr>
    </w:div>
    <w:div w:id="1541626864">
      <w:bodyDiv w:val="1"/>
      <w:marLeft w:val="0"/>
      <w:marRight w:val="0"/>
      <w:marTop w:val="0"/>
      <w:marBottom w:val="0"/>
      <w:divBdr>
        <w:top w:val="none" w:sz="0" w:space="0" w:color="auto"/>
        <w:left w:val="none" w:sz="0" w:space="0" w:color="auto"/>
        <w:bottom w:val="none" w:sz="0" w:space="0" w:color="auto"/>
        <w:right w:val="none" w:sz="0" w:space="0" w:color="auto"/>
      </w:divBdr>
    </w:div>
    <w:div w:id="1543248599">
      <w:bodyDiv w:val="1"/>
      <w:marLeft w:val="0"/>
      <w:marRight w:val="0"/>
      <w:marTop w:val="0"/>
      <w:marBottom w:val="0"/>
      <w:divBdr>
        <w:top w:val="none" w:sz="0" w:space="0" w:color="auto"/>
        <w:left w:val="none" w:sz="0" w:space="0" w:color="auto"/>
        <w:bottom w:val="none" w:sz="0" w:space="0" w:color="auto"/>
        <w:right w:val="none" w:sz="0" w:space="0" w:color="auto"/>
      </w:divBdr>
    </w:div>
    <w:div w:id="1547252376">
      <w:bodyDiv w:val="1"/>
      <w:marLeft w:val="0"/>
      <w:marRight w:val="0"/>
      <w:marTop w:val="0"/>
      <w:marBottom w:val="0"/>
      <w:divBdr>
        <w:top w:val="none" w:sz="0" w:space="0" w:color="auto"/>
        <w:left w:val="none" w:sz="0" w:space="0" w:color="auto"/>
        <w:bottom w:val="none" w:sz="0" w:space="0" w:color="auto"/>
        <w:right w:val="none" w:sz="0" w:space="0" w:color="auto"/>
      </w:divBdr>
    </w:div>
    <w:div w:id="1552690674">
      <w:bodyDiv w:val="1"/>
      <w:marLeft w:val="0"/>
      <w:marRight w:val="0"/>
      <w:marTop w:val="0"/>
      <w:marBottom w:val="0"/>
      <w:divBdr>
        <w:top w:val="none" w:sz="0" w:space="0" w:color="auto"/>
        <w:left w:val="none" w:sz="0" w:space="0" w:color="auto"/>
        <w:bottom w:val="none" w:sz="0" w:space="0" w:color="auto"/>
        <w:right w:val="none" w:sz="0" w:space="0" w:color="auto"/>
      </w:divBdr>
    </w:div>
    <w:div w:id="1554583331">
      <w:bodyDiv w:val="1"/>
      <w:marLeft w:val="0"/>
      <w:marRight w:val="0"/>
      <w:marTop w:val="0"/>
      <w:marBottom w:val="0"/>
      <w:divBdr>
        <w:top w:val="none" w:sz="0" w:space="0" w:color="auto"/>
        <w:left w:val="none" w:sz="0" w:space="0" w:color="auto"/>
        <w:bottom w:val="none" w:sz="0" w:space="0" w:color="auto"/>
        <w:right w:val="none" w:sz="0" w:space="0" w:color="auto"/>
      </w:divBdr>
    </w:div>
    <w:div w:id="1554927007">
      <w:bodyDiv w:val="1"/>
      <w:marLeft w:val="0"/>
      <w:marRight w:val="0"/>
      <w:marTop w:val="0"/>
      <w:marBottom w:val="0"/>
      <w:divBdr>
        <w:top w:val="none" w:sz="0" w:space="0" w:color="auto"/>
        <w:left w:val="none" w:sz="0" w:space="0" w:color="auto"/>
        <w:bottom w:val="none" w:sz="0" w:space="0" w:color="auto"/>
        <w:right w:val="none" w:sz="0" w:space="0" w:color="auto"/>
      </w:divBdr>
    </w:div>
    <w:div w:id="1555310170">
      <w:bodyDiv w:val="1"/>
      <w:marLeft w:val="0"/>
      <w:marRight w:val="0"/>
      <w:marTop w:val="0"/>
      <w:marBottom w:val="0"/>
      <w:divBdr>
        <w:top w:val="none" w:sz="0" w:space="0" w:color="auto"/>
        <w:left w:val="none" w:sz="0" w:space="0" w:color="auto"/>
        <w:bottom w:val="none" w:sz="0" w:space="0" w:color="auto"/>
        <w:right w:val="none" w:sz="0" w:space="0" w:color="auto"/>
      </w:divBdr>
    </w:div>
    <w:div w:id="1557157878">
      <w:bodyDiv w:val="1"/>
      <w:marLeft w:val="0"/>
      <w:marRight w:val="0"/>
      <w:marTop w:val="0"/>
      <w:marBottom w:val="0"/>
      <w:divBdr>
        <w:top w:val="none" w:sz="0" w:space="0" w:color="auto"/>
        <w:left w:val="none" w:sz="0" w:space="0" w:color="auto"/>
        <w:bottom w:val="none" w:sz="0" w:space="0" w:color="auto"/>
        <w:right w:val="none" w:sz="0" w:space="0" w:color="auto"/>
      </w:divBdr>
    </w:div>
    <w:div w:id="1562718294">
      <w:bodyDiv w:val="1"/>
      <w:marLeft w:val="0"/>
      <w:marRight w:val="0"/>
      <w:marTop w:val="0"/>
      <w:marBottom w:val="0"/>
      <w:divBdr>
        <w:top w:val="none" w:sz="0" w:space="0" w:color="auto"/>
        <w:left w:val="none" w:sz="0" w:space="0" w:color="auto"/>
        <w:bottom w:val="none" w:sz="0" w:space="0" w:color="auto"/>
        <w:right w:val="none" w:sz="0" w:space="0" w:color="auto"/>
      </w:divBdr>
    </w:div>
    <w:div w:id="1564874156">
      <w:bodyDiv w:val="1"/>
      <w:marLeft w:val="0"/>
      <w:marRight w:val="0"/>
      <w:marTop w:val="0"/>
      <w:marBottom w:val="0"/>
      <w:divBdr>
        <w:top w:val="none" w:sz="0" w:space="0" w:color="auto"/>
        <w:left w:val="none" w:sz="0" w:space="0" w:color="auto"/>
        <w:bottom w:val="none" w:sz="0" w:space="0" w:color="auto"/>
        <w:right w:val="none" w:sz="0" w:space="0" w:color="auto"/>
      </w:divBdr>
    </w:div>
    <w:div w:id="1568109417">
      <w:bodyDiv w:val="1"/>
      <w:marLeft w:val="0"/>
      <w:marRight w:val="0"/>
      <w:marTop w:val="0"/>
      <w:marBottom w:val="0"/>
      <w:divBdr>
        <w:top w:val="none" w:sz="0" w:space="0" w:color="auto"/>
        <w:left w:val="none" w:sz="0" w:space="0" w:color="auto"/>
        <w:bottom w:val="none" w:sz="0" w:space="0" w:color="auto"/>
        <w:right w:val="none" w:sz="0" w:space="0" w:color="auto"/>
      </w:divBdr>
    </w:div>
    <w:div w:id="1573001361">
      <w:bodyDiv w:val="1"/>
      <w:marLeft w:val="0"/>
      <w:marRight w:val="0"/>
      <w:marTop w:val="0"/>
      <w:marBottom w:val="0"/>
      <w:divBdr>
        <w:top w:val="none" w:sz="0" w:space="0" w:color="auto"/>
        <w:left w:val="none" w:sz="0" w:space="0" w:color="auto"/>
        <w:bottom w:val="none" w:sz="0" w:space="0" w:color="auto"/>
        <w:right w:val="none" w:sz="0" w:space="0" w:color="auto"/>
      </w:divBdr>
    </w:div>
    <w:div w:id="1576085056">
      <w:bodyDiv w:val="1"/>
      <w:marLeft w:val="0"/>
      <w:marRight w:val="0"/>
      <w:marTop w:val="0"/>
      <w:marBottom w:val="0"/>
      <w:divBdr>
        <w:top w:val="none" w:sz="0" w:space="0" w:color="auto"/>
        <w:left w:val="none" w:sz="0" w:space="0" w:color="auto"/>
        <w:bottom w:val="none" w:sz="0" w:space="0" w:color="auto"/>
        <w:right w:val="none" w:sz="0" w:space="0" w:color="auto"/>
      </w:divBdr>
    </w:div>
    <w:div w:id="1577008104">
      <w:bodyDiv w:val="1"/>
      <w:marLeft w:val="0"/>
      <w:marRight w:val="0"/>
      <w:marTop w:val="0"/>
      <w:marBottom w:val="0"/>
      <w:divBdr>
        <w:top w:val="none" w:sz="0" w:space="0" w:color="auto"/>
        <w:left w:val="none" w:sz="0" w:space="0" w:color="auto"/>
        <w:bottom w:val="none" w:sz="0" w:space="0" w:color="auto"/>
        <w:right w:val="none" w:sz="0" w:space="0" w:color="auto"/>
      </w:divBdr>
    </w:div>
    <w:div w:id="1580139735">
      <w:bodyDiv w:val="1"/>
      <w:marLeft w:val="0"/>
      <w:marRight w:val="0"/>
      <w:marTop w:val="0"/>
      <w:marBottom w:val="0"/>
      <w:divBdr>
        <w:top w:val="none" w:sz="0" w:space="0" w:color="auto"/>
        <w:left w:val="none" w:sz="0" w:space="0" w:color="auto"/>
        <w:bottom w:val="none" w:sz="0" w:space="0" w:color="auto"/>
        <w:right w:val="none" w:sz="0" w:space="0" w:color="auto"/>
      </w:divBdr>
    </w:div>
    <w:div w:id="1580865660">
      <w:bodyDiv w:val="1"/>
      <w:marLeft w:val="0"/>
      <w:marRight w:val="0"/>
      <w:marTop w:val="0"/>
      <w:marBottom w:val="0"/>
      <w:divBdr>
        <w:top w:val="none" w:sz="0" w:space="0" w:color="auto"/>
        <w:left w:val="none" w:sz="0" w:space="0" w:color="auto"/>
        <w:bottom w:val="none" w:sz="0" w:space="0" w:color="auto"/>
        <w:right w:val="none" w:sz="0" w:space="0" w:color="auto"/>
      </w:divBdr>
    </w:div>
    <w:div w:id="1583752841">
      <w:bodyDiv w:val="1"/>
      <w:marLeft w:val="0"/>
      <w:marRight w:val="0"/>
      <w:marTop w:val="0"/>
      <w:marBottom w:val="0"/>
      <w:divBdr>
        <w:top w:val="none" w:sz="0" w:space="0" w:color="auto"/>
        <w:left w:val="none" w:sz="0" w:space="0" w:color="auto"/>
        <w:bottom w:val="none" w:sz="0" w:space="0" w:color="auto"/>
        <w:right w:val="none" w:sz="0" w:space="0" w:color="auto"/>
      </w:divBdr>
    </w:div>
    <w:div w:id="1589268387">
      <w:bodyDiv w:val="1"/>
      <w:marLeft w:val="0"/>
      <w:marRight w:val="0"/>
      <w:marTop w:val="0"/>
      <w:marBottom w:val="0"/>
      <w:divBdr>
        <w:top w:val="none" w:sz="0" w:space="0" w:color="auto"/>
        <w:left w:val="none" w:sz="0" w:space="0" w:color="auto"/>
        <w:bottom w:val="none" w:sz="0" w:space="0" w:color="auto"/>
        <w:right w:val="none" w:sz="0" w:space="0" w:color="auto"/>
      </w:divBdr>
    </w:div>
    <w:div w:id="1590191910">
      <w:bodyDiv w:val="1"/>
      <w:marLeft w:val="0"/>
      <w:marRight w:val="0"/>
      <w:marTop w:val="0"/>
      <w:marBottom w:val="0"/>
      <w:divBdr>
        <w:top w:val="none" w:sz="0" w:space="0" w:color="auto"/>
        <w:left w:val="none" w:sz="0" w:space="0" w:color="auto"/>
        <w:bottom w:val="none" w:sz="0" w:space="0" w:color="auto"/>
        <w:right w:val="none" w:sz="0" w:space="0" w:color="auto"/>
      </w:divBdr>
    </w:div>
    <w:div w:id="1598903777">
      <w:bodyDiv w:val="1"/>
      <w:marLeft w:val="0"/>
      <w:marRight w:val="0"/>
      <w:marTop w:val="0"/>
      <w:marBottom w:val="0"/>
      <w:divBdr>
        <w:top w:val="none" w:sz="0" w:space="0" w:color="auto"/>
        <w:left w:val="none" w:sz="0" w:space="0" w:color="auto"/>
        <w:bottom w:val="none" w:sz="0" w:space="0" w:color="auto"/>
        <w:right w:val="none" w:sz="0" w:space="0" w:color="auto"/>
      </w:divBdr>
    </w:div>
    <w:div w:id="1609504175">
      <w:bodyDiv w:val="1"/>
      <w:marLeft w:val="0"/>
      <w:marRight w:val="0"/>
      <w:marTop w:val="0"/>
      <w:marBottom w:val="0"/>
      <w:divBdr>
        <w:top w:val="none" w:sz="0" w:space="0" w:color="auto"/>
        <w:left w:val="none" w:sz="0" w:space="0" w:color="auto"/>
        <w:bottom w:val="none" w:sz="0" w:space="0" w:color="auto"/>
        <w:right w:val="none" w:sz="0" w:space="0" w:color="auto"/>
      </w:divBdr>
    </w:div>
    <w:div w:id="1611470683">
      <w:bodyDiv w:val="1"/>
      <w:marLeft w:val="0"/>
      <w:marRight w:val="0"/>
      <w:marTop w:val="0"/>
      <w:marBottom w:val="0"/>
      <w:divBdr>
        <w:top w:val="none" w:sz="0" w:space="0" w:color="auto"/>
        <w:left w:val="none" w:sz="0" w:space="0" w:color="auto"/>
        <w:bottom w:val="none" w:sz="0" w:space="0" w:color="auto"/>
        <w:right w:val="none" w:sz="0" w:space="0" w:color="auto"/>
      </w:divBdr>
    </w:div>
    <w:div w:id="1612008164">
      <w:bodyDiv w:val="1"/>
      <w:marLeft w:val="0"/>
      <w:marRight w:val="0"/>
      <w:marTop w:val="0"/>
      <w:marBottom w:val="0"/>
      <w:divBdr>
        <w:top w:val="none" w:sz="0" w:space="0" w:color="auto"/>
        <w:left w:val="none" w:sz="0" w:space="0" w:color="auto"/>
        <w:bottom w:val="none" w:sz="0" w:space="0" w:color="auto"/>
        <w:right w:val="none" w:sz="0" w:space="0" w:color="auto"/>
      </w:divBdr>
    </w:div>
    <w:div w:id="1612014115">
      <w:bodyDiv w:val="1"/>
      <w:marLeft w:val="0"/>
      <w:marRight w:val="0"/>
      <w:marTop w:val="0"/>
      <w:marBottom w:val="0"/>
      <w:divBdr>
        <w:top w:val="none" w:sz="0" w:space="0" w:color="auto"/>
        <w:left w:val="none" w:sz="0" w:space="0" w:color="auto"/>
        <w:bottom w:val="none" w:sz="0" w:space="0" w:color="auto"/>
        <w:right w:val="none" w:sz="0" w:space="0" w:color="auto"/>
      </w:divBdr>
    </w:div>
    <w:div w:id="1624573471">
      <w:bodyDiv w:val="1"/>
      <w:marLeft w:val="0"/>
      <w:marRight w:val="0"/>
      <w:marTop w:val="0"/>
      <w:marBottom w:val="0"/>
      <w:divBdr>
        <w:top w:val="none" w:sz="0" w:space="0" w:color="auto"/>
        <w:left w:val="none" w:sz="0" w:space="0" w:color="auto"/>
        <w:bottom w:val="none" w:sz="0" w:space="0" w:color="auto"/>
        <w:right w:val="none" w:sz="0" w:space="0" w:color="auto"/>
      </w:divBdr>
    </w:div>
    <w:div w:id="1626038610">
      <w:bodyDiv w:val="1"/>
      <w:marLeft w:val="0"/>
      <w:marRight w:val="0"/>
      <w:marTop w:val="0"/>
      <w:marBottom w:val="0"/>
      <w:divBdr>
        <w:top w:val="none" w:sz="0" w:space="0" w:color="auto"/>
        <w:left w:val="none" w:sz="0" w:space="0" w:color="auto"/>
        <w:bottom w:val="none" w:sz="0" w:space="0" w:color="auto"/>
        <w:right w:val="none" w:sz="0" w:space="0" w:color="auto"/>
      </w:divBdr>
    </w:div>
    <w:div w:id="1633561989">
      <w:bodyDiv w:val="1"/>
      <w:marLeft w:val="0"/>
      <w:marRight w:val="0"/>
      <w:marTop w:val="0"/>
      <w:marBottom w:val="0"/>
      <w:divBdr>
        <w:top w:val="none" w:sz="0" w:space="0" w:color="auto"/>
        <w:left w:val="none" w:sz="0" w:space="0" w:color="auto"/>
        <w:bottom w:val="none" w:sz="0" w:space="0" w:color="auto"/>
        <w:right w:val="none" w:sz="0" w:space="0" w:color="auto"/>
      </w:divBdr>
    </w:div>
    <w:div w:id="1633902172">
      <w:bodyDiv w:val="1"/>
      <w:marLeft w:val="0"/>
      <w:marRight w:val="0"/>
      <w:marTop w:val="0"/>
      <w:marBottom w:val="0"/>
      <w:divBdr>
        <w:top w:val="none" w:sz="0" w:space="0" w:color="auto"/>
        <w:left w:val="none" w:sz="0" w:space="0" w:color="auto"/>
        <w:bottom w:val="none" w:sz="0" w:space="0" w:color="auto"/>
        <w:right w:val="none" w:sz="0" w:space="0" w:color="auto"/>
      </w:divBdr>
    </w:div>
    <w:div w:id="1637106622">
      <w:bodyDiv w:val="1"/>
      <w:marLeft w:val="0"/>
      <w:marRight w:val="0"/>
      <w:marTop w:val="0"/>
      <w:marBottom w:val="0"/>
      <w:divBdr>
        <w:top w:val="none" w:sz="0" w:space="0" w:color="auto"/>
        <w:left w:val="none" w:sz="0" w:space="0" w:color="auto"/>
        <w:bottom w:val="none" w:sz="0" w:space="0" w:color="auto"/>
        <w:right w:val="none" w:sz="0" w:space="0" w:color="auto"/>
      </w:divBdr>
    </w:div>
    <w:div w:id="1639913710">
      <w:bodyDiv w:val="1"/>
      <w:marLeft w:val="0"/>
      <w:marRight w:val="0"/>
      <w:marTop w:val="0"/>
      <w:marBottom w:val="0"/>
      <w:divBdr>
        <w:top w:val="none" w:sz="0" w:space="0" w:color="auto"/>
        <w:left w:val="none" w:sz="0" w:space="0" w:color="auto"/>
        <w:bottom w:val="none" w:sz="0" w:space="0" w:color="auto"/>
        <w:right w:val="none" w:sz="0" w:space="0" w:color="auto"/>
      </w:divBdr>
    </w:div>
    <w:div w:id="1645112569">
      <w:bodyDiv w:val="1"/>
      <w:marLeft w:val="0"/>
      <w:marRight w:val="0"/>
      <w:marTop w:val="0"/>
      <w:marBottom w:val="0"/>
      <w:divBdr>
        <w:top w:val="none" w:sz="0" w:space="0" w:color="auto"/>
        <w:left w:val="none" w:sz="0" w:space="0" w:color="auto"/>
        <w:bottom w:val="none" w:sz="0" w:space="0" w:color="auto"/>
        <w:right w:val="none" w:sz="0" w:space="0" w:color="auto"/>
      </w:divBdr>
    </w:div>
    <w:div w:id="1645238254">
      <w:bodyDiv w:val="1"/>
      <w:marLeft w:val="0"/>
      <w:marRight w:val="0"/>
      <w:marTop w:val="0"/>
      <w:marBottom w:val="0"/>
      <w:divBdr>
        <w:top w:val="none" w:sz="0" w:space="0" w:color="auto"/>
        <w:left w:val="none" w:sz="0" w:space="0" w:color="auto"/>
        <w:bottom w:val="none" w:sz="0" w:space="0" w:color="auto"/>
        <w:right w:val="none" w:sz="0" w:space="0" w:color="auto"/>
      </w:divBdr>
    </w:div>
    <w:div w:id="1646396101">
      <w:bodyDiv w:val="1"/>
      <w:marLeft w:val="0"/>
      <w:marRight w:val="0"/>
      <w:marTop w:val="0"/>
      <w:marBottom w:val="0"/>
      <w:divBdr>
        <w:top w:val="none" w:sz="0" w:space="0" w:color="auto"/>
        <w:left w:val="none" w:sz="0" w:space="0" w:color="auto"/>
        <w:bottom w:val="none" w:sz="0" w:space="0" w:color="auto"/>
        <w:right w:val="none" w:sz="0" w:space="0" w:color="auto"/>
      </w:divBdr>
    </w:div>
    <w:div w:id="1653634831">
      <w:bodyDiv w:val="1"/>
      <w:marLeft w:val="0"/>
      <w:marRight w:val="0"/>
      <w:marTop w:val="0"/>
      <w:marBottom w:val="0"/>
      <w:divBdr>
        <w:top w:val="none" w:sz="0" w:space="0" w:color="auto"/>
        <w:left w:val="none" w:sz="0" w:space="0" w:color="auto"/>
        <w:bottom w:val="none" w:sz="0" w:space="0" w:color="auto"/>
        <w:right w:val="none" w:sz="0" w:space="0" w:color="auto"/>
      </w:divBdr>
    </w:div>
    <w:div w:id="1654138464">
      <w:bodyDiv w:val="1"/>
      <w:marLeft w:val="0"/>
      <w:marRight w:val="0"/>
      <w:marTop w:val="0"/>
      <w:marBottom w:val="0"/>
      <w:divBdr>
        <w:top w:val="none" w:sz="0" w:space="0" w:color="auto"/>
        <w:left w:val="none" w:sz="0" w:space="0" w:color="auto"/>
        <w:bottom w:val="none" w:sz="0" w:space="0" w:color="auto"/>
        <w:right w:val="none" w:sz="0" w:space="0" w:color="auto"/>
      </w:divBdr>
    </w:div>
    <w:div w:id="1657605992">
      <w:bodyDiv w:val="1"/>
      <w:marLeft w:val="0"/>
      <w:marRight w:val="0"/>
      <w:marTop w:val="0"/>
      <w:marBottom w:val="0"/>
      <w:divBdr>
        <w:top w:val="none" w:sz="0" w:space="0" w:color="auto"/>
        <w:left w:val="none" w:sz="0" w:space="0" w:color="auto"/>
        <w:bottom w:val="none" w:sz="0" w:space="0" w:color="auto"/>
        <w:right w:val="none" w:sz="0" w:space="0" w:color="auto"/>
      </w:divBdr>
    </w:div>
    <w:div w:id="1661158099">
      <w:bodyDiv w:val="1"/>
      <w:marLeft w:val="0"/>
      <w:marRight w:val="0"/>
      <w:marTop w:val="0"/>
      <w:marBottom w:val="0"/>
      <w:divBdr>
        <w:top w:val="none" w:sz="0" w:space="0" w:color="auto"/>
        <w:left w:val="none" w:sz="0" w:space="0" w:color="auto"/>
        <w:bottom w:val="none" w:sz="0" w:space="0" w:color="auto"/>
        <w:right w:val="none" w:sz="0" w:space="0" w:color="auto"/>
      </w:divBdr>
    </w:div>
    <w:div w:id="1665431060">
      <w:bodyDiv w:val="1"/>
      <w:marLeft w:val="0"/>
      <w:marRight w:val="0"/>
      <w:marTop w:val="0"/>
      <w:marBottom w:val="0"/>
      <w:divBdr>
        <w:top w:val="none" w:sz="0" w:space="0" w:color="auto"/>
        <w:left w:val="none" w:sz="0" w:space="0" w:color="auto"/>
        <w:bottom w:val="none" w:sz="0" w:space="0" w:color="auto"/>
        <w:right w:val="none" w:sz="0" w:space="0" w:color="auto"/>
      </w:divBdr>
    </w:div>
    <w:div w:id="1670789884">
      <w:bodyDiv w:val="1"/>
      <w:marLeft w:val="0"/>
      <w:marRight w:val="0"/>
      <w:marTop w:val="0"/>
      <w:marBottom w:val="0"/>
      <w:divBdr>
        <w:top w:val="none" w:sz="0" w:space="0" w:color="auto"/>
        <w:left w:val="none" w:sz="0" w:space="0" w:color="auto"/>
        <w:bottom w:val="none" w:sz="0" w:space="0" w:color="auto"/>
        <w:right w:val="none" w:sz="0" w:space="0" w:color="auto"/>
      </w:divBdr>
    </w:div>
    <w:div w:id="1674993521">
      <w:bodyDiv w:val="1"/>
      <w:marLeft w:val="0"/>
      <w:marRight w:val="0"/>
      <w:marTop w:val="0"/>
      <w:marBottom w:val="0"/>
      <w:divBdr>
        <w:top w:val="none" w:sz="0" w:space="0" w:color="auto"/>
        <w:left w:val="none" w:sz="0" w:space="0" w:color="auto"/>
        <w:bottom w:val="none" w:sz="0" w:space="0" w:color="auto"/>
        <w:right w:val="none" w:sz="0" w:space="0" w:color="auto"/>
      </w:divBdr>
    </w:div>
    <w:div w:id="1678382122">
      <w:bodyDiv w:val="1"/>
      <w:marLeft w:val="0"/>
      <w:marRight w:val="0"/>
      <w:marTop w:val="0"/>
      <w:marBottom w:val="0"/>
      <w:divBdr>
        <w:top w:val="none" w:sz="0" w:space="0" w:color="auto"/>
        <w:left w:val="none" w:sz="0" w:space="0" w:color="auto"/>
        <w:bottom w:val="none" w:sz="0" w:space="0" w:color="auto"/>
        <w:right w:val="none" w:sz="0" w:space="0" w:color="auto"/>
      </w:divBdr>
    </w:div>
    <w:div w:id="1686664475">
      <w:bodyDiv w:val="1"/>
      <w:marLeft w:val="0"/>
      <w:marRight w:val="0"/>
      <w:marTop w:val="0"/>
      <w:marBottom w:val="0"/>
      <w:divBdr>
        <w:top w:val="none" w:sz="0" w:space="0" w:color="auto"/>
        <w:left w:val="none" w:sz="0" w:space="0" w:color="auto"/>
        <w:bottom w:val="none" w:sz="0" w:space="0" w:color="auto"/>
        <w:right w:val="none" w:sz="0" w:space="0" w:color="auto"/>
      </w:divBdr>
    </w:div>
    <w:div w:id="1691683775">
      <w:bodyDiv w:val="1"/>
      <w:marLeft w:val="0"/>
      <w:marRight w:val="0"/>
      <w:marTop w:val="0"/>
      <w:marBottom w:val="0"/>
      <w:divBdr>
        <w:top w:val="none" w:sz="0" w:space="0" w:color="auto"/>
        <w:left w:val="none" w:sz="0" w:space="0" w:color="auto"/>
        <w:bottom w:val="none" w:sz="0" w:space="0" w:color="auto"/>
        <w:right w:val="none" w:sz="0" w:space="0" w:color="auto"/>
      </w:divBdr>
    </w:div>
    <w:div w:id="1692610273">
      <w:bodyDiv w:val="1"/>
      <w:marLeft w:val="0"/>
      <w:marRight w:val="0"/>
      <w:marTop w:val="0"/>
      <w:marBottom w:val="0"/>
      <w:divBdr>
        <w:top w:val="none" w:sz="0" w:space="0" w:color="auto"/>
        <w:left w:val="none" w:sz="0" w:space="0" w:color="auto"/>
        <w:bottom w:val="none" w:sz="0" w:space="0" w:color="auto"/>
        <w:right w:val="none" w:sz="0" w:space="0" w:color="auto"/>
      </w:divBdr>
    </w:div>
    <w:div w:id="1694957665">
      <w:bodyDiv w:val="1"/>
      <w:marLeft w:val="0"/>
      <w:marRight w:val="0"/>
      <w:marTop w:val="0"/>
      <w:marBottom w:val="0"/>
      <w:divBdr>
        <w:top w:val="none" w:sz="0" w:space="0" w:color="auto"/>
        <w:left w:val="none" w:sz="0" w:space="0" w:color="auto"/>
        <w:bottom w:val="none" w:sz="0" w:space="0" w:color="auto"/>
        <w:right w:val="none" w:sz="0" w:space="0" w:color="auto"/>
      </w:divBdr>
    </w:div>
    <w:div w:id="1695764225">
      <w:bodyDiv w:val="1"/>
      <w:marLeft w:val="0"/>
      <w:marRight w:val="0"/>
      <w:marTop w:val="0"/>
      <w:marBottom w:val="0"/>
      <w:divBdr>
        <w:top w:val="none" w:sz="0" w:space="0" w:color="auto"/>
        <w:left w:val="none" w:sz="0" w:space="0" w:color="auto"/>
        <w:bottom w:val="none" w:sz="0" w:space="0" w:color="auto"/>
        <w:right w:val="none" w:sz="0" w:space="0" w:color="auto"/>
      </w:divBdr>
    </w:div>
    <w:div w:id="1697735957">
      <w:bodyDiv w:val="1"/>
      <w:marLeft w:val="0"/>
      <w:marRight w:val="0"/>
      <w:marTop w:val="0"/>
      <w:marBottom w:val="0"/>
      <w:divBdr>
        <w:top w:val="none" w:sz="0" w:space="0" w:color="auto"/>
        <w:left w:val="none" w:sz="0" w:space="0" w:color="auto"/>
        <w:bottom w:val="none" w:sz="0" w:space="0" w:color="auto"/>
        <w:right w:val="none" w:sz="0" w:space="0" w:color="auto"/>
      </w:divBdr>
    </w:div>
    <w:div w:id="1702625720">
      <w:bodyDiv w:val="1"/>
      <w:marLeft w:val="0"/>
      <w:marRight w:val="0"/>
      <w:marTop w:val="0"/>
      <w:marBottom w:val="0"/>
      <w:divBdr>
        <w:top w:val="none" w:sz="0" w:space="0" w:color="auto"/>
        <w:left w:val="none" w:sz="0" w:space="0" w:color="auto"/>
        <w:bottom w:val="none" w:sz="0" w:space="0" w:color="auto"/>
        <w:right w:val="none" w:sz="0" w:space="0" w:color="auto"/>
      </w:divBdr>
    </w:div>
    <w:div w:id="1703700635">
      <w:bodyDiv w:val="1"/>
      <w:marLeft w:val="0"/>
      <w:marRight w:val="0"/>
      <w:marTop w:val="0"/>
      <w:marBottom w:val="0"/>
      <w:divBdr>
        <w:top w:val="none" w:sz="0" w:space="0" w:color="auto"/>
        <w:left w:val="none" w:sz="0" w:space="0" w:color="auto"/>
        <w:bottom w:val="none" w:sz="0" w:space="0" w:color="auto"/>
        <w:right w:val="none" w:sz="0" w:space="0" w:color="auto"/>
      </w:divBdr>
    </w:div>
    <w:div w:id="1708799997">
      <w:bodyDiv w:val="1"/>
      <w:marLeft w:val="0"/>
      <w:marRight w:val="0"/>
      <w:marTop w:val="0"/>
      <w:marBottom w:val="0"/>
      <w:divBdr>
        <w:top w:val="none" w:sz="0" w:space="0" w:color="auto"/>
        <w:left w:val="none" w:sz="0" w:space="0" w:color="auto"/>
        <w:bottom w:val="none" w:sz="0" w:space="0" w:color="auto"/>
        <w:right w:val="none" w:sz="0" w:space="0" w:color="auto"/>
      </w:divBdr>
    </w:div>
    <w:div w:id="1710567891">
      <w:bodyDiv w:val="1"/>
      <w:marLeft w:val="0"/>
      <w:marRight w:val="0"/>
      <w:marTop w:val="0"/>
      <w:marBottom w:val="0"/>
      <w:divBdr>
        <w:top w:val="none" w:sz="0" w:space="0" w:color="auto"/>
        <w:left w:val="none" w:sz="0" w:space="0" w:color="auto"/>
        <w:bottom w:val="none" w:sz="0" w:space="0" w:color="auto"/>
        <w:right w:val="none" w:sz="0" w:space="0" w:color="auto"/>
      </w:divBdr>
    </w:div>
    <w:div w:id="1710760046">
      <w:bodyDiv w:val="1"/>
      <w:marLeft w:val="0"/>
      <w:marRight w:val="0"/>
      <w:marTop w:val="0"/>
      <w:marBottom w:val="0"/>
      <w:divBdr>
        <w:top w:val="none" w:sz="0" w:space="0" w:color="auto"/>
        <w:left w:val="none" w:sz="0" w:space="0" w:color="auto"/>
        <w:bottom w:val="none" w:sz="0" w:space="0" w:color="auto"/>
        <w:right w:val="none" w:sz="0" w:space="0" w:color="auto"/>
      </w:divBdr>
    </w:div>
    <w:div w:id="1711299431">
      <w:bodyDiv w:val="1"/>
      <w:marLeft w:val="0"/>
      <w:marRight w:val="0"/>
      <w:marTop w:val="0"/>
      <w:marBottom w:val="0"/>
      <w:divBdr>
        <w:top w:val="none" w:sz="0" w:space="0" w:color="auto"/>
        <w:left w:val="none" w:sz="0" w:space="0" w:color="auto"/>
        <w:bottom w:val="none" w:sz="0" w:space="0" w:color="auto"/>
        <w:right w:val="none" w:sz="0" w:space="0" w:color="auto"/>
      </w:divBdr>
    </w:div>
    <w:div w:id="1712148563">
      <w:bodyDiv w:val="1"/>
      <w:marLeft w:val="0"/>
      <w:marRight w:val="0"/>
      <w:marTop w:val="0"/>
      <w:marBottom w:val="0"/>
      <w:divBdr>
        <w:top w:val="none" w:sz="0" w:space="0" w:color="auto"/>
        <w:left w:val="none" w:sz="0" w:space="0" w:color="auto"/>
        <w:bottom w:val="none" w:sz="0" w:space="0" w:color="auto"/>
        <w:right w:val="none" w:sz="0" w:space="0" w:color="auto"/>
      </w:divBdr>
    </w:div>
    <w:div w:id="1723094660">
      <w:bodyDiv w:val="1"/>
      <w:marLeft w:val="0"/>
      <w:marRight w:val="0"/>
      <w:marTop w:val="0"/>
      <w:marBottom w:val="0"/>
      <w:divBdr>
        <w:top w:val="none" w:sz="0" w:space="0" w:color="auto"/>
        <w:left w:val="none" w:sz="0" w:space="0" w:color="auto"/>
        <w:bottom w:val="none" w:sz="0" w:space="0" w:color="auto"/>
        <w:right w:val="none" w:sz="0" w:space="0" w:color="auto"/>
      </w:divBdr>
    </w:div>
    <w:div w:id="1727794199">
      <w:bodyDiv w:val="1"/>
      <w:marLeft w:val="0"/>
      <w:marRight w:val="0"/>
      <w:marTop w:val="0"/>
      <w:marBottom w:val="0"/>
      <w:divBdr>
        <w:top w:val="none" w:sz="0" w:space="0" w:color="auto"/>
        <w:left w:val="none" w:sz="0" w:space="0" w:color="auto"/>
        <w:bottom w:val="none" w:sz="0" w:space="0" w:color="auto"/>
        <w:right w:val="none" w:sz="0" w:space="0" w:color="auto"/>
      </w:divBdr>
    </w:div>
    <w:div w:id="1728870765">
      <w:bodyDiv w:val="1"/>
      <w:marLeft w:val="0"/>
      <w:marRight w:val="0"/>
      <w:marTop w:val="0"/>
      <w:marBottom w:val="0"/>
      <w:divBdr>
        <w:top w:val="none" w:sz="0" w:space="0" w:color="auto"/>
        <w:left w:val="none" w:sz="0" w:space="0" w:color="auto"/>
        <w:bottom w:val="none" w:sz="0" w:space="0" w:color="auto"/>
        <w:right w:val="none" w:sz="0" w:space="0" w:color="auto"/>
      </w:divBdr>
    </w:div>
    <w:div w:id="1729569673">
      <w:bodyDiv w:val="1"/>
      <w:marLeft w:val="0"/>
      <w:marRight w:val="0"/>
      <w:marTop w:val="0"/>
      <w:marBottom w:val="0"/>
      <w:divBdr>
        <w:top w:val="none" w:sz="0" w:space="0" w:color="auto"/>
        <w:left w:val="none" w:sz="0" w:space="0" w:color="auto"/>
        <w:bottom w:val="none" w:sz="0" w:space="0" w:color="auto"/>
        <w:right w:val="none" w:sz="0" w:space="0" w:color="auto"/>
      </w:divBdr>
    </w:div>
    <w:div w:id="1730300323">
      <w:bodyDiv w:val="1"/>
      <w:marLeft w:val="0"/>
      <w:marRight w:val="0"/>
      <w:marTop w:val="0"/>
      <w:marBottom w:val="0"/>
      <w:divBdr>
        <w:top w:val="none" w:sz="0" w:space="0" w:color="auto"/>
        <w:left w:val="none" w:sz="0" w:space="0" w:color="auto"/>
        <w:bottom w:val="none" w:sz="0" w:space="0" w:color="auto"/>
        <w:right w:val="none" w:sz="0" w:space="0" w:color="auto"/>
      </w:divBdr>
    </w:div>
    <w:div w:id="1733308944">
      <w:bodyDiv w:val="1"/>
      <w:marLeft w:val="0"/>
      <w:marRight w:val="0"/>
      <w:marTop w:val="0"/>
      <w:marBottom w:val="0"/>
      <w:divBdr>
        <w:top w:val="none" w:sz="0" w:space="0" w:color="auto"/>
        <w:left w:val="none" w:sz="0" w:space="0" w:color="auto"/>
        <w:bottom w:val="none" w:sz="0" w:space="0" w:color="auto"/>
        <w:right w:val="none" w:sz="0" w:space="0" w:color="auto"/>
      </w:divBdr>
    </w:div>
    <w:div w:id="1735077864">
      <w:bodyDiv w:val="1"/>
      <w:marLeft w:val="0"/>
      <w:marRight w:val="0"/>
      <w:marTop w:val="0"/>
      <w:marBottom w:val="0"/>
      <w:divBdr>
        <w:top w:val="none" w:sz="0" w:space="0" w:color="auto"/>
        <w:left w:val="none" w:sz="0" w:space="0" w:color="auto"/>
        <w:bottom w:val="none" w:sz="0" w:space="0" w:color="auto"/>
        <w:right w:val="none" w:sz="0" w:space="0" w:color="auto"/>
      </w:divBdr>
    </w:div>
    <w:div w:id="1740397943">
      <w:bodyDiv w:val="1"/>
      <w:marLeft w:val="0"/>
      <w:marRight w:val="0"/>
      <w:marTop w:val="0"/>
      <w:marBottom w:val="0"/>
      <w:divBdr>
        <w:top w:val="none" w:sz="0" w:space="0" w:color="auto"/>
        <w:left w:val="none" w:sz="0" w:space="0" w:color="auto"/>
        <w:bottom w:val="none" w:sz="0" w:space="0" w:color="auto"/>
        <w:right w:val="none" w:sz="0" w:space="0" w:color="auto"/>
      </w:divBdr>
    </w:div>
    <w:div w:id="1742172670">
      <w:bodyDiv w:val="1"/>
      <w:marLeft w:val="0"/>
      <w:marRight w:val="0"/>
      <w:marTop w:val="0"/>
      <w:marBottom w:val="0"/>
      <w:divBdr>
        <w:top w:val="none" w:sz="0" w:space="0" w:color="auto"/>
        <w:left w:val="none" w:sz="0" w:space="0" w:color="auto"/>
        <w:bottom w:val="none" w:sz="0" w:space="0" w:color="auto"/>
        <w:right w:val="none" w:sz="0" w:space="0" w:color="auto"/>
      </w:divBdr>
    </w:div>
    <w:div w:id="1745451368">
      <w:bodyDiv w:val="1"/>
      <w:marLeft w:val="0"/>
      <w:marRight w:val="0"/>
      <w:marTop w:val="0"/>
      <w:marBottom w:val="0"/>
      <w:divBdr>
        <w:top w:val="none" w:sz="0" w:space="0" w:color="auto"/>
        <w:left w:val="none" w:sz="0" w:space="0" w:color="auto"/>
        <w:bottom w:val="none" w:sz="0" w:space="0" w:color="auto"/>
        <w:right w:val="none" w:sz="0" w:space="0" w:color="auto"/>
      </w:divBdr>
    </w:div>
    <w:div w:id="1750689131">
      <w:bodyDiv w:val="1"/>
      <w:marLeft w:val="0"/>
      <w:marRight w:val="0"/>
      <w:marTop w:val="0"/>
      <w:marBottom w:val="0"/>
      <w:divBdr>
        <w:top w:val="none" w:sz="0" w:space="0" w:color="auto"/>
        <w:left w:val="none" w:sz="0" w:space="0" w:color="auto"/>
        <w:bottom w:val="none" w:sz="0" w:space="0" w:color="auto"/>
        <w:right w:val="none" w:sz="0" w:space="0" w:color="auto"/>
      </w:divBdr>
    </w:div>
    <w:div w:id="1759908220">
      <w:bodyDiv w:val="1"/>
      <w:marLeft w:val="0"/>
      <w:marRight w:val="0"/>
      <w:marTop w:val="0"/>
      <w:marBottom w:val="0"/>
      <w:divBdr>
        <w:top w:val="none" w:sz="0" w:space="0" w:color="auto"/>
        <w:left w:val="none" w:sz="0" w:space="0" w:color="auto"/>
        <w:bottom w:val="none" w:sz="0" w:space="0" w:color="auto"/>
        <w:right w:val="none" w:sz="0" w:space="0" w:color="auto"/>
      </w:divBdr>
    </w:div>
    <w:div w:id="1760439719">
      <w:bodyDiv w:val="1"/>
      <w:marLeft w:val="0"/>
      <w:marRight w:val="0"/>
      <w:marTop w:val="0"/>
      <w:marBottom w:val="0"/>
      <w:divBdr>
        <w:top w:val="none" w:sz="0" w:space="0" w:color="auto"/>
        <w:left w:val="none" w:sz="0" w:space="0" w:color="auto"/>
        <w:bottom w:val="none" w:sz="0" w:space="0" w:color="auto"/>
        <w:right w:val="none" w:sz="0" w:space="0" w:color="auto"/>
      </w:divBdr>
    </w:div>
    <w:div w:id="1769497335">
      <w:bodyDiv w:val="1"/>
      <w:marLeft w:val="0"/>
      <w:marRight w:val="0"/>
      <w:marTop w:val="0"/>
      <w:marBottom w:val="0"/>
      <w:divBdr>
        <w:top w:val="none" w:sz="0" w:space="0" w:color="auto"/>
        <w:left w:val="none" w:sz="0" w:space="0" w:color="auto"/>
        <w:bottom w:val="none" w:sz="0" w:space="0" w:color="auto"/>
        <w:right w:val="none" w:sz="0" w:space="0" w:color="auto"/>
      </w:divBdr>
    </w:div>
    <w:div w:id="1769694111">
      <w:bodyDiv w:val="1"/>
      <w:marLeft w:val="0"/>
      <w:marRight w:val="0"/>
      <w:marTop w:val="0"/>
      <w:marBottom w:val="0"/>
      <w:divBdr>
        <w:top w:val="none" w:sz="0" w:space="0" w:color="auto"/>
        <w:left w:val="none" w:sz="0" w:space="0" w:color="auto"/>
        <w:bottom w:val="none" w:sz="0" w:space="0" w:color="auto"/>
        <w:right w:val="none" w:sz="0" w:space="0" w:color="auto"/>
      </w:divBdr>
    </w:div>
    <w:div w:id="1769810599">
      <w:bodyDiv w:val="1"/>
      <w:marLeft w:val="0"/>
      <w:marRight w:val="0"/>
      <w:marTop w:val="0"/>
      <w:marBottom w:val="0"/>
      <w:divBdr>
        <w:top w:val="none" w:sz="0" w:space="0" w:color="auto"/>
        <w:left w:val="none" w:sz="0" w:space="0" w:color="auto"/>
        <w:bottom w:val="none" w:sz="0" w:space="0" w:color="auto"/>
        <w:right w:val="none" w:sz="0" w:space="0" w:color="auto"/>
      </w:divBdr>
    </w:div>
    <w:div w:id="1778404855">
      <w:bodyDiv w:val="1"/>
      <w:marLeft w:val="0"/>
      <w:marRight w:val="0"/>
      <w:marTop w:val="0"/>
      <w:marBottom w:val="0"/>
      <w:divBdr>
        <w:top w:val="none" w:sz="0" w:space="0" w:color="auto"/>
        <w:left w:val="none" w:sz="0" w:space="0" w:color="auto"/>
        <w:bottom w:val="none" w:sz="0" w:space="0" w:color="auto"/>
        <w:right w:val="none" w:sz="0" w:space="0" w:color="auto"/>
      </w:divBdr>
    </w:div>
    <w:div w:id="1781799381">
      <w:bodyDiv w:val="1"/>
      <w:marLeft w:val="0"/>
      <w:marRight w:val="0"/>
      <w:marTop w:val="0"/>
      <w:marBottom w:val="0"/>
      <w:divBdr>
        <w:top w:val="none" w:sz="0" w:space="0" w:color="auto"/>
        <w:left w:val="none" w:sz="0" w:space="0" w:color="auto"/>
        <w:bottom w:val="none" w:sz="0" w:space="0" w:color="auto"/>
        <w:right w:val="none" w:sz="0" w:space="0" w:color="auto"/>
      </w:divBdr>
    </w:div>
    <w:div w:id="1784878016">
      <w:bodyDiv w:val="1"/>
      <w:marLeft w:val="0"/>
      <w:marRight w:val="0"/>
      <w:marTop w:val="0"/>
      <w:marBottom w:val="0"/>
      <w:divBdr>
        <w:top w:val="none" w:sz="0" w:space="0" w:color="auto"/>
        <w:left w:val="none" w:sz="0" w:space="0" w:color="auto"/>
        <w:bottom w:val="none" w:sz="0" w:space="0" w:color="auto"/>
        <w:right w:val="none" w:sz="0" w:space="0" w:color="auto"/>
      </w:divBdr>
    </w:div>
    <w:div w:id="1787695163">
      <w:bodyDiv w:val="1"/>
      <w:marLeft w:val="0"/>
      <w:marRight w:val="0"/>
      <w:marTop w:val="0"/>
      <w:marBottom w:val="0"/>
      <w:divBdr>
        <w:top w:val="none" w:sz="0" w:space="0" w:color="auto"/>
        <w:left w:val="none" w:sz="0" w:space="0" w:color="auto"/>
        <w:bottom w:val="none" w:sz="0" w:space="0" w:color="auto"/>
        <w:right w:val="none" w:sz="0" w:space="0" w:color="auto"/>
      </w:divBdr>
    </w:div>
    <w:div w:id="1790199878">
      <w:bodyDiv w:val="1"/>
      <w:marLeft w:val="0"/>
      <w:marRight w:val="0"/>
      <w:marTop w:val="0"/>
      <w:marBottom w:val="0"/>
      <w:divBdr>
        <w:top w:val="none" w:sz="0" w:space="0" w:color="auto"/>
        <w:left w:val="none" w:sz="0" w:space="0" w:color="auto"/>
        <w:bottom w:val="none" w:sz="0" w:space="0" w:color="auto"/>
        <w:right w:val="none" w:sz="0" w:space="0" w:color="auto"/>
      </w:divBdr>
    </w:div>
    <w:div w:id="1796631828">
      <w:bodyDiv w:val="1"/>
      <w:marLeft w:val="0"/>
      <w:marRight w:val="0"/>
      <w:marTop w:val="0"/>
      <w:marBottom w:val="0"/>
      <w:divBdr>
        <w:top w:val="none" w:sz="0" w:space="0" w:color="auto"/>
        <w:left w:val="none" w:sz="0" w:space="0" w:color="auto"/>
        <w:bottom w:val="none" w:sz="0" w:space="0" w:color="auto"/>
        <w:right w:val="none" w:sz="0" w:space="0" w:color="auto"/>
      </w:divBdr>
    </w:div>
    <w:div w:id="1796633234">
      <w:bodyDiv w:val="1"/>
      <w:marLeft w:val="0"/>
      <w:marRight w:val="0"/>
      <w:marTop w:val="0"/>
      <w:marBottom w:val="0"/>
      <w:divBdr>
        <w:top w:val="none" w:sz="0" w:space="0" w:color="auto"/>
        <w:left w:val="none" w:sz="0" w:space="0" w:color="auto"/>
        <w:bottom w:val="none" w:sz="0" w:space="0" w:color="auto"/>
        <w:right w:val="none" w:sz="0" w:space="0" w:color="auto"/>
      </w:divBdr>
    </w:div>
    <w:div w:id="1801261152">
      <w:bodyDiv w:val="1"/>
      <w:marLeft w:val="0"/>
      <w:marRight w:val="0"/>
      <w:marTop w:val="0"/>
      <w:marBottom w:val="0"/>
      <w:divBdr>
        <w:top w:val="none" w:sz="0" w:space="0" w:color="auto"/>
        <w:left w:val="none" w:sz="0" w:space="0" w:color="auto"/>
        <w:bottom w:val="none" w:sz="0" w:space="0" w:color="auto"/>
        <w:right w:val="none" w:sz="0" w:space="0" w:color="auto"/>
      </w:divBdr>
    </w:div>
    <w:div w:id="1803696500">
      <w:bodyDiv w:val="1"/>
      <w:marLeft w:val="0"/>
      <w:marRight w:val="0"/>
      <w:marTop w:val="0"/>
      <w:marBottom w:val="0"/>
      <w:divBdr>
        <w:top w:val="none" w:sz="0" w:space="0" w:color="auto"/>
        <w:left w:val="none" w:sz="0" w:space="0" w:color="auto"/>
        <w:bottom w:val="none" w:sz="0" w:space="0" w:color="auto"/>
        <w:right w:val="none" w:sz="0" w:space="0" w:color="auto"/>
      </w:divBdr>
    </w:div>
    <w:div w:id="1804734852">
      <w:bodyDiv w:val="1"/>
      <w:marLeft w:val="0"/>
      <w:marRight w:val="0"/>
      <w:marTop w:val="0"/>
      <w:marBottom w:val="0"/>
      <w:divBdr>
        <w:top w:val="none" w:sz="0" w:space="0" w:color="auto"/>
        <w:left w:val="none" w:sz="0" w:space="0" w:color="auto"/>
        <w:bottom w:val="none" w:sz="0" w:space="0" w:color="auto"/>
        <w:right w:val="none" w:sz="0" w:space="0" w:color="auto"/>
      </w:divBdr>
    </w:div>
    <w:div w:id="1807548557">
      <w:bodyDiv w:val="1"/>
      <w:marLeft w:val="0"/>
      <w:marRight w:val="0"/>
      <w:marTop w:val="0"/>
      <w:marBottom w:val="0"/>
      <w:divBdr>
        <w:top w:val="none" w:sz="0" w:space="0" w:color="auto"/>
        <w:left w:val="none" w:sz="0" w:space="0" w:color="auto"/>
        <w:bottom w:val="none" w:sz="0" w:space="0" w:color="auto"/>
        <w:right w:val="none" w:sz="0" w:space="0" w:color="auto"/>
      </w:divBdr>
    </w:div>
    <w:div w:id="1809588733">
      <w:bodyDiv w:val="1"/>
      <w:marLeft w:val="0"/>
      <w:marRight w:val="0"/>
      <w:marTop w:val="0"/>
      <w:marBottom w:val="0"/>
      <w:divBdr>
        <w:top w:val="none" w:sz="0" w:space="0" w:color="auto"/>
        <w:left w:val="none" w:sz="0" w:space="0" w:color="auto"/>
        <w:bottom w:val="none" w:sz="0" w:space="0" w:color="auto"/>
        <w:right w:val="none" w:sz="0" w:space="0" w:color="auto"/>
      </w:divBdr>
    </w:div>
    <w:div w:id="1828204154">
      <w:bodyDiv w:val="1"/>
      <w:marLeft w:val="0"/>
      <w:marRight w:val="0"/>
      <w:marTop w:val="0"/>
      <w:marBottom w:val="0"/>
      <w:divBdr>
        <w:top w:val="none" w:sz="0" w:space="0" w:color="auto"/>
        <w:left w:val="none" w:sz="0" w:space="0" w:color="auto"/>
        <w:bottom w:val="none" w:sz="0" w:space="0" w:color="auto"/>
        <w:right w:val="none" w:sz="0" w:space="0" w:color="auto"/>
      </w:divBdr>
    </w:div>
    <w:div w:id="1828352648">
      <w:bodyDiv w:val="1"/>
      <w:marLeft w:val="0"/>
      <w:marRight w:val="0"/>
      <w:marTop w:val="0"/>
      <w:marBottom w:val="0"/>
      <w:divBdr>
        <w:top w:val="none" w:sz="0" w:space="0" w:color="auto"/>
        <w:left w:val="none" w:sz="0" w:space="0" w:color="auto"/>
        <w:bottom w:val="none" w:sz="0" w:space="0" w:color="auto"/>
        <w:right w:val="none" w:sz="0" w:space="0" w:color="auto"/>
      </w:divBdr>
    </w:div>
    <w:div w:id="1832601817">
      <w:bodyDiv w:val="1"/>
      <w:marLeft w:val="0"/>
      <w:marRight w:val="0"/>
      <w:marTop w:val="0"/>
      <w:marBottom w:val="0"/>
      <w:divBdr>
        <w:top w:val="none" w:sz="0" w:space="0" w:color="auto"/>
        <w:left w:val="none" w:sz="0" w:space="0" w:color="auto"/>
        <w:bottom w:val="none" w:sz="0" w:space="0" w:color="auto"/>
        <w:right w:val="none" w:sz="0" w:space="0" w:color="auto"/>
      </w:divBdr>
    </w:div>
    <w:div w:id="1833638005">
      <w:bodyDiv w:val="1"/>
      <w:marLeft w:val="0"/>
      <w:marRight w:val="0"/>
      <w:marTop w:val="0"/>
      <w:marBottom w:val="0"/>
      <w:divBdr>
        <w:top w:val="none" w:sz="0" w:space="0" w:color="auto"/>
        <w:left w:val="none" w:sz="0" w:space="0" w:color="auto"/>
        <w:bottom w:val="none" w:sz="0" w:space="0" w:color="auto"/>
        <w:right w:val="none" w:sz="0" w:space="0" w:color="auto"/>
      </w:divBdr>
    </w:div>
    <w:div w:id="1834107528">
      <w:bodyDiv w:val="1"/>
      <w:marLeft w:val="0"/>
      <w:marRight w:val="0"/>
      <w:marTop w:val="0"/>
      <w:marBottom w:val="0"/>
      <w:divBdr>
        <w:top w:val="none" w:sz="0" w:space="0" w:color="auto"/>
        <w:left w:val="none" w:sz="0" w:space="0" w:color="auto"/>
        <w:bottom w:val="none" w:sz="0" w:space="0" w:color="auto"/>
        <w:right w:val="none" w:sz="0" w:space="0" w:color="auto"/>
      </w:divBdr>
    </w:div>
    <w:div w:id="1835024485">
      <w:bodyDiv w:val="1"/>
      <w:marLeft w:val="0"/>
      <w:marRight w:val="0"/>
      <w:marTop w:val="0"/>
      <w:marBottom w:val="0"/>
      <w:divBdr>
        <w:top w:val="none" w:sz="0" w:space="0" w:color="auto"/>
        <w:left w:val="none" w:sz="0" w:space="0" w:color="auto"/>
        <w:bottom w:val="none" w:sz="0" w:space="0" w:color="auto"/>
        <w:right w:val="none" w:sz="0" w:space="0" w:color="auto"/>
      </w:divBdr>
    </w:div>
    <w:div w:id="1838501164">
      <w:bodyDiv w:val="1"/>
      <w:marLeft w:val="0"/>
      <w:marRight w:val="0"/>
      <w:marTop w:val="0"/>
      <w:marBottom w:val="0"/>
      <w:divBdr>
        <w:top w:val="none" w:sz="0" w:space="0" w:color="auto"/>
        <w:left w:val="none" w:sz="0" w:space="0" w:color="auto"/>
        <w:bottom w:val="none" w:sz="0" w:space="0" w:color="auto"/>
        <w:right w:val="none" w:sz="0" w:space="0" w:color="auto"/>
      </w:divBdr>
    </w:div>
    <w:div w:id="1839416905">
      <w:bodyDiv w:val="1"/>
      <w:marLeft w:val="0"/>
      <w:marRight w:val="0"/>
      <w:marTop w:val="0"/>
      <w:marBottom w:val="0"/>
      <w:divBdr>
        <w:top w:val="none" w:sz="0" w:space="0" w:color="auto"/>
        <w:left w:val="none" w:sz="0" w:space="0" w:color="auto"/>
        <w:bottom w:val="none" w:sz="0" w:space="0" w:color="auto"/>
        <w:right w:val="none" w:sz="0" w:space="0" w:color="auto"/>
      </w:divBdr>
    </w:div>
    <w:div w:id="1842430785">
      <w:bodyDiv w:val="1"/>
      <w:marLeft w:val="0"/>
      <w:marRight w:val="0"/>
      <w:marTop w:val="0"/>
      <w:marBottom w:val="0"/>
      <w:divBdr>
        <w:top w:val="none" w:sz="0" w:space="0" w:color="auto"/>
        <w:left w:val="none" w:sz="0" w:space="0" w:color="auto"/>
        <w:bottom w:val="none" w:sz="0" w:space="0" w:color="auto"/>
        <w:right w:val="none" w:sz="0" w:space="0" w:color="auto"/>
      </w:divBdr>
    </w:div>
    <w:div w:id="1845709325">
      <w:bodyDiv w:val="1"/>
      <w:marLeft w:val="0"/>
      <w:marRight w:val="0"/>
      <w:marTop w:val="0"/>
      <w:marBottom w:val="0"/>
      <w:divBdr>
        <w:top w:val="none" w:sz="0" w:space="0" w:color="auto"/>
        <w:left w:val="none" w:sz="0" w:space="0" w:color="auto"/>
        <w:bottom w:val="none" w:sz="0" w:space="0" w:color="auto"/>
        <w:right w:val="none" w:sz="0" w:space="0" w:color="auto"/>
      </w:divBdr>
    </w:div>
    <w:div w:id="1852064311">
      <w:bodyDiv w:val="1"/>
      <w:marLeft w:val="0"/>
      <w:marRight w:val="0"/>
      <w:marTop w:val="0"/>
      <w:marBottom w:val="0"/>
      <w:divBdr>
        <w:top w:val="none" w:sz="0" w:space="0" w:color="auto"/>
        <w:left w:val="none" w:sz="0" w:space="0" w:color="auto"/>
        <w:bottom w:val="none" w:sz="0" w:space="0" w:color="auto"/>
        <w:right w:val="none" w:sz="0" w:space="0" w:color="auto"/>
      </w:divBdr>
    </w:div>
    <w:div w:id="1852137247">
      <w:bodyDiv w:val="1"/>
      <w:marLeft w:val="0"/>
      <w:marRight w:val="0"/>
      <w:marTop w:val="0"/>
      <w:marBottom w:val="0"/>
      <w:divBdr>
        <w:top w:val="none" w:sz="0" w:space="0" w:color="auto"/>
        <w:left w:val="none" w:sz="0" w:space="0" w:color="auto"/>
        <w:bottom w:val="none" w:sz="0" w:space="0" w:color="auto"/>
        <w:right w:val="none" w:sz="0" w:space="0" w:color="auto"/>
      </w:divBdr>
    </w:div>
    <w:div w:id="1853839027">
      <w:bodyDiv w:val="1"/>
      <w:marLeft w:val="0"/>
      <w:marRight w:val="0"/>
      <w:marTop w:val="0"/>
      <w:marBottom w:val="0"/>
      <w:divBdr>
        <w:top w:val="none" w:sz="0" w:space="0" w:color="auto"/>
        <w:left w:val="none" w:sz="0" w:space="0" w:color="auto"/>
        <w:bottom w:val="none" w:sz="0" w:space="0" w:color="auto"/>
        <w:right w:val="none" w:sz="0" w:space="0" w:color="auto"/>
      </w:divBdr>
    </w:div>
    <w:div w:id="1854029577">
      <w:bodyDiv w:val="1"/>
      <w:marLeft w:val="0"/>
      <w:marRight w:val="0"/>
      <w:marTop w:val="0"/>
      <w:marBottom w:val="0"/>
      <w:divBdr>
        <w:top w:val="none" w:sz="0" w:space="0" w:color="auto"/>
        <w:left w:val="none" w:sz="0" w:space="0" w:color="auto"/>
        <w:bottom w:val="none" w:sz="0" w:space="0" w:color="auto"/>
        <w:right w:val="none" w:sz="0" w:space="0" w:color="auto"/>
      </w:divBdr>
    </w:div>
    <w:div w:id="1856994325">
      <w:bodyDiv w:val="1"/>
      <w:marLeft w:val="0"/>
      <w:marRight w:val="0"/>
      <w:marTop w:val="0"/>
      <w:marBottom w:val="0"/>
      <w:divBdr>
        <w:top w:val="none" w:sz="0" w:space="0" w:color="auto"/>
        <w:left w:val="none" w:sz="0" w:space="0" w:color="auto"/>
        <w:bottom w:val="none" w:sz="0" w:space="0" w:color="auto"/>
        <w:right w:val="none" w:sz="0" w:space="0" w:color="auto"/>
      </w:divBdr>
    </w:div>
    <w:div w:id="1861121449">
      <w:bodyDiv w:val="1"/>
      <w:marLeft w:val="0"/>
      <w:marRight w:val="0"/>
      <w:marTop w:val="0"/>
      <w:marBottom w:val="0"/>
      <w:divBdr>
        <w:top w:val="none" w:sz="0" w:space="0" w:color="auto"/>
        <w:left w:val="none" w:sz="0" w:space="0" w:color="auto"/>
        <w:bottom w:val="none" w:sz="0" w:space="0" w:color="auto"/>
        <w:right w:val="none" w:sz="0" w:space="0" w:color="auto"/>
      </w:divBdr>
    </w:div>
    <w:div w:id="1863474169">
      <w:bodyDiv w:val="1"/>
      <w:marLeft w:val="0"/>
      <w:marRight w:val="0"/>
      <w:marTop w:val="0"/>
      <w:marBottom w:val="0"/>
      <w:divBdr>
        <w:top w:val="none" w:sz="0" w:space="0" w:color="auto"/>
        <w:left w:val="none" w:sz="0" w:space="0" w:color="auto"/>
        <w:bottom w:val="none" w:sz="0" w:space="0" w:color="auto"/>
        <w:right w:val="none" w:sz="0" w:space="0" w:color="auto"/>
      </w:divBdr>
    </w:div>
    <w:div w:id="1867711517">
      <w:bodyDiv w:val="1"/>
      <w:marLeft w:val="0"/>
      <w:marRight w:val="0"/>
      <w:marTop w:val="0"/>
      <w:marBottom w:val="0"/>
      <w:divBdr>
        <w:top w:val="none" w:sz="0" w:space="0" w:color="auto"/>
        <w:left w:val="none" w:sz="0" w:space="0" w:color="auto"/>
        <w:bottom w:val="none" w:sz="0" w:space="0" w:color="auto"/>
        <w:right w:val="none" w:sz="0" w:space="0" w:color="auto"/>
      </w:divBdr>
    </w:div>
    <w:div w:id="1869178417">
      <w:bodyDiv w:val="1"/>
      <w:marLeft w:val="0"/>
      <w:marRight w:val="0"/>
      <w:marTop w:val="0"/>
      <w:marBottom w:val="0"/>
      <w:divBdr>
        <w:top w:val="none" w:sz="0" w:space="0" w:color="auto"/>
        <w:left w:val="none" w:sz="0" w:space="0" w:color="auto"/>
        <w:bottom w:val="none" w:sz="0" w:space="0" w:color="auto"/>
        <w:right w:val="none" w:sz="0" w:space="0" w:color="auto"/>
      </w:divBdr>
    </w:div>
    <w:div w:id="1870559706">
      <w:bodyDiv w:val="1"/>
      <w:marLeft w:val="0"/>
      <w:marRight w:val="0"/>
      <w:marTop w:val="0"/>
      <w:marBottom w:val="0"/>
      <w:divBdr>
        <w:top w:val="none" w:sz="0" w:space="0" w:color="auto"/>
        <w:left w:val="none" w:sz="0" w:space="0" w:color="auto"/>
        <w:bottom w:val="none" w:sz="0" w:space="0" w:color="auto"/>
        <w:right w:val="none" w:sz="0" w:space="0" w:color="auto"/>
      </w:divBdr>
    </w:div>
    <w:div w:id="1871070393">
      <w:bodyDiv w:val="1"/>
      <w:marLeft w:val="0"/>
      <w:marRight w:val="0"/>
      <w:marTop w:val="0"/>
      <w:marBottom w:val="0"/>
      <w:divBdr>
        <w:top w:val="none" w:sz="0" w:space="0" w:color="auto"/>
        <w:left w:val="none" w:sz="0" w:space="0" w:color="auto"/>
        <w:bottom w:val="none" w:sz="0" w:space="0" w:color="auto"/>
        <w:right w:val="none" w:sz="0" w:space="0" w:color="auto"/>
      </w:divBdr>
    </w:div>
    <w:div w:id="1873766053">
      <w:bodyDiv w:val="1"/>
      <w:marLeft w:val="0"/>
      <w:marRight w:val="0"/>
      <w:marTop w:val="0"/>
      <w:marBottom w:val="0"/>
      <w:divBdr>
        <w:top w:val="none" w:sz="0" w:space="0" w:color="auto"/>
        <w:left w:val="none" w:sz="0" w:space="0" w:color="auto"/>
        <w:bottom w:val="none" w:sz="0" w:space="0" w:color="auto"/>
        <w:right w:val="none" w:sz="0" w:space="0" w:color="auto"/>
      </w:divBdr>
    </w:div>
    <w:div w:id="1880819971">
      <w:bodyDiv w:val="1"/>
      <w:marLeft w:val="0"/>
      <w:marRight w:val="0"/>
      <w:marTop w:val="0"/>
      <w:marBottom w:val="0"/>
      <w:divBdr>
        <w:top w:val="none" w:sz="0" w:space="0" w:color="auto"/>
        <w:left w:val="none" w:sz="0" w:space="0" w:color="auto"/>
        <w:bottom w:val="none" w:sz="0" w:space="0" w:color="auto"/>
        <w:right w:val="none" w:sz="0" w:space="0" w:color="auto"/>
      </w:divBdr>
    </w:div>
    <w:div w:id="1881748727">
      <w:bodyDiv w:val="1"/>
      <w:marLeft w:val="0"/>
      <w:marRight w:val="0"/>
      <w:marTop w:val="0"/>
      <w:marBottom w:val="0"/>
      <w:divBdr>
        <w:top w:val="none" w:sz="0" w:space="0" w:color="auto"/>
        <w:left w:val="none" w:sz="0" w:space="0" w:color="auto"/>
        <w:bottom w:val="none" w:sz="0" w:space="0" w:color="auto"/>
        <w:right w:val="none" w:sz="0" w:space="0" w:color="auto"/>
      </w:divBdr>
    </w:div>
    <w:div w:id="1890144539">
      <w:bodyDiv w:val="1"/>
      <w:marLeft w:val="0"/>
      <w:marRight w:val="0"/>
      <w:marTop w:val="0"/>
      <w:marBottom w:val="0"/>
      <w:divBdr>
        <w:top w:val="none" w:sz="0" w:space="0" w:color="auto"/>
        <w:left w:val="none" w:sz="0" w:space="0" w:color="auto"/>
        <w:bottom w:val="none" w:sz="0" w:space="0" w:color="auto"/>
        <w:right w:val="none" w:sz="0" w:space="0" w:color="auto"/>
      </w:divBdr>
    </w:div>
    <w:div w:id="1903784120">
      <w:bodyDiv w:val="1"/>
      <w:marLeft w:val="0"/>
      <w:marRight w:val="0"/>
      <w:marTop w:val="0"/>
      <w:marBottom w:val="0"/>
      <w:divBdr>
        <w:top w:val="none" w:sz="0" w:space="0" w:color="auto"/>
        <w:left w:val="none" w:sz="0" w:space="0" w:color="auto"/>
        <w:bottom w:val="none" w:sz="0" w:space="0" w:color="auto"/>
        <w:right w:val="none" w:sz="0" w:space="0" w:color="auto"/>
      </w:divBdr>
    </w:div>
    <w:div w:id="1904874462">
      <w:bodyDiv w:val="1"/>
      <w:marLeft w:val="0"/>
      <w:marRight w:val="0"/>
      <w:marTop w:val="0"/>
      <w:marBottom w:val="0"/>
      <w:divBdr>
        <w:top w:val="none" w:sz="0" w:space="0" w:color="auto"/>
        <w:left w:val="none" w:sz="0" w:space="0" w:color="auto"/>
        <w:bottom w:val="none" w:sz="0" w:space="0" w:color="auto"/>
        <w:right w:val="none" w:sz="0" w:space="0" w:color="auto"/>
      </w:divBdr>
    </w:div>
    <w:div w:id="1921862281">
      <w:bodyDiv w:val="1"/>
      <w:marLeft w:val="0"/>
      <w:marRight w:val="0"/>
      <w:marTop w:val="0"/>
      <w:marBottom w:val="0"/>
      <w:divBdr>
        <w:top w:val="none" w:sz="0" w:space="0" w:color="auto"/>
        <w:left w:val="none" w:sz="0" w:space="0" w:color="auto"/>
        <w:bottom w:val="none" w:sz="0" w:space="0" w:color="auto"/>
        <w:right w:val="none" w:sz="0" w:space="0" w:color="auto"/>
      </w:divBdr>
    </w:div>
    <w:div w:id="1922832802">
      <w:bodyDiv w:val="1"/>
      <w:marLeft w:val="0"/>
      <w:marRight w:val="0"/>
      <w:marTop w:val="0"/>
      <w:marBottom w:val="0"/>
      <w:divBdr>
        <w:top w:val="none" w:sz="0" w:space="0" w:color="auto"/>
        <w:left w:val="none" w:sz="0" w:space="0" w:color="auto"/>
        <w:bottom w:val="none" w:sz="0" w:space="0" w:color="auto"/>
        <w:right w:val="none" w:sz="0" w:space="0" w:color="auto"/>
      </w:divBdr>
    </w:div>
    <w:div w:id="1927378647">
      <w:bodyDiv w:val="1"/>
      <w:marLeft w:val="0"/>
      <w:marRight w:val="0"/>
      <w:marTop w:val="0"/>
      <w:marBottom w:val="0"/>
      <w:divBdr>
        <w:top w:val="none" w:sz="0" w:space="0" w:color="auto"/>
        <w:left w:val="none" w:sz="0" w:space="0" w:color="auto"/>
        <w:bottom w:val="none" w:sz="0" w:space="0" w:color="auto"/>
        <w:right w:val="none" w:sz="0" w:space="0" w:color="auto"/>
      </w:divBdr>
    </w:div>
    <w:div w:id="1937517120">
      <w:bodyDiv w:val="1"/>
      <w:marLeft w:val="0"/>
      <w:marRight w:val="0"/>
      <w:marTop w:val="0"/>
      <w:marBottom w:val="0"/>
      <w:divBdr>
        <w:top w:val="none" w:sz="0" w:space="0" w:color="auto"/>
        <w:left w:val="none" w:sz="0" w:space="0" w:color="auto"/>
        <w:bottom w:val="none" w:sz="0" w:space="0" w:color="auto"/>
        <w:right w:val="none" w:sz="0" w:space="0" w:color="auto"/>
      </w:divBdr>
    </w:div>
    <w:div w:id="1942177049">
      <w:bodyDiv w:val="1"/>
      <w:marLeft w:val="0"/>
      <w:marRight w:val="0"/>
      <w:marTop w:val="0"/>
      <w:marBottom w:val="0"/>
      <w:divBdr>
        <w:top w:val="none" w:sz="0" w:space="0" w:color="auto"/>
        <w:left w:val="none" w:sz="0" w:space="0" w:color="auto"/>
        <w:bottom w:val="none" w:sz="0" w:space="0" w:color="auto"/>
        <w:right w:val="none" w:sz="0" w:space="0" w:color="auto"/>
      </w:divBdr>
    </w:div>
    <w:div w:id="1944461300">
      <w:bodyDiv w:val="1"/>
      <w:marLeft w:val="0"/>
      <w:marRight w:val="0"/>
      <w:marTop w:val="0"/>
      <w:marBottom w:val="0"/>
      <w:divBdr>
        <w:top w:val="none" w:sz="0" w:space="0" w:color="auto"/>
        <w:left w:val="none" w:sz="0" w:space="0" w:color="auto"/>
        <w:bottom w:val="none" w:sz="0" w:space="0" w:color="auto"/>
        <w:right w:val="none" w:sz="0" w:space="0" w:color="auto"/>
      </w:divBdr>
    </w:div>
    <w:div w:id="1950964488">
      <w:bodyDiv w:val="1"/>
      <w:marLeft w:val="0"/>
      <w:marRight w:val="0"/>
      <w:marTop w:val="0"/>
      <w:marBottom w:val="0"/>
      <w:divBdr>
        <w:top w:val="none" w:sz="0" w:space="0" w:color="auto"/>
        <w:left w:val="none" w:sz="0" w:space="0" w:color="auto"/>
        <w:bottom w:val="none" w:sz="0" w:space="0" w:color="auto"/>
        <w:right w:val="none" w:sz="0" w:space="0" w:color="auto"/>
      </w:divBdr>
    </w:div>
    <w:div w:id="1956448496">
      <w:bodyDiv w:val="1"/>
      <w:marLeft w:val="0"/>
      <w:marRight w:val="0"/>
      <w:marTop w:val="0"/>
      <w:marBottom w:val="0"/>
      <w:divBdr>
        <w:top w:val="none" w:sz="0" w:space="0" w:color="auto"/>
        <w:left w:val="none" w:sz="0" w:space="0" w:color="auto"/>
        <w:bottom w:val="none" w:sz="0" w:space="0" w:color="auto"/>
        <w:right w:val="none" w:sz="0" w:space="0" w:color="auto"/>
      </w:divBdr>
    </w:div>
    <w:div w:id="1957061397">
      <w:bodyDiv w:val="1"/>
      <w:marLeft w:val="0"/>
      <w:marRight w:val="0"/>
      <w:marTop w:val="0"/>
      <w:marBottom w:val="0"/>
      <w:divBdr>
        <w:top w:val="none" w:sz="0" w:space="0" w:color="auto"/>
        <w:left w:val="none" w:sz="0" w:space="0" w:color="auto"/>
        <w:bottom w:val="none" w:sz="0" w:space="0" w:color="auto"/>
        <w:right w:val="none" w:sz="0" w:space="0" w:color="auto"/>
      </w:divBdr>
    </w:div>
    <w:div w:id="1957129517">
      <w:bodyDiv w:val="1"/>
      <w:marLeft w:val="0"/>
      <w:marRight w:val="0"/>
      <w:marTop w:val="0"/>
      <w:marBottom w:val="0"/>
      <w:divBdr>
        <w:top w:val="none" w:sz="0" w:space="0" w:color="auto"/>
        <w:left w:val="none" w:sz="0" w:space="0" w:color="auto"/>
        <w:bottom w:val="none" w:sz="0" w:space="0" w:color="auto"/>
        <w:right w:val="none" w:sz="0" w:space="0" w:color="auto"/>
      </w:divBdr>
    </w:div>
    <w:div w:id="1958097533">
      <w:bodyDiv w:val="1"/>
      <w:marLeft w:val="0"/>
      <w:marRight w:val="0"/>
      <w:marTop w:val="0"/>
      <w:marBottom w:val="0"/>
      <w:divBdr>
        <w:top w:val="none" w:sz="0" w:space="0" w:color="auto"/>
        <w:left w:val="none" w:sz="0" w:space="0" w:color="auto"/>
        <w:bottom w:val="none" w:sz="0" w:space="0" w:color="auto"/>
        <w:right w:val="none" w:sz="0" w:space="0" w:color="auto"/>
      </w:divBdr>
    </w:div>
    <w:div w:id="1960792955">
      <w:bodyDiv w:val="1"/>
      <w:marLeft w:val="0"/>
      <w:marRight w:val="0"/>
      <w:marTop w:val="0"/>
      <w:marBottom w:val="0"/>
      <w:divBdr>
        <w:top w:val="none" w:sz="0" w:space="0" w:color="auto"/>
        <w:left w:val="none" w:sz="0" w:space="0" w:color="auto"/>
        <w:bottom w:val="none" w:sz="0" w:space="0" w:color="auto"/>
        <w:right w:val="none" w:sz="0" w:space="0" w:color="auto"/>
      </w:divBdr>
    </w:div>
    <w:div w:id="1969123217">
      <w:bodyDiv w:val="1"/>
      <w:marLeft w:val="0"/>
      <w:marRight w:val="0"/>
      <w:marTop w:val="0"/>
      <w:marBottom w:val="0"/>
      <w:divBdr>
        <w:top w:val="none" w:sz="0" w:space="0" w:color="auto"/>
        <w:left w:val="none" w:sz="0" w:space="0" w:color="auto"/>
        <w:bottom w:val="none" w:sz="0" w:space="0" w:color="auto"/>
        <w:right w:val="none" w:sz="0" w:space="0" w:color="auto"/>
      </w:divBdr>
    </w:div>
    <w:div w:id="1971933243">
      <w:bodyDiv w:val="1"/>
      <w:marLeft w:val="0"/>
      <w:marRight w:val="0"/>
      <w:marTop w:val="0"/>
      <w:marBottom w:val="0"/>
      <w:divBdr>
        <w:top w:val="none" w:sz="0" w:space="0" w:color="auto"/>
        <w:left w:val="none" w:sz="0" w:space="0" w:color="auto"/>
        <w:bottom w:val="none" w:sz="0" w:space="0" w:color="auto"/>
        <w:right w:val="none" w:sz="0" w:space="0" w:color="auto"/>
      </w:divBdr>
    </w:div>
    <w:div w:id="1975527037">
      <w:bodyDiv w:val="1"/>
      <w:marLeft w:val="0"/>
      <w:marRight w:val="0"/>
      <w:marTop w:val="0"/>
      <w:marBottom w:val="0"/>
      <w:divBdr>
        <w:top w:val="none" w:sz="0" w:space="0" w:color="auto"/>
        <w:left w:val="none" w:sz="0" w:space="0" w:color="auto"/>
        <w:bottom w:val="none" w:sz="0" w:space="0" w:color="auto"/>
        <w:right w:val="none" w:sz="0" w:space="0" w:color="auto"/>
      </w:divBdr>
      <w:divsChild>
        <w:div w:id="1560361087">
          <w:marLeft w:val="0"/>
          <w:marRight w:val="0"/>
          <w:marTop w:val="0"/>
          <w:marBottom w:val="0"/>
          <w:divBdr>
            <w:top w:val="none" w:sz="0" w:space="0" w:color="auto"/>
            <w:left w:val="none" w:sz="0" w:space="0" w:color="auto"/>
            <w:bottom w:val="none" w:sz="0" w:space="0" w:color="auto"/>
            <w:right w:val="none" w:sz="0" w:space="0" w:color="auto"/>
          </w:divBdr>
          <w:divsChild>
            <w:div w:id="88046485">
              <w:marLeft w:val="0"/>
              <w:marRight w:val="0"/>
              <w:marTop w:val="0"/>
              <w:marBottom w:val="0"/>
              <w:divBdr>
                <w:top w:val="none" w:sz="0" w:space="0" w:color="auto"/>
                <w:left w:val="none" w:sz="0" w:space="0" w:color="auto"/>
                <w:bottom w:val="none" w:sz="0" w:space="0" w:color="auto"/>
                <w:right w:val="none" w:sz="0" w:space="0" w:color="auto"/>
              </w:divBdr>
            </w:div>
            <w:div w:id="371224659">
              <w:marLeft w:val="0"/>
              <w:marRight w:val="0"/>
              <w:marTop w:val="0"/>
              <w:marBottom w:val="0"/>
              <w:divBdr>
                <w:top w:val="none" w:sz="0" w:space="0" w:color="auto"/>
                <w:left w:val="none" w:sz="0" w:space="0" w:color="auto"/>
                <w:bottom w:val="none" w:sz="0" w:space="0" w:color="auto"/>
                <w:right w:val="none" w:sz="0" w:space="0" w:color="auto"/>
              </w:divBdr>
            </w:div>
            <w:div w:id="639729016">
              <w:marLeft w:val="0"/>
              <w:marRight w:val="0"/>
              <w:marTop w:val="0"/>
              <w:marBottom w:val="0"/>
              <w:divBdr>
                <w:top w:val="none" w:sz="0" w:space="0" w:color="auto"/>
                <w:left w:val="none" w:sz="0" w:space="0" w:color="auto"/>
                <w:bottom w:val="none" w:sz="0" w:space="0" w:color="auto"/>
                <w:right w:val="none" w:sz="0" w:space="0" w:color="auto"/>
              </w:divBdr>
            </w:div>
            <w:div w:id="853500356">
              <w:marLeft w:val="0"/>
              <w:marRight w:val="0"/>
              <w:marTop w:val="0"/>
              <w:marBottom w:val="0"/>
              <w:divBdr>
                <w:top w:val="none" w:sz="0" w:space="0" w:color="auto"/>
                <w:left w:val="none" w:sz="0" w:space="0" w:color="auto"/>
                <w:bottom w:val="none" w:sz="0" w:space="0" w:color="auto"/>
                <w:right w:val="none" w:sz="0" w:space="0" w:color="auto"/>
              </w:divBdr>
            </w:div>
            <w:div w:id="909390532">
              <w:marLeft w:val="0"/>
              <w:marRight w:val="0"/>
              <w:marTop w:val="0"/>
              <w:marBottom w:val="0"/>
              <w:divBdr>
                <w:top w:val="none" w:sz="0" w:space="0" w:color="auto"/>
                <w:left w:val="none" w:sz="0" w:space="0" w:color="auto"/>
                <w:bottom w:val="none" w:sz="0" w:space="0" w:color="auto"/>
                <w:right w:val="none" w:sz="0" w:space="0" w:color="auto"/>
              </w:divBdr>
            </w:div>
            <w:div w:id="1002471106">
              <w:marLeft w:val="0"/>
              <w:marRight w:val="0"/>
              <w:marTop w:val="0"/>
              <w:marBottom w:val="0"/>
              <w:divBdr>
                <w:top w:val="none" w:sz="0" w:space="0" w:color="auto"/>
                <w:left w:val="none" w:sz="0" w:space="0" w:color="auto"/>
                <w:bottom w:val="none" w:sz="0" w:space="0" w:color="auto"/>
                <w:right w:val="none" w:sz="0" w:space="0" w:color="auto"/>
              </w:divBdr>
            </w:div>
            <w:div w:id="1466856001">
              <w:marLeft w:val="0"/>
              <w:marRight w:val="0"/>
              <w:marTop w:val="0"/>
              <w:marBottom w:val="0"/>
              <w:divBdr>
                <w:top w:val="none" w:sz="0" w:space="0" w:color="auto"/>
                <w:left w:val="none" w:sz="0" w:space="0" w:color="auto"/>
                <w:bottom w:val="none" w:sz="0" w:space="0" w:color="auto"/>
                <w:right w:val="none" w:sz="0" w:space="0" w:color="auto"/>
              </w:divBdr>
            </w:div>
            <w:div w:id="1475829163">
              <w:marLeft w:val="0"/>
              <w:marRight w:val="0"/>
              <w:marTop w:val="0"/>
              <w:marBottom w:val="0"/>
              <w:divBdr>
                <w:top w:val="none" w:sz="0" w:space="0" w:color="auto"/>
                <w:left w:val="none" w:sz="0" w:space="0" w:color="auto"/>
                <w:bottom w:val="none" w:sz="0" w:space="0" w:color="auto"/>
                <w:right w:val="none" w:sz="0" w:space="0" w:color="auto"/>
              </w:divBdr>
            </w:div>
            <w:div w:id="2070304694">
              <w:marLeft w:val="0"/>
              <w:marRight w:val="0"/>
              <w:marTop w:val="0"/>
              <w:marBottom w:val="0"/>
              <w:divBdr>
                <w:top w:val="none" w:sz="0" w:space="0" w:color="auto"/>
                <w:left w:val="none" w:sz="0" w:space="0" w:color="auto"/>
                <w:bottom w:val="none" w:sz="0" w:space="0" w:color="auto"/>
                <w:right w:val="none" w:sz="0" w:space="0" w:color="auto"/>
              </w:divBdr>
            </w:div>
            <w:div w:id="207719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37760">
      <w:bodyDiv w:val="1"/>
      <w:marLeft w:val="0"/>
      <w:marRight w:val="0"/>
      <w:marTop w:val="0"/>
      <w:marBottom w:val="0"/>
      <w:divBdr>
        <w:top w:val="none" w:sz="0" w:space="0" w:color="auto"/>
        <w:left w:val="none" w:sz="0" w:space="0" w:color="auto"/>
        <w:bottom w:val="none" w:sz="0" w:space="0" w:color="auto"/>
        <w:right w:val="none" w:sz="0" w:space="0" w:color="auto"/>
      </w:divBdr>
    </w:div>
    <w:div w:id="1984848687">
      <w:bodyDiv w:val="1"/>
      <w:marLeft w:val="0"/>
      <w:marRight w:val="0"/>
      <w:marTop w:val="0"/>
      <w:marBottom w:val="0"/>
      <w:divBdr>
        <w:top w:val="none" w:sz="0" w:space="0" w:color="auto"/>
        <w:left w:val="none" w:sz="0" w:space="0" w:color="auto"/>
        <w:bottom w:val="none" w:sz="0" w:space="0" w:color="auto"/>
        <w:right w:val="none" w:sz="0" w:space="0" w:color="auto"/>
      </w:divBdr>
    </w:div>
    <w:div w:id="1990401090">
      <w:bodyDiv w:val="1"/>
      <w:marLeft w:val="0"/>
      <w:marRight w:val="0"/>
      <w:marTop w:val="0"/>
      <w:marBottom w:val="0"/>
      <w:divBdr>
        <w:top w:val="none" w:sz="0" w:space="0" w:color="auto"/>
        <w:left w:val="none" w:sz="0" w:space="0" w:color="auto"/>
        <w:bottom w:val="none" w:sz="0" w:space="0" w:color="auto"/>
        <w:right w:val="none" w:sz="0" w:space="0" w:color="auto"/>
      </w:divBdr>
    </w:div>
    <w:div w:id="1995865961">
      <w:bodyDiv w:val="1"/>
      <w:marLeft w:val="0"/>
      <w:marRight w:val="0"/>
      <w:marTop w:val="0"/>
      <w:marBottom w:val="0"/>
      <w:divBdr>
        <w:top w:val="none" w:sz="0" w:space="0" w:color="auto"/>
        <w:left w:val="none" w:sz="0" w:space="0" w:color="auto"/>
        <w:bottom w:val="none" w:sz="0" w:space="0" w:color="auto"/>
        <w:right w:val="none" w:sz="0" w:space="0" w:color="auto"/>
      </w:divBdr>
    </w:div>
    <w:div w:id="1999338663">
      <w:bodyDiv w:val="1"/>
      <w:marLeft w:val="0"/>
      <w:marRight w:val="0"/>
      <w:marTop w:val="0"/>
      <w:marBottom w:val="0"/>
      <w:divBdr>
        <w:top w:val="none" w:sz="0" w:space="0" w:color="auto"/>
        <w:left w:val="none" w:sz="0" w:space="0" w:color="auto"/>
        <w:bottom w:val="none" w:sz="0" w:space="0" w:color="auto"/>
        <w:right w:val="none" w:sz="0" w:space="0" w:color="auto"/>
      </w:divBdr>
    </w:div>
    <w:div w:id="1999994838">
      <w:bodyDiv w:val="1"/>
      <w:marLeft w:val="0"/>
      <w:marRight w:val="0"/>
      <w:marTop w:val="0"/>
      <w:marBottom w:val="0"/>
      <w:divBdr>
        <w:top w:val="none" w:sz="0" w:space="0" w:color="auto"/>
        <w:left w:val="none" w:sz="0" w:space="0" w:color="auto"/>
        <w:bottom w:val="none" w:sz="0" w:space="0" w:color="auto"/>
        <w:right w:val="none" w:sz="0" w:space="0" w:color="auto"/>
      </w:divBdr>
    </w:div>
    <w:div w:id="2004972001">
      <w:bodyDiv w:val="1"/>
      <w:marLeft w:val="0"/>
      <w:marRight w:val="0"/>
      <w:marTop w:val="0"/>
      <w:marBottom w:val="0"/>
      <w:divBdr>
        <w:top w:val="none" w:sz="0" w:space="0" w:color="auto"/>
        <w:left w:val="none" w:sz="0" w:space="0" w:color="auto"/>
        <w:bottom w:val="none" w:sz="0" w:space="0" w:color="auto"/>
        <w:right w:val="none" w:sz="0" w:space="0" w:color="auto"/>
      </w:divBdr>
    </w:div>
    <w:div w:id="2008169035">
      <w:bodyDiv w:val="1"/>
      <w:marLeft w:val="0"/>
      <w:marRight w:val="0"/>
      <w:marTop w:val="0"/>
      <w:marBottom w:val="0"/>
      <w:divBdr>
        <w:top w:val="none" w:sz="0" w:space="0" w:color="auto"/>
        <w:left w:val="none" w:sz="0" w:space="0" w:color="auto"/>
        <w:bottom w:val="none" w:sz="0" w:space="0" w:color="auto"/>
        <w:right w:val="none" w:sz="0" w:space="0" w:color="auto"/>
      </w:divBdr>
    </w:div>
    <w:div w:id="2021467121">
      <w:bodyDiv w:val="1"/>
      <w:marLeft w:val="0"/>
      <w:marRight w:val="0"/>
      <w:marTop w:val="0"/>
      <w:marBottom w:val="0"/>
      <w:divBdr>
        <w:top w:val="none" w:sz="0" w:space="0" w:color="auto"/>
        <w:left w:val="none" w:sz="0" w:space="0" w:color="auto"/>
        <w:bottom w:val="none" w:sz="0" w:space="0" w:color="auto"/>
        <w:right w:val="none" w:sz="0" w:space="0" w:color="auto"/>
      </w:divBdr>
    </w:div>
    <w:div w:id="2021811165">
      <w:bodyDiv w:val="1"/>
      <w:marLeft w:val="0"/>
      <w:marRight w:val="0"/>
      <w:marTop w:val="0"/>
      <w:marBottom w:val="0"/>
      <w:divBdr>
        <w:top w:val="none" w:sz="0" w:space="0" w:color="auto"/>
        <w:left w:val="none" w:sz="0" w:space="0" w:color="auto"/>
        <w:bottom w:val="none" w:sz="0" w:space="0" w:color="auto"/>
        <w:right w:val="none" w:sz="0" w:space="0" w:color="auto"/>
      </w:divBdr>
    </w:div>
    <w:div w:id="2024473397">
      <w:bodyDiv w:val="1"/>
      <w:marLeft w:val="0"/>
      <w:marRight w:val="0"/>
      <w:marTop w:val="0"/>
      <w:marBottom w:val="0"/>
      <w:divBdr>
        <w:top w:val="none" w:sz="0" w:space="0" w:color="auto"/>
        <w:left w:val="none" w:sz="0" w:space="0" w:color="auto"/>
        <w:bottom w:val="none" w:sz="0" w:space="0" w:color="auto"/>
        <w:right w:val="none" w:sz="0" w:space="0" w:color="auto"/>
      </w:divBdr>
    </w:div>
    <w:div w:id="2024622331">
      <w:bodyDiv w:val="1"/>
      <w:marLeft w:val="0"/>
      <w:marRight w:val="0"/>
      <w:marTop w:val="0"/>
      <w:marBottom w:val="0"/>
      <w:divBdr>
        <w:top w:val="none" w:sz="0" w:space="0" w:color="auto"/>
        <w:left w:val="none" w:sz="0" w:space="0" w:color="auto"/>
        <w:bottom w:val="none" w:sz="0" w:space="0" w:color="auto"/>
        <w:right w:val="none" w:sz="0" w:space="0" w:color="auto"/>
      </w:divBdr>
    </w:div>
    <w:div w:id="2025591493">
      <w:bodyDiv w:val="1"/>
      <w:marLeft w:val="0"/>
      <w:marRight w:val="0"/>
      <w:marTop w:val="0"/>
      <w:marBottom w:val="0"/>
      <w:divBdr>
        <w:top w:val="none" w:sz="0" w:space="0" w:color="auto"/>
        <w:left w:val="none" w:sz="0" w:space="0" w:color="auto"/>
        <w:bottom w:val="none" w:sz="0" w:space="0" w:color="auto"/>
        <w:right w:val="none" w:sz="0" w:space="0" w:color="auto"/>
      </w:divBdr>
    </w:div>
    <w:div w:id="2028361176">
      <w:bodyDiv w:val="1"/>
      <w:marLeft w:val="0"/>
      <w:marRight w:val="0"/>
      <w:marTop w:val="0"/>
      <w:marBottom w:val="0"/>
      <w:divBdr>
        <w:top w:val="none" w:sz="0" w:space="0" w:color="auto"/>
        <w:left w:val="none" w:sz="0" w:space="0" w:color="auto"/>
        <w:bottom w:val="none" w:sz="0" w:space="0" w:color="auto"/>
        <w:right w:val="none" w:sz="0" w:space="0" w:color="auto"/>
      </w:divBdr>
    </w:div>
    <w:div w:id="2029522727">
      <w:bodyDiv w:val="1"/>
      <w:marLeft w:val="0"/>
      <w:marRight w:val="0"/>
      <w:marTop w:val="0"/>
      <w:marBottom w:val="0"/>
      <w:divBdr>
        <w:top w:val="none" w:sz="0" w:space="0" w:color="auto"/>
        <w:left w:val="none" w:sz="0" w:space="0" w:color="auto"/>
        <w:bottom w:val="none" w:sz="0" w:space="0" w:color="auto"/>
        <w:right w:val="none" w:sz="0" w:space="0" w:color="auto"/>
      </w:divBdr>
    </w:div>
    <w:div w:id="2029718304">
      <w:bodyDiv w:val="1"/>
      <w:marLeft w:val="0"/>
      <w:marRight w:val="0"/>
      <w:marTop w:val="0"/>
      <w:marBottom w:val="0"/>
      <w:divBdr>
        <w:top w:val="none" w:sz="0" w:space="0" w:color="auto"/>
        <w:left w:val="none" w:sz="0" w:space="0" w:color="auto"/>
        <w:bottom w:val="none" w:sz="0" w:space="0" w:color="auto"/>
        <w:right w:val="none" w:sz="0" w:space="0" w:color="auto"/>
      </w:divBdr>
    </w:div>
    <w:div w:id="2030712088">
      <w:bodyDiv w:val="1"/>
      <w:marLeft w:val="0"/>
      <w:marRight w:val="0"/>
      <w:marTop w:val="0"/>
      <w:marBottom w:val="0"/>
      <w:divBdr>
        <w:top w:val="none" w:sz="0" w:space="0" w:color="auto"/>
        <w:left w:val="none" w:sz="0" w:space="0" w:color="auto"/>
        <w:bottom w:val="none" w:sz="0" w:space="0" w:color="auto"/>
        <w:right w:val="none" w:sz="0" w:space="0" w:color="auto"/>
      </w:divBdr>
    </w:div>
    <w:div w:id="2031953434">
      <w:bodyDiv w:val="1"/>
      <w:marLeft w:val="0"/>
      <w:marRight w:val="0"/>
      <w:marTop w:val="0"/>
      <w:marBottom w:val="0"/>
      <w:divBdr>
        <w:top w:val="none" w:sz="0" w:space="0" w:color="auto"/>
        <w:left w:val="none" w:sz="0" w:space="0" w:color="auto"/>
        <w:bottom w:val="none" w:sz="0" w:space="0" w:color="auto"/>
        <w:right w:val="none" w:sz="0" w:space="0" w:color="auto"/>
      </w:divBdr>
    </w:div>
    <w:div w:id="2044399094">
      <w:bodyDiv w:val="1"/>
      <w:marLeft w:val="0"/>
      <w:marRight w:val="0"/>
      <w:marTop w:val="0"/>
      <w:marBottom w:val="0"/>
      <w:divBdr>
        <w:top w:val="none" w:sz="0" w:space="0" w:color="auto"/>
        <w:left w:val="none" w:sz="0" w:space="0" w:color="auto"/>
        <w:bottom w:val="none" w:sz="0" w:space="0" w:color="auto"/>
        <w:right w:val="none" w:sz="0" w:space="0" w:color="auto"/>
      </w:divBdr>
    </w:div>
    <w:div w:id="2046328330">
      <w:bodyDiv w:val="1"/>
      <w:marLeft w:val="0"/>
      <w:marRight w:val="0"/>
      <w:marTop w:val="0"/>
      <w:marBottom w:val="0"/>
      <w:divBdr>
        <w:top w:val="none" w:sz="0" w:space="0" w:color="auto"/>
        <w:left w:val="none" w:sz="0" w:space="0" w:color="auto"/>
        <w:bottom w:val="none" w:sz="0" w:space="0" w:color="auto"/>
        <w:right w:val="none" w:sz="0" w:space="0" w:color="auto"/>
      </w:divBdr>
    </w:div>
    <w:div w:id="2051032279">
      <w:bodyDiv w:val="1"/>
      <w:marLeft w:val="0"/>
      <w:marRight w:val="0"/>
      <w:marTop w:val="0"/>
      <w:marBottom w:val="0"/>
      <w:divBdr>
        <w:top w:val="none" w:sz="0" w:space="0" w:color="auto"/>
        <w:left w:val="none" w:sz="0" w:space="0" w:color="auto"/>
        <w:bottom w:val="none" w:sz="0" w:space="0" w:color="auto"/>
        <w:right w:val="none" w:sz="0" w:space="0" w:color="auto"/>
      </w:divBdr>
    </w:div>
    <w:div w:id="2051147053">
      <w:bodyDiv w:val="1"/>
      <w:marLeft w:val="0"/>
      <w:marRight w:val="0"/>
      <w:marTop w:val="0"/>
      <w:marBottom w:val="0"/>
      <w:divBdr>
        <w:top w:val="none" w:sz="0" w:space="0" w:color="auto"/>
        <w:left w:val="none" w:sz="0" w:space="0" w:color="auto"/>
        <w:bottom w:val="none" w:sz="0" w:space="0" w:color="auto"/>
        <w:right w:val="none" w:sz="0" w:space="0" w:color="auto"/>
      </w:divBdr>
    </w:div>
    <w:div w:id="2055543248">
      <w:bodyDiv w:val="1"/>
      <w:marLeft w:val="0"/>
      <w:marRight w:val="0"/>
      <w:marTop w:val="0"/>
      <w:marBottom w:val="0"/>
      <w:divBdr>
        <w:top w:val="none" w:sz="0" w:space="0" w:color="auto"/>
        <w:left w:val="none" w:sz="0" w:space="0" w:color="auto"/>
        <w:bottom w:val="none" w:sz="0" w:space="0" w:color="auto"/>
        <w:right w:val="none" w:sz="0" w:space="0" w:color="auto"/>
      </w:divBdr>
    </w:div>
    <w:div w:id="2056466788">
      <w:bodyDiv w:val="1"/>
      <w:marLeft w:val="0"/>
      <w:marRight w:val="0"/>
      <w:marTop w:val="0"/>
      <w:marBottom w:val="0"/>
      <w:divBdr>
        <w:top w:val="none" w:sz="0" w:space="0" w:color="auto"/>
        <w:left w:val="none" w:sz="0" w:space="0" w:color="auto"/>
        <w:bottom w:val="none" w:sz="0" w:space="0" w:color="auto"/>
        <w:right w:val="none" w:sz="0" w:space="0" w:color="auto"/>
      </w:divBdr>
    </w:div>
    <w:div w:id="2063862119">
      <w:bodyDiv w:val="1"/>
      <w:marLeft w:val="0"/>
      <w:marRight w:val="0"/>
      <w:marTop w:val="0"/>
      <w:marBottom w:val="0"/>
      <w:divBdr>
        <w:top w:val="none" w:sz="0" w:space="0" w:color="auto"/>
        <w:left w:val="none" w:sz="0" w:space="0" w:color="auto"/>
        <w:bottom w:val="none" w:sz="0" w:space="0" w:color="auto"/>
        <w:right w:val="none" w:sz="0" w:space="0" w:color="auto"/>
      </w:divBdr>
    </w:div>
    <w:div w:id="2067869703">
      <w:bodyDiv w:val="1"/>
      <w:marLeft w:val="0"/>
      <w:marRight w:val="0"/>
      <w:marTop w:val="0"/>
      <w:marBottom w:val="0"/>
      <w:divBdr>
        <w:top w:val="none" w:sz="0" w:space="0" w:color="auto"/>
        <w:left w:val="none" w:sz="0" w:space="0" w:color="auto"/>
        <w:bottom w:val="none" w:sz="0" w:space="0" w:color="auto"/>
        <w:right w:val="none" w:sz="0" w:space="0" w:color="auto"/>
      </w:divBdr>
    </w:div>
    <w:div w:id="2069647455">
      <w:bodyDiv w:val="1"/>
      <w:marLeft w:val="0"/>
      <w:marRight w:val="0"/>
      <w:marTop w:val="0"/>
      <w:marBottom w:val="0"/>
      <w:divBdr>
        <w:top w:val="none" w:sz="0" w:space="0" w:color="auto"/>
        <w:left w:val="none" w:sz="0" w:space="0" w:color="auto"/>
        <w:bottom w:val="none" w:sz="0" w:space="0" w:color="auto"/>
        <w:right w:val="none" w:sz="0" w:space="0" w:color="auto"/>
      </w:divBdr>
    </w:div>
    <w:div w:id="2070109521">
      <w:bodyDiv w:val="1"/>
      <w:marLeft w:val="0"/>
      <w:marRight w:val="0"/>
      <w:marTop w:val="0"/>
      <w:marBottom w:val="0"/>
      <w:divBdr>
        <w:top w:val="none" w:sz="0" w:space="0" w:color="auto"/>
        <w:left w:val="none" w:sz="0" w:space="0" w:color="auto"/>
        <w:bottom w:val="none" w:sz="0" w:space="0" w:color="auto"/>
        <w:right w:val="none" w:sz="0" w:space="0" w:color="auto"/>
      </w:divBdr>
    </w:div>
    <w:div w:id="2071884602">
      <w:bodyDiv w:val="1"/>
      <w:marLeft w:val="0"/>
      <w:marRight w:val="0"/>
      <w:marTop w:val="0"/>
      <w:marBottom w:val="0"/>
      <w:divBdr>
        <w:top w:val="none" w:sz="0" w:space="0" w:color="auto"/>
        <w:left w:val="none" w:sz="0" w:space="0" w:color="auto"/>
        <w:bottom w:val="none" w:sz="0" w:space="0" w:color="auto"/>
        <w:right w:val="none" w:sz="0" w:space="0" w:color="auto"/>
      </w:divBdr>
    </w:div>
    <w:div w:id="2072119136">
      <w:bodyDiv w:val="1"/>
      <w:marLeft w:val="0"/>
      <w:marRight w:val="0"/>
      <w:marTop w:val="0"/>
      <w:marBottom w:val="0"/>
      <w:divBdr>
        <w:top w:val="none" w:sz="0" w:space="0" w:color="auto"/>
        <w:left w:val="none" w:sz="0" w:space="0" w:color="auto"/>
        <w:bottom w:val="none" w:sz="0" w:space="0" w:color="auto"/>
        <w:right w:val="none" w:sz="0" w:space="0" w:color="auto"/>
      </w:divBdr>
    </w:div>
    <w:div w:id="2073501089">
      <w:bodyDiv w:val="1"/>
      <w:marLeft w:val="0"/>
      <w:marRight w:val="0"/>
      <w:marTop w:val="0"/>
      <w:marBottom w:val="0"/>
      <w:divBdr>
        <w:top w:val="none" w:sz="0" w:space="0" w:color="auto"/>
        <w:left w:val="none" w:sz="0" w:space="0" w:color="auto"/>
        <w:bottom w:val="none" w:sz="0" w:space="0" w:color="auto"/>
        <w:right w:val="none" w:sz="0" w:space="0" w:color="auto"/>
      </w:divBdr>
    </w:div>
    <w:div w:id="2082017837">
      <w:bodyDiv w:val="1"/>
      <w:marLeft w:val="0"/>
      <w:marRight w:val="0"/>
      <w:marTop w:val="0"/>
      <w:marBottom w:val="0"/>
      <w:divBdr>
        <w:top w:val="none" w:sz="0" w:space="0" w:color="auto"/>
        <w:left w:val="none" w:sz="0" w:space="0" w:color="auto"/>
        <w:bottom w:val="none" w:sz="0" w:space="0" w:color="auto"/>
        <w:right w:val="none" w:sz="0" w:space="0" w:color="auto"/>
      </w:divBdr>
    </w:div>
    <w:div w:id="2082828969">
      <w:bodyDiv w:val="1"/>
      <w:marLeft w:val="0"/>
      <w:marRight w:val="0"/>
      <w:marTop w:val="0"/>
      <w:marBottom w:val="0"/>
      <w:divBdr>
        <w:top w:val="none" w:sz="0" w:space="0" w:color="auto"/>
        <w:left w:val="none" w:sz="0" w:space="0" w:color="auto"/>
        <w:bottom w:val="none" w:sz="0" w:space="0" w:color="auto"/>
        <w:right w:val="none" w:sz="0" w:space="0" w:color="auto"/>
      </w:divBdr>
    </w:div>
    <w:div w:id="2083485234">
      <w:bodyDiv w:val="1"/>
      <w:marLeft w:val="0"/>
      <w:marRight w:val="0"/>
      <w:marTop w:val="0"/>
      <w:marBottom w:val="0"/>
      <w:divBdr>
        <w:top w:val="none" w:sz="0" w:space="0" w:color="auto"/>
        <w:left w:val="none" w:sz="0" w:space="0" w:color="auto"/>
        <w:bottom w:val="none" w:sz="0" w:space="0" w:color="auto"/>
        <w:right w:val="none" w:sz="0" w:space="0" w:color="auto"/>
      </w:divBdr>
    </w:div>
    <w:div w:id="2092237649">
      <w:bodyDiv w:val="1"/>
      <w:marLeft w:val="0"/>
      <w:marRight w:val="0"/>
      <w:marTop w:val="0"/>
      <w:marBottom w:val="0"/>
      <w:divBdr>
        <w:top w:val="none" w:sz="0" w:space="0" w:color="auto"/>
        <w:left w:val="none" w:sz="0" w:space="0" w:color="auto"/>
        <w:bottom w:val="none" w:sz="0" w:space="0" w:color="auto"/>
        <w:right w:val="none" w:sz="0" w:space="0" w:color="auto"/>
      </w:divBdr>
    </w:div>
    <w:div w:id="2095855187">
      <w:bodyDiv w:val="1"/>
      <w:marLeft w:val="0"/>
      <w:marRight w:val="0"/>
      <w:marTop w:val="0"/>
      <w:marBottom w:val="0"/>
      <w:divBdr>
        <w:top w:val="none" w:sz="0" w:space="0" w:color="auto"/>
        <w:left w:val="none" w:sz="0" w:space="0" w:color="auto"/>
        <w:bottom w:val="none" w:sz="0" w:space="0" w:color="auto"/>
        <w:right w:val="none" w:sz="0" w:space="0" w:color="auto"/>
      </w:divBdr>
    </w:div>
    <w:div w:id="2100326088">
      <w:bodyDiv w:val="1"/>
      <w:marLeft w:val="0"/>
      <w:marRight w:val="0"/>
      <w:marTop w:val="0"/>
      <w:marBottom w:val="0"/>
      <w:divBdr>
        <w:top w:val="none" w:sz="0" w:space="0" w:color="auto"/>
        <w:left w:val="none" w:sz="0" w:space="0" w:color="auto"/>
        <w:bottom w:val="none" w:sz="0" w:space="0" w:color="auto"/>
        <w:right w:val="none" w:sz="0" w:space="0" w:color="auto"/>
      </w:divBdr>
    </w:div>
    <w:div w:id="2109615834">
      <w:bodyDiv w:val="1"/>
      <w:marLeft w:val="0"/>
      <w:marRight w:val="0"/>
      <w:marTop w:val="0"/>
      <w:marBottom w:val="0"/>
      <w:divBdr>
        <w:top w:val="none" w:sz="0" w:space="0" w:color="auto"/>
        <w:left w:val="none" w:sz="0" w:space="0" w:color="auto"/>
        <w:bottom w:val="none" w:sz="0" w:space="0" w:color="auto"/>
        <w:right w:val="none" w:sz="0" w:space="0" w:color="auto"/>
      </w:divBdr>
    </w:div>
    <w:div w:id="2113815280">
      <w:bodyDiv w:val="1"/>
      <w:marLeft w:val="0"/>
      <w:marRight w:val="0"/>
      <w:marTop w:val="0"/>
      <w:marBottom w:val="0"/>
      <w:divBdr>
        <w:top w:val="none" w:sz="0" w:space="0" w:color="auto"/>
        <w:left w:val="none" w:sz="0" w:space="0" w:color="auto"/>
        <w:bottom w:val="none" w:sz="0" w:space="0" w:color="auto"/>
        <w:right w:val="none" w:sz="0" w:space="0" w:color="auto"/>
      </w:divBdr>
    </w:div>
    <w:div w:id="2115981934">
      <w:bodyDiv w:val="1"/>
      <w:marLeft w:val="0"/>
      <w:marRight w:val="0"/>
      <w:marTop w:val="0"/>
      <w:marBottom w:val="0"/>
      <w:divBdr>
        <w:top w:val="none" w:sz="0" w:space="0" w:color="auto"/>
        <w:left w:val="none" w:sz="0" w:space="0" w:color="auto"/>
        <w:bottom w:val="none" w:sz="0" w:space="0" w:color="auto"/>
        <w:right w:val="none" w:sz="0" w:space="0" w:color="auto"/>
      </w:divBdr>
    </w:div>
    <w:div w:id="2116367567">
      <w:bodyDiv w:val="1"/>
      <w:marLeft w:val="0"/>
      <w:marRight w:val="0"/>
      <w:marTop w:val="0"/>
      <w:marBottom w:val="0"/>
      <w:divBdr>
        <w:top w:val="none" w:sz="0" w:space="0" w:color="auto"/>
        <w:left w:val="none" w:sz="0" w:space="0" w:color="auto"/>
        <w:bottom w:val="none" w:sz="0" w:space="0" w:color="auto"/>
        <w:right w:val="none" w:sz="0" w:space="0" w:color="auto"/>
      </w:divBdr>
    </w:div>
    <w:div w:id="2121759937">
      <w:bodyDiv w:val="1"/>
      <w:marLeft w:val="0"/>
      <w:marRight w:val="0"/>
      <w:marTop w:val="0"/>
      <w:marBottom w:val="0"/>
      <w:divBdr>
        <w:top w:val="none" w:sz="0" w:space="0" w:color="auto"/>
        <w:left w:val="none" w:sz="0" w:space="0" w:color="auto"/>
        <w:bottom w:val="none" w:sz="0" w:space="0" w:color="auto"/>
        <w:right w:val="none" w:sz="0" w:space="0" w:color="auto"/>
      </w:divBdr>
      <w:divsChild>
        <w:div w:id="1915818966">
          <w:marLeft w:val="0"/>
          <w:marRight w:val="0"/>
          <w:marTop w:val="0"/>
          <w:marBottom w:val="0"/>
          <w:divBdr>
            <w:top w:val="none" w:sz="0" w:space="0" w:color="auto"/>
            <w:left w:val="none" w:sz="0" w:space="0" w:color="auto"/>
            <w:bottom w:val="none" w:sz="0" w:space="0" w:color="auto"/>
            <w:right w:val="none" w:sz="0" w:space="0" w:color="auto"/>
          </w:divBdr>
          <w:divsChild>
            <w:div w:id="727075905">
              <w:marLeft w:val="0"/>
              <w:marRight w:val="0"/>
              <w:marTop w:val="0"/>
              <w:marBottom w:val="0"/>
              <w:divBdr>
                <w:top w:val="none" w:sz="0" w:space="0" w:color="auto"/>
                <w:left w:val="none" w:sz="0" w:space="0" w:color="auto"/>
                <w:bottom w:val="none" w:sz="0" w:space="0" w:color="auto"/>
                <w:right w:val="none" w:sz="0" w:space="0" w:color="auto"/>
              </w:divBdr>
              <w:divsChild>
                <w:div w:id="1741171499">
                  <w:marLeft w:val="0"/>
                  <w:marRight w:val="0"/>
                  <w:marTop w:val="0"/>
                  <w:marBottom w:val="0"/>
                  <w:divBdr>
                    <w:top w:val="none" w:sz="0" w:space="0" w:color="auto"/>
                    <w:left w:val="none" w:sz="0" w:space="0" w:color="auto"/>
                    <w:bottom w:val="none" w:sz="0" w:space="0" w:color="auto"/>
                    <w:right w:val="none" w:sz="0" w:space="0" w:color="auto"/>
                  </w:divBdr>
                  <w:divsChild>
                    <w:div w:id="321201944">
                      <w:marLeft w:val="0"/>
                      <w:marRight w:val="0"/>
                      <w:marTop w:val="0"/>
                      <w:marBottom w:val="0"/>
                      <w:divBdr>
                        <w:top w:val="none" w:sz="0" w:space="0" w:color="auto"/>
                        <w:left w:val="none" w:sz="0" w:space="0" w:color="auto"/>
                        <w:bottom w:val="none" w:sz="0" w:space="0" w:color="auto"/>
                        <w:right w:val="none" w:sz="0" w:space="0" w:color="auto"/>
                      </w:divBdr>
                    </w:div>
                  </w:divsChild>
                </w:div>
                <w:div w:id="1964381933">
                  <w:marLeft w:val="0"/>
                  <w:marRight w:val="0"/>
                  <w:marTop w:val="0"/>
                  <w:marBottom w:val="0"/>
                  <w:divBdr>
                    <w:top w:val="none" w:sz="0" w:space="0" w:color="auto"/>
                    <w:left w:val="none" w:sz="0" w:space="0" w:color="auto"/>
                    <w:bottom w:val="none" w:sz="0" w:space="0" w:color="auto"/>
                    <w:right w:val="none" w:sz="0" w:space="0" w:color="auto"/>
                  </w:divBdr>
                  <w:divsChild>
                    <w:div w:id="177558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382601">
      <w:bodyDiv w:val="1"/>
      <w:marLeft w:val="0"/>
      <w:marRight w:val="0"/>
      <w:marTop w:val="0"/>
      <w:marBottom w:val="0"/>
      <w:divBdr>
        <w:top w:val="none" w:sz="0" w:space="0" w:color="auto"/>
        <w:left w:val="none" w:sz="0" w:space="0" w:color="auto"/>
        <w:bottom w:val="none" w:sz="0" w:space="0" w:color="auto"/>
        <w:right w:val="none" w:sz="0" w:space="0" w:color="auto"/>
      </w:divBdr>
    </w:div>
    <w:div w:id="2125343532">
      <w:bodyDiv w:val="1"/>
      <w:marLeft w:val="0"/>
      <w:marRight w:val="0"/>
      <w:marTop w:val="0"/>
      <w:marBottom w:val="0"/>
      <w:divBdr>
        <w:top w:val="none" w:sz="0" w:space="0" w:color="auto"/>
        <w:left w:val="none" w:sz="0" w:space="0" w:color="auto"/>
        <w:bottom w:val="none" w:sz="0" w:space="0" w:color="auto"/>
        <w:right w:val="none" w:sz="0" w:space="0" w:color="auto"/>
      </w:divBdr>
    </w:div>
    <w:div w:id="2128236125">
      <w:bodyDiv w:val="1"/>
      <w:marLeft w:val="0"/>
      <w:marRight w:val="0"/>
      <w:marTop w:val="0"/>
      <w:marBottom w:val="0"/>
      <w:divBdr>
        <w:top w:val="none" w:sz="0" w:space="0" w:color="auto"/>
        <w:left w:val="none" w:sz="0" w:space="0" w:color="auto"/>
        <w:bottom w:val="none" w:sz="0" w:space="0" w:color="auto"/>
        <w:right w:val="none" w:sz="0" w:space="0" w:color="auto"/>
      </w:divBdr>
    </w:div>
    <w:div w:id="2131242504">
      <w:bodyDiv w:val="1"/>
      <w:marLeft w:val="0"/>
      <w:marRight w:val="0"/>
      <w:marTop w:val="0"/>
      <w:marBottom w:val="0"/>
      <w:divBdr>
        <w:top w:val="none" w:sz="0" w:space="0" w:color="auto"/>
        <w:left w:val="none" w:sz="0" w:space="0" w:color="auto"/>
        <w:bottom w:val="none" w:sz="0" w:space="0" w:color="auto"/>
        <w:right w:val="none" w:sz="0" w:space="0" w:color="auto"/>
      </w:divBdr>
    </w:div>
    <w:div w:id="2143695177">
      <w:bodyDiv w:val="1"/>
      <w:marLeft w:val="0"/>
      <w:marRight w:val="0"/>
      <w:marTop w:val="0"/>
      <w:marBottom w:val="0"/>
      <w:divBdr>
        <w:top w:val="none" w:sz="0" w:space="0" w:color="auto"/>
        <w:left w:val="none" w:sz="0" w:space="0" w:color="auto"/>
        <w:bottom w:val="none" w:sz="0" w:space="0" w:color="auto"/>
        <w:right w:val="none" w:sz="0" w:space="0" w:color="auto"/>
      </w:divBdr>
    </w:div>
    <w:div w:id="2143957846">
      <w:bodyDiv w:val="1"/>
      <w:marLeft w:val="0"/>
      <w:marRight w:val="0"/>
      <w:marTop w:val="0"/>
      <w:marBottom w:val="0"/>
      <w:divBdr>
        <w:top w:val="none" w:sz="0" w:space="0" w:color="auto"/>
        <w:left w:val="none" w:sz="0" w:space="0" w:color="auto"/>
        <w:bottom w:val="none" w:sz="0" w:space="0" w:color="auto"/>
        <w:right w:val="none" w:sz="0" w:space="0" w:color="auto"/>
      </w:divBdr>
    </w:div>
    <w:div w:id="2144303823">
      <w:bodyDiv w:val="1"/>
      <w:marLeft w:val="0"/>
      <w:marRight w:val="0"/>
      <w:marTop w:val="0"/>
      <w:marBottom w:val="0"/>
      <w:divBdr>
        <w:top w:val="none" w:sz="0" w:space="0" w:color="auto"/>
        <w:left w:val="none" w:sz="0" w:space="0" w:color="auto"/>
        <w:bottom w:val="none" w:sz="0" w:space="0" w:color="auto"/>
        <w:right w:val="none" w:sz="0" w:space="0" w:color="auto"/>
      </w:divBdr>
    </w:div>
    <w:div w:id="2145078100">
      <w:bodyDiv w:val="1"/>
      <w:marLeft w:val="0"/>
      <w:marRight w:val="0"/>
      <w:marTop w:val="0"/>
      <w:marBottom w:val="0"/>
      <w:divBdr>
        <w:top w:val="none" w:sz="0" w:space="0" w:color="auto"/>
        <w:left w:val="none" w:sz="0" w:space="0" w:color="auto"/>
        <w:bottom w:val="none" w:sz="0" w:space="0" w:color="auto"/>
        <w:right w:val="none" w:sz="0" w:space="0" w:color="auto"/>
      </w:divBdr>
    </w:div>
    <w:div w:id="214697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CB75E38D-E3D4-479B-8D93-9EF8EF847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1</Pages>
  <Words>15556</Words>
  <Characters>88672</Characters>
  <Application>Microsoft Office Word</Application>
  <DocSecurity>0</DocSecurity>
  <Lines>738</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104020</CharactersWithSpaces>
  <SharedDoc>false</SharedDoc>
  <HLinks>
    <vt:vector size="306" baseType="variant">
      <vt:variant>
        <vt:i4>1376307</vt:i4>
      </vt:variant>
      <vt:variant>
        <vt:i4>302</vt:i4>
      </vt:variant>
      <vt:variant>
        <vt:i4>0</vt:i4>
      </vt:variant>
      <vt:variant>
        <vt:i4>5</vt:i4>
      </vt:variant>
      <vt:variant>
        <vt:lpwstr/>
      </vt:variant>
      <vt:variant>
        <vt:lpwstr>_Toc292300387</vt:lpwstr>
      </vt:variant>
      <vt:variant>
        <vt:i4>1376307</vt:i4>
      </vt:variant>
      <vt:variant>
        <vt:i4>296</vt:i4>
      </vt:variant>
      <vt:variant>
        <vt:i4>0</vt:i4>
      </vt:variant>
      <vt:variant>
        <vt:i4>5</vt:i4>
      </vt:variant>
      <vt:variant>
        <vt:lpwstr/>
      </vt:variant>
      <vt:variant>
        <vt:lpwstr>_Toc292300386</vt:lpwstr>
      </vt:variant>
      <vt:variant>
        <vt:i4>1376307</vt:i4>
      </vt:variant>
      <vt:variant>
        <vt:i4>290</vt:i4>
      </vt:variant>
      <vt:variant>
        <vt:i4>0</vt:i4>
      </vt:variant>
      <vt:variant>
        <vt:i4>5</vt:i4>
      </vt:variant>
      <vt:variant>
        <vt:lpwstr/>
      </vt:variant>
      <vt:variant>
        <vt:lpwstr>_Toc292300385</vt:lpwstr>
      </vt:variant>
      <vt:variant>
        <vt:i4>1376307</vt:i4>
      </vt:variant>
      <vt:variant>
        <vt:i4>284</vt:i4>
      </vt:variant>
      <vt:variant>
        <vt:i4>0</vt:i4>
      </vt:variant>
      <vt:variant>
        <vt:i4>5</vt:i4>
      </vt:variant>
      <vt:variant>
        <vt:lpwstr/>
      </vt:variant>
      <vt:variant>
        <vt:lpwstr>_Toc292300384</vt:lpwstr>
      </vt:variant>
      <vt:variant>
        <vt:i4>1376307</vt:i4>
      </vt:variant>
      <vt:variant>
        <vt:i4>278</vt:i4>
      </vt:variant>
      <vt:variant>
        <vt:i4>0</vt:i4>
      </vt:variant>
      <vt:variant>
        <vt:i4>5</vt:i4>
      </vt:variant>
      <vt:variant>
        <vt:lpwstr/>
      </vt:variant>
      <vt:variant>
        <vt:lpwstr>_Toc292300383</vt:lpwstr>
      </vt:variant>
      <vt:variant>
        <vt:i4>1376307</vt:i4>
      </vt:variant>
      <vt:variant>
        <vt:i4>272</vt:i4>
      </vt:variant>
      <vt:variant>
        <vt:i4>0</vt:i4>
      </vt:variant>
      <vt:variant>
        <vt:i4>5</vt:i4>
      </vt:variant>
      <vt:variant>
        <vt:lpwstr/>
      </vt:variant>
      <vt:variant>
        <vt:lpwstr>_Toc292300382</vt:lpwstr>
      </vt:variant>
      <vt:variant>
        <vt:i4>1376307</vt:i4>
      </vt:variant>
      <vt:variant>
        <vt:i4>266</vt:i4>
      </vt:variant>
      <vt:variant>
        <vt:i4>0</vt:i4>
      </vt:variant>
      <vt:variant>
        <vt:i4>5</vt:i4>
      </vt:variant>
      <vt:variant>
        <vt:lpwstr/>
      </vt:variant>
      <vt:variant>
        <vt:lpwstr>_Toc292300381</vt:lpwstr>
      </vt:variant>
      <vt:variant>
        <vt:i4>1376307</vt:i4>
      </vt:variant>
      <vt:variant>
        <vt:i4>260</vt:i4>
      </vt:variant>
      <vt:variant>
        <vt:i4>0</vt:i4>
      </vt:variant>
      <vt:variant>
        <vt:i4>5</vt:i4>
      </vt:variant>
      <vt:variant>
        <vt:lpwstr/>
      </vt:variant>
      <vt:variant>
        <vt:lpwstr>_Toc292300380</vt:lpwstr>
      </vt:variant>
      <vt:variant>
        <vt:i4>1703987</vt:i4>
      </vt:variant>
      <vt:variant>
        <vt:i4>254</vt:i4>
      </vt:variant>
      <vt:variant>
        <vt:i4>0</vt:i4>
      </vt:variant>
      <vt:variant>
        <vt:i4>5</vt:i4>
      </vt:variant>
      <vt:variant>
        <vt:lpwstr/>
      </vt:variant>
      <vt:variant>
        <vt:lpwstr>_Toc292300379</vt:lpwstr>
      </vt:variant>
      <vt:variant>
        <vt:i4>1703987</vt:i4>
      </vt:variant>
      <vt:variant>
        <vt:i4>248</vt:i4>
      </vt:variant>
      <vt:variant>
        <vt:i4>0</vt:i4>
      </vt:variant>
      <vt:variant>
        <vt:i4>5</vt:i4>
      </vt:variant>
      <vt:variant>
        <vt:lpwstr/>
      </vt:variant>
      <vt:variant>
        <vt:lpwstr>_Toc292300378</vt:lpwstr>
      </vt:variant>
      <vt:variant>
        <vt:i4>1703987</vt:i4>
      </vt:variant>
      <vt:variant>
        <vt:i4>242</vt:i4>
      </vt:variant>
      <vt:variant>
        <vt:i4>0</vt:i4>
      </vt:variant>
      <vt:variant>
        <vt:i4>5</vt:i4>
      </vt:variant>
      <vt:variant>
        <vt:lpwstr/>
      </vt:variant>
      <vt:variant>
        <vt:lpwstr>_Toc292300377</vt:lpwstr>
      </vt:variant>
      <vt:variant>
        <vt:i4>1703987</vt:i4>
      </vt:variant>
      <vt:variant>
        <vt:i4>236</vt:i4>
      </vt:variant>
      <vt:variant>
        <vt:i4>0</vt:i4>
      </vt:variant>
      <vt:variant>
        <vt:i4>5</vt:i4>
      </vt:variant>
      <vt:variant>
        <vt:lpwstr/>
      </vt:variant>
      <vt:variant>
        <vt:lpwstr>_Toc292300376</vt:lpwstr>
      </vt:variant>
      <vt:variant>
        <vt:i4>1703987</vt:i4>
      </vt:variant>
      <vt:variant>
        <vt:i4>230</vt:i4>
      </vt:variant>
      <vt:variant>
        <vt:i4>0</vt:i4>
      </vt:variant>
      <vt:variant>
        <vt:i4>5</vt:i4>
      </vt:variant>
      <vt:variant>
        <vt:lpwstr/>
      </vt:variant>
      <vt:variant>
        <vt:lpwstr>_Toc292300375</vt:lpwstr>
      </vt:variant>
      <vt:variant>
        <vt:i4>1703987</vt:i4>
      </vt:variant>
      <vt:variant>
        <vt:i4>224</vt:i4>
      </vt:variant>
      <vt:variant>
        <vt:i4>0</vt:i4>
      </vt:variant>
      <vt:variant>
        <vt:i4>5</vt:i4>
      </vt:variant>
      <vt:variant>
        <vt:lpwstr/>
      </vt:variant>
      <vt:variant>
        <vt:lpwstr>_Toc292300374</vt:lpwstr>
      </vt:variant>
      <vt:variant>
        <vt:i4>1703987</vt:i4>
      </vt:variant>
      <vt:variant>
        <vt:i4>218</vt:i4>
      </vt:variant>
      <vt:variant>
        <vt:i4>0</vt:i4>
      </vt:variant>
      <vt:variant>
        <vt:i4>5</vt:i4>
      </vt:variant>
      <vt:variant>
        <vt:lpwstr/>
      </vt:variant>
      <vt:variant>
        <vt:lpwstr>_Toc292300373</vt:lpwstr>
      </vt:variant>
      <vt:variant>
        <vt:i4>1703987</vt:i4>
      </vt:variant>
      <vt:variant>
        <vt:i4>212</vt:i4>
      </vt:variant>
      <vt:variant>
        <vt:i4>0</vt:i4>
      </vt:variant>
      <vt:variant>
        <vt:i4>5</vt:i4>
      </vt:variant>
      <vt:variant>
        <vt:lpwstr/>
      </vt:variant>
      <vt:variant>
        <vt:lpwstr>_Toc292300372</vt:lpwstr>
      </vt:variant>
      <vt:variant>
        <vt:i4>1703987</vt:i4>
      </vt:variant>
      <vt:variant>
        <vt:i4>206</vt:i4>
      </vt:variant>
      <vt:variant>
        <vt:i4>0</vt:i4>
      </vt:variant>
      <vt:variant>
        <vt:i4>5</vt:i4>
      </vt:variant>
      <vt:variant>
        <vt:lpwstr/>
      </vt:variant>
      <vt:variant>
        <vt:lpwstr>_Toc292300371</vt:lpwstr>
      </vt:variant>
      <vt:variant>
        <vt:i4>1703987</vt:i4>
      </vt:variant>
      <vt:variant>
        <vt:i4>200</vt:i4>
      </vt:variant>
      <vt:variant>
        <vt:i4>0</vt:i4>
      </vt:variant>
      <vt:variant>
        <vt:i4>5</vt:i4>
      </vt:variant>
      <vt:variant>
        <vt:lpwstr/>
      </vt:variant>
      <vt:variant>
        <vt:lpwstr>_Toc292300370</vt:lpwstr>
      </vt:variant>
      <vt:variant>
        <vt:i4>1769523</vt:i4>
      </vt:variant>
      <vt:variant>
        <vt:i4>194</vt:i4>
      </vt:variant>
      <vt:variant>
        <vt:i4>0</vt:i4>
      </vt:variant>
      <vt:variant>
        <vt:i4>5</vt:i4>
      </vt:variant>
      <vt:variant>
        <vt:lpwstr/>
      </vt:variant>
      <vt:variant>
        <vt:lpwstr>_Toc292300369</vt:lpwstr>
      </vt:variant>
      <vt:variant>
        <vt:i4>1769523</vt:i4>
      </vt:variant>
      <vt:variant>
        <vt:i4>188</vt:i4>
      </vt:variant>
      <vt:variant>
        <vt:i4>0</vt:i4>
      </vt:variant>
      <vt:variant>
        <vt:i4>5</vt:i4>
      </vt:variant>
      <vt:variant>
        <vt:lpwstr/>
      </vt:variant>
      <vt:variant>
        <vt:lpwstr>_Toc292300368</vt:lpwstr>
      </vt:variant>
      <vt:variant>
        <vt:i4>1769523</vt:i4>
      </vt:variant>
      <vt:variant>
        <vt:i4>182</vt:i4>
      </vt:variant>
      <vt:variant>
        <vt:i4>0</vt:i4>
      </vt:variant>
      <vt:variant>
        <vt:i4>5</vt:i4>
      </vt:variant>
      <vt:variant>
        <vt:lpwstr/>
      </vt:variant>
      <vt:variant>
        <vt:lpwstr>_Toc292300367</vt:lpwstr>
      </vt:variant>
      <vt:variant>
        <vt:i4>1769523</vt:i4>
      </vt:variant>
      <vt:variant>
        <vt:i4>176</vt:i4>
      </vt:variant>
      <vt:variant>
        <vt:i4>0</vt:i4>
      </vt:variant>
      <vt:variant>
        <vt:i4>5</vt:i4>
      </vt:variant>
      <vt:variant>
        <vt:lpwstr/>
      </vt:variant>
      <vt:variant>
        <vt:lpwstr>_Toc292300366</vt:lpwstr>
      </vt:variant>
      <vt:variant>
        <vt:i4>1769523</vt:i4>
      </vt:variant>
      <vt:variant>
        <vt:i4>170</vt:i4>
      </vt:variant>
      <vt:variant>
        <vt:i4>0</vt:i4>
      </vt:variant>
      <vt:variant>
        <vt:i4>5</vt:i4>
      </vt:variant>
      <vt:variant>
        <vt:lpwstr/>
      </vt:variant>
      <vt:variant>
        <vt:lpwstr>_Toc292300365</vt:lpwstr>
      </vt:variant>
      <vt:variant>
        <vt:i4>1769523</vt:i4>
      </vt:variant>
      <vt:variant>
        <vt:i4>164</vt:i4>
      </vt:variant>
      <vt:variant>
        <vt:i4>0</vt:i4>
      </vt:variant>
      <vt:variant>
        <vt:i4>5</vt:i4>
      </vt:variant>
      <vt:variant>
        <vt:lpwstr/>
      </vt:variant>
      <vt:variant>
        <vt:lpwstr>_Toc292300364</vt:lpwstr>
      </vt:variant>
      <vt:variant>
        <vt:i4>1769523</vt:i4>
      </vt:variant>
      <vt:variant>
        <vt:i4>158</vt:i4>
      </vt:variant>
      <vt:variant>
        <vt:i4>0</vt:i4>
      </vt:variant>
      <vt:variant>
        <vt:i4>5</vt:i4>
      </vt:variant>
      <vt:variant>
        <vt:lpwstr/>
      </vt:variant>
      <vt:variant>
        <vt:lpwstr>_Toc292300363</vt:lpwstr>
      </vt:variant>
      <vt:variant>
        <vt:i4>1769523</vt:i4>
      </vt:variant>
      <vt:variant>
        <vt:i4>152</vt:i4>
      </vt:variant>
      <vt:variant>
        <vt:i4>0</vt:i4>
      </vt:variant>
      <vt:variant>
        <vt:i4>5</vt:i4>
      </vt:variant>
      <vt:variant>
        <vt:lpwstr/>
      </vt:variant>
      <vt:variant>
        <vt:lpwstr>_Toc292300362</vt:lpwstr>
      </vt:variant>
      <vt:variant>
        <vt:i4>1769523</vt:i4>
      </vt:variant>
      <vt:variant>
        <vt:i4>146</vt:i4>
      </vt:variant>
      <vt:variant>
        <vt:i4>0</vt:i4>
      </vt:variant>
      <vt:variant>
        <vt:i4>5</vt:i4>
      </vt:variant>
      <vt:variant>
        <vt:lpwstr/>
      </vt:variant>
      <vt:variant>
        <vt:lpwstr>_Toc292300361</vt:lpwstr>
      </vt:variant>
      <vt:variant>
        <vt:i4>1769523</vt:i4>
      </vt:variant>
      <vt:variant>
        <vt:i4>140</vt:i4>
      </vt:variant>
      <vt:variant>
        <vt:i4>0</vt:i4>
      </vt:variant>
      <vt:variant>
        <vt:i4>5</vt:i4>
      </vt:variant>
      <vt:variant>
        <vt:lpwstr/>
      </vt:variant>
      <vt:variant>
        <vt:lpwstr>_Toc292300360</vt:lpwstr>
      </vt:variant>
      <vt:variant>
        <vt:i4>1572915</vt:i4>
      </vt:variant>
      <vt:variant>
        <vt:i4>134</vt:i4>
      </vt:variant>
      <vt:variant>
        <vt:i4>0</vt:i4>
      </vt:variant>
      <vt:variant>
        <vt:i4>5</vt:i4>
      </vt:variant>
      <vt:variant>
        <vt:lpwstr/>
      </vt:variant>
      <vt:variant>
        <vt:lpwstr>_Toc292300359</vt:lpwstr>
      </vt:variant>
      <vt:variant>
        <vt:i4>1572915</vt:i4>
      </vt:variant>
      <vt:variant>
        <vt:i4>128</vt:i4>
      </vt:variant>
      <vt:variant>
        <vt:i4>0</vt:i4>
      </vt:variant>
      <vt:variant>
        <vt:i4>5</vt:i4>
      </vt:variant>
      <vt:variant>
        <vt:lpwstr/>
      </vt:variant>
      <vt:variant>
        <vt:lpwstr>_Toc292300358</vt:lpwstr>
      </vt:variant>
      <vt:variant>
        <vt:i4>1572915</vt:i4>
      </vt:variant>
      <vt:variant>
        <vt:i4>122</vt:i4>
      </vt:variant>
      <vt:variant>
        <vt:i4>0</vt:i4>
      </vt:variant>
      <vt:variant>
        <vt:i4>5</vt:i4>
      </vt:variant>
      <vt:variant>
        <vt:lpwstr/>
      </vt:variant>
      <vt:variant>
        <vt:lpwstr>_Toc292300357</vt:lpwstr>
      </vt:variant>
      <vt:variant>
        <vt:i4>1572915</vt:i4>
      </vt:variant>
      <vt:variant>
        <vt:i4>116</vt:i4>
      </vt:variant>
      <vt:variant>
        <vt:i4>0</vt:i4>
      </vt:variant>
      <vt:variant>
        <vt:i4>5</vt:i4>
      </vt:variant>
      <vt:variant>
        <vt:lpwstr/>
      </vt:variant>
      <vt:variant>
        <vt:lpwstr>_Toc292300356</vt:lpwstr>
      </vt:variant>
      <vt:variant>
        <vt:i4>1572915</vt:i4>
      </vt:variant>
      <vt:variant>
        <vt:i4>110</vt:i4>
      </vt:variant>
      <vt:variant>
        <vt:i4>0</vt:i4>
      </vt:variant>
      <vt:variant>
        <vt:i4>5</vt:i4>
      </vt:variant>
      <vt:variant>
        <vt:lpwstr/>
      </vt:variant>
      <vt:variant>
        <vt:lpwstr>_Toc292300355</vt:lpwstr>
      </vt:variant>
      <vt:variant>
        <vt:i4>1572915</vt:i4>
      </vt:variant>
      <vt:variant>
        <vt:i4>104</vt:i4>
      </vt:variant>
      <vt:variant>
        <vt:i4>0</vt:i4>
      </vt:variant>
      <vt:variant>
        <vt:i4>5</vt:i4>
      </vt:variant>
      <vt:variant>
        <vt:lpwstr/>
      </vt:variant>
      <vt:variant>
        <vt:lpwstr>_Toc292300354</vt:lpwstr>
      </vt:variant>
      <vt:variant>
        <vt:i4>1572915</vt:i4>
      </vt:variant>
      <vt:variant>
        <vt:i4>98</vt:i4>
      </vt:variant>
      <vt:variant>
        <vt:i4>0</vt:i4>
      </vt:variant>
      <vt:variant>
        <vt:i4>5</vt:i4>
      </vt:variant>
      <vt:variant>
        <vt:lpwstr/>
      </vt:variant>
      <vt:variant>
        <vt:lpwstr>_Toc292300353</vt:lpwstr>
      </vt:variant>
      <vt:variant>
        <vt:i4>1572915</vt:i4>
      </vt:variant>
      <vt:variant>
        <vt:i4>92</vt:i4>
      </vt:variant>
      <vt:variant>
        <vt:i4>0</vt:i4>
      </vt:variant>
      <vt:variant>
        <vt:i4>5</vt:i4>
      </vt:variant>
      <vt:variant>
        <vt:lpwstr/>
      </vt:variant>
      <vt:variant>
        <vt:lpwstr>_Toc292300352</vt:lpwstr>
      </vt:variant>
      <vt:variant>
        <vt:i4>1572915</vt:i4>
      </vt:variant>
      <vt:variant>
        <vt:i4>86</vt:i4>
      </vt:variant>
      <vt:variant>
        <vt:i4>0</vt:i4>
      </vt:variant>
      <vt:variant>
        <vt:i4>5</vt:i4>
      </vt:variant>
      <vt:variant>
        <vt:lpwstr/>
      </vt:variant>
      <vt:variant>
        <vt:lpwstr>_Toc292300351</vt:lpwstr>
      </vt:variant>
      <vt:variant>
        <vt:i4>1572915</vt:i4>
      </vt:variant>
      <vt:variant>
        <vt:i4>80</vt:i4>
      </vt:variant>
      <vt:variant>
        <vt:i4>0</vt:i4>
      </vt:variant>
      <vt:variant>
        <vt:i4>5</vt:i4>
      </vt:variant>
      <vt:variant>
        <vt:lpwstr/>
      </vt:variant>
      <vt:variant>
        <vt:lpwstr>_Toc292300350</vt:lpwstr>
      </vt:variant>
      <vt:variant>
        <vt:i4>1638451</vt:i4>
      </vt:variant>
      <vt:variant>
        <vt:i4>74</vt:i4>
      </vt:variant>
      <vt:variant>
        <vt:i4>0</vt:i4>
      </vt:variant>
      <vt:variant>
        <vt:i4>5</vt:i4>
      </vt:variant>
      <vt:variant>
        <vt:lpwstr/>
      </vt:variant>
      <vt:variant>
        <vt:lpwstr>_Toc292300349</vt:lpwstr>
      </vt:variant>
      <vt:variant>
        <vt:i4>1638451</vt:i4>
      </vt:variant>
      <vt:variant>
        <vt:i4>68</vt:i4>
      </vt:variant>
      <vt:variant>
        <vt:i4>0</vt:i4>
      </vt:variant>
      <vt:variant>
        <vt:i4>5</vt:i4>
      </vt:variant>
      <vt:variant>
        <vt:lpwstr/>
      </vt:variant>
      <vt:variant>
        <vt:lpwstr>_Toc292300348</vt:lpwstr>
      </vt:variant>
      <vt:variant>
        <vt:i4>1638451</vt:i4>
      </vt:variant>
      <vt:variant>
        <vt:i4>62</vt:i4>
      </vt:variant>
      <vt:variant>
        <vt:i4>0</vt:i4>
      </vt:variant>
      <vt:variant>
        <vt:i4>5</vt:i4>
      </vt:variant>
      <vt:variant>
        <vt:lpwstr/>
      </vt:variant>
      <vt:variant>
        <vt:lpwstr>_Toc292300347</vt:lpwstr>
      </vt:variant>
      <vt:variant>
        <vt:i4>1638451</vt:i4>
      </vt:variant>
      <vt:variant>
        <vt:i4>56</vt:i4>
      </vt:variant>
      <vt:variant>
        <vt:i4>0</vt:i4>
      </vt:variant>
      <vt:variant>
        <vt:i4>5</vt:i4>
      </vt:variant>
      <vt:variant>
        <vt:lpwstr/>
      </vt:variant>
      <vt:variant>
        <vt:lpwstr>_Toc292300346</vt:lpwstr>
      </vt:variant>
      <vt:variant>
        <vt:i4>1638451</vt:i4>
      </vt:variant>
      <vt:variant>
        <vt:i4>50</vt:i4>
      </vt:variant>
      <vt:variant>
        <vt:i4>0</vt:i4>
      </vt:variant>
      <vt:variant>
        <vt:i4>5</vt:i4>
      </vt:variant>
      <vt:variant>
        <vt:lpwstr/>
      </vt:variant>
      <vt:variant>
        <vt:lpwstr>_Toc292300345</vt:lpwstr>
      </vt:variant>
      <vt:variant>
        <vt:i4>1638451</vt:i4>
      </vt:variant>
      <vt:variant>
        <vt:i4>44</vt:i4>
      </vt:variant>
      <vt:variant>
        <vt:i4>0</vt:i4>
      </vt:variant>
      <vt:variant>
        <vt:i4>5</vt:i4>
      </vt:variant>
      <vt:variant>
        <vt:lpwstr/>
      </vt:variant>
      <vt:variant>
        <vt:lpwstr>_Toc292300344</vt:lpwstr>
      </vt:variant>
      <vt:variant>
        <vt:i4>1638451</vt:i4>
      </vt:variant>
      <vt:variant>
        <vt:i4>38</vt:i4>
      </vt:variant>
      <vt:variant>
        <vt:i4>0</vt:i4>
      </vt:variant>
      <vt:variant>
        <vt:i4>5</vt:i4>
      </vt:variant>
      <vt:variant>
        <vt:lpwstr/>
      </vt:variant>
      <vt:variant>
        <vt:lpwstr>_Toc292300343</vt:lpwstr>
      </vt:variant>
      <vt:variant>
        <vt:i4>1638451</vt:i4>
      </vt:variant>
      <vt:variant>
        <vt:i4>32</vt:i4>
      </vt:variant>
      <vt:variant>
        <vt:i4>0</vt:i4>
      </vt:variant>
      <vt:variant>
        <vt:i4>5</vt:i4>
      </vt:variant>
      <vt:variant>
        <vt:lpwstr/>
      </vt:variant>
      <vt:variant>
        <vt:lpwstr>_Toc292300342</vt:lpwstr>
      </vt:variant>
      <vt:variant>
        <vt:i4>1638451</vt:i4>
      </vt:variant>
      <vt:variant>
        <vt:i4>26</vt:i4>
      </vt:variant>
      <vt:variant>
        <vt:i4>0</vt:i4>
      </vt:variant>
      <vt:variant>
        <vt:i4>5</vt:i4>
      </vt:variant>
      <vt:variant>
        <vt:lpwstr/>
      </vt:variant>
      <vt:variant>
        <vt:lpwstr>_Toc292300341</vt:lpwstr>
      </vt:variant>
      <vt:variant>
        <vt:i4>1638451</vt:i4>
      </vt:variant>
      <vt:variant>
        <vt:i4>20</vt:i4>
      </vt:variant>
      <vt:variant>
        <vt:i4>0</vt:i4>
      </vt:variant>
      <vt:variant>
        <vt:i4>5</vt:i4>
      </vt:variant>
      <vt:variant>
        <vt:lpwstr/>
      </vt:variant>
      <vt:variant>
        <vt:lpwstr>_Toc292300340</vt:lpwstr>
      </vt:variant>
      <vt:variant>
        <vt:i4>1966131</vt:i4>
      </vt:variant>
      <vt:variant>
        <vt:i4>14</vt:i4>
      </vt:variant>
      <vt:variant>
        <vt:i4>0</vt:i4>
      </vt:variant>
      <vt:variant>
        <vt:i4>5</vt:i4>
      </vt:variant>
      <vt:variant>
        <vt:lpwstr/>
      </vt:variant>
      <vt:variant>
        <vt:lpwstr>_Toc292300339</vt:lpwstr>
      </vt:variant>
      <vt:variant>
        <vt:i4>1966131</vt:i4>
      </vt:variant>
      <vt:variant>
        <vt:i4>8</vt:i4>
      </vt:variant>
      <vt:variant>
        <vt:i4>0</vt:i4>
      </vt:variant>
      <vt:variant>
        <vt:i4>5</vt:i4>
      </vt:variant>
      <vt:variant>
        <vt:lpwstr/>
      </vt:variant>
      <vt:variant>
        <vt:lpwstr>_Toc292300338</vt:lpwstr>
      </vt:variant>
      <vt:variant>
        <vt:i4>1966131</vt:i4>
      </vt:variant>
      <vt:variant>
        <vt:i4>2</vt:i4>
      </vt:variant>
      <vt:variant>
        <vt:i4>0</vt:i4>
      </vt:variant>
      <vt:variant>
        <vt:i4>5</vt:i4>
      </vt:variant>
      <vt:variant>
        <vt:lpwstr/>
      </vt:variant>
      <vt:variant>
        <vt:lpwstr>_Toc292300337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Sergey P</cp:lastModifiedBy>
  <cp:revision>59</cp:revision>
  <cp:lastPrinted>2026-05-15T08:59:00Z</cp:lastPrinted>
  <dcterms:created xsi:type="dcterms:W3CDTF">2023-12-01T07:15:00Z</dcterms:created>
  <dcterms:modified xsi:type="dcterms:W3CDTF">2026-07-22T08:20:00Z</dcterms:modified>
</cp:coreProperties>
</file>