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>
        <w:rPr>
          <w:b/>
          <w:sz w:val="28"/>
          <w:szCs w:val="28"/>
        </w:rPr>
        <w:t xml:space="preserve">Средняя школа №12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повышением тарифов на платные услуги учре</w:t>
      </w:r>
      <w:r>
        <w:rPr>
          <w:sz w:val="28"/>
          <w:szCs w:val="28"/>
        </w:rPr>
        <w:t xml:space="preserve">ждения. 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>
        <w:rPr>
          <w:sz w:val="28"/>
          <w:szCs w:val="28"/>
        </w:rPr>
        <w:t xml:space="preserve">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28.03.2025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5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>
        <w:trPr>
          <w:trHeight w:val="1953"/>
        </w:trPr>
        <w:tc>
          <w:tcPr>
            <w:tcW w:w="4678" w:type="dxa"/>
            <w:textDirection w:val="lrTb"/>
            <w:noWrap w:val="false"/>
          </w:tcPr>
          <w:p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40"/>
                <w:szCs w:val="40"/>
              </w:rPr>
            </w:r>
            <w:r>
              <w:rPr>
                <w:sz w:val="36"/>
                <w:szCs w:val="36"/>
              </w:rPr>
            </w:r>
            <w:r/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Фищенко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/>
      <w:bookmarkStart w:id="0" w:name="_GoBack"/>
      <w:r/>
      <w:bookmarkEnd w:id="0"/>
      <w:r/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 экономики и </w:t>
            </w:r>
            <w:r>
              <w:rPr>
                <w:color w:val="000000"/>
                <w:sz w:val="20"/>
                <w:szCs w:val="20"/>
              </w:rPr>
              <w:t xml:space="preserve">стратегического планирования </w:t>
            </w:r>
            <w:r/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департамента экономического развития </w:t>
            </w:r>
            <w:r/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Кияткина Дарья Юрьевна</w:t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24-10-97, доб. 28386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/>
          </w:p>
        </w:tc>
      </w:tr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7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1"/>
    <w:link w:val="838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2"/>
    <w:link w:val="837"/>
    <w:rPr>
      <w:sz w:val="24"/>
      <w:szCs w:val="24"/>
      <w:lang w:val="ru-RU" w:eastAsia="ru-RU" w:bidi="ar-SA"/>
    </w:rPr>
  </w:style>
  <w:style w:type="paragraph" w:styleId="839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881D-1BD2-4FD5-BC12-736DA0D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28</cp:revision>
  <dcterms:created xsi:type="dcterms:W3CDTF">2023-02-08T09:01:00Z</dcterms:created>
  <dcterms:modified xsi:type="dcterms:W3CDTF">2025-09-23T07:22:29Z</dcterms:modified>
</cp:coreProperties>
</file>