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5C" w:rsidRPr="0008185C" w:rsidRDefault="0008185C" w:rsidP="00081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85C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>ИНФОРМАЦИЯ О РЕЗУЛЬТАТАХ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 xml:space="preserve"> </w:t>
      </w:r>
      <w:proofErr w:type="gramStart"/>
      <w:r w:rsidRPr="0008185C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>ПРОВЕДЕННОГО  департаментом</w:t>
      </w:r>
      <w:proofErr w:type="gramEnd"/>
      <w:r w:rsidRPr="0008185C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 xml:space="preserve"> жилищно-коммунального хозяйства а</w:t>
      </w:r>
      <w:r w:rsidR="00954809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>дминистрации города вО ВТОРОМ</w:t>
      </w:r>
      <w:r w:rsidR="00332BCF">
        <w:rPr>
          <w:rFonts w:ascii="Times New Roman" w:hAnsi="Times New Roman" w:cs="Times New Roman"/>
          <w:b/>
          <w:bCs/>
          <w:caps/>
          <w:color w:val="FFFFFF"/>
          <w:sz w:val="21"/>
          <w:szCs w:val="21"/>
          <w:shd w:val="clear" w:color="auto" w:fill="197600"/>
        </w:rPr>
        <w:t xml:space="preserve"> полугодии 2018 года</w:t>
      </w:r>
    </w:p>
    <w:p w:rsidR="0008185C" w:rsidRPr="0008185C" w:rsidRDefault="0008185C" w:rsidP="00081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54809" w:rsidRDefault="0008185C" w:rsidP="0033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85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Законом Ханты – Мансийского автономного округа – Югры от 20.09.2010 №142-оз «О ведомственном контроле за соблюдением трудового законодательства и иных нормативных правовых актов, содержащих нормы трудового права», распоряжениями администрации города от 03.10.2014 №1710-р «Об определении органов, уполномоченных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права» </w:t>
      </w:r>
      <w:r w:rsidRPr="000818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05.03.2018 №240-р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 департаментом жилищно-коммунального хозяйства администрации города на 2018 год»</w:t>
      </w:r>
      <w:r w:rsidR="0095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09.07.2018 №922-р)</w:t>
      </w:r>
      <w:r w:rsidRPr="0008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 плановый ведомственный контроль за соблюдением трудового законодательства и иных нормативных правовых актов, содержащих нормы трудового права (далее – ведомственный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нтроль)</w:t>
      </w:r>
      <w:r w:rsidR="00954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в:</w:t>
      </w:r>
    </w:p>
    <w:p w:rsidR="00954809" w:rsidRDefault="00954809" w:rsidP="0033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муниципальном унитарном предприятии города Нижневартовска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«Теплоснабжение</w:t>
      </w:r>
      <w:r w:rsid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954809" w:rsidRDefault="00332BCF" w:rsidP="0033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4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</w:t>
      </w:r>
      <w:r w:rsidR="00954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иципальном казенном учреждении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</w:t>
      </w:r>
      <w:r w:rsidR="00954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 Нижневартовска «Управление по делам гражданской обороны и чрезвычайным ситуациям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9548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4809" w:rsidRDefault="00954809" w:rsidP="0033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муниципальном унитарном предприятии «Бюро технической инвентаризации, учета недвижимости и приватизации жилья города Нижневартовска»;</w:t>
      </w:r>
    </w:p>
    <w:p w:rsidR="00954809" w:rsidRDefault="00954809" w:rsidP="0033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муниципаль</w:t>
      </w:r>
      <w:r w:rsidR="00D91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 бюджетном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учреждении</w:t>
      </w:r>
      <w:r w:rsidR="00D91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«Управление по дорожному хозяйству и благоустройству города Нижневартовска»;</w:t>
      </w:r>
    </w:p>
    <w:p w:rsidR="00D91756" w:rsidRDefault="00D91756" w:rsidP="0033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муниципальном унитарном предприятии города Нижневартовска «Производственном ремонтно-эксплуатационном тресте №3».</w:t>
      </w:r>
    </w:p>
    <w:p w:rsidR="00636619" w:rsidRPr="0008185C" w:rsidRDefault="0008185C" w:rsidP="00332B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1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Ведомственный контроль осуществлялся по направ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лению: организация оплаты труда на предприятии, установление рабочего времени и времени отдыха, заключение трудовых договоров с работниками предприятия.</w:t>
      </w:r>
      <w:r w:rsidRPr="000818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проведения планового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ведомственного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контроля </w:t>
      </w:r>
      <w:r w:rsidR="0033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нарушений</w:t>
      </w:r>
      <w:proofErr w:type="gramEnd"/>
      <w:r w:rsidR="0033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выявлено.</w:t>
      </w:r>
    </w:p>
    <w:sectPr w:rsidR="00636619" w:rsidRPr="000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5C"/>
    <w:rsid w:val="0008185C"/>
    <w:rsid w:val="00332BCF"/>
    <w:rsid w:val="00636619"/>
    <w:rsid w:val="00954809"/>
    <w:rsid w:val="00D91756"/>
    <w:rsid w:val="00D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C7BB"/>
  <w15:chartTrackingRefBased/>
  <w15:docId w15:val="{CD408927-C34E-4AE4-915C-F9E650D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Филипенко Елена Викторовна</dc:creator>
  <cp:keywords/>
  <dc:description/>
  <cp:lastModifiedBy>Филипенко Елена Викторовна</cp:lastModifiedBy>
  <cp:revision>3</cp:revision>
  <dcterms:created xsi:type="dcterms:W3CDTF">2019-01-16T12:11:00Z</dcterms:created>
  <dcterms:modified xsi:type="dcterms:W3CDTF">2019-01-16T12:11:00Z</dcterms:modified>
</cp:coreProperties>
</file>