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1112C4" w:rsidP="00E9325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C4" w:rsidRDefault="00E93259" w:rsidP="00E932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112C4" w:rsidRDefault="001112C4" w:rsidP="001112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1112C4" w:rsidRDefault="001112C4" w:rsidP="001112C4">
      <w:pPr>
        <w:jc w:val="both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112C4" w:rsidRDefault="001112C4" w:rsidP="001112C4">
      <w:pPr>
        <w:jc w:val="right"/>
        <w:rPr>
          <w:sz w:val="20"/>
          <w:szCs w:val="28"/>
        </w:rPr>
      </w:pPr>
    </w:p>
    <w:p w:rsidR="001112C4" w:rsidRDefault="001112C4" w:rsidP="001112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F3F" w:rsidRDefault="00AF3F3F" w:rsidP="001112C4">
      <w:pPr>
        <w:jc w:val="center"/>
        <w:rPr>
          <w:bCs/>
          <w:sz w:val="28"/>
          <w:szCs w:val="28"/>
        </w:rPr>
      </w:pPr>
    </w:p>
    <w:p w:rsidR="001112C4" w:rsidRDefault="00AF3F3F" w:rsidP="00E93259">
      <w:pPr>
        <w:jc w:val="both"/>
        <w:rPr>
          <w:sz w:val="20"/>
          <w:szCs w:val="20"/>
        </w:rPr>
      </w:pPr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«___»</w:t>
      </w:r>
      <w:r>
        <w:rPr>
          <w:bCs/>
          <w:sz w:val="28"/>
          <w:szCs w:val="28"/>
        </w:rPr>
        <w:t xml:space="preserve"> _______________20</w:t>
      </w:r>
      <w:r w:rsidR="006C3B92">
        <w:rPr>
          <w:bCs/>
          <w:sz w:val="28"/>
          <w:szCs w:val="28"/>
        </w:rPr>
        <w:t>2</w:t>
      </w:r>
      <w:r w:rsidR="00432CF7">
        <w:rPr>
          <w:bCs/>
          <w:sz w:val="28"/>
          <w:szCs w:val="28"/>
        </w:rPr>
        <w:t>1</w:t>
      </w:r>
      <w:r w:rsidR="005C23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                                                       </w:t>
      </w:r>
      <w:r w:rsidRPr="00B668D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</w:t>
      </w:r>
      <w:r w:rsidRPr="00B668DB">
        <w:rPr>
          <w:bCs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Tr="001112C4">
        <w:tc>
          <w:tcPr>
            <w:tcW w:w="5211" w:type="dxa"/>
          </w:tcPr>
          <w:p w:rsidR="001112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</w:t>
            </w:r>
            <w:r w:rsidR="00636E88">
              <w:rPr>
                <w:sz w:val="28"/>
                <w:szCs w:val="28"/>
              </w:rPr>
              <w:t>ия</w:t>
            </w:r>
            <w:r>
              <w:rPr>
                <w:sz w:val="28"/>
                <w:szCs w:val="28"/>
              </w:rPr>
              <w:t xml:space="preserve"> в решение Думы города Нижневартовска от 18.09.2015 №851 </w:t>
            </w:r>
            <w:r w:rsidR="00D279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департаменте образования администрации города Нижневартовска</w:t>
            </w:r>
            <w:r w:rsidR="00D2795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(с изменениями)</w:t>
            </w:r>
          </w:p>
          <w:p w:rsidR="001112C4" w:rsidRPr="00423916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16"/>
                <w:szCs w:val="16"/>
              </w:rPr>
            </w:pPr>
          </w:p>
        </w:tc>
      </w:tr>
    </w:tbl>
    <w:p w:rsidR="001112C4" w:rsidRDefault="001112C4" w:rsidP="005C234B">
      <w:pPr>
        <w:tabs>
          <w:tab w:val="left" w:pos="3420"/>
          <w:tab w:val="left" w:pos="453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Думы города Нижневартовска </w:t>
      </w:r>
      <w:r w:rsidR="00D2795E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</w:t>
      </w:r>
      <w:r w:rsidR="00636E88">
        <w:rPr>
          <w:sz w:val="28"/>
          <w:szCs w:val="28"/>
        </w:rPr>
        <w:t xml:space="preserve">ия </w:t>
      </w:r>
      <w:r>
        <w:rPr>
          <w:sz w:val="28"/>
          <w:szCs w:val="28"/>
        </w:rPr>
        <w:t xml:space="preserve">в решение Думы города Нижневартовска от 18.09.2015 №851 </w:t>
      </w:r>
      <w:r w:rsidR="00D2795E">
        <w:rPr>
          <w:sz w:val="28"/>
          <w:szCs w:val="28"/>
        </w:rPr>
        <w:t>«О </w:t>
      </w:r>
      <w:r>
        <w:rPr>
          <w:sz w:val="28"/>
          <w:szCs w:val="28"/>
        </w:rPr>
        <w:t>департаменте образования администрации города Нижневартовска</w:t>
      </w:r>
      <w:r w:rsidR="00D2795E">
        <w:rPr>
          <w:sz w:val="28"/>
          <w:szCs w:val="28"/>
        </w:rPr>
        <w:t>»</w:t>
      </w:r>
      <w:r w:rsidR="00DC3CD2">
        <w:rPr>
          <w:sz w:val="28"/>
          <w:szCs w:val="28"/>
        </w:rPr>
        <w:t xml:space="preserve"> </w:t>
      </w:r>
      <w:r w:rsidR="00D2795E">
        <w:rPr>
          <w:sz w:val="28"/>
          <w:szCs w:val="28"/>
        </w:rPr>
        <w:t>(с </w:t>
      </w:r>
      <w:r>
        <w:rPr>
          <w:sz w:val="28"/>
          <w:szCs w:val="28"/>
        </w:rPr>
        <w:t>изменениями)</w:t>
      </w:r>
      <w:r w:rsidR="00636E88">
        <w:rPr>
          <w:sz w:val="28"/>
          <w:szCs w:val="28"/>
        </w:rPr>
        <w:t>»</w:t>
      </w:r>
      <w:r>
        <w:rPr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3B4730" w:rsidRDefault="003B4730" w:rsidP="005C234B">
      <w:pPr>
        <w:ind w:firstLine="567"/>
        <w:jc w:val="both"/>
        <w:rPr>
          <w:sz w:val="28"/>
          <w:szCs w:val="28"/>
        </w:rPr>
      </w:pPr>
    </w:p>
    <w:p w:rsidR="001112C4" w:rsidRDefault="001112C4" w:rsidP="005C23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3B4730" w:rsidRDefault="003B4730" w:rsidP="005C234B">
      <w:pPr>
        <w:ind w:firstLine="567"/>
        <w:jc w:val="both"/>
        <w:rPr>
          <w:sz w:val="28"/>
          <w:szCs w:val="28"/>
        </w:rPr>
      </w:pPr>
    </w:p>
    <w:p w:rsidR="00BE6E64" w:rsidRPr="00432CF7" w:rsidRDefault="001112C4" w:rsidP="005C234B">
      <w:pPr>
        <w:pStyle w:val="ConsPlusNormal"/>
        <w:ind w:firstLine="567"/>
        <w:jc w:val="both"/>
        <w:rPr>
          <w:b/>
          <w:sz w:val="28"/>
          <w:szCs w:val="28"/>
        </w:rPr>
      </w:pPr>
      <w:r w:rsidRPr="00432CF7">
        <w:rPr>
          <w:sz w:val="28"/>
          <w:szCs w:val="28"/>
        </w:rPr>
        <w:t>1.</w:t>
      </w:r>
      <w:r w:rsidR="006C5C86" w:rsidRPr="00432CF7">
        <w:rPr>
          <w:sz w:val="28"/>
          <w:szCs w:val="28"/>
        </w:rPr>
        <w:t xml:space="preserve"> </w:t>
      </w:r>
      <w:r w:rsidRPr="00432CF7">
        <w:rPr>
          <w:sz w:val="28"/>
          <w:szCs w:val="28"/>
        </w:rPr>
        <w:t>Внести в</w:t>
      </w:r>
      <w:r w:rsidR="00D2795E" w:rsidRPr="00432CF7">
        <w:rPr>
          <w:sz w:val="28"/>
          <w:szCs w:val="28"/>
        </w:rPr>
        <w:t xml:space="preserve"> </w:t>
      </w:r>
      <w:r w:rsidRPr="00432CF7">
        <w:rPr>
          <w:sz w:val="28"/>
          <w:szCs w:val="28"/>
        </w:rPr>
        <w:t>приложени</w:t>
      </w:r>
      <w:r w:rsidR="00D2795E" w:rsidRPr="00432CF7">
        <w:rPr>
          <w:sz w:val="28"/>
          <w:szCs w:val="28"/>
        </w:rPr>
        <w:t>е</w:t>
      </w:r>
      <w:r w:rsidRPr="00432CF7">
        <w:rPr>
          <w:sz w:val="28"/>
          <w:szCs w:val="28"/>
        </w:rPr>
        <w:t xml:space="preserve"> к решению Думы города Нижневартовска от 18.09.2015 №851 </w:t>
      </w:r>
      <w:r w:rsidR="00D2795E" w:rsidRPr="00432CF7">
        <w:rPr>
          <w:sz w:val="28"/>
          <w:szCs w:val="28"/>
        </w:rPr>
        <w:t>«</w:t>
      </w:r>
      <w:r w:rsidRPr="00432CF7">
        <w:rPr>
          <w:sz w:val="28"/>
          <w:szCs w:val="28"/>
        </w:rPr>
        <w:t>О департаменте образования администрации города Нижневартовска</w:t>
      </w:r>
      <w:r w:rsidR="00D2795E" w:rsidRPr="00432CF7">
        <w:rPr>
          <w:sz w:val="28"/>
          <w:szCs w:val="28"/>
        </w:rPr>
        <w:t>»</w:t>
      </w:r>
      <w:r w:rsidRPr="00432CF7">
        <w:rPr>
          <w:sz w:val="28"/>
          <w:szCs w:val="28"/>
        </w:rPr>
        <w:t xml:space="preserve"> (с изменениями </w:t>
      </w:r>
      <w:r w:rsidR="00432CF7" w:rsidRPr="00432CF7">
        <w:rPr>
          <w:sz w:val="28"/>
          <w:szCs w:val="28"/>
        </w:rPr>
        <w:t xml:space="preserve">от 21.12.2015 </w:t>
      </w:r>
      <w:hyperlink r:id="rId7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940</w:t>
        </w:r>
      </w:hyperlink>
      <w:r w:rsidR="00432CF7" w:rsidRPr="00432CF7">
        <w:rPr>
          <w:sz w:val="28"/>
          <w:szCs w:val="28"/>
        </w:rPr>
        <w:t xml:space="preserve">,от 29.04.2016 </w:t>
      </w:r>
      <w:hyperlink r:id="rId8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1020</w:t>
        </w:r>
      </w:hyperlink>
      <w:r w:rsidR="00432CF7" w:rsidRPr="00432CF7">
        <w:rPr>
          <w:sz w:val="28"/>
          <w:szCs w:val="28"/>
        </w:rPr>
        <w:t>, от 25.10.2016</w:t>
      </w:r>
      <w:r w:rsidR="00392CCA">
        <w:rPr>
          <w:sz w:val="28"/>
          <w:szCs w:val="28"/>
        </w:rPr>
        <w:t xml:space="preserve"> </w:t>
      </w:r>
      <w:hyperlink r:id="rId9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29</w:t>
        </w:r>
      </w:hyperlink>
      <w:r w:rsidR="00432CF7" w:rsidRPr="00432CF7">
        <w:rPr>
          <w:sz w:val="28"/>
          <w:szCs w:val="28"/>
        </w:rPr>
        <w:t xml:space="preserve">, от 17.02.2017 </w:t>
      </w:r>
      <w:hyperlink r:id="rId10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110</w:t>
        </w:r>
      </w:hyperlink>
      <w:r w:rsidR="00432CF7" w:rsidRPr="00432CF7">
        <w:rPr>
          <w:sz w:val="28"/>
          <w:szCs w:val="28"/>
        </w:rPr>
        <w:t xml:space="preserve">,от 31.03.2017 </w:t>
      </w:r>
      <w:hyperlink r:id="rId11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146</w:t>
        </w:r>
      </w:hyperlink>
      <w:r w:rsidR="00432CF7" w:rsidRPr="00432CF7">
        <w:rPr>
          <w:sz w:val="28"/>
          <w:szCs w:val="28"/>
        </w:rPr>
        <w:t xml:space="preserve">, от 27.10.2017 </w:t>
      </w:r>
      <w:hyperlink r:id="rId12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240</w:t>
        </w:r>
      </w:hyperlink>
      <w:r w:rsidR="00432CF7" w:rsidRPr="00432CF7">
        <w:rPr>
          <w:sz w:val="28"/>
          <w:szCs w:val="28"/>
        </w:rPr>
        <w:t xml:space="preserve">, </w:t>
      </w:r>
      <w:r w:rsidR="005C234B">
        <w:rPr>
          <w:sz w:val="28"/>
          <w:szCs w:val="28"/>
        </w:rPr>
        <w:t xml:space="preserve">                             </w:t>
      </w:r>
      <w:r w:rsidR="00432CF7" w:rsidRPr="00432CF7">
        <w:rPr>
          <w:sz w:val="28"/>
          <w:szCs w:val="28"/>
        </w:rPr>
        <w:t xml:space="preserve">от 30.03.2018 </w:t>
      </w:r>
      <w:hyperlink r:id="rId13" w:history="1">
        <w:r w:rsidR="00C42B2E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329</w:t>
        </w:r>
      </w:hyperlink>
      <w:r w:rsidR="00432CF7" w:rsidRPr="00432CF7">
        <w:rPr>
          <w:sz w:val="28"/>
          <w:szCs w:val="28"/>
        </w:rPr>
        <w:t>,</w:t>
      </w:r>
      <w:r w:rsidR="00C42B2E">
        <w:rPr>
          <w:sz w:val="28"/>
          <w:szCs w:val="28"/>
        </w:rPr>
        <w:t xml:space="preserve"> </w:t>
      </w:r>
      <w:r w:rsidR="00432CF7" w:rsidRPr="00432CF7">
        <w:rPr>
          <w:sz w:val="28"/>
          <w:szCs w:val="28"/>
        </w:rPr>
        <w:t xml:space="preserve">от 06.12.2018 </w:t>
      </w:r>
      <w:hyperlink r:id="rId14" w:history="1">
        <w:r w:rsidR="00C42B2E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420</w:t>
        </w:r>
      </w:hyperlink>
      <w:r w:rsidR="00432CF7" w:rsidRPr="00432CF7">
        <w:rPr>
          <w:sz w:val="28"/>
          <w:szCs w:val="28"/>
        </w:rPr>
        <w:t xml:space="preserve">, от 29.03.2019 </w:t>
      </w:r>
      <w:hyperlink r:id="rId15" w:history="1">
        <w:r w:rsidR="00C42B2E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470</w:t>
        </w:r>
      </w:hyperlink>
      <w:r w:rsidR="00432CF7" w:rsidRPr="00432CF7">
        <w:rPr>
          <w:sz w:val="28"/>
          <w:szCs w:val="28"/>
        </w:rPr>
        <w:t xml:space="preserve">, от 31.05.2019 </w:t>
      </w:r>
      <w:r w:rsidR="005C234B">
        <w:rPr>
          <w:sz w:val="28"/>
          <w:szCs w:val="28"/>
        </w:rPr>
        <w:t xml:space="preserve">                        </w:t>
      </w:r>
      <w:hyperlink r:id="rId16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493</w:t>
        </w:r>
      </w:hyperlink>
      <w:r w:rsidR="00432CF7" w:rsidRPr="00432CF7">
        <w:rPr>
          <w:sz w:val="28"/>
          <w:szCs w:val="28"/>
        </w:rPr>
        <w:t>,</w:t>
      </w:r>
      <w:r w:rsidR="00C42B2E">
        <w:rPr>
          <w:sz w:val="28"/>
          <w:szCs w:val="28"/>
        </w:rPr>
        <w:t xml:space="preserve"> </w:t>
      </w:r>
      <w:r w:rsidR="00432CF7" w:rsidRPr="00432CF7">
        <w:rPr>
          <w:sz w:val="28"/>
          <w:szCs w:val="28"/>
        </w:rPr>
        <w:t xml:space="preserve">от 07.02.2020 </w:t>
      </w:r>
      <w:hyperlink r:id="rId17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576</w:t>
        </w:r>
      </w:hyperlink>
      <w:r w:rsidR="00432CF7" w:rsidRPr="00432CF7">
        <w:rPr>
          <w:sz w:val="28"/>
          <w:szCs w:val="28"/>
        </w:rPr>
        <w:t xml:space="preserve">, от 26.06.2020 </w:t>
      </w:r>
      <w:hyperlink r:id="rId18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649</w:t>
        </w:r>
      </w:hyperlink>
      <w:r w:rsidR="00432CF7" w:rsidRPr="00432CF7">
        <w:rPr>
          <w:sz w:val="28"/>
          <w:szCs w:val="28"/>
        </w:rPr>
        <w:t xml:space="preserve">, от 27.07.2020 </w:t>
      </w:r>
      <w:hyperlink r:id="rId19" w:history="1">
        <w:r w:rsidR="007C4AB6" w:rsidRPr="00B668DB">
          <w:rPr>
            <w:bCs/>
            <w:sz w:val="28"/>
            <w:szCs w:val="28"/>
          </w:rPr>
          <w:t>№</w:t>
        </w:r>
        <w:r w:rsidR="00432CF7" w:rsidRPr="00432CF7">
          <w:rPr>
            <w:sz w:val="28"/>
            <w:szCs w:val="28"/>
          </w:rPr>
          <w:t>651</w:t>
        </w:r>
      </w:hyperlink>
      <w:r w:rsidR="00E41CEB">
        <w:rPr>
          <w:sz w:val="28"/>
          <w:szCs w:val="28"/>
        </w:rPr>
        <w:t xml:space="preserve">, </w:t>
      </w:r>
      <w:r w:rsidR="005C234B">
        <w:rPr>
          <w:sz w:val="28"/>
          <w:szCs w:val="28"/>
        </w:rPr>
        <w:t xml:space="preserve">                          </w:t>
      </w:r>
      <w:r w:rsidR="00E41CEB">
        <w:rPr>
          <w:sz w:val="28"/>
          <w:szCs w:val="28"/>
        </w:rPr>
        <w:t xml:space="preserve">от 26.03.2021 </w:t>
      </w:r>
      <w:r w:rsidR="007C4AB6" w:rsidRPr="00B668DB">
        <w:rPr>
          <w:bCs/>
          <w:sz w:val="28"/>
          <w:szCs w:val="28"/>
        </w:rPr>
        <w:t>№</w:t>
      </w:r>
      <w:r w:rsidR="00E41CEB">
        <w:rPr>
          <w:sz w:val="28"/>
          <w:szCs w:val="28"/>
        </w:rPr>
        <w:t>759</w:t>
      </w:r>
      <w:r w:rsidR="00432CF7" w:rsidRPr="00432CF7">
        <w:rPr>
          <w:sz w:val="28"/>
          <w:szCs w:val="28"/>
        </w:rPr>
        <w:t>)</w:t>
      </w:r>
      <w:r w:rsidR="00D2795E" w:rsidRPr="00432CF7">
        <w:rPr>
          <w:sz w:val="28"/>
          <w:szCs w:val="28"/>
        </w:rPr>
        <w:t xml:space="preserve"> изменени</w:t>
      </w:r>
      <w:r w:rsidR="00636E88">
        <w:rPr>
          <w:sz w:val="28"/>
          <w:szCs w:val="28"/>
        </w:rPr>
        <w:t>е, изложив пункт 12 раздела 5 в следующей редакции</w:t>
      </w:r>
      <w:r w:rsidR="00BE6E64" w:rsidRPr="00432CF7">
        <w:rPr>
          <w:sz w:val="28"/>
          <w:szCs w:val="28"/>
        </w:rPr>
        <w:t>:</w:t>
      </w:r>
      <w:r w:rsidR="00D2795E" w:rsidRPr="00432CF7">
        <w:rPr>
          <w:sz w:val="28"/>
          <w:szCs w:val="28"/>
        </w:rPr>
        <w:t xml:space="preserve"> </w:t>
      </w:r>
    </w:p>
    <w:p w:rsidR="008271BE" w:rsidRDefault="008271BE" w:rsidP="005C234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1A1C">
        <w:rPr>
          <w:rFonts w:ascii="Times New Roman" w:hAnsi="Times New Roman" w:cs="Times New Roman"/>
          <w:b w:val="0"/>
          <w:sz w:val="28"/>
          <w:szCs w:val="28"/>
        </w:rPr>
        <w:t>«</w:t>
      </w:r>
      <w:r w:rsidR="00636E88">
        <w:rPr>
          <w:rFonts w:ascii="Times New Roman" w:hAnsi="Times New Roman" w:cs="Times New Roman"/>
          <w:b w:val="0"/>
          <w:sz w:val="28"/>
          <w:szCs w:val="28"/>
        </w:rPr>
        <w:t xml:space="preserve">12. </w:t>
      </w:r>
      <w:r w:rsidR="00E41CEB" w:rsidRPr="00E41CEB">
        <w:rPr>
          <w:rFonts w:ascii="Times New Roman" w:hAnsi="Times New Roman" w:cs="Times New Roman"/>
          <w:b w:val="0"/>
          <w:sz w:val="28"/>
          <w:szCs w:val="28"/>
        </w:rPr>
        <w:t>Организация и ведение бюджетного учета, составление и представление в установленном порядке финансовой, бюджетной, налоговой и статистической отчетности осуществляется в соответствии с действующим законодательством и муниципальными правовыми актами.</w:t>
      </w:r>
      <w:r w:rsidRPr="008B1A1C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112C4" w:rsidRDefault="00053BF6" w:rsidP="005C234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112C4" w:rsidRPr="008B1A1C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53BF6" w:rsidRDefault="00053BF6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B4730" w:rsidRDefault="003B4730" w:rsidP="008B1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1112C4" w:rsidTr="001112C4">
        <w:trPr>
          <w:trHeight w:val="1464"/>
        </w:trPr>
        <w:tc>
          <w:tcPr>
            <w:tcW w:w="5762" w:type="dxa"/>
          </w:tcPr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1112C4" w:rsidRDefault="001112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7" w:type="dxa"/>
          </w:tcPr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1112C4" w:rsidRDefault="001112C4" w:rsidP="00D4497C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D21EF1" w:rsidRPr="0033143E" w:rsidRDefault="0033143E" w:rsidP="00D21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</w:t>
      </w:r>
      <w:r w:rsidR="008271BE">
        <w:rPr>
          <w:sz w:val="28"/>
          <w:szCs w:val="28"/>
        </w:rPr>
        <w:t>1</w:t>
      </w:r>
      <w:r w:rsidR="00D21EF1" w:rsidRPr="0033143E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>«</w:t>
      </w:r>
      <w:r w:rsidR="00D21EF1" w:rsidRPr="0033143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D21EF1" w:rsidRPr="0033143E">
        <w:rPr>
          <w:sz w:val="28"/>
          <w:szCs w:val="28"/>
        </w:rPr>
        <w:t>____________20</w:t>
      </w:r>
      <w:r w:rsidR="006C3B92" w:rsidRPr="0033143E">
        <w:rPr>
          <w:sz w:val="28"/>
          <w:szCs w:val="28"/>
        </w:rPr>
        <w:t>2</w:t>
      </w:r>
      <w:r w:rsidR="008271BE">
        <w:rPr>
          <w:sz w:val="28"/>
          <w:szCs w:val="28"/>
        </w:rPr>
        <w:t>1</w:t>
      </w:r>
      <w:r w:rsidR="00D21EF1" w:rsidRPr="0033143E">
        <w:rPr>
          <w:sz w:val="28"/>
          <w:szCs w:val="28"/>
        </w:rPr>
        <w:t xml:space="preserve"> года</w:t>
      </w:r>
    </w:p>
    <w:sectPr w:rsidR="00D21EF1" w:rsidRPr="0033143E" w:rsidSect="003B4730">
      <w:headerReference w:type="default" r:id="rId20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79" w:rsidRDefault="00C23D79" w:rsidP="00053BF6">
      <w:r>
        <w:separator/>
      </w:r>
    </w:p>
  </w:endnote>
  <w:endnote w:type="continuationSeparator" w:id="0">
    <w:p w:rsidR="00C23D79" w:rsidRDefault="00C23D79" w:rsidP="000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79" w:rsidRDefault="00C23D79" w:rsidP="00053BF6">
      <w:r>
        <w:separator/>
      </w:r>
    </w:p>
  </w:footnote>
  <w:footnote w:type="continuationSeparator" w:id="0">
    <w:p w:rsidR="00C23D79" w:rsidRDefault="00C23D79" w:rsidP="0005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42637"/>
      <w:docPartObj>
        <w:docPartGallery w:val="Page Numbers (Top of Page)"/>
        <w:docPartUnique/>
      </w:docPartObj>
    </w:sdtPr>
    <w:sdtEndPr/>
    <w:sdtContent>
      <w:p w:rsidR="00053BF6" w:rsidRDefault="00053B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730">
          <w:rPr>
            <w:noProof/>
          </w:rPr>
          <w:t>2</w:t>
        </w:r>
        <w:r>
          <w:fldChar w:fldCharType="end"/>
        </w:r>
      </w:p>
    </w:sdtContent>
  </w:sdt>
  <w:p w:rsidR="00053BF6" w:rsidRDefault="0005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53BF6"/>
    <w:rsid w:val="00103C27"/>
    <w:rsid w:val="00103F1A"/>
    <w:rsid w:val="001112C4"/>
    <w:rsid w:val="002515A7"/>
    <w:rsid w:val="002527BE"/>
    <w:rsid w:val="00257739"/>
    <w:rsid w:val="002C1250"/>
    <w:rsid w:val="00310665"/>
    <w:rsid w:val="003255C6"/>
    <w:rsid w:val="0033143E"/>
    <w:rsid w:val="00361514"/>
    <w:rsid w:val="00392CCA"/>
    <w:rsid w:val="003B4730"/>
    <w:rsid w:val="004043BA"/>
    <w:rsid w:val="004104DA"/>
    <w:rsid w:val="00423916"/>
    <w:rsid w:val="00432CF7"/>
    <w:rsid w:val="00447599"/>
    <w:rsid w:val="0049595C"/>
    <w:rsid w:val="00557081"/>
    <w:rsid w:val="005C234B"/>
    <w:rsid w:val="005C42EE"/>
    <w:rsid w:val="00615D69"/>
    <w:rsid w:val="00636E88"/>
    <w:rsid w:val="006431E8"/>
    <w:rsid w:val="006C3B92"/>
    <w:rsid w:val="006C5C86"/>
    <w:rsid w:val="006F3E85"/>
    <w:rsid w:val="00731F7B"/>
    <w:rsid w:val="007C0498"/>
    <w:rsid w:val="007C4AB6"/>
    <w:rsid w:val="008271BE"/>
    <w:rsid w:val="00871A47"/>
    <w:rsid w:val="008804B9"/>
    <w:rsid w:val="008B1A1C"/>
    <w:rsid w:val="00967CD3"/>
    <w:rsid w:val="0097728B"/>
    <w:rsid w:val="00986040"/>
    <w:rsid w:val="009A049D"/>
    <w:rsid w:val="009B5E07"/>
    <w:rsid w:val="009D5F7F"/>
    <w:rsid w:val="00AC5D7F"/>
    <w:rsid w:val="00AF3F3F"/>
    <w:rsid w:val="00B524C2"/>
    <w:rsid w:val="00B533B6"/>
    <w:rsid w:val="00B72A4F"/>
    <w:rsid w:val="00BB1F89"/>
    <w:rsid w:val="00BC25AD"/>
    <w:rsid w:val="00BE6E64"/>
    <w:rsid w:val="00C23D79"/>
    <w:rsid w:val="00C42B2E"/>
    <w:rsid w:val="00CC4695"/>
    <w:rsid w:val="00D21EF1"/>
    <w:rsid w:val="00D2795E"/>
    <w:rsid w:val="00D35A90"/>
    <w:rsid w:val="00D404F3"/>
    <w:rsid w:val="00D4497C"/>
    <w:rsid w:val="00D46032"/>
    <w:rsid w:val="00D628C3"/>
    <w:rsid w:val="00DC3CD2"/>
    <w:rsid w:val="00DC5CBC"/>
    <w:rsid w:val="00E00D6C"/>
    <w:rsid w:val="00E04109"/>
    <w:rsid w:val="00E41CEB"/>
    <w:rsid w:val="00E43194"/>
    <w:rsid w:val="00E93259"/>
    <w:rsid w:val="00EB2C34"/>
    <w:rsid w:val="00EE2008"/>
    <w:rsid w:val="00F0211B"/>
    <w:rsid w:val="00F441EE"/>
    <w:rsid w:val="00F47A04"/>
    <w:rsid w:val="00F56CC9"/>
    <w:rsid w:val="00F908D0"/>
    <w:rsid w:val="00F9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81FF"/>
  <w15:docId w15:val="{F1EE77E8-C37B-4691-8885-EDE0A01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1433&amp;date=24.02.2021&amp;dst=100005&amp;fld=134" TargetMode="External"/><Relationship Id="rId13" Type="http://schemas.openxmlformats.org/officeDocument/2006/relationships/hyperlink" Target="https://login.consultant.ru/link/?req=doc&amp;base=RLAW926&amp;n=170255&amp;date=24.02.2021&amp;dst=100005&amp;fld=134" TargetMode="External"/><Relationship Id="rId18" Type="http://schemas.openxmlformats.org/officeDocument/2006/relationships/hyperlink" Target="https://login.consultant.ru/link/?req=doc&amp;base=RLAW926&amp;n=213701&amp;date=24.02.2021&amp;dst=100005&amp;f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124425&amp;date=24.02.2021&amp;dst=100005&amp;fld=134" TargetMode="External"/><Relationship Id="rId12" Type="http://schemas.openxmlformats.org/officeDocument/2006/relationships/hyperlink" Target="https://login.consultant.ru/link/?req=doc&amp;base=RLAW926&amp;n=160695&amp;date=24.02.2021&amp;dst=100005&amp;fld=134" TargetMode="External"/><Relationship Id="rId17" Type="http://schemas.openxmlformats.org/officeDocument/2006/relationships/hyperlink" Target="https://login.consultant.ru/link/?req=doc&amp;base=RLAW926&amp;n=205129&amp;date=24.02.2021&amp;dst=10000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93108&amp;date=24.02.2021&amp;dst=100005&amp;f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926&amp;n=148977&amp;date=24.02.2021&amp;dst=100005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189666&amp;date=24.02.2021&amp;dst=100005&amp;fld=134" TargetMode="External"/><Relationship Id="rId10" Type="http://schemas.openxmlformats.org/officeDocument/2006/relationships/hyperlink" Target="https://login.consultant.ru/link/?req=doc&amp;base=RLAW926&amp;n=146804&amp;date=24.02.2021&amp;dst=100005&amp;fld=134" TargetMode="External"/><Relationship Id="rId19" Type="http://schemas.openxmlformats.org/officeDocument/2006/relationships/hyperlink" Target="https://login.consultant.ru/link/?req=doc&amp;base=RLAW926&amp;n=215320&amp;date=24.02.2021&amp;dst=100005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16131&amp;date=24.02.2021&amp;dst=100032&amp;fld=134" TargetMode="External"/><Relationship Id="rId14" Type="http://schemas.openxmlformats.org/officeDocument/2006/relationships/hyperlink" Target="https://login.consultant.ru/link/?req=doc&amp;base=RLAW926&amp;n=183716&amp;date=24.02.2021&amp;dst=100005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Иванова Татьяна Анатольевна</cp:lastModifiedBy>
  <cp:revision>3</cp:revision>
  <cp:lastPrinted>2021-04-23T10:56:00Z</cp:lastPrinted>
  <dcterms:created xsi:type="dcterms:W3CDTF">2021-05-13T11:57:00Z</dcterms:created>
  <dcterms:modified xsi:type="dcterms:W3CDTF">2021-05-14T10:34:00Z</dcterms:modified>
</cp:coreProperties>
</file>